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Project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POC for Recommendation Engine for a Yoga, Relaxation or Devotional Songs Music application targeted for Indian users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objective- </w:t>
      </w:r>
      <w:r w:rsidDel="00000000" w:rsidR="00000000" w:rsidRPr="00000000">
        <w:rPr>
          <w:sz w:val="24"/>
          <w:szCs w:val="24"/>
          <w:rtl w:val="0"/>
        </w:rPr>
        <w:t xml:space="preserve">The aim of this project is to build a feature of recommendation system to support a music app. As the first phase we need to develop the proof of concept to make the client understand how effective the feature could 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Data Set Details: Data needs to be collected, as the client is not having a current user base. We need to collect the data from different sources for proof of concept. </w:t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 build the best model which gives the maximum performance, and need to deploy the model with either RShiny or Flask/ stream lit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 &amp; 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RNxKcXjgm5nECBitGXbOLSnBA==">AMUW2mXAXjMTykCr+9rsKDBBzM9mhZfit2meCRPQRebJeyCiqu7vZ2kLWTzU+IUAsU5oUyyULVlP2WXFz/kkEZ46bncyoSReal8wxi/sgJPFo/MEJ5TPYkY=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</cp:coreProperties>
</file>