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9566" w14:textId="1E59AECD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193B640" wp14:editId="67107FA8">
            <wp:simplePos x="0" y="0"/>
            <wp:positionH relativeFrom="column">
              <wp:posOffset>690456</wp:posOffset>
            </wp:positionH>
            <wp:positionV relativeFrom="paragraph">
              <wp:posOffset>20108</wp:posOffset>
            </wp:positionV>
            <wp:extent cx="4787900" cy="736600"/>
            <wp:effectExtent l="0" t="0" r="0" b="6350"/>
            <wp:wrapTight wrapText="bothSides">
              <wp:wrapPolygon edited="0">
                <wp:start x="0" y="0"/>
                <wp:lineTo x="0" y="21228"/>
                <wp:lineTo x="21485" y="21228"/>
                <wp:lineTo x="21485" y="0"/>
                <wp:lineTo x="0" y="0"/>
              </wp:wrapPolygon>
            </wp:wrapTight>
            <wp:docPr id="1466141238" name="Picture 1" descr="SIMATS ENGINEERING —BIO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1238" name="Picture 1" descr="SIMATS ENGINEERING —BIOTECHNOLOG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5717CF7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48F5F235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B3E250A" w14:textId="77777777" w:rsidR="00074550" w:rsidRDefault="00074550" w:rsidP="00074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DSA0602-DATA HANDLING AND DATA VISUALIZATION</w:t>
      </w:r>
    </w:p>
    <w:p w14:paraId="5A1FD6FC" w14:textId="77777777" w:rsidR="00074550" w:rsidRDefault="00074550" w:rsidP="00074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SLOT A</w:t>
      </w:r>
    </w:p>
    <w:p w14:paraId="12876009" w14:textId="77777777" w:rsidR="00074550" w:rsidRDefault="00074550" w:rsidP="00074550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Dr.ALMAS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BEGUM</w:t>
      </w:r>
    </w:p>
    <w:p w14:paraId="415F85AB" w14:textId="77777777" w:rsidR="00074550" w:rsidRPr="00074550" w:rsidRDefault="00074550" w:rsidP="00074550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4550">
        <w:rPr>
          <w:rFonts w:ascii="Times New Roman" w:hAnsi="Times New Roman" w:cs="Times New Roman"/>
          <w:i/>
          <w:iCs/>
          <w:sz w:val="28"/>
          <w:szCs w:val="28"/>
        </w:rPr>
        <w:t>PRESENTED BY:</w:t>
      </w:r>
    </w:p>
    <w:p w14:paraId="3A0789B7" w14:textId="6722C075" w:rsidR="00DD3C2B" w:rsidRDefault="00074550" w:rsidP="0007455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SURU SAI KEERTHI [192424368]</w:t>
      </w:r>
    </w:p>
    <w:p w14:paraId="46AA62F1" w14:textId="05C6E3A3" w:rsidR="00DD3C2B" w:rsidRPr="00074550" w:rsidRDefault="00074550" w:rsidP="00074550">
      <w:pPr>
        <w:jc w:val="center"/>
        <w:rPr>
          <w:rFonts w:ascii="Times New Roman" w:hAnsi="Times New Roman" w:cs="Times New Roman"/>
          <w:sz w:val="40"/>
          <w:szCs w:val="40"/>
        </w:rPr>
      </w:pPr>
      <w:r w:rsidRPr="00074550">
        <w:rPr>
          <w:rFonts w:ascii="Times New Roman" w:hAnsi="Times New Roman" w:cs="Times New Roman"/>
          <w:sz w:val="40"/>
          <w:szCs w:val="40"/>
        </w:rPr>
        <w:t>Class Activity: 10.07.2026</w:t>
      </w:r>
    </w:p>
    <w:p w14:paraId="0B5CD585" w14:textId="7DD3FF4C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1: Student Academic Performance Dashboard</w:t>
      </w:r>
    </w:p>
    <w:p w14:paraId="0378087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Learning Outcome</w:t>
      </w:r>
    </w:p>
    <w:p w14:paraId="2EEA6D9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how position and color aesthetics represent different data types.</w:t>
      </w:r>
    </w:p>
    <w:p w14:paraId="727B0CF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Scenario</w:t>
      </w:r>
    </w:p>
    <w:p w14:paraId="75ACB0F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The Head of the Computer Science Department wants to analyze whether students with higher</w:t>
      </w:r>
    </w:p>
    <w:p w14:paraId="7D0E337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attendance perform better in examinations. The department also wants to compare the</w:t>
      </w:r>
    </w:p>
    <w:p w14:paraId="24D97B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performance across different programs.</w:t>
      </w:r>
    </w:p>
    <w:p w14:paraId="467329C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Dataset</w:t>
      </w:r>
    </w:p>
    <w:p w14:paraId="4B15ACF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Student ID</w:t>
      </w:r>
    </w:p>
    <w:p w14:paraId="1999C0D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Attendance (%)</w:t>
      </w:r>
    </w:p>
    <w:p w14:paraId="3A87158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Internal Marks</w:t>
      </w:r>
    </w:p>
    <w:p w14:paraId="6B50A7D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Department (CSE, AI, IT, ECE)</w:t>
      </w:r>
    </w:p>
    <w:p w14:paraId="1043C2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Student Task</w:t>
      </w:r>
    </w:p>
    <w:p w14:paraId="1297778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Identify quantitative and categorical variables.</w:t>
      </w:r>
    </w:p>
    <w:p w14:paraId="57D0FDF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Map Attendance to the X-axis.</w:t>
      </w:r>
    </w:p>
    <w:p w14:paraId="07AC902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Map Marks to the Y-axis.</w:t>
      </w:r>
    </w:p>
    <w:p w14:paraId="022204D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Represent the Department using different colors.</w:t>
      </w:r>
    </w:p>
    <w:p w14:paraId="6E1FED6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Add an appropriate title, labels, and legend.</w:t>
      </w:r>
    </w:p>
    <w:p w14:paraId="59E2EDE5" w14:textId="26FE7E24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lastRenderedPageBreak/>
        <w:t>CODE:</w:t>
      </w:r>
    </w:p>
    <w:p w14:paraId="2E1EE5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7265A2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4026902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749F6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Student Dataset</w:t>
      </w:r>
    </w:p>
    <w:p w14:paraId="6F14029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6DB4425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"Student ID": [101, 102, 103, 104, 105, 106, 107, 108, 109, 110],</w:t>
      </w:r>
    </w:p>
    <w:p w14:paraId="37618AE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"Attendance": [72, 85, 91, 65, 96, 88, 78, 82, 69, 94],</w:t>
      </w:r>
    </w:p>
    <w:p w14:paraId="34197EA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"Internal Marks": [68, 79, 91, 60, 95, 87, 73, 81, 66, 93],</w:t>
      </w:r>
    </w:p>
    <w:p w14:paraId="511DA1B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"Department": ["CSE", "AI", "IT", "ECE", "CSE", "AI", "IT", "ECE", "CSE", "AI"]</w:t>
      </w:r>
    </w:p>
    <w:p w14:paraId="78D2C94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9802E5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57E842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71A120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74B86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Create Figure</w:t>
      </w:r>
    </w:p>
    <w:p w14:paraId="11D4515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194065D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8FEC0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Plot department-wise</w:t>
      </w:r>
    </w:p>
    <w:p w14:paraId="6A5DC8B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dept in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["Department"].unique():</w:t>
      </w:r>
    </w:p>
    <w:p w14:paraId="2AE9F2F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1AC97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["Department"] == dept]</w:t>
      </w:r>
    </w:p>
    <w:p w14:paraId="5AAEDA7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1005FD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669E6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["Attendance"],</w:t>
      </w:r>
    </w:p>
    <w:p w14:paraId="27B86D0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["Internal Marks"],</w:t>
      </w:r>
    </w:p>
    <w:p w14:paraId="693AD38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s=120</w:t>
      </w:r>
    </w:p>
    <w:p w14:paraId="10D1CE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5BFA4E0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90368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# Label each point</w:t>
      </w:r>
    </w:p>
    <w:p w14:paraId="3389175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2D520C5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FB089B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["Attendance"].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+ 0.3,</w:t>
      </w:r>
    </w:p>
    <w:p w14:paraId="729F69E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["Internal Marks"].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+ 0.3,</w:t>
      </w:r>
    </w:p>
    <w:p w14:paraId="68AF710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f"({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dept_data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['Student ID'].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]}, {dept})",</w:t>
      </w:r>
    </w:p>
    <w:p w14:paraId="2D9001C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08A0AF7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)</w:t>
      </w:r>
    </w:p>
    <w:p w14:paraId="177769D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B23B37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 and Labels</w:t>
      </w:r>
    </w:p>
    <w:p w14:paraId="03A7F68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("Student Academic Performance Dashboard",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5DAA6CC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("Attendance (%)",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6E1B8A7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("Internal Marks",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19C13A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ABDE3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Grid</w:t>
      </w:r>
    </w:p>
    <w:p w14:paraId="1B79B6C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(True,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2766E53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17423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Display Graph</w:t>
      </w:r>
    </w:p>
    <w:p w14:paraId="4F80127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237E09D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771C84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0D3EB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B97B00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32DFAB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777455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3463E0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8A1E051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6E3556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0BF6C7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65F95E" w14:textId="5A4FC182" w:rsid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OUTPUT:</w:t>
      </w:r>
    </w:p>
    <w:p w14:paraId="3E87F481" w14:textId="48B495CA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1423FFC" wp14:editId="2861EE15">
            <wp:extent cx="6291580" cy="3989070"/>
            <wp:effectExtent l="0" t="0" r="0" b="0"/>
            <wp:docPr id="104004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98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C142E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7944B846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26D1DE96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427647AA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D7376E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6236E6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2215B54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2469A36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5062CE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AF3B06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0A7F02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01D11B9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6DE41F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8704377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2AAE82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1CD4F91" w14:textId="6197DE7A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2: Electric Vehicle Market Analysis</w:t>
      </w:r>
    </w:p>
    <w:p w14:paraId="6C7264A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7B8C925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 how size and color aesthetics can simultaneously represent multiple variables.</w:t>
      </w:r>
    </w:p>
    <w:p w14:paraId="5AD60F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610C800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An automobile company is studying the relationship between battery capacity and vehicle price</w:t>
      </w:r>
    </w:p>
    <w:p w14:paraId="379759C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to understand whether larger batteries significantly increase the selling price.</w:t>
      </w:r>
    </w:p>
    <w:p w14:paraId="445B7E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052067C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Vehicle Model</w:t>
      </w:r>
    </w:p>
    <w:p w14:paraId="473AA49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Battery Capacity (kWh)</w:t>
      </w:r>
    </w:p>
    <w:p w14:paraId="2FC950D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Price</w:t>
      </w:r>
    </w:p>
    <w:p w14:paraId="592FC22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Driving Range</w:t>
      </w:r>
    </w:p>
    <w:p w14:paraId="1837BE1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Manufacturer</w:t>
      </w:r>
    </w:p>
    <w:p w14:paraId="2D84381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4469C6D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Plot Battery Capacity against Price.</w:t>
      </w:r>
    </w:p>
    <w:p w14:paraId="28FE0E2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Driving Range as bubble size.</w:t>
      </w:r>
    </w:p>
    <w:p w14:paraId="3572E00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Manufacturer as color.</w:t>
      </w:r>
    </w:p>
    <w:p w14:paraId="1308C31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Interpret whether larger batteries correspond to higher prices.</w:t>
      </w:r>
    </w:p>
    <w:p w14:paraId="46BB1653" w14:textId="5638C038" w:rsid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4EA32ED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6548448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2079836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0B3AFA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EV Dataset</w:t>
      </w:r>
    </w:p>
    <w:p w14:paraId="3866AFA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566E4C3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"Vehicle Model": ["Nexon EV", "MG ZS EV", "Kona EV", "Atto 3", "Model 3",</w:t>
      </w:r>
    </w:p>
    <w:p w14:paraId="606E1DE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         "XUV400", "Punch EV", "Ioniq 5"],</w:t>
      </w:r>
    </w:p>
    <w:p w14:paraId="7B7D73B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"Battery Capacity": [30, 50, 39, 60, 75, 40, 35, 72],</w:t>
      </w:r>
    </w:p>
    <w:p w14:paraId="16CE178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"Price": [15, 24, 23, 34, 55, 18, 14, 46],</w:t>
      </w:r>
    </w:p>
    <w:p w14:paraId="7B69E8F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"Driving Range": [325, 461, 452, 521, 614, 375, 421, 631],</w:t>
      </w:r>
    </w:p>
    <w:p w14:paraId="291B31C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"Manufacturer": ["Tata", "MG", "Hyundai", "BYD",</w:t>
      </w:r>
    </w:p>
    <w:p w14:paraId="1351AEC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        "Tesla", "Mahindra", "Tata", "Hyundai"]</w:t>
      </w:r>
    </w:p>
    <w:p w14:paraId="3FAB026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E88EC4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5DD7A7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1CAF3DA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9DD327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05E6EB2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6D8402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Bubble Chart</w:t>
      </w:r>
    </w:p>
    <w:p w14:paraId="31215A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7888EA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["Battery Capacity"],</w:t>
      </w:r>
    </w:p>
    <w:p w14:paraId="7CD6302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["Price"],</w:t>
      </w:r>
    </w:p>
    <w:p w14:paraId="40032A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s=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["Driving Range"],</w:t>
      </w:r>
    </w:p>
    <w:p w14:paraId="547F900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c=range(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)),</w:t>
      </w:r>
    </w:p>
    <w:p w14:paraId="3CC472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viridis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576D113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alpha=0.8,</w:t>
      </w:r>
    </w:p>
    <w:p w14:paraId="0E39C58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edgecolors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="black"</w:t>
      </w:r>
    </w:p>
    <w:p w14:paraId="595B39A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C0DB8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B25B3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Label every bubble</w:t>
      </w:r>
    </w:p>
    <w:p w14:paraId="6561A43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6DE5D96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5D11A5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["Battery Capacity"][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+ 0.5,</w:t>
      </w:r>
    </w:p>
    <w:p w14:paraId="61EBFC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["Price"][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+ 0.2,</w:t>
      </w:r>
    </w:p>
    <w:p w14:paraId="353FE1B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f"({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['Vehicle Model'][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]}, 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['Manufacturer'][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]})",</w:t>
      </w:r>
    </w:p>
    <w:p w14:paraId="6EC3674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595DC5F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7D7F7C6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ED44AB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("Electric Vehicle Market Analysis",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5142490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("Battery Capacity (kWh)",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76F8A4D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("Price (Lakhs ₹)",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BD91D1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33D790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(True,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38590F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C4159E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2DBD5AD5" w14:textId="4AD67A85" w:rsid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  <w:lang w:val="en-IN"/>
        </w:rPr>
        <w:t>OUTPUT:</w:t>
      </w:r>
    </w:p>
    <w:p w14:paraId="75D54EAC" w14:textId="2CCB9B88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  <w:lang w:val="en-IN"/>
        </w:rPr>
      </w:pPr>
      <w:r>
        <w:rPr>
          <w:noProof/>
        </w:rPr>
        <w:drawing>
          <wp:inline distT="0" distB="0" distL="0" distR="0" wp14:anchorId="592B548A" wp14:editId="7186A6CA">
            <wp:extent cx="6291580" cy="3859530"/>
            <wp:effectExtent l="0" t="0" r="0" b="7620"/>
            <wp:docPr id="235966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85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2526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231D1D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4C28EA30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7FE0A59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B16E1D8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59F6F43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763EAE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B09D29B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C4C7960" w14:textId="607C4903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3: Hospital Patient Admission Analysis</w:t>
      </w:r>
    </w:p>
    <w:p w14:paraId="7CD9484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36B6443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Visualize categorical variables using fill color and position aesthetics.</w:t>
      </w:r>
    </w:p>
    <w:p w14:paraId="096431B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63D4591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 hospital administrator wants to compare patient admissions across departments during the</w:t>
      </w:r>
    </w:p>
    <w:p w14:paraId="646A2A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last month.</w:t>
      </w:r>
    </w:p>
    <w:p w14:paraId="57DC5A7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3B8758F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Department</w:t>
      </w:r>
    </w:p>
    <w:p w14:paraId="526D4F2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Number of Patients</w:t>
      </w:r>
    </w:p>
    <w:p w14:paraId="468361D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Average Treatment Cost</w:t>
      </w:r>
    </w:p>
    <w:p w14:paraId="394C5B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414DF08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Create a bar chart.</w:t>
      </w:r>
    </w:p>
    <w:p w14:paraId="6611D0C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483125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different fill colors for each department.</w:t>
      </w:r>
    </w:p>
    <w:p w14:paraId="4362BE30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Display treatment cost as labels on the bars.</w:t>
      </w:r>
    </w:p>
    <w:p w14:paraId="7792CFC1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67370665" w14:textId="37699913" w:rsid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  <w:r w:rsidRPr="00DD3C2B">
        <w:rPr>
          <w:rFonts w:ascii="Times New Roman" w:hAnsi="Times New Roman" w:cs="Times New Roman"/>
          <w:sz w:val="28"/>
          <w:szCs w:val="28"/>
          <w:u w:val="single"/>
        </w:rPr>
        <w:t>CODE:</w:t>
      </w:r>
    </w:p>
    <w:p w14:paraId="2262053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256F64F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3D819BA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3DC89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Hospital Dataset</w:t>
      </w:r>
    </w:p>
    <w:p w14:paraId="4D44F7A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69DEE29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"Department": ["Cardiology", "Neurology", 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Orthopedics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 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Pediatrics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 "Oncology"],</w:t>
      </w:r>
    </w:p>
    <w:p w14:paraId="26A6C7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"Number of Patients": [120, 95, 150, 110, 85],</w:t>
      </w:r>
    </w:p>
    <w:p w14:paraId="673C24B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"Average Treatment Cost": [50000, 65000, 40000, 30000, 70000]</w:t>
      </w:r>
    </w:p>
    <w:p w14:paraId="09585A3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D89C78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9B732F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142B3A2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962866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Create Figure</w:t>
      </w:r>
    </w:p>
    <w:p w14:paraId="33CB7CB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207BEA5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CD918F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Bar Chart</w:t>
      </w:r>
    </w:p>
    <w:p w14:paraId="3F9F990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bars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8BE0DC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["Department"],</w:t>
      </w:r>
    </w:p>
    <w:p w14:paraId="5E22CD7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["Number of Patients"]</w:t>
      </w:r>
    </w:p>
    <w:p w14:paraId="7831A0C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2F1DB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8CAAF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Display Treatment Cost on Bars</w:t>
      </w:r>
    </w:p>
    <w:p w14:paraId="3686AA7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6746FCB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295AA02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14BEA23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["Number of Patients"][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+ 3,</w:t>
      </w:r>
    </w:p>
    <w:p w14:paraId="70617A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f"₹{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['Average Treatment Cost'][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]}",</w:t>
      </w:r>
    </w:p>
    <w:p w14:paraId="66B5043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ha="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496F045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=9</w:t>
      </w:r>
    </w:p>
    <w:p w14:paraId="4306B2C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7305846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B6981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 and Labels</w:t>
      </w:r>
    </w:p>
    <w:p w14:paraId="38F5E80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("Hospital Patient Admission Analysis",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4CD2179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("Department",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2DF387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("Number of Patients",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8872EA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515F10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Grid</w:t>
      </w:r>
    </w:p>
    <w:p w14:paraId="25CC2EA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(axis="y",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25275E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6F3114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2A1C6460" w14:textId="2A7E2BBD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OUTPUT:</w:t>
      </w:r>
    </w:p>
    <w:p w14:paraId="296F4D16" w14:textId="7E195D1D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A4CD528" wp14:editId="081EE97A">
            <wp:extent cx="6291580" cy="4083685"/>
            <wp:effectExtent l="0" t="0" r="0" b="0"/>
            <wp:docPr id="381382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1BD8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E270E9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63EF488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2F130B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BE2C2D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401FB1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FE2AAF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BC0C3D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DD9E28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E0E1479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752745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4E3D52B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B67271E" w14:textId="03758C65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4: Weather Monitoring System</w:t>
      </w:r>
    </w:p>
    <w:p w14:paraId="3F54A48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2D39C2C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how line type and color distinguish multiple categories.</w:t>
      </w:r>
    </w:p>
    <w:p w14:paraId="1BF1914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1D5E18F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The Indian Meteorological Department has collected daily temperature data for three cities</w:t>
      </w:r>
    </w:p>
    <w:p w14:paraId="3DF1B2D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over one month and wants to compare climate trends.</w:t>
      </w:r>
    </w:p>
    <w:p w14:paraId="7C66075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71357C4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Date</w:t>
      </w:r>
    </w:p>
    <w:p w14:paraId="2BECEB6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Temperature</w:t>
      </w:r>
    </w:p>
    <w:p w14:paraId="3B0EEEB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City</w:t>
      </w:r>
    </w:p>
    <w:p w14:paraId="46E97DD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068E396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Draw a line chart.</w:t>
      </w:r>
    </w:p>
    <w:p w14:paraId="193D5ED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different colors for each city.</w:t>
      </w:r>
    </w:p>
    <w:p w14:paraId="626C34F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different line styles for each city.</w:t>
      </w:r>
    </w:p>
    <w:p w14:paraId="6C3815C2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Compare temperature trends.</w:t>
      </w:r>
    </w:p>
    <w:p w14:paraId="160CF9E6" w14:textId="5CFF21C1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9A4D75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63E5A43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7BDA48C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277A0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Weather Dataset</w:t>
      </w:r>
    </w:p>
    <w:p w14:paraId="05810FC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4346DF5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"Day": [1,2,3,4,5,6,7],</w:t>
      </w:r>
    </w:p>
    <w:p w14:paraId="10F4097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"Chennai": [34,35,36,35,37,38,37],</w:t>
      </w:r>
    </w:p>
    <w:p w14:paraId="7D1B74D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"Bangalore": [28,29,30,29,31,30,29],</w:t>
      </w:r>
    </w:p>
    <w:p w14:paraId="215E43C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"Hyderabad": [32,33,34,35,34,36,35]</w:t>
      </w:r>
    </w:p>
    <w:p w14:paraId="385C1EA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11117A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7C54ED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776E5A8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F93F7B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4A93C98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A71E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Chennai</w:t>
      </w:r>
    </w:p>
    <w:p w14:paraId="00595C1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["Day"],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["Chennai"],</w:t>
      </w:r>
    </w:p>
    <w:p w14:paraId="7F2F6FF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="blue",</w:t>
      </w:r>
    </w:p>
    <w:p w14:paraId="59E84A9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="-",</w:t>
      </w:r>
    </w:p>
    <w:p w14:paraId="3F82CA6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marker="o",</w:t>
      </w:r>
    </w:p>
    <w:p w14:paraId="179B2D0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linewidth=2)</w:t>
      </w:r>
    </w:p>
    <w:p w14:paraId="371A4E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44C3E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741D3E3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["Day"][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["Chennai"][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]+0.2,</w:t>
      </w:r>
    </w:p>
    <w:p w14:paraId="20E91CD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f"({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['Day'][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]}, 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['Chennai'][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]})",</w:t>
      </w:r>
    </w:p>
    <w:p w14:paraId="2A0397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=8)</w:t>
      </w:r>
    </w:p>
    <w:p w14:paraId="66E75D2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4EE3C2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Bangalore</w:t>
      </w:r>
    </w:p>
    <w:p w14:paraId="52873FF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["Day"],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["Bangalore"],</w:t>
      </w:r>
    </w:p>
    <w:p w14:paraId="29AEF59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="green",</w:t>
      </w:r>
    </w:p>
    <w:p w14:paraId="380FDD5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</w:t>
      </w:r>
    </w:p>
    <w:p w14:paraId="53AC5E9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marker="s",</w:t>
      </w:r>
    </w:p>
    <w:p w14:paraId="16B612A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linewidth=2)</w:t>
      </w:r>
    </w:p>
    <w:p w14:paraId="61F6B9A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3C465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1062F37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["Day"][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["Bangalore"][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]-0.8,</w:t>
      </w:r>
    </w:p>
    <w:p w14:paraId="3F23B64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f"({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['Day'][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]}, 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['Bangalore'][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]})",</w:t>
      </w:r>
    </w:p>
    <w:p w14:paraId="5813F67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=8)</w:t>
      </w:r>
    </w:p>
    <w:p w14:paraId="10E404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8FB20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# Hyderabad</w:t>
      </w:r>
    </w:p>
    <w:p w14:paraId="21AE56D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["Day"],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["Hyderabad"],</w:t>
      </w:r>
    </w:p>
    <w:p w14:paraId="38475AB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="red",</w:t>
      </w:r>
    </w:p>
    <w:p w14:paraId="246EFC3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=":",</w:t>
      </w:r>
    </w:p>
    <w:p w14:paraId="50CD86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marker="^",</w:t>
      </w:r>
    </w:p>
    <w:p w14:paraId="77B32D2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linewidth=2)</w:t>
      </w:r>
    </w:p>
    <w:p w14:paraId="2FD8EAE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B81B0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44F27C9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["Day"][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],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["Hyderabad"][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]+0.6,</w:t>
      </w:r>
    </w:p>
    <w:p w14:paraId="25A38A6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f"({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['Day'][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]}, 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['Hyderabad'][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]})",</w:t>
      </w:r>
    </w:p>
    <w:p w14:paraId="0E012C1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 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=8)</w:t>
      </w:r>
    </w:p>
    <w:p w14:paraId="5E0561A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F80CB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 and Labels</w:t>
      </w:r>
    </w:p>
    <w:p w14:paraId="5B19C8F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("Weather Monitoring System",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073F398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("Day",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1F8E66F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("Temperature (°C)",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5115F7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688E9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(True,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7D78315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70A8F2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FC3C26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5DC456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A4FE8D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9977FF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7FC85E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A21C7B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FE5086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0C0354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435DCC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C38FD4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D49854B" w14:textId="4162F40A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129A83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7DA7EAC" w14:textId="01157F83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2A1EA8" wp14:editId="723A6FA3">
            <wp:extent cx="6291580" cy="4119245"/>
            <wp:effectExtent l="0" t="0" r="0" b="0"/>
            <wp:docPr id="1304848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1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7984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89472E1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52D56D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14EEC4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0631EBB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85ADFF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BAB2F6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24DFDB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9E9D4F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019B81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137DFD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23217A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E88DB4B" w14:textId="57924A1D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5: Supermarket Sales Analysis</w:t>
      </w:r>
    </w:p>
    <w:p w14:paraId="2351926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0B696DA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Apply position and fill aesthetics for grouped comparisons.</w:t>
      </w:r>
    </w:p>
    <w:p w14:paraId="66A168E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594244B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 supermarket chain wants to identify which product categories generate the highest monthly</w:t>
      </w:r>
    </w:p>
    <w:p w14:paraId="5E527E9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sales across different branches.</w:t>
      </w:r>
    </w:p>
    <w:p w14:paraId="1DD022F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54DAB7C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Month</w:t>
      </w:r>
    </w:p>
    <w:p w14:paraId="65C8F06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Product Category</w:t>
      </w:r>
    </w:p>
    <w:p w14:paraId="68BCB3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Sales Amount</w:t>
      </w:r>
    </w:p>
    <w:p w14:paraId="2A3C6C6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Branch</w:t>
      </w:r>
    </w:p>
    <w:p w14:paraId="6B16DB3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66E5CC1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18D35DD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Create grouped bar charts.</w:t>
      </w:r>
    </w:p>
    <w:p w14:paraId="7FC469A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branch as fill color.</w:t>
      </w:r>
    </w:p>
    <w:p w14:paraId="2D173139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Compare product sales among branches.</w:t>
      </w:r>
    </w:p>
    <w:p w14:paraId="28563609" w14:textId="1A3BE4DC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1AFAD10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23312A5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30324C0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np</w:t>
      </w:r>
    </w:p>
    <w:p w14:paraId="149BB57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48E231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Supermarket Dataset</w:t>
      </w:r>
    </w:p>
    <w:p w14:paraId="4BE45F4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132701C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"Product Category": ["Groceries", "Beverages", "Snacks", "Personal Care"],</w:t>
      </w:r>
    </w:p>
    <w:p w14:paraId="5A7CF05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"Branch A": [50000, 35000, 28000, 22000],</w:t>
      </w:r>
    </w:p>
    <w:p w14:paraId="061DDFE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"Branch B": [55000, 32000, 30000, 25000],</w:t>
      </w:r>
    </w:p>
    <w:p w14:paraId="43244D2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"Branch C": [48000, 37000, 26000, 21000]</w:t>
      </w:r>
    </w:p>
    <w:p w14:paraId="62B0CB0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3368A62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0BBEAC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5429E93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6E4F3E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X-axis positions</w:t>
      </w:r>
    </w:p>
    <w:p w14:paraId="786D56E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x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np.arange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["Product Category"]))</w:t>
      </w:r>
    </w:p>
    <w:p w14:paraId="15ABDD6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width = 0.25</w:t>
      </w:r>
    </w:p>
    <w:p w14:paraId="7D5940B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154C5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201F13C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3478A0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Grouped Bars</w:t>
      </w:r>
    </w:p>
    <w:p w14:paraId="4A86C6E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bar1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(x - width,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["Branch A"], width, label="Branch A")</w:t>
      </w:r>
    </w:p>
    <w:p w14:paraId="2F891A4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bar2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(x,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["Branch B"], width, label="Branch B")</w:t>
      </w:r>
    </w:p>
    <w:p w14:paraId="39C2F76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bar3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(x + width,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["Branch C"], width, label="Branch C")</w:t>
      </w:r>
    </w:p>
    <w:p w14:paraId="0799244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124C3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Labels on Bars</w:t>
      </w:r>
    </w:p>
    <w:p w14:paraId="6E02438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for bar in bar1:</w:t>
      </w:r>
    </w:p>
    <w:p w14:paraId="67E472D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215BCB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bar.get_x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() +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bar.get_width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()/2,</w:t>
      </w:r>
    </w:p>
    <w:p w14:paraId="56F60EA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 + 500,</w:t>
      </w:r>
    </w:p>
    <w:p w14:paraId="389BEEE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f"(A,{int(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())})",</w:t>
      </w:r>
    </w:p>
    <w:p w14:paraId="512931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ha="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346AE7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044372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2A9838B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C4328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for bar in bar2:</w:t>
      </w:r>
    </w:p>
    <w:p w14:paraId="7DD21B8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00782C9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bar.get_x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() +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bar.get_width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()/2,</w:t>
      </w:r>
    </w:p>
    <w:p w14:paraId="1D538F9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 + 500,</w:t>
      </w:r>
    </w:p>
    <w:p w14:paraId="29B7B16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f"(B,{int(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())})",</w:t>
      </w:r>
    </w:p>
    <w:p w14:paraId="071D87D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ha="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12F0DC8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3D49A0B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4CA86BD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43E960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for bar in bar3:</w:t>
      </w:r>
    </w:p>
    <w:p w14:paraId="200DC8A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BD8A21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bar.get_x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() +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bar.get_width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()/2,</w:t>
      </w:r>
    </w:p>
    <w:p w14:paraId="50CF0EE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 + 500,</w:t>
      </w:r>
    </w:p>
    <w:p w14:paraId="327B260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f"(C,{int(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bar.get_height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())})",</w:t>
      </w:r>
    </w:p>
    <w:p w14:paraId="396FD02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ha="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center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11909B8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73AAF7C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00EFC1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DAF32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Axis Labels</w:t>
      </w:r>
    </w:p>
    <w:p w14:paraId="52AF8A4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plt.xticks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(x,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["Product Category"])</w:t>
      </w:r>
    </w:p>
    <w:p w14:paraId="3359442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("Product Category",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0297CFA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("Sales Amount (₹)",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15050FF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41F3E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</w:t>
      </w:r>
    </w:p>
    <w:p w14:paraId="433619B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("Supermarket Sales Analysis",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0D84670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B72501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Legend</w:t>
      </w:r>
    </w:p>
    <w:p w14:paraId="5B7656B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(title="Branch")</w:t>
      </w:r>
    </w:p>
    <w:p w14:paraId="65E8BF2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FB43B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Grid</w:t>
      </w:r>
    </w:p>
    <w:p w14:paraId="3E61B4E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(axis="y",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45669BB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C70E7D2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B30C28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41B274D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1E9B8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FAB6F81" w14:textId="258E8129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023782A" w14:textId="2ED8E3C6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6E0DC2" wp14:editId="3AEB6FCC">
            <wp:extent cx="6291580" cy="3997960"/>
            <wp:effectExtent l="0" t="0" r="0" b="2540"/>
            <wp:docPr id="1583881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18A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1A36BA7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9B0441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C6CA98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33CF2F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6D4A111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219E54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A51A7E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17E857D9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7E7AA9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8E1ABA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0674478" w14:textId="3D8816DB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6: Employee Salary Distribution</w:t>
      </w:r>
    </w:p>
    <w:p w14:paraId="04BA7C4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013D4FC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continuous scales and histogram binning.</w:t>
      </w:r>
    </w:p>
    <w:p w14:paraId="28299B4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5F367F1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The HR department wants to understand salary distribution among employees to determine</w:t>
      </w:r>
    </w:p>
    <w:p w14:paraId="48B625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whether salaries are evenly distributed across the organization.</w:t>
      </w:r>
    </w:p>
    <w:p w14:paraId="0ED7F16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0D5577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Employee ID</w:t>
      </w:r>
    </w:p>
    <w:p w14:paraId="22C51E1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Salary</w:t>
      </w:r>
    </w:p>
    <w:p w14:paraId="7F212A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Experience</w:t>
      </w:r>
    </w:p>
    <w:p w14:paraId="36574E0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Department</w:t>
      </w:r>
    </w:p>
    <w:p w14:paraId="4E592E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4E5D651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Create a histogram of salaries.</w:t>
      </w:r>
    </w:p>
    <w:p w14:paraId="6FFB33E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Experiment with different bin sizes.</w:t>
      </w:r>
    </w:p>
    <w:p w14:paraId="13045435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Compare the effect of changing the scale.</w:t>
      </w:r>
    </w:p>
    <w:p w14:paraId="5249EF11" w14:textId="5EF8884E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DA7B59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75EEBAD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282F1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Employee Salary Dataset (in ₹)</w:t>
      </w:r>
    </w:p>
    <w:p w14:paraId="5485C62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salary = [</w:t>
      </w:r>
    </w:p>
    <w:p w14:paraId="2B0FFE0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25000,28000,30000,32000,35000,</w:t>
      </w:r>
    </w:p>
    <w:p w14:paraId="1F91BC1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37000,40000,42000,45000,47000,</w:t>
      </w:r>
    </w:p>
    <w:p w14:paraId="34E9C53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50000,52000,55000,58000,60000,</w:t>
      </w:r>
    </w:p>
    <w:p w14:paraId="07401A1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62000,65000,68000,70000,72000,</w:t>
      </w:r>
    </w:p>
    <w:p w14:paraId="41368E6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75000,78000,80000,82000,85000,</w:t>
      </w:r>
    </w:p>
    <w:p w14:paraId="65028E7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88000,90000,92000,95000,98000</w:t>
      </w:r>
    </w:p>
    <w:p w14:paraId="2E1F4A4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]</w:t>
      </w:r>
    </w:p>
    <w:p w14:paraId="0171A61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FFCA1F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Histogram with 10 Bins</w:t>
      </w:r>
    </w:p>
    <w:p w14:paraId="19DE0E4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=(8,5))</w:t>
      </w:r>
    </w:p>
    <w:p w14:paraId="76D733F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plt.hist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(salary, bins=10,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edgecolor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="black")</w:t>
      </w:r>
    </w:p>
    <w:p w14:paraId="38F1EAC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("Employee Salary Distribution (10 Bins)",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=15)</w:t>
      </w:r>
    </w:p>
    <w:p w14:paraId="33C83F3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("Salary (₹)",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242EDF6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("Number of Employees",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353E316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(axis="y",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2DF9862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89D0C5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EF54F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Histogram with 20 Bins</w:t>
      </w:r>
    </w:p>
    <w:p w14:paraId="479AC4F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=(8,5))</w:t>
      </w:r>
    </w:p>
    <w:p w14:paraId="17833E0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plt.hist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(salary, bins=20,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edgecolor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="black")</w:t>
      </w:r>
    </w:p>
    <w:p w14:paraId="20EE730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("Employee Salary Distribution (20 Bins)",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=15)</w:t>
      </w:r>
    </w:p>
    <w:p w14:paraId="76BF6BA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("Salary (₹)",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28926BB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("Number of Employees",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143A46C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(axis="y",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1ABA4C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66D44AE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253C1E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D38480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01606B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B25E108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8BEBA6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5855B5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DCF8E1E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BFBDBAE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0D9CD59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2068058" w14:textId="7EA7A472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B01A31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ADF202A" w14:textId="66D3A625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DE06DA" wp14:editId="57A879A1">
            <wp:extent cx="6291580" cy="4164965"/>
            <wp:effectExtent l="0" t="0" r="0" b="6985"/>
            <wp:docPr id="12365992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16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3C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3F2E79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F9D6F8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D75459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83CBF3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9AF14F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0CE78F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6DCC463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BAB8E1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2C1842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CD91EC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03AA90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CDEA84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16CBCF2" w14:textId="057321A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7: Smartphone Market Comparison</w:t>
      </w:r>
    </w:p>
    <w:p w14:paraId="539971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40A015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Map multiple variables using shape, size, and color.</w:t>
      </w:r>
    </w:p>
    <w:p w14:paraId="5869434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5946090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 technology company wants to compare smartphone specifications to understand how RAM</w:t>
      </w:r>
    </w:p>
    <w:p w14:paraId="6ED61BE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and processor speed influence product pricing.</w:t>
      </w:r>
    </w:p>
    <w:p w14:paraId="26F9412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4344BBD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Brand</w:t>
      </w:r>
    </w:p>
    <w:p w14:paraId="3EE74F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RAM</w:t>
      </w:r>
    </w:p>
    <w:p w14:paraId="4ADDAE2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570086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Processor Speed</w:t>
      </w:r>
    </w:p>
    <w:p w14:paraId="25FF54A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Price</w:t>
      </w:r>
    </w:p>
    <w:p w14:paraId="4F5E459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Storage</w:t>
      </w:r>
    </w:p>
    <w:p w14:paraId="6EA1301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38BEA19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Plot RAM against Price.</w:t>
      </w:r>
    </w:p>
    <w:p w14:paraId="044A29C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Represent Brand using shapes.</w:t>
      </w:r>
    </w:p>
    <w:p w14:paraId="2C3062F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Represent Storage using point size.</w:t>
      </w:r>
    </w:p>
    <w:p w14:paraId="5750C098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color to indicate Processor Speed.</w:t>
      </w:r>
    </w:p>
    <w:p w14:paraId="70209C9C" w14:textId="49A98D52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C7B40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4F726EC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74100AC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67A494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Smartphone Dataset</w:t>
      </w:r>
    </w:p>
    <w:p w14:paraId="3C59689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4D0DDC6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"Brand": ["Samsung", "Apple", "OnePlus", "Xiaomi", "Realme", "Vivo"],</w:t>
      </w:r>
    </w:p>
    <w:p w14:paraId="27CDC8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"RAM": [8, 6, 12, 8, 16, 12],</w:t>
      </w:r>
    </w:p>
    <w:p w14:paraId="1C9FB7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"Processor Speed": [2.4, 3.2, 3.0, 2.8, 3.1, 2.9],</w:t>
      </w:r>
    </w:p>
    <w:p w14:paraId="365DF44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"Price": [35000, 75000, 50000, 28000, 45000, 38000],</w:t>
      </w:r>
    </w:p>
    <w:p w14:paraId="4D72055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"Storage": [128, 256, 256, 128, 512, 256]</w:t>
      </w:r>
    </w:p>
    <w:p w14:paraId="2A43AC8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13D98C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31B8BF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42D59C5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7DB5C2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Marker for each Brand</w:t>
      </w:r>
    </w:p>
    <w:p w14:paraId="556B42A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markers = {</w:t>
      </w:r>
    </w:p>
    <w:p w14:paraId="0EE8A52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"Samsung": "o",</w:t>
      </w:r>
    </w:p>
    <w:p w14:paraId="0E14DAF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"Apple": "s",</w:t>
      </w:r>
    </w:p>
    <w:p w14:paraId="512194C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"OnePlus": "^",</w:t>
      </w:r>
    </w:p>
    <w:p w14:paraId="1055FFC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"Xiaomi": "D",</w:t>
      </w:r>
    </w:p>
    <w:p w14:paraId="4E42021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"Realme": "P",</w:t>
      </w:r>
    </w:p>
    <w:p w14:paraId="5557A1F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"Vivo": "*"</w:t>
      </w:r>
    </w:p>
    <w:p w14:paraId="1DED90F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3DDF46D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9ACC02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335383A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5EEC3C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Plot each brand</w:t>
      </w:r>
    </w:p>
    <w:p w14:paraId="53D9C43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brand in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["Brand"].unique():</w:t>
      </w:r>
    </w:p>
    <w:p w14:paraId="644A70A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6D00F8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["Brand"] == brand]</w:t>
      </w:r>
    </w:p>
    <w:p w14:paraId="46F19B7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E61F1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scatter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4044712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["RAM"],</w:t>
      </w:r>
    </w:p>
    <w:p w14:paraId="1CB6BCC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["Price"],</w:t>
      </w:r>
    </w:p>
    <w:p w14:paraId="29756B6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s=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["Storage"],                 # Point Size</w:t>
      </w:r>
    </w:p>
    <w:p w14:paraId="18A4FB1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c=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["Processor Speed"],         #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</w:p>
    <w:p w14:paraId="0C42A56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viridis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73D07C1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marker=markers[brand],</w:t>
      </w:r>
    </w:p>
    <w:p w14:paraId="203675F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edgecolors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="black",</w:t>
      </w:r>
    </w:p>
    <w:p w14:paraId="64589AA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label=brand</w:t>
      </w:r>
    </w:p>
    <w:p w14:paraId="363230F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3E8E53D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532671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# Label every point</w:t>
      </w:r>
    </w:p>
    <w:p w14:paraId="29A8F7D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5238553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5629C03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["RAM"].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+ 0.1,</w:t>
      </w:r>
    </w:p>
    <w:p w14:paraId="1AC1239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["Price"].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+ 500,</w:t>
      </w:r>
    </w:p>
    <w:p w14:paraId="7E7FA84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    f"({brand},{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brand_data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['Storage'].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iloc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]}GB)",</w:t>
      </w:r>
    </w:p>
    <w:p w14:paraId="02689E9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=8</w:t>
      </w:r>
    </w:p>
    <w:p w14:paraId="0299C4A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)</w:t>
      </w:r>
    </w:p>
    <w:p w14:paraId="601914E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D44C10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#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Bar</w:t>
      </w:r>
    </w:p>
    <w:p w14:paraId="11AE023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plt.colorbar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(scatter, label="Processor Speed (GHz)")</w:t>
      </w:r>
    </w:p>
    <w:p w14:paraId="5B969A5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ABF09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Labels</w:t>
      </w:r>
    </w:p>
    <w:p w14:paraId="4E38D94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("Smartphone Market Comparison",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75F409C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("RAM (GB)",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2E28E03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("Price (₹)",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712EFA7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24CA36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Legend</w:t>
      </w:r>
    </w:p>
    <w:p w14:paraId="41260C3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(title="Brand")</w:t>
      </w:r>
    </w:p>
    <w:p w14:paraId="6BAFC41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101A67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Grid</w:t>
      </w:r>
    </w:p>
    <w:p w14:paraId="475B87B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(True,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1D72F7B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E96C93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313D239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63CFE249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7642703D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3115D405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42DF3C78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1C72BD28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4661A7B5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664F4B89" w14:textId="78CF5E4D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DACD760" w14:textId="6F334094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91BC47" wp14:editId="4D6F0CF5">
            <wp:extent cx="6291580" cy="4146550"/>
            <wp:effectExtent l="0" t="0" r="0" b="6350"/>
            <wp:docPr id="4786756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698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110DC39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C9403B7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5D9AC7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80CB1B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46BC79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E521F82" w14:textId="0A0A33A4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8: Online Movie Rating Analysis</w:t>
      </w:r>
    </w:p>
    <w:p w14:paraId="1F8F924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61EC3FC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continuous color scales and gradient aesthetics.</w:t>
      </w:r>
    </w:p>
    <w:p w14:paraId="3F58A5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46D75C5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 movie streaming platform wants to compare average ratings received by different movie</w:t>
      </w:r>
    </w:p>
    <w:p w14:paraId="4EFD842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genres over the past year.</w:t>
      </w:r>
    </w:p>
    <w:p w14:paraId="6EC418F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73FDE60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Genre</w:t>
      </w:r>
    </w:p>
    <w:p w14:paraId="6E6DE2B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Average Rating</w:t>
      </w:r>
    </w:p>
    <w:p w14:paraId="089FA0C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Number of Reviews</w:t>
      </w:r>
    </w:p>
    <w:p w14:paraId="6EE70C5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Release Year</w:t>
      </w:r>
    </w:p>
    <w:p w14:paraId="30D0511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42C4059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Create a heatmap.</w:t>
      </w:r>
    </w:p>
    <w:p w14:paraId="751880E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Represent ratings using a color gradient.</w:t>
      </w:r>
    </w:p>
    <w:p w14:paraId="4816C79C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Identify the highest-rated genres.</w:t>
      </w:r>
    </w:p>
    <w:p w14:paraId="5D1D1B4D" w14:textId="650FB018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042CB60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4250545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1EC00B4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seaborn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sns</w:t>
      </w:r>
      <w:proofErr w:type="spellEnd"/>
    </w:p>
    <w:p w14:paraId="487DB12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90229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Movie Dataset</w:t>
      </w:r>
    </w:p>
    <w:p w14:paraId="030CF7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237CD8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"Genre": ["Action", "Comedy", "Drama", "Horror", "Sci-Fi"],</w:t>
      </w:r>
    </w:p>
    <w:p w14:paraId="0799FAA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"2021": [4.2, 3.8, 4.5, 3.6, 4.7],</w:t>
      </w:r>
    </w:p>
    <w:p w14:paraId="39309B6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"2022": [4.3, 3.9, 4.6, 3.8, 4.8],</w:t>
      </w:r>
    </w:p>
    <w:p w14:paraId="18C678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"2023": [4.5, 4.0, 4.7, 3.9, 4.9],</w:t>
      </w:r>
    </w:p>
    <w:p w14:paraId="110EE43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"2024": [4.6, 4.1, 4.8, 4.0, 5.0]</w:t>
      </w:r>
    </w:p>
    <w:p w14:paraId="035644D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}</w:t>
      </w:r>
    </w:p>
    <w:p w14:paraId="1F9B8F5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DD624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0B51179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102C58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Set Genre as index</w:t>
      </w:r>
    </w:p>
    <w:p w14:paraId="225FFB4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heatmap_data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df.set_index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("Genre")</w:t>
      </w:r>
    </w:p>
    <w:p w14:paraId="5737673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380CC4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Create Heatmap</w:t>
      </w:r>
    </w:p>
    <w:p w14:paraId="7F29AB5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=(8,5))</w:t>
      </w:r>
    </w:p>
    <w:p w14:paraId="7C9E0F0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B2656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sns.heatmap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4E97B7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heatmap_data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C3128B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annot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=True,</w:t>
      </w:r>
    </w:p>
    <w:p w14:paraId="64F2E03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YlGnBu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548FCC7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linewidths=1,</w:t>
      </w:r>
    </w:p>
    <w:p w14:paraId="2BA38CB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="white",</w:t>
      </w:r>
    </w:p>
    <w:p w14:paraId="3C5AAE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cbar_kws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={"label": "Average Rating"}</w:t>
      </w:r>
    </w:p>
    <w:p w14:paraId="7DF122F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6D79A4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45636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 and Labels</w:t>
      </w:r>
    </w:p>
    <w:p w14:paraId="5902BA8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("Online Movie Rating Analysis",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58B9FC7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("Release Year",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721863D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("Genre",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2CBBD2F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C98A10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1C64194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AF9B04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15F4A88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9C23B85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B91DEF9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1CF9C86" w14:textId="0B7250C9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238F26D" w14:textId="13A0C1FE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A45C24" wp14:editId="273ABE3C">
            <wp:extent cx="6205855" cy="4394200"/>
            <wp:effectExtent l="0" t="0" r="4445" b="6350"/>
            <wp:docPr id="10726374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855" cy="439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4787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086AB4BB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467C70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C451AE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4136AC0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806BEB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9FB1E58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762B94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5035D27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E6F7F8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C2421D4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D8F125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39BE9AC4" w14:textId="01329BC9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9: COVID-19 State-wise Analysis</w:t>
      </w:r>
    </w:p>
    <w:p w14:paraId="60441EC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305CAB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sequential, diverging, and categorical color scales.</w:t>
      </w:r>
    </w:p>
    <w:p w14:paraId="6E3AA17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5A50498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5522E72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The Ministry of Health wants to visualize the distribution of COVID-19 cases across different</w:t>
      </w:r>
    </w:p>
    <w:p w14:paraId="370B058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Indian states to identify highly affected regions.</w:t>
      </w:r>
    </w:p>
    <w:p w14:paraId="3CE012F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7B4552E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State</w:t>
      </w:r>
    </w:p>
    <w:p w14:paraId="2D8AE78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Active Cases</w:t>
      </w:r>
    </w:p>
    <w:p w14:paraId="44DFE32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Vaccination Percentage</w:t>
      </w:r>
    </w:p>
    <w:p w14:paraId="5C1A3E3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Population</w:t>
      </w:r>
    </w:p>
    <w:p w14:paraId="75D17EC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00FA488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Create a choropleth map (or tile plot if maps are unavailable).</w:t>
      </w:r>
    </w:p>
    <w:p w14:paraId="1CBC420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Represent Active Cases using a sequential color scale.</w:t>
      </w:r>
    </w:p>
    <w:p w14:paraId="7D3DACC1" w14:textId="77777777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Compare the intensity across states.</w:t>
      </w:r>
    </w:p>
    <w:p w14:paraId="1AE24734" w14:textId="31FC3BEF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2E44D71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21FC494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6694CE6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seaborn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sns</w:t>
      </w:r>
      <w:proofErr w:type="spellEnd"/>
    </w:p>
    <w:p w14:paraId="75C072C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2FF4EA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COVID-19 Dataset</w:t>
      </w:r>
    </w:p>
    <w:p w14:paraId="477A005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data = {</w:t>
      </w:r>
    </w:p>
    <w:p w14:paraId="2E6CCE9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"State": [</w:t>
      </w:r>
    </w:p>
    <w:p w14:paraId="1F3D884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"Tamil Nadu",</w:t>
      </w:r>
    </w:p>
    <w:p w14:paraId="16A1484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"Kerala",</w:t>
      </w:r>
    </w:p>
    <w:p w14:paraId="445ED91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"Karnataka",</w:t>
      </w:r>
    </w:p>
    <w:p w14:paraId="05BBD0A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        "Maharashtra",</w:t>
      </w:r>
    </w:p>
    <w:p w14:paraId="11415DF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"Delhi",</w:t>
      </w:r>
    </w:p>
    <w:p w14:paraId="13BE431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"Telangana",</w:t>
      </w:r>
    </w:p>
    <w:p w14:paraId="051FAC7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"Andhra Pradesh",</w:t>
      </w:r>
    </w:p>
    <w:p w14:paraId="2B27D0B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"Gujarat"</w:t>
      </w:r>
    </w:p>
    <w:p w14:paraId="317E7F2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],</w:t>
      </w:r>
    </w:p>
    <w:p w14:paraId="5CE1CFD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"Active Cases": [3200, 4500, 2800, 6200, 1800, 2100, 2600, 3000],</w:t>
      </w:r>
    </w:p>
    <w:p w14:paraId="5DF04E6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"Vaccination (%)": [94, 96, 92, 91, 95, 93, 90, 89],</w:t>
      </w:r>
    </w:p>
    <w:p w14:paraId="66FD1F6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"Population (Millions)": [78, 36, 69, 126, 20, 40, 54, 71]</w:t>
      </w:r>
    </w:p>
    <w:p w14:paraId="17A9DB8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6A56A2B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8ADA29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(data)</w:t>
      </w:r>
    </w:p>
    <w:p w14:paraId="58447A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61EC71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Create Tile Plot (Heatmap)</w:t>
      </w:r>
    </w:p>
    <w:p w14:paraId="75C9BDC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heatmap_data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df.set_index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("State")[["Active Cases"]]</w:t>
      </w:r>
    </w:p>
    <w:p w14:paraId="5783AE5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1C3975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=(8,6))</w:t>
      </w:r>
    </w:p>
    <w:p w14:paraId="7792DC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8259F5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sns.heatmap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365EAA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heatmap_data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68C52DD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annot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=True,</w:t>
      </w:r>
    </w:p>
    <w:p w14:paraId="6F7C904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="Reds",</w:t>
      </w:r>
    </w:p>
    <w:p w14:paraId="18B7172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linewidths=1,</w:t>
      </w:r>
    </w:p>
    <w:p w14:paraId="43012C6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="white",</w:t>
      </w:r>
    </w:p>
    <w:p w14:paraId="1F12674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cbar_kws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={"label": "Active Cases"}</w:t>
      </w:r>
    </w:p>
    <w:p w14:paraId="2011F20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6B7ED67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BF5E6C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("COVID-19 State-wise Analysis",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23A4050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("")</w:t>
      </w:r>
    </w:p>
    <w:p w14:paraId="66621DE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("State",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5D214B5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54BD3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2FF72873" w14:textId="70F49CC5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51F1E1A" w14:textId="4FD2D965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D6FF64" wp14:editId="6AB2F3AE">
            <wp:extent cx="6291580" cy="4187190"/>
            <wp:effectExtent l="0" t="0" r="0" b="3810"/>
            <wp:docPr id="734703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965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1C221A2E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458BE00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1B729B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7750034C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BB5727D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6CA5466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55D72862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304758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03B870BA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27CFD5FF" w14:textId="77777777" w:rsidR="00074550" w:rsidRDefault="00074550" w:rsidP="00DD3C2B">
      <w:pPr>
        <w:rPr>
          <w:rFonts w:ascii="Times New Roman" w:hAnsi="Times New Roman" w:cs="Times New Roman"/>
          <w:sz w:val="28"/>
          <w:szCs w:val="28"/>
        </w:rPr>
      </w:pPr>
    </w:p>
    <w:p w14:paraId="63665169" w14:textId="55C9550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 10: Iris Flower Classification</w:t>
      </w:r>
    </w:p>
    <w:p w14:paraId="674E1FD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Learning Outcome</w:t>
      </w:r>
    </w:p>
    <w:p w14:paraId="3B27FD6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Understand how multiple aesthetic mappings improve pattern recognition and class</w:t>
      </w:r>
    </w:p>
    <w:p w14:paraId="083230A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separation.</w:t>
      </w:r>
    </w:p>
    <w:p w14:paraId="0880C89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Scenario</w:t>
      </w:r>
    </w:p>
    <w:p w14:paraId="4F9C077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A botanist wants to analyze flower measurements to determine whether different Iris species</w:t>
      </w:r>
    </w:p>
    <w:p w14:paraId="2FD8674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can be visually separated.</w:t>
      </w:r>
    </w:p>
    <w:p w14:paraId="1BFF0E5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Dataset</w:t>
      </w:r>
    </w:p>
    <w:p w14:paraId="22D53F7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(Built-in Iris Dataset)</w:t>
      </w:r>
    </w:p>
    <w:p w14:paraId="69F0DD1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Sepal Length</w:t>
      </w:r>
    </w:p>
    <w:p w14:paraId="585DECC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Sepal Width</w:t>
      </w:r>
    </w:p>
    <w:p w14:paraId="265093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Petal Length</w:t>
      </w:r>
    </w:p>
    <w:p w14:paraId="7C39C0E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Petal Width</w:t>
      </w:r>
    </w:p>
    <w:p w14:paraId="4EAAEDC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Species</w:t>
      </w:r>
    </w:p>
    <w:p w14:paraId="0E70050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Student Task</w:t>
      </w:r>
    </w:p>
    <w:p w14:paraId="7A7D469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Plot Sepal Length against Petal Length.</w:t>
      </w:r>
    </w:p>
    <w:p w14:paraId="330ADEE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Species as color.</w:t>
      </w:r>
    </w:p>
    <w:p w14:paraId="43165D7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Species as shape.</w:t>
      </w:r>
    </w:p>
    <w:p w14:paraId="4C0BBF3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</w:p>
    <w:p w14:paraId="79B3BB4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Use Sepal Width as point size.</w:t>
      </w:r>
    </w:p>
    <w:p w14:paraId="2B8CBE8F" w14:textId="7F23ACBD" w:rsidR="00B83D74" w:rsidRDefault="00DD3C2B" w:rsidP="00DD3C2B">
      <w:pPr>
        <w:rPr>
          <w:rFonts w:ascii="Times New Roman" w:hAnsi="Times New Roman" w:cs="Times New Roman"/>
          <w:sz w:val="28"/>
          <w:szCs w:val="28"/>
        </w:rPr>
      </w:pPr>
      <w:r w:rsidRPr="00DD3C2B">
        <w:rPr>
          <w:rFonts w:ascii="Times New Roman" w:hAnsi="Times New Roman" w:cs="Times New Roman"/>
          <w:sz w:val="28"/>
          <w:szCs w:val="28"/>
        </w:rPr>
        <w:t>• Interpret whether species form distinct clusters.</w:t>
      </w:r>
    </w:p>
    <w:p w14:paraId="244758CF" w14:textId="5076961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6026C11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from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sklearn.datasets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load_iris</w:t>
      </w:r>
      <w:proofErr w:type="spellEnd"/>
    </w:p>
    <w:p w14:paraId="49CA323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import pandas as pd</w:t>
      </w:r>
    </w:p>
    <w:p w14:paraId="6CF493C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import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14:paraId="7DD5736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B864D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Load Iris Dataset</w:t>
      </w:r>
    </w:p>
    <w:p w14:paraId="3D00AD9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iris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load_iris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E1184B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11DC25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# Create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</w:p>
    <w:p w14:paraId="4DB462B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pd.DataFrame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1C3CA0D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iris.data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,</w:t>
      </w:r>
    </w:p>
    <w:p w14:paraId="5CF20F3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columns=[</w:t>
      </w:r>
    </w:p>
    <w:p w14:paraId="4D3ED85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"Sepal Length",</w:t>
      </w:r>
    </w:p>
    <w:p w14:paraId="7EFF861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"Sepal Width",</w:t>
      </w:r>
    </w:p>
    <w:p w14:paraId="2BC8B29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"Petal Length",</w:t>
      </w:r>
    </w:p>
    <w:p w14:paraId="4D7843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"Petal Width"</w:t>
      </w:r>
    </w:p>
    <w:p w14:paraId="19C4DD0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]</w:t>
      </w:r>
    </w:p>
    <w:p w14:paraId="3061319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BB8169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0487E0C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iris.target</w:t>
      </w:r>
      <w:proofErr w:type="spellEnd"/>
    </w:p>
    <w:p w14:paraId="7818533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["Species"]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["Species"].map({</w:t>
      </w:r>
    </w:p>
    <w:p w14:paraId="583E7D4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0: 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Setosa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705878C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1: "Versicolor",</w:t>
      </w:r>
    </w:p>
    <w:p w14:paraId="0D1EA41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2: "Virginica"</w:t>
      </w:r>
    </w:p>
    <w:p w14:paraId="6B8AD85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})</w:t>
      </w:r>
    </w:p>
    <w:p w14:paraId="489B0382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DE2742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Marker styles</w:t>
      </w:r>
    </w:p>
    <w:p w14:paraId="738F0BE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markers = {</w:t>
      </w:r>
    </w:p>
    <w:p w14:paraId="51C79F9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Setosa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": "o",</w:t>
      </w:r>
    </w:p>
    <w:p w14:paraId="724135A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"Versicolor": "s",</w:t>
      </w:r>
    </w:p>
    <w:p w14:paraId="4AB3EF1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"Virginica": "^"</w:t>
      </w:r>
    </w:p>
    <w:p w14:paraId="73E7C11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CE7354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CF36E9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plt.figure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figsize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=(10,6))</w:t>
      </w:r>
    </w:p>
    <w:p w14:paraId="51E728A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C0F10F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Plot each species</w:t>
      </w:r>
    </w:p>
    <w:p w14:paraId="590BABF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species in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["Species"].unique():</w:t>
      </w:r>
    </w:p>
    <w:p w14:paraId="2FD074A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B17E94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species_data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=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["Species"] == species]</w:t>
      </w:r>
    </w:p>
    <w:p w14:paraId="0F5E4FD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029EAB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plt.scatter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531E086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species_data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["Sepal Length"],</w:t>
      </w:r>
    </w:p>
    <w:p w14:paraId="423551C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species_data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["Petal Length"],</w:t>
      </w:r>
    </w:p>
    <w:p w14:paraId="128F0A8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s=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species_data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["Sepal Width"] * 50,   # Point Size</w:t>
      </w:r>
    </w:p>
    <w:p w14:paraId="1493783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c=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species_data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["Petal Width"],        #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</w:p>
    <w:p w14:paraId="7878B9E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cmap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viridis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",</w:t>
      </w:r>
    </w:p>
    <w:p w14:paraId="4A8031B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marker=markers[species],</w:t>
      </w:r>
    </w:p>
    <w:p w14:paraId="3300749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edgecolors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="black",</w:t>
      </w:r>
    </w:p>
    <w:p w14:paraId="33851A9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    label=species</w:t>
      </w:r>
    </w:p>
    <w:p w14:paraId="145A2857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61CA536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9EE0F9A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Label every point</w:t>
      </w:r>
    </w:p>
    <w:p w14:paraId="2CD94C7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for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in range(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len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)):</w:t>
      </w:r>
    </w:p>
    <w:p w14:paraId="2757D3B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plt.text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</w:t>
      </w:r>
    </w:p>
    <w:p w14:paraId="6F62D75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["Sepal Length"][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+ 0.02,</w:t>
      </w:r>
    </w:p>
    <w:p w14:paraId="3DEB4094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["Petal Length"][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 + 0.02,</w:t>
      </w:r>
    </w:p>
    <w:p w14:paraId="051934E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df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["Species"][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],</w:t>
      </w:r>
    </w:p>
    <w:p w14:paraId="330E375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=6</w:t>
      </w:r>
    </w:p>
    <w:p w14:paraId="436CCBE8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    )</w:t>
      </w:r>
    </w:p>
    <w:p w14:paraId="3FD766F0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594CEF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#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Color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 Bar</w:t>
      </w:r>
    </w:p>
    <w:p w14:paraId="78D5BCE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plt.colorbar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(label="Petal Width (cm)")</w:t>
      </w:r>
    </w:p>
    <w:p w14:paraId="3ABC4FC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54D036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Title and Labels</w:t>
      </w:r>
    </w:p>
    <w:p w14:paraId="56890B5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plt.title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("Iris Flower Classification",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=16)</w:t>
      </w:r>
    </w:p>
    <w:p w14:paraId="62840E65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plt.xlabel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("Sepal Length (cm)",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7F292F1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plt.ylabel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("Petal Length (cm)",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fontsize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=12)</w:t>
      </w:r>
    </w:p>
    <w:p w14:paraId="69FFEBCD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A061A13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Legend</w:t>
      </w:r>
    </w:p>
    <w:p w14:paraId="77231561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plt.legend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(title="Species")</w:t>
      </w:r>
    </w:p>
    <w:p w14:paraId="17F81936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3EBE08B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DD3C2B">
        <w:rPr>
          <w:rFonts w:ascii="Times New Roman" w:hAnsi="Times New Roman" w:cs="Times New Roman"/>
          <w:sz w:val="28"/>
          <w:szCs w:val="28"/>
          <w:lang w:val="en-IN"/>
        </w:rPr>
        <w:t># Grid</w:t>
      </w:r>
    </w:p>
    <w:p w14:paraId="2B12099E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plt.grid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 xml:space="preserve">(True, </w:t>
      </w: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linestyle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="--", alpha=0.5)</w:t>
      </w:r>
    </w:p>
    <w:p w14:paraId="6E07B30F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86D3D49" w14:textId="77777777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DD3C2B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DD3C2B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40D8253E" w14:textId="6FFA203F" w:rsid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C0630D8" w14:textId="523D2E09" w:rsidR="00DD3C2B" w:rsidRPr="00DD3C2B" w:rsidRDefault="00DD3C2B" w:rsidP="00DD3C2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129D30" wp14:editId="7D60A2A8">
            <wp:extent cx="6291580" cy="4340860"/>
            <wp:effectExtent l="0" t="0" r="0" b="2540"/>
            <wp:docPr id="1806301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580" cy="434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3C2B" w:rsidRPr="00DD3C2B" w:rsidSect="00A25E3E">
      <w:pgSz w:w="12240" w:h="15840"/>
      <w:pgMar w:top="1008" w:right="1166" w:bottom="432" w:left="1166" w:header="720" w:footer="720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5CB5E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</w:abstractNum>
  <w:abstractNum w:abstractNumId="1" w15:restartNumberingAfterBreak="0">
    <w:nsid w:val="5EA0786E"/>
    <w:multiLevelType w:val="hybridMultilevel"/>
    <w:tmpl w:val="2A4C19AC"/>
    <w:lvl w:ilvl="0" w:tplc="C188F9E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F6702" w:themeColor="background2" w:themeShade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1208310">
    <w:abstractNumId w:val="1"/>
  </w:num>
  <w:num w:numId="2" w16cid:durableId="70360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91F"/>
    <w:rsid w:val="000362C5"/>
    <w:rsid w:val="00074550"/>
    <w:rsid w:val="000C7492"/>
    <w:rsid w:val="000F49DA"/>
    <w:rsid w:val="00345098"/>
    <w:rsid w:val="00433C45"/>
    <w:rsid w:val="004A67BE"/>
    <w:rsid w:val="004B2815"/>
    <w:rsid w:val="00507704"/>
    <w:rsid w:val="00526CB8"/>
    <w:rsid w:val="005F7F6C"/>
    <w:rsid w:val="006A5213"/>
    <w:rsid w:val="006D4DA6"/>
    <w:rsid w:val="006E1FB7"/>
    <w:rsid w:val="007E1750"/>
    <w:rsid w:val="00857344"/>
    <w:rsid w:val="008B7338"/>
    <w:rsid w:val="00A25E3E"/>
    <w:rsid w:val="00A412FD"/>
    <w:rsid w:val="00A870B7"/>
    <w:rsid w:val="00A94B61"/>
    <w:rsid w:val="00AC34CD"/>
    <w:rsid w:val="00B1691F"/>
    <w:rsid w:val="00B83D74"/>
    <w:rsid w:val="00CD0B40"/>
    <w:rsid w:val="00CF1C1A"/>
    <w:rsid w:val="00D56BBA"/>
    <w:rsid w:val="00DB5CC7"/>
    <w:rsid w:val="00DD3C2B"/>
    <w:rsid w:val="00E9593A"/>
    <w:rsid w:val="00EB6017"/>
    <w:rsid w:val="00F35268"/>
    <w:rsid w:val="0B672323"/>
    <w:rsid w:val="21A20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AAA7"/>
  <w15:chartTrackingRefBased/>
  <w15:docId w15:val="{005254BE-9B00-4F1D-94E0-1084B0C6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017"/>
  </w:style>
  <w:style w:type="paragraph" w:styleId="Heading1">
    <w:name w:val="heading 1"/>
    <w:basedOn w:val="Normal"/>
    <w:next w:val="Normal"/>
    <w:link w:val="Heading1Char"/>
    <w:uiPriority w:val="9"/>
    <w:qFormat/>
    <w:rsid w:val="00A25E3E"/>
    <w:pPr>
      <w:keepNext/>
      <w:keepLines/>
      <w:pBdr>
        <w:top w:val="single" w:sz="4" w:space="11" w:color="auto"/>
      </w:pBdr>
      <w:spacing w:after="0" w:line="240" w:lineRule="auto"/>
      <w:outlineLvl w:val="0"/>
    </w:pPr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25E3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93A"/>
    <w:pPr>
      <w:keepNext/>
      <w:keepLines/>
      <w:spacing w:before="160" w:after="80"/>
      <w:outlineLvl w:val="2"/>
    </w:pPr>
    <w:rPr>
      <w:rFonts w:eastAsiaTheme="majorEastAsia" w:cstheme="majorBidi"/>
      <w:color w:val="7C9163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93A"/>
    <w:pPr>
      <w:keepNext/>
      <w:keepLines/>
      <w:spacing w:before="80" w:after="40"/>
      <w:outlineLvl w:val="4"/>
    </w:pPr>
    <w:rPr>
      <w:rFonts w:eastAsiaTheme="majorEastAsia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pacing w:val="1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5E3E"/>
    <w:rPr>
      <w:rFonts w:asciiTheme="majorHAnsi" w:eastAsiaTheme="majorEastAsia" w:hAnsiTheme="majorHAnsi" w:cstheme="majorBidi"/>
      <w:b/>
      <w:caps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93A"/>
    <w:rPr>
      <w:rFonts w:eastAsiaTheme="majorEastAsia" w:cstheme="majorBidi"/>
      <w:color w:val="7C9163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93A"/>
    <w:rPr>
      <w:rFonts w:eastAsiaTheme="majorEastAsia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93A"/>
    <w:rPr>
      <w:rFonts w:eastAsiaTheme="majorEastAsia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34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344"/>
    <w:rPr>
      <w:rFonts w:asciiTheme="majorHAnsi" w:eastAsiaTheme="majorEastAsia" w:hAnsiTheme="majorHAnsi" w:cstheme="majorBidi"/>
      <w:caps/>
      <w:spacing w:val="20"/>
      <w:kern w:val="28"/>
      <w:sz w:val="5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E3E"/>
    <w:pPr>
      <w:spacing w:after="0" w:line="240" w:lineRule="auto"/>
    </w:pPr>
    <w:rPr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25E3E"/>
    <w:rPr>
      <w:sz w:val="36"/>
      <w:szCs w:val="36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E95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25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E95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E9593A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E9593A"/>
    <w:pPr>
      <w:pBdr>
        <w:top w:val="single" w:sz="4" w:space="10" w:color="7C9163" w:themeColor="accent1" w:themeShade="BF"/>
        <w:bottom w:val="single" w:sz="4" w:space="10" w:color="7C9163" w:themeColor="accent1" w:themeShade="BF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25E3E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E9593A"/>
    <w:rPr>
      <w:b/>
      <w:bCs/>
      <w:smallCaps/>
      <w:color w:val="7C9163" w:themeColor="accent1" w:themeShade="BF"/>
      <w:spacing w:val="5"/>
    </w:rPr>
  </w:style>
  <w:style w:type="table" w:styleId="TableGrid">
    <w:name w:val="Table Grid"/>
    <w:basedOn w:val="TableNormal"/>
    <w:uiPriority w:val="39"/>
    <w:rsid w:val="00E95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9593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E1750"/>
    <w:rPr>
      <w:color w:val="8E58B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750"/>
    <w:rPr>
      <w:color w:val="605E5C"/>
      <w:shd w:val="clear" w:color="auto" w:fill="E1DFDD"/>
    </w:rPr>
  </w:style>
  <w:style w:type="paragraph" w:customStyle="1" w:styleId="Dates">
    <w:name w:val="Dates"/>
    <w:basedOn w:val="Heading2"/>
    <w:qFormat/>
    <w:rsid w:val="00A25E3E"/>
    <w:pPr>
      <w:ind w:left="720"/>
    </w:pPr>
  </w:style>
  <w:style w:type="paragraph" w:styleId="ListBullet">
    <w:name w:val="List Bullet"/>
    <w:basedOn w:val="Normal"/>
    <w:uiPriority w:val="99"/>
    <w:rsid w:val="00A412FD"/>
    <w:pPr>
      <w:numPr>
        <w:numId w:val="2"/>
      </w:numPr>
      <w:spacing w:after="120"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i_keerthi\AppData\Roaming\Microsoft\Templates\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196">
      <a:majorFont>
        <a:latin typeface="Open Sans SemiBold"/>
        <a:ea typeface=""/>
        <a:cs typeface=""/>
      </a:majorFont>
      <a:minorFont>
        <a:latin typeface="Open Sans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092A99A-15D0-48D3-936A-663B03AA3A8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99515FE-0F3D-4B99-9E4C-D69DC844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7658961-B9CF-4F09-A5C4-866831C81B3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Healthcare resume</Template>
  <TotalTime>18</TotalTime>
  <Pages>35</Pages>
  <Words>2564</Words>
  <Characters>14615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sai_keerthi</dc:creator>
  <cp:keywords/>
  <dc:description/>
  <cp:lastModifiedBy>SURU SAI</cp:lastModifiedBy>
  <cp:revision>2</cp:revision>
  <dcterms:created xsi:type="dcterms:W3CDTF">2026-07-10T06:00:00Z</dcterms:created>
  <dcterms:modified xsi:type="dcterms:W3CDTF">2026-07-10T06:19:00Z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