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09EE" w14:textId="77777777" w:rsidR="00546080" w:rsidRPr="00827157" w:rsidRDefault="00546080" w:rsidP="00546080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59264" behindDoc="0" locked="0" layoutInCell="1" allowOverlap="0" wp14:anchorId="208E8913" wp14:editId="172D6529">
            <wp:simplePos x="0" y="0"/>
            <wp:positionH relativeFrom="column">
              <wp:posOffset>782782</wp:posOffset>
            </wp:positionH>
            <wp:positionV relativeFrom="paragraph">
              <wp:posOffset>6928</wp:posOffset>
            </wp:positionV>
            <wp:extent cx="4962525" cy="914400"/>
            <wp:effectExtent l="0" t="0" r="9525" b="0"/>
            <wp:wrapSquare wrapText="bothSides"/>
            <wp:docPr id="20256075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4D477" w14:textId="77777777" w:rsidR="00546080" w:rsidRPr="00827157" w:rsidRDefault="00546080" w:rsidP="00546080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6F67AD5F" w14:textId="77777777" w:rsidR="00546080" w:rsidRPr="00827157" w:rsidRDefault="00546080" w:rsidP="00546080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77731509" w14:textId="77777777" w:rsidR="00546080" w:rsidRPr="00827157" w:rsidRDefault="00546080" w:rsidP="00546080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14FB0078" w14:textId="77777777" w:rsidR="00546080" w:rsidRPr="00827157" w:rsidRDefault="00546080" w:rsidP="00546080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ITA1416-ETHICAL HACKING</w:t>
      </w:r>
    </w:p>
    <w:p w14:paraId="7C4DBB5B" w14:textId="77777777" w:rsidR="00546080" w:rsidRPr="00827157" w:rsidRDefault="00546080" w:rsidP="00546080">
      <w:pPr>
        <w:jc w:val="center"/>
        <w:rPr>
          <w:rFonts w:ascii="Times New Roman" w:hAnsi="Times New Roman" w:cs="Times New Roman"/>
          <w:i/>
          <w:iCs/>
          <w:lang w:val="en-IN"/>
        </w:rPr>
      </w:pPr>
    </w:p>
    <w:p w14:paraId="4D198200" w14:textId="77777777" w:rsidR="00546080" w:rsidRPr="003F419C" w:rsidRDefault="00546080" w:rsidP="00546080">
      <w:pPr>
        <w:rPr>
          <w:rFonts w:ascii="Times New Roman" w:hAnsi="Times New Roman" w:cs="Times New Roman"/>
          <w:sz w:val="28"/>
          <w:szCs w:val="28"/>
        </w:rPr>
      </w:pPr>
      <w:r w:rsidRPr="003F419C">
        <w:rPr>
          <w:rFonts w:ascii="Times New Roman" w:hAnsi="Times New Roman" w:cs="Times New Roman"/>
          <w:sz w:val="28"/>
          <w:szCs w:val="28"/>
        </w:rPr>
        <w:t>Code of Conduct:</w:t>
      </w:r>
    </w:p>
    <w:p w14:paraId="669D2239" w14:textId="77777777" w:rsidR="00546080" w:rsidRPr="00A13DC2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13DC2">
        <w:rPr>
          <w:rFonts w:ascii="Times New Roman" w:hAnsi="Times New Roman" w:cs="Times New Roman"/>
          <w:sz w:val="28"/>
          <w:szCs w:val="28"/>
        </w:rPr>
        <w:t xml:space="preserve">I </w:t>
      </w:r>
      <w:r w:rsidRPr="00A13DC2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SURU SAI KEERTHI [192424368</w:t>
      </w:r>
      <w:proofErr w:type="gramStart"/>
      <w:r w:rsidRPr="00A13DC2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]</w:t>
      </w:r>
      <w:r w:rsidRPr="00A13DC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13D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3DC2">
        <w:rPr>
          <w:rFonts w:ascii="Times New Roman" w:hAnsi="Times New Roman" w:cs="Times New Roman"/>
          <w:sz w:val="28"/>
          <w:szCs w:val="28"/>
        </w:rPr>
        <w:t>Name / Reg. No) certify that this submission is</w:t>
      </w:r>
    </w:p>
    <w:p w14:paraId="3536D7F3" w14:textId="77777777" w:rsidR="00546080" w:rsidRPr="00A13DC2" w:rsidRDefault="00546080" w:rsidP="00546080">
      <w:pPr>
        <w:jc w:val="both"/>
        <w:rPr>
          <w:rFonts w:ascii="Times New Roman" w:hAnsi="Times New Roman" w:cs="Times New Roman"/>
          <w:sz w:val="28"/>
          <w:szCs w:val="28"/>
        </w:rPr>
      </w:pPr>
      <w:r w:rsidRPr="00A13DC2">
        <w:rPr>
          <w:rFonts w:ascii="Times New Roman" w:hAnsi="Times New Roman" w:cs="Times New Roman"/>
          <w:sz w:val="28"/>
          <w:szCs w:val="28"/>
        </w:rPr>
        <w:t>my original work and that I have adhered to the guidelines specified for this assessment. I understand that any violation of academic integrity rules will result in disciplinary action.</w:t>
      </w:r>
    </w:p>
    <w:p w14:paraId="4E413FBB" w14:textId="7D43424D" w:rsidR="00546080" w:rsidRDefault="00546080" w:rsidP="00546080">
      <w:pPr>
        <w:rPr>
          <w:rFonts w:ascii="Times New Roman" w:hAnsi="Times New Roman" w:cs="Times New Roman"/>
          <w:sz w:val="28"/>
          <w:szCs w:val="28"/>
        </w:rPr>
      </w:pPr>
      <w:r w:rsidRPr="003F419C">
        <w:rPr>
          <w:rFonts w:ascii="Times New Roman" w:hAnsi="Times New Roman" w:cs="Times New Roman"/>
          <w:sz w:val="28"/>
          <w:szCs w:val="28"/>
        </w:rPr>
        <w:t>Signature of the student:</w:t>
      </w:r>
      <w:r>
        <w:rPr>
          <w:rFonts w:ascii="Times New Roman" w:hAnsi="Times New Roman" w:cs="Times New Roman"/>
          <w:sz w:val="28"/>
          <w:szCs w:val="28"/>
        </w:rPr>
        <w:t xml:space="preserve"> S. </w:t>
      </w:r>
      <w:proofErr w:type="gramStart"/>
      <w:r>
        <w:rPr>
          <w:rFonts w:ascii="Times New Roman" w:hAnsi="Times New Roman" w:cs="Times New Roman"/>
          <w:sz w:val="28"/>
          <w:szCs w:val="28"/>
        </w:rPr>
        <w:t>SAI  KEERTHI</w:t>
      </w:r>
      <w:proofErr w:type="gramEnd"/>
    </w:p>
    <w:p w14:paraId="3836CDB7" w14:textId="77777777" w:rsidR="00546080" w:rsidRPr="00546080" w:rsidRDefault="00546080" w:rsidP="005460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 – FootPrintX.exe</w:t>
      </w:r>
    </w:p>
    <w:p w14:paraId="297EA4B9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Scenario</w:t>
      </w:r>
    </w:p>
    <w:p w14:paraId="7A820C5E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A suspicious executable named FootPrintX.exe is found. The executable appears to collect information such as domain names, IP addresses, and network details. Reverse engineering is performed to understand its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footprinting</w:t>
      </w:r>
      <w:proofErr w:type="spellEnd"/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functionality.</w:t>
      </w:r>
    </w:p>
    <w:p w14:paraId="20E1D05F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Which functions or modules are responsible for gathering target information?</w:t>
      </w:r>
    </w:p>
    <w:p w14:paraId="12039665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During reverse engineering, analysts would inspect the executable to identify modules responsible for information gathering. Typical areas include:</w:t>
      </w:r>
    </w:p>
    <w:p w14:paraId="2EAD57EA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Network Communication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Handles DNS lookups, WHOIS queries, or HTTP requests.</w:t>
      </w:r>
    </w:p>
    <w:p w14:paraId="4B1280D4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DNS Resolution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Retrieves IP addresses and DNS records.</w:t>
      </w:r>
    </w:p>
    <w:p w14:paraId="1FE5102C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WHOIS Lookup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Collects domain registration details.</w:t>
      </w:r>
    </w:p>
    <w:p w14:paraId="31AA2294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Subdomain Enumeration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Discovers publicly accessible subdomains.</w:t>
      </w:r>
    </w:p>
    <w:p w14:paraId="66FD6340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Operating System Networking APIs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Used to obtain network-related information.</w:t>
      </w:r>
    </w:p>
    <w:p w14:paraId="21D58623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HTTP Client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Communicates with public web services to gather OSINT.</w:t>
      </w:r>
    </w:p>
    <w:p w14:paraId="1787B82C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Configuration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Stores target domains, IP ranges, and settings.</w:t>
      </w:r>
    </w:p>
    <w:p w14:paraId="4CB12017" w14:textId="77777777" w:rsidR="00546080" w:rsidRPr="00546080" w:rsidRDefault="00546080" w:rsidP="0054608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Logging Module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– Records collected information for reporting.</w:t>
      </w:r>
    </w:p>
    <w:p w14:paraId="4228DD5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Reverse Engineering Techniques</w:t>
      </w:r>
    </w:p>
    <w:p w14:paraId="34C0E572" w14:textId="77777777" w:rsidR="00546080" w:rsidRPr="00546080" w:rsidRDefault="00546080" w:rsidP="0054608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Static analysis using disassemblers or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decompilers</w:t>
      </w:r>
      <w:proofErr w:type="spellEnd"/>
      <w:r w:rsidRPr="0054608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72F03C7" w14:textId="77777777" w:rsidR="00546080" w:rsidRPr="00546080" w:rsidRDefault="00546080" w:rsidP="0054608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String analysis to identify domain names or URLs.</w:t>
      </w:r>
    </w:p>
    <w:p w14:paraId="11B0E06F" w14:textId="77777777" w:rsidR="00546080" w:rsidRPr="00546080" w:rsidRDefault="00546080" w:rsidP="0054608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Import table analysis to identify networking libraries.</w:t>
      </w:r>
    </w:p>
    <w:p w14:paraId="679797D1" w14:textId="6905E90A" w:rsidR="00546080" w:rsidRPr="00546080" w:rsidRDefault="00546080" w:rsidP="0054608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Dynamic analysis to observe runtime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in a controlled environment.</w:t>
      </w:r>
    </w:p>
    <w:p w14:paraId="3DA81A8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What </w:t>
      </w:r>
      <w:proofErr w:type="spellStart"/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footprinting</w:t>
      </w:r>
      <w:proofErr w:type="spellEnd"/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techniques are implemented in the executable?</w:t>
      </w:r>
    </w:p>
    <w:p w14:paraId="750F3CBB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The executable may implement several </w:t>
      </w: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passive reconnaissance</w:t>
      </w: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techniques, such as:</w:t>
      </w:r>
    </w:p>
    <w:p w14:paraId="6499C3E6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WHOIS lookups</w:t>
      </w:r>
    </w:p>
    <w:p w14:paraId="79FD3308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 enumeration</w:t>
      </w:r>
    </w:p>
    <w:p w14:paraId="019BAA01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Subdomain discovery</w:t>
      </w:r>
    </w:p>
    <w:p w14:paraId="4BD591A6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IP resolution</w:t>
      </w:r>
    </w:p>
    <w:p w14:paraId="5B416A5E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Search engine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footprinting</w:t>
      </w:r>
      <w:proofErr w:type="spellEnd"/>
    </w:p>
    <w:p w14:paraId="779A6E03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Technology identification</w:t>
      </w:r>
    </w:p>
    <w:p w14:paraId="7A7B6F6F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document discovery</w:t>
      </w:r>
    </w:p>
    <w:p w14:paraId="6C6EE963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SSL certificate inspection</w:t>
      </w:r>
    </w:p>
    <w:p w14:paraId="75FC62BD" w14:textId="77777777" w:rsidR="00546080" w:rsidRPr="00546080" w:rsidRDefault="00546080" w:rsidP="0054608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Employee information gathering from public sources</w:t>
      </w:r>
    </w:p>
    <w:p w14:paraId="6E64DC8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These techniques help map an organization's external attack surface without directly interacting with internal systems.</w:t>
      </w:r>
    </w:p>
    <w:p w14:paraId="27E1632D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3. How can the information collection process be disabled or modified?</w:t>
      </w:r>
    </w:p>
    <w:p w14:paraId="0CA6817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From a defensive perspective, organizations can reduce or prevent unwanted information collection by:</w:t>
      </w:r>
    </w:p>
    <w:p w14:paraId="6AC1EDC6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Restricting publicly exposed information.</w:t>
      </w:r>
    </w:p>
    <w:p w14:paraId="2CCBB792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Limiting unnecessary DNS records.</w:t>
      </w:r>
    </w:p>
    <w:p w14:paraId="1E4E326F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Enabling WHOIS privacy where appropriate.</w:t>
      </w:r>
    </w:p>
    <w:p w14:paraId="38F1905C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Monitoring unusual DNS or web queries.</w:t>
      </w:r>
    </w:p>
    <w:p w14:paraId="263BF091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Blocking unauthorized applications through endpoint protection.</w:t>
      </w:r>
    </w:p>
    <w:p w14:paraId="6488A7AA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Applying firewall and proxy rules.</w:t>
      </w:r>
    </w:p>
    <w:p w14:paraId="69951F6A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Removing unnecessary public documents.</w:t>
      </w:r>
    </w:p>
    <w:p w14:paraId="18E30C9D" w14:textId="77777777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Using application allow-listing.</w:t>
      </w:r>
    </w:p>
    <w:p w14:paraId="75A9F566" w14:textId="2234DD41" w:rsidR="00546080" w:rsidRPr="00546080" w:rsidRDefault="00546080" w:rsidP="0054608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Regularly auditing internet-facing assets.</w:t>
      </w:r>
    </w:p>
    <w:p w14:paraId="1438343B" w14:textId="77777777" w:rsidR="00546080" w:rsidRPr="00546080" w:rsidRDefault="00546080" w:rsidP="005460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2 – DNSScan.exe</w:t>
      </w:r>
    </w:p>
    <w:p w14:paraId="4B387DBF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Scenario</w:t>
      </w:r>
    </w:p>
    <w:p w14:paraId="26528D2B" w14:textId="0CE9F30E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DNSScan.exe appears to collect DNS information and may attempt DNS zone transfers.</w:t>
      </w:r>
    </w:p>
    <w:p w14:paraId="47FE764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Which function is responsible for initiating DNS requests?</w:t>
      </w:r>
    </w:p>
    <w:p w14:paraId="080D2CF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During analysis, the DNS request functionality is typically associated with:</w:t>
      </w:r>
    </w:p>
    <w:p w14:paraId="7C837E2F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 resolver module</w:t>
      </w:r>
    </w:p>
    <w:p w14:paraId="5B8CCB95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Name resolution APIs</w:t>
      </w:r>
    </w:p>
    <w:p w14:paraId="436AEC5E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Network socket communication</w:t>
      </w:r>
    </w:p>
    <w:p w14:paraId="77FAB8CC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 client library functions</w:t>
      </w:r>
    </w:p>
    <w:p w14:paraId="68906477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Query construction routines</w:t>
      </w:r>
    </w:p>
    <w:p w14:paraId="066B1AE7" w14:textId="77777777" w:rsidR="00546080" w:rsidRPr="00546080" w:rsidRDefault="00546080" w:rsidP="0054608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Response parsing module</w:t>
      </w:r>
    </w:p>
    <w:p w14:paraId="55F3B216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Analysts determine this by examining imported libraries, strings, and runtime network activity.</w:t>
      </w:r>
    </w:p>
    <w:p w14:paraId="094BFB6F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2. Does the application attempt an AXFR (Zone Transfer) request? Justify your answer.</w:t>
      </w:r>
    </w:p>
    <w:p w14:paraId="42F995B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If reverse engineering shows that the program sends DNS AXFR requests, it indicates an attempt to perform a DNS zone transfer.</w:t>
      </w:r>
    </w:p>
    <w:p w14:paraId="7BF22C6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Evidence may include:</w:t>
      </w:r>
    </w:p>
    <w:p w14:paraId="149EE23C" w14:textId="77777777" w:rsidR="00546080" w:rsidRPr="00546080" w:rsidRDefault="00546080" w:rsidP="0054608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References to DNS zone transfer operations.</w:t>
      </w:r>
    </w:p>
    <w:p w14:paraId="2E59D7DD" w14:textId="77777777" w:rsidR="00546080" w:rsidRPr="00546080" w:rsidRDefault="00546080" w:rsidP="0054608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 requests targeting authoritative name servers.</w:t>
      </w:r>
    </w:p>
    <w:p w14:paraId="47BAF860" w14:textId="77777777" w:rsidR="00546080" w:rsidRPr="00546080" w:rsidRDefault="00546080" w:rsidP="0054608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Use of DNS query types associated with AXFR.</w:t>
      </w:r>
    </w:p>
    <w:p w14:paraId="6AD75277" w14:textId="77777777" w:rsidR="00546080" w:rsidRPr="00546080" w:rsidRDefault="00546080" w:rsidP="0054608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Runtime network captures showing zone transfer attempts.</w:t>
      </w:r>
    </w:p>
    <w:p w14:paraId="61838608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If no such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 is observed, the application likely performs only standard DNS queries.</w:t>
      </w:r>
    </w:p>
    <w:p w14:paraId="2A747518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3. What information can an attacker obtain using the extracted DNS records?</w:t>
      </w:r>
    </w:p>
    <w:p w14:paraId="50BCDC08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 successful DNS zone transfer could expose:</w:t>
      </w:r>
    </w:p>
    <w:p w14:paraId="7851EF3A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Domain names</w:t>
      </w:r>
    </w:p>
    <w:p w14:paraId="7A53797B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Subdomains</w:t>
      </w:r>
    </w:p>
    <w:p w14:paraId="6F6855CC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Hostnames</w:t>
      </w:r>
    </w:p>
    <w:p w14:paraId="10B06587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lastRenderedPageBreak/>
        <w:t>Mail servers (MX)</w:t>
      </w:r>
    </w:p>
    <w:p w14:paraId="5A33AD9B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Name servers (NS)</w:t>
      </w:r>
    </w:p>
    <w:p w14:paraId="0B97EAAE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IP addresses</w:t>
      </w:r>
    </w:p>
    <w:p w14:paraId="5E12C0BE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Service records</w:t>
      </w:r>
    </w:p>
    <w:p w14:paraId="10792752" w14:textId="77777777" w:rsidR="00546080" w:rsidRPr="00546080" w:rsidRDefault="00546080" w:rsidP="0054608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External infrastructure details</w:t>
      </w:r>
    </w:p>
    <w:p w14:paraId="12E636A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This information helps attackers map the organization's external environment and identify systems that may require additional security review.</w:t>
      </w:r>
    </w:p>
    <w:p w14:paraId="24CB718C" w14:textId="6736D5F6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BCFC946" w14:textId="77777777" w:rsidR="00546080" w:rsidRPr="00546080" w:rsidRDefault="00546080" w:rsidP="005460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3 – IntelGather.exe</w:t>
      </w:r>
    </w:p>
    <w:p w14:paraId="5D694BD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Scenario</w:t>
      </w:r>
    </w:p>
    <w:p w14:paraId="2B901110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IntelGather.exe collects publicly available information about organizations.</w:t>
      </w:r>
    </w:p>
    <w:p w14:paraId="50EB59FE" w14:textId="6B4D1386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FE8548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What types of information are collected by the application?</w:t>
      </w:r>
    </w:p>
    <w:p w14:paraId="3F002838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Possible information includes:</w:t>
      </w:r>
    </w:p>
    <w:p w14:paraId="0413D061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 names</w:t>
      </w:r>
    </w:p>
    <w:p w14:paraId="072DB929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Domain names</w:t>
      </w:r>
    </w:p>
    <w:p w14:paraId="00251BE9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Subdomains</w:t>
      </w:r>
    </w:p>
    <w:p w14:paraId="2AAC6E19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Employee names</w:t>
      </w:r>
    </w:p>
    <w:p w14:paraId="34086E41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Email addresses</w:t>
      </w:r>
    </w:p>
    <w:p w14:paraId="427A8C2E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Phone numbers</w:t>
      </w:r>
    </w:p>
    <w:p w14:paraId="72608F02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documents</w:t>
      </w:r>
    </w:p>
    <w:p w14:paraId="7D5B38CF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Social media profiles</w:t>
      </w:r>
    </w:p>
    <w:p w14:paraId="2F9F4B6C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Technology stack</w:t>
      </w:r>
    </w:p>
    <w:p w14:paraId="0D1D2935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Hosting provider</w:t>
      </w:r>
    </w:p>
    <w:p w14:paraId="32C287DC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SSL certificate information</w:t>
      </w:r>
    </w:p>
    <w:p w14:paraId="6BE2BFD6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DNS records</w:t>
      </w:r>
    </w:p>
    <w:p w14:paraId="74E6686E" w14:textId="77777777" w:rsidR="00546080" w:rsidRPr="00546080" w:rsidRDefault="00546080" w:rsidP="0054608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Website metadata</w:t>
      </w:r>
    </w:p>
    <w:p w14:paraId="4DBBF53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2. Which external websites or services are accessed during execution?</w:t>
      </w:r>
    </w:p>
    <w:p w14:paraId="3EBB2256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lastRenderedPageBreak/>
        <w:t>Depending on its design, the application may access legitimate public sources such as:</w:t>
      </w:r>
    </w:p>
    <w:p w14:paraId="2C21118A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 websites</w:t>
      </w:r>
    </w:p>
    <w:p w14:paraId="0BAA9BE0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WHOIS services</w:t>
      </w:r>
    </w:p>
    <w:p w14:paraId="2B2A9174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DNS lookup services</w:t>
      </w:r>
    </w:p>
    <w:p w14:paraId="1B1AE802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Search engines</w:t>
      </w:r>
    </w:p>
    <w:p w14:paraId="72435889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code repositories</w:t>
      </w:r>
    </w:p>
    <w:p w14:paraId="1CA8685F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Social networking platforms</w:t>
      </w:r>
    </w:p>
    <w:p w14:paraId="03B8CDDF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Technology profiling services</w:t>
      </w:r>
    </w:p>
    <w:p w14:paraId="63BE90D1" w14:textId="77777777" w:rsidR="00546080" w:rsidRPr="00546080" w:rsidRDefault="00546080" w:rsidP="0054608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certificate transparency logs</w:t>
      </w:r>
    </w:p>
    <w:p w14:paraId="20C69398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Reverse engineering can reveal accessed services by examining strings, URLs, configuration files, and monitored network traffic.</w:t>
      </w:r>
    </w:p>
    <w:p w14:paraId="41BEF6FF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3. How can the collected intelligence be misused by attackers?</w:t>
      </w:r>
    </w:p>
    <w:p w14:paraId="561666FB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Publicly available information can be abused to support attacks such as:</w:t>
      </w:r>
    </w:p>
    <w:p w14:paraId="34799CED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Spear-phishing campaigns</w:t>
      </w:r>
    </w:p>
    <w:p w14:paraId="3885FF99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Social engineering</w:t>
      </w:r>
    </w:p>
    <w:p w14:paraId="07AB5FB6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Credential harvesting</w:t>
      </w:r>
    </w:p>
    <w:p w14:paraId="54837566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Reconnaissance for further attacks</w:t>
      </w:r>
    </w:p>
    <w:p w14:paraId="523BB14E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Identification of exposed services</w:t>
      </w:r>
    </w:p>
    <w:p w14:paraId="570DE2B6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Password guessing using public information</w:t>
      </w:r>
    </w:p>
    <w:p w14:paraId="4ABF571A" w14:textId="77777777" w:rsidR="00546080" w:rsidRPr="00546080" w:rsidRDefault="00546080" w:rsidP="0054608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Target profiling</w:t>
      </w:r>
    </w:p>
    <w:p w14:paraId="297D6B5F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Organizations should minimize unnecessary public exposure and monitor publicly available information.</w:t>
      </w:r>
    </w:p>
    <w:p w14:paraId="4B8CD6B4" w14:textId="1CB63228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15A442" w14:textId="77777777" w:rsidR="00546080" w:rsidRPr="00546080" w:rsidRDefault="00546080" w:rsidP="005460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4 – MailCraft.exe</w:t>
      </w:r>
    </w:p>
    <w:p w14:paraId="5A4B7541" w14:textId="77777777" w:rsidR="00546080" w:rsidRPr="00546080" w:rsidRDefault="00546080" w:rsidP="00546080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Scenario</w:t>
      </w:r>
    </w:p>
    <w:p w14:paraId="1BDE336E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MailCraft.exe generates emails that imitate legitimate organizations.</w:t>
      </w:r>
    </w:p>
    <w:p w14:paraId="3667BD42" w14:textId="14AEDFC2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4D44C9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Which functions are responsible for generating phishing emails?</w:t>
      </w:r>
    </w:p>
    <w:p w14:paraId="1F8B1EDD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lastRenderedPageBreak/>
        <w:t>Reverse engineering may identify modules responsible for:</w:t>
      </w:r>
    </w:p>
    <w:p w14:paraId="372BCE3E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Email template generation</w:t>
      </w:r>
    </w:p>
    <w:p w14:paraId="2693DEB7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Message formatting</w:t>
      </w:r>
    </w:p>
    <w:p w14:paraId="11D3E32E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HTML content creation</w:t>
      </w:r>
    </w:p>
    <w:p w14:paraId="08BF273E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Subject generation</w:t>
      </w:r>
    </w:p>
    <w:p w14:paraId="28512C99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Placeholder replacement</w:t>
      </w:r>
    </w:p>
    <w:p w14:paraId="4D28B077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SMTP communication</w:t>
      </w:r>
    </w:p>
    <w:p w14:paraId="2D0698A1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Attachment management</w:t>
      </w:r>
    </w:p>
    <w:p w14:paraId="711A1255" w14:textId="77777777" w:rsidR="00546080" w:rsidRPr="00546080" w:rsidRDefault="00546080" w:rsidP="0054608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Logging</w:t>
      </w:r>
    </w:p>
    <w:p w14:paraId="103E296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Analysts locate these through static analysis, string inspection, and dynamic execution in an isolated environment.</w:t>
      </w:r>
    </w:p>
    <w:p w14:paraId="6DF6F08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2. What information is used to personalize the messages?</w:t>
      </w:r>
    </w:p>
    <w:p w14:paraId="3576609B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Personalization may rely on publicly available information such as:</w:t>
      </w:r>
    </w:p>
    <w:p w14:paraId="1964F400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Employee names</w:t>
      </w:r>
    </w:p>
    <w:p w14:paraId="50F167BC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Job titles</w:t>
      </w:r>
    </w:p>
    <w:p w14:paraId="582578ED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 names</w:t>
      </w:r>
    </w:p>
    <w:p w14:paraId="309D0FF0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Department names</w:t>
      </w:r>
    </w:p>
    <w:p w14:paraId="14793CFC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Corporate branding</w:t>
      </w:r>
    </w:p>
    <w:p w14:paraId="0A255E60" w14:textId="77777777" w:rsidR="00546080" w:rsidRPr="00546080" w:rsidRDefault="00546080" w:rsidP="0054608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Public contact information</w:t>
      </w:r>
    </w:p>
    <w:p w14:paraId="56A23FA6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Such personalization increases the likelihood that recipients trust the message.</w:t>
      </w:r>
    </w:p>
    <w:p w14:paraId="297094AE" w14:textId="64CB72FA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F0494B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3. How can the phishing functionality be prevented or removed?</w:t>
      </w:r>
    </w:p>
    <w:p w14:paraId="4DCA8247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Organizations can reduce phishing risk by:</w:t>
      </w:r>
    </w:p>
    <w:p w14:paraId="6CF4CE68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Deploying endpoint protection.</w:t>
      </w:r>
    </w:p>
    <w:p w14:paraId="069F6C36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Blocking unauthorized executables.</w:t>
      </w:r>
    </w:p>
    <w:p w14:paraId="2D0713FB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Using email authentication (SPF, DKIM, DMARC).</w:t>
      </w:r>
    </w:p>
    <w:p w14:paraId="03965F27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Conducting employee awareness training.</w:t>
      </w:r>
    </w:p>
    <w:p w14:paraId="3ACCFBEA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Filtering malicious email attachments.</w:t>
      </w:r>
    </w:p>
    <w:p w14:paraId="64E901F1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Monitoring for suspicious outbound email activity.</w:t>
      </w:r>
    </w:p>
    <w:p w14:paraId="59FC74C2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lastRenderedPageBreak/>
        <w:t>Removing malicious software from affected systems.</w:t>
      </w:r>
    </w:p>
    <w:p w14:paraId="45181A22" w14:textId="77777777" w:rsidR="00546080" w:rsidRPr="00546080" w:rsidRDefault="00546080" w:rsidP="0054608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Applying security patches.</w:t>
      </w:r>
    </w:p>
    <w:p w14:paraId="48AF5428" w14:textId="6C06C1C6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93C5927" w14:textId="77777777" w:rsidR="00546080" w:rsidRPr="00546080" w:rsidRDefault="00546080" w:rsidP="0054608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5 – PortalClone.exe</w:t>
      </w:r>
    </w:p>
    <w:p w14:paraId="6B34DFBE" w14:textId="77777777" w:rsidR="00546080" w:rsidRPr="00546080" w:rsidRDefault="00546080" w:rsidP="00546080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46080">
        <w:rPr>
          <w:rFonts w:ascii="Times New Roman" w:hAnsi="Times New Roman" w:cs="Times New Roman"/>
          <w:b/>
          <w:bCs/>
          <w:sz w:val="40"/>
          <w:szCs w:val="40"/>
          <w:lang w:val="en-IN"/>
        </w:rPr>
        <w:t>Scenario</w:t>
      </w:r>
    </w:p>
    <w:p w14:paraId="66786D2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PortalClone.exe imitates a legitimate login portal and captures user credentials.</w:t>
      </w:r>
    </w:p>
    <w:p w14:paraId="3500C8E3" w14:textId="5A44CAC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A278421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How does the application capture usernames and passwords?</w:t>
      </w:r>
    </w:p>
    <w:p w14:paraId="5904D3C2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 reverse engineer would examine how the application processes user input. Indicators include:</w:t>
      </w:r>
    </w:p>
    <w:p w14:paraId="293C975D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Login form handlers.</w:t>
      </w:r>
    </w:p>
    <w:p w14:paraId="1487951E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Input validation routines.</w:t>
      </w:r>
    </w:p>
    <w:p w14:paraId="30705A92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Credential processing functions.</w:t>
      </w:r>
    </w:p>
    <w:p w14:paraId="614F4F21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User interface event handlers.</w:t>
      </w:r>
    </w:p>
    <w:p w14:paraId="3A9B98C1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Network communication modules.</w:t>
      </w:r>
    </w:p>
    <w:p w14:paraId="7E3FEFF0" w14:textId="77777777" w:rsidR="00546080" w:rsidRPr="00546080" w:rsidRDefault="00546080" w:rsidP="0054608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Local storage routines.</w:t>
      </w:r>
    </w:p>
    <w:p w14:paraId="75E4C37E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These components reveal how entered credentials are handled by the program.</w:t>
      </w:r>
    </w:p>
    <w:p w14:paraId="642CBBF9" w14:textId="1C242C41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341B65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2. Where are the captured credentials stored or transmitted?</w:t>
      </w:r>
    </w:p>
    <w:p w14:paraId="210BC6AA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During defensive analysis, investigators determine whether credentials are:</w:t>
      </w:r>
    </w:p>
    <w:p w14:paraId="5BD11A7C" w14:textId="77777777" w:rsidR="00546080" w:rsidRPr="00546080" w:rsidRDefault="00546080" w:rsidP="0054608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Stored in local files.</w:t>
      </w:r>
    </w:p>
    <w:p w14:paraId="7FF1DFC2" w14:textId="77777777" w:rsidR="00546080" w:rsidRPr="00546080" w:rsidRDefault="00546080" w:rsidP="0054608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Written to application logs.</w:t>
      </w:r>
    </w:p>
    <w:p w14:paraId="7D221813" w14:textId="77777777" w:rsidR="00546080" w:rsidRPr="00546080" w:rsidRDefault="00546080" w:rsidP="0054608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Saved in local databases.</w:t>
      </w:r>
    </w:p>
    <w:p w14:paraId="200281D2" w14:textId="77777777" w:rsidR="00546080" w:rsidRPr="00546080" w:rsidRDefault="00546080" w:rsidP="0054608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Sent to remote servers.</w:t>
      </w:r>
    </w:p>
    <w:p w14:paraId="1B3B24F1" w14:textId="77777777" w:rsidR="00546080" w:rsidRPr="00546080" w:rsidRDefault="00546080" w:rsidP="0054608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Transmitted over network connections.</w:t>
      </w:r>
    </w:p>
    <w:p w14:paraId="4704E840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This is verified through file-system analysis and network monitoring in a controlled environment.</w:t>
      </w:r>
    </w:p>
    <w:p w14:paraId="224EA9A8" w14:textId="32C28C09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CF53AB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What security risks arise from the use of such applications?</w:t>
      </w:r>
    </w:p>
    <w:p w14:paraId="32C9A575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Credential-harvesting applications can lead to:</w:t>
      </w:r>
    </w:p>
    <w:p w14:paraId="7CDD4747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Unauthorized account access.</w:t>
      </w:r>
    </w:p>
    <w:p w14:paraId="50045D76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Identity theft.</w:t>
      </w:r>
    </w:p>
    <w:p w14:paraId="52825CA5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Financial fraud.</w:t>
      </w:r>
    </w:p>
    <w:p w14:paraId="6E290B8B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Data breaches.</w:t>
      </w:r>
    </w:p>
    <w:p w14:paraId="37ACB906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Privilege escalation.</w:t>
      </w:r>
    </w:p>
    <w:p w14:paraId="7842F9D0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Lateral movement within a network.</w:t>
      </w:r>
    </w:p>
    <w:p w14:paraId="3C768A36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Compromise of confidential information.</w:t>
      </w:r>
    </w:p>
    <w:p w14:paraId="2AA117F4" w14:textId="77777777" w:rsidR="00546080" w:rsidRPr="00546080" w:rsidRDefault="00546080" w:rsidP="00546080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Reputational and regulatory impacts.</w:t>
      </w:r>
    </w:p>
    <w:p w14:paraId="0120B96C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Organizations should protect users through multi-factor authentication, security awareness, endpoint protection, and continuous monitoring.</w:t>
      </w:r>
    </w:p>
    <w:p w14:paraId="4DD7D10D" w14:textId="77777777" w:rsidR="00546080" w:rsidRPr="00546080" w:rsidRDefault="00546080" w:rsidP="0054608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B7BC9D2" w14:textId="77777777" w:rsidR="00546080" w:rsidRPr="00546080" w:rsidRDefault="00546080" w:rsidP="0054608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Reverse engineering enables security professionals to:</w:t>
      </w:r>
    </w:p>
    <w:p w14:paraId="06FA5EED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 xml:space="preserve">Understand executable </w:t>
      </w:r>
      <w:proofErr w:type="spellStart"/>
      <w:r w:rsidRPr="00546080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54608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E185149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Identify networking and information-gathering components.</w:t>
      </w:r>
    </w:p>
    <w:p w14:paraId="15F33749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Assess security risks.</w:t>
      </w:r>
    </w:p>
    <w:p w14:paraId="2E9CB639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Develop appropriate defensive controls.</w:t>
      </w:r>
    </w:p>
    <w:p w14:paraId="4D078638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Improve detection and incident response.</w:t>
      </w:r>
    </w:p>
    <w:p w14:paraId="34B4E032" w14:textId="77777777" w:rsidR="00546080" w:rsidRPr="00546080" w:rsidRDefault="00546080" w:rsidP="0054608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46080">
        <w:rPr>
          <w:rFonts w:ascii="Times New Roman" w:hAnsi="Times New Roman" w:cs="Times New Roman"/>
          <w:sz w:val="28"/>
          <w:szCs w:val="28"/>
          <w:lang w:val="en-IN"/>
        </w:rPr>
        <w:t>Strengthen the organization's overall security posture.</w:t>
      </w:r>
    </w:p>
    <w:p w14:paraId="72F98A16" w14:textId="77777777" w:rsidR="00B83D74" w:rsidRPr="00546080" w:rsidRDefault="00B83D74" w:rsidP="00546080">
      <w:pPr>
        <w:jc w:val="both"/>
      </w:pPr>
    </w:p>
    <w:sectPr w:rsidR="00B83D74" w:rsidRPr="00546080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CE72F95"/>
    <w:multiLevelType w:val="multilevel"/>
    <w:tmpl w:val="296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D57"/>
    <w:multiLevelType w:val="multilevel"/>
    <w:tmpl w:val="76E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4398"/>
    <w:multiLevelType w:val="multilevel"/>
    <w:tmpl w:val="B93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0E20"/>
    <w:multiLevelType w:val="multilevel"/>
    <w:tmpl w:val="158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A3B33"/>
    <w:multiLevelType w:val="multilevel"/>
    <w:tmpl w:val="CBD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366F4"/>
    <w:multiLevelType w:val="multilevel"/>
    <w:tmpl w:val="F7C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C6A5F"/>
    <w:multiLevelType w:val="multilevel"/>
    <w:tmpl w:val="299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D6512"/>
    <w:multiLevelType w:val="multilevel"/>
    <w:tmpl w:val="6EA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35239"/>
    <w:multiLevelType w:val="multilevel"/>
    <w:tmpl w:val="2B6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8344B"/>
    <w:multiLevelType w:val="multilevel"/>
    <w:tmpl w:val="D6E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B77C1"/>
    <w:multiLevelType w:val="multilevel"/>
    <w:tmpl w:val="0BB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259FF"/>
    <w:multiLevelType w:val="multilevel"/>
    <w:tmpl w:val="C6D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2723C1"/>
    <w:multiLevelType w:val="multilevel"/>
    <w:tmpl w:val="D25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D6EFE"/>
    <w:multiLevelType w:val="multilevel"/>
    <w:tmpl w:val="B07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425E9"/>
    <w:multiLevelType w:val="multilevel"/>
    <w:tmpl w:val="23A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05717"/>
    <w:multiLevelType w:val="multilevel"/>
    <w:tmpl w:val="85E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2364B"/>
    <w:multiLevelType w:val="multilevel"/>
    <w:tmpl w:val="4CB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08310">
    <w:abstractNumId w:val="13"/>
  </w:num>
  <w:num w:numId="2" w16cid:durableId="703604960">
    <w:abstractNumId w:val="0"/>
  </w:num>
  <w:num w:numId="3" w16cid:durableId="1712143372">
    <w:abstractNumId w:val="4"/>
  </w:num>
  <w:num w:numId="4" w16cid:durableId="2025282868">
    <w:abstractNumId w:val="15"/>
  </w:num>
  <w:num w:numId="5" w16cid:durableId="561604517">
    <w:abstractNumId w:val="14"/>
  </w:num>
  <w:num w:numId="6" w16cid:durableId="1631284547">
    <w:abstractNumId w:val="16"/>
  </w:num>
  <w:num w:numId="7" w16cid:durableId="191306361">
    <w:abstractNumId w:val="18"/>
  </w:num>
  <w:num w:numId="8" w16cid:durableId="83959250">
    <w:abstractNumId w:val="5"/>
  </w:num>
  <w:num w:numId="9" w16cid:durableId="832573093">
    <w:abstractNumId w:val="9"/>
  </w:num>
  <w:num w:numId="10" w16cid:durableId="1611278706">
    <w:abstractNumId w:val="17"/>
  </w:num>
  <w:num w:numId="11" w16cid:durableId="950941064">
    <w:abstractNumId w:val="6"/>
  </w:num>
  <w:num w:numId="12" w16cid:durableId="705835709">
    <w:abstractNumId w:val="11"/>
  </w:num>
  <w:num w:numId="13" w16cid:durableId="1949190327">
    <w:abstractNumId w:val="8"/>
  </w:num>
  <w:num w:numId="14" w16cid:durableId="598610124">
    <w:abstractNumId w:val="10"/>
  </w:num>
  <w:num w:numId="15" w16cid:durableId="1880587416">
    <w:abstractNumId w:val="2"/>
  </w:num>
  <w:num w:numId="16" w16cid:durableId="101384914">
    <w:abstractNumId w:val="3"/>
  </w:num>
  <w:num w:numId="17" w16cid:durableId="449203380">
    <w:abstractNumId w:val="12"/>
  </w:num>
  <w:num w:numId="18" w16cid:durableId="319775870">
    <w:abstractNumId w:val="7"/>
  </w:num>
  <w:num w:numId="19" w16cid:durableId="153075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80"/>
    <w:rsid w:val="000362C5"/>
    <w:rsid w:val="000C7492"/>
    <w:rsid w:val="000F49DA"/>
    <w:rsid w:val="00345098"/>
    <w:rsid w:val="00433C45"/>
    <w:rsid w:val="004A67BE"/>
    <w:rsid w:val="004B2815"/>
    <w:rsid w:val="00507704"/>
    <w:rsid w:val="00526CB8"/>
    <w:rsid w:val="00546080"/>
    <w:rsid w:val="005F7F6C"/>
    <w:rsid w:val="006A5213"/>
    <w:rsid w:val="006D4DA6"/>
    <w:rsid w:val="006E1FB7"/>
    <w:rsid w:val="007E1750"/>
    <w:rsid w:val="00857344"/>
    <w:rsid w:val="008B7338"/>
    <w:rsid w:val="00A25E3E"/>
    <w:rsid w:val="00A412FD"/>
    <w:rsid w:val="00A870B7"/>
    <w:rsid w:val="00A94B61"/>
    <w:rsid w:val="00AC34CD"/>
    <w:rsid w:val="00B83D74"/>
    <w:rsid w:val="00CD0B40"/>
    <w:rsid w:val="00CF1C1A"/>
    <w:rsid w:val="00DB5CC7"/>
    <w:rsid w:val="00E9593A"/>
    <w:rsid w:val="00EB6017"/>
    <w:rsid w:val="00F35268"/>
    <w:rsid w:val="00FC2925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C2B5"/>
  <w15:chartTrackingRefBased/>
  <w15:docId w15:val="{E7CA13A2-2339-4C7B-9595-5C0DE9C5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080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6</TotalTime>
  <Pages>8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1</cp:revision>
  <dcterms:created xsi:type="dcterms:W3CDTF">2026-08-05T05:30:00Z</dcterms:created>
  <dcterms:modified xsi:type="dcterms:W3CDTF">2026-08-05T05:36:00Z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