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9E73" w14:textId="77777777" w:rsidR="00097377" w:rsidRDefault="00000000">
      <w:pPr>
        <w:pStyle w:val="BodyText"/>
        <w:spacing w:before="81"/>
        <w:ind w:left="3"/>
        <w:jc w:val="center"/>
      </w:pPr>
      <w:r>
        <w:t>Intro</w:t>
      </w:r>
      <w:r>
        <w:rPr>
          <w:spacing w:val="-11"/>
        </w:rPr>
        <w:t xml:space="preserve"> </w:t>
      </w:r>
      <w:r>
        <w:t>to</w:t>
      </w:r>
      <w:r>
        <w:rPr>
          <w:spacing w:val="-13"/>
        </w:rPr>
        <w:t xml:space="preserve"> </w:t>
      </w:r>
      <w:r>
        <w:t>Endpoint</w:t>
      </w:r>
      <w:r>
        <w:rPr>
          <w:spacing w:val="-5"/>
        </w:rPr>
        <w:t xml:space="preserve"> </w:t>
      </w:r>
      <w:r>
        <w:rPr>
          <w:spacing w:val="-2"/>
        </w:rPr>
        <w:t>Security</w:t>
      </w:r>
    </w:p>
    <w:p w14:paraId="55B67A0B" w14:textId="77777777" w:rsidR="00097377" w:rsidRDefault="00000000">
      <w:pPr>
        <w:pStyle w:val="Heading1"/>
        <w:spacing w:before="251"/>
      </w:pPr>
      <w:bookmarkStart w:id="0" w:name="Aim:"/>
      <w:bookmarkEnd w:id="0"/>
      <w:r>
        <w:rPr>
          <w:spacing w:val="-4"/>
        </w:rPr>
        <w:t>Aim:</w:t>
      </w:r>
    </w:p>
    <w:p w14:paraId="5474D0C9" w14:textId="77777777" w:rsidR="00097377" w:rsidRDefault="00000000">
      <w:pPr>
        <w:pStyle w:val="BodyText"/>
        <w:spacing w:before="2"/>
        <w:ind w:left="100"/>
      </w:pPr>
      <w:r>
        <w:t>To</w:t>
      </w:r>
      <w:r>
        <w:rPr>
          <w:spacing w:val="-7"/>
        </w:rPr>
        <w:t xml:space="preserve"> </w:t>
      </w:r>
      <w:r>
        <w:t>learn</w:t>
      </w:r>
      <w:r>
        <w:rPr>
          <w:spacing w:val="-7"/>
        </w:rPr>
        <w:t xml:space="preserve"> </w:t>
      </w:r>
      <w:r>
        <w:t>the</w:t>
      </w:r>
      <w:r>
        <w:rPr>
          <w:spacing w:val="-12"/>
        </w:rPr>
        <w:t xml:space="preserve"> </w:t>
      </w:r>
      <w:r>
        <w:t>fundamentals</w:t>
      </w:r>
      <w:r>
        <w:rPr>
          <w:spacing w:val="-9"/>
        </w:rPr>
        <w:t xml:space="preserve"> </w:t>
      </w:r>
      <w:r>
        <w:t>of</w:t>
      </w:r>
      <w:r>
        <w:rPr>
          <w:spacing w:val="-4"/>
        </w:rPr>
        <w:t xml:space="preserve"> </w:t>
      </w:r>
      <w:r>
        <w:t>endpoint</w:t>
      </w:r>
      <w:r>
        <w:rPr>
          <w:spacing w:val="-8"/>
        </w:rPr>
        <w:t xml:space="preserve"> </w:t>
      </w:r>
      <w:r>
        <w:t>security</w:t>
      </w:r>
      <w:r>
        <w:rPr>
          <w:spacing w:val="-10"/>
        </w:rPr>
        <w:t xml:space="preserve"> </w:t>
      </w:r>
      <w:r>
        <w:t>monitoring,</w:t>
      </w:r>
      <w:r>
        <w:rPr>
          <w:spacing w:val="-2"/>
        </w:rPr>
        <w:t xml:space="preserve"> </w:t>
      </w:r>
      <w:r>
        <w:t>including</w:t>
      </w:r>
      <w:r>
        <w:rPr>
          <w:spacing w:val="-10"/>
        </w:rPr>
        <w:t xml:space="preserve"> </w:t>
      </w:r>
      <w:r>
        <w:t>logging,</w:t>
      </w:r>
      <w:r>
        <w:rPr>
          <w:spacing w:val="-2"/>
        </w:rPr>
        <w:t xml:space="preserve"> </w:t>
      </w:r>
      <w:r>
        <w:t>analysis,</w:t>
      </w:r>
      <w:r>
        <w:rPr>
          <w:spacing w:val="-7"/>
        </w:rPr>
        <w:t xml:space="preserve"> </w:t>
      </w:r>
      <w:r>
        <w:t>and identifying malicious activities on endpoints.</w:t>
      </w:r>
    </w:p>
    <w:p w14:paraId="207A923A" w14:textId="77777777" w:rsidR="00097377" w:rsidRDefault="00097377">
      <w:pPr>
        <w:pStyle w:val="BodyText"/>
        <w:spacing w:before="25"/>
      </w:pPr>
    </w:p>
    <w:p w14:paraId="1948816E" w14:textId="77777777" w:rsidR="00097377" w:rsidRDefault="00000000">
      <w:pPr>
        <w:pStyle w:val="BodyText"/>
        <w:spacing w:before="1"/>
        <w:ind w:left="100"/>
      </w:pPr>
      <w:r>
        <w:t>Link:</w:t>
      </w:r>
      <w:r>
        <w:rPr>
          <w:spacing w:val="-10"/>
        </w:rPr>
        <w:t xml:space="preserve"> </w:t>
      </w:r>
      <w:hyperlink r:id="rId7">
        <w:r>
          <w:rPr>
            <w:color w:val="0000FF"/>
            <w:spacing w:val="-2"/>
            <w:u w:val="single" w:color="0000FF"/>
          </w:rPr>
          <w:t>https://tryhackme.com/room/introtoendpointsecurity</w:t>
        </w:r>
      </w:hyperlink>
    </w:p>
    <w:p w14:paraId="0D9A21F2" w14:textId="77777777" w:rsidR="00097377" w:rsidRDefault="00097377">
      <w:pPr>
        <w:pStyle w:val="BodyText"/>
        <w:spacing w:before="26"/>
      </w:pPr>
    </w:p>
    <w:p w14:paraId="6D14F13E" w14:textId="77777777" w:rsidR="00097377" w:rsidRDefault="00000000">
      <w:pPr>
        <w:pStyle w:val="Heading1"/>
      </w:pPr>
      <w:bookmarkStart w:id="1" w:name="Task_1:_Room_Introduction"/>
      <w:bookmarkEnd w:id="1"/>
      <w:r>
        <w:t>Task</w:t>
      </w:r>
      <w:r>
        <w:rPr>
          <w:spacing w:val="-11"/>
        </w:rPr>
        <w:t xml:space="preserve"> </w:t>
      </w:r>
      <w:r>
        <w:t>1:</w:t>
      </w:r>
      <w:r>
        <w:rPr>
          <w:spacing w:val="-10"/>
        </w:rPr>
        <w:t xml:space="preserve"> </w:t>
      </w:r>
      <w:r>
        <w:t>Room</w:t>
      </w:r>
      <w:r>
        <w:rPr>
          <w:spacing w:val="-6"/>
        </w:rPr>
        <w:t xml:space="preserve"> </w:t>
      </w:r>
      <w:r>
        <w:rPr>
          <w:spacing w:val="-2"/>
        </w:rPr>
        <w:t>Introduction</w:t>
      </w:r>
    </w:p>
    <w:p w14:paraId="5777B76E" w14:textId="77777777" w:rsidR="00097377" w:rsidRDefault="00000000">
      <w:pPr>
        <w:pStyle w:val="BodyText"/>
        <w:spacing w:before="173"/>
        <w:rPr>
          <w:b/>
          <w:sz w:val="20"/>
        </w:rPr>
      </w:pPr>
      <w:r>
        <w:rPr>
          <w:b/>
          <w:noProof/>
          <w:sz w:val="20"/>
        </w:rPr>
        <w:drawing>
          <wp:anchor distT="0" distB="0" distL="0" distR="0" simplePos="0" relativeHeight="487587840" behindDoc="1" locked="0" layoutInCell="1" allowOverlap="1" wp14:anchorId="79DE248E" wp14:editId="5A2D448F">
            <wp:simplePos x="0" y="0"/>
            <wp:positionH relativeFrom="page">
              <wp:posOffset>2403348</wp:posOffset>
            </wp:positionH>
            <wp:positionV relativeFrom="paragraph">
              <wp:posOffset>271340</wp:posOffset>
            </wp:positionV>
            <wp:extent cx="2680267" cy="9061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0267" cy="906113"/>
                    </a:xfrm>
                    <a:prstGeom prst="rect">
                      <a:avLst/>
                    </a:prstGeom>
                  </pic:spPr>
                </pic:pic>
              </a:graphicData>
            </a:graphic>
          </wp:anchor>
        </w:drawing>
      </w:r>
    </w:p>
    <w:p w14:paraId="26C4E3FC" w14:textId="77777777" w:rsidR="00097377" w:rsidRDefault="00097377">
      <w:pPr>
        <w:pStyle w:val="BodyText"/>
        <w:spacing w:before="38"/>
        <w:rPr>
          <w:b/>
        </w:rPr>
      </w:pPr>
    </w:p>
    <w:p w14:paraId="6A6AF909" w14:textId="77777777" w:rsidR="00097377" w:rsidRDefault="00000000">
      <w:pPr>
        <w:pStyle w:val="BodyText"/>
        <w:ind w:left="100"/>
      </w:pPr>
      <w:r>
        <w:t>In this room, we will introduce the fundamentals of endpoint security monitoring, essential tools,</w:t>
      </w:r>
      <w:r>
        <w:rPr>
          <w:spacing w:val="-10"/>
        </w:rPr>
        <w:t xml:space="preserve"> </w:t>
      </w:r>
      <w:r>
        <w:t>and</w:t>
      </w:r>
      <w:r>
        <w:rPr>
          <w:spacing w:val="-10"/>
        </w:rPr>
        <w:t xml:space="preserve"> </w:t>
      </w:r>
      <w:r>
        <w:t>high-level</w:t>
      </w:r>
      <w:r>
        <w:rPr>
          <w:spacing w:val="-4"/>
        </w:rPr>
        <w:t xml:space="preserve"> </w:t>
      </w:r>
      <w:r>
        <w:t>methodology.</w:t>
      </w:r>
      <w:r>
        <w:rPr>
          <w:spacing w:val="-2"/>
        </w:rPr>
        <w:t xml:space="preserve"> </w:t>
      </w:r>
      <w:r>
        <w:t>This</w:t>
      </w:r>
      <w:r>
        <w:rPr>
          <w:spacing w:val="-9"/>
        </w:rPr>
        <w:t xml:space="preserve"> </w:t>
      </w:r>
      <w:r>
        <w:t>room</w:t>
      </w:r>
      <w:r>
        <w:rPr>
          <w:spacing w:val="-11"/>
        </w:rPr>
        <w:t xml:space="preserve"> </w:t>
      </w:r>
      <w:r>
        <w:t>gives</w:t>
      </w:r>
      <w:r>
        <w:rPr>
          <w:spacing w:val="-2"/>
        </w:rPr>
        <w:t xml:space="preserve"> </w:t>
      </w:r>
      <w:r>
        <w:t>an</w:t>
      </w:r>
      <w:r>
        <w:rPr>
          <w:spacing w:val="-10"/>
        </w:rPr>
        <w:t xml:space="preserve"> </w:t>
      </w:r>
      <w:r>
        <w:t>overview</w:t>
      </w:r>
      <w:r>
        <w:rPr>
          <w:spacing w:val="-6"/>
        </w:rPr>
        <w:t xml:space="preserve"> </w:t>
      </w:r>
      <w:r>
        <w:t>of</w:t>
      </w:r>
      <w:r>
        <w:rPr>
          <w:spacing w:val="-6"/>
        </w:rPr>
        <w:t xml:space="preserve"> </w:t>
      </w:r>
      <w:r>
        <w:t>determining</w:t>
      </w:r>
      <w:r>
        <w:rPr>
          <w:spacing w:val="-10"/>
        </w:rPr>
        <w:t xml:space="preserve"> </w:t>
      </w:r>
      <w:r>
        <w:t>a</w:t>
      </w:r>
      <w:r>
        <w:rPr>
          <w:spacing w:val="-4"/>
        </w:rPr>
        <w:t xml:space="preserve"> </w:t>
      </w:r>
      <w:r>
        <w:t>malicious activity from an endpoint and mapping its related events.</w:t>
      </w:r>
    </w:p>
    <w:p w14:paraId="24E0BAD8" w14:textId="77777777" w:rsidR="00097377" w:rsidRDefault="00097377">
      <w:pPr>
        <w:pStyle w:val="BodyText"/>
        <w:spacing w:before="27"/>
      </w:pPr>
    </w:p>
    <w:p w14:paraId="5C6CAB83" w14:textId="77777777" w:rsidR="00097377" w:rsidRDefault="00000000">
      <w:pPr>
        <w:pStyle w:val="BodyText"/>
        <w:ind w:left="100"/>
      </w:pPr>
      <w:r>
        <w:t>To</w:t>
      </w:r>
      <w:r>
        <w:rPr>
          <w:spacing w:val="-4"/>
        </w:rPr>
        <w:t xml:space="preserve"> </w:t>
      </w:r>
      <w:r>
        <w:t>start</w:t>
      </w:r>
      <w:r>
        <w:rPr>
          <w:spacing w:val="-5"/>
        </w:rPr>
        <w:t xml:space="preserve"> </w:t>
      </w:r>
      <w:r>
        <w:t>with,</w:t>
      </w:r>
      <w:r>
        <w:rPr>
          <w:spacing w:val="-4"/>
        </w:rPr>
        <w:t xml:space="preserve"> </w:t>
      </w:r>
      <w:r>
        <w:t>we</w:t>
      </w:r>
      <w:r>
        <w:rPr>
          <w:spacing w:val="-3"/>
        </w:rPr>
        <w:t xml:space="preserve"> </w:t>
      </w:r>
      <w:r>
        <w:t>will</w:t>
      </w:r>
      <w:r>
        <w:rPr>
          <w:spacing w:val="-3"/>
        </w:rPr>
        <w:t xml:space="preserve"> </w:t>
      </w:r>
      <w:r>
        <w:t>tackle</w:t>
      </w:r>
      <w:r>
        <w:rPr>
          <w:spacing w:val="-6"/>
        </w:rPr>
        <w:t xml:space="preserve"> </w:t>
      </w:r>
      <w:r>
        <w:t>the</w:t>
      </w:r>
      <w:r>
        <w:rPr>
          <w:spacing w:val="-6"/>
        </w:rPr>
        <w:t xml:space="preserve"> </w:t>
      </w:r>
      <w:r>
        <w:t>following</w:t>
      </w:r>
      <w:r>
        <w:rPr>
          <w:spacing w:val="-6"/>
        </w:rPr>
        <w:t xml:space="preserve"> </w:t>
      </w:r>
      <w:r>
        <w:t>topics</w:t>
      </w:r>
      <w:r>
        <w:rPr>
          <w:spacing w:val="-6"/>
        </w:rPr>
        <w:t xml:space="preserve"> </w:t>
      </w:r>
      <w:r>
        <w:t>to</w:t>
      </w:r>
      <w:r>
        <w:rPr>
          <w:spacing w:val="-6"/>
        </w:rPr>
        <w:t xml:space="preserve"> </w:t>
      </w:r>
      <w:r>
        <w:t>build</w:t>
      </w:r>
      <w:r>
        <w:rPr>
          <w:spacing w:val="-6"/>
        </w:rPr>
        <w:t xml:space="preserve"> </w:t>
      </w:r>
      <w:r>
        <w:t>a</w:t>
      </w:r>
      <w:r>
        <w:rPr>
          <w:spacing w:val="-3"/>
        </w:rPr>
        <w:t xml:space="preserve"> </w:t>
      </w:r>
      <w:r>
        <w:t>stepping</w:t>
      </w:r>
      <w:r>
        <w:rPr>
          <w:spacing w:val="-6"/>
        </w:rPr>
        <w:t xml:space="preserve"> </w:t>
      </w:r>
      <w:r>
        <w:t>stone</w:t>
      </w:r>
      <w:r>
        <w:rPr>
          <w:spacing w:val="-6"/>
        </w:rPr>
        <w:t xml:space="preserve"> </w:t>
      </w:r>
      <w:r>
        <w:t>on</w:t>
      </w:r>
      <w:r>
        <w:rPr>
          <w:spacing w:val="-4"/>
        </w:rPr>
        <w:t xml:space="preserve"> </w:t>
      </w:r>
      <w:r>
        <w:t>how</w:t>
      </w:r>
      <w:r>
        <w:rPr>
          <w:spacing w:val="-5"/>
        </w:rPr>
        <w:t xml:space="preserve"> </w:t>
      </w:r>
      <w:r>
        <w:t>to</w:t>
      </w:r>
      <w:r>
        <w:rPr>
          <w:spacing w:val="-6"/>
        </w:rPr>
        <w:t xml:space="preserve"> </w:t>
      </w:r>
      <w:r>
        <w:t>deal</w:t>
      </w:r>
      <w:r>
        <w:rPr>
          <w:spacing w:val="-5"/>
        </w:rPr>
        <w:t xml:space="preserve"> </w:t>
      </w:r>
      <w:r>
        <w:t>with Endpoint Security Monitoring.</w:t>
      </w:r>
    </w:p>
    <w:p w14:paraId="4FFC9F86" w14:textId="77777777" w:rsidR="00097377" w:rsidRDefault="00097377">
      <w:pPr>
        <w:pStyle w:val="BodyText"/>
        <w:spacing w:before="23"/>
      </w:pPr>
    </w:p>
    <w:p w14:paraId="2980B6D7" w14:textId="77777777" w:rsidR="00097377" w:rsidRDefault="00000000">
      <w:pPr>
        <w:pStyle w:val="ListParagraph"/>
        <w:numPr>
          <w:ilvl w:val="0"/>
          <w:numId w:val="6"/>
        </w:numPr>
        <w:tabs>
          <w:tab w:val="left" w:pos="819"/>
        </w:tabs>
        <w:spacing w:before="1"/>
        <w:ind w:left="819" w:hanging="359"/>
      </w:pPr>
      <w:r>
        <w:rPr>
          <w:spacing w:val="-2"/>
        </w:rPr>
        <w:t>Endpoint Security Fundamentals</w:t>
      </w:r>
    </w:p>
    <w:p w14:paraId="49F323CE" w14:textId="77777777" w:rsidR="00097377" w:rsidRDefault="00000000">
      <w:pPr>
        <w:pStyle w:val="ListParagraph"/>
        <w:numPr>
          <w:ilvl w:val="0"/>
          <w:numId w:val="6"/>
        </w:numPr>
        <w:tabs>
          <w:tab w:val="left" w:pos="819"/>
        </w:tabs>
        <w:ind w:left="819" w:hanging="359"/>
      </w:pPr>
      <w:r>
        <w:rPr>
          <w:spacing w:val="-2"/>
        </w:rPr>
        <w:t>Endpoint</w:t>
      </w:r>
      <w:r>
        <w:rPr>
          <w:spacing w:val="-4"/>
        </w:rPr>
        <w:t xml:space="preserve"> </w:t>
      </w:r>
      <w:r>
        <w:rPr>
          <w:spacing w:val="-2"/>
        </w:rPr>
        <w:t>Logging</w:t>
      </w:r>
      <w:r>
        <w:rPr>
          <w:spacing w:val="-3"/>
        </w:rPr>
        <w:t xml:space="preserve"> </w:t>
      </w:r>
      <w:r>
        <w:rPr>
          <w:spacing w:val="-2"/>
        </w:rPr>
        <w:t>and Monitoring</w:t>
      </w:r>
    </w:p>
    <w:p w14:paraId="0FB17D8A" w14:textId="77777777" w:rsidR="00097377" w:rsidRDefault="00000000">
      <w:pPr>
        <w:pStyle w:val="ListParagraph"/>
        <w:numPr>
          <w:ilvl w:val="0"/>
          <w:numId w:val="6"/>
        </w:numPr>
        <w:tabs>
          <w:tab w:val="left" w:pos="819"/>
        </w:tabs>
        <w:ind w:left="819" w:hanging="359"/>
      </w:pPr>
      <w:r>
        <w:t>Endpoint</w:t>
      </w:r>
      <w:r>
        <w:rPr>
          <w:spacing w:val="-14"/>
        </w:rPr>
        <w:t xml:space="preserve"> </w:t>
      </w:r>
      <w:r>
        <w:t>Log</w:t>
      </w:r>
      <w:r>
        <w:rPr>
          <w:spacing w:val="-11"/>
        </w:rPr>
        <w:t xml:space="preserve"> </w:t>
      </w:r>
      <w:r>
        <w:rPr>
          <w:spacing w:val="-2"/>
        </w:rPr>
        <w:t>Analysis</w:t>
      </w:r>
    </w:p>
    <w:p w14:paraId="2729D999" w14:textId="77777777" w:rsidR="00097377" w:rsidRDefault="00097377">
      <w:pPr>
        <w:pStyle w:val="BodyText"/>
        <w:spacing w:before="29"/>
      </w:pPr>
    </w:p>
    <w:p w14:paraId="0B8D7A7B" w14:textId="77777777" w:rsidR="00097377" w:rsidRDefault="00000000">
      <w:pPr>
        <w:pStyle w:val="BodyText"/>
        <w:ind w:left="100"/>
      </w:pPr>
      <w:r>
        <w:t>At the</w:t>
      </w:r>
      <w:r>
        <w:rPr>
          <w:spacing w:val="-6"/>
        </w:rPr>
        <w:t xml:space="preserve"> </w:t>
      </w:r>
      <w:r>
        <w:t>end</w:t>
      </w:r>
      <w:r>
        <w:rPr>
          <w:spacing w:val="-4"/>
        </w:rPr>
        <w:t xml:space="preserve"> </w:t>
      </w:r>
      <w:r>
        <w:t>of</w:t>
      </w:r>
      <w:r>
        <w:rPr>
          <w:spacing w:val="-5"/>
        </w:rPr>
        <w:t xml:space="preserve"> </w:t>
      </w:r>
      <w:r>
        <w:t>this</w:t>
      </w:r>
      <w:r>
        <w:rPr>
          <w:spacing w:val="-6"/>
        </w:rPr>
        <w:t xml:space="preserve"> </w:t>
      </w:r>
      <w:r>
        <w:t>room,</w:t>
      </w:r>
      <w:r>
        <w:rPr>
          <w:spacing w:val="-1"/>
        </w:rPr>
        <w:t xml:space="preserve"> </w:t>
      </w:r>
      <w:r>
        <w:t>we</w:t>
      </w:r>
      <w:r>
        <w:rPr>
          <w:spacing w:val="-3"/>
        </w:rPr>
        <w:t xml:space="preserve"> </w:t>
      </w:r>
      <w:r>
        <w:t>will</w:t>
      </w:r>
      <w:r>
        <w:rPr>
          <w:spacing w:val="-7"/>
        </w:rPr>
        <w:t xml:space="preserve"> </w:t>
      </w:r>
      <w:r>
        <w:t>have</w:t>
      </w:r>
      <w:r>
        <w:rPr>
          <w:spacing w:val="-1"/>
        </w:rPr>
        <w:t xml:space="preserve"> </w:t>
      </w:r>
      <w:r>
        <w:t>a</w:t>
      </w:r>
      <w:r>
        <w:rPr>
          <w:spacing w:val="-6"/>
        </w:rPr>
        <w:t xml:space="preserve"> </w:t>
      </w:r>
      <w:r>
        <w:t>threat</w:t>
      </w:r>
      <w:r>
        <w:rPr>
          <w:spacing w:val="-5"/>
        </w:rPr>
        <w:t xml:space="preserve"> </w:t>
      </w:r>
      <w:r>
        <w:t>simulation</w:t>
      </w:r>
      <w:r>
        <w:rPr>
          <w:spacing w:val="-9"/>
        </w:rPr>
        <w:t xml:space="preserve"> </w:t>
      </w:r>
      <w:r>
        <w:t>wherein</w:t>
      </w:r>
      <w:r>
        <w:rPr>
          <w:spacing w:val="-9"/>
        </w:rPr>
        <w:t xml:space="preserve"> </w:t>
      </w:r>
      <w:r>
        <w:t>you</w:t>
      </w:r>
      <w:r>
        <w:rPr>
          <w:spacing w:val="-1"/>
        </w:rPr>
        <w:t xml:space="preserve"> </w:t>
      </w:r>
      <w:r>
        <w:t>need</w:t>
      </w:r>
      <w:r>
        <w:rPr>
          <w:spacing w:val="-4"/>
        </w:rPr>
        <w:t xml:space="preserve"> </w:t>
      </w:r>
      <w:r>
        <w:t>to</w:t>
      </w:r>
      <w:r>
        <w:rPr>
          <w:spacing w:val="-6"/>
        </w:rPr>
        <w:t xml:space="preserve"> </w:t>
      </w:r>
      <w:r>
        <w:t>investigate</w:t>
      </w:r>
      <w:r>
        <w:rPr>
          <w:spacing w:val="-8"/>
        </w:rPr>
        <w:t xml:space="preserve"> </w:t>
      </w:r>
      <w:r>
        <w:t>and remediate the infected machines. This activity may require you first to understand the fundamentals of endpoint security monitoring to complete it.</w:t>
      </w:r>
    </w:p>
    <w:p w14:paraId="4DA0877E" w14:textId="77777777" w:rsidR="00097377" w:rsidRDefault="00097377">
      <w:pPr>
        <w:pStyle w:val="BodyText"/>
        <w:spacing w:before="29"/>
      </w:pPr>
    </w:p>
    <w:p w14:paraId="227AB934" w14:textId="77777777" w:rsidR="00097377" w:rsidRDefault="00000000">
      <w:pPr>
        <w:pStyle w:val="BodyText"/>
        <w:ind w:left="100"/>
      </w:pPr>
      <w:r>
        <w:t>Now,</w:t>
      </w:r>
      <w:r>
        <w:rPr>
          <w:spacing w:val="-10"/>
        </w:rPr>
        <w:t xml:space="preserve"> </w:t>
      </w:r>
      <w:r>
        <w:t>let’s</w:t>
      </w:r>
      <w:r>
        <w:rPr>
          <w:spacing w:val="-9"/>
        </w:rPr>
        <w:t xml:space="preserve"> </w:t>
      </w:r>
      <w:r>
        <w:t>deep-dive</w:t>
      </w:r>
      <w:r>
        <w:rPr>
          <w:spacing w:val="-9"/>
        </w:rPr>
        <w:t xml:space="preserve"> </w:t>
      </w:r>
      <w:r>
        <w:t>into</w:t>
      </w:r>
      <w:r>
        <w:rPr>
          <w:spacing w:val="-9"/>
        </w:rPr>
        <w:t xml:space="preserve"> </w:t>
      </w:r>
      <w:r>
        <w:t>the</w:t>
      </w:r>
      <w:r>
        <w:rPr>
          <w:spacing w:val="-14"/>
        </w:rPr>
        <w:t xml:space="preserve"> </w:t>
      </w:r>
      <w:r>
        <w:t>basics</w:t>
      </w:r>
      <w:r>
        <w:rPr>
          <w:spacing w:val="-12"/>
        </w:rPr>
        <w:t xml:space="preserve"> </w:t>
      </w:r>
      <w:r>
        <w:t>of</w:t>
      </w:r>
      <w:r>
        <w:rPr>
          <w:spacing w:val="-11"/>
        </w:rPr>
        <w:t xml:space="preserve"> </w:t>
      </w:r>
      <w:r>
        <w:t>Endpoint</w:t>
      </w:r>
      <w:r>
        <w:rPr>
          <w:spacing w:val="-8"/>
        </w:rPr>
        <w:t xml:space="preserve"> </w:t>
      </w:r>
      <w:r>
        <w:rPr>
          <w:spacing w:val="-2"/>
        </w:rPr>
        <w:t>Security!</w:t>
      </w:r>
    </w:p>
    <w:p w14:paraId="591FBDDB" w14:textId="77777777" w:rsidR="00097377" w:rsidRDefault="00097377">
      <w:pPr>
        <w:pStyle w:val="BodyText"/>
        <w:spacing w:before="27"/>
      </w:pPr>
    </w:p>
    <w:p w14:paraId="31C35CB7" w14:textId="77777777" w:rsidR="00097377" w:rsidRDefault="00000000">
      <w:pPr>
        <w:pStyle w:val="Heading1"/>
        <w:spacing w:line="508" w:lineRule="auto"/>
        <w:ind w:right="4145"/>
      </w:pPr>
      <w:bookmarkStart w:id="2" w:name="Task_2:_Endpoint_Security_Fundamentals_C"/>
      <w:bookmarkEnd w:id="2"/>
      <w:r>
        <w:t>Task</w:t>
      </w:r>
      <w:r>
        <w:rPr>
          <w:spacing w:val="-14"/>
        </w:rPr>
        <w:t xml:space="preserve"> </w:t>
      </w:r>
      <w:r>
        <w:t>2:</w:t>
      </w:r>
      <w:r>
        <w:rPr>
          <w:spacing w:val="-14"/>
        </w:rPr>
        <w:t xml:space="preserve"> </w:t>
      </w:r>
      <w:r>
        <w:t>Endpoint</w:t>
      </w:r>
      <w:r>
        <w:rPr>
          <w:spacing w:val="-14"/>
        </w:rPr>
        <w:t xml:space="preserve"> </w:t>
      </w:r>
      <w:r>
        <w:t>Security</w:t>
      </w:r>
      <w:r>
        <w:rPr>
          <w:spacing w:val="-13"/>
        </w:rPr>
        <w:t xml:space="preserve"> </w:t>
      </w:r>
      <w:r>
        <w:t>Fundamentals Core Windows Processes</w:t>
      </w:r>
    </w:p>
    <w:p w14:paraId="2EC8B05F" w14:textId="77777777" w:rsidR="00097377" w:rsidRDefault="00000000">
      <w:pPr>
        <w:pStyle w:val="BodyText"/>
        <w:ind w:left="100"/>
      </w:pPr>
      <w:r>
        <w:t>Before</w:t>
      </w:r>
      <w:r>
        <w:rPr>
          <w:spacing w:val="-6"/>
        </w:rPr>
        <w:t xml:space="preserve"> </w:t>
      </w:r>
      <w:r>
        <w:t>we</w:t>
      </w:r>
      <w:r>
        <w:rPr>
          <w:spacing w:val="-3"/>
        </w:rPr>
        <w:t xml:space="preserve"> </w:t>
      </w:r>
      <w:r>
        <w:t>deal</w:t>
      </w:r>
      <w:r>
        <w:rPr>
          <w:spacing w:val="-7"/>
        </w:rPr>
        <w:t xml:space="preserve"> </w:t>
      </w:r>
      <w:r>
        <w:t>with</w:t>
      </w:r>
      <w:r>
        <w:rPr>
          <w:spacing w:val="-6"/>
        </w:rPr>
        <w:t xml:space="preserve"> </w:t>
      </w:r>
      <w:r>
        <w:t>learning</w:t>
      </w:r>
      <w:r>
        <w:rPr>
          <w:spacing w:val="-4"/>
        </w:rPr>
        <w:t xml:space="preserve"> </w:t>
      </w:r>
      <w:r>
        <w:t>how</w:t>
      </w:r>
      <w:r>
        <w:rPr>
          <w:spacing w:val="-7"/>
        </w:rPr>
        <w:t xml:space="preserve"> </w:t>
      </w:r>
      <w:r>
        <w:t>to</w:t>
      </w:r>
      <w:r>
        <w:rPr>
          <w:spacing w:val="-6"/>
        </w:rPr>
        <w:t xml:space="preserve"> </w:t>
      </w:r>
      <w:r>
        <w:t>deep-dive</w:t>
      </w:r>
      <w:r>
        <w:rPr>
          <w:spacing w:val="-1"/>
        </w:rPr>
        <w:t xml:space="preserve"> </w:t>
      </w:r>
      <w:r>
        <w:t>into</w:t>
      </w:r>
      <w:r>
        <w:rPr>
          <w:spacing w:val="-6"/>
        </w:rPr>
        <w:t xml:space="preserve"> </w:t>
      </w:r>
      <w:r>
        <w:t>endpoint</w:t>
      </w:r>
      <w:r>
        <w:rPr>
          <w:spacing w:val="-7"/>
        </w:rPr>
        <w:t xml:space="preserve"> </w:t>
      </w:r>
      <w:r>
        <w:t>logs,</w:t>
      </w:r>
      <w:r>
        <w:rPr>
          <w:spacing w:val="-1"/>
        </w:rPr>
        <w:t xml:space="preserve"> </w:t>
      </w:r>
      <w:r>
        <w:t>we</w:t>
      </w:r>
      <w:r>
        <w:rPr>
          <w:spacing w:val="-3"/>
        </w:rPr>
        <w:t xml:space="preserve"> </w:t>
      </w:r>
      <w:r>
        <w:t>need</w:t>
      </w:r>
      <w:r>
        <w:rPr>
          <w:spacing w:val="-4"/>
        </w:rPr>
        <w:t xml:space="preserve"> </w:t>
      </w:r>
      <w:r>
        <w:t>first</w:t>
      </w:r>
      <w:r>
        <w:rPr>
          <w:spacing w:val="-5"/>
        </w:rPr>
        <w:t xml:space="preserve"> </w:t>
      </w:r>
      <w:r>
        <w:t>to</w:t>
      </w:r>
      <w:r>
        <w:rPr>
          <w:spacing w:val="-9"/>
        </w:rPr>
        <w:t xml:space="preserve"> </w:t>
      </w:r>
      <w:r>
        <w:t>learn</w:t>
      </w:r>
      <w:r>
        <w:rPr>
          <w:spacing w:val="-6"/>
        </w:rPr>
        <w:t xml:space="preserve"> </w:t>
      </w:r>
      <w:r>
        <w:t>the fundamentals of how the Windows Operating System works. Without prior knowledge, differentiating an outlier from a haystack of events could be problematic.</w:t>
      </w:r>
    </w:p>
    <w:p w14:paraId="642308D2" w14:textId="77777777" w:rsidR="00097377" w:rsidRDefault="00097377">
      <w:pPr>
        <w:pStyle w:val="BodyText"/>
        <w:spacing w:before="20"/>
      </w:pPr>
    </w:p>
    <w:p w14:paraId="2F16581A" w14:textId="77777777" w:rsidR="00097377" w:rsidRDefault="00000000">
      <w:pPr>
        <w:pStyle w:val="BodyText"/>
        <w:spacing w:before="1"/>
        <w:ind w:left="100"/>
      </w:pPr>
      <w:r>
        <w:t>To</w:t>
      </w:r>
      <w:r>
        <w:rPr>
          <w:spacing w:val="-5"/>
        </w:rPr>
        <w:t xml:space="preserve"> </w:t>
      </w:r>
      <w:r>
        <w:t>learn</w:t>
      </w:r>
      <w:r>
        <w:rPr>
          <w:spacing w:val="-7"/>
        </w:rPr>
        <w:t xml:space="preserve"> </w:t>
      </w:r>
      <w:r>
        <w:t>more</w:t>
      </w:r>
      <w:r>
        <w:rPr>
          <w:spacing w:val="-7"/>
        </w:rPr>
        <w:t xml:space="preserve"> </w:t>
      </w:r>
      <w:r>
        <w:t>about</w:t>
      </w:r>
      <w:r>
        <w:rPr>
          <w:spacing w:val="-11"/>
        </w:rPr>
        <w:t xml:space="preserve"> </w:t>
      </w:r>
      <w:r>
        <w:t>Core</w:t>
      </w:r>
      <w:r>
        <w:rPr>
          <w:spacing w:val="-4"/>
        </w:rPr>
        <w:t xml:space="preserve"> </w:t>
      </w:r>
      <w:r>
        <w:t>Windows</w:t>
      </w:r>
      <w:r>
        <w:rPr>
          <w:spacing w:val="-9"/>
        </w:rPr>
        <w:t xml:space="preserve"> </w:t>
      </w:r>
      <w:r>
        <w:t>Processes,</w:t>
      </w:r>
      <w:r>
        <w:rPr>
          <w:spacing w:val="-7"/>
        </w:rPr>
        <w:t xml:space="preserve"> </w:t>
      </w:r>
      <w:r>
        <w:t>a</w:t>
      </w:r>
      <w:r>
        <w:rPr>
          <w:spacing w:val="-7"/>
        </w:rPr>
        <w:t xml:space="preserve"> </w:t>
      </w:r>
      <w:r>
        <w:t>built-in</w:t>
      </w:r>
      <w:r>
        <w:rPr>
          <w:spacing w:val="-7"/>
        </w:rPr>
        <w:t xml:space="preserve"> </w:t>
      </w:r>
      <w:r>
        <w:t>Windows</w:t>
      </w:r>
      <w:r>
        <w:rPr>
          <w:spacing w:val="-7"/>
        </w:rPr>
        <w:t xml:space="preserve"> </w:t>
      </w:r>
      <w:r>
        <w:t>tool</w:t>
      </w:r>
      <w:r>
        <w:rPr>
          <w:spacing w:val="-6"/>
        </w:rPr>
        <w:t xml:space="preserve"> </w:t>
      </w:r>
      <w:r>
        <w:t>named</w:t>
      </w:r>
      <w:r>
        <w:rPr>
          <w:spacing w:val="-2"/>
        </w:rPr>
        <w:t xml:space="preserve"> </w:t>
      </w:r>
      <w:r>
        <w:t>Task</w:t>
      </w:r>
      <w:r>
        <w:rPr>
          <w:spacing w:val="-7"/>
        </w:rPr>
        <w:t xml:space="preserve"> </w:t>
      </w:r>
      <w:r>
        <w:t>Manager may aid us in understanding the underlying processes inside a Windows machine.</w:t>
      </w:r>
    </w:p>
    <w:p w14:paraId="073EA1EF" w14:textId="77777777" w:rsidR="00097377" w:rsidRDefault="00097377">
      <w:pPr>
        <w:pStyle w:val="BodyText"/>
        <w:spacing w:before="25"/>
      </w:pPr>
    </w:p>
    <w:p w14:paraId="08D7020E" w14:textId="77777777" w:rsidR="00097377" w:rsidRDefault="00000000">
      <w:pPr>
        <w:pStyle w:val="BodyText"/>
        <w:ind w:left="100" w:right="215"/>
      </w:pPr>
      <w:r>
        <w:t>Task Manager is a built-in GUI-based Windows utility that allows users to see what is running</w:t>
      </w:r>
      <w:r>
        <w:rPr>
          <w:spacing w:val="-10"/>
        </w:rPr>
        <w:t xml:space="preserve"> </w:t>
      </w:r>
      <w:r>
        <w:t>on</w:t>
      </w:r>
      <w:r>
        <w:rPr>
          <w:spacing w:val="-10"/>
        </w:rPr>
        <w:t xml:space="preserve"> </w:t>
      </w:r>
      <w:r>
        <w:t>the</w:t>
      </w:r>
      <w:r>
        <w:rPr>
          <w:spacing w:val="-7"/>
        </w:rPr>
        <w:t xml:space="preserve"> </w:t>
      </w:r>
      <w:r>
        <w:t>Windows</w:t>
      </w:r>
      <w:r>
        <w:rPr>
          <w:spacing w:val="-7"/>
        </w:rPr>
        <w:t xml:space="preserve"> </w:t>
      </w:r>
      <w:r>
        <w:t>system.</w:t>
      </w:r>
      <w:r>
        <w:rPr>
          <w:spacing w:val="-2"/>
        </w:rPr>
        <w:t xml:space="preserve"> </w:t>
      </w:r>
      <w:r>
        <w:t>It</w:t>
      </w:r>
      <w:r>
        <w:rPr>
          <w:spacing w:val="-4"/>
        </w:rPr>
        <w:t xml:space="preserve"> </w:t>
      </w:r>
      <w:r>
        <w:t>also</w:t>
      </w:r>
      <w:r>
        <w:rPr>
          <w:spacing w:val="-5"/>
        </w:rPr>
        <w:t xml:space="preserve"> </w:t>
      </w:r>
      <w:r>
        <w:t>provides</w:t>
      </w:r>
      <w:r>
        <w:rPr>
          <w:spacing w:val="-7"/>
        </w:rPr>
        <w:t xml:space="preserve"> </w:t>
      </w:r>
      <w:r>
        <w:t>information</w:t>
      </w:r>
      <w:r>
        <w:rPr>
          <w:spacing w:val="-5"/>
        </w:rPr>
        <w:t xml:space="preserve"> </w:t>
      </w:r>
      <w:r>
        <w:t>on</w:t>
      </w:r>
      <w:r>
        <w:rPr>
          <w:spacing w:val="-10"/>
        </w:rPr>
        <w:t xml:space="preserve"> </w:t>
      </w:r>
      <w:r>
        <w:t>resource</w:t>
      </w:r>
      <w:r>
        <w:rPr>
          <w:spacing w:val="-4"/>
        </w:rPr>
        <w:t xml:space="preserve"> </w:t>
      </w:r>
      <w:r>
        <w:t>usage,</w:t>
      </w:r>
      <w:r>
        <w:rPr>
          <w:spacing w:val="-5"/>
        </w:rPr>
        <w:t xml:space="preserve"> </w:t>
      </w:r>
      <w:r>
        <w:t>such</w:t>
      </w:r>
      <w:r>
        <w:rPr>
          <w:spacing w:val="-10"/>
        </w:rPr>
        <w:t xml:space="preserve"> </w:t>
      </w:r>
      <w:r>
        <w:t>as</w:t>
      </w:r>
      <w:r>
        <w:rPr>
          <w:spacing w:val="-4"/>
        </w:rPr>
        <w:t xml:space="preserve"> </w:t>
      </w:r>
      <w:r>
        <w:t>how much each process utilizes CPU and memory. When a program is not responding, the Task Manager is used to terminate the process.</w:t>
      </w:r>
    </w:p>
    <w:p w14:paraId="3B76775A" w14:textId="77777777" w:rsidR="00097377" w:rsidRDefault="00097377">
      <w:pPr>
        <w:pStyle w:val="BodyText"/>
        <w:sectPr w:rsidR="00097377">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20" w:right="1700" w:bottom="280" w:left="1700" w:header="747" w:footer="0" w:gutter="0"/>
          <w:pgNumType w:start="1"/>
          <w:cols w:space="720"/>
        </w:sectPr>
      </w:pPr>
    </w:p>
    <w:p w14:paraId="4ACD8E3D" w14:textId="77777777" w:rsidR="00097377" w:rsidRDefault="00097377">
      <w:pPr>
        <w:pStyle w:val="BodyText"/>
        <w:spacing w:before="1"/>
        <w:rPr>
          <w:sz w:val="7"/>
        </w:rPr>
      </w:pPr>
    </w:p>
    <w:p w14:paraId="4AD68C22" w14:textId="77777777" w:rsidR="00097377" w:rsidRDefault="00000000">
      <w:pPr>
        <w:ind w:left="100"/>
        <w:rPr>
          <w:sz w:val="20"/>
        </w:rPr>
      </w:pPr>
      <w:r>
        <w:rPr>
          <w:noProof/>
          <w:sz w:val="20"/>
        </w:rPr>
        <w:drawing>
          <wp:inline distT="0" distB="0" distL="0" distR="0" wp14:anchorId="15AC0E39" wp14:editId="04AA663F">
            <wp:extent cx="5240420" cy="10261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5240420" cy="1026128"/>
                    </a:xfrm>
                    <a:prstGeom prst="rect">
                      <a:avLst/>
                    </a:prstGeom>
                  </pic:spPr>
                </pic:pic>
              </a:graphicData>
            </a:graphic>
          </wp:inline>
        </w:drawing>
      </w:r>
    </w:p>
    <w:p w14:paraId="23CAC341" w14:textId="77777777" w:rsidR="00097377" w:rsidRDefault="00097377">
      <w:pPr>
        <w:pStyle w:val="BodyText"/>
        <w:spacing w:before="41"/>
      </w:pPr>
    </w:p>
    <w:p w14:paraId="34B1525B" w14:textId="77777777" w:rsidR="00097377" w:rsidRDefault="00000000">
      <w:pPr>
        <w:pStyle w:val="BodyText"/>
        <w:ind w:left="100"/>
      </w:pPr>
      <w:r>
        <w:t>A</w:t>
      </w:r>
      <w:r>
        <w:rPr>
          <w:spacing w:val="-8"/>
        </w:rPr>
        <w:t xml:space="preserve"> </w:t>
      </w:r>
      <w:r>
        <w:t>Task</w:t>
      </w:r>
      <w:r>
        <w:rPr>
          <w:spacing w:val="-7"/>
        </w:rPr>
        <w:t xml:space="preserve"> </w:t>
      </w:r>
      <w:r>
        <w:t>Manager</w:t>
      </w:r>
      <w:r>
        <w:rPr>
          <w:spacing w:val="-4"/>
        </w:rPr>
        <w:t xml:space="preserve"> </w:t>
      </w:r>
      <w:r>
        <w:t>provides</w:t>
      </w:r>
      <w:r>
        <w:rPr>
          <w:spacing w:val="-9"/>
        </w:rPr>
        <w:t xml:space="preserve"> </w:t>
      </w:r>
      <w:r>
        <w:t>some</w:t>
      </w:r>
      <w:r>
        <w:rPr>
          <w:spacing w:val="-2"/>
        </w:rPr>
        <w:t xml:space="preserve"> </w:t>
      </w:r>
      <w:r>
        <w:t>of</w:t>
      </w:r>
      <w:r>
        <w:rPr>
          <w:spacing w:val="-6"/>
        </w:rPr>
        <w:t xml:space="preserve"> </w:t>
      </w:r>
      <w:r>
        <w:t>the</w:t>
      </w:r>
      <w:r>
        <w:rPr>
          <w:spacing w:val="-9"/>
        </w:rPr>
        <w:t xml:space="preserve"> </w:t>
      </w:r>
      <w:r>
        <w:t>Core</w:t>
      </w:r>
      <w:r>
        <w:rPr>
          <w:spacing w:val="-7"/>
        </w:rPr>
        <w:t xml:space="preserve"> </w:t>
      </w:r>
      <w:r>
        <w:t>Windows</w:t>
      </w:r>
      <w:r>
        <w:rPr>
          <w:spacing w:val="-9"/>
        </w:rPr>
        <w:t xml:space="preserve"> </w:t>
      </w:r>
      <w:r>
        <w:t>Processes</w:t>
      </w:r>
      <w:r>
        <w:rPr>
          <w:spacing w:val="-7"/>
        </w:rPr>
        <w:t xml:space="preserve"> </w:t>
      </w:r>
      <w:r>
        <w:t>running</w:t>
      </w:r>
      <w:r>
        <w:rPr>
          <w:spacing w:val="-7"/>
        </w:rPr>
        <w:t xml:space="preserve"> </w:t>
      </w:r>
      <w:r>
        <w:t>in</w:t>
      </w:r>
      <w:r>
        <w:rPr>
          <w:spacing w:val="-10"/>
        </w:rPr>
        <w:t xml:space="preserve"> </w:t>
      </w:r>
      <w:r>
        <w:t>the</w:t>
      </w:r>
      <w:r>
        <w:rPr>
          <w:spacing w:val="-9"/>
        </w:rPr>
        <w:t xml:space="preserve"> </w:t>
      </w:r>
      <w:r>
        <w:t xml:space="preserve">background. Below is a summary of running processes that are considered normal </w:t>
      </w:r>
      <w:proofErr w:type="spellStart"/>
      <w:r>
        <w:t>behaviour</w:t>
      </w:r>
      <w:proofErr w:type="spellEnd"/>
      <w:r>
        <w:t>.</w:t>
      </w:r>
    </w:p>
    <w:p w14:paraId="11B13A50" w14:textId="77777777" w:rsidR="00097377" w:rsidRDefault="00097377">
      <w:pPr>
        <w:pStyle w:val="BodyText"/>
        <w:spacing w:before="26"/>
      </w:pPr>
    </w:p>
    <w:p w14:paraId="5716CCF4" w14:textId="77777777" w:rsidR="00097377" w:rsidRDefault="00000000">
      <w:pPr>
        <w:pStyle w:val="BodyText"/>
        <w:ind w:left="100"/>
      </w:pPr>
      <w:r>
        <w:t>Note:</w:t>
      </w:r>
      <w:r>
        <w:rPr>
          <w:spacing w:val="-16"/>
        </w:rPr>
        <w:t xml:space="preserve"> </w:t>
      </w:r>
      <w:r>
        <w:rPr>
          <w:b/>
        </w:rPr>
        <w:t>“&gt;”</w:t>
      </w:r>
      <w:r>
        <w:rPr>
          <w:b/>
          <w:spacing w:val="-14"/>
        </w:rPr>
        <w:t xml:space="preserve"> </w:t>
      </w:r>
      <w:r>
        <w:t>symbol</w:t>
      </w:r>
      <w:r>
        <w:rPr>
          <w:spacing w:val="-14"/>
        </w:rPr>
        <w:t xml:space="preserve"> </w:t>
      </w:r>
      <w:r>
        <w:t>represents</w:t>
      </w:r>
      <w:r>
        <w:rPr>
          <w:spacing w:val="-14"/>
        </w:rPr>
        <w:t xml:space="preserve"> </w:t>
      </w:r>
      <w:r>
        <w:t>a</w:t>
      </w:r>
      <w:r>
        <w:rPr>
          <w:spacing w:val="-12"/>
        </w:rPr>
        <w:t xml:space="preserve"> </w:t>
      </w:r>
      <w:r>
        <w:t>parent-child</w:t>
      </w:r>
      <w:r>
        <w:rPr>
          <w:spacing w:val="-14"/>
        </w:rPr>
        <w:t xml:space="preserve"> </w:t>
      </w:r>
      <w:r>
        <w:t>relationship.</w:t>
      </w:r>
      <w:r>
        <w:rPr>
          <w:spacing w:val="-14"/>
        </w:rPr>
        <w:t xml:space="preserve"> </w:t>
      </w:r>
      <w:r>
        <w:t>System</w:t>
      </w:r>
      <w:r>
        <w:rPr>
          <w:spacing w:val="-13"/>
        </w:rPr>
        <w:t xml:space="preserve"> </w:t>
      </w:r>
      <w:r>
        <w:t>(Parent)</w:t>
      </w:r>
      <w:r>
        <w:rPr>
          <w:spacing w:val="-10"/>
        </w:rPr>
        <w:t xml:space="preserve"> </w:t>
      </w:r>
      <w:r>
        <w:t>&gt;</w:t>
      </w:r>
      <w:r>
        <w:rPr>
          <w:spacing w:val="-12"/>
        </w:rPr>
        <w:t xml:space="preserve"> </w:t>
      </w:r>
      <w:r>
        <w:t>smss.exe</w:t>
      </w:r>
      <w:r>
        <w:rPr>
          <w:spacing w:val="-13"/>
        </w:rPr>
        <w:t xml:space="preserve"> </w:t>
      </w:r>
      <w:r>
        <w:rPr>
          <w:spacing w:val="-2"/>
        </w:rPr>
        <w:t>(Child)</w:t>
      </w:r>
    </w:p>
    <w:p w14:paraId="20C187D5" w14:textId="77777777" w:rsidR="00097377" w:rsidRDefault="00097377">
      <w:pPr>
        <w:pStyle w:val="BodyText"/>
        <w:spacing w:before="24"/>
      </w:pPr>
    </w:p>
    <w:p w14:paraId="3B84AC07" w14:textId="77777777" w:rsidR="00097377" w:rsidRDefault="00000000">
      <w:pPr>
        <w:pStyle w:val="ListParagraph"/>
        <w:numPr>
          <w:ilvl w:val="0"/>
          <w:numId w:val="6"/>
        </w:numPr>
        <w:tabs>
          <w:tab w:val="left" w:pos="819"/>
        </w:tabs>
        <w:ind w:left="819" w:hanging="359"/>
      </w:pPr>
      <w:r>
        <w:rPr>
          <w:spacing w:val="-2"/>
        </w:rPr>
        <w:t>System</w:t>
      </w:r>
    </w:p>
    <w:p w14:paraId="6BC8647A" w14:textId="77777777" w:rsidR="00097377" w:rsidRDefault="00000000">
      <w:pPr>
        <w:pStyle w:val="ListParagraph"/>
        <w:numPr>
          <w:ilvl w:val="0"/>
          <w:numId w:val="6"/>
        </w:numPr>
        <w:tabs>
          <w:tab w:val="left" w:pos="819"/>
        </w:tabs>
        <w:ind w:left="819" w:hanging="359"/>
      </w:pPr>
      <w:r>
        <w:t>System</w:t>
      </w:r>
      <w:r>
        <w:rPr>
          <w:spacing w:val="-11"/>
        </w:rPr>
        <w:t xml:space="preserve"> </w:t>
      </w:r>
      <w:r>
        <w:t>&gt;</w:t>
      </w:r>
      <w:r>
        <w:rPr>
          <w:spacing w:val="-4"/>
        </w:rPr>
        <w:t xml:space="preserve"> </w:t>
      </w:r>
      <w:r>
        <w:rPr>
          <w:spacing w:val="-2"/>
        </w:rPr>
        <w:t>smss.exe</w:t>
      </w:r>
    </w:p>
    <w:p w14:paraId="01C397A8" w14:textId="77777777" w:rsidR="00097377" w:rsidRDefault="00000000">
      <w:pPr>
        <w:pStyle w:val="ListParagraph"/>
        <w:numPr>
          <w:ilvl w:val="0"/>
          <w:numId w:val="6"/>
        </w:numPr>
        <w:tabs>
          <w:tab w:val="left" w:pos="819"/>
        </w:tabs>
        <w:ind w:left="819" w:hanging="359"/>
      </w:pPr>
      <w:r>
        <w:rPr>
          <w:spacing w:val="-2"/>
        </w:rPr>
        <w:t>csrss.exe</w:t>
      </w:r>
    </w:p>
    <w:p w14:paraId="479DBAE8" w14:textId="77777777" w:rsidR="00097377" w:rsidRDefault="00000000">
      <w:pPr>
        <w:pStyle w:val="ListParagraph"/>
        <w:numPr>
          <w:ilvl w:val="0"/>
          <w:numId w:val="6"/>
        </w:numPr>
        <w:tabs>
          <w:tab w:val="left" w:pos="819"/>
        </w:tabs>
        <w:ind w:left="819" w:hanging="359"/>
      </w:pPr>
      <w:r>
        <w:rPr>
          <w:spacing w:val="-2"/>
        </w:rPr>
        <w:t>wininit.exe</w:t>
      </w:r>
    </w:p>
    <w:p w14:paraId="09183CF0" w14:textId="77777777" w:rsidR="00097377" w:rsidRDefault="00000000">
      <w:pPr>
        <w:pStyle w:val="ListParagraph"/>
        <w:numPr>
          <w:ilvl w:val="0"/>
          <w:numId w:val="6"/>
        </w:numPr>
        <w:tabs>
          <w:tab w:val="left" w:pos="819"/>
        </w:tabs>
        <w:ind w:left="819" w:hanging="359"/>
      </w:pPr>
      <w:r>
        <w:rPr>
          <w:spacing w:val="-2"/>
        </w:rPr>
        <w:t>wininit.exe</w:t>
      </w:r>
      <w:r>
        <w:rPr>
          <w:spacing w:val="-6"/>
        </w:rPr>
        <w:t xml:space="preserve"> </w:t>
      </w:r>
      <w:r>
        <w:rPr>
          <w:spacing w:val="-2"/>
        </w:rPr>
        <w:t>&gt;</w:t>
      </w:r>
      <w:r>
        <w:rPr>
          <w:spacing w:val="2"/>
        </w:rPr>
        <w:t xml:space="preserve"> </w:t>
      </w:r>
      <w:r>
        <w:rPr>
          <w:spacing w:val="-2"/>
        </w:rPr>
        <w:t>services.exe</w:t>
      </w:r>
    </w:p>
    <w:p w14:paraId="01E687D3" w14:textId="77777777" w:rsidR="00097377" w:rsidRDefault="00000000">
      <w:pPr>
        <w:pStyle w:val="ListParagraph"/>
        <w:numPr>
          <w:ilvl w:val="0"/>
          <w:numId w:val="6"/>
        </w:numPr>
        <w:tabs>
          <w:tab w:val="left" w:pos="819"/>
        </w:tabs>
        <w:spacing w:before="2"/>
        <w:ind w:left="819" w:hanging="359"/>
      </w:pPr>
      <w:r>
        <w:t>wininit.exe</w:t>
      </w:r>
      <w:r>
        <w:rPr>
          <w:spacing w:val="-14"/>
        </w:rPr>
        <w:t xml:space="preserve"> </w:t>
      </w:r>
      <w:r>
        <w:t>&gt;</w:t>
      </w:r>
      <w:r>
        <w:rPr>
          <w:spacing w:val="-13"/>
        </w:rPr>
        <w:t xml:space="preserve"> </w:t>
      </w:r>
      <w:r>
        <w:t>services.exe</w:t>
      </w:r>
      <w:r>
        <w:rPr>
          <w:spacing w:val="-12"/>
        </w:rPr>
        <w:t xml:space="preserve"> </w:t>
      </w:r>
      <w:r>
        <w:t>&gt;</w:t>
      </w:r>
      <w:r>
        <w:rPr>
          <w:spacing w:val="-9"/>
        </w:rPr>
        <w:t xml:space="preserve"> </w:t>
      </w:r>
      <w:r>
        <w:rPr>
          <w:spacing w:val="-2"/>
        </w:rPr>
        <w:t>svchost.exe</w:t>
      </w:r>
    </w:p>
    <w:p w14:paraId="03F56BD1" w14:textId="77777777" w:rsidR="00097377" w:rsidRDefault="00000000">
      <w:pPr>
        <w:pStyle w:val="ListParagraph"/>
        <w:numPr>
          <w:ilvl w:val="0"/>
          <w:numId w:val="6"/>
        </w:numPr>
        <w:tabs>
          <w:tab w:val="left" w:pos="819"/>
        </w:tabs>
        <w:ind w:left="819" w:hanging="359"/>
      </w:pPr>
      <w:r>
        <w:rPr>
          <w:spacing w:val="-2"/>
        </w:rPr>
        <w:t>lsass.exe</w:t>
      </w:r>
    </w:p>
    <w:p w14:paraId="7935F350" w14:textId="77777777" w:rsidR="00097377" w:rsidRDefault="00000000">
      <w:pPr>
        <w:pStyle w:val="ListParagraph"/>
        <w:numPr>
          <w:ilvl w:val="0"/>
          <w:numId w:val="6"/>
        </w:numPr>
        <w:tabs>
          <w:tab w:val="left" w:pos="819"/>
        </w:tabs>
        <w:ind w:left="819" w:hanging="359"/>
      </w:pPr>
      <w:r>
        <w:rPr>
          <w:spacing w:val="-2"/>
        </w:rPr>
        <w:t>winlogon.exe</w:t>
      </w:r>
    </w:p>
    <w:p w14:paraId="25C43259" w14:textId="77777777" w:rsidR="00097377" w:rsidRDefault="00000000">
      <w:pPr>
        <w:pStyle w:val="ListParagraph"/>
        <w:numPr>
          <w:ilvl w:val="0"/>
          <w:numId w:val="6"/>
        </w:numPr>
        <w:tabs>
          <w:tab w:val="left" w:pos="819"/>
        </w:tabs>
        <w:ind w:left="819" w:hanging="359"/>
      </w:pPr>
      <w:r>
        <w:rPr>
          <w:spacing w:val="-2"/>
        </w:rPr>
        <w:t>explorer.exe</w:t>
      </w:r>
    </w:p>
    <w:p w14:paraId="72CC596B" w14:textId="77777777" w:rsidR="00097377" w:rsidRDefault="00097377">
      <w:pPr>
        <w:pStyle w:val="BodyText"/>
        <w:spacing w:before="31"/>
      </w:pPr>
    </w:p>
    <w:p w14:paraId="248F5CF4" w14:textId="77777777" w:rsidR="00097377" w:rsidRDefault="00000000">
      <w:pPr>
        <w:pStyle w:val="BodyText"/>
        <w:spacing w:before="1"/>
        <w:ind w:left="100"/>
      </w:pPr>
      <w:r>
        <w:t>In addition, the processes with no depiction of a parent-child relationship should not have a Parent</w:t>
      </w:r>
      <w:r>
        <w:rPr>
          <w:spacing w:val="-6"/>
        </w:rPr>
        <w:t xml:space="preserve"> </w:t>
      </w:r>
      <w:r>
        <w:t>Process</w:t>
      </w:r>
      <w:r>
        <w:rPr>
          <w:spacing w:val="-9"/>
        </w:rPr>
        <w:t xml:space="preserve"> </w:t>
      </w:r>
      <w:r>
        <w:t>under</w:t>
      </w:r>
      <w:r>
        <w:rPr>
          <w:spacing w:val="-6"/>
        </w:rPr>
        <w:t xml:space="preserve"> </w:t>
      </w:r>
      <w:r>
        <w:t>normal</w:t>
      </w:r>
      <w:r>
        <w:rPr>
          <w:spacing w:val="-6"/>
        </w:rPr>
        <w:t xml:space="preserve"> </w:t>
      </w:r>
      <w:r>
        <w:t>circumstances,</w:t>
      </w:r>
      <w:r>
        <w:rPr>
          <w:spacing w:val="-9"/>
        </w:rPr>
        <w:t xml:space="preserve"> </w:t>
      </w:r>
      <w:r>
        <w:t>except</w:t>
      </w:r>
      <w:r>
        <w:rPr>
          <w:spacing w:val="-6"/>
        </w:rPr>
        <w:t xml:space="preserve"> </w:t>
      </w:r>
      <w:r>
        <w:t>for</w:t>
      </w:r>
      <w:r>
        <w:rPr>
          <w:spacing w:val="-6"/>
        </w:rPr>
        <w:t xml:space="preserve"> </w:t>
      </w:r>
      <w:r>
        <w:t>the</w:t>
      </w:r>
      <w:r>
        <w:rPr>
          <w:spacing w:val="-7"/>
        </w:rPr>
        <w:t xml:space="preserve"> </w:t>
      </w:r>
      <w:r>
        <w:t>System</w:t>
      </w:r>
      <w:r>
        <w:rPr>
          <w:spacing w:val="-6"/>
        </w:rPr>
        <w:t xml:space="preserve"> </w:t>
      </w:r>
      <w:r>
        <w:t>process,</w:t>
      </w:r>
      <w:r>
        <w:rPr>
          <w:spacing w:val="-5"/>
        </w:rPr>
        <w:t xml:space="preserve"> </w:t>
      </w:r>
      <w:r>
        <w:t>which</w:t>
      </w:r>
      <w:r>
        <w:rPr>
          <w:spacing w:val="-10"/>
        </w:rPr>
        <w:t xml:space="preserve"> </w:t>
      </w:r>
      <w:r>
        <w:t>should</w:t>
      </w:r>
      <w:r>
        <w:rPr>
          <w:spacing w:val="-5"/>
        </w:rPr>
        <w:t xml:space="preserve"> </w:t>
      </w:r>
      <w:r>
        <w:t xml:space="preserve">only have </w:t>
      </w:r>
      <w:r>
        <w:rPr>
          <w:b/>
        </w:rPr>
        <w:t xml:space="preserve">System Idle Process (0) </w:t>
      </w:r>
      <w:r>
        <w:t>as its parent process.</w:t>
      </w:r>
    </w:p>
    <w:p w14:paraId="2AEDB284" w14:textId="77777777" w:rsidR="00097377" w:rsidRDefault="00097377">
      <w:pPr>
        <w:pStyle w:val="BodyText"/>
        <w:spacing w:before="27"/>
      </w:pPr>
    </w:p>
    <w:p w14:paraId="7BE63C6E" w14:textId="77777777" w:rsidR="00097377" w:rsidRDefault="00000000">
      <w:pPr>
        <w:pStyle w:val="BodyText"/>
        <w:ind w:left="100"/>
      </w:pPr>
      <w:r>
        <w:t>You</w:t>
      </w:r>
      <w:r>
        <w:rPr>
          <w:spacing w:val="-15"/>
        </w:rPr>
        <w:t xml:space="preserve"> </w:t>
      </w:r>
      <w:r>
        <w:t>may</w:t>
      </w:r>
      <w:r>
        <w:rPr>
          <w:spacing w:val="-6"/>
        </w:rPr>
        <w:t xml:space="preserve"> </w:t>
      </w:r>
      <w:r>
        <w:t>refer</w:t>
      </w:r>
      <w:r>
        <w:rPr>
          <w:spacing w:val="-11"/>
        </w:rPr>
        <w:t xml:space="preserve"> </w:t>
      </w:r>
      <w:r>
        <w:t>to</w:t>
      </w:r>
      <w:r>
        <w:rPr>
          <w:spacing w:val="-11"/>
        </w:rPr>
        <w:t xml:space="preserve"> </w:t>
      </w:r>
      <w:r>
        <w:t>the</w:t>
      </w:r>
      <w:r>
        <w:rPr>
          <w:spacing w:val="-9"/>
        </w:rPr>
        <w:t xml:space="preserve"> </w:t>
      </w:r>
      <w:hyperlink r:id="rId16">
        <w:r>
          <w:rPr>
            <w:color w:val="0000FF"/>
            <w:u w:val="single" w:color="0000FF"/>
          </w:rPr>
          <w:t>Core</w:t>
        </w:r>
        <w:r>
          <w:rPr>
            <w:color w:val="0000FF"/>
            <w:spacing w:val="-8"/>
            <w:u w:val="single" w:color="0000FF"/>
          </w:rPr>
          <w:t xml:space="preserve"> </w:t>
        </w:r>
        <w:r>
          <w:rPr>
            <w:color w:val="0000FF"/>
            <w:u w:val="single" w:color="0000FF"/>
          </w:rPr>
          <w:t>Windows</w:t>
        </w:r>
        <w:r>
          <w:rPr>
            <w:color w:val="0000FF"/>
            <w:spacing w:val="-8"/>
            <w:u w:val="single" w:color="0000FF"/>
          </w:rPr>
          <w:t xml:space="preserve"> </w:t>
        </w:r>
        <w:r>
          <w:rPr>
            <w:color w:val="0000FF"/>
            <w:u w:val="single" w:color="0000FF"/>
          </w:rPr>
          <w:t>Processes</w:t>
        </w:r>
        <w:r>
          <w:rPr>
            <w:color w:val="0000FF"/>
            <w:spacing w:val="-10"/>
            <w:u w:val="single" w:color="0000FF"/>
          </w:rPr>
          <w:t xml:space="preserve"> </w:t>
        </w:r>
        <w:r>
          <w:rPr>
            <w:color w:val="0000FF"/>
            <w:u w:val="single" w:color="0000FF"/>
          </w:rPr>
          <w:t>Room</w:t>
        </w:r>
      </w:hyperlink>
      <w:r>
        <w:rPr>
          <w:color w:val="0000FF"/>
          <w:spacing w:val="-9"/>
        </w:rPr>
        <w:t xml:space="preserve"> </w:t>
      </w:r>
      <w:r>
        <w:t>to</w:t>
      </w:r>
      <w:r>
        <w:rPr>
          <w:spacing w:val="-11"/>
        </w:rPr>
        <w:t xml:space="preserve"> </w:t>
      </w:r>
      <w:r>
        <w:t>learn</w:t>
      </w:r>
      <w:r>
        <w:rPr>
          <w:spacing w:val="-10"/>
        </w:rPr>
        <w:t xml:space="preserve"> </w:t>
      </w:r>
      <w:r>
        <w:t>more</w:t>
      </w:r>
      <w:r>
        <w:rPr>
          <w:spacing w:val="-8"/>
        </w:rPr>
        <w:t xml:space="preserve"> </w:t>
      </w:r>
      <w:r>
        <w:t>about</w:t>
      </w:r>
      <w:r>
        <w:rPr>
          <w:spacing w:val="-12"/>
        </w:rPr>
        <w:t xml:space="preserve"> </w:t>
      </w:r>
      <w:r>
        <w:t>this</w:t>
      </w:r>
      <w:r>
        <w:rPr>
          <w:spacing w:val="-4"/>
        </w:rPr>
        <w:t xml:space="preserve"> </w:t>
      </w:r>
      <w:r>
        <w:rPr>
          <w:spacing w:val="-2"/>
        </w:rPr>
        <w:t>topic.</w:t>
      </w:r>
    </w:p>
    <w:p w14:paraId="4AA936EE" w14:textId="77777777" w:rsidR="00097377" w:rsidRDefault="00097377">
      <w:pPr>
        <w:pStyle w:val="BodyText"/>
        <w:spacing w:before="26"/>
      </w:pPr>
    </w:p>
    <w:p w14:paraId="58AD22C0" w14:textId="77777777" w:rsidR="00097377" w:rsidRDefault="00000000">
      <w:pPr>
        <w:pStyle w:val="Heading1"/>
        <w:spacing w:before="1"/>
      </w:pPr>
      <w:bookmarkStart w:id="3" w:name="Sysinternals"/>
      <w:bookmarkEnd w:id="3"/>
      <w:proofErr w:type="spellStart"/>
      <w:r>
        <w:rPr>
          <w:spacing w:val="-2"/>
        </w:rPr>
        <w:t>Sysinternals</w:t>
      </w:r>
      <w:proofErr w:type="spellEnd"/>
    </w:p>
    <w:p w14:paraId="051AF4DF" w14:textId="77777777" w:rsidR="00097377" w:rsidRDefault="00097377">
      <w:pPr>
        <w:pStyle w:val="BodyText"/>
        <w:spacing w:before="26"/>
        <w:rPr>
          <w:b/>
        </w:rPr>
      </w:pPr>
    </w:p>
    <w:p w14:paraId="7630CFAC" w14:textId="77777777" w:rsidR="00097377" w:rsidRDefault="00000000">
      <w:pPr>
        <w:pStyle w:val="BodyText"/>
        <w:ind w:left="100"/>
      </w:pPr>
      <w:r>
        <w:t>With</w:t>
      </w:r>
      <w:r>
        <w:rPr>
          <w:spacing w:val="-9"/>
        </w:rPr>
        <w:t xml:space="preserve"> </w:t>
      </w:r>
      <w:r>
        <w:t>the</w:t>
      </w:r>
      <w:r>
        <w:rPr>
          <w:spacing w:val="-6"/>
        </w:rPr>
        <w:t xml:space="preserve"> </w:t>
      </w:r>
      <w:r>
        <w:t>prior</w:t>
      </w:r>
      <w:r>
        <w:rPr>
          <w:spacing w:val="-5"/>
        </w:rPr>
        <w:t xml:space="preserve"> </w:t>
      </w:r>
      <w:r>
        <w:t>knowledge</w:t>
      </w:r>
      <w:r>
        <w:rPr>
          <w:spacing w:val="-3"/>
        </w:rPr>
        <w:t xml:space="preserve"> </w:t>
      </w:r>
      <w:r>
        <w:t>of</w:t>
      </w:r>
      <w:r>
        <w:rPr>
          <w:spacing w:val="-5"/>
        </w:rPr>
        <w:t xml:space="preserve"> </w:t>
      </w:r>
      <w:r>
        <w:t>Core</w:t>
      </w:r>
      <w:r>
        <w:rPr>
          <w:spacing w:val="-6"/>
        </w:rPr>
        <w:t xml:space="preserve"> </w:t>
      </w:r>
      <w:r>
        <w:t>Windows</w:t>
      </w:r>
      <w:r>
        <w:rPr>
          <w:spacing w:val="-3"/>
        </w:rPr>
        <w:t xml:space="preserve"> </w:t>
      </w:r>
      <w:r>
        <w:t>Processes,</w:t>
      </w:r>
      <w:r>
        <w:rPr>
          <w:spacing w:val="-6"/>
        </w:rPr>
        <w:t xml:space="preserve"> </w:t>
      </w:r>
      <w:r>
        <w:t>we</w:t>
      </w:r>
      <w:r>
        <w:rPr>
          <w:spacing w:val="-3"/>
        </w:rPr>
        <w:t xml:space="preserve"> </w:t>
      </w:r>
      <w:r>
        <w:t>can</w:t>
      </w:r>
      <w:r>
        <w:rPr>
          <w:spacing w:val="-9"/>
        </w:rPr>
        <w:t xml:space="preserve"> </w:t>
      </w:r>
      <w:r>
        <w:t>now</w:t>
      </w:r>
      <w:r>
        <w:rPr>
          <w:spacing w:val="-5"/>
        </w:rPr>
        <w:t xml:space="preserve"> </w:t>
      </w:r>
      <w:r>
        <w:t>proceed</w:t>
      </w:r>
      <w:r>
        <w:rPr>
          <w:spacing w:val="-4"/>
        </w:rPr>
        <w:t xml:space="preserve"> </w:t>
      </w:r>
      <w:r>
        <w:t>to</w:t>
      </w:r>
      <w:r>
        <w:rPr>
          <w:spacing w:val="-6"/>
        </w:rPr>
        <w:t xml:space="preserve"> </w:t>
      </w:r>
      <w:r>
        <w:t>discuss</w:t>
      </w:r>
      <w:r>
        <w:rPr>
          <w:spacing w:val="-8"/>
        </w:rPr>
        <w:t xml:space="preserve"> </w:t>
      </w:r>
      <w:r>
        <w:t>the available toolset for analyzing running artefacts in the backend of a Windows machine.</w:t>
      </w:r>
    </w:p>
    <w:p w14:paraId="499BF052" w14:textId="77777777" w:rsidR="00097377" w:rsidRDefault="00097377">
      <w:pPr>
        <w:pStyle w:val="BodyText"/>
        <w:spacing w:before="29"/>
      </w:pPr>
    </w:p>
    <w:p w14:paraId="7E5F56EC" w14:textId="77777777" w:rsidR="00097377" w:rsidRDefault="00000000">
      <w:pPr>
        <w:pStyle w:val="BodyText"/>
        <w:ind w:left="100"/>
      </w:pPr>
      <w:r>
        <w:t>The</w:t>
      </w:r>
      <w:r>
        <w:rPr>
          <w:spacing w:val="-6"/>
        </w:rPr>
        <w:t xml:space="preserve"> </w:t>
      </w:r>
      <w:proofErr w:type="spellStart"/>
      <w:r>
        <w:t>Sysinternals</w:t>
      </w:r>
      <w:proofErr w:type="spellEnd"/>
      <w:r>
        <w:rPr>
          <w:spacing w:val="-6"/>
        </w:rPr>
        <w:t xml:space="preserve"> </w:t>
      </w:r>
      <w:r>
        <w:t>tools</w:t>
      </w:r>
      <w:r>
        <w:rPr>
          <w:spacing w:val="-6"/>
        </w:rPr>
        <w:t xml:space="preserve"> </w:t>
      </w:r>
      <w:r>
        <w:t>are</w:t>
      </w:r>
      <w:r>
        <w:rPr>
          <w:spacing w:val="-6"/>
        </w:rPr>
        <w:t xml:space="preserve"> </w:t>
      </w:r>
      <w:r>
        <w:t>a</w:t>
      </w:r>
      <w:r>
        <w:rPr>
          <w:spacing w:val="-3"/>
        </w:rPr>
        <w:t xml:space="preserve"> </w:t>
      </w:r>
      <w:r>
        <w:t>compilation</w:t>
      </w:r>
      <w:r>
        <w:rPr>
          <w:spacing w:val="-6"/>
        </w:rPr>
        <w:t xml:space="preserve"> </w:t>
      </w:r>
      <w:r>
        <w:t>of</w:t>
      </w:r>
      <w:r>
        <w:rPr>
          <w:spacing w:val="-5"/>
        </w:rPr>
        <w:t xml:space="preserve"> </w:t>
      </w:r>
      <w:r>
        <w:t>over</w:t>
      </w:r>
      <w:r>
        <w:rPr>
          <w:spacing w:val="-3"/>
        </w:rPr>
        <w:t xml:space="preserve"> </w:t>
      </w:r>
      <w:r>
        <w:t>70+</w:t>
      </w:r>
      <w:r>
        <w:rPr>
          <w:spacing w:val="-6"/>
        </w:rPr>
        <w:t xml:space="preserve"> </w:t>
      </w:r>
      <w:r>
        <w:t>Windows-based</w:t>
      </w:r>
      <w:r>
        <w:rPr>
          <w:spacing w:val="-4"/>
        </w:rPr>
        <w:t xml:space="preserve"> </w:t>
      </w:r>
      <w:r>
        <w:t>tools.</w:t>
      </w:r>
      <w:r>
        <w:rPr>
          <w:spacing w:val="-6"/>
        </w:rPr>
        <w:t xml:space="preserve"> </w:t>
      </w:r>
      <w:r>
        <w:t>Each</w:t>
      </w:r>
      <w:r>
        <w:rPr>
          <w:spacing w:val="-9"/>
        </w:rPr>
        <w:t xml:space="preserve"> </w:t>
      </w:r>
      <w:r>
        <w:t>of</w:t>
      </w:r>
      <w:r>
        <w:rPr>
          <w:spacing w:val="-5"/>
        </w:rPr>
        <w:t xml:space="preserve"> </w:t>
      </w:r>
      <w:r>
        <w:t>the</w:t>
      </w:r>
      <w:r>
        <w:rPr>
          <w:spacing w:val="-6"/>
        </w:rPr>
        <w:t xml:space="preserve"> </w:t>
      </w:r>
      <w:r>
        <w:t>tools falls into one of the following categories:</w:t>
      </w:r>
    </w:p>
    <w:p w14:paraId="2A969379" w14:textId="77777777" w:rsidR="00097377" w:rsidRDefault="00097377">
      <w:pPr>
        <w:pStyle w:val="BodyText"/>
        <w:spacing w:before="25"/>
      </w:pPr>
    </w:p>
    <w:p w14:paraId="6DA4469F" w14:textId="77777777" w:rsidR="00097377" w:rsidRDefault="00000000">
      <w:pPr>
        <w:pStyle w:val="ListParagraph"/>
        <w:numPr>
          <w:ilvl w:val="0"/>
          <w:numId w:val="6"/>
        </w:numPr>
        <w:tabs>
          <w:tab w:val="left" w:pos="819"/>
        </w:tabs>
        <w:spacing w:before="1" w:line="251" w:lineRule="exact"/>
        <w:ind w:left="819" w:hanging="359"/>
      </w:pPr>
      <w:r>
        <w:t>File</w:t>
      </w:r>
      <w:r>
        <w:rPr>
          <w:spacing w:val="-9"/>
        </w:rPr>
        <w:t xml:space="preserve"> </w:t>
      </w:r>
      <w:r>
        <w:t>and</w:t>
      </w:r>
      <w:r>
        <w:rPr>
          <w:spacing w:val="-6"/>
        </w:rPr>
        <w:t xml:space="preserve"> </w:t>
      </w:r>
      <w:r>
        <w:t>Disk</w:t>
      </w:r>
      <w:r>
        <w:rPr>
          <w:spacing w:val="-6"/>
        </w:rPr>
        <w:t xml:space="preserve"> </w:t>
      </w:r>
      <w:r>
        <w:rPr>
          <w:spacing w:val="-2"/>
        </w:rPr>
        <w:t>Utilities</w:t>
      </w:r>
    </w:p>
    <w:p w14:paraId="52362E68" w14:textId="77777777" w:rsidR="00097377" w:rsidRDefault="00000000">
      <w:pPr>
        <w:pStyle w:val="ListParagraph"/>
        <w:numPr>
          <w:ilvl w:val="0"/>
          <w:numId w:val="6"/>
        </w:numPr>
        <w:tabs>
          <w:tab w:val="left" w:pos="819"/>
        </w:tabs>
        <w:spacing w:line="251" w:lineRule="exact"/>
        <w:ind w:left="819" w:hanging="359"/>
      </w:pPr>
      <w:r>
        <w:rPr>
          <w:spacing w:val="-2"/>
        </w:rPr>
        <w:t>Networking</w:t>
      </w:r>
      <w:r>
        <w:rPr>
          <w:spacing w:val="-5"/>
        </w:rPr>
        <w:t xml:space="preserve"> </w:t>
      </w:r>
      <w:r>
        <w:rPr>
          <w:spacing w:val="-2"/>
        </w:rPr>
        <w:t>Utilities</w:t>
      </w:r>
    </w:p>
    <w:p w14:paraId="039F344F" w14:textId="77777777" w:rsidR="00097377" w:rsidRDefault="00000000">
      <w:pPr>
        <w:pStyle w:val="ListParagraph"/>
        <w:numPr>
          <w:ilvl w:val="0"/>
          <w:numId w:val="6"/>
        </w:numPr>
        <w:tabs>
          <w:tab w:val="left" w:pos="819"/>
        </w:tabs>
        <w:ind w:left="819" w:hanging="359"/>
      </w:pPr>
      <w:r>
        <w:t>Process</w:t>
      </w:r>
      <w:r>
        <w:rPr>
          <w:spacing w:val="-13"/>
        </w:rPr>
        <w:t xml:space="preserve"> </w:t>
      </w:r>
      <w:r>
        <w:rPr>
          <w:spacing w:val="-2"/>
        </w:rPr>
        <w:t>Utilities</w:t>
      </w:r>
    </w:p>
    <w:p w14:paraId="0DA67D17" w14:textId="77777777" w:rsidR="00097377" w:rsidRDefault="00000000">
      <w:pPr>
        <w:pStyle w:val="ListParagraph"/>
        <w:numPr>
          <w:ilvl w:val="0"/>
          <w:numId w:val="6"/>
        </w:numPr>
        <w:tabs>
          <w:tab w:val="left" w:pos="819"/>
        </w:tabs>
        <w:spacing w:before="1"/>
        <w:ind w:left="819" w:hanging="359"/>
      </w:pPr>
      <w:r>
        <w:rPr>
          <w:spacing w:val="-2"/>
        </w:rPr>
        <w:t>Security</w:t>
      </w:r>
      <w:r>
        <w:t xml:space="preserve"> </w:t>
      </w:r>
      <w:r>
        <w:rPr>
          <w:spacing w:val="-2"/>
        </w:rPr>
        <w:t>Utilities</w:t>
      </w:r>
    </w:p>
    <w:p w14:paraId="47198C49" w14:textId="77777777" w:rsidR="00097377" w:rsidRDefault="00000000">
      <w:pPr>
        <w:pStyle w:val="ListParagraph"/>
        <w:numPr>
          <w:ilvl w:val="0"/>
          <w:numId w:val="6"/>
        </w:numPr>
        <w:tabs>
          <w:tab w:val="left" w:pos="819"/>
        </w:tabs>
        <w:ind w:left="819" w:hanging="359"/>
      </w:pPr>
      <w:r>
        <w:rPr>
          <w:spacing w:val="-2"/>
        </w:rPr>
        <w:t>System Information</w:t>
      </w:r>
    </w:p>
    <w:p w14:paraId="3A279773" w14:textId="77777777" w:rsidR="00097377" w:rsidRDefault="00000000">
      <w:pPr>
        <w:pStyle w:val="ListParagraph"/>
        <w:numPr>
          <w:ilvl w:val="0"/>
          <w:numId w:val="6"/>
        </w:numPr>
        <w:tabs>
          <w:tab w:val="left" w:pos="819"/>
        </w:tabs>
        <w:ind w:left="819" w:hanging="359"/>
      </w:pPr>
      <w:r>
        <w:rPr>
          <w:spacing w:val="-2"/>
        </w:rPr>
        <w:t>Miscellaneous</w:t>
      </w:r>
    </w:p>
    <w:p w14:paraId="1BE9E2D5" w14:textId="77777777" w:rsidR="00097377" w:rsidRDefault="00097377">
      <w:pPr>
        <w:pStyle w:val="BodyText"/>
        <w:spacing w:before="29"/>
      </w:pPr>
    </w:p>
    <w:p w14:paraId="76AFC6DD" w14:textId="77777777" w:rsidR="00097377" w:rsidRDefault="00000000">
      <w:pPr>
        <w:pStyle w:val="BodyText"/>
        <w:ind w:left="100" w:right="215"/>
      </w:pPr>
      <w:r>
        <w:t>We</w:t>
      </w:r>
      <w:r>
        <w:rPr>
          <w:spacing w:val="-6"/>
        </w:rPr>
        <w:t xml:space="preserve"> </w:t>
      </w:r>
      <w:r>
        <w:t>will</w:t>
      </w:r>
      <w:r>
        <w:rPr>
          <w:spacing w:val="-7"/>
        </w:rPr>
        <w:t xml:space="preserve"> </w:t>
      </w:r>
      <w:r>
        <w:t>introduce</w:t>
      </w:r>
      <w:r>
        <w:rPr>
          <w:spacing w:val="-3"/>
        </w:rPr>
        <w:t xml:space="preserve"> </w:t>
      </w:r>
      <w:r>
        <w:t>two</w:t>
      </w:r>
      <w:r>
        <w:rPr>
          <w:spacing w:val="-6"/>
        </w:rPr>
        <w:t xml:space="preserve"> </w:t>
      </w:r>
      <w:r>
        <w:t>of</w:t>
      </w:r>
      <w:r>
        <w:rPr>
          <w:spacing w:val="-8"/>
        </w:rPr>
        <w:t xml:space="preserve"> </w:t>
      </w:r>
      <w:r>
        <w:t>the</w:t>
      </w:r>
      <w:r>
        <w:rPr>
          <w:spacing w:val="-6"/>
        </w:rPr>
        <w:t xml:space="preserve"> </w:t>
      </w:r>
      <w:r>
        <w:t>most</w:t>
      </w:r>
      <w:r>
        <w:rPr>
          <w:spacing w:val="-5"/>
        </w:rPr>
        <w:t xml:space="preserve"> </w:t>
      </w:r>
      <w:r>
        <w:t>used</w:t>
      </w:r>
      <w:r>
        <w:rPr>
          <w:spacing w:val="-9"/>
        </w:rPr>
        <w:t xml:space="preserve"> </w:t>
      </w:r>
      <w:proofErr w:type="spellStart"/>
      <w:r>
        <w:t>Sysinternals</w:t>
      </w:r>
      <w:proofErr w:type="spellEnd"/>
      <w:r>
        <w:rPr>
          <w:spacing w:val="-6"/>
        </w:rPr>
        <w:t xml:space="preserve"> </w:t>
      </w:r>
      <w:r>
        <w:t>tools</w:t>
      </w:r>
      <w:r>
        <w:rPr>
          <w:spacing w:val="-6"/>
        </w:rPr>
        <w:t xml:space="preserve"> </w:t>
      </w:r>
      <w:r>
        <w:t>for</w:t>
      </w:r>
      <w:r>
        <w:rPr>
          <w:spacing w:val="-5"/>
        </w:rPr>
        <w:t xml:space="preserve"> </w:t>
      </w:r>
      <w:r>
        <w:t>endpoint</w:t>
      </w:r>
      <w:r>
        <w:rPr>
          <w:spacing w:val="-7"/>
        </w:rPr>
        <w:t xml:space="preserve"> </w:t>
      </w:r>
      <w:r>
        <w:t>investigation</w:t>
      </w:r>
      <w:r>
        <w:rPr>
          <w:spacing w:val="-6"/>
        </w:rPr>
        <w:t xml:space="preserve"> </w:t>
      </w:r>
      <w:r>
        <w:t>for</w:t>
      </w:r>
      <w:r>
        <w:rPr>
          <w:spacing w:val="-5"/>
        </w:rPr>
        <w:t xml:space="preserve"> </w:t>
      </w:r>
      <w:r>
        <w:t xml:space="preserve">this </w:t>
      </w:r>
      <w:r>
        <w:rPr>
          <w:spacing w:val="-2"/>
        </w:rPr>
        <w:t>task.</w:t>
      </w:r>
    </w:p>
    <w:p w14:paraId="506D030C" w14:textId="77777777" w:rsidR="00097377" w:rsidRDefault="00097377">
      <w:pPr>
        <w:pStyle w:val="BodyText"/>
        <w:spacing w:before="24"/>
      </w:pPr>
    </w:p>
    <w:p w14:paraId="011AB975" w14:textId="77777777" w:rsidR="00097377" w:rsidRDefault="00000000">
      <w:pPr>
        <w:pStyle w:val="ListParagraph"/>
        <w:numPr>
          <w:ilvl w:val="0"/>
          <w:numId w:val="6"/>
        </w:numPr>
        <w:tabs>
          <w:tab w:val="left" w:pos="819"/>
        </w:tabs>
        <w:ind w:left="819" w:hanging="359"/>
      </w:pPr>
      <w:proofErr w:type="spellStart"/>
      <w:r>
        <w:rPr>
          <w:b/>
        </w:rPr>
        <w:t>TCPView</w:t>
      </w:r>
      <w:proofErr w:type="spellEnd"/>
      <w:r>
        <w:rPr>
          <w:b/>
          <w:spacing w:val="-14"/>
        </w:rPr>
        <w:t xml:space="preserve"> </w:t>
      </w:r>
      <w:r>
        <w:t>—</w:t>
      </w:r>
      <w:r>
        <w:rPr>
          <w:spacing w:val="-14"/>
        </w:rPr>
        <w:t xml:space="preserve"> </w:t>
      </w:r>
      <w:r>
        <w:t>Networking</w:t>
      </w:r>
      <w:r>
        <w:rPr>
          <w:spacing w:val="-11"/>
        </w:rPr>
        <w:t xml:space="preserve"> </w:t>
      </w:r>
      <w:r>
        <w:t>Utility</w:t>
      </w:r>
      <w:r>
        <w:rPr>
          <w:spacing w:val="-13"/>
        </w:rPr>
        <w:t xml:space="preserve"> </w:t>
      </w:r>
      <w:r>
        <w:rPr>
          <w:spacing w:val="-4"/>
        </w:rPr>
        <w:t>tool.</w:t>
      </w:r>
    </w:p>
    <w:p w14:paraId="794965AA" w14:textId="77777777" w:rsidR="00097377" w:rsidRDefault="00000000">
      <w:pPr>
        <w:pStyle w:val="ListParagraph"/>
        <w:numPr>
          <w:ilvl w:val="0"/>
          <w:numId w:val="6"/>
        </w:numPr>
        <w:tabs>
          <w:tab w:val="left" w:pos="819"/>
        </w:tabs>
        <w:ind w:left="819" w:hanging="359"/>
      </w:pPr>
      <w:r>
        <w:rPr>
          <w:b/>
        </w:rPr>
        <w:t>Process</w:t>
      </w:r>
      <w:r>
        <w:rPr>
          <w:b/>
          <w:spacing w:val="-13"/>
        </w:rPr>
        <w:t xml:space="preserve"> </w:t>
      </w:r>
      <w:r>
        <w:rPr>
          <w:b/>
        </w:rPr>
        <w:t>Explorer</w:t>
      </w:r>
      <w:r>
        <w:rPr>
          <w:b/>
          <w:spacing w:val="-11"/>
        </w:rPr>
        <w:t xml:space="preserve"> </w:t>
      </w:r>
      <w:r>
        <w:t>—</w:t>
      </w:r>
      <w:r>
        <w:rPr>
          <w:spacing w:val="-10"/>
        </w:rPr>
        <w:t xml:space="preserve"> </w:t>
      </w:r>
      <w:r>
        <w:t>Process</w:t>
      </w:r>
      <w:r>
        <w:rPr>
          <w:spacing w:val="-11"/>
        </w:rPr>
        <w:t xml:space="preserve"> </w:t>
      </w:r>
      <w:r>
        <w:t>Utility</w:t>
      </w:r>
      <w:r>
        <w:rPr>
          <w:spacing w:val="-11"/>
        </w:rPr>
        <w:t xml:space="preserve"> </w:t>
      </w:r>
      <w:r>
        <w:rPr>
          <w:spacing w:val="-4"/>
        </w:rPr>
        <w:t>tool.</w:t>
      </w:r>
    </w:p>
    <w:p w14:paraId="0FCE1263" w14:textId="77777777" w:rsidR="00097377" w:rsidRDefault="00097377">
      <w:pPr>
        <w:pStyle w:val="BodyText"/>
        <w:spacing w:before="31"/>
      </w:pPr>
    </w:p>
    <w:p w14:paraId="6FA42712" w14:textId="77777777" w:rsidR="00097377" w:rsidRDefault="00000000">
      <w:pPr>
        <w:pStyle w:val="Heading1"/>
      </w:pPr>
      <w:bookmarkStart w:id="4" w:name="TCPView"/>
      <w:bookmarkEnd w:id="4"/>
      <w:proofErr w:type="spellStart"/>
      <w:r>
        <w:rPr>
          <w:spacing w:val="-2"/>
        </w:rPr>
        <w:t>TCPView</w:t>
      </w:r>
      <w:proofErr w:type="spellEnd"/>
    </w:p>
    <w:p w14:paraId="077BC5D8" w14:textId="77777777" w:rsidR="00097377" w:rsidRDefault="00097377">
      <w:pPr>
        <w:pStyle w:val="BodyText"/>
        <w:spacing w:before="29"/>
        <w:rPr>
          <w:b/>
        </w:rPr>
      </w:pPr>
    </w:p>
    <w:p w14:paraId="32619CF4" w14:textId="77777777" w:rsidR="00097377" w:rsidRDefault="00000000">
      <w:pPr>
        <w:pStyle w:val="BodyText"/>
        <w:spacing w:before="1"/>
        <w:ind w:left="100"/>
      </w:pPr>
      <w:r>
        <w:rPr>
          <w:b/>
        </w:rPr>
        <w:t>“</w:t>
      </w:r>
      <w:proofErr w:type="spellStart"/>
      <w:r>
        <w:rPr>
          <w:b/>
        </w:rPr>
        <w:t>TCPView</w:t>
      </w:r>
      <w:proofErr w:type="spellEnd"/>
      <w:r>
        <w:rPr>
          <w:b/>
          <w:spacing w:val="-10"/>
        </w:rPr>
        <w:t xml:space="preserve"> </w:t>
      </w:r>
      <w:r>
        <w:t>is</w:t>
      </w:r>
      <w:r>
        <w:rPr>
          <w:spacing w:val="-4"/>
        </w:rPr>
        <w:t xml:space="preserve"> </w:t>
      </w:r>
      <w:r>
        <w:t>a</w:t>
      </w:r>
      <w:r>
        <w:rPr>
          <w:spacing w:val="-7"/>
        </w:rPr>
        <w:t xml:space="preserve"> </w:t>
      </w:r>
      <w:r>
        <w:t>Windows</w:t>
      </w:r>
      <w:r>
        <w:rPr>
          <w:spacing w:val="-7"/>
        </w:rPr>
        <w:t xml:space="preserve"> </w:t>
      </w:r>
      <w:r>
        <w:t>program</w:t>
      </w:r>
      <w:r>
        <w:rPr>
          <w:spacing w:val="-6"/>
        </w:rPr>
        <w:t xml:space="preserve"> </w:t>
      </w:r>
      <w:r>
        <w:t>that</w:t>
      </w:r>
      <w:r>
        <w:rPr>
          <w:spacing w:val="-6"/>
        </w:rPr>
        <w:t xml:space="preserve"> </w:t>
      </w:r>
      <w:r>
        <w:t>will</w:t>
      </w:r>
      <w:r>
        <w:rPr>
          <w:spacing w:val="-6"/>
        </w:rPr>
        <w:t xml:space="preserve"> </w:t>
      </w:r>
      <w:r>
        <w:t>show</w:t>
      </w:r>
      <w:r>
        <w:rPr>
          <w:spacing w:val="-10"/>
        </w:rPr>
        <w:t xml:space="preserve"> </w:t>
      </w:r>
      <w:r>
        <w:t>you detailed</w:t>
      </w:r>
      <w:r>
        <w:rPr>
          <w:spacing w:val="-10"/>
        </w:rPr>
        <w:t xml:space="preserve"> </w:t>
      </w:r>
      <w:r>
        <w:t>listings</w:t>
      </w:r>
      <w:r>
        <w:rPr>
          <w:spacing w:val="-2"/>
        </w:rPr>
        <w:t xml:space="preserve"> </w:t>
      </w:r>
      <w:r>
        <w:t>of</w:t>
      </w:r>
      <w:r>
        <w:rPr>
          <w:spacing w:val="-6"/>
        </w:rPr>
        <w:t xml:space="preserve"> </w:t>
      </w:r>
      <w:r>
        <w:t>all</w:t>
      </w:r>
      <w:r>
        <w:rPr>
          <w:spacing w:val="-6"/>
        </w:rPr>
        <w:t xml:space="preserve"> </w:t>
      </w:r>
      <w:r>
        <w:t>TCP</w:t>
      </w:r>
      <w:r>
        <w:rPr>
          <w:spacing w:val="-5"/>
        </w:rPr>
        <w:t xml:space="preserve"> </w:t>
      </w:r>
      <w:r>
        <w:t>and</w:t>
      </w:r>
      <w:r>
        <w:rPr>
          <w:spacing w:val="-5"/>
        </w:rPr>
        <w:t xml:space="preserve"> </w:t>
      </w:r>
      <w:r>
        <w:t>UDP endpoints on your system, including the local and remote addresses and state of TCP</w:t>
      </w:r>
    </w:p>
    <w:p w14:paraId="65CEF9EE" w14:textId="77777777" w:rsidR="00097377" w:rsidRDefault="00097377">
      <w:pPr>
        <w:pStyle w:val="BodyText"/>
        <w:sectPr w:rsidR="00097377">
          <w:pgSz w:w="11910" w:h="16840"/>
          <w:pgMar w:top="1320" w:right="1700" w:bottom="280" w:left="1700" w:header="747" w:footer="0" w:gutter="0"/>
          <w:cols w:space="720"/>
        </w:sectPr>
      </w:pPr>
    </w:p>
    <w:p w14:paraId="50570FA1" w14:textId="77777777" w:rsidR="00097377" w:rsidRDefault="00000000">
      <w:pPr>
        <w:pStyle w:val="BodyText"/>
        <w:spacing w:before="81"/>
        <w:ind w:left="100"/>
      </w:pPr>
      <w:r>
        <w:lastRenderedPageBreak/>
        <w:t>connections.</w:t>
      </w:r>
      <w:r>
        <w:rPr>
          <w:spacing w:val="-8"/>
        </w:rPr>
        <w:t xml:space="preserve"> </w:t>
      </w:r>
      <w:r>
        <w:t>On</w:t>
      </w:r>
      <w:r>
        <w:rPr>
          <w:spacing w:val="-5"/>
        </w:rPr>
        <w:t xml:space="preserve"> </w:t>
      </w:r>
      <w:r>
        <w:t>Windows</w:t>
      </w:r>
      <w:r>
        <w:rPr>
          <w:spacing w:val="-6"/>
        </w:rPr>
        <w:t xml:space="preserve"> </w:t>
      </w:r>
      <w:r>
        <w:t>Server</w:t>
      </w:r>
      <w:r>
        <w:rPr>
          <w:spacing w:val="-4"/>
        </w:rPr>
        <w:t xml:space="preserve"> </w:t>
      </w:r>
      <w:r>
        <w:t>2008,</w:t>
      </w:r>
      <w:r>
        <w:rPr>
          <w:spacing w:val="-9"/>
        </w:rPr>
        <w:t xml:space="preserve"> </w:t>
      </w:r>
      <w:r>
        <w:t>Vista,</w:t>
      </w:r>
      <w:r>
        <w:rPr>
          <w:spacing w:val="-9"/>
        </w:rPr>
        <w:t xml:space="preserve"> </w:t>
      </w:r>
      <w:r>
        <w:t>and</w:t>
      </w:r>
      <w:r>
        <w:rPr>
          <w:spacing w:val="-5"/>
        </w:rPr>
        <w:t xml:space="preserve"> </w:t>
      </w:r>
      <w:r>
        <w:t>XP,</w:t>
      </w:r>
      <w:r>
        <w:rPr>
          <w:spacing w:val="-5"/>
        </w:rPr>
        <w:t xml:space="preserve"> </w:t>
      </w:r>
      <w:proofErr w:type="spellStart"/>
      <w:r>
        <w:t>TCPView</w:t>
      </w:r>
      <w:proofErr w:type="spellEnd"/>
      <w:r>
        <w:rPr>
          <w:spacing w:val="-10"/>
        </w:rPr>
        <w:t xml:space="preserve"> </w:t>
      </w:r>
      <w:r>
        <w:t>also</w:t>
      </w:r>
      <w:r>
        <w:rPr>
          <w:spacing w:val="-6"/>
        </w:rPr>
        <w:t xml:space="preserve"> </w:t>
      </w:r>
      <w:r>
        <w:t>reports</w:t>
      </w:r>
      <w:r>
        <w:rPr>
          <w:spacing w:val="-6"/>
        </w:rPr>
        <w:t xml:space="preserve"> </w:t>
      </w:r>
      <w:r>
        <w:t>the</w:t>
      </w:r>
      <w:r>
        <w:rPr>
          <w:spacing w:val="-6"/>
        </w:rPr>
        <w:t xml:space="preserve"> </w:t>
      </w:r>
      <w:r>
        <w:t>name</w:t>
      </w:r>
      <w:r>
        <w:rPr>
          <w:spacing w:val="-4"/>
        </w:rPr>
        <w:t xml:space="preserve"> </w:t>
      </w:r>
      <w:r>
        <w:t>of</w:t>
      </w:r>
      <w:r>
        <w:rPr>
          <w:spacing w:val="-4"/>
        </w:rPr>
        <w:t xml:space="preserve"> </w:t>
      </w:r>
      <w:r>
        <w:t xml:space="preserve">the process that owns the endpoint. </w:t>
      </w:r>
      <w:proofErr w:type="spellStart"/>
      <w:r>
        <w:t>TCPView</w:t>
      </w:r>
      <w:proofErr w:type="spellEnd"/>
      <w:r>
        <w:t xml:space="preserve"> provides a more informative and conveniently presented subset of the Netstat program that ships with Windows. The </w:t>
      </w:r>
      <w:proofErr w:type="spellStart"/>
      <w:r>
        <w:t>TCPView</w:t>
      </w:r>
      <w:proofErr w:type="spellEnd"/>
      <w:r>
        <w:t xml:space="preserve"> download includes</w:t>
      </w:r>
      <w:r>
        <w:rPr>
          <w:spacing w:val="-3"/>
        </w:rPr>
        <w:t xml:space="preserve"> </w:t>
      </w:r>
      <w:proofErr w:type="spellStart"/>
      <w:r>
        <w:t>Tcpvcon</w:t>
      </w:r>
      <w:proofErr w:type="spellEnd"/>
      <w:r>
        <w:t>,</w:t>
      </w:r>
      <w:r>
        <w:rPr>
          <w:spacing w:val="-1"/>
        </w:rPr>
        <w:t xml:space="preserve"> </w:t>
      </w:r>
      <w:r>
        <w:t>a</w:t>
      </w:r>
      <w:r>
        <w:rPr>
          <w:spacing w:val="-3"/>
        </w:rPr>
        <w:t xml:space="preserve"> </w:t>
      </w:r>
      <w:r>
        <w:t>command-line</w:t>
      </w:r>
      <w:r>
        <w:rPr>
          <w:spacing w:val="-1"/>
        </w:rPr>
        <w:t xml:space="preserve"> </w:t>
      </w:r>
      <w:r>
        <w:t>version</w:t>
      </w:r>
      <w:r>
        <w:rPr>
          <w:spacing w:val="-4"/>
        </w:rPr>
        <w:t xml:space="preserve"> </w:t>
      </w:r>
      <w:r>
        <w:t>with</w:t>
      </w:r>
      <w:r>
        <w:rPr>
          <w:spacing w:val="-4"/>
        </w:rPr>
        <w:t xml:space="preserve"> </w:t>
      </w:r>
      <w:r>
        <w:t>the</w:t>
      </w:r>
      <w:r>
        <w:rPr>
          <w:spacing w:val="-3"/>
        </w:rPr>
        <w:t xml:space="preserve"> </w:t>
      </w:r>
      <w:r>
        <w:t>same</w:t>
      </w:r>
      <w:r>
        <w:rPr>
          <w:spacing w:val="-1"/>
        </w:rPr>
        <w:t xml:space="preserve"> </w:t>
      </w:r>
      <w:r>
        <w:t>functionality.”</w:t>
      </w:r>
      <w:r>
        <w:rPr>
          <w:spacing w:val="-3"/>
        </w:rPr>
        <w:t xml:space="preserve"> </w:t>
      </w:r>
      <w:r>
        <w:t>(</w:t>
      </w:r>
      <w:r>
        <w:rPr>
          <w:b/>
        </w:rPr>
        <w:t>official</w:t>
      </w:r>
      <w:r>
        <w:rPr>
          <w:b/>
          <w:spacing w:val="-3"/>
        </w:rPr>
        <w:t xml:space="preserve"> </w:t>
      </w:r>
      <w:r>
        <w:rPr>
          <w:b/>
        </w:rPr>
        <w:t>definition</w:t>
      </w:r>
      <w:r>
        <w:t>)</w:t>
      </w:r>
    </w:p>
    <w:p w14:paraId="36FF6A1B" w14:textId="77777777" w:rsidR="00097377" w:rsidRDefault="00000000">
      <w:pPr>
        <w:pStyle w:val="BodyText"/>
        <w:spacing w:before="26"/>
        <w:rPr>
          <w:sz w:val="20"/>
        </w:rPr>
      </w:pPr>
      <w:r>
        <w:rPr>
          <w:noProof/>
          <w:sz w:val="20"/>
        </w:rPr>
        <w:drawing>
          <wp:anchor distT="0" distB="0" distL="0" distR="0" simplePos="0" relativeHeight="487588352" behindDoc="1" locked="0" layoutInCell="1" allowOverlap="1" wp14:anchorId="18212195" wp14:editId="4A12086D">
            <wp:simplePos x="0" y="0"/>
            <wp:positionH relativeFrom="page">
              <wp:posOffset>1143000</wp:posOffset>
            </wp:positionH>
            <wp:positionV relativeFrom="paragraph">
              <wp:posOffset>177940</wp:posOffset>
            </wp:positionV>
            <wp:extent cx="5298324" cy="12487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5298324" cy="1248727"/>
                    </a:xfrm>
                    <a:prstGeom prst="rect">
                      <a:avLst/>
                    </a:prstGeom>
                  </pic:spPr>
                </pic:pic>
              </a:graphicData>
            </a:graphic>
          </wp:anchor>
        </w:drawing>
      </w:r>
    </w:p>
    <w:p w14:paraId="7F9666BF" w14:textId="77777777" w:rsidR="00097377" w:rsidRDefault="00097377">
      <w:pPr>
        <w:pStyle w:val="BodyText"/>
        <w:spacing w:before="28"/>
      </w:pPr>
    </w:p>
    <w:p w14:paraId="47F09E87" w14:textId="77777777" w:rsidR="00097377" w:rsidRDefault="00000000">
      <w:pPr>
        <w:pStyle w:val="BodyText"/>
        <w:spacing w:before="1"/>
        <w:ind w:left="100" w:right="215"/>
      </w:pPr>
      <w:r>
        <w:t>As</w:t>
      </w:r>
      <w:r>
        <w:rPr>
          <w:spacing w:val="-3"/>
        </w:rPr>
        <w:t xml:space="preserve"> </w:t>
      </w:r>
      <w:r>
        <w:t>shown</w:t>
      </w:r>
      <w:r>
        <w:rPr>
          <w:spacing w:val="-4"/>
        </w:rPr>
        <w:t xml:space="preserve"> </w:t>
      </w:r>
      <w:r>
        <w:t>above,</w:t>
      </w:r>
      <w:r>
        <w:rPr>
          <w:spacing w:val="-4"/>
        </w:rPr>
        <w:t xml:space="preserve"> </w:t>
      </w:r>
      <w:r>
        <w:t>every</w:t>
      </w:r>
      <w:r>
        <w:rPr>
          <w:spacing w:val="-6"/>
        </w:rPr>
        <w:t xml:space="preserve"> </w:t>
      </w:r>
      <w:r>
        <w:t>connection</w:t>
      </w:r>
      <w:r>
        <w:rPr>
          <w:spacing w:val="-6"/>
        </w:rPr>
        <w:t xml:space="preserve"> </w:t>
      </w:r>
      <w:r>
        <w:t>initiated</w:t>
      </w:r>
      <w:r>
        <w:rPr>
          <w:spacing w:val="-9"/>
        </w:rPr>
        <w:t xml:space="preserve"> </w:t>
      </w:r>
      <w:r>
        <w:t>by</w:t>
      </w:r>
      <w:r>
        <w:rPr>
          <w:spacing w:val="-4"/>
        </w:rPr>
        <w:t xml:space="preserve"> </w:t>
      </w:r>
      <w:r>
        <w:t>a</w:t>
      </w:r>
      <w:r>
        <w:rPr>
          <w:spacing w:val="-3"/>
        </w:rPr>
        <w:t xml:space="preserve"> </w:t>
      </w:r>
      <w:r>
        <w:t>process</w:t>
      </w:r>
      <w:r>
        <w:rPr>
          <w:spacing w:val="-6"/>
        </w:rPr>
        <w:t xml:space="preserve"> </w:t>
      </w:r>
      <w:r>
        <w:t>is</w:t>
      </w:r>
      <w:r>
        <w:rPr>
          <w:spacing w:val="-3"/>
        </w:rPr>
        <w:t xml:space="preserve"> </w:t>
      </w:r>
      <w:r>
        <w:t>listed</w:t>
      </w:r>
      <w:r>
        <w:rPr>
          <w:spacing w:val="-9"/>
        </w:rPr>
        <w:t xml:space="preserve"> </w:t>
      </w:r>
      <w:r>
        <w:t>by</w:t>
      </w:r>
      <w:r>
        <w:rPr>
          <w:spacing w:val="-6"/>
        </w:rPr>
        <w:t xml:space="preserve"> </w:t>
      </w:r>
      <w:r>
        <w:t>the</w:t>
      </w:r>
      <w:r>
        <w:rPr>
          <w:spacing w:val="-6"/>
        </w:rPr>
        <w:t xml:space="preserve"> </w:t>
      </w:r>
      <w:r>
        <w:t>tool,</w:t>
      </w:r>
      <w:r>
        <w:rPr>
          <w:spacing w:val="-4"/>
        </w:rPr>
        <w:t xml:space="preserve"> </w:t>
      </w:r>
      <w:r>
        <w:t>which</w:t>
      </w:r>
      <w:r>
        <w:rPr>
          <w:spacing w:val="-9"/>
        </w:rPr>
        <w:t xml:space="preserve"> </w:t>
      </w:r>
      <w:r>
        <w:t>may</w:t>
      </w:r>
      <w:r>
        <w:rPr>
          <w:spacing w:val="-1"/>
        </w:rPr>
        <w:t xml:space="preserve"> </w:t>
      </w:r>
      <w:r>
        <w:t>aid in correlating the network events executed concurrently.</w:t>
      </w:r>
    </w:p>
    <w:p w14:paraId="74FE85AB" w14:textId="77777777" w:rsidR="00097377" w:rsidRDefault="00097377">
      <w:pPr>
        <w:pStyle w:val="BodyText"/>
        <w:spacing w:before="23"/>
      </w:pPr>
    </w:p>
    <w:p w14:paraId="635AEF26" w14:textId="77777777" w:rsidR="00097377" w:rsidRDefault="00000000">
      <w:pPr>
        <w:pStyle w:val="Heading1"/>
      </w:pPr>
      <w:bookmarkStart w:id="5" w:name="Process_Explorer"/>
      <w:bookmarkEnd w:id="5"/>
      <w:r>
        <w:rPr>
          <w:spacing w:val="-2"/>
        </w:rPr>
        <w:t>Process</w:t>
      </w:r>
      <w:r>
        <w:t xml:space="preserve"> </w:t>
      </w:r>
      <w:r>
        <w:rPr>
          <w:spacing w:val="-2"/>
        </w:rPr>
        <w:t>Explorer</w:t>
      </w:r>
    </w:p>
    <w:p w14:paraId="329572BA" w14:textId="77777777" w:rsidR="00097377" w:rsidRDefault="00097377">
      <w:pPr>
        <w:pStyle w:val="BodyText"/>
        <w:spacing w:before="27"/>
        <w:rPr>
          <w:b/>
        </w:rPr>
      </w:pPr>
    </w:p>
    <w:p w14:paraId="2A5F0EF5" w14:textId="77777777" w:rsidR="00097377" w:rsidRDefault="00000000">
      <w:pPr>
        <w:pStyle w:val="BodyText"/>
        <w:ind w:left="100" w:right="171"/>
      </w:pPr>
      <w:r>
        <w:t>“The</w:t>
      </w:r>
      <w:r>
        <w:rPr>
          <w:spacing w:val="-1"/>
        </w:rPr>
        <w:t xml:space="preserve"> </w:t>
      </w:r>
      <w:r>
        <w:rPr>
          <w:b/>
        </w:rPr>
        <w:t>Process</w:t>
      </w:r>
      <w:r>
        <w:rPr>
          <w:b/>
          <w:spacing w:val="-3"/>
        </w:rPr>
        <w:t xml:space="preserve"> </w:t>
      </w:r>
      <w:r>
        <w:rPr>
          <w:b/>
        </w:rPr>
        <w:t>Explorer</w:t>
      </w:r>
      <w:r>
        <w:rPr>
          <w:b/>
          <w:spacing w:val="-3"/>
        </w:rPr>
        <w:t xml:space="preserve"> </w:t>
      </w:r>
      <w:r>
        <w:t>display</w:t>
      </w:r>
      <w:r>
        <w:rPr>
          <w:spacing w:val="-1"/>
        </w:rPr>
        <w:t xml:space="preserve"> </w:t>
      </w:r>
      <w:r>
        <w:t>consists</w:t>
      </w:r>
      <w:r>
        <w:rPr>
          <w:spacing w:val="-3"/>
        </w:rPr>
        <w:t xml:space="preserve"> </w:t>
      </w:r>
      <w:r>
        <w:t>of</w:t>
      </w:r>
      <w:r>
        <w:rPr>
          <w:spacing w:val="-3"/>
        </w:rPr>
        <w:t xml:space="preserve"> </w:t>
      </w:r>
      <w:r>
        <w:t>two</w:t>
      </w:r>
      <w:r>
        <w:rPr>
          <w:spacing w:val="-1"/>
        </w:rPr>
        <w:t xml:space="preserve"> </w:t>
      </w:r>
      <w:r>
        <w:t>sub-windows.</w:t>
      </w:r>
      <w:r>
        <w:rPr>
          <w:spacing w:val="-1"/>
        </w:rPr>
        <w:t xml:space="preserve"> </w:t>
      </w:r>
      <w:r>
        <w:t>The</w:t>
      </w:r>
      <w:r>
        <w:rPr>
          <w:spacing w:val="-3"/>
        </w:rPr>
        <w:t xml:space="preserve"> </w:t>
      </w:r>
      <w:r>
        <w:t>top</w:t>
      </w:r>
      <w:r>
        <w:rPr>
          <w:spacing w:val="-4"/>
        </w:rPr>
        <w:t xml:space="preserve"> </w:t>
      </w:r>
      <w:r>
        <w:t>window</w:t>
      </w:r>
      <w:r>
        <w:rPr>
          <w:spacing w:val="-5"/>
        </w:rPr>
        <w:t xml:space="preserve"> </w:t>
      </w:r>
      <w:r>
        <w:t>always</w:t>
      </w:r>
      <w:r>
        <w:rPr>
          <w:spacing w:val="-1"/>
        </w:rPr>
        <w:t xml:space="preserve"> </w:t>
      </w:r>
      <w:r>
        <w:t>shows a</w:t>
      </w:r>
      <w:r>
        <w:rPr>
          <w:spacing w:val="-6"/>
        </w:rPr>
        <w:t xml:space="preserve"> </w:t>
      </w:r>
      <w:r>
        <w:t>list</w:t>
      </w:r>
      <w:r>
        <w:rPr>
          <w:spacing w:val="-3"/>
        </w:rPr>
        <w:t xml:space="preserve"> </w:t>
      </w:r>
      <w:r>
        <w:t>of</w:t>
      </w:r>
      <w:r>
        <w:rPr>
          <w:spacing w:val="-5"/>
        </w:rPr>
        <w:t xml:space="preserve"> </w:t>
      </w:r>
      <w:r>
        <w:t>the</w:t>
      </w:r>
      <w:r>
        <w:rPr>
          <w:spacing w:val="-6"/>
        </w:rPr>
        <w:t xml:space="preserve"> </w:t>
      </w:r>
      <w:r>
        <w:t>currently</w:t>
      </w:r>
      <w:r>
        <w:rPr>
          <w:spacing w:val="-6"/>
        </w:rPr>
        <w:t xml:space="preserve"> </w:t>
      </w:r>
      <w:r>
        <w:t>active</w:t>
      </w:r>
      <w:r>
        <w:rPr>
          <w:spacing w:val="-2"/>
        </w:rPr>
        <w:t xml:space="preserve"> </w:t>
      </w:r>
      <w:r>
        <w:t>processes,</w:t>
      </w:r>
      <w:r>
        <w:rPr>
          <w:spacing w:val="-6"/>
        </w:rPr>
        <w:t xml:space="preserve"> </w:t>
      </w:r>
      <w:r>
        <w:t>including</w:t>
      </w:r>
      <w:r>
        <w:rPr>
          <w:spacing w:val="-6"/>
        </w:rPr>
        <w:t xml:space="preserve"> </w:t>
      </w:r>
      <w:r>
        <w:t>the</w:t>
      </w:r>
      <w:r>
        <w:rPr>
          <w:spacing w:val="-6"/>
        </w:rPr>
        <w:t xml:space="preserve"> </w:t>
      </w:r>
      <w:r>
        <w:t>names</w:t>
      </w:r>
      <w:r>
        <w:rPr>
          <w:spacing w:val="-2"/>
        </w:rPr>
        <w:t xml:space="preserve"> </w:t>
      </w:r>
      <w:r>
        <w:t>of</w:t>
      </w:r>
      <w:r>
        <w:rPr>
          <w:spacing w:val="-1"/>
        </w:rPr>
        <w:t xml:space="preserve"> </w:t>
      </w:r>
      <w:r>
        <w:t>their</w:t>
      </w:r>
      <w:r>
        <w:rPr>
          <w:spacing w:val="-5"/>
        </w:rPr>
        <w:t xml:space="preserve"> </w:t>
      </w:r>
      <w:r>
        <w:t>owning</w:t>
      </w:r>
      <w:r>
        <w:rPr>
          <w:spacing w:val="-4"/>
        </w:rPr>
        <w:t xml:space="preserve"> </w:t>
      </w:r>
      <w:r>
        <w:t>accounts,</w:t>
      </w:r>
      <w:r>
        <w:rPr>
          <w:spacing w:val="-6"/>
        </w:rPr>
        <w:t xml:space="preserve"> </w:t>
      </w:r>
      <w:r>
        <w:t>whereas the information displayed in the bottom window depends on the mode that Process Explorer is</w:t>
      </w:r>
      <w:r>
        <w:rPr>
          <w:spacing w:val="-5"/>
        </w:rPr>
        <w:t xml:space="preserve"> </w:t>
      </w:r>
      <w:r>
        <w:t>in:</w:t>
      </w:r>
      <w:r>
        <w:rPr>
          <w:spacing w:val="-6"/>
        </w:rPr>
        <w:t xml:space="preserve"> </w:t>
      </w:r>
      <w:r>
        <w:t>if</w:t>
      </w:r>
      <w:r>
        <w:rPr>
          <w:spacing w:val="-4"/>
        </w:rPr>
        <w:t xml:space="preserve"> </w:t>
      </w:r>
      <w:r>
        <w:t>it</w:t>
      </w:r>
      <w:r>
        <w:rPr>
          <w:spacing w:val="-4"/>
        </w:rPr>
        <w:t xml:space="preserve"> </w:t>
      </w:r>
      <w:r>
        <w:t>is</w:t>
      </w:r>
      <w:r>
        <w:rPr>
          <w:spacing w:val="-5"/>
        </w:rPr>
        <w:t xml:space="preserve"> </w:t>
      </w:r>
      <w:r>
        <w:t>in handle</w:t>
      </w:r>
      <w:r>
        <w:rPr>
          <w:spacing w:val="-5"/>
        </w:rPr>
        <w:t xml:space="preserve"> </w:t>
      </w:r>
      <w:r>
        <w:t>mode,</w:t>
      </w:r>
      <w:r>
        <w:rPr>
          <w:spacing w:val="-3"/>
        </w:rPr>
        <w:t xml:space="preserve"> </w:t>
      </w:r>
      <w:r>
        <w:t>you’ll</w:t>
      </w:r>
      <w:r>
        <w:rPr>
          <w:spacing w:val="-2"/>
        </w:rPr>
        <w:t xml:space="preserve"> </w:t>
      </w:r>
      <w:r>
        <w:t>see</w:t>
      </w:r>
      <w:r>
        <w:rPr>
          <w:spacing w:val="-5"/>
        </w:rPr>
        <w:t xml:space="preserve"> </w:t>
      </w:r>
      <w:r>
        <w:t>the</w:t>
      </w:r>
      <w:r>
        <w:rPr>
          <w:spacing w:val="-5"/>
        </w:rPr>
        <w:t xml:space="preserve"> </w:t>
      </w:r>
      <w:r>
        <w:t>handles</w:t>
      </w:r>
      <w:r>
        <w:rPr>
          <w:spacing w:val="-2"/>
        </w:rPr>
        <w:t xml:space="preserve"> </w:t>
      </w:r>
      <w:r>
        <w:t>that</w:t>
      </w:r>
      <w:r>
        <w:rPr>
          <w:spacing w:val="-4"/>
        </w:rPr>
        <w:t xml:space="preserve"> </w:t>
      </w:r>
      <w:r>
        <w:t>the</w:t>
      </w:r>
      <w:r>
        <w:rPr>
          <w:spacing w:val="-5"/>
        </w:rPr>
        <w:t xml:space="preserve"> </w:t>
      </w:r>
      <w:r>
        <w:t>process</w:t>
      </w:r>
      <w:r>
        <w:rPr>
          <w:spacing w:val="-5"/>
        </w:rPr>
        <w:t xml:space="preserve"> </w:t>
      </w:r>
      <w:r>
        <w:t>selected</w:t>
      </w:r>
      <w:r>
        <w:rPr>
          <w:spacing w:val="-5"/>
        </w:rPr>
        <w:t xml:space="preserve"> </w:t>
      </w:r>
      <w:r>
        <w:t>in</w:t>
      </w:r>
      <w:r>
        <w:rPr>
          <w:spacing w:val="-5"/>
        </w:rPr>
        <w:t xml:space="preserve"> </w:t>
      </w:r>
      <w:r>
        <w:t>the</w:t>
      </w:r>
      <w:r>
        <w:rPr>
          <w:spacing w:val="-5"/>
        </w:rPr>
        <w:t xml:space="preserve"> </w:t>
      </w:r>
      <w:r>
        <w:t>top</w:t>
      </w:r>
      <w:r>
        <w:rPr>
          <w:spacing w:val="-5"/>
        </w:rPr>
        <w:t xml:space="preserve"> </w:t>
      </w:r>
      <w:r>
        <w:t>window has opened; if Process Explorer is in DLL mode you’ll see the DLLs and memory-mapped files that the process has loaded.” (</w:t>
      </w:r>
      <w:r>
        <w:rPr>
          <w:b/>
        </w:rPr>
        <w:t>official definition</w:t>
      </w:r>
      <w:r>
        <w:t>)</w:t>
      </w:r>
    </w:p>
    <w:p w14:paraId="1BCD8820" w14:textId="77777777" w:rsidR="00097377" w:rsidRDefault="00000000">
      <w:pPr>
        <w:pStyle w:val="BodyText"/>
        <w:spacing w:before="28"/>
        <w:rPr>
          <w:sz w:val="20"/>
        </w:rPr>
      </w:pPr>
      <w:r>
        <w:rPr>
          <w:noProof/>
          <w:sz w:val="20"/>
        </w:rPr>
        <w:drawing>
          <wp:anchor distT="0" distB="0" distL="0" distR="0" simplePos="0" relativeHeight="487588864" behindDoc="1" locked="0" layoutInCell="1" allowOverlap="1" wp14:anchorId="30DA1963" wp14:editId="3A0CB1FF">
            <wp:simplePos x="0" y="0"/>
            <wp:positionH relativeFrom="page">
              <wp:posOffset>1143000</wp:posOffset>
            </wp:positionH>
            <wp:positionV relativeFrom="paragraph">
              <wp:posOffset>179551</wp:posOffset>
            </wp:positionV>
            <wp:extent cx="5268467" cy="11887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268467" cy="1188720"/>
                    </a:xfrm>
                    <a:prstGeom prst="rect">
                      <a:avLst/>
                    </a:prstGeom>
                  </pic:spPr>
                </pic:pic>
              </a:graphicData>
            </a:graphic>
          </wp:anchor>
        </w:drawing>
      </w:r>
    </w:p>
    <w:p w14:paraId="36EBF32A" w14:textId="77777777" w:rsidR="00097377" w:rsidRDefault="00097377">
      <w:pPr>
        <w:pStyle w:val="BodyText"/>
        <w:spacing w:before="49"/>
      </w:pPr>
    </w:p>
    <w:p w14:paraId="14DC6D4C" w14:textId="77777777" w:rsidR="00097377" w:rsidRDefault="00000000">
      <w:pPr>
        <w:pStyle w:val="BodyText"/>
        <w:ind w:left="100"/>
      </w:pPr>
      <w:r>
        <w:t>Process</w:t>
      </w:r>
      <w:r>
        <w:rPr>
          <w:spacing w:val="-15"/>
        </w:rPr>
        <w:t xml:space="preserve"> </w:t>
      </w:r>
      <w:r>
        <w:t>Explorer</w:t>
      </w:r>
      <w:r>
        <w:rPr>
          <w:spacing w:val="-12"/>
        </w:rPr>
        <w:t xml:space="preserve"> </w:t>
      </w:r>
      <w:r>
        <w:t>enables</w:t>
      </w:r>
      <w:r>
        <w:rPr>
          <w:spacing w:val="-10"/>
        </w:rPr>
        <w:t xml:space="preserve"> </w:t>
      </w:r>
      <w:r>
        <w:t>you</w:t>
      </w:r>
      <w:r>
        <w:rPr>
          <w:spacing w:val="-4"/>
        </w:rPr>
        <w:t xml:space="preserve"> </w:t>
      </w:r>
      <w:r>
        <w:t>to</w:t>
      </w:r>
      <w:r>
        <w:rPr>
          <w:spacing w:val="-13"/>
        </w:rPr>
        <w:t xml:space="preserve"> </w:t>
      </w:r>
      <w:r>
        <w:t>inspect</w:t>
      </w:r>
      <w:r>
        <w:rPr>
          <w:spacing w:val="-9"/>
        </w:rPr>
        <w:t xml:space="preserve"> </w:t>
      </w:r>
      <w:r>
        <w:t>the</w:t>
      </w:r>
      <w:r>
        <w:rPr>
          <w:spacing w:val="-11"/>
        </w:rPr>
        <w:t xml:space="preserve"> </w:t>
      </w:r>
      <w:r>
        <w:t>details</w:t>
      </w:r>
      <w:r>
        <w:rPr>
          <w:spacing w:val="-12"/>
        </w:rPr>
        <w:t xml:space="preserve"> </w:t>
      </w:r>
      <w:r>
        <w:t>of</w:t>
      </w:r>
      <w:r>
        <w:rPr>
          <w:spacing w:val="-5"/>
        </w:rPr>
        <w:t xml:space="preserve"> </w:t>
      </w:r>
      <w:r>
        <w:t>a</w:t>
      </w:r>
      <w:r>
        <w:rPr>
          <w:spacing w:val="-11"/>
        </w:rPr>
        <w:t xml:space="preserve"> </w:t>
      </w:r>
      <w:r>
        <w:t>running</w:t>
      </w:r>
      <w:r>
        <w:rPr>
          <w:spacing w:val="-8"/>
        </w:rPr>
        <w:t xml:space="preserve"> </w:t>
      </w:r>
      <w:r>
        <w:t>process,</w:t>
      </w:r>
      <w:r>
        <w:rPr>
          <w:spacing w:val="-10"/>
        </w:rPr>
        <w:t xml:space="preserve"> </w:t>
      </w:r>
      <w:r>
        <w:t>such</w:t>
      </w:r>
      <w:r>
        <w:rPr>
          <w:spacing w:val="-11"/>
        </w:rPr>
        <w:t xml:space="preserve"> </w:t>
      </w:r>
      <w:r>
        <w:rPr>
          <w:spacing w:val="-5"/>
        </w:rPr>
        <w:t>as:</w:t>
      </w:r>
    </w:p>
    <w:p w14:paraId="6759CAAF" w14:textId="77777777" w:rsidR="00097377" w:rsidRDefault="00097377">
      <w:pPr>
        <w:pStyle w:val="BodyText"/>
        <w:spacing w:before="24"/>
      </w:pPr>
    </w:p>
    <w:p w14:paraId="7AC17FC0" w14:textId="77777777" w:rsidR="00097377" w:rsidRDefault="00000000">
      <w:pPr>
        <w:pStyle w:val="ListParagraph"/>
        <w:numPr>
          <w:ilvl w:val="0"/>
          <w:numId w:val="6"/>
        </w:numPr>
        <w:tabs>
          <w:tab w:val="left" w:pos="819"/>
        </w:tabs>
        <w:ind w:left="819" w:hanging="359"/>
      </w:pPr>
      <w:r>
        <w:rPr>
          <w:spacing w:val="-2"/>
        </w:rPr>
        <w:t>Associated</w:t>
      </w:r>
      <w:r>
        <w:rPr>
          <w:spacing w:val="-1"/>
        </w:rPr>
        <w:t xml:space="preserve"> </w:t>
      </w:r>
      <w:r>
        <w:rPr>
          <w:spacing w:val="-2"/>
        </w:rPr>
        <w:t>services</w:t>
      </w:r>
    </w:p>
    <w:p w14:paraId="6C4EE355" w14:textId="77777777" w:rsidR="00097377" w:rsidRDefault="00000000">
      <w:pPr>
        <w:pStyle w:val="ListParagraph"/>
        <w:numPr>
          <w:ilvl w:val="0"/>
          <w:numId w:val="6"/>
        </w:numPr>
        <w:tabs>
          <w:tab w:val="left" w:pos="819"/>
        </w:tabs>
        <w:ind w:left="819" w:hanging="359"/>
      </w:pPr>
      <w:r>
        <w:rPr>
          <w:spacing w:val="-2"/>
        </w:rPr>
        <w:t>Invoked</w:t>
      </w:r>
      <w:r>
        <w:rPr>
          <w:spacing w:val="-3"/>
        </w:rPr>
        <w:t xml:space="preserve"> </w:t>
      </w:r>
      <w:r>
        <w:rPr>
          <w:spacing w:val="-2"/>
        </w:rPr>
        <w:t>network</w:t>
      </w:r>
      <w:r>
        <w:rPr>
          <w:spacing w:val="-3"/>
        </w:rPr>
        <w:t xml:space="preserve"> </w:t>
      </w:r>
      <w:r>
        <w:rPr>
          <w:spacing w:val="-2"/>
        </w:rPr>
        <w:t>traffic</w:t>
      </w:r>
    </w:p>
    <w:p w14:paraId="29741403" w14:textId="77777777" w:rsidR="00097377" w:rsidRDefault="00000000">
      <w:pPr>
        <w:pStyle w:val="ListParagraph"/>
        <w:numPr>
          <w:ilvl w:val="0"/>
          <w:numId w:val="6"/>
        </w:numPr>
        <w:tabs>
          <w:tab w:val="left" w:pos="819"/>
        </w:tabs>
        <w:ind w:left="819" w:hanging="359"/>
      </w:pPr>
      <w:r>
        <w:t>Handles</w:t>
      </w:r>
      <w:r>
        <w:rPr>
          <w:spacing w:val="-13"/>
        </w:rPr>
        <w:t xml:space="preserve"> </w:t>
      </w:r>
      <w:r>
        <w:t>such</w:t>
      </w:r>
      <w:r>
        <w:rPr>
          <w:spacing w:val="-11"/>
        </w:rPr>
        <w:t xml:space="preserve"> </w:t>
      </w:r>
      <w:r>
        <w:t>as</w:t>
      </w:r>
      <w:r>
        <w:rPr>
          <w:spacing w:val="-8"/>
        </w:rPr>
        <w:t xml:space="preserve"> </w:t>
      </w:r>
      <w:r>
        <w:t>files</w:t>
      </w:r>
      <w:r>
        <w:rPr>
          <w:spacing w:val="-10"/>
        </w:rPr>
        <w:t xml:space="preserve"> </w:t>
      </w:r>
      <w:r>
        <w:t>or</w:t>
      </w:r>
      <w:r>
        <w:rPr>
          <w:spacing w:val="-10"/>
        </w:rPr>
        <w:t xml:space="preserve"> </w:t>
      </w:r>
      <w:r>
        <w:t>directories</w:t>
      </w:r>
      <w:r>
        <w:rPr>
          <w:spacing w:val="-10"/>
        </w:rPr>
        <w:t xml:space="preserve"> </w:t>
      </w:r>
      <w:r>
        <w:rPr>
          <w:spacing w:val="-2"/>
        </w:rPr>
        <w:t>opened</w:t>
      </w:r>
    </w:p>
    <w:p w14:paraId="653092BA" w14:textId="77777777" w:rsidR="00097377" w:rsidRDefault="00000000">
      <w:pPr>
        <w:pStyle w:val="ListParagraph"/>
        <w:numPr>
          <w:ilvl w:val="0"/>
          <w:numId w:val="6"/>
        </w:numPr>
        <w:tabs>
          <w:tab w:val="left" w:pos="819"/>
        </w:tabs>
        <w:ind w:left="819" w:hanging="359"/>
      </w:pPr>
      <w:r>
        <w:t>DLLs</w:t>
      </w:r>
      <w:r>
        <w:rPr>
          <w:spacing w:val="-14"/>
        </w:rPr>
        <w:t xml:space="preserve"> </w:t>
      </w:r>
      <w:r>
        <w:t>and</w:t>
      </w:r>
      <w:r>
        <w:rPr>
          <w:spacing w:val="-14"/>
        </w:rPr>
        <w:t xml:space="preserve"> </w:t>
      </w:r>
      <w:r>
        <w:t>memory-mapped</w:t>
      </w:r>
      <w:r>
        <w:rPr>
          <w:spacing w:val="-14"/>
        </w:rPr>
        <w:t xml:space="preserve"> </w:t>
      </w:r>
      <w:r>
        <w:t>files</w:t>
      </w:r>
      <w:r>
        <w:rPr>
          <w:spacing w:val="-12"/>
        </w:rPr>
        <w:t xml:space="preserve"> </w:t>
      </w:r>
      <w:r>
        <w:rPr>
          <w:spacing w:val="-2"/>
        </w:rPr>
        <w:t>loaded</w:t>
      </w:r>
    </w:p>
    <w:p w14:paraId="1379C908" w14:textId="77777777" w:rsidR="00097377" w:rsidRDefault="00097377">
      <w:pPr>
        <w:pStyle w:val="BodyText"/>
        <w:spacing w:before="29"/>
      </w:pPr>
    </w:p>
    <w:p w14:paraId="4221FB1E" w14:textId="77777777" w:rsidR="00097377" w:rsidRDefault="00000000">
      <w:pPr>
        <w:pStyle w:val="BodyText"/>
        <w:ind w:left="100"/>
      </w:pPr>
      <w:r>
        <w:t>To</w:t>
      </w:r>
      <w:r>
        <w:rPr>
          <w:spacing w:val="-12"/>
        </w:rPr>
        <w:t xml:space="preserve"> </w:t>
      </w:r>
      <w:r>
        <w:t>learn</w:t>
      </w:r>
      <w:r>
        <w:rPr>
          <w:spacing w:val="-8"/>
        </w:rPr>
        <w:t xml:space="preserve"> </w:t>
      </w:r>
      <w:r>
        <w:t>more</w:t>
      </w:r>
      <w:r>
        <w:rPr>
          <w:spacing w:val="-10"/>
        </w:rPr>
        <w:t xml:space="preserve"> </w:t>
      </w:r>
      <w:r>
        <w:t>about</w:t>
      </w:r>
      <w:r>
        <w:rPr>
          <w:spacing w:val="-14"/>
        </w:rPr>
        <w:t xml:space="preserve"> </w:t>
      </w:r>
      <w:proofErr w:type="spellStart"/>
      <w:r>
        <w:t>Sysinternals</w:t>
      </w:r>
      <w:proofErr w:type="spellEnd"/>
      <w:r>
        <w:t>,</w:t>
      </w:r>
      <w:r>
        <w:rPr>
          <w:spacing w:val="-10"/>
        </w:rPr>
        <w:t xml:space="preserve"> </w:t>
      </w:r>
      <w:r>
        <w:t>you</w:t>
      </w:r>
      <w:r>
        <w:rPr>
          <w:spacing w:val="-6"/>
        </w:rPr>
        <w:t xml:space="preserve"> </w:t>
      </w:r>
      <w:r>
        <w:t>may</w:t>
      </w:r>
      <w:r>
        <w:rPr>
          <w:spacing w:val="-6"/>
        </w:rPr>
        <w:t xml:space="preserve"> </w:t>
      </w:r>
      <w:r>
        <w:t>refer</w:t>
      </w:r>
      <w:r>
        <w:rPr>
          <w:spacing w:val="-12"/>
        </w:rPr>
        <w:t xml:space="preserve"> </w:t>
      </w:r>
      <w:r>
        <w:t>to</w:t>
      </w:r>
      <w:r>
        <w:rPr>
          <w:spacing w:val="-11"/>
        </w:rPr>
        <w:t xml:space="preserve"> </w:t>
      </w:r>
      <w:r>
        <w:t>the</w:t>
      </w:r>
      <w:r>
        <w:rPr>
          <w:spacing w:val="-10"/>
        </w:rPr>
        <w:t xml:space="preserve"> </w:t>
      </w:r>
      <w:hyperlink r:id="rId19">
        <w:proofErr w:type="spellStart"/>
        <w:r>
          <w:rPr>
            <w:color w:val="0000FF"/>
            <w:u w:val="single" w:color="0000FF"/>
          </w:rPr>
          <w:t>Sysinternals</w:t>
        </w:r>
        <w:proofErr w:type="spellEnd"/>
        <w:r>
          <w:rPr>
            <w:color w:val="0000FF"/>
            <w:spacing w:val="-10"/>
            <w:u w:val="single" w:color="0000FF"/>
          </w:rPr>
          <w:t xml:space="preserve"> </w:t>
        </w:r>
        <w:r>
          <w:rPr>
            <w:color w:val="0000FF"/>
            <w:spacing w:val="-2"/>
            <w:u w:val="single" w:color="0000FF"/>
          </w:rPr>
          <w:t>Room</w:t>
        </w:r>
      </w:hyperlink>
      <w:r>
        <w:rPr>
          <w:spacing w:val="-2"/>
        </w:rPr>
        <w:t>.</w:t>
      </w:r>
    </w:p>
    <w:p w14:paraId="2CAB851E" w14:textId="77777777" w:rsidR="00097377" w:rsidRDefault="00097377">
      <w:pPr>
        <w:pStyle w:val="BodyText"/>
        <w:spacing w:before="27"/>
      </w:pPr>
    </w:p>
    <w:p w14:paraId="4B1E93DC" w14:textId="77777777" w:rsidR="00097377" w:rsidRDefault="00000000">
      <w:pPr>
        <w:ind w:left="100"/>
        <w:rPr>
          <w:i/>
        </w:rPr>
      </w:pPr>
      <w:r>
        <w:rPr>
          <w:i/>
        </w:rPr>
        <w:t>Answer</w:t>
      </w:r>
      <w:r>
        <w:rPr>
          <w:i/>
          <w:spacing w:val="-14"/>
        </w:rPr>
        <w:t xml:space="preserve"> </w:t>
      </w:r>
      <w:r>
        <w:rPr>
          <w:i/>
        </w:rPr>
        <w:t>the</w:t>
      </w:r>
      <w:r>
        <w:rPr>
          <w:i/>
          <w:spacing w:val="-14"/>
        </w:rPr>
        <w:t xml:space="preserve"> </w:t>
      </w:r>
      <w:r>
        <w:rPr>
          <w:i/>
        </w:rPr>
        <w:t>questions</w:t>
      </w:r>
      <w:r>
        <w:rPr>
          <w:i/>
          <w:spacing w:val="-10"/>
        </w:rPr>
        <w:t xml:space="preserve"> </w:t>
      </w:r>
      <w:r>
        <w:rPr>
          <w:i/>
          <w:spacing w:val="-2"/>
        </w:rPr>
        <w:t>below:</w:t>
      </w:r>
    </w:p>
    <w:p w14:paraId="6F1B2F18" w14:textId="77777777" w:rsidR="00097377" w:rsidRDefault="00097377">
      <w:pPr>
        <w:pStyle w:val="BodyText"/>
        <w:spacing w:before="29"/>
        <w:rPr>
          <w:i/>
        </w:rPr>
      </w:pPr>
    </w:p>
    <w:p w14:paraId="00EA9333" w14:textId="77777777" w:rsidR="00097377" w:rsidRDefault="00000000">
      <w:pPr>
        <w:pStyle w:val="ListParagraph"/>
        <w:numPr>
          <w:ilvl w:val="1"/>
          <w:numId w:val="5"/>
        </w:numPr>
        <w:tabs>
          <w:tab w:val="left" w:pos="424"/>
        </w:tabs>
        <w:spacing w:before="1" w:line="240" w:lineRule="auto"/>
        <w:ind w:left="424" w:hanging="324"/>
      </w:pPr>
      <w:r>
        <w:t>What</w:t>
      </w:r>
      <w:r>
        <w:rPr>
          <w:spacing w:val="-9"/>
        </w:rPr>
        <w:t xml:space="preserve"> </w:t>
      </w:r>
      <w:r>
        <w:t>is</w:t>
      </w:r>
      <w:r>
        <w:rPr>
          <w:spacing w:val="-10"/>
        </w:rPr>
        <w:t xml:space="preserve"> </w:t>
      </w:r>
      <w:r>
        <w:t>the</w:t>
      </w:r>
      <w:r>
        <w:rPr>
          <w:spacing w:val="-13"/>
        </w:rPr>
        <w:t xml:space="preserve"> </w:t>
      </w:r>
      <w:r>
        <w:t>normal</w:t>
      </w:r>
      <w:r>
        <w:rPr>
          <w:spacing w:val="-5"/>
        </w:rPr>
        <w:t xml:space="preserve"> </w:t>
      </w:r>
      <w:r>
        <w:t>parent</w:t>
      </w:r>
      <w:r>
        <w:rPr>
          <w:spacing w:val="-9"/>
        </w:rPr>
        <w:t xml:space="preserve"> </w:t>
      </w:r>
      <w:r>
        <w:t>process</w:t>
      </w:r>
      <w:r>
        <w:rPr>
          <w:spacing w:val="-10"/>
        </w:rPr>
        <w:t xml:space="preserve"> </w:t>
      </w:r>
      <w:r>
        <w:t>of</w:t>
      </w:r>
      <w:r>
        <w:rPr>
          <w:spacing w:val="-6"/>
        </w:rPr>
        <w:t xml:space="preserve"> </w:t>
      </w:r>
      <w:r>
        <w:rPr>
          <w:spacing w:val="-2"/>
        </w:rPr>
        <w:t>services.exe?</w:t>
      </w:r>
    </w:p>
    <w:p w14:paraId="421DB929" w14:textId="77777777" w:rsidR="00097377" w:rsidRDefault="00097377">
      <w:pPr>
        <w:pStyle w:val="BodyText"/>
        <w:spacing w:before="26"/>
      </w:pPr>
    </w:p>
    <w:p w14:paraId="09552521" w14:textId="77777777" w:rsidR="00097377" w:rsidRDefault="00000000">
      <w:pPr>
        <w:ind w:left="100"/>
      </w:pPr>
      <w:r>
        <w:rPr>
          <w:b/>
          <w:spacing w:val="-2"/>
        </w:rPr>
        <w:t>Answer:</w:t>
      </w:r>
      <w:r>
        <w:rPr>
          <w:b/>
        </w:rPr>
        <w:t xml:space="preserve"> </w:t>
      </w:r>
      <w:r>
        <w:rPr>
          <w:spacing w:val="-2"/>
        </w:rPr>
        <w:t>wininit.exe</w:t>
      </w:r>
    </w:p>
    <w:p w14:paraId="227E09A7" w14:textId="77777777" w:rsidR="00097377" w:rsidRDefault="00097377">
      <w:pPr>
        <w:pStyle w:val="BodyText"/>
        <w:spacing w:before="29"/>
      </w:pPr>
    </w:p>
    <w:p w14:paraId="58451B04" w14:textId="77777777" w:rsidR="00097377" w:rsidRDefault="00000000">
      <w:pPr>
        <w:pStyle w:val="ListParagraph"/>
        <w:numPr>
          <w:ilvl w:val="1"/>
          <w:numId w:val="5"/>
        </w:numPr>
        <w:tabs>
          <w:tab w:val="left" w:pos="424"/>
        </w:tabs>
        <w:spacing w:before="1" w:line="240" w:lineRule="auto"/>
        <w:ind w:left="424" w:hanging="324"/>
      </w:pPr>
      <w:r>
        <w:t>What</w:t>
      </w:r>
      <w:r>
        <w:rPr>
          <w:spacing w:val="-12"/>
        </w:rPr>
        <w:t xml:space="preserve"> </w:t>
      </w:r>
      <w:r>
        <w:t>is</w:t>
      </w:r>
      <w:r>
        <w:rPr>
          <w:spacing w:val="-7"/>
        </w:rPr>
        <w:t xml:space="preserve"> </w:t>
      </w:r>
      <w:r>
        <w:t>the</w:t>
      </w:r>
      <w:r>
        <w:rPr>
          <w:spacing w:val="-12"/>
        </w:rPr>
        <w:t xml:space="preserve"> </w:t>
      </w:r>
      <w:r>
        <w:t>name</w:t>
      </w:r>
      <w:r>
        <w:rPr>
          <w:spacing w:val="-1"/>
        </w:rPr>
        <w:t xml:space="preserve"> </w:t>
      </w:r>
      <w:r>
        <w:t>of</w:t>
      </w:r>
      <w:r>
        <w:rPr>
          <w:spacing w:val="-10"/>
        </w:rPr>
        <w:t xml:space="preserve"> </w:t>
      </w:r>
      <w:r>
        <w:t>the</w:t>
      </w:r>
      <w:r>
        <w:rPr>
          <w:spacing w:val="-9"/>
        </w:rPr>
        <w:t xml:space="preserve"> </w:t>
      </w:r>
      <w:r>
        <w:t>network</w:t>
      </w:r>
      <w:r>
        <w:rPr>
          <w:spacing w:val="-6"/>
        </w:rPr>
        <w:t xml:space="preserve"> </w:t>
      </w:r>
      <w:r>
        <w:t>utility</w:t>
      </w:r>
      <w:r>
        <w:rPr>
          <w:spacing w:val="-12"/>
        </w:rPr>
        <w:t xml:space="preserve"> </w:t>
      </w:r>
      <w:r>
        <w:t>tool</w:t>
      </w:r>
      <w:r>
        <w:rPr>
          <w:spacing w:val="-6"/>
        </w:rPr>
        <w:t xml:space="preserve"> </w:t>
      </w:r>
      <w:r>
        <w:t>introduced</w:t>
      </w:r>
      <w:r>
        <w:rPr>
          <w:spacing w:val="-11"/>
        </w:rPr>
        <w:t xml:space="preserve"> </w:t>
      </w:r>
      <w:r>
        <w:t>in</w:t>
      </w:r>
      <w:r>
        <w:rPr>
          <w:spacing w:val="-7"/>
        </w:rPr>
        <w:t xml:space="preserve"> </w:t>
      </w:r>
      <w:r>
        <w:t>this</w:t>
      </w:r>
      <w:r>
        <w:rPr>
          <w:spacing w:val="-9"/>
        </w:rPr>
        <w:t xml:space="preserve"> </w:t>
      </w:r>
      <w:r>
        <w:rPr>
          <w:spacing w:val="-2"/>
        </w:rPr>
        <w:t>task?</w:t>
      </w:r>
    </w:p>
    <w:p w14:paraId="6E2A5000" w14:textId="77777777" w:rsidR="00097377" w:rsidRDefault="00097377">
      <w:pPr>
        <w:pStyle w:val="BodyText"/>
        <w:spacing w:before="26"/>
      </w:pPr>
    </w:p>
    <w:p w14:paraId="684C1140" w14:textId="77777777" w:rsidR="00097377" w:rsidRDefault="00000000">
      <w:pPr>
        <w:ind w:left="100"/>
      </w:pPr>
      <w:r>
        <w:rPr>
          <w:b/>
          <w:spacing w:val="-2"/>
        </w:rPr>
        <w:t>Answer:</w:t>
      </w:r>
      <w:r>
        <w:rPr>
          <w:b/>
        </w:rPr>
        <w:t xml:space="preserve"> </w:t>
      </w:r>
      <w:proofErr w:type="spellStart"/>
      <w:r>
        <w:rPr>
          <w:spacing w:val="-2"/>
        </w:rPr>
        <w:t>TCPView</w:t>
      </w:r>
      <w:proofErr w:type="spellEnd"/>
    </w:p>
    <w:p w14:paraId="493EAAD4" w14:textId="77777777" w:rsidR="00097377" w:rsidRDefault="00097377">
      <w:pPr>
        <w:sectPr w:rsidR="00097377">
          <w:pgSz w:w="11910" w:h="16840"/>
          <w:pgMar w:top="1320" w:right="1700" w:bottom="280" w:left="1700" w:header="747" w:footer="0" w:gutter="0"/>
          <w:cols w:space="720"/>
        </w:sectPr>
      </w:pPr>
    </w:p>
    <w:p w14:paraId="042C540C" w14:textId="77777777" w:rsidR="00097377" w:rsidRDefault="00000000">
      <w:pPr>
        <w:pStyle w:val="Heading1"/>
        <w:spacing w:before="81"/>
      </w:pPr>
      <w:bookmarkStart w:id="6" w:name="Task_3:_Endpoint_Logging_and_Monitoring"/>
      <w:bookmarkEnd w:id="6"/>
      <w:r>
        <w:lastRenderedPageBreak/>
        <w:t>Task</w:t>
      </w:r>
      <w:r>
        <w:rPr>
          <w:spacing w:val="-14"/>
        </w:rPr>
        <w:t xml:space="preserve"> </w:t>
      </w:r>
      <w:r>
        <w:t>3:</w:t>
      </w:r>
      <w:r>
        <w:rPr>
          <w:spacing w:val="-10"/>
        </w:rPr>
        <w:t xml:space="preserve"> </w:t>
      </w:r>
      <w:r>
        <w:t>Endpoint</w:t>
      </w:r>
      <w:r>
        <w:rPr>
          <w:spacing w:val="-11"/>
        </w:rPr>
        <w:t xml:space="preserve"> </w:t>
      </w:r>
      <w:r>
        <w:t>Logging</w:t>
      </w:r>
      <w:r>
        <w:rPr>
          <w:spacing w:val="-13"/>
        </w:rPr>
        <w:t xml:space="preserve"> </w:t>
      </w:r>
      <w:r>
        <w:t>and</w:t>
      </w:r>
      <w:r>
        <w:rPr>
          <w:spacing w:val="-9"/>
        </w:rPr>
        <w:t xml:space="preserve"> </w:t>
      </w:r>
      <w:r>
        <w:rPr>
          <w:spacing w:val="-2"/>
        </w:rPr>
        <w:t>Monitoring</w:t>
      </w:r>
    </w:p>
    <w:p w14:paraId="33A0F959" w14:textId="77777777" w:rsidR="00097377" w:rsidRDefault="00097377">
      <w:pPr>
        <w:pStyle w:val="BodyText"/>
        <w:spacing w:before="27"/>
        <w:rPr>
          <w:b/>
        </w:rPr>
      </w:pPr>
    </w:p>
    <w:p w14:paraId="418A8C85" w14:textId="77777777" w:rsidR="00097377" w:rsidRDefault="00000000">
      <w:pPr>
        <w:pStyle w:val="BodyText"/>
        <w:ind w:left="100" w:right="215"/>
      </w:pPr>
      <w:r>
        <w:t>From the previous task, we have learned basic knowledge about the Windows Operating system in terms of baseline processes and essential tools to analyze events and artefacts running</w:t>
      </w:r>
      <w:r>
        <w:rPr>
          <w:spacing w:val="-10"/>
        </w:rPr>
        <w:t xml:space="preserve"> </w:t>
      </w:r>
      <w:r>
        <w:t>on</w:t>
      </w:r>
      <w:r>
        <w:rPr>
          <w:spacing w:val="-7"/>
        </w:rPr>
        <w:t xml:space="preserve"> </w:t>
      </w:r>
      <w:r>
        <w:t>the</w:t>
      </w:r>
      <w:r>
        <w:rPr>
          <w:spacing w:val="-7"/>
        </w:rPr>
        <w:t xml:space="preserve"> </w:t>
      </w:r>
      <w:r>
        <w:t>machine.</w:t>
      </w:r>
      <w:r>
        <w:rPr>
          <w:spacing w:val="-5"/>
        </w:rPr>
        <w:t xml:space="preserve"> </w:t>
      </w:r>
      <w:r>
        <w:t>However,</w:t>
      </w:r>
      <w:r>
        <w:rPr>
          <w:spacing w:val="-7"/>
        </w:rPr>
        <w:t xml:space="preserve"> </w:t>
      </w:r>
      <w:r>
        <w:t>this</w:t>
      </w:r>
      <w:r>
        <w:rPr>
          <w:spacing w:val="-4"/>
        </w:rPr>
        <w:t xml:space="preserve"> </w:t>
      </w:r>
      <w:r>
        <w:t>only</w:t>
      </w:r>
      <w:r>
        <w:rPr>
          <w:spacing w:val="-5"/>
        </w:rPr>
        <w:t xml:space="preserve"> </w:t>
      </w:r>
      <w:r>
        <w:t>limits</w:t>
      </w:r>
      <w:r>
        <w:rPr>
          <w:spacing w:val="-7"/>
        </w:rPr>
        <w:t xml:space="preserve"> </w:t>
      </w:r>
      <w:r>
        <w:t>us</w:t>
      </w:r>
      <w:r>
        <w:rPr>
          <w:spacing w:val="-4"/>
        </w:rPr>
        <w:t xml:space="preserve"> </w:t>
      </w:r>
      <w:r>
        <w:t>from</w:t>
      </w:r>
      <w:r>
        <w:rPr>
          <w:spacing w:val="-6"/>
        </w:rPr>
        <w:t xml:space="preserve"> </w:t>
      </w:r>
      <w:r>
        <w:t>observing</w:t>
      </w:r>
      <w:r>
        <w:rPr>
          <w:spacing w:val="-10"/>
        </w:rPr>
        <w:t xml:space="preserve"> </w:t>
      </w:r>
      <w:r>
        <w:t>real-time</w:t>
      </w:r>
      <w:r>
        <w:rPr>
          <w:spacing w:val="-2"/>
        </w:rPr>
        <w:t xml:space="preserve"> </w:t>
      </w:r>
      <w:r>
        <w:t>events.</w:t>
      </w:r>
      <w:r>
        <w:rPr>
          <w:spacing w:val="-7"/>
        </w:rPr>
        <w:t xml:space="preserve"> </w:t>
      </w:r>
      <w:r>
        <w:t>With this, we will introduce the importance of endpoint logging, which enables us to audit significant events across different endpoints, collect and aggregate them for searching capabilities, and better automate the detection of anomalies.</w:t>
      </w:r>
    </w:p>
    <w:p w14:paraId="7B3DA533" w14:textId="77777777" w:rsidR="00097377" w:rsidRDefault="00097377">
      <w:pPr>
        <w:pStyle w:val="BodyText"/>
        <w:spacing w:before="27"/>
      </w:pPr>
    </w:p>
    <w:p w14:paraId="06F7A265" w14:textId="77777777" w:rsidR="00097377" w:rsidRDefault="00000000">
      <w:pPr>
        <w:pStyle w:val="Heading1"/>
      </w:pPr>
      <w:bookmarkStart w:id="7" w:name="Windows_Event_Logs"/>
      <w:bookmarkEnd w:id="7"/>
      <w:r>
        <w:t>Windows</w:t>
      </w:r>
      <w:r>
        <w:rPr>
          <w:spacing w:val="-14"/>
        </w:rPr>
        <w:t xml:space="preserve"> </w:t>
      </w:r>
      <w:r>
        <w:t>Event</w:t>
      </w:r>
      <w:r>
        <w:rPr>
          <w:spacing w:val="-13"/>
        </w:rPr>
        <w:t xml:space="preserve"> </w:t>
      </w:r>
      <w:r>
        <w:rPr>
          <w:spacing w:val="-4"/>
        </w:rPr>
        <w:t>Logs</w:t>
      </w:r>
    </w:p>
    <w:p w14:paraId="651DC2BF" w14:textId="77777777" w:rsidR="00097377" w:rsidRDefault="00097377">
      <w:pPr>
        <w:pStyle w:val="BodyText"/>
        <w:spacing w:before="26"/>
        <w:rPr>
          <w:b/>
        </w:rPr>
      </w:pPr>
    </w:p>
    <w:p w14:paraId="41C51338" w14:textId="77777777" w:rsidR="00097377" w:rsidRDefault="00000000">
      <w:pPr>
        <w:pStyle w:val="BodyText"/>
        <w:spacing w:before="1"/>
        <w:ind w:left="100" w:right="171"/>
      </w:pPr>
      <w:r>
        <w:t>The Windows Event Logs are not text files that can be viewed using a text editor. However, the</w:t>
      </w:r>
      <w:r>
        <w:rPr>
          <w:spacing w:val="-8"/>
        </w:rPr>
        <w:t xml:space="preserve"> </w:t>
      </w:r>
      <w:r>
        <w:t>raw</w:t>
      </w:r>
      <w:r>
        <w:rPr>
          <w:spacing w:val="-5"/>
        </w:rPr>
        <w:t xml:space="preserve"> </w:t>
      </w:r>
      <w:r>
        <w:t>data</w:t>
      </w:r>
      <w:r>
        <w:rPr>
          <w:spacing w:val="-6"/>
        </w:rPr>
        <w:t xml:space="preserve"> </w:t>
      </w:r>
      <w:r>
        <w:t>can</w:t>
      </w:r>
      <w:r>
        <w:rPr>
          <w:spacing w:val="-4"/>
        </w:rPr>
        <w:t xml:space="preserve"> </w:t>
      </w:r>
      <w:r>
        <w:t>be</w:t>
      </w:r>
      <w:r>
        <w:rPr>
          <w:spacing w:val="-6"/>
        </w:rPr>
        <w:t xml:space="preserve"> </w:t>
      </w:r>
      <w:r>
        <w:t>translated</w:t>
      </w:r>
      <w:r>
        <w:rPr>
          <w:spacing w:val="-4"/>
        </w:rPr>
        <w:t xml:space="preserve"> </w:t>
      </w:r>
      <w:r>
        <w:t>into</w:t>
      </w:r>
      <w:r>
        <w:rPr>
          <w:spacing w:val="-6"/>
        </w:rPr>
        <w:t xml:space="preserve"> </w:t>
      </w:r>
      <w:r>
        <w:t>XML</w:t>
      </w:r>
      <w:r>
        <w:rPr>
          <w:spacing w:val="-4"/>
        </w:rPr>
        <w:t xml:space="preserve"> </w:t>
      </w:r>
      <w:r>
        <w:t>using</w:t>
      </w:r>
      <w:r>
        <w:rPr>
          <w:spacing w:val="-9"/>
        </w:rPr>
        <w:t xml:space="preserve"> </w:t>
      </w:r>
      <w:r>
        <w:t>the</w:t>
      </w:r>
      <w:r>
        <w:rPr>
          <w:spacing w:val="-6"/>
        </w:rPr>
        <w:t xml:space="preserve"> </w:t>
      </w:r>
      <w:r>
        <w:t>Windows</w:t>
      </w:r>
      <w:r>
        <w:rPr>
          <w:spacing w:val="-6"/>
        </w:rPr>
        <w:t xml:space="preserve"> </w:t>
      </w:r>
      <w:r>
        <w:t>API. The</w:t>
      </w:r>
      <w:r>
        <w:rPr>
          <w:spacing w:val="-6"/>
        </w:rPr>
        <w:t xml:space="preserve"> </w:t>
      </w:r>
      <w:r>
        <w:t>events</w:t>
      </w:r>
      <w:r>
        <w:rPr>
          <w:spacing w:val="-6"/>
        </w:rPr>
        <w:t xml:space="preserve"> </w:t>
      </w:r>
      <w:r>
        <w:t>in</w:t>
      </w:r>
      <w:r>
        <w:rPr>
          <w:spacing w:val="-9"/>
        </w:rPr>
        <w:t xml:space="preserve"> </w:t>
      </w:r>
      <w:r>
        <w:t>these</w:t>
      </w:r>
      <w:r>
        <w:rPr>
          <w:spacing w:val="-3"/>
        </w:rPr>
        <w:t xml:space="preserve"> </w:t>
      </w:r>
      <w:r>
        <w:t>log</w:t>
      </w:r>
      <w:r>
        <w:rPr>
          <w:spacing w:val="-9"/>
        </w:rPr>
        <w:t xml:space="preserve"> </w:t>
      </w:r>
      <w:r>
        <w:t>files are stored in a proprietary binary format with a .</w:t>
      </w:r>
      <w:proofErr w:type="spellStart"/>
      <w:r>
        <w:t>evt</w:t>
      </w:r>
      <w:proofErr w:type="spellEnd"/>
      <w:r>
        <w:t xml:space="preserve"> or .</w:t>
      </w:r>
      <w:proofErr w:type="spellStart"/>
      <w:r>
        <w:t>evtx</w:t>
      </w:r>
      <w:proofErr w:type="spellEnd"/>
      <w:r>
        <w:t xml:space="preserve"> extension. The log files with</w:t>
      </w:r>
    </w:p>
    <w:p w14:paraId="407F3285" w14:textId="77777777" w:rsidR="00097377" w:rsidRDefault="00000000">
      <w:pPr>
        <w:pStyle w:val="BodyText"/>
        <w:spacing w:line="508" w:lineRule="auto"/>
        <w:ind w:left="100" w:right="969"/>
      </w:pPr>
      <w:r>
        <w:t>the .</w:t>
      </w:r>
      <w:proofErr w:type="spellStart"/>
      <w:r>
        <w:t>evtx</w:t>
      </w:r>
      <w:proofErr w:type="spellEnd"/>
      <w:r>
        <w:t xml:space="preserve"> file extension typically reside in C:\Windows\System32\winevt\Logs. There</w:t>
      </w:r>
      <w:r>
        <w:rPr>
          <w:spacing w:val="-14"/>
        </w:rPr>
        <w:t xml:space="preserve"> </w:t>
      </w:r>
      <w:r>
        <w:t>are</w:t>
      </w:r>
      <w:r>
        <w:rPr>
          <w:spacing w:val="-7"/>
        </w:rPr>
        <w:t xml:space="preserve"> </w:t>
      </w:r>
      <w:r>
        <w:t>three</w:t>
      </w:r>
      <w:r>
        <w:rPr>
          <w:spacing w:val="-9"/>
        </w:rPr>
        <w:t xml:space="preserve"> </w:t>
      </w:r>
      <w:r>
        <w:t>main</w:t>
      </w:r>
      <w:r>
        <w:rPr>
          <w:spacing w:val="-5"/>
        </w:rPr>
        <w:t xml:space="preserve"> </w:t>
      </w:r>
      <w:r>
        <w:t>ways</w:t>
      </w:r>
      <w:r>
        <w:rPr>
          <w:spacing w:val="-4"/>
        </w:rPr>
        <w:t xml:space="preserve"> </w:t>
      </w:r>
      <w:r>
        <w:t>of</w:t>
      </w:r>
      <w:r>
        <w:rPr>
          <w:spacing w:val="-6"/>
        </w:rPr>
        <w:t xml:space="preserve"> </w:t>
      </w:r>
      <w:r>
        <w:t>accessing</w:t>
      </w:r>
      <w:r>
        <w:rPr>
          <w:spacing w:val="-7"/>
        </w:rPr>
        <w:t xml:space="preserve"> </w:t>
      </w:r>
      <w:r>
        <w:t>these</w:t>
      </w:r>
      <w:r>
        <w:rPr>
          <w:spacing w:val="-7"/>
        </w:rPr>
        <w:t xml:space="preserve"> </w:t>
      </w:r>
      <w:r>
        <w:t>event</w:t>
      </w:r>
      <w:r>
        <w:rPr>
          <w:spacing w:val="-6"/>
        </w:rPr>
        <w:t xml:space="preserve"> </w:t>
      </w:r>
      <w:r>
        <w:t>logs</w:t>
      </w:r>
      <w:r>
        <w:rPr>
          <w:spacing w:val="-2"/>
        </w:rPr>
        <w:t xml:space="preserve"> </w:t>
      </w:r>
      <w:r>
        <w:t>within</w:t>
      </w:r>
      <w:r>
        <w:rPr>
          <w:spacing w:val="-10"/>
        </w:rPr>
        <w:t xml:space="preserve"> </w:t>
      </w:r>
      <w:r>
        <w:t>a</w:t>
      </w:r>
      <w:r>
        <w:rPr>
          <w:spacing w:val="-7"/>
        </w:rPr>
        <w:t xml:space="preserve"> </w:t>
      </w:r>
      <w:r>
        <w:t>Windows</w:t>
      </w:r>
      <w:r>
        <w:rPr>
          <w:spacing w:val="-7"/>
        </w:rPr>
        <w:t xml:space="preserve"> </w:t>
      </w:r>
      <w:r>
        <w:t>system:</w:t>
      </w:r>
    </w:p>
    <w:p w14:paraId="6AC1F6B9" w14:textId="77777777" w:rsidR="00097377" w:rsidRDefault="00000000">
      <w:pPr>
        <w:pStyle w:val="ListParagraph"/>
        <w:numPr>
          <w:ilvl w:val="2"/>
          <w:numId w:val="5"/>
        </w:numPr>
        <w:tabs>
          <w:tab w:val="left" w:pos="820"/>
        </w:tabs>
        <w:spacing w:line="263" w:lineRule="exact"/>
      </w:pPr>
      <w:r>
        <w:rPr>
          <w:b/>
          <w:spacing w:val="-2"/>
        </w:rPr>
        <w:t>Event</w:t>
      </w:r>
      <w:r>
        <w:rPr>
          <w:b/>
          <w:spacing w:val="-1"/>
        </w:rPr>
        <w:t xml:space="preserve"> </w:t>
      </w:r>
      <w:r>
        <w:rPr>
          <w:b/>
          <w:spacing w:val="-2"/>
        </w:rPr>
        <w:t>Viewer</w:t>
      </w:r>
      <w:r>
        <w:rPr>
          <w:b/>
          <w:spacing w:val="-3"/>
        </w:rPr>
        <w:t xml:space="preserve"> </w:t>
      </w:r>
      <w:r>
        <w:rPr>
          <w:spacing w:val="-2"/>
        </w:rPr>
        <w:t>(GUI-based</w:t>
      </w:r>
      <w:r>
        <w:rPr>
          <w:spacing w:val="1"/>
        </w:rPr>
        <w:t xml:space="preserve"> </w:t>
      </w:r>
      <w:r>
        <w:rPr>
          <w:spacing w:val="-2"/>
        </w:rPr>
        <w:t>application)</w:t>
      </w:r>
    </w:p>
    <w:p w14:paraId="2E231251" w14:textId="77777777" w:rsidR="00097377" w:rsidRDefault="00000000">
      <w:pPr>
        <w:pStyle w:val="ListParagraph"/>
        <w:numPr>
          <w:ilvl w:val="2"/>
          <w:numId w:val="5"/>
        </w:numPr>
        <w:tabs>
          <w:tab w:val="left" w:pos="820"/>
        </w:tabs>
        <w:spacing w:line="274" w:lineRule="exact"/>
      </w:pPr>
      <w:r>
        <w:rPr>
          <w:b/>
          <w:spacing w:val="-2"/>
        </w:rPr>
        <w:t>Wevtutil.exe</w:t>
      </w:r>
      <w:r>
        <w:rPr>
          <w:b/>
          <w:spacing w:val="1"/>
        </w:rPr>
        <w:t xml:space="preserve"> </w:t>
      </w:r>
      <w:r>
        <w:rPr>
          <w:spacing w:val="-2"/>
        </w:rPr>
        <w:t>(command-line</w:t>
      </w:r>
      <w:r>
        <w:t xml:space="preserve"> </w:t>
      </w:r>
      <w:r>
        <w:rPr>
          <w:spacing w:val="-4"/>
        </w:rPr>
        <w:t>tool)</w:t>
      </w:r>
    </w:p>
    <w:p w14:paraId="1282719D" w14:textId="77777777" w:rsidR="00097377" w:rsidRDefault="00000000">
      <w:pPr>
        <w:pStyle w:val="ListParagraph"/>
        <w:numPr>
          <w:ilvl w:val="2"/>
          <w:numId w:val="5"/>
        </w:numPr>
        <w:tabs>
          <w:tab w:val="left" w:pos="820"/>
        </w:tabs>
        <w:spacing w:line="275" w:lineRule="exact"/>
      </w:pPr>
      <w:r>
        <w:rPr>
          <w:b/>
          <w:spacing w:val="-2"/>
        </w:rPr>
        <w:t>Get-</w:t>
      </w:r>
      <w:proofErr w:type="spellStart"/>
      <w:r>
        <w:rPr>
          <w:b/>
          <w:spacing w:val="-2"/>
        </w:rPr>
        <w:t>WinEvent</w:t>
      </w:r>
      <w:proofErr w:type="spellEnd"/>
      <w:r>
        <w:rPr>
          <w:b/>
          <w:spacing w:val="-5"/>
        </w:rPr>
        <w:t xml:space="preserve"> </w:t>
      </w:r>
      <w:r>
        <w:rPr>
          <w:spacing w:val="-2"/>
        </w:rPr>
        <w:t>(PowerShell</w:t>
      </w:r>
      <w:r>
        <w:rPr>
          <w:spacing w:val="-1"/>
        </w:rPr>
        <w:t xml:space="preserve"> </w:t>
      </w:r>
      <w:r>
        <w:rPr>
          <w:spacing w:val="-2"/>
        </w:rPr>
        <w:t>cmdlet)</w:t>
      </w:r>
    </w:p>
    <w:p w14:paraId="314D52C0" w14:textId="77777777" w:rsidR="00097377" w:rsidRDefault="00097377">
      <w:pPr>
        <w:pStyle w:val="BodyText"/>
        <w:spacing w:before="24"/>
      </w:pPr>
    </w:p>
    <w:p w14:paraId="7E6C6ADC" w14:textId="77777777" w:rsidR="00097377" w:rsidRDefault="00000000">
      <w:pPr>
        <w:pStyle w:val="BodyText"/>
        <w:ind w:left="100"/>
      </w:pPr>
      <w:r>
        <w:t>An</w:t>
      </w:r>
      <w:r>
        <w:rPr>
          <w:spacing w:val="-13"/>
        </w:rPr>
        <w:t xml:space="preserve"> </w:t>
      </w:r>
      <w:r>
        <w:t>example</w:t>
      </w:r>
      <w:r>
        <w:rPr>
          <w:spacing w:val="-8"/>
        </w:rPr>
        <w:t xml:space="preserve"> </w:t>
      </w:r>
      <w:r>
        <w:t>image</w:t>
      </w:r>
      <w:r>
        <w:rPr>
          <w:spacing w:val="-5"/>
        </w:rPr>
        <w:t xml:space="preserve"> </w:t>
      </w:r>
      <w:r>
        <w:t>of</w:t>
      </w:r>
      <w:r>
        <w:rPr>
          <w:spacing w:val="-9"/>
        </w:rPr>
        <w:t xml:space="preserve"> </w:t>
      </w:r>
      <w:r>
        <w:t>logs</w:t>
      </w:r>
      <w:r>
        <w:rPr>
          <w:spacing w:val="-5"/>
        </w:rPr>
        <w:t xml:space="preserve"> </w:t>
      </w:r>
      <w:r>
        <w:t>viewed</w:t>
      </w:r>
      <w:r>
        <w:rPr>
          <w:spacing w:val="-10"/>
        </w:rPr>
        <w:t xml:space="preserve"> </w:t>
      </w:r>
      <w:r>
        <w:t>using</w:t>
      </w:r>
      <w:r>
        <w:rPr>
          <w:spacing w:val="-8"/>
        </w:rPr>
        <w:t xml:space="preserve"> </w:t>
      </w:r>
      <w:r>
        <w:t>the</w:t>
      </w:r>
      <w:r>
        <w:rPr>
          <w:spacing w:val="-10"/>
        </w:rPr>
        <w:t xml:space="preserve"> </w:t>
      </w:r>
      <w:r>
        <w:rPr>
          <w:b/>
        </w:rPr>
        <w:t>Event</w:t>
      </w:r>
      <w:r>
        <w:rPr>
          <w:b/>
          <w:spacing w:val="-9"/>
        </w:rPr>
        <w:t xml:space="preserve"> </w:t>
      </w:r>
      <w:r>
        <w:rPr>
          <w:b/>
        </w:rPr>
        <w:t>Viewer</w:t>
      </w:r>
      <w:r>
        <w:rPr>
          <w:b/>
          <w:spacing w:val="-10"/>
        </w:rPr>
        <w:t xml:space="preserve"> </w:t>
      </w:r>
      <w:r>
        <w:t>tool</w:t>
      </w:r>
      <w:r>
        <w:rPr>
          <w:spacing w:val="-8"/>
        </w:rPr>
        <w:t xml:space="preserve"> </w:t>
      </w:r>
      <w:r>
        <w:t>is</w:t>
      </w:r>
      <w:r>
        <w:rPr>
          <w:spacing w:val="-10"/>
        </w:rPr>
        <w:t xml:space="preserve"> </w:t>
      </w:r>
      <w:r>
        <w:t>shown</w:t>
      </w:r>
      <w:r>
        <w:rPr>
          <w:spacing w:val="-10"/>
        </w:rPr>
        <w:t xml:space="preserve"> </w:t>
      </w:r>
      <w:r>
        <w:rPr>
          <w:spacing w:val="-2"/>
        </w:rPr>
        <w:t>below.</w:t>
      </w:r>
    </w:p>
    <w:p w14:paraId="204C7555" w14:textId="77777777" w:rsidR="00097377" w:rsidRDefault="00097377">
      <w:pPr>
        <w:pStyle w:val="BodyText"/>
        <w:spacing w:before="27"/>
      </w:pPr>
    </w:p>
    <w:p w14:paraId="303DF7A6" w14:textId="77777777" w:rsidR="00097377" w:rsidRDefault="00000000">
      <w:pPr>
        <w:pStyle w:val="Heading1"/>
      </w:pPr>
      <w:bookmarkStart w:id="8" w:name="Sysmon"/>
      <w:bookmarkEnd w:id="8"/>
      <w:r>
        <w:rPr>
          <w:spacing w:val="-2"/>
        </w:rPr>
        <w:t>Sysmon</w:t>
      </w:r>
    </w:p>
    <w:p w14:paraId="545276DE" w14:textId="77777777" w:rsidR="00097377" w:rsidRDefault="00097377">
      <w:pPr>
        <w:pStyle w:val="BodyText"/>
        <w:spacing w:before="24"/>
        <w:rPr>
          <w:b/>
        </w:rPr>
      </w:pPr>
    </w:p>
    <w:p w14:paraId="7AA6FB23" w14:textId="77777777" w:rsidR="00097377" w:rsidRDefault="00000000">
      <w:pPr>
        <w:pStyle w:val="BodyText"/>
        <w:ind w:left="100" w:right="171"/>
      </w:pPr>
      <w:r>
        <w:t>Sysmon,</w:t>
      </w:r>
      <w:r>
        <w:rPr>
          <w:spacing w:val="-2"/>
        </w:rPr>
        <w:t xml:space="preserve"> </w:t>
      </w:r>
      <w:r>
        <w:t>a</w:t>
      </w:r>
      <w:r>
        <w:rPr>
          <w:spacing w:val="-3"/>
        </w:rPr>
        <w:t xml:space="preserve"> </w:t>
      </w:r>
      <w:r>
        <w:t>tool</w:t>
      </w:r>
      <w:r>
        <w:rPr>
          <w:spacing w:val="-5"/>
        </w:rPr>
        <w:t xml:space="preserve"> </w:t>
      </w:r>
      <w:r>
        <w:t>used</w:t>
      </w:r>
      <w:r>
        <w:rPr>
          <w:spacing w:val="-9"/>
        </w:rPr>
        <w:t xml:space="preserve"> </w:t>
      </w:r>
      <w:r>
        <w:t>to</w:t>
      </w:r>
      <w:r>
        <w:rPr>
          <w:spacing w:val="-6"/>
        </w:rPr>
        <w:t xml:space="preserve"> </w:t>
      </w:r>
      <w:r>
        <w:t>monitor</w:t>
      </w:r>
      <w:r>
        <w:rPr>
          <w:spacing w:val="-3"/>
        </w:rPr>
        <w:t xml:space="preserve"> </w:t>
      </w:r>
      <w:r>
        <w:t>and</w:t>
      </w:r>
      <w:r>
        <w:rPr>
          <w:spacing w:val="-6"/>
        </w:rPr>
        <w:t xml:space="preserve"> </w:t>
      </w:r>
      <w:r>
        <w:t>log</w:t>
      </w:r>
      <w:r>
        <w:rPr>
          <w:spacing w:val="-6"/>
        </w:rPr>
        <w:t xml:space="preserve"> </w:t>
      </w:r>
      <w:r>
        <w:t>events</w:t>
      </w:r>
      <w:r>
        <w:rPr>
          <w:spacing w:val="-6"/>
        </w:rPr>
        <w:t xml:space="preserve"> </w:t>
      </w:r>
      <w:r>
        <w:t>on</w:t>
      </w:r>
      <w:r>
        <w:rPr>
          <w:spacing w:val="-6"/>
        </w:rPr>
        <w:t xml:space="preserve"> </w:t>
      </w:r>
      <w:r>
        <w:t>Windows,</w:t>
      </w:r>
      <w:r>
        <w:rPr>
          <w:spacing w:val="-4"/>
        </w:rPr>
        <w:t xml:space="preserve"> </w:t>
      </w:r>
      <w:r>
        <w:t>is</w:t>
      </w:r>
      <w:r>
        <w:rPr>
          <w:spacing w:val="-8"/>
        </w:rPr>
        <w:t xml:space="preserve"> </w:t>
      </w:r>
      <w:r>
        <w:t>commonly</w:t>
      </w:r>
      <w:r>
        <w:rPr>
          <w:spacing w:val="-2"/>
        </w:rPr>
        <w:t xml:space="preserve"> </w:t>
      </w:r>
      <w:r>
        <w:t>used</w:t>
      </w:r>
      <w:r>
        <w:rPr>
          <w:spacing w:val="-4"/>
        </w:rPr>
        <w:t xml:space="preserve"> </w:t>
      </w:r>
      <w:r>
        <w:t>by</w:t>
      </w:r>
      <w:r>
        <w:rPr>
          <w:spacing w:val="-6"/>
        </w:rPr>
        <w:t xml:space="preserve"> </w:t>
      </w:r>
      <w:r>
        <w:t xml:space="preserve">enterprises as part of their monitoring and logging solutions. As part of the Windows </w:t>
      </w:r>
      <w:proofErr w:type="spellStart"/>
      <w:r>
        <w:t>Sysinternals</w:t>
      </w:r>
      <w:proofErr w:type="spellEnd"/>
      <w:r>
        <w:t xml:space="preserve"> package, Sysmon is similar to Windows Event Logs with further detail and granular control.</w:t>
      </w:r>
    </w:p>
    <w:p w14:paraId="72FD5B68" w14:textId="77777777" w:rsidR="00097377" w:rsidRDefault="00097377">
      <w:pPr>
        <w:pStyle w:val="BodyText"/>
        <w:spacing w:before="30"/>
      </w:pPr>
    </w:p>
    <w:p w14:paraId="7CA8A1FC" w14:textId="77777777" w:rsidR="00097377" w:rsidRDefault="00000000">
      <w:pPr>
        <w:pStyle w:val="BodyText"/>
        <w:ind w:left="100" w:right="215"/>
      </w:pPr>
      <w:r>
        <w:t>Sysmon gathers detailed and high-quality logs as well as event tracing that assists in identifying</w:t>
      </w:r>
      <w:r>
        <w:rPr>
          <w:spacing w:val="-10"/>
        </w:rPr>
        <w:t xml:space="preserve"> </w:t>
      </w:r>
      <w:r>
        <w:t>anomalies</w:t>
      </w:r>
      <w:r>
        <w:rPr>
          <w:spacing w:val="-4"/>
        </w:rPr>
        <w:t xml:space="preserve"> </w:t>
      </w:r>
      <w:r>
        <w:t>in</w:t>
      </w:r>
      <w:r>
        <w:rPr>
          <w:spacing w:val="-10"/>
        </w:rPr>
        <w:t xml:space="preserve"> </w:t>
      </w:r>
      <w:r>
        <w:t>your</w:t>
      </w:r>
      <w:r>
        <w:rPr>
          <w:spacing w:val="-4"/>
        </w:rPr>
        <w:t xml:space="preserve"> </w:t>
      </w:r>
      <w:r>
        <w:t>environment.</w:t>
      </w:r>
      <w:r>
        <w:rPr>
          <w:spacing w:val="-7"/>
        </w:rPr>
        <w:t xml:space="preserve"> </w:t>
      </w:r>
      <w:r>
        <w:t>It</w:t>
      </w:r>
      <w:r>
        <w:rPr>
          <w:spacing w:val="-1"/>
        </w:rPr>
        <w:t xml:space="preserve"> </w:t>
      </w:r>
      <w:r>
        <w:t>is</w:t>
      </w:r>
      <w:r>
        <w:rPr>
          <w:spacing w:val="-9"/>
        </w:rPr>
        <w:t xml:space="preserve"> </w:t>
      </w:r>
      <w:r>
        <w:t>commonly</w:t>
      </w:r>
      <w:r>
        <w:rPr>
          <w:spacing w:val="-5"/>
        </w:rPr>
        <w:t xml:space="preserve"> </w:t>
      </w:r>
      <w:r>
        <w:t>used</w:t>
      </w:r>
      <w:r>
        <w:rPr>
          <w:spacing w:val="-5"/>
        </w:rPr>
        <w:t xml:space="preserve"> </w:t>
      </w:r>
      <w:r>
        <w:t>with</w:t>
      </w:r>
      <w:r>
        <w:rPr>
          <w:spacing w:val="-10"/>
        </w:rPr>
        <w:t xml:space="preserve"> </w:t>
      </w:r>
      <w:r>
        <w:t>a</w:t>
      </w:r>
      <w:r>
        <w:rPr>
          <w:spacing w:val="-9"/>
        </w:rPr>
        <w:t xml:space="preserve"> </w:t>
      </w:r>
      <w:r>
        <w:t>security</w:t>
      </w:r>
      <w:r>
        <w:rPr>
          <w:spacing w:val="-7"/>
        </w:rPr>
        <w:t xml:space="preserve"> </w:t>
      </w:r>
      <w:r>
        <w:t>information and event management (SIEM) system or other log parsing solutions that aggregate, filter, and visualize events.</w:t>
      </w:r>
    </w:p>
    <w:p w14:paraId="6C5B2E77" w14:textId="77777777" w:rsidR="00097377" w:rsidRDefault="00097377">
      <w:pPr>
        <w:pStyle w:val="BodyText"/>
        <w:spacing w:before="26"/>
      </w:pPr>
    </w:p>
    <w:p w14:paraId="0112770E" w14:textId="77777777" w:rsidR="00097377" w:rsidRDefault="00000000">
      <w:pPr>
        <w:pStyle w:val="BodyText"/>
        <w:ind w:left="100"/>
      </w:pPr>
      <w:r>
        <w:t>Lastly,</w:t>
      </w:r>
      <w:r>
        <w:rPr>
          <w:spacing w:val="-4"/>
        </w:rPr>
        <w:t xml:space="preserve"> </w:t>
      </w:r>
      <w:r>
        <w:t>Sysmon</w:t>
      </w:r>
      <w:r>
        <w:rPr>
          <w:spacing w:val="-1"/>
        </w:rPr>
        <w:t xml:space="preserve"> </w:t>
      </w:r>
      <w:r>
        <w:t>includes</w:t>
      </w:r>
      <w:r>
        <w:rPr>
          <w:spacing w:val="-3"/>
        </w:rPr>
        <w:t xml:space="preserve"> </w:t>
      </w:r>
      <w:r>
        <w:t>27</w:t>
      </w:r>
      <w:r>
        <w:rPr>
          <w:spacing w:val="-6"/>
        </w:rPr>
        <w:t xml:space="preserve"> </w:t>
      </w:r>
      <w:r>
        <w:t>types</w:t>
      </w:r>
      <w:r>
        <w:rPr>
          <w:spacing w:val="-6"/>
        </w:rPr>
        <w:t xml:space="preserve"> </w:t>
      </w:r>
      <w:r>
        <w:t>of</w:t>
      </w:r>
      <w:r>
        <w:rPr>
          <w:spacing w:val="-3"/>
        </w:rPr>
        <w:t xml:space="preserve"> </w:t>
      </w:r>
      <w:r>
        <w:t>Event</w:t>
      </w:r>
      <w:r>
        <w:rPr>
          <w:spacing w:val="-3"/>
        </w:rPr>
        <w:t xml:space="preserve"> </w:t>
      </w:r>
      <w:r>
        <w:t>IDs,</w:t>
      </w:r>
      <w:r>
        <w:rPr>
          <w:spacing w:val="-1"/>
        </w:rPr>
        <w:t xml:space="preserve"> </w:t>
      </w:r>
      <w:r>
        <w:t>all</w:t>
      </w:r>
      <w:r>
        <w:rPr>
          <w:spacing w:val="-5"/>
        </w:rPr>
        <w:t xml:space="preserve"> </w:t>
      </w:r>
      <w:r>
        <w:t>of</w:t>
      </w:r>
      <w:r>
        <w:rPr>
          <w:spacing w:val="-8"/>
        </w:rPr>
        <w:t xml:space="preserve"> </w:t>
      </w:r>
      <w:r>
        <w:t>which</w:t>
      </w:r>
      <w:r>
        <w:rPr>
          <w:spacing w:val="-6"/>
        </w:rPr>
        <w:t xml:space="preserve"> </w:t>
      </w:r>
      <w:r>
        <w:t>can</w:t>
      </w:r>
      <w:r>
        <w:rPr>
          <w:spacing w:val="-9"/>
        </w:rPr>
        <w:t xml:space="preserve"> </w:t>
      </w:r>
      <w:r>
        <w:t>be</w:t>
      </w:r>
      <w:r>
        <w:rPr>
          <w:spacing w:val="-3"/>
        </w:rPr>
        <w:t xml:space="preserve"> </w:t>
      </w:r>
      <w:r>
        <w:t>used</w:t>
      </w:r>
      <w:r>
        <w:rPr>
          <w:spacing w:val="-6"/>
        </w:rPr>
        <w:t xml:space="preserve"> </w:t>
      </w:r>
      <w:r>
        <w:t>within</w:t>
      </w:r>
      <w:r>
        <w:rPr>
          <w:spacing w:val="-9"/>
        </w:rPr>
        <w:t xml:space="preserve"> </w:t>
      </w:r>
      <w:r>
        <w:t>the</w:t>
      </w:r>
      <w:r>
        <w:rPr>
          <w:spacing w:val="-6"/>
        </w:rPr>
        <w:t xml:space="preserve"> </w:t>
      </w:r>
      <w:r>
        <w:t xml:space="preserve">required configuration file to specify how the events should be handled and analyzed. An excellent example of a configuration file auditing different Event IDs created by </w:t>
      </w:r>
      <w:proofErr w:type="spellStart"/>
      <w:r>
        <w:t>SwiftOnSecurity</w:t>
      </w:r>
      <w:proofErr w:type="spellEnd"/>
      <w:r>
        <w:t xml:space="preserve"> is linked </w:t>
      </w:r>
      <w:hyperlink r:id="rId20">
        <w:r>
          <w:rPr>
            <w:color w:val="0000FF"/>
            <w:u w:val="single" w:color="0000FF"/>
          </w:rPr>
          <w:t>here</w:t>
        </w:r>
      </w:hyperlink>
      <w:r>
        <w:t>.</w:t>
      </w:r>
    </w:p>
    <w:p w14:paraId="3C6E1640" w14:textId="77777777" w:rsidR="00097377" w:rsidRDefault="00097377">
      <w:pPr>
        <w:pStyle w:val="BodyText"/>
        <w:spacing w:before="26"/>
      </w:pPr>
    </w:p>
    <w:p w14:paraId="665857A3" w14:textId="77777777" w:rsidR="00097377" w:rsidRDefault="00000000">
      <w:pPr>
        <w:pStyle w:val="BodyText"/>
        <w:spacing w:before="1"/>
        <w:ind w:left="100"/>
      </w:pPr>
      <w:r>
        <w:t>The</w:t>
      </w:r>
      <w:r>
        <w:rPr>
          <w:spacing w:val="-15"/>
        </w:rPr>
        <w:t xml:space="preserve"> </w:t>
      </w:r>
      <w:r>
        <w:t>image</w:t>
      </w:r>
      <w:r>
        <w:rPr>
          <w:spacing w:val="-8"/>
        </w:rPr>
        <w:t xml:space="preserve"> </w:t>
      </w:r>
      <w:r>
        <w:t>below</w:t>
      </w:r>
      <w:r>
        <w:rPr>
          <w:spacing w:val="-7"/>
        </w:rPr>
        <w:t xml:space="preserve"> </w:t>
      </w:r>
      <w:r>
        <w:t>shows</w:t>
      </w:r>
      <w:r>
        <w:rPr>
          <w:spacing w:val="-10"/>
        </w:rPr>
        <w:t xml:space="preserve"> </w:t>
      </w:r>
      <w:r>
        <w:t>a</w:t>
      </w:r>
      <w:r>
        <w:rPr>
          <w:spacing w:val="-8"/>
        </w:rPr>
        <w:t xml:space="preserve"> </w:t>
      </w:r>
      <w:r>
        <w:t>sample</w:t>
      </w:r>
      <w:r>
        <w:rPr>
          <w:spacing w:val="-8"/>
        </w:rPr>
        <w:t xml:space="preserve"> </w:t>
      </w:r>
      <w:r>
        <w:t>set</w:t>
      </w:r>
      <w:r>
        <w:rPr>
          <w:spacing w:val="-12"/>
        </w:rPr>
        <w:t xml:space="preserve"> </w:t>
      </w:r>
      <w:r>
        <w:t>of</w:t>
      </w:r>
      <w:r>
        <w:rPr>
          <w:spacing w:val="-10"/>
        </w:rPr>
        <w:t xml:space="preserve"> </w:t>
      </w:r>
      <w:r>
        <w:t>Sysmon</w:t>
      </w:r>
      <w:r>
        <w:rPr>
          <w:spacing w:val="-3"/>
        </w:rPr>
        <w:t xml:space="preserve"> </w:t>
      </w:r>
      <w:r>
        <w:t>logs</w:t>
      </w:r>
      <w:r>
        <w:rPr>
          <w:spacing w:val="-8"/>
        </w:rPr>
        <w:t xml:space="preserve"> </w:t>
      </w:r>
      <w:r>
        <w:t>viewed</w:t>
      </w:r>
      <w:r>
        <w:rPr>
          <w:spacing w:val="-6"/>
        </w:rPr>
        <w:t xml:space="preserve"> </w:t>
      </w:r>
      <w:r>
        <w:t>using</w:t>
      </w:r>
      <w:r>
        <w:rPr>
          <w:spacing w:val="-8"/>
        </w:rPr>
        <w:t xml:space="preserve"> </w:t>
      </w:r>
      <w:r>
        <w:t>an</w:t>
      </w:r>
      <w:r>
        <w:rPr>
          <w:spacing w:val="-11"/>
        </w:rPr>
        <w:t xml:space="preserve"> </w:t>
      </w:r>
      <w:r>
        <w:rPr>
          <w:b/>
        </w:rPr>
        <w:t>Event</w:t>
      </w:r>
      <w:r>
        <w:rPr>
          <w:b/>
          <w:spacing w:val="-9"/>
        </w:rPr>
        <w:t xml:space="preserve"> </w:t>
      </w:r>
      <w:r>
        <w:rPr>
          <w:b/>
          <w:spacing w:val="-2"/>
        </w:rPr>
        <w:t>Viewer</w:t>
      </w:r>
      <w:r>
        <w:rPr>
          <w:spacing w:val="-2"/>
        </w:rPr>
        <w:t>.</w:t>
      </w:r>
    </w:p>
    <w:p w14:paraId="6626EAF8" w14:textId="77777777" w:rsidR="00097377" w:rsidRDefault="00000000">
      <w:pPr>
        <w:pStyle w:val="BodyText"/>
        <w:spacing w:before="23"/>
        <w:rPr>
          <w:sz w:val="20"/>
        </w:rPr>
      </w:pPr>
      <w:r>
        <w:rPr>
          <w:noProof/>
          <w:sz w:val="20"/>
        </w:rPr>
        <w:drawing>
          <wp:anchor distT="0" distB="0" distL="0" distR="0" simplePos="0" relativeHeight="487589376" behindDoc="1" locked="0" layoutInCell="1" allowOverlap="1" wp14:anchorId="141564F9" wp14:editId="13CF5610">
            <wp:simplePos x="0" y="0"/>
            <wp:positionH relativeFrom="page">
              <wp:posOffset>1143000</wp:posOffset>
            </wp:positionH>
            <wp:positionV relativeFrom="paragraph">
              <wp:posOffset>176378</wp:posOffset>
            </wp:positionV>
            <wp:extent cx="5236865" cy="124215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5236865" cy="1242155"/>
                    </a:xfrm>
                    <a:prstGeom prst="rect">
                      <a:avLst/>
                    </a:prstGeom>
                  </pic:spPr>
                </pic:pic>
              </a:graphicData>
            </a:graphic>
          </wp:anchor>
        </w:drawing>
      </w:r>
    </w:p>
    <w:p w14:paraId="7E11155D" w14:textId="77777777" w:rsidR="00097377" w:rsidRDefault="00097377">
      <w:pPr>
        <w:pStyle w:val="BodyText"/>
        <w:spacing w:before="63"/>
      </w:pPr>
    </w:p>
    <w:p w14:paraId="706D98DA" w14:textId="77777777" w:rsidR="00097377" w:rsidRDefault="00000000">
      <w:pPr>
        <w:pStyle w:val="BodyText"/>
        <w:ind w:left="100"/>
      </w:pPr>
      <w:r>
        <w:t>To</w:t>
      </w:r>
      <w:r>
        <w:rPr>
          <w:spacing w:val="-11"/>
        </w:rPr>
        <w:t xml:space="preserve"> </w:t>
      </w:r>
      <w:r>
        <w:t>learn</w:t>
      </w:r>
      <w:r>
        <w:rPr>
          <w:spacing w:val="-8"/>
        </w:rPr>
        <w:t xml:space="preserve"> </w:t>
      </w:r>
      <w:r>
        <w:t>more</w:t>
      </w:r>
      <w:r>
        <w:rPr>
          <w:spacing w:val="-10"/>
        </w:rPr>
        <w:t xml:space="preserve"> </w:t>
      </w:r>
      <w:r>
        <w:t>about</w:t>
      </w:r>
      <w:r>
        <w:rPr>
          <w:spacing w:val="-12"/>
        </w:rPr>
        <w:t xml:space="preserve"> </w:t>
      </w:r>
      <w:r>
        <w:t>Sysmon,</w:t>
      </w:r>
      <w:r>
        <w:rPr>
          <w:spacing w:val="-6"/>
        </w:rPr>
        <w:t xml:space="preserve"> </w:t>
      </w:r>
      <w:r>
        <w:t>you</w:t>
      </w:r>
      <w:r>
        <w:rPr>
          <w:spacing w:val="-4"/>
        </w:rPr>
        <w:t xml:space="preserve"> </w:t>
      </w:r>
      <w:r>
        <w:t>may</w:t>
      </w:r>
      <w:r>
        <w:rPr>
          <w:spacing w:val="-6"/>
        </w:rPr>
        <w:t xml:space="preserve"> </w:t>
      </w:r>
      <w:r>
        <w:t>refer</w:t>
      </w:r>
      <w:r>
        <w:rPr>
          <w:spacing w:val="-10"/>
        </w:rPr>
        <w:t xml:space="preserve"> </w:t>
      </w:r>
      <w:r>
        <w:t>to</w:t>
      </w:r>
      <w:r>
        <w:rPr>
          <w:spacing w:val="-10"/>
        </w:rPr>
        <w:t xml:space="preserve"> </w:t>
      </w:r>
      <w:r>
        <w:t>the</w:t>
      </w:r>
      <w:r>
        <w:rPr>
          <w:spacing w:val="-10"/>
        </w:rPr>
        <w:t xml:space="preserve"> </w:t>
      </w:r>
      <w:hyperlink r:id="rId22">
        <w:r>
          <w:rPr>
            <w:color w:val="0000FF"/>
            <w:u w:val="single" w:color="0000FF"/>
          </w:rPr>
          <w:t>Sysmon</w:t>
        </w:r>
        <w:r>
          <w:rPr>
            <w:color w:val="0000FF"/>
            <w:spacing w:val="-6"/>
            <w:u w:val="single" w:color="0000FF"/>
          </w:rPr>
          <w:t xml:space="preserve"> </w:t>
        </w:r>
        <w:r>
          <w:rPr>
            <w:color w:val="0000FF"/>
            <w:spacing w:val="-2"/>
            <w:u w:val="single" w:color="0000FF"/>
          </w:rPr>
          <w:t>Room</w:t>
        </w:r>
      </w:hyperlink>
      <w:r>
        <w:rPr>
          <w:spacing w:val="-2"/>
        </w:rPr>
        <w:t>.</w:t>
      </w:r>
    </w:p>
    <w:p w14:paraId="378DDE01" w14:textId="77777777" w:rsidR="00097377" w:rsidRDefault="00097377">
      <w:pPr>
        <w:pStyle w:val="BodyText"/>
        <w:sectPr w:rsidR="00097377">
          <w:pgSz w:w="11910" w:h="16840"/>
          <w:pgMar w:top="1320" w:right="1700" w:bottom="280" w:left="1700" w:header="747" w:footer="0" w:gutter="0"/>
          <w:cols w:space="720"/>
        </w:sectPr>
      </w:pPr>
    </w:p>
    <w:p w14:paraId="588A9B1D" w14:textId="77777777" w:rsidR="00097377" w:rsidRDefault="00000000">
      <w:pPr>
        <w:pStyle w:val="Heading1"/>
        <w:spacing w:before="81"/>
      </w:pPr>
      <w:bookmarkStart w:id="9" w:name="OSQuery"/>
      <w:bookmarkEnd w:id="9"/>
      <w:proofErr w:type="spellStart"/>
      <w:r>
        <w:rPr>
          <w:spacing w:val="-2"/>
        </w:rPr>
        <w:lastRenderedPageBreak/>
        <w:t>OSQuery</w:t>
      </w:r>
      <w:proofErr w:type="spellEnd"/>
    </w:p>
    <w:p w14:paraId="586D7DB4" w14:textId="77777777" w:rsidR="00097377" w:rsidRDefault="00097377">
      <w:pPr>
        <w:pStyle w:val="BodyText"/>
        <w:spacing w:before="27"/>
        <w:rPr>
          <w:b/>
        </w:rPr>
      </w:pPr>
    </w:p>
    <w:p w14:paraId="7B7C37E1" w14:textId="77777777" w:rsidR="00097377" w:rsidRDefault="00000000">
      <w:pPr>
        <w:pStyle w:val="BodyText"/>
        <w:ind w:left="100" w:right="215"/>
      </w:pPr>
      <w:proofErr w:type="spellStart"/>
      <w:r>
        <w:t>Osquery</w:t>
      </w:r>
      <w:proofErr w:type="spellEnd"/>
      <w:r>
        <w:t xml:space="preserve"> is an open-source tool created by Facebook. With </w:t>
      </w:r>
      <w:proofErr w:type="spellStart"/>
      <w:r>
        <w:t>Osquery</w:t>
      </w:r>
      <w:proofErr w:type="spellEnd"/>
      <w:r>
        <w:t>, Security Analysts, Incident</w:t>
      </w:r>
      <w:r>
        <w:rPr>
          <w:spacing w:val="-6"/>
        </w:rPr>
        <w:t xml:space="preserve"> </w:t>
      </w:r>
      <w:r>
        <w:t>Responders,</w:t>
      </w:r>
      <w:r>
        <w:rPr>
          <w:spacing w:val="-5"/>
        </w:rPr>
        <w:t xml:space="preserve"> </w:t>
      </w:r>
      <w:r>
        <w:t>and</w:t>
      </w:r>
      <w:r>
        <w:rPr>
          <w:spacing w:val="-10"/>
        </w:rPr>
        <w:t xml:space="preserve"> </w:t>
      </w:r>
      <w:r>
        <w:t>Threat</w:t>
      </w:r>
      <w:r>
        <w:rPr>
          <w:spacing w:val="-4"/>
        </w:rPr>
        <w:t xml:space="preserve"> </w:t>
      </w:r>
      <w:r>
        <w:t>Hunters</w:t>
      </w:r>
      <w:r>
        <w:rPr>
          <w:spacing w:val="-9"/>
        </w:rPr>
        <w:t xml:space="preserve"> </w:t>
      </w:r>
      <w:r>
        <w:t>can</w:t>
      </w:r>
      <w:r>
        <w:rPr>
          <w:spacing w:val="-7"/>
        </w:rPr>
        <w:t xml:space="preserve"> </w:t>
      </w:r>
      <w:r>
        <w:t>query</w:t>
      </w:r>
      <w:r>
        <w:rPr>
          <w:spacing w:val="-5"/>
        </w:rPr>
        <w:t xml:space="preserve"> </w:t>
      </w:r>
      <w:r>
        <w:t>an</w:t>
      </w:r>
      <w:r>
        <w:rPr>
          <w:spacing w:val="-7"/>
        </w:rPr>
        <w:t xml:space="preserve"> </w:t>
      </w:r>
      <w:r>
        <w:t>endpoint</w:t>
      </w:r>
      <w:r>
        <w:rPr>
          <w:spacing w:val="-8"/>
        </w:rPr>
        <w:t xml:space="preserve"> </w:t>
      </w:r>
      <w:r>
        <w:t>(or</w:t>
      </w:r>
      <w:r>
        <w:rPr>
          <w:spacing w:val="-6"/>
        </w:rPr>
        <w:t xml:space="preserve"> </w:t>
      </w:r>
      <w:r>
        <w:t>multiple</w:t>
      </w:r>
      <w:r>
        <w:rPr>
          <w:spacing w:val="-7"/>
        </w:rPr>
        <w:t xml:space="preserve"> </w:t>
      </w:r>
      <w:r>
        <w:t>endpoints)</w:t>
      </w:r>
      <w:r>
        <w:rPr>
          <w:spacing w:val="-9"/>
        </w:rPr>
        <w:t xml:space="preserve"> </w:t>
      </w:r>
      <w:r>
        <w:t xml:space="preserve">using SQL syntax. </w:t>
      </w:r>
      <w:proofErr w:type="spellStart"/>
      <w:r>
        <w:t>Osquery</w:t>
      </w:r>
      <w:proofErr w:type="spellEnd"/>
      <w:r>
        <w:t xml:space="preserve"> can be installed on various platforms: Windows, Linux, macOS, and </w:t>
      </w:r>
      <w:proofErr w:type="spellStart"/>
      <w:r>
        <w:rPr>
          <w:spacing w:val="-2"/>
        </w:rPr>
        <w:t>FreeBS</w:t>
      </w:r>
      <w:proofErr w:type="spellEnd"/>
    </w:p>
    <w:p w14:paraId="6778BC9B" w14:textId="77777777" w:rsidR="00097377" w:rsidRDefault="00097377">
      <w:pPr>
        <w:pStyle w:val="BodyText"/>
        <w:spacing w:before="26"/>
      </w:pPr>
    </w:p>
    <w:p w14:paraId="1DE8688B" w14:textId="77777777" w:rsidR="00097377" w:rsidRDefault="00000000">
      <w:pPr>
        <w:pStyle w:val="BodyText"/>
        <w:ind w:left="100" w:right="402"/>
        <w:jc w:val="both"/>
      </w:pPr>
      <w:r>
        <w:t>To interact</w:t>
      </w:r>
      <w:r>
        <w:rPr>
          <w:spacing w:val="-4"/>
        </w:rPr>
        <w:t xml:space="preserve"> </w:t>
      </w:r>
      <w:r>
        <w:t>with</w:t>
      </w:r>
      <w:r>
        <w:rPr>
          <w:spacing w:val="-2"/>
        </w:rPr>
        <w:t xml:space="preserve"> </w:t>
      </w:r>
      <w:r>
        <w:t>the</w:t>
      </w:r>
      <w:r>
        <w:rPr>
          <w:spacing w:val="-4"/>
        </w:rPr>
        <w:t xml:space="preserve"> </w:t>
      </w:r>
      <w:proofErr w:type="spellStart"/>
      <w:r>
        <w:t>Osquery</w:t>
      </w:r>
      <w:proofErr w:type="spellEnd"/>
      <w:r>
        <w:t xml:space="preserve"> interactive console/shell, open</w:t>
      </w:r>
      <w:r>
        <w:rPr>
          <w:spacing w:val="-7"/>
        </w:rPr>
        <w:t xml:space="preserve"> </w:t>
      </w:r>
      <w:r>
        <w:t>CMD</w:t>
      </w:r>
      <w:r>
        <w:rPr>
          <w:spacing w:val="-1"/>
        </w:rPr>
        <w:t xml:space="preserve"> </w:t>
      </w:r>
      <w:r>
        <w:t>(or</w:t>
      </w:r>
      <w:r>
        <w:rPr>
          <w:spacing w:val="-4"/>
        </w:rPr>
        <w:t xml:space="preserve"> </w:t>
      </w:r>
      <w:r>
        <w:t>PowerShell)</w:t>
      </w:r>
      <w:r>
        <w:rPr>
          <w:spacing w:val="-1"/>
        </w:rPr>
        <w:t xml:space="preserve"> </w:t>
      </w:r>
      <w:r>
        <w:t>and</w:t>
      </w:r>
      <w:r>
        <w:rPr>
          <w:spacing w:val="-5"/>
        </w:rPr>
        <w:t xml:space="preserve"> </w:t>
      </w:r>
      <w:r>
        <w:t xml:space="preserve">run </w:t>
      </w:r>
      <w:proofErr w:type="spellStart"/>
      <w:r>
        <w:t>osqueryi</w:t>
      </w:r>
      <w:proofErr w:type="spellEnd"/>
      <w:r>
        <w:t>.</w:t>
      </w:r>
      <w:r>
        <w:rPr>
          <w:spacing w:val="-2"/>
        </w:rPr>
        <w:t xml:space="preserve"> </w:t>
      </w:r>
      <w:r>
        <w:t>You'll</w:t>
      </w:r>
      <w:r>
        <w:rPr>
          <w:spacing w:val="-1"/>
        </w:rPr>
        <w:t xml:space="preserve"> </w:t>
      </w:r>
      <w:r>
        <w:t>know</w:t>
      </w:r>
      <w:r>
        <w:rPr>
          <w:spacing w:val="-1"/>
        </w:rPr>
        <w:t xml:space="preserve"> </w:t>
      </w:r>
      <w:r>
        <w:t>that you've successfully</w:t>
      </w:r>
      <w:r>
        <w:rPr>
          <w:spacing w:val="-5"/>
        </w:rPr>
        <w:t xml:space="preserve"> </w:t>
      </w:r>
      <w:r>
        <w:t>entered</w:t>
      </w:r>
      <w:r>
        <w:rPr>
          <w:spacing w:val="-2"/>
        </w:rPr>
        <w:t xml:space="preserve"> </w:t>
      </w:r>
      <w:r>
        <w:t>into</w:t>
      </w:r>
      <w:r>
        <w:rPr>
          <w:spacing w:val="-5"/>
        </w:rPr>
        <w:t xml:space="preserve"> </w:t>
      </w:r>
      <w:r>
        <w:t>the</w:t>
      </w:r>
      <w:r>
        <w:rPr>
          <w:spacing w:val="-4"/>
        </w:rPr>
        <w:t xml:space="preserve"> </w:t>
      </w:r>
      <w:r>
        <w:t>interactive</w:t>
      </w:r>
      <w:r>
        <w:rPr>
          <w:spacing w:val="-2"/>
        </w:rPr>
        <w:t xml:space="preserve"> </w:t>
      </w:r>
      <w:r>
        <w:t>shell</w:t>
      </w:r>
      <w:r>
        <w:rPr>
          <w:spacing w:val="-4"/>
        </w:rPr>
        <w:t xml:space="preserve"> </w:t>
      </w:r>
      <w:r>
        <w:t>by</w:t>
      </w:r>
      <w:r>
        <w:rPr>
          <w:spacing w:val="-5"/>
        </w:rPr>
        <w:t xml:space="preserve"> </w:t>
      </w:r>
      <w:r>
        <w:t>the</w:t>
      </w:r>
      <w:r>
        <w:rPr>
          <w:spacing w:val="-4"/>
        </w:rPr>
        <w:t xml:space="preserve"> </w:t>
      </w:r>
      <w:r>
        <w:t>new command prompt.</w:t>
      </w:r>
    </w:p>
    <w:p w14:paraId="77FF54FD" w14:textId="77777777" w:rsidR="00097377" w:rsidRDefault="00000000">
      <w:pPr>
        <w:pStyle w:val="BodyText"/>
        <w:spacing w:before="27"/>
        <w:rPr>
          <w:sz w:val="20"/>
        </w:rPr>
      </w:pPr>
      <w:r>
        <w:rPr>
          <w:noProof/>
          <w:sz w:val="20"/>
        </w:rPr>
        <w:drawing>
          <wp:anchor distT="0" distB="0" distL="0" distR="0" simplePos="0" relativeHeight="487589888" behindDoc="1" locked="0" layoutInCell="1" allowOverlap="1" wp14:anchorId="142560BB" wp14:editId="78FCB342">
            <wp:simplePos x="0" y="0"/>
            <wp:positionH relativeFrom="page">
              <wp:posOffset>1143000</wp:posOffset>
            </wp:positionH>
            <wp:positionV relativeFrom="paragraph">
              <wp:posOffset>178657</wp:posOffset>
            </wp:positionV>
            <wp:extent cx="5297423" cy="6888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3" cstate="print"/>
                    <a:stretch>
                      <a:fillRect/>
                    </a:stretch>
                  </pic:blipFill>
                  <pic:spPr>
                    <a:xfrm>
                      <a:off x="0" y="0"/>
                      <a:ext cx="5297423" cy="688848"/>
                    </a:xfrm>
                    <a:prstGeom prst="rect">
                      <a:avLst/>
                    </a:prstGeom>
                  </pic:spPr>
                </pic:pic>
              </a:graphicData>
            </a:graphic>
          </wp:anchor>
        </w:drawing>
      </w:r>
    </w:p>
    <w:p w14:paraId="196C6C77" w14:textId="77777777" w:rsidR="00097377" w:rsidRDefault="00097377">
      <w:pPr>
        <w:pStyle w:val="BodyText"/>
        <w:spacing w:before="22"/>
      </w:pPr>
    </w:p>
    <w:p w14:paraId="6F89E320" w14:textId="77777777" w:rsidR="00097377" w:rsidRDefault="00000000">
      <w:pPr>
        <w:pStyle w:val="BodyText"/>
        <w:ind w:left="100" w:right="327"/>
        <w:jc w:val="both"/>
      </w:pPr>
      <w:r>
        <w:t>A sample</w:t>
      </w:r>
      <w:r>
        <w:rPr>
          <w:spacing w:val="-1"/>
        </w:rPr>
        <w:t xml:space="preserve"> </w:t>
      </w:r>
      <w:r>
        <w:t>use</w:t>
      </w:r>
      <w:r>
        <w:rPr>
          <w:spacing w:val="-3"/>
        </w:rPr>
        <w:t xml:space="preserve"> </w:t>
      </w:r>
      <w:r>
        <w:t>case</w:t>
      </w:r>
      <w:r>
        <w:rPr>
          <w:spacing w:val="-1"/>
        </w:rPr>
        <w:t xml:space="preserve"> </w:t>
      </w:r>
      <w:r>
        <w:t>for</w:t>
      </w:r>
      <w:r>
        <w:rPr>
          <w:spacing w:val="-3"/>
        </w:rPr>
        <w:t xml:space="preserve"> </w:t>
      </w:r>
      <w:r>
        <w:t>using</w:t>
      </w:r>
      <w:r>
        <w:rPr>
          <w:spacing w:val="-1"/>
        </w:rPr>
        <w:t xml:space="preserve"> </w:t>
      </w:r>
      <w:proofErr w:type="spellStart"/>
      <w:r>
        <w:t>OSQuery</w:t>
      </w:r>
      <w:proofErr w:type="spellEnd"/>
      <w:r>
        <w:rPr>
          <w:spacing w:val="-4"/>
        </w:rPr>
        <w:t xml:space="preserve"> </w:t>
      </w:r>
      <w:r>
        <w:t>is</w:t>
      </w:r>
      <w:r>
        <w:rPr>
          <w:spacing w:val="-3"/>
        </w:rPr>
        <w:t xml:space="preserve"> </w:t>
      </w:r>
      <w:r>
        <w:t>to</w:t>
      </w:r>
      <w:r>
        <w:rPr>
          <w:spacing w:val="-4"/>
        </w:rPr>
        <w:t xml:space="preserve"> </w:t>
      </w:r>
      <w:r>
        <w:t>list</w:t>
      </w:r>
      <w:r>
        <w:rPr>
          <w:spacing w:val="-3"/>
        </w:rPr>
        <w:t xml:space="preserve"> </w:t>
      </w:r>
      <w:r>
        <w:t>important</w:t>
      </w:r>
      <w:r>
        <w:rPr>
          <w:spacing w:val="-3"/>
        </w:rPr>
        <w:t xml:space="preserve"> </w:t>
      </w:r>
      <w:r>
        <w:t>process</w:t>
      </w:r>
      <w:r>
        <w:rPr>
          <w:spacing w:val="-3"/>
        </w:rPr>
        <w:t xml:space="preserve"> </w:t>
      </w:r>
      <w:r>
        <w:t>information by</w:t>
      </w:r>
      <w:r>
        <w:rPr>
          <w:spacing w:val="-4"/>
        </w:rPr>
        <w:t xml:space="preserve"> </w:t>
      </w:r>
      <w:r>
        <w:t xml:space="preserve">its process </w:t>
      </w:r>
      <w:r>
        <w:rPr>
          <w:spacing w:val="-2"/>
        </w:rPr>
        <w:t>name.</w:t>
      </w:r>
    </w:p>
    <w:p w14:paraId="17DB30EC" w14:textId="77777777" w:rsidR="00097377" w:rsidRDefault="00000000">
      <w:pPr>
        <w:pStyle w:val="BodyText"/>
        <w:spacing w:before="25"/>
        <w:rPr>
          <w:sz w:val="20"/>
        </w:rPr>
      </w:pPr>
      <w:r>
        <w:rPr>
          <w:noProof/>
          <w:sz w:val="20"/>
        </w:rPr>
        <w:drawing>
          <wp:anchor distT="0" distB="0" distL="0" distR="0" simplePos="0" relativeHeight="487590400" behindDoc="1" locked="0" layoutInCell="1" allowOverlap="1" wp14:anchorId="1175D634" wp14:editId="70A739AB">
            <wp:simplePos x="0" y="0"/>
            <wp:positionH relativeFrom="page">
              <wp:posOffset>1143000</wp:posOffset>
            </wp:positionH>
            <wp:positionV relativeFrom="paragraph">
              <wp:posOffset>177713</wp:posOffset>
            </wp:positionV>
            <wp:extent cx="5256401" cy="107413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5256401" cy="1074134"/>
                    </a:xfrm>
                    <a:prstGeom prst="rect">
                      <a:avLst/>
                    </a:prstGeom>
                  </pic:spPr>
                </pic:pic>
              </a:graphicData>
            </a:graphic>
          </wp:anchor>
        </w:drawing>
      </w:r>
    </w:p>
    <w:p w14:paraId="4EF08F99" w14:textId="77777777" w:rsidR="00097377" w:rsidRDefault="00097377">
      <w:pPr>
        <w:pStyle w:val="BodyText"/>
        <w:spacing w:before="39"/>
      </w:pPr>
    </w:p>
    <w:p w14:paraId="7DC1AD74" w14:textId="77777777" w:rsidR="00097377" w:rsidRDefault="00000000">
      <w:pPr>
        <w:pStyle w:val="BodyText"/>
        <w:spacing w:before="1"/>
        <w:ind w:left="100" w:right="215"/>
      </w:pPr>
      <w:proofErr w:type="spellStart"/>
      <w:r>
        <w:t>Osquery</w:t>
      </w:r>
      <w:proofErr w:type="spellEnd"/>
      <w:r>
        <w:rPr>
          <w:spacing w:val="-6"/>
        </w:rPr>
        <w:t xml:space="preserve"> </w:t>
      </w:r>
      <w:r>
        <w:t>only</w:t>
      </w:r>
      <w:r>
        <w:rPr>
          <w:spacing w:val="-6"/>
        </w:rPr>
        <w:t xml:space="preserve"> </w:t>
      </w:r>
      <w:r>
        <w:t>allows</w:t>
      </w:r>
      <w:r>
        <w:rPr>
          <w:spacing w:val="-6"/>
        </w:rPr>
        <w:t xml:space="preserve"> </w:t>
      </w:r>
      <w:r>
        <w:t>you</w:t>
      </w:r>
      <w:r>
        <w:rPr>
          <w:spacing w:val="-1"/>
        </w:rPr>
        <w:t xml:space="preserve"> </w:t>
      </w:r>
      <w:r>
        <w:t>to</w:t>
      </w:r>
      <w:r>
        <w:rPr>
          <w:spacing w:val="-6"/>
        </w:rPr>
        <w:t xml:space="preserve"> </w:t>
      </w:r>
      <w:r>
        <w:t>query</w:t>
      </w:r>
      <w:r>
        <w:rPr>
          <w:spacing w:val="-6"/>
        </w:rPr>
        <w:t xml:space="preserve"> </w:t>
      </w:r>
      <w:r>
        <w:t>events</w:t>
      </w:r>
      <w:r>
        <w:rPr>
          <w:spacing w:val="-6"/>
        </w:rPr>
        <w:t xml:space="preserve"> </w:t>
      </w:r>
      <w:r>
        <w:t>inside</w:t>
      </w:r>
      <w:r>
        <w:rPr>
          <w:spacing w:val="-3"/>
        </w:rPr>
        <w:t xml:space="preserve"> </w:t>
      </w:r>
      <w:r>
        <w:t>the</w:t>
      </w:r>
      <w:r>
        <w:rPr>
          <w:spacing w:val="-6"/>
        </w:rPr>
        <w:t xml:space="preserve"> </w:t>
      </w:r>
      <w:r>
        <w:t>machine.</w:t>
      </w:r>
      <w:r>
        <w:rPr>
          <w:spacing w:val="-6"/>
        </w:rPr>
        <w:t xml:space="preserve"> </w:t>
      </w:r>
      <w:r>
        <w:t>But</w:t>
      </w:r>
      <w:r>
        <w:rPr>
          <w:spacing w:val="-5"/>
        </w:rPr>
        <w:t xml:space="preserve"> </w:t>
      </w:r>
      <w:r>
        <w:t>with</w:t>
      </w:r>
      <w:r>
        <w:rPr>
          <w:spacing w:val="-9"/>
        </w:rPr>
        <w:t xml:space="preserve"> </w:t>
      </w:r>
      <w:proofErr w:type="spellStart"/>
      <w:r>
        <w:t>Kolide</w:t>
      </w:r>
      <w:proofErr w:type="spellEnd"/>
      <w:r>
        <w:rPr>
          <w:spacing w:val="-3"/>
        </w:rPr>
        <w:t xml:space="preserve"> </w:t>
      </w:r>
      <w:r>
        <w:t>Fleet,</w:t>
      </w:r>
      <w:r>
        <w:rPr>
          <w:spacing w:val="-4"/>
        </w:rPr>
        <w:t xml:space="preserve"> </w:t>
      </w:r>
      <w:r>
        <w:t>you</w:t>
      </w:r>
      <w:r>
        <w:rPr>
          <w:spacing w:val="-1"/>
        </w:rPr>
        <w:t xml:space="preserve"> </w:t>
      </w:r>
      <w:r>
        <w:t>can query</w:t>
      </w:r>
      <w:r>
        <w:rPr>
          <w:spacing w:val="-6"/>
        </w:rPr>
        <w:t xml:space="preserve"> </w:t>
      </w:r>
      <w:r>
        <w:t>multiple</w:t>
      </w:r>
      <w:r>
        <w:rPr>
          <w:spacing w:val="-3"/>
        </w:rPr>
        <w:t xml:space="preserve"> </w:t>
      </w:r>
      <w:r>
        <w:t>endpoints</w:t>
      </w:r>
      <w:r>
        <w:rPr>
          <w:spacing w:val="-6"/>
        </w:rPr>
        <w:t xml:space="preserve"> </w:t>
      </w:r>
      <w:r>
        <w:t>from</w:t>
      </w:r>
      <w:r>
        <w:rPr>
          <w:spacing w:val="-5"/>
        </w:rPr>
        <w:t xml:space="preserve"> </w:t>
      </w:r>
      <w:r>
        <w:t>the</w:t>
      </w:r>
      <w:r>
        <w:rPr>
          <w:spacing w:val="-6"/>
        </w:rPr>
        <w:t xml:space="preserve"> </w:t>
      </w:r>
      <w:proofErr w:type="spellStart"/>
      <w:r>
        <w:t>Kolide</w:t>
      </w:r>
      <w:proofErr w:type="spellEnd"/>
      <w:r>
        <w:rPr>
          <w:spacing w:val="-8"/>
        </w:rPr>
        <w:t xml:space="preserve"> </w:t>
      </w:r>
      <w:r>
        <w:t>Fleet UI</w:t>
      </w:r>
      <w:r>
        <w:rPr>
          <w:spacing w:val="-5"/>
        </w:rPr>
        <w:t xml:space="preserve"> </w:t>
      </w:r>
      <w:r>
        <w:t>instead</w:t>
      </w:r>
      <w:r>
        <w:rPr>
          <w:spacing w:val="-4"/>
        </w:rPr>
        <w:t xml:space="preserve"> </w:t>
      </w:r>
      <w:r>
        <w:t>of</w:t>
      </w:r>
      <w:r>
        <w:rPr>
          <w:spacing w:val="-5"/>
        </w:rPr>
        <w:t xml:space="preserve"> </w:t>
      </w:r>
      <w:r>
        <w:t>using</w:t>
      </w:r>
      <w:r>
        <w:rPr>
          <w:spacing w:val="-1"/>
        </w:rPr>
        <w:t xml:space="preserve"> </w:t>
      </w:r>
      <w:proofErr w:type="spellStart"/>
      <w:r>
        <w:t>Osquery</w:t>
      </w:r>
      <w:proofErr w:type="spellEnd"/>
      <w:r>
        <w:rPr>
          <w:spacing w:val="-9"/>
        </w:rPr>
        <w:t xml:space="preserve"> </w:t>
      </w:r>
      <w:r>
        <w:t>locally</w:t>
      </w:r>
      <w:r>
        <w:rPr>
          <w:spacing w:val="-4"/>
        </w:rPr>
        <w:t xml:space="preserve"> </w:t>
      </w:r>
      <w:r>
        <w:t>to</w:t>
      </w:r>
      <w:r>
        <w:rPr>
          <w:spacing w:val="-6"/>
        </w:rPr>
        <w:t xml:space="preserve"> </w:t>
      </w:r>
      <w:r>
        <w:t xml:space="preserve">query an endpoint. A sample of </w:t>
      </w:r>
      <w:proofErr w:type="spellStart"/>
      <w:r>
        <w:t>Kolide</w:t>
      </w:r>
      <w:proofErr w:type="spellEnd"/>
      <w:r>
        <w:t xml:space="preserve"> Fleet in action below shows a result of a query listing the machines with the </w:t>
      </w:r>
      <w:proofErr w:type="spellStart"/>
      <w:r>
        <w:t>lsass</w:t>
      </w:r>
      <w:proofErr w:type="spellEnd"/>
      <w:r>
        <w:t xml:space="preserve"> process running.</w:t>
      </w:r>
    </w:p>
    <w:p w14:paraId="0A284949" w14:textId="77777777" w:rsidR="00097377" w:rsidRDefault="00097377">
      <w:pPr>
        <w:pStyle w:val="BodyText"/>
        <w:rPr>
          <w:sz w:val="20"/>
        </w:rPr>
      </w:pPr>
    </w:p>
    <w:p w14:paraId="469018A9" w14:textId="77777777" w:rsidR="00097377" w:rsidRDefault="00000000">
      <w:pPr>
        <w:pStyle w:val="BodyText"/>
        <w:spacing w:before="50"/>
        <w:rPr>
          <w:sz w:val="20"/>
        </w:rPr>
      </w:pPr>
      <w:r>
        <w:rPr>
          <w:noProof/>
          <w:sz w:val="20"/>
        </w:rPr>
        <w:drawing>
          <wp:anchor distT="0" distB="0" distL="0" distR="0" simplePos="0" relativeHeight="487590912" behindDoc="1" locked="0" layoutInCell="1" allowOverlap="1" wp14:anchorId="5A5C387A" wp14:editId="1EEF74C4">
            <wp:simplePos x="0" y="0"/>
            <wp:positionH relativeFrom="page">
              <wp:posOffset>1143000</wp:posOffset>
            </wp:positionH>
            <wp:positionV relativeFrom="paragraph">
              <wp:posOffset>193025</wp:posOffset>
            </wp:positionV>
            <wp:extent cx="5248544" cy="14161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5248544" cy="1416177"/>
                    </a:xfrm>
                    <a:prstGeom prst="rect">
                      <a:avLst/>
                    </a:prstGeom>
                  </pic:spPr>
                </pic:pic>
              </a:graphicData>
            </a:graphic>
          </wp:anchor>
        </w:drawing>
      </w:r>
    </w:p>
    <w:p w14:paraId="210EEC81" w14:textId="77777777" w:rsidR="00097377" w:rsidRDefault="00097377">
      <w:pPr>
        <w:pStyle w:val="BodyText"/>
        <w:spacing w:before="48"/>
      </w:pPr>
    </w:p>
    <w:p w14:paraId="5493D3EC" w14:textId="77777777" w:rsidR="00097377" w:rsidRDefault="00000000">
      <w:pPr>
        <w:pStyle w:val="BodyText"/>
        <w:ind w:left="100"/>
      </w:pPr>
      <w:r>
        <w:t>To</w:t>
      </w:r>
      <w:r>
        <w:rPr>
          <w:spacing w:val="-13"/>
        </w:rPr>
        <w:t xml:space="preserve"> </w:t>
      </w:r>
      <w:r>
        <w:t>learn</w:t>
      </w:r>
      <w:r>
        <w:rPr>
          <w:spacing w:val="-8"/>
        </w:rPr>
        <w:t xml:space="preserve"> </w:t>
      </w:r>
      <w:r>
        <w:t>more</w:t>
      </w:r>
      <w:r>
        <w:rPr>
          <w:spacing w:val="-10"/>
        </w:rPr>
        <w:t xml:space="preserve"> </w:t>
      </w:r>
      <w:r>
        <w:t>about</w:t>
      </w:r>
      <w:r>
        <w:rPr>
          <w:spacing w:val="-12"/>
        </w:rPr>
        <w:t xml:space="preserve"> </w:t>
      </w:r>
      <w:proofErr w:type="spellStart"/>
      <w:r>
        <w:t>OSQuery</w:t>
      </w:r>
      <w:proofErr w:type="spellEnd"/>
      <w:r>
        <w:t>,</w:t>
      </w:r>
      <w:r>
        <w:rPr>
          <w:spacing w:val="-7"/>
        </w:rPr>
        <w:t xml:space="preserve"> </w:t>
      </w:r>
      <w:r>
        <w:t>you</w:t>
      </w:r>
      <w:r>
        <w:rPr>
          <w:spacing w:val="-4"/>
        </w:rPr>
        <w:t xml:space="preserve"> </w:t>
      </w:r>
      <w:r>
        <w:t>may</w:t>
      </w:r>
      <w:r>
        <w:rPr>
          <w:spacing w:val="-7"/>
        </w:rPr>
        <w:t xml:space="preserve"> </w:t>
      </w:r>
      <w:r>
        <w:t>refer</w:t>
      </w:r>
      <w:r>
        <w:rPr>
          <w:spacing w:val="-12"/>
        </w:rPr>
        <w:t xml:space="preserve"> </w:t>
      </w:r>
      <w:r>
        <w:t>to</w:t>
      </w:r>
      <w:r>
        <w:rPr>
          <w:spacing w:val="-8"/>
        </w:rPr>
        <w:t xml:space="preserve"> </w:t>
      </w:r>
      <w:r>
        <w:t>the</w:t>
      </w:r>
      <w:r>
        <w:rPr>
          <w:spacing w:val="-8"/>
        </w:rPr>
        <w:t xml:space="preserve"> </w:t>
      </w:r>
      <w:hyperlink r:id="rId26">
        <w:proofErr w:type="spellStart"/>
        <w:r>
          <w:rPr>
            <w:color w:val="0000FF"/>
            <w:u w:val="single" w:color="0000FF"/>
          </w:rPr>
          <w:t>OSQuery</w:t>
        </w:r>
        <w:proofErr w:type="spellEnd"/>
        <w:r>
          <w:rPr>
            <w:color w:val="0000FF"/>
            <w:spacing w:val="-12"/>
            <w:u w:val="single" w:color="0000FF"/>
          </w:rPr>
          <w:t xml:space="preserve"> </w:t>
        </w:r>
        <w:r>
          <w:rPr>
            <w:color w:val="0000FF"/>
            <w:spacing w:val="-2"/>
            <w:u w:val="single" w:color="0000FF"/>
          </w:rPr>
          <w:t>Room</w:t>
        </w:r>
      </w:hyperlink>
      <w:r>
        <w:rPr>
          <w:spacing w:val="-2"/>
        </w:rPr>
        <w:t>.</w:t>
      </w:r>
    </w:p>
    <w:p w14:paraId="4635F461" w14:textId="77777777" w:rsidR="00097377" w:rsidRDefault="00097377">
      <w:pPr>
        <w:pStyle w:val="BodyText"/>
        <w:spacing w:before="27"/>
      </w:pPr>
    </w:p>
    <w:p w14:paraId="1EECF971" w14:textId="77777777" w:rsidR="00097377" w:rsidRDefault="00000000">
      <w:pPr>
        <w:pStyle w:val="Heading1"/>
      </w:pPr>
      <w:bookmarkStart w:id="10" w:name="Wazuh"/>
      <w:bookmarkEnd w:id="10"/>
      <w:proofErr w:type="spellStart"/>
      <w:r>
        <w:rPr>
          <w:spacing w:val="-2"/>
        </w:rPr>
        <w:t>Wazuh</w:t>
      </w:r>
      <w:proofErr w:type="spellEnd"/>
    </w:p>
    <w:p w14:paraId="042A337B" w14:textId="77777777" w:rsidR="00097377" w:rsidRDefault="00097377">
      <w:pPr>
        <w:pStyle w:val="BodyText"/>
        <w:spacing w:before="27"/>
        <w:rPr>
          <w:b/>
        </w:rPr>
      </w:pPr>
    </w:p>
    <w:p w14:paraId="62059779" w14:textId="77777777" w:rsidR="00097377" w:rsidRDefault="00000000">
      <w:pPr>
        <w:pStyle w:val="BodyText"/>
        <w:ind w:left="100"/>
      </w:pPr>
      <w:proofErr w:type="spellStart"/>
      <w:r>
        <w:t>Wazuh</w:t>
      </w:r>
      <w:proofErr w:type="spellEnd"/>
      <w:r>
        <w:rPr>
          <w:spacing w:val="-10"/>
        </w:rPr>
        <w:t xml:space="preserve"> </w:t>
      </w:r>
      <w:r>
        <w:t>is</w:t>
      </w:r>
      <w:r>
        <w:rPr>
          <w:spacing w:val="-9"/>
        </w:rPr>
        <w:t xml:space="preserve"> </w:t>
      </w:r>
      <w:r>
        <w:t>an</w:t>
      </w:r>
      <w:r>
        <w:rPr>
          <w:spacing w:val="-5"/>
        </w:rPr>
        <w:t xml:space="preserve"> </w:t>
      </w:r>
      <w:r>
        <w:t>open-source,</w:t>
      </w:r>
      <w:r>
        <w:rPr>
          <w:spacing w:val="-5"/>
        </w:rPr>
        <w:t xml:space="preserve"> </w:t>
      </w:r>
      <w:r>
        <w:t>freely</w:t>
      </w:r>
      <w:r>
        <w:rPr>
          <w:spacing w:val="-7"/>
        </w:rPr>
        <w:t xml:space="preserve"> </w:t>
      </w:r>
      <w:r>
        <w:t>available,</w:t>
      </w:r>
      <w:r>
        <w:rPr>
          <w:spacing w:val="-5"/>
        </w:rPr>
        <w:t xml:space="preserve"> </w:t>
      </w:r>
      <w:r>
        <w:t>and</w:t>
      </w:r>
      <w:r>
        <w:rPr>
          <w:spacing w:val="-12"/>
        </w:rPr>
        <w:t xml:space="preserve"> </w:t>
      </w:r>
      <w:r>
        <w:t>extensive</w:t>
      </w:r>
      <w:r>
        <w:rPr>
          <w:spacing w:val="-2"/>
        </w:rPr>
        <w:t xml:space="preserve"> </w:t>
      </w:r>
      <w:r>
        <w:t>EDR</w:t>
      </w:r>
      <w:r>
        <w:rPr>
          <w:spacing w:val="-6"/>
        </w:rPr>
        <w:t xml:space="preserve"> </w:t>
      </w:r>
      <w:r>
        <w:t>solution,</w:t>
      </w:r>
      <w:r>
        <w:rPr>
          <w:spacing w:val="-7"/>
        </w:rPr>
        <w:t xml:space="preserve"> </w:t>
      </w:r>
      <w:r>
        <w:t>which</w:t>
      </w:r>
      <w:r>
        <w:rPr>
          <w:spacing w:val="-7"/>
        </w:rPr>
        <w:t xml:space="preserve"> </w:t>
      </w:r>
      <w:r>
        <w:t>Security Engineers can deploy in all scales of environments.</w:t>
      </w:r>
    </w:p>
    <w:p w14:paraId="0B90FA17" w14:textId="77777777" w:rsidR="00097377" w:rsidRDefault="00097377">
      <w:pPr>
        <w:pStyle w:val="BodyText"/>
        <w:spacing w:before="28"/>
      </w:pPr>
    </w:p>
    <w:p w14:paraId="53D704DE" w14:textId="77777777" w:rsidR="00097377" w:rsidRDefault="00000000">
      <w:pPr>
        <w:pStyle w:val="BodyText"/>
        <w:ind w:left="100"/>
      </w:pPr>
      <w:proofErr w:type="spellStart"/>
      <w:r>
        <w:t>Wazuh</w:t>
      </w:r>
      <w:proofErr w:type="spellEnd"/>
      <w:r>
        <w:rPr>
          <w:spacing w:val="-10"/>
        </w:rPr>
        <w:t xml:space="preserve"> </w:t>
      </w:r>
      <w:r>
        <w:t>operates</w:t>
      </w:r>
      <w:r>
        <w:rPr>
          <w:spacing w:val="-7"/>
        </w:rPr>
        <w:t xml:space="preserve"> </w:t>
      </w:r>
      <w:r>
        <w:t>on</w:t>
      </w:r>
      <w:r>
        <w:rPr>
          <w:spacing w:val="-7"/>
        </w:rPr>
        <w:t xml:space="preserve"> </w:t>
      </w:r>
      <w:r>
        <w:t>a</w:t>
      </w:r>
      <w:r>
        <w:rPr>
          <w:spacing w:val="-4"/>
        </w:rPr>
        <w:t xml:space="preserve"> </w:t>
      </w:r>
      <w:r>
        <w:t>management</w:t>
      </w:r>
      <w:r>
        <w:rPr>
          <w:spacing w:val="-6"/>
        </w:rPr>
        <w:t xml:space="preserve"> </w:t>
      </w:r>
      <w:r>
        <w:t>and</w:t>
      </w:r>
      <w:r>
        <w:rPr>
          <w:spacing w:val="-10"/>
        </w:rPr>
        <w:t xml:space="preserve"> </w:t>
      </w:r>
      <w:r>
        <w:t>agent</w:t>
      </w:r>
      <w:r>
        <w:rPr>
          <w:spacing w:val="-4"/>
        </w:rPr>
        <w:t xml:space="preserve"> </w:t>
      </w:r>
      <w:r>
        <w:t>model</w:t>
      </w:r>
      <w:r>
        <w:rPr>
          <w:spacing w:val="-4"/>
        </w:rPr>
        <w:t xml:space="preserve"> </w:t>
      </w:r>
      <w:r>
        <w:t>where</w:t>
      </w:r>
      <w:r>
        <w:rPr>
          <w:spacing w:val="-7"/>
        </w:rPr>
        <w:t xml:space="preserve"> </w:t>
      </w:r>
      <w:r>
        <w:t>a</w:t>
      </w:r>
      <w:r>
        <w:rPr>
          <w:spacing w:val="-4"/>
        </w:rPr>
        <w:t xml:space="preserve"> </w:t>
      </w:r>
      <w:r>
        <w:t>dedicated</w:t>
      </w:r>
      <w:r>
        <w:rPr>
          <w:spacing w:val="-10"/>
        </w:rPr>
        <w:t xml:space="preserve"> </w:t>
      </w:r>
      <w:r>
        <w:t>manager</w:t>
      </w:r>
      <w:r>
        <w:rPr>
          <w:spacing w:val="-4"/>
        </w:rPr>
        <w:t xml:space="preserve"> </w:t>
      </w:r>
      <w:r>
        <w:t>device</w:t>
      </w:r>
      <w:r>
        <w:rPr>
          <w:spacing w:val="-9"/>
        </w:rPr>
        <w:t xml:space="preserve"> </w:t>
      </w:r>
      <w:r>
        <w:t>is responsible for managing agents installed on the devices you’d like to monitor.</w:t>
      </w:r>
    </w:p>
    <w:p w14:paraId="7AE2A18B" w14:textId="77777777" w:rsidR="00097377" w:rsidRDefault="00097377">
      <w:pPr>
        <w:pStyle w:val="BodyText"/>
        <w:sectPr w:rsidR="00097377">
          <w:pgSz w:w="11910" w:h="16840"/>
          <w:pgMar w:top="1320" w:right="1700" w:bottom="280" w:left="1700" w:header="747" w:footer="0" w:gutter="0"/>
          <w:cols w:space="720"/>
        </w:sectPr>
      </w:pPr>
    </w:p>
    <w:p w14:paraId="635C5D16" w14:textId="77777777" w:rsidR="00097377" w:rsidRDefault="00000000">
      <w:pPr>
        <w:pStyle w:val="BodyText"/>
        <w:spacing w:before="81"/>
        <w:ind w:left="100" w:right="215"/>
      </w:pPr>
      <w:r>
        <w:lastRenderedPageBreak/>
        <w:t xml:space="preserve">As mentioned, </w:t>
      </w:r>
      <w:proofErr w:type="spellStart"/>
      <w:r>
        <w:t>Wazuh</w:t>
      </w:r>
      <w:proofErr w:type="spellEnd"/>
      <w:r>
        <w:t xml:space="preserve"> is an EDR; let’s briefly run through what an EDR is. Endpoint detection and response (EDR) are tools and applications that monitor devices for an activity that</w:t>
      </w:r>
      <w:r>
        <w:rPr>
          <w:spacing w:val="-5"/>
        </w:rPr>
        <w:t xml:space="preserve"> </w:t>
      </w:r>
      <w:r>
        <w:t>could</w:t>
      </w:r>
      <w:r>
        <w:rPr>
          <w:spacing w:val="-4"/>
        </w:rPr>
        <w:t xml:space="preserve"> </w:t>
      </w:r>
      <w:r>
        <w:t>indicate</w:t>
      </w:r>
      <w:r>
        <w:rPr>
          <w:spacing w:val="-6"/>
        </w:rPr>
        <w:t xml:space="preserve"> </w:t>
      </w:r>
      <w:r>
        <w:t>a</w:t>
      </w:r>
      <w:r>
        <w:rPr>
          <w:spacing w:val="-6"/>
        </w:rPr>
        <w:t xml:space="preserve"> </w:t>
      </w:r>
      <w:r>
        <w:t>threat</w:t>
      </w:r>
      <w:r>
        <w:rPr>
          <w:spacing w:val="-5"/>
        </w:rPr>
        <w:t xml:space="preserve"> </w:t>
      </w:r>
      <w:r>
        <w:t>or</w:t>
      </w:r>
      <w:r>
        <w:rPr>
          <w:spacing w:val="-8"/>
        </w:rPr>
        <w:t xml:space="preserve"> </w:t>
      </w:r>
      <w:r>
        <w:t>security</w:t>
      </w:r>
      <w:r>
        <w:rPr>
          <w:spacing w:val="-6"/>
        </w:rPr>
        <w:t xml:space="preserve"> </w:t>
      </w:r>
      <w:r>
        <w:t>breach.</w:t>
      </w:r>
      <w:r>
        <w:rPr>
          <w:spacing w:val="-8"/>
        </w:rPr>
        <w:t xml:space="preserve"> </w:t>
      </w:r>
      <w:r>
        <w:t>These</w:t>
      </w:r>
      <w:r>
        <w:rPr>
          <w:spacing w:val="-6"/>
        </w:rPr>
        <w:t xml:space="preserve"> </w:t>
      </w:r>
      <w:r>
        <w:t>tools</w:t>
      </w:r>
      <w:r>
        <w:rPr>
          <w:spacing w:val="-6"/>
        </w:rPr>
        <w:t xml:space="preserve"> </w:t>
      </w:r>
      <w:r>
        <w:t>and</w:t>
      </w:r>
      <w:r>
        <w:rPr>
          <w:spacing w:val="-4"/>
        </w:rPr>
        <w:t xml:space="preserve"> </w:t>
      </w:r>
      <w:r>
        <w:t>applications</w:t>
      </w:r>
      <w:r>
        <w:rPr>
          <w:spacing w:val="-8"/>
        </w:rPr>
        <w:t xml:space="preserve"> </w:t>
      </w:r>
      <w:r>
        <w:t>have</w:t>
      </w:r>
      <w:r>
        <w:rPr>
          <w:spacing w:val="-3"/>
        </w:rPr>
        <w:t xml:space="preserve"> </w:t>
      </w:r>
      <w:r>
        <w:t>features</w:t>
      </w:r>
      <w:r>
        <w:rPr>
          <w:spacing w:val="-6"/>
        </w:rPr>
        <w:t xml:space="preserve"> </w:t>
      </w:r>
      <w:r>
        <w:t xml:space="preserve">that </w:t>
      </w:r>
      <w:r>
        <w:rPr>
          <w:spacing w:val="-2"/>
        </w:rPr>
        <w:t>include:</w:t>
      </w:r>
    </w:p>
    <w:p w14:paraId="696BFE1D" w14:textId="77777777" w:rsidR="00097377" w:rsidRDefault="00097377">
      <w:pPr>
        <w:pStyle w:val="BodyText"/>
        <w:spacing w:before="22"/>
      </w:pPr>
    </w:p>
    <w:p w14:paraId="6F0098AA" w14:textId="77777777" w:rsidR="00097377" w:rsidRDefault="00000000">
      <w:pPr>
        <w:pStyle w:val="ListParagraph"/>
        <w:numPr>
          <w:ilvl w:val="0"/>
          <w:numId w:val="4"/>
        </w:numPr>
        <w:tabs>
          <w:tab w:val="left" w:pos="819"/>
        </w:tabs>
        <w:spacing w:line="240" w:lineRule="auto"/>
        <w:ind w:left="819" w:hanging="359"/>
      </w:pPr>
      <w:r>
        <w:t>Auditing</w:t>
      </w:r>
      <w:r>
        <w:rPr>
          <w:spacing w:val="-14"/>
        </w:rPr>
        <w:t xml:space="preserve"> </w:t>
      </w:r>
      <w:r>
        <w:t>a</w:t>
      </w:r>
      <w:r>
        <w:rPr>
          <w:spacing w:val="-9"/>
        </w:rPr>
        <w:t xml:space="preserve"> </w:t>
      </w:r>
      <w:r>
        <w:t>device</w:t>
      </w:r>
      <w:r>
        <w:rPr>
          <w:spacing w:val="-14"/>
        </w:rPr>
        <w:t xml:space="preserve"> </w:t>
      </w:r>
      <w:r>
        <w:t>for</w:t>
      </w:r>
      <w:r>
        <w:rPr>
          <w:spacing w:val="-11"/>
        </w:rPr>
        <w:t xml:space="preserve"> </w:t>
      </w:r>
      <w:r>
        <w:t>common</w:t>
      </w:r>
      <w:r>
        <w:rPr>
          <w:spacing w:val="-4"/>
        </w:rPr>
        <w:t xml:space="preserve"> </w:t>
      </w:r>
      <w:r>
        <w:rPr>
          <w:spacing w:val="-2"/>
        </w:rPr>
        <w:t>vulnerabilities</w:t>
      </w:r>
    </w:p>
    <w:p w14:paraId="04EDB4D0" w14:textId="77777777" w:rsidR="00097377" w:rsidRDefault="00000000">
      <w:pPr>
        <w:pStyle w:val="ListParagraph"/>
        <w:numPr>
          <w:ilvl w:val="0"/>
          <w:numId w:val="4"/>
        </w:numPr>
        <w:tabs>
          <w:tab w:val="left" w:pos="820"/>
        </w:tabs>
        <w:spacing w:before="4" w:line="240" w:lineRule="auto"/>
        <w:ind w:right="360"/>
      </w:pPr>
      <w:r>
        <w:t>Proactively</w:t>
      </w:r>
      <w:r>
        <w:rPr>
          <w:spacing w:val="-10"/>
        </w:rPr>
        <w:t xml:space="preserve"> </w:t>
      </w:r>
      <w:r>
        <w:t>monitoring</w:t>
      </w:r>
      <w:r>
        <w:rPr>
          <w:spacing w:val="-10"/>
        </w:rPr>
        <w:t xml:space="preserve"> </w:t>
      </w:r>
      <w:r>
        <w:t>a</w:t>
      </w:r>
      <w:r>
        <w:rPr>
          <w:spacing w:val="-4"/>
        </w:rPr>
        <w:t xml:space="preserve"> </w:t>
      </w:r>
      <w:r>
        <w:t>device</w:t>
      </w:r>
      <w:r>
        <w:rPr>
          <w:spacing w:val="-7"/>
        </w:rPr>
        <w:t xml:space="preserve"> </w:t>
      </w:r>
      <w:r>
        <w:t>for</w:t>
      </w:r>
      <w:r>
        <w:rPr>
          <w:spacing w:val="-9"/>
        </w:rPr>
        <w:t xml:space="preserve"> </w:t>
      </w:r>
      <w:r>
        <w:t>suspicious</w:t>
      </w:r>
      <w:r>
        <w:rPr>
          <w:spacing w:val="-7"/>
        </w:rPr>
        <w:t xml:space="preserve"> </w:t>
      </w:r>
      <w:r>
        <w:t>activity</w:t>
      </w:r>
      <w:r>
        <w:rPr>
          <w:spacing w:val="-5"/>
        </w:rPr>
        <w:t xml:space="preserve"> </w:t>
      </w:r>
      <w:r>
        <w:t>such</w:t>
      </w:r>
      <w:r>
        <w:rPr>
          <w:spacing w:val="-7"/>
        </w:rPr>
        <w:t xml:space="preserve"> </w:t>
      </w:r>
      <w:r>
        <w:t>as</w:t>
      </w:r>
      <w:r>
        <w:rPr>
          <w:spacing w:val="-9"/>
        </w:rPr>
        <w:t xml:space="preserve"> </w:t>
      </w:r>
      <w:r>
        <w:t>unauthorized</w:t>
      </w:r>
      <w:r>
        <w:rPr>
          <w:spacing w:val="-7"/>
        </w:rPr>
        <w:t xml:space="preserve"> </w:t>
      </w:r>
      <w:r>
        <w:t>logins, brute-force attacks, or privilege escalations.</w:t>
      </w:r>
    </w:p>
    <w:p w14:paraId="2E3E3733" w14:textId="77777777" w:rsidR="00097377" w:rsidRDefault="00000000">
      <w:pPr>
        <w:pStyle w:val="ListParagraph"/>
        <w:numPr>
          <w:ilvl w:val="0"/>
          <w:numId w:val="4"/>
        </w:numPr>
        <w:tabs>
          <w:tab w:val="left" w:pos="819"/>
        </w:tabs>
        <w:spacing w:line="240" w:lineRule="auto"/>
        <w:ind w:left="819" w:hanging="359"/>
      </w:pPr>
      <w:r>
        <w:t>Visualizing</w:t>
      </w:r>
      <w:r>
        <w:rPr>
          <w:spacing w:val="-14"/>
        </w:rPr>
        <w:t xml:space="preserve"> </w:t>
      </w:r>
      <w:r>
        <w:t>complex</w:t>
      </w:r>
      <w:r>
        <w:rPr>
          <w:spacing w:val="-8"/>
        </w:rPr>
        <w:t xml:space="preserve"> </w:t>
      </w:r>
      <w:r>
        <w:t>data</w:t>
      </w:r>
      <w:r>
        <w:rPr>
          <w:spacing w:val="-6"/>
        </w:rPr>
        <w:t xml:space="preserve"> </w:t>
      </w:r>
      <w:r>
        <w:t>and</w:t>
      </w:r>
      <w:r>
        <w:rPr>
          <w:spacing w:val="-13"/>
        </w:rPr>
        <w:t xml:space="preserve"> </w:t>
      </w:r>
      <w:r>
        <w:t>events</w:t>
      </w:r>
      <w:r>
        <w:rPr>
          <w:spacing w:val="-10"/>
        </w:rPr>
        <w:t xml:space="preserve"> </w:t>
      </w:r>
      <w:r>
        <w:t>into</w:t>
      </w:r>
      <w:r>
        <w:rPr>
          <w:spacing w:val="-9"/>
        </w:rPr>
        <w:t xml:space="preserve"> </w:t>
      </w:r>
      <w:r>
        <w:t>neat</w:t>
      </w:r>
      <w:r>
        <w:rPr>
          <w:spacing w:val="-9"/>
        </w:rPr>
        <w:t xml:space="preserve"> </w:t>
      </w:r>
      <w:r>
        <w:t>and</w:t>
      </w:r>
      <w:r>
        <w:rPr>
          <w:spacing w:val="-11"/>
        </w:rPr>
        <w:t xml:space="preserve"> </w:t>
      </w:r>
      <w:r>
        <w:t>trendy</w:t>
      </w:r>
      <w:r>
        <w:rPr>
          <w:spacing w:val="-11"/>
        </w:rPr>
        <w:t xml:space="preserve"> </w:t>
      </w:r>
      <w:r>
        <w:rPr>
          <w:spacing w:val="-2"/>
        </w:rPr>
        <w:t>graphs</w:t>
      </w:r>
    </w:p>
    <w:p w14:paraId="23D87CBD" w14:textId="77777777" w:rsidR="00097377" w:rsidRDefault="00000000">
      <w:pPr>
        <w:pStyle w:val="ListParagraph"/>
        <w:numPr>
          <w:ilvl w:val="0"/>
          <w:numId w:val="4"/>
        </w:numPr>
        <w:tabs>
          <w:tab w:val="left" w:pos="819"/>
        </w:tabs>
        <w:spacing w:before="1" w:line="506" w:lineRule="auto"/>
        <w:ind w:left="100" w:right="459" w:firstLine="360"/>
      </w:pPr>
      <w:r>
        <w:t>Recording</w:t>
      </w:r>
      <w:r>
        <w:rPr>
          <w:spacing w:val="-10"/>
        </w:rPr>
        <w:t xml:space="preserve"> </w:t>
      </w:r>
      <w:r>
        <w:t>a</w:t>
      </w:r>
      <w:r>
        <w:rPr>
          <w:spacing w:val="-7"/>
        </w:rPr>
        <w:t xml:space="preserve"> </w:t>
      </w:r>
      <w:r>
        <w:t>device’s</w:t>
      </w:r>
      <w:r>
        <w:rPr>
          <w:spacing w:val="-4"/>
        </w:rPr>
        <w:t xml:space="preserve"> </w:t>
      </w:r>
      <w:r>
        <w:t>normal</w:t>
      </w:r>
      <w:r>
        <w:rPr>
          <w:spacing w:val="-8"/>
        </w:rPr>
        <w:t xml:space="preserve"> </w:t>
      </w:r>
      <w:r>
        <w:t>operating</w:t>
      </w:r>
      <w:r>
        <w:rPr>
          <w:spacing w:val="-10"/>
        </w:rPr>
        <w:t xml:space="preserve"> </w:t>
      </w:r>
      <w:proofErr w:type="spellStart"/>
      <w:r>
        <w:t>behaviour</w:t>
      </w:r>
      <w:proofErr w:type="spellEnd"/>
      <w:r>
        <w:rPr>
          <w:spacing w:val="-9"/>
        </w:rPr>
        <w:t xml:space="preserve"> </w:t>
      </w:r>
      <w:r>
        <w:t>to</w:t>
      </w:r>
      <w:r>
        <w:rPr>
          <w:spacing w:val="-7"/>
        </w:rPr>
        <w:t xml:space="preserve"> </w:t>
      </w:r>
      <w:r>
        <w:t>help</w:t>
      </w:r>
      <w:r>
        <w:rPr>
          <w:spacing w:val="-7"/>
        </w:rPr>
        <w:t xml:space="preserve"> </w:t>
      </w:r>
      <w:r>
        <w:t>with</w:t>
      </w:r>
      <w:r>
        <w:rPr>
          <w:spacing w:val="-10"/>
        </w:rPr>
        <w:t xml:space="preserve"> </w:t>
      </w:r>
      <w:r>
        <w:t>detecting</w:t>
      </w:r>
      <w:r>
        <w:rPr>
          <w:spacing w:val="-10"/>
        </w:rPr>
        <w:t xml:space="preserve"> </w:t>
      </w:r>
      <w:r>
        <w:t xml:space="preserve">anomalies A sample view of how </w:t>
      </w:r>
      <w:proofErr w:type="spellStart"/>
      <w:r>
        <w:t>Wazuh</w:t>
      </w:r>
      <w:proofErr w:type="spellEnd"/>
      <w:r>
        <w:t xml:space="preserve"> works is shown below.</w:t>
      </w:r>
    </w:p>
    <w:p w14:paraId="43363700" w14:textId="77777777" w:rsidR="00097377" w:rsidRDefault="00000000">
      <w:pPr>
        <w:pStyle w:val="BodyText"/>
        <w:spacing w:before="6"/>
        <w:rPr>
          <w:sz w:val="19"/>
        </w:rPr>
      </w:pPr>
      <w:r>
        <w:rPr>
          <w:noProof/>
          <w:sz w:val="19"/>
        </w:rPr>
        <w:drawing>
          <wp:anchor distT="0" distB="0" distL="0" distR="0" simplePos="0" relativeHeight="487591424" behindDoc="1" locked="0" layoutInCell="1" allowOverlap="1" wp14:anchorId="635F51E0" wp14:editId="5AD4F3F0">
            <wp:simplePos x="0" y="0"/>
            <wp:positionH relativeFrom="page">
              <wp:posOffset>1143000</wp:posOffset>
            </wp:positionH>
            <wp:positionV relativeFrom="paragraph">
              <wp:posOffset>157962</wp:posOffset>
            </wp:positionV>
            <wp:extent cx="5198615" cy="194567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7" cstate="print"/>
                    <a:stretch>
                      <a:fillRect/>
                    </a:stretch>
                  </pic:blipFill>
                  <pic:spPr>
                    <a:xfrm>
                      <a:off x="0" y="0"/>
                      <a:ext cx="5198615" cy="1945671"/>
                    </a:xfrm>
                    <a:prstGeom prst="rect">
                      <a:avLst/>
                    </a:prstGeom>
                  </pic:spPr>
                </pic:pic>
              </a:graphicData>
            </a:graphic>
          </wp:anchor>
        </w:drawing>
      </w:r>
    </w:p>
    <w:p w14:paraId="11E8DAC3" w14:textId="77777777" w:rsidR="00097377" w:rsidRDefault="00097377">
      <w:pPr>
        <w:pStyle w:val="BodyText"/>
        <w:spacing w:before="83"/>
      </w:pPr>
    </w:p>
    <w:p w14:paraId="2D1D2390" w14:textId="77777777" w:rsidR="00097377" w:rsidRDefault="00000000">
      <w:pPr>
        <w:pStyle w:val="BodyText"/>
        <w:ind w:left="100"/>
      </w:pPr>
      <w:r>
        <w:t>To</w:t>
      </w:r>
      <w:r>
        <w:rPr>
          <w:spacing w:val="-13"/>
        </w:rPr>
        <w:t xml:space="preserve"> </w:t>
      </w:r>
      <w:r>
        <w:t>experience</w:t>
      </w:r>
      <w:r>
        <w:rPr>
          <w:spacing w:val="-8"/>
        </w:rPr>
        <w:t xml:space="preserve"> </w:t>
      </w:r>
      <w:proofErr w:type="spellStart"/>
      <w:r>
        <w:t>Wazuh</w:t>
      </w:r>
      <w:proofErr w:type="spellEnd"/>
      <w:r>
        <w:rPr>
          <w:spacing w:val="-8"/>
        </w:rPr>
        <w:t xml:space="preserve"> </w:t>
      </w:r>
      <w:r>
        <w:t>in</w:t>
      </w:r>
      <w:r>
        <w:rPr>
          <w:spacing w:val="-10"/>
        </w:rPr>
        <w:t xml:space="preserve"> </w:t>
      </w:r>
      <w:r>
        <w:t>action,</w:t>
      </w:r>
      <w:r>
        <w:rPr>
          <w:spacing w:val="-8"/>
        </w:rPr>
        <w:t xml:space="preserve"> </w:t>
      </w:r>
      <w:r>
        <w:t>you</w:t>
      </w:r>
      <w:r>
        <w:rPr>
          <w:spacing w:val="-6"/>
        </w:rPr>
        <w:t xml:space="preserve"> </w:t>
      </w:r>
      <w:r>
        <w:t>may</w:t>
      </w:r>
      <w:r>
        <w:rPr>
          <w:spacing w:val="-6"/>
        </w:rPr>
        <w:t xml:space="preserve"> </w:t>
      </w:r>
      <w:r>
        <w:t>refer</w:t>
      </w:r>
      <w:r>
        <w:rPr>
          <w:spacing w:val="-9"/>
        </w:rPr>
        <w:t xml:space="preserve"> </w:t>
      </w:r>
      <w:r>
        <w:t>to</w:t>
      </w:r>
      <w:r>
        <w:rPr>
          <w:spacing w:val="-13"/>
        </w:rPr>
        <w:t xml:space="preserve"> </w:t>
      </w:r>
      <w:r>
        <w:t>the</w:t>
      </w:r>
      <w:r>
        <w:rPr>
          <w:spacing w:val="-8"/>
        </w:rPr>
        <w:t xml:space="preserve"> </w:t>
      </w:r>
      <w:hyperlink r:id="rId28">
        <w:proofErr w:type="spellStart"/>
        <w:r>
          <w:rPr>
            <w:color w:val="0000FF"/>
            <w:u w:val="single" w:color="0000FF"/>
          </w:rPr>
          <w:t>Wazuh</w:t>
        </w:r>
        <w:proofErr w:type="spellEnd"/>
        <w:r>
          <w:rPr>
            <w:color w:val="0000FF"/>
            <w:spacing w:val="-5"/>
            <w:u w:val="single" w:color="0000FF"/>
          </w:rPr>
          <w:t xml:space="preserve"> </w:t>
        </w:r>
        <w:r>
          <w:rPr>
            <w:color w:val="0000FF"/>
            <w:spacing w:val="-2"/>
            <w:u w:val="single" w:color="0000FF"/>
          </w:rPr>
          <w:t>Room</w:t>
        </w:r>
      </w:hyperlink>
      <w:r>
        <w:rPr>
          <w:spacing w:val="-2"/>
        </w:rPr>
        <w:t>.</w:t>
      </w:r>
    </w:p>
    <w:p w14:paraId="51EA120B" w14:textId="77777777" w:rsidR="00097377" w:rsidRDefault="00097377">
      <w:pPr>
        <w:pStyle w:val="BodyText"/>
        <w:spacing w:before="27"/>
      </w:pPr>
    </w:p>
    <w:p w14:paraId="1BC31BD2" w14:textId="77777777" w:rsidR="00097377" w:rsidRDefault="00000000">
      <w:pPr>
        <w:ind w:left="100"/>
        <w:rPr>
          <w:i/>
        </w:rPr>
      </w:pPr>
      <w:r>
        <w:rPr>
          <w:i/>
        </w:rPr>
        <w:t>Answer</w:t>
      </w:r>
      <w:r>
        <w:rPr>
          <w:i/>
          <w:spacing w:val="-14"/>
        </w:rPr>
        <w:t xml:space="preserve"> </w:t>
      </w:r>
      <w:r>
        <w:rPr>
          <w:i/>
        </w:rPr>
        <w:t>the</w:t>
      </w:r>
      <w:r>
        <w:rPr>
          <w:i/>
          <w:spacing w:val="-14"/>
        </w:rPr>
        <w:t xml:space="preserve"> </w:t>
      </w:r>
      <w:r>
        <w:rPr>
          <w:i/>
        </w:rPr>
        <w:t>questions</w:t>
      </w:r>
      <w:r>
        <w:rPr>
          <w:i/>
          <w:spacing w:val="-10"/>
        </w:rPr>
        <w:t xml:space="preserve"> </w:t>
      </w:r>
      <w:r>
        <w:rPr>
          <w:i/>
          <w:spacing w:val="-2"/>
        </w:rPr>
        <w:t>below:</w:t>
      </w:r>
    </w:p>
    <w:p w14:paraId="270F0961" w14:textId="77777777" w:rsidR="00097377" w:rsidRDefault="00097377">
      <w:pPr>
        <w:pStyle w:val="BodyText"/>
        <w:spacing w:before="27"/>
        <w:rPr>
          <w:i/>
        </w:rPr>
      </w:pPr>
    </w:p>
    <w:p w14:paraId="06E789A9" w14:textId="77777777" w:rsidR="00097377" w:rsidRDefault="00000000">
      <w:pPr>
        <w:pStyle w:val="ListParagraph"/>
        <w:numPr>
          <w:ilvl w:val="1"/>
          <w:numId w:val="3"/>
        </w:numPr>
        <w:tabs>
          <w:tab w:val="left" w:pos="424"/>
        </w:tabs>
        <w:spacing w:line="240" w:lineRule="auto"/>
        <w:ind w:left="424" w:hanging="324"/>
      </w:pPr>
      <w:r>
        <w:t>Where</w:t>
      </w:r>
      <w:r>
        <w:rPr>
          <w:spacing w:val="-11"/>
        </w:rPr>
        <w:t xml:space="preserve"> </w:t>
      </w:r>
      <w:r>
        <w:t>do</w:t>
      </w:r>
      <w:r>
        <w:rPr>
          <w:spacing w:val="-12"/>
        </w:rPr>
        <w:t xml:space="preserve"> </w:t>
      </w:r>
      <w:r>
        <w:t>the</w:t>
      </w:r>
      <w:r>
        <w:rPr>
          <w:spacing w:val="-13"/>
        </w:rPr>
        <w:t xml:space="preserve"> </w:t>
      </w:r>
      <w:r>
        <w:t>Windows</w:t>
      </w:r>
      <w:r>
        <w:rPr>
          <w:spacing w:val="-11"/>
        </w:rPr>
        <w:t xml:space="preserve"> </w:t>
      </w:r>
      <w:r>
        <w:t>Event</w:t>
      </w:r>
      <w:r>
        <w:rPr>
          <w:spacing w:val="-6"/>
        </w:rPr>
        <w:t xml:space="preserve"> </w:t>
      </w:r>
      <w:r>
        <w:t>logs</w:t>
      </w:r>
      <w:r>
        <w:rPr>
          <w:spacing w:val="-8"/>
        </w:rPr>
        <w:t xml:space="preserve"> </w:t>
      </w:r>
      <w:r>
        <w:t>(.</w:t>
      </w:r>
      <w:proofErr w:type="spellStart"/>
      <w:r>
        <w:t>evtx</w:t>
      </w:r>
      <w:proofErr w:type="spellEnd"/>
      <w:r>
        <w:rPr>
          <w:spacing w:val="-9"/>
        </w:rPr>
        <w:t xml:space="preserve"> </w:t>
      </w:r>
      <w:r>
        <w:t>files)</w:t>
      </w:r>
      <w:r>
        <w:rPr>
          <w:spacing w:val="-13"/>
        </w:rPr>
        <w:t xml:space="preserve"> </w:t>
      </w:r>
      <w:r>
        <w:t>typically</w:t>
      </w:r>
      <w:r>
        <w:rPr>
          <w:spacing w:val="-8"/>
        </w:rPr>
        <w:t xml:space="preserve"> </w:t>
      </w:r>
      <w:r>
        <w:rPr>
          <w:spacing w:val="-2"/>
        </w:rPr>
        <w:t>reside?</w:t>
      </w:r>
    </w:p>
    <w:p w14:paraId="7B98CD71" w14:textId="77777777" w:rsidR="00097377" w:rsidRDefault="00097377">
      <w:pPr>
        <w:pStyle w:val="BodyText"/>
        <w:spacing w:before="26"/>
      </w:pPr>
    </w:p>
    <w:p w14:paraId="300E58F8" w14:textId="77777777" w:rsidR="00097377" w:rsidRDefault="00000000">
      <w:pPr>
        <w:pStyle w:val="BodyText"/>
        <w:spacing w:before="1"/>
        <w:ind w:left="100"/>
      </w:pPr>
      <w:r>
        <w:t>Again,</w:t>
      </w:r>
      <w:r>
        <w:rPr>
          <w:spacing w:val="-14"/>
        </w:rPr>
        <w:t xml:space="preserve"> </w:t>
      </w:r>
      <w:r>
        <w:t>in</w:t>
      </w:r>
      <w:r>
        <w:rPr>
          <w:spacing w:val="-6"/>
        </w:rPr>
        <w:t xml:space="preserve"> </w:t>
      </w:r>
      <w:r>
        <w:t>the</w:t>
      </w:r>
      <w:r>
        <w:rPr>
          <w:spacing w:val="-3"/>
        </w:rPr>
        <w:t xml:space="preserve"> </w:t>
      </w:r>
      <w:r>
        <w:rPr>
          <w:spacing w:val="-2"/>
        </w:rPr>
        <w:t>task:</w:t>
      </w:r>
    </w:p>
    <w:p w14:paraId="3177F1BE" w14:textId="77777777" w:rsidR="00097377" w:rsidRDefault="00097377">
      <w:pPr>
        <w:pStyle w:val="BodyText"/>
        <w:spacing w:before="26"/>
      </w:pPr>
    </w:p>
    <w:p w14:paraId="6181E315" w14:textId="77777777" w:rsidR="00097377" w:rsidRDefault="00000000">
      <w:pPr>
        <w:ind w:left="100"/>
      </w:pPr>
      <w:r>
        <w:rPr>
          <w:b/>
          <w:spacing w:val="-2"/>
        </w:rPr>
        <w:t>Answer:</w:t>
      </w:r>
      <w:r>
        <w:rPr>
          <w:b/>
        </w:rPr>
        <w:t xml:space="preserve"> </w:t>
      </w:r>
      <w:r>
        <w:rPr>
          <w:spacing w:val="-2"/>
        </w:rPr>
        <w:t>C:\Windows\System32\winevt\Logs</w:t>
      </w:r>
    </w:p>
    <w:p w14:paraId="4EF18D65" w14:textId="77777777" w:rsidR="00097377" w:rsidRDefault="00097377">
      <w:pPr>
        <w:pStyle w:val="BodyText"/>
        <w:spacing w:before="27"/>
      </w:pPr>
    </w:p>
    <w:p w14:paraId="23CA43B2" w14:textId="77777777" w:rsidR="00097377" w:rsidRDefault="00000000">
      <w:pPr>
        <w:pStyle w:val="ListParagraph"/>
        <w:numPr>
          <w:ilvl w:val="1"/>
          <w:numId w:val="3"/>
        </w:numPr>
        <w:tabs>
          <w:tab w:val="left" w:pos="424"/>
        </w:tabs>
        <w:spacing w:line="240" w:lineRule="auto"/>
        <w:ind w:left="424" w:hanging="324"/>
      </w:pPr>
      <w:r>
        <w:t>Provide</w:t>
      </w:r>
      <w:r>
        <w:rPr>
          <w:spacing w:val="-13"/>
        </w:rPr>
        <w:t xml:space="preserve"> </w:t>
      </w:r>
      <w:r>
        <w:t>the</w:t>
      </w:r>
      <w:r>
        <w:rPr>
          <w:spacing w:val="-11"/>
        </w:rPr>
        <w:t xml:space="preserve"> </w:t>
      </w:r>
      <w:r>
        <w:t>command</w:t>
      </w:r>
      <w:r>
        <w:rPr>
          <w:spacing w:val="-6"/>
        </w:rPr>
        <w:t xml:space="preserve"> </w:t>
      </w:r>
      <w:r>
        <w:t>used</w:t>
      </w:r>
      <w:r>
        <w:rPr>
          <w:spacing w:val="-13"/>
        </w:rPr>
        <w:t xml:space="preserve"> </w:t>
      </w:r>
      <w:r>
        <w:t>to</w:t>
      </w:r>
      <w:r>
        <w:rPr>
          <w:spacing w:val="-6"/>
        </w:rPr>
        <w:t xml:space="preserve"> </w:t>
      </w:r>
      <w:r>
        <w:t>enter</w:t>
      </w:r>
      <w:r>
        <w:rPr>
          <w:spacing w:val="-12"/>
        </w:rPr>
        <w:t xml:space="preserve"> </w:t>
      </w:r>
      <w:proofErr w:type="spellStart"/>
      <w:r>
        <w:t>OSQuery</w:t>
      </w:r>
      <w:proofErr w:type="spellEnd"/>
      <w:r>
        <w:rPr>
          <w:spacing w:val="-11"/>
        </w:rPr>
        <w:t xml:space="preserve"> </w:t>
      </w:r>
      <w:r>
        <w:rPr>
          <w:spacing w:val="-4"/>
        </w:rPr>
        <w:t>CLI.</w:t>
      </w:r>
    </w:p>
    <w:p w14:paraId="2193BBA3" w14:textId="77777777" w:rsidR="00097377" w:rsidRDefault="00097377">
      <w:pPr>
        <w:pStyle w:val="BodyText"/>
        <w:spacing w:before="27"/>
      </w:pPr>
    </w:p>
    <w:p w14:paraId="3B9229FE" w14:textId="77777777" w:rsidR="00097377" w:rsidRDefault="00000000">
      <w:pPr>
        <w:ind w:left="100"/>
      </w:pPr>
      <w:r>
        <w:rPr>
          <w:b/>
          <w:spacing w:val="-2"/>
        </w:rPr>
        <w:t>Answer:</w:t>
      </w:r>
      <w:r>
        <w:rPr>
          <w:b/>
        </w:rPr>
        <w:t xml:space="preserve"> </w:t>
      </w:r>
      <w:proofErr w:type="spellStart"/>
      <w:r>
        <w:rPr>
          <w:spacing w:val="-2"/>
        </w:rPr>
        <w:t>osqueryi</w:t>
      </w:r>
      <w:proofErr w:type="spellEnd"/>
    </w:p>
    <w:p w14:paraId="7161BD94" w14:textId="77777777" w:rsidR="00097377" w:rsidRDefault="00097377">
      <w:pPr>
        <w:pStyle w:val="BodyText"/>
        <w:spacing w:before="27"/>
      </w:pPr>
    </w:p>
    <w:p w14:paraId="4DB2BB78" w14:textId="77777777" w:rsidR="00097377" w:rsidRDefault="00000000">
      <w:pPr>
        <w:pStyle w:val="ListParagraph"/>
        <w:numPr>
          <w:ilvl w:val="1"/>
          <w:numId w:val="3"/>
        </w:numPr>
        <w:tabs>
          <w:tab w:val="left" w:pos="424"/>
        </w:tabs>
        <w:spacing w:line="240" w:lineRule="auto"/>
        <w:ind w:left="424" w:hanging="324"/>
      </w:pPr>
      <w:r>
        <w:t>What</w:t>
      </w:r>
      <w:r>
        <w:rPr>
          <w:spacing w:val="-9"/>
        </w:rPr>
        <w:t xml:space="preserve"> </w:t>
      </w:r>
      <w:r>
        <w:t>does</w:t>
      </w:r>
      <w:r>
        <w:rPr>
          <w:spacing w:val="-9"/>
        </w:rPr>
        <w:t xml:space="preserve"> </w:t>
      </w:r>
      <w:r>
        <w:t>EDR</w:t>
      </w:r>
      <w:r>
        <w:rPr>
          <w:spacing w:val="-7"/>
        </w:rPr>
        <w:t xml:space="preserve"> </w:t>
      </w:r>
      <w:r>
        <w:t>mean?</w:t>
      </w:r>
      <w:r>
        <w:rPr>
          <w:spacing w:val="-9"/>
        </w:rPr>
        <w:t xml:space="preserve"> </w:t>
      </w:r>
      <w:r>
        <w:t>Provide</w:t>
      </w:r>
      <w:r>
        <w:rPr>
          <w:spacing w:val="-7"/>
        </w:rPr>
        <w:t xml:space="preserve"> </w:t>
      </w:r>
      <w:r>
        <w:t>the</w:t>
      </w:r>
      <w:r>
        <w:rPr>
          <w:spacing w:val="-13"/>
        </w:rPr>
        <w:t xml:space="preserve"> </w:t>
      </w:r>
      <w:r>
        <w:t>answer</w:t>
      </w:r>
      <w:r>
        <w:rPr>
          <w:spacing w:val="-9"/>
        </w:rPr>
        <w:t xml:space="preserve"> </w:t>
      </w:r>
      <w:r>
        <w:t>in</w:t>
      </w:r>
      <w:r>
        <w:rPr>
          <w:spacing w:val="-5"/>
        </w:rPr>
        <w:t xml:space="preserve"> </w:t>
      </w:r>
      <w:r>
        <w:rPr>
          <w:spacing w:val="-2"/>
        </w:rPr>
        <w:t>lowercase.</w:t>
      </w:r>
    </w:p>
    <w:p w14:paraId="5CCEC93A" w14:textId="77777777" w:rsidR="00097377" w:rsidRDefault="00097377">
      <w:pPr>
        <w:pStyle w:val="BodyText"/>
        <w:spacing w:before="27"/>
      </w:pPr>
    </w:p>
    <w:p w14:paraId="040A9FB9" w14:textId="77777777" w:rsidR="00097377" w:rsidRDefault="00000000">
      <w:pPr>
        <w:ind w:left="100"/>
      </w:pPr>
      <w:r>
        <w:rPr>
          <w:b/>
        </w:rPr>
        <w:t>Answer:</w:t>
      </w:r>
      <w:r>
        <w:rPr>
          <w:b/>
          <w:spacing w:val="-14"/>
        </w:rPr>
        <w:t xml:space="preserve"> </w:t>
      </w:r>
      <w:r>
        <w:t>endpoint</w:t>
      </w:r>
      <w:r>
        <w:rPr>
          <w:spacing w:val="-14"/>
        </w:rPr>
        <w:t xml:space="preserve"> </w:t>
      </w:r>
      <w:r>
        <w:t>detection</w:t>
      </w:r>
      <w:r>
        <w:rPr>
          <w:spacing w:val="-14"/>
        </w:rPr>
        <w:t xml:space="preserve"> </w:t>
      </w:r>
      <w:r>
        <w:t>and</w:t>
      </w:r>
      <w:r>
        <w:rPr>
          <w:spacing w:val="-10"/>
        </w:rPr>
        <w:t xml:space="preserve"> </w:t>
      </w:r>
      <w:r>
        <w:rPr>
          <w:spacing w:val="-2"/>
        </w:rPr>
        <w:t>response</w:t>
      </w:r>
    </w:p>
    <w:p w14:paraId="269E3408" w14:textId="77777777" w:rsidR="00097377" w:rsidRDefault="00097377">
      <w:pPr>
        <w:pStyle w:val="BodyText"/>
        <w:spacing w:before="29"/>
      </w:pPr>
    </w:p>
    <w:p w14:paraId="1E3ED6BF" w14:textId="77777777" w:rsidR="00097377" w:rsidRDefault="00000000">
      <w:pPr>
        <w:pStyle w:val="Heading1"/>
        <w:spacing w:line="506" w:lineRule="auto"/>
        <w:ind w:right="5025"/>
      </w:pPr>
      <w:bookmarkStart w:id="11" w:name="Task_4:_Endpoint_Log_Analysis_Event_Corr"/>
      <w:bookmarkEnd w:id="11"/>
      <w:r>
        <w:t>Task</w:t>
      </w:r>
      <w:r>
        <w:rPr>
          <w:spacing w:val="-14"/>
        </w:rPr>
        <w:t xml:space="preserve"> </w:t>
      </w:r>
      <w:r>
        <w:t>4:</w:t>
      </w:r>
      <w:r>
        <w:rPr>
          <w:spacing w:val="-14"/>
        </w:rPr>
        <w:t xml:space="preserve"> </w:t>
      </w:r>
      <w:r>
        <w:t>Endpoint</w:t>
      </w:r>
      <w:r>
        <w:rPr>
          <w:spacing w:val="-14"/>
        </w:rPr>
        <w:t xml:space="preserve"> </w:t>
      </w:r>
      <w:r>
        <w:t>Log</w:t>
      </w:r>
      <w:r>
        <w:rPr>
          <w:spacing w:val="-13"/>
        </w:rPr>
        <w:t xml:space="preserve"> </w:t>
      </w:r>
      <w:r>
        <w:t>Analysis Event Correlation</w:t>
      </w:r>
    </w:p>
    <w:p w14:paraId="6BC12DEF" w14:textId="77777777" w:rsidR="00097377" w:rsidRDefault="00000000">
      <w:pPr>
        <w:pStyle w:val="BodyText"/>
        <w:ind w:left="100"/>
      </w:pPr>
      <w:r>
        <w:t>Event</w:t>
      </w:r>
      <w:r>
        <w:rPr>
          <w:spacing w:val="-4"/>
        </w:rPr>
        <w:t xml:space="preserve"> </w:t>
      </w:r>
      <w:r>
        <w:t>correlation</w:t>
      </w:r>
      <w:r>
        <w:rPr>
          <w:spacing w:val="-10"/>
        </w:rPr>
        <w:t xml:space="preserve"> </w:t>
      </w:r>
      <w:r>
        <w:t>identifies</w:t>
      </w:r>
      <w:r>
        <w:rPr>
          <w:spacing w:val="-9"/>
        </w:rPr>
        <w:t xml:space="preserve"> </w:t>
      </w:r>
      <w:r>
        <w:t>significant</w:t>
      </w:r>
      <w:r>
        <w:rPr>
          <w:spacing w:val="-6"/>
        </w:rPr>
        <w:t xml:space="preserve"> </w:t>
      </w:r>
      <w:r>
        <w:t>relationships</w:t>
      </w:r>
      <w:r>
        <w:rPr>
          <w:spacing w:val="-7"/>
        </w:rPr>
        <w:t xml:space="preserve"> </w:t>
      </w:r>
      <w:r>
        <w:t>from</w:t>
      </w:r>
      <w:r>
        <w:rPr>
          <w:spacing w:val="-6"/>
        </w:rPr>
        <w:t xml:space="preserve"> </w:t>
      </w:r>
      <w:r>
        <w:t>multiple</w:t>
      </w:r>
      <w:r>
        <w:rPr>
          <w:spacing w:val="-9"/>
        </w:rPr>
        <w:t xml:space="preserve"> </w:t>
      </w:r>
      <w:r>
        <w:t>log</w:t>
      </w:r>
      <w:r>
        <w:rPr>
          <w:spacing w:val="-10"/>
        </w:rPr>
        <w:t xml:space="preserve"> </w:t>
      </w:r>
      <w:r>
        <w:t>sources</w:t>
      </w:r>
      <w:r>
        <w:rPr>
          <w:spacing w:val="-9"/>
        </w:rPr>
        <w:t xml:space="preserve"> </w:t>
      </w:r>
      <w:r>
        <w:t>such</w:t>
      </w:r>
      <w:r>
        <w:rPr>
          <w:spacing w:val="-10"/>
        </w:rPr>
        <w:t xml:space="preserve"> </w:t>
      </w:r>
      <w:r>
        <w:t>as application logs, endpoint logs, and network logs.</w:t>
      </w:r>
    </w:p>
    <w:p w14:paraId="6D0C0DC7" w14:textId="77777777" w:rsidR="00097377" w:rsidRDefault="00097377">
      <w:pPr>
        <w:pStyle w:val="BodyText"/>
        <w:sectPr w:rsidR="00097377">
          <w:pgSz w:w="11910" w:h="16840"/>
          <w:pgMar w:top="1320" w:right="1700" w:bottom="280" w:left="1700" w:header="747" w:footer="0" w:gutter="0"/>
          <w:cols w:space="720"/>
        </w:sectPr>
      </w:pPr>
    </w:p>
    <w:p w14:paraId="02797120" w14:textId="77777777" w:rsidR="00097377" w:rsidRDefault="00000000">
      <w:pPr>
        <w:pStyle w:val="BodyText"/>
        <w:spacing w:before="81"/>
        <w:ind w:left="100" w:right="146"/>
      </w:pPr>
      <w:r>
        <w:lastRenderedPageBreak/>
        <w:t>Event correlation deals with identifying significant artefacts co-existing from different log sources and connecting each related artefact. For example, a network connection log may exist in various log sources such as Sysmon logs (Event ID 3: Network Connection) and Firewall Logs. The Firewall log may provide the source and destination IP, source and destination</w:t>
      </w:r>
      <w:r>
        <w:rPr>
          <w:spacing w:val="-10"/>
        </w:rPr>
        <w:t xml:space="preserve"> </w:t>
      </w:r>
      <w:r>
        <w:t>port,</w:t>
      </w:r>
      <w:r>
        <w:rPr>
          <w:spacing w:val="-7"/>
        </w:rPr>
        <w:t xml:space="preserve"> </w:t>
      </w:r>
      <w:r>
        <w:t>protocol,</w:t>
      </w:r>
      <w:r>
        <w:rPr>
          <w:spacing w:val="-5"/>
        </w:rPr>
        <w:t xml:space="preserve"> </w:t>
      </w:r>
      <w:r>
        <w:t>and</w:t>
      </w:r>
      <w:r>
        <w:rPr>
          <w:spacing w:val="-7"/>
        </w:rPr>
        <w:t xml:space="preserve"> </w:t>
      </w:r>
      <w:r>
        <w:t>the</w:t>
      </w:r>
      <w:r>
        <w:rPr>
          <w:spacing w:val="-7"/>
        </w:rPr>
        <w:t xml:space="preserve"> </w:t>
      </w:r>
      <w:r>
        <w:t>action</w:t>
      </w:r>
      <w:r>
        <w:rPr>
          <w:spacing w:val="-10"/>
        </w:rPr>
        <w:t xml:space="preserve"> </w:t>
      </w:r>
      <w:r>
        <w:t>taken.</w:t>
      </w:r>
      <w:r>
        <w:rPr>
          <w:spacing w:val="-5"/>
        </w:rPr>
        <w:t xml:space="preserve"> </w:t>
      </w:r>
      <w:r>
        <w:t>In</w:t>
      </w:r>
      <w:r>
        <w:rPr>
          <w:spacing w:val="-2"/>
        </w:rPr>
        <w:t xml:space="preserve"> </w:t>
      </w:r>
      <w:r>
        <w:t>contrast,</w:t>
      </w:r>
      <w:r>
        <w:rPr>
          <w:spacing w:val="-9"/>
        </w:rPr>
        <w:t xml:space="preserve"> </w:t>
      </w:r>
      <w:r>
        <w:t>Sysmon logs</w:t>
      </w:r>
      <w:r>
        <w:rPr>
          <w:spacing w:val="-7"/>
        </w:rPr>
        <w:t xml:space="preserve"> </w:t>
      </w:r>
      <w:r>
        <w:t>may</w:t>
      </w:r>
      <w:r>
        <w:rPr>
          <w:spacing w:val="-2"/>
        </w:rPr>
        <w:t xml:space="preserve"> </w:t>
      </w:r>
      <w:r>
        <w:t>give</w:t>
      </w:r>
      <w:r>
        <w:rPr>
          <w:spacing w:val="-2"/>
        </w:rPr>
        <w:t xml:space="preserve"> </w:t>
      </w:r>
      <w:r>
        <w:t>the</w:t>
      </w:r>
      <w:r>
        <w:rPr>
          <w:spacing w:val="-7"/>
        </w:rPr>
        <w:t xml:space="preserve"> </w:t>
      </w:r>
      <w:r>
        <w:t>process that invoked the network connection and the user running the process.</w:t>
      </w:r>
    </w:p>
    <w:p w14:paraId="07F58669" w14:textId="77777777" w:rsidR="00097377" w:rsidRDefault="00097377">
      <w:pPr>
        <w:pStyle w:val="BodyText"/>
        <w:spacing w:before="27"/>
      </w:pPr>
    </w:p>
    <w:p w14:paraId="71321CF2" w14:textId="77777777" w:rsidR="00097377" w:rsidRDefault="00000000">
      <w:pPr>
        <w:pStyle w:val="BodyText"/>
        <w:ind w:left="100"/>
      </w:pPr>
      <w:r>
        <w:t>With</w:t>
      </w:r>
      <w:r>
        <w:rPr>
          <w:spacing w:val="-16"/>
        </w:rPr>
        <w:t xml:space="preserve"> </w:t>
      </w:r>
      <w:r>
        <w:t>this</w:t>
      </w:r>
      <w:r>
        <w:rPr>
          <w:spacing w:val="-8"/>
        </w:rPr>
        <w:t xml:space="preserve"> </w:t>
      </w:r>
      <w:r>
        <w:t>information,</w:t>
      </w:r>
      <w:r>
        <w:rPr>
          <w:spacing w:val="-6"/>
        </w:rPr>
        <w:t xml:space="preserve"> </w:t>
      </w:r>
      <w:r>
        <w:t>we</w:t>
      </w:r>
      <w:r>
        <w:rPr>
          <w:spacing w:val="-7"/>
        </w:rPr>
        <w:t xml:space="preserve"> </w:t>
      </w:r>
      <w:r>
        <w:t>can</w:t>
      </w:r>
      <w:r>
        <w:rPr>
          <w:spacing w:val="-6"/>
        </w:rPr>
        <w:t xml:space="preserve"> </w:t>
      </w:r>
      <w:r>
        <w:t>connect</w:t>
      </w:r>
      <w:r>
        <w:rPr>
          <w:spacing w:val="-11"/>
        </w:rPr>
        <w:t xml:space="preserve"> </w:t>
      </w:r>
      <w:r>
        <w:t>the</w:t>
      </w:r>
      <w:r>
        <w:rPr>
          <w:spacing w:val="-8"/>
        </w:rPr>
        <w:t xml:space="preserve"> </w:t>
      </w:r>
      <w:r>
        <w:t>dots</w:t>
      </w:r>
      <w:r>
        <w:rPr>
          <w:spacing w:val="-11"/>
        </w:rPr>
        <w:t xml:space="preserve"> </w:t>
      </w:r>
      <w:r>
        <w:t>of</w:t>
      </w:r>
      <w:r>
        <w:rPr>
          <w:spacing w:val="-5"/>
        </w:rPr>
        <w:t xml:space="preserve"> </w:t>
      </w:r>
      <w:r>
        <w:t>each</w:t>
      </w:r>
      <w:r>
        <w:rPr>
          <w:spacing w:val="-7"/>
        </w:rPr>
        <w:t xml:space="preserve"> </w:t>
      </w:r>
      <w:r>
        <w:t>artefact</w:t>
      </w:r>
      <w:r>
        <w:rPr>
          <w:spacing w:val="-9"/>
        </w:rPr>
        <w:t xml:space="preserve"> </w:t>
      </w:r>
      <w:r>
        <w:t>from</w:t>
      </w:r>
      <w:r>
        <w:rPr>
          <w:spacing w:val="-9"/>
        </w:rPr>
        <w:t xml:space="preserve"> </w:t>
      </w:r>
      <w:r>
        <w:t>the</w:t>
      </w:r>
      <w:r>
        <w:rPr>
          <w:spacing w:val="-9"/>
        </w:rPr>
        <w:t xml:space="preserve"> </w:t>
      </w:r>
      <w:r>
        <w:t>two</w:t>
      </w:r>
      <w:r>
        <w:rPr>
          <w:spacing w:val="-11"/>
        </w:rPr>
        <w:t xml:space="preserve"> </w:t>
      </w:r>
      <w:r>
        <w:t>data</w:t>
      </w:r>
      <w:r>
        <w:rPr>
          <w:spacing w:val="-4"/>
        </w:rPr>
        <w:t xml:space="preserve"> </w:t>
      </w:r>
      <w:r>
        <w:rPr>
          <w:spacing w:val="-2"/>
        </w:rPr>
        <w:t>sources:</w:t>
      </w:r>
    </w:p>
    <w:p w14:paraId="2A8D6698" w14:textId="77777777" w:rsidR="00097377" w:rsidRDefault="00097377">
      <w:pPr>
        <w:pStyle w:val="BodyText"/>
        <w:spacing w:before="22"/>
      </w:pPr>
    </w:p>
    <w:p w14:paraId="0DA59523" w14:textId="77777777" w:rsidR="00097377" w:rsidRDefault="00000000">
      <w:pPr>
        <w:pStyle w:val="ListParagraph"/>
        <w:numPr>
          <w:ilvl w:val="2"/>
          <w:numId w:val="3"/>
        </w:numPr>
        <w:tabs>
          <w:tab w:val="left" w:pos="819"/>
        </w:tabs>
        <w:ind w:left="819" w:hanging="359"/>
      </w:pPr>
      <w:r>
        <w:rPr>
          <w:spacing w:val="-2"/>
        </w:rPr>
        <w:t>Source</w:t>
      </w:r>
      <w:r>
        <w:rPr>
          <w:spacing w:val="-5"/>
        </w:rPr>
        <w:t xml:space="preserve"> </w:t>
      </w:r>
      <w:r>
        <w:rPr>
          <w:spacing w:val="-2"/>
        </w:rPr>
        <w:t>and Destination</w:t>
      </w:r>
      <w:r>
        <w:rPr>
          <w:spacing w:val="5"/>
        </w:rPr>
        <w:t xml:space="preserve"> </w:t>
      </w:r>
      <w:r>
        <w:rPr>
          <w:spacing w:val="-5"/>
        </w:rPr>
        <w:t>IP</w:t>
      </w:r>
    </w:p>
    <w:p w14:paraId="245710DF" w14:textId="77777777" w:rsidR="00097377" w:rsidRDefault="00000000">
      <w:pPr>
        <w:pStyle w:val="ListParagraph"/>
        <w:numPr>
          <w:ilvl w:val="2"/>
          <w:numId w:val="3"/>
        </w:numPr>
        <w:tabs>
          <w:tab w:val="left" w:pos="819"/>
        </w:tabs>
        <w:ind w:left="819" w:hanging="359"/>
      </w:pPr>
      <w:r>
        <w:rPr>
          <w:spacing w:val="-2"/>
        </w:rPr>
        <w:t>Source</w:t>
      </w:r>
      <w:r>
        <w:rPr>
          <w:spacing w:val="-7"/>
        </w:rPr>
        <w:t xml:space="preserve"> </w:t>
      </w:r>
      <w:r>
        <w:rPr>
          <w:spacing w:val="-2"/>
        </w:rPr>
        <w:t>and Destination</w:t>
      </w:r>
      <w:r>
        <w:rPr>
          <w:spacing w:val="5"/>
        </w:rPr>
        <w:t xml:space="preserve"> </w:t>
      </w:r>
      <w:r>
        <w:rPr>
          <w:spacing w:val="-4"/>
        </w:rPr>
        <w:t>Port</w:t>
      </w:r>
    </w:p>
    <w:p w14:paraId="3B2EF47B" w14:textId="77777777" w:rsidR="00097377" w:rsidRDefault="00000000">
      <w:pPr>
        <w:pStyle w:val="ListParagraph"/>
        <w:numPr>
          <w:ilvl w:val="2"/>
          <w:numId w:val="3"/>
        </w:numPr>
        <w:tabs>
          <w:tab w:val="left" w:pos="819"/>
        </w:tabs>
        <w:spacing w:before="1"/>
        <w:ind w:left="819" w:hanging="359"/>
      </w:pPr>
      <w:r>
        <w:rPr>
          <w:spacing w:val="-2"/>
        </w:rPr>
        <w:t>Action</w:t>
      </w:r>
      <w:r>
        <w:rPr>
          <w:spacing w:val="-6"/>
        </w:rPr>
        <w:t xml:space="preserve"> </w:t>
      </w:r>
      <w:r>
        <w:rPr>
          <w:spacing w:val="-2"/>
        </w:rPr>
        <w:t>Taken</w:t>
      </w:r>
    </w:p>
    <w:p w14:paraId="1365F8BD" w14:textId="77777777" w:rsidR="00097377" w:rsidRDefault="00000000">
      <w:pPr>
        <w:pStyle w:val="ListParagraph"/>
        <w:numPr>
          <w:ilvl w:val="2"/>
          <w:numId w:val="3"/>
        </w:numPr>
        <w:tabs>
          <w:tab w:val="left" w:pos="819"/>
        </w:tabs>
        <w:ind w:left="819" w:hanging="359"/>
      </w:pPr>
      <w:r>
        <w:rPr>
          <w:spacing w:val="-2"/>
        </w:rPr>
        <w:t>Protocol</w:t>
      </w:r>
    </w:p>
    <w:p w14:paraId="4A042D45" w14:textId="77777777" w:rsidR="00097377" w:rsidRDefault="00000000">
      <w:pPr>
        <w:pStyle w:val="ListParagraph"/>
        <w:numPr>
          <w:ilvl w:val="2"/>
          <w:numId w:val="3"/>
        </w:numPr>
        <w:tabs>
          <w:tab w:val="left" w:pos="819"/>
        </w:tabs>
        <w:ind w:left="819" w:hanging="359"/>
      </w:pPr>
      <w:r>
        <w:rPr>
          <w:spacing w:val="-2"/>
        </w:rPr>
        <w:t>Process</w:t>
      </w:r>
      <w:r>
        <w:rPr>
          <w:spacing w:val="-3"/>
        </w:rPr>
        <w:t xml:space="preserve"> </w:t>
      </w:r>
      <w:r>
        <w:rPr>
          <w:spacing w:val="-4"/>
        </w:rPr>
        <w:t>name</w:t>
      </w:r>
    </w:p>
    <w:p w14:paraId="1D499C44" w14:textId="77777777" w:rsidR="00097377" w:rsidRDefault="00000000">
      <w:pPr>
        <w:pStyle w:val="ListParagraph"/>
        <w:numPr>
          <w:ilvl w:val="2"/>
          <w:numId w:val="3"/>
        </w:numPr>
        <w:tabs>
          <w:tab w:val="left" w:pos="819"/>
        </w:tabs>
        <w:ind w:left="819" w:hanging="359"/>
      </w:pPr>
      <w:r>
        <w:t>User</w:t>
      </w:r>
      <w:r>
        <w:rPr>
          <w:spacing w:val="-11"/>
        </w:rPr>
        <w:t xml:space="preserve"> </w:t>
      </w:r>
      <w:r>
        <w:rPr>
          <w:spacing w:val="-2"/>
        </w:rPr>
        <w:t>Account</w:t>
      </w:r>
    </w:p>
    <w:p w14:paraId="2BFC9B45" w14:textId="77777777" w:rsidR="00097377" w:rsidRDefault="00000000">
      <w:pPr>
        <w:pStyle w:val="ListParagraph"/>
        <w:numPr>
          <w:ilvl w:val="2"/>
          <w:numId w:val="3"/>
        </w:numPr>
        <w:tabs>
          <w:tab w:val="left" w:pos="819"/>
        </w:tabs>
        <w:ind w:left="819" w:hanging="359"/>
      </w:pPr>
      <w:r>
        <w:rPr>
          <w:spacing w:val="-2"/>
        </w:rPr>
        <w:t>Machine</w:t>
      </w:r>
      <w:r>
        <w:rPr>
          <w:spacing w:val="-5"/>
        </w:rPr>
        <w:t xml:space="preserve"> </w:t>
      </w:r>
      <w:r>
        <w:rPr>
          <w:spacing w:val="-4"/>
        </w:rPr>
        <w:t>Name</w:t>
      </w:r>
    </w:p>
    <w:p w14:paraId="14DD733F" w14:textId="77777777" w:rsidR="00097377" w:rsidRDefault="00097377">
      <w:pPr>
        <w:pStyle w:val="BodyText"/>
        <w:spacing w:before="32"/>
      </w:pPr>
    </w:p>
    <w:p w14:paraId="0E9AEED0" w14:textId="77777777" w:rsidR="00097377" w:rsidRDefault="00000000">
      <w:pPr>
        <w:pStyle w:val="BodyText"/>
        <w:ind w:left="100"/>
      </w:pPr>
      <w:r>
        <w:t>Event</w:t>
      </w:r>
      <w:r>
        <w:rPr>
          <w:spacing w:val="-3"/>
        </w:rPr>
        <w:t xml:space="preserve"> </w:t>
      </w:r>
      <w:r>
        <w:t>correlation</w:t>
      </w:r>
      <w:r>
        <w:rPr>
          <w:spacing w:val="-9"/>
        </w:rPr>
        <w:t xml:space="preserve"> </w:t>
      </w:r>
      <w:r>
        <w:t>can</w:t>
      </w:r>
      <w:r>
        <w:rPr>
          <w:spacing w:val="-4"/>
        </w:rPr>
        <w:t xml:space="preserve"> </w:t>
      </w:r>
      <w:r>
        <w:t>build</w:t>
      </w:r>
      <w:r>
        <w:rPr>
          <w:spacing w:val="-9"/>
        </w:rPr>
        <w:t xml:space="preserve"> </w:t>
      </w:r>
      <w:r>
        <w:t>the</w:t>
      </w:r>
      <w:r>
        <w:rPr>
          <w:spacing w:val="-6"/>
        </w:rPr>
        <w:t xml:space="preserve"> </w:t>
      </w:r>
      <w:r>
        <w:t>puzzle</w:t>
      </w:r>
      <w:r>
        <w:rPr>
          <w:spacing w:val="-6"/>
        </w:rPr>
        <w:t xml:space="preserve"> </w:t>
      </w:r>
      <w:r>
        <w:t>pieces</w:t>
      </w:r>
      <w:r>
        <w:rPr>
          <w:spacing w:val="-6"/>
        </w:rPr>
        <w:t xml:space="preserve"> </w:t>
      </w:r>
      <w:r>
        <w:t>to</w:t>
      </w:r>
      <w:r>
        <w:rPr>
          <w:spacing w:val="-6"/>
        </w:rPr>
        <w:t xml:space="preserve"> </w:t>
      </w:r>
      <w:r>
        <w:t>complete</w:t>
      </w:r>
      <w:r>
        <w:rPr>
          <w:spacing w:val="-6"/>
        </w:rPr>
        <w:t xml:space="preserve"> </w:t>
      </w:r>
      <w:r>
        <w:t>the</w:t>
      </w:r>
      <w:r>
        <w:rPr>
          <w:spacing w:val="-6"/>
        </w:rPr>
        <w:t xml:space="preserve"> </w:t>
      </w:r>
      <w:r>
        <w:t>exact</w:t>
      </w:r>
      <w:r>
        <w:rPr>
          <w:spacing w:val="-5"/>
        </w:rPr>
        <w:t xml:space="preserve"> </w:t>
      </w:r>
      <w:r>
        <w:t>scenario</w:t>
      </w:r>
      <w:r>
        <w:rPr>
          <w:spacing w:val="-6"/>
        </w:rPr>
        <w:t xml:space="preserve"> </w:t>
      </w:r>
      <w:r>
        <w:t>from</w:t>
      </w:r>
      <w:r>
        <w:rPr>
          <w:spacing w:val="-8"/>
        </w:rPr>
        <w:t xml:space="preserve"> </w:t>
      </w:r>
      <w:r>
        <w:t xml:space="preserve">an </w:t>
      </w:r>
      <w:r>
        <w:rPr>
          <w:spacing w:val="-2"/>
        </w:rPr>
        <w:t>investigation.</w:t>
      </w:r>
    </w:p>
    <w:p w14:paraId="68C85A81" w14:textId="77777777" w:rsidR="00097377" w:rsidRDefault="00097377">
      <w:pPr>
        <w:pStyle w:val="BodyText"/>
        <w:spacing w:before="28"/>
      </w:pPr>
    </w:p>
    <w:p w14:paraId="694508DD" w14:textId="77777777" w:rsidR="00097377" w:rsidRDefault="00000000">
      <w:pPr>
        <w:pStyle w:val="Heading1"/>
      </w:pPr>
      <w:bookmarkStart w:id="12" w:name="Baselining"/>
      <w:bookmarkEnd w:id="12"/>
      <w:r>
        <w:rPr>
          <w:spacing w:val="-2"/>
        </w:rPr>
        <w:t>Baselining</w:t>
      </w:r>
    </w:p>
    <w:p w14:paraId="1871E5BF" w14:textId="77777777" w:rsidR="00097377" w:rsidRDefault="00097377">
      <w:pPr>
        <w:pStyle w:val="BodyText"/>
        <w:spacing w:before="27"/>
        <w:rPr>
          <w:b/>
        </w:rPr>
      </w:pPr>
    </w:p>
    <w:p w14:paraId="64879398" w14:textId="77777777" w:rsidR="00097377" w:rsidRDefault="00000000">
      <w:pPr>
        <w:pStyle w:val="BodyText"/>
        <w:ind w:left="100"/>
      </w:pPr>
      <w:r>
        <w:t xml:space="preserve">Baselining is the process of knowing what is expected to be normal. In terms of endpoint security monitoring, it requires a vast amount of data-gathering to establish the standard </w:t>
      </w:r>
      <w:proofErr w:type="spellStart"/>
      <w:r>
        <w:t>behaviour</w:t>
      </w:r>
      <w:proofErr w:type="spellEnd"/>
      <w:r>
        <w:rPr>
          <w:spacing w:val="-10"/>
        </w:rPr>
        <w:t xml:space="preserve"> </w:t>
      </w:r>
      <w:r>
        <w:t>of</w:t>
      </w:r>
      <w:r>
        <w:rPr>
          <w:spacing w:val="-5"/>
        </w:rPr>
        <w:t xml:space="preserve"> </w:t>
      </w:r>
      <w:r>
        <w:t>user</w:t>
      </w:r>
      <w:r>
        <w:rPr>
          <w:spacing w:val="-5"/>
        </w:rPr>
        <w:t xml:space="preserve"> </w:t>
      </w:r>
      <w:r>
        <w:t>activities,</w:t>
      </w:r>
      <w:r>
        <w:rPr>
          <w:spacing w:val="-5"/>
        </w:rPr>
        <w:t xml:space="preserve"> </w:t>
      </w:r>
      <w:r>
        <w:t>network</w:t>
      </w:r>
      <w:r>
        <w:rPr>
          <w:spacing w:val="-9"/>
        </w:rPr>
        <w:t xml:space="preserve"> </w:t>
      </w:r>
      <w:r>
        <w:t>traffic</w:t>
      </w:r>
      <w:r>
        <w:rPr>
          <w:spacing w:val="-6"/>
        </w:rPr>
        <w:t xml:space="preserve"> </w:t>
      </w:r>
      <w:r>
        <w:t>across</w:t>
      </w:r>
      <w:r>
        <w:rPr>
          <w:spacing w:val="-6"/>
        </w:rPr>
        <w:t xml:space="preserve"> </w:t>
      </w:r>
      <w:r>
        <w:t>infrastructure,</w:t>
      </w:r>
      <w:r>
        <w:rPr>
          <w:spacing w:val="-6"/>
        </w:rPr>
        <w:t xml:space="preserve"> </w:t>
      </w:r>
      <w:r>
        <w:t>and</w:t>
      </w:r>
      <w:r>
        <w:rPr>
          <w:spacing w:val="-5"/>
        </w:rPr>
        <w:t xml:space="preserve"> </w:t>
      </w:r>
      <w:r>
        <w:t>processes</w:t>
      </w:r>
      <w:r>
        <w:rPr>
          <w:spacing w:val="-6"/>
        </w:rPr>
        <w:t xml:space="preserve"> </w:t>
      </w:r>
      <w:r>
        <w:t>running</w:t>
      </w:r>
      <w:r>
        <w:rPr>
          <w:spacing w:val="-6"/>
        </w:rPr>
        <w:t xml:space="preserve"> </w:t>
      </w:r>
      <w:r>
        <w:t>on</w:t>
      </w:r>
      <w:r>
        <w:rPr>
          <w:spacing w:val="-5"/>
        </w:rPr>
        <w:t xml:space="preserve"> </w:t>
      </w:r>
      <w:r>
        <w:t>all machines owned by the organization. Using the baseline as a reference, we can quickly determine the outliers that could threaten the organization.</w:t>
      </w:r>
    </w:p>
    <w:p w14:paraId="40362BCD" w14:textId="77777777" w:rsidR="00097377" w:rsidRDefault="00097377">
      <w:pPr>
        <w:pStyle w:val="BodyText"/>
        <w:spacing w:before="28"/>
      </w:pPr>
    </w:p>
    <w:p w14:paraId="793B1B6E" w14:textId="77777777" w:rsidR="00097377" w:rsidRDefault="00000000">
      <w:pPr>
        <w:pStyle w:val="BodyText"/>
        <w:ind w:left="100" w:right="215"/>
      </w:pPr>
      <w:r>
        <w:t>Below</w:t>
      </w:r>
      <w:r>
        <w:rPr>
          <w:spacing w:val="-10"/>
        </w:rPr>
        <w:t xml:space="preserve"> </w:t>
      </w:r>
      <w:r>
        <w:t>is</w:t>
      </w:r>
      <w:r>
        <w:rPr>
          <w:spacing w:val="-6"/>
        </w:rPr>
        <w:t xml:space="preserve"> </w:t>
      </w:r>
      <w:r>
        <w:t>a</w:t>
      </w:r>
      <w:r>
        <w:rPr>
          <w:spacing w:val="-3"/>
        </w:rPr>
        <w:t xml:space="preserve"> </w:t>
      </w:r>
      <w:r>
        <w:t>sample</w:t>
      </w:r>
      <w:r>
        <w:rPr>
          <w:spacing w:val="-6"/>
        </w:rPr>
        <w:t xml:space="preserve"> </w:t>
      </w:r>
      <w:r>
        <w:t>list</w:t>
      </w:r>
      <w:r>
        <w:rPr>
          <w:spacing w:val="-5"/>
        </w:rPr>
        <w:t xml:space="preserve"> </w:t>
      </w:r>
      <w:r>
        <w:t>of</w:t>
      </w:r>
      <w:r>
        <w:rPr>
          <w:spacing w:val="-3"/>
        </w:rPr>
        <w:t xml:space="preserve"> </w:t>
      </w:r>
      <w:r>
        <w:t>baseline</w:t>
      </w:r>
      <w:r>
        <w:rPr>
          <w:spacing w:val="-6"/>
        </w:rPr>
        <w:t xml:space="preserve"> </w:t>
      </w:r>
      <w:r>
        <w:t>and</w:t>
      </w:r>
      <w:r>
        <w:rPr>
          <w:spacing w:val="-6"/>
        </w:rPr>
        <w:t xml:space="preserve"> </w:t>
      </w:r>
      <w:r>
        <w:t>unusual</w:t>
      </w:r>
      <w:r>
        <w:rPr>
          <w:spacing w:val="-5"/>
        </w:rPr>
        <w:t xml:space="preserve"> </w:t>
      </w:r>
      <w:r>
        <w:t>activities</w:t>
      </w:r>
      <w:r>
        <w:rPr>
          <w:spacing w:val="-8"/>
        </w:rPr>
        <w:t xml:space="preserve"> </w:t>
      </w:r>
      <w:r>
        <w:t>to</w:t>
      </w:r>
      <w:r>
        <w:rPr>
          <w:spacing w:val="-6"/>
        </w:rPr>
        <w:t xml:space="preserve"> </w:t>
      </w:r>
      <w:r>
        <w:t>show</w:t>
      </w:r>
      <w:r>
        <w:rPr>
          <w:spacing w:val="-10"/>
        </w:rPr>
        <w:t xml:space="preserve"> </w:t>
      </w:r>
      <w:r>
        <w:t>the</w:t>
      </w:r>
      <w:r>
        <w:rPr>
          <w:spacing w:val="-6"/>
        </w:rPr>
        <w:t xml:space="preserve"> </w:t>
      </w:r>
      <w:r>
        <w:t>importance</w:t>
      </w:r>
      <w:r>
        <w:rPr>
          <w:spacing w:val="-3"/>
        </w:rPr>
        <w:t xml:space="preserve"> </w:t>
      </w:r>
      <w:r>
        <w:t>of</w:t>
      </w:r>
      <w:r>
        <w:rPr>
          <w:spacing w:val="-5"/>
        </w:rPr>
        <w:t xml:space="preserve"> </w:t>
      </w:r>
      <w:r>
        <w:t>knowing what to expect in your network.</w:t>
      </w:r>
    </w:p>
    <w:p w14:paraId="6B98417F" w14:textId="77777777" w:rsidR="00097377" w:rsidRDefault="00000000">
      <w:pPr>
        <w:pStyle w:val="BodyText"/>
        <w:spacing w:before="25"/>
        <w:rPr>
          <w:sz w:val="20"/>
        </w:rPr>
      </w:pPr>
      <w:r>
        <w:rPr>
          <w:noProof/>
          <w:sz w:val="20"/>
        </w:rPr>
        <w:drawing>
          <wp:anchor distT="0" distB="0" distL="0" distR="0" simplePos="0" relativeHeight="487591936" behindDoc="1" locked="0" layoutInCell="1" allowOverlap="1" wp14:anchorId="369F17CD" wp14:editId="1060F69B">
            <wp:simplePos x="0" y="0"/>
            <wp:positionH relativeFrom="page">
              <wp:posOffset>1143000</wp:posOffset>
            </wp:positionH>
            <wp:positionV relativeFrom="paragraph">
              <wp:posOffset>177466</wp:posOffset>
            </wp:positionV>
            <wp:extent cx="5238548" cy="155419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9" cstate="print"/>
                    <a:stretch>
                      <a:fillRect/>
                    </a:stretch>
                  </pic:blipFill>
                  <pic:spPr>
                    <a:xfrm>
                      <a:off x="0" y="0"/>
                      <a:ext cx="5238548" cy="1554194"/>
                    </a:xfrm>
                    <a:prstGeom prst="rect">
                      <a:avLst/>
                    </a:prstGeom>
                  </pic:spPr>
                </pic:pic>
              </a:graphicData>
            </a:graphic>
          </wp:anchor>
        </w:drawing>
      </w:r>
    </w:p>
    <w:p w14:paraId="4B158CC3" w14:textId="77777777" w:rsidR="00097377" w:rsidRDefault="00097377">
      <w:pPr>
        <w:pStyle w:val="BodyText"/>
        <w:spacing w:before="51"/>
      </w:pPr>
    </w:p>
    <w:p w14:paraId="14C5F6C6" w14:textId="77777777" w:rsidR="00097377" w:rsidRDefault="00000000">
      <w:pPr>
        <w:pStyle w:val="BodyText"/>
        <w:spacing w:before="1"/>
        <w:ind w:left="100"/>
      </w:pPr>
      <w:r>
        <w:t>Any</w:t>
      </w:r>
      <w:r>
        <w:rPr>
          <w:spacing w:val="-13"/>
        </w:rPr>
        <w:t xml:space="preserve"> </w:t>
      </w:r>
      <w:r>
        <w:t>event</w:t>
      </w:r>
      <w:r>
        <w:rPr>
          <w:spacing w:val="-5"/>
        </w:rPr>
        <w:t xml:space="preserve"> </w:t>
      </w:r>
      <w:r>
        <w:t>could</w:t>
      </w:r>
      <w:r>
        <w:rPr>
          <w:spacing w:val="-8"/>
        </w:rPr>
        <w:t xml:space="preserve"> </w:t>
      </w:r>
      <w:r>
        <w:t>be</w:t>
      </w:r>
      <w:r>
        <w:rPr>
          <w:spacing w:val="-8"/>
        </w:rPr>
        <w:t xml:space="preserve"> </w:t>
      </w:r>
      <w:r>
        <w:t>a</w:t>
      </w:r>
      <w:r>
        <w:rPr>
          <w:spacing w:val="-8"/>
        </w:rPr>
        <w:t xml:space="preserve"> </w:t>
      </w:r>
      <w:r>
        <w:t>needle</w:t>
      </w:r>
      <w:r>
        <w:rPr>
          <w:spacing w:val="-9"/>
        </w:rPr>
        <w:t xml:space="preserve"> </w:t>
      </w:r>
      <w:r>
        <w:t>in</w:t>
      </w:r>
      <w:r>
        <w:rPr>
          <w:spacing w:val="-11"/>
        </w:rPr>
        <w:t xml:space="preserve"> </w:t>
      </w:r>
      <w:r>
        <w:t>a</w:t>
      </w:r>
      <w:r>
        <w:rPr>
          <w:spacing w:val="-5"/>
        </w:rPr>
        <w:t xml:space="preserve"> </w:t>
      </w:r>
      <w:r>
        <w:t>haystack</w:t>
      </w:r>
      <w:r>
        <w:rPr>
          <w:spacing w:val="-11"/>
        </w:rPr>
        <w:t xml:space="preserve"> </w:t>
      </w:r>
      <w:r>
        <w:t>without</w:t>
      </w:r>
      <w:r>
        <w:rPr>
          <w:spacing w:val="-8"/>
        </w:rPr>
        <w:t xml:space="preserve"> </w:t>
      </w:r>
      <w:r>
        <w:t>a</w:t>
      </w:r>
      <w:r>
        <w:rPr>
          <w:spacing w:val="-8"/>
        </w:rPr>
        <w:t xml:space="preserve"> </w:t>
      </w:r>
      <w:r>
        <w:t>good</w:t>
      </w:r>
      <w:r>
        <w:rPr>
          <w:spacing w:val="-6"/>
        </w:rPr>
        <w:t xml:space="preserve"> </w:t>
      </w:r>
      <w:r>
        <w:t>overview</w:t>
      </w:r>
      <w:r>
        <w:rPr>
          <w:spacing w:val="-7"/>
        </w:rPr>
        <w:t xml:space="preserve"> </w:t>
      </w:r>
      <w:r>
        <w:t>of</w:t>
      </w:r>
      <w:r>
        <w:rPr>
          <w:spacing w:val="-10"/>
        </w:rPr>
        <w:t xml:space="preserve"> </w:t>
      </w:r>
      <w:r>
        <w:t>regular</w:t>
      </w:r>
      <w:r>
        <w:rPr>
          <w:spacing w:val="-9"/>
        </w:rPr>
        <w:t xml:space="preserve"> </w:t>
      </w:r>
      <w:r>
        <w:rPr>
          <w:spacing w:val="-2"/>
        </w:rPr>
        <w:t>activity.</w:t>
      </w:r>
    </w:p>
    <w:p w14:paraId="0998CCEB" w14:textId="77777777" w:rsidR="00097377" w:rsidRDefault="00097377">
      <w:pPr>
        <w:pStyle w:val="BodyText"/>
        <w:spacing w:before="24"/>
      </w:pPr>
    </w:p>
    <w:p w14:paraId="45FA15AF" w14:textId="77777777" w:rsidR="00097377" w:rsidRDefault="00000000">
      <w:pPr>
        <w:pStyle w:val="Heading1"/>
      </w:pPr>
      <w:bookmarkStart w:id="13" w:name="Investigation_Activity"/>
      <w:bookmarkEnd w:id="13"/>
      <w:r>
        <w:rPr>
          <w:spacing w:val="-2"/>
        </w:rPr>
        <w:t>Investigation</w:t>
      </w:r>
      <w:r>
        <w:t xml:space="preserve"> </w:t>
      </w:r>
      <w:r>
        <w:rPr>
          <w:spacing w:val="-2"/>
        </w:rPr>
        <w:t>Activity</w:t>
      </w:r>
    </w:p>
    <w:p w14:paraId="261EAAE6" w14:textId="77777777" w:rsidR="00097377" w:rsidRDefault="00097377">
      <w:pPr>
        <w:pStyle w:val="BodyText"/>
        <w:spacing w:before="27"/>
        <w:rPr>
          <w:b/>
        </w:rPr>
      </w:pPr>
    </w:p>
    <w:p w14:paraId="018F089C" w14:textId="77777777" w:rsidR="00097377" w:rsidRDefault="00000000">
      <w:pPr>
        <w:pStyle w:val="BodyText"/>
        <w:ind w:left="100" w:right="215"/>
      </w:pPr>
      <w:r>
        <w:t>We</w:t>
      </w:r>
      <w:r>
        <w:rPr>
          <w:spacing w:val="-9"/>
        </w:rPr>
        <w:t xml:space="preserve"> </w:t>
      </w:r>
      <w:r>
        <w:t>have</w:t>
      </w:r>
      <w:r>
        <w:rPr>
          <w:spacing w:val="-4"/>
        </w:rPr>
        <w:t xml:space="preserve"> </w:t>
      </w:r>
      <w:r>
        <w:t>tackled</w:t>
      </w:r>
      <w:r>
        <w:rPr>
          <w:spacing w:val="-7"/>
        </w:rPr>
        <w:t xml:space="preserve"> </w:t>
      </w:r>
      <w:r>
        <w:t>the</w:t>
      </w:r>
      <w:r>
        <w:rPr>
          <w:spacing w:val="-9"/>
        </w:rPr>
        <w:t xml:space="preserve"> </w:t>
      </w:r>
      <w:r>
        <w:t>foundations</w:t>
      </w:r>
      <w:r>
        <w:rPr>
          <w:spacing w:val="-9"/>
        </w:rPr>
        <w:t xml:space="preserve"> </w:t>
      </w:r>
      <w:r>
        <w:t>of</w:t>
      </w:r>
      <w:r>
        <w:rPr>
          <w:spacing w:val="-6"/>
        </w:rPr>
        <w:t xml:space="preserve"> </w:t>
      </w:r>
      <w:r>
        <w:t>endpoint</w:t>
      </w:r>
      <w:r>
        <w:rPr>
          <w:spacing w:val="-8"/>
        </w:rPr>
        <w:t xml:space="preserve"> </w:t>
      </w:r>
      <w:r>
        <w:t>security</w:t>
      </w:r>
      <w:r>
        <w:rPr>
          <w:spacing w:val="-10"/>
        </w:rPr>
        <w:t xml:space="preserve"> </w:t>
      </w:r>
      <w:r>
        <w:t>monitoring</w:t>
      </w:r>
      <w:r>
        <w:rPr>
          <w:spacing w:val="-10"/>
        </w:rPr>
        <w:t xml:space="preserve"> </w:t>
      </w:r>
      <w:r>
        <w:t>from</w:t>
      </w:r>
      <w:r>
        <w:rPr>
          <w:spacing w:val="-4"/>
        </w:rPr>
        <w:t xml:space="preserve"> </w:t>
      </w:r>
      <w:r>
        <w:t>previous</w:t>
      </w:r>
      <w:r>
        <w:rPr>
          <w:spacing w:val="-9"/>
        </w:rPr>
        <w:t xml:space="preserve"> </w:t>
      </w:r>
      <w:r>
        <w:t>tasks.</w:t>
      </w:r>
      <w:r>
        <w:rPr>
          <w:spacing w:val="-2"/>
        </w:rPr>
        <w:t xml:space="preserve"> </w:t>
      </w:r>
      <w:r>
        <w:t>Now, we will wear our Blue Team Hat and apply the concepts we discussed by investigating a suspicious activity detected on a workstation owned by one of your colleagues.</w:t>
      </w:r>
    </w:p>
    <w:p w14:paraId="6749EDFC" w14:textId="77777777" w:rsidR="00097377" w:rsidRDefault="00097377">
      <w:pPr>
        <w:pStyle w:val="BodyText"/>
        <w:spacing w:before="29"/>
      </w:pPr>
    </w:p>
    <w:p w14:paraId="1A3BC7EC" w14:textId="77777777" w:rsidR="00097377" w:rsidRDefault="00000000">
      <w:pPr>
        <w:spacing w:before="1"/>
        <w:ind w:left="100"/>
        <w:rPr>
          <w:i/>
        </w:rPr>
      </w:pPr>
      <w:r>
        <w:rPr>
          <w:i/>
        </w:rPr>
        <w:t>Answer</w:t>
      </w:r>
      <w:r>
        <w:rPr>
          <w:i/>
          <w:spacing w:val="-14"/>
        </w:rPr>
        <w:t xml:space="preserve"> </w:t>
      </w:r>
      <w:r>
        <w:rPr>
          <w:i/>
        </w:rPr>
        <w:t>the</w:t>
      </w:r>
      <w:r>
        <w:rPr>
          <w:i/>
          <w:spacing w:val="-14"/>
        </w:rPr>
        <w:t xml:space="preserve"> </w:t>
      </w:r>
      <w:r>
        <w:rPr>
          <w:i/>
        </w:rPr>
        <w:t>questions</w:t>
      </w:r>
      <w:r>
        <w:rPr>
          <w:i/>
          <w:spacing w:val="-10"/>
        </w:rPr>
        <w:t xml:space="preserve"> </w:t>
      </w:r>
      <w:r>
        <w:rPr>
          <w:i/>
          <w:spacing w:val="-2"/>
        </w:rPr>
        <w:t>below:</w:t>
      </w:r>
    </w:p>
    <w:p w14:paraId="027172D8" w14:textId="77777777" w:rsidR="00097377" w:rsidRDefault="00097377">
      <w:pPr>
        <w:pStyle w:val="BodyText"/>
        <w:spacing w:before="24"/>
        <w:rPr>
          <w:i/>
        </w:rPr>
      </w:pPr>
    </w:p>
    <w:p w14:paraId="554F6E3B" w14:textId="77777777" w:rsidR="00097377" w:rsidRDefault="00000000">
      <w:pPr>
        <w:pStyle w:val="ListParagraph"/>
        <w:numPr>
          <w:ilvl w:val="1"/>
          <w:numId w:val="2"/>
        </w:numPr>
        <w:tabs>
          <w:tab w:val="left" w:pos="424"/>
        </w:tabs>
        <w:spacing w:line="240" w:lineRule="auto"/>
        <w:ind w:right="762" w:firstLine="0"/>
      </w:pPr>
      <w:r>
        <w:t>Click</w:t>
      </w:r>
      <w:r>
        <w:rPr>
          <w:spacing w:val="-4"/>
        </w:rPr>
        <w:t xml:space="preserve"> </w:t>
      </w:r>
      <w:r>
        <w:t>on</w:t>
      </w:r>
      <w:r>
        <w:rPr>
          <w:spacing w:val="-6"/>
        </w:rPr>
        <w:t xml:space="preserve"> </w:t>
      </w:r>
      <w:r>
        <w:t>the</w:t>
      </w:r>
      <w:r>
        <w:rPr>
          <w:spacing w:val="-6"/>
        </w:rPr>
        <w:t xml:space="preserve"> </w:t>
      </w:r>
      <w:r>
        <w:t>green</w:t>
      </w:r>
      <w:r>
        <w:rPr>
          <w:spacing w:val="-4"/>
        </w:rPr>
        <w:t xml:space="preserve"> </w:t>
      </w:r>
      <w:r>
        <w:t>View</w:t>
      </w:r>
      <w:r>
        <w:rPr>
          <w:spacing w:val="-5"/>
        </w:rPr>
        <w:t xml:space="preserve"> </w:t>
      </w:r>
      <w:r>
        <w:t>Site</w:t>
      </w:r>
      <w:r>
        <w:rPr>
          <w:spacing w:val="-3"/>
        </w:rPr>
        <w:t xml:space="preserve"> </w:t>
      </w:r>
      <w:r>
        <w:t>button</w:t>
      </w:r>
      <w:r>
        <w:rPr>
          <w:spacing w:val="-9"/>
        </w:rPr>
        <w:t xml:space="preserve"> </w:t>
      </w:r>
      <w:r>
        <w:t>in</w:t>
      </w:r>
      <w:r>
        <w:rPr>
          <w:spacing w:val="-6"/>
        </w:rPr>
        <w:t xml:space="preserve"> </w:t>
      </w:r>
      <w:r>
        <w:t>this</w:t>
      </w:r>
      <w:r>
        <w:rPr>
          <w:spacing w:val="-6"/>
        </w:rPr>
        <w:t xml:space="preserve"> </w:t>
      </w:r>
      <w:r>
        <w:t>task</w:t>
      </w:r>
      <w:r>
        <w:rPr>
          <w:spacing w:val="-4"/>
        </w:rPr>
        <w:t xml:space="preserve"> </w:t>
      </w:r>
      <w:r>
        <w:t>to</w:t>
      </w:r>
      <w:r>
        <w:rPr>
          <w:spacing w:val="-6"/>
        </w:rPr>
        <w:t xml:space="preserve"> </w:t>
      </w:r>
      <w:r>
        <w:t>open</w:t>
      </w:r>
      <w:r>
        <w:rPr>
          <w:spacing w:val="-4"/>
        </w:rPr>
        <w:t xml:space="preserve"> </w:t>
      </w:r>
      <w:r>
        <w:t>the</w:t>
      </w:r>
      <w:r>
        <w:rPr>
          <w:spacing w:val="-8"/>
        </w:rPr>
        <w:t xml:space="preserve"> </w:t>
      </w:r>
      <w:r>
        <w:t>Static</w:t>
      </w:r>
      <w:r>
        <w:rPr>
          <w:spacing w:val="-6"/>
        </w:rPr>
        <w:t xml:space="preserve"> </w:t>
      </w:r>
      <w:r>
        <w:t>Site</w:t>
      </w:r>
      <w:r>
        <w:rPr>
          <w:spacing w:val="-3"/>
        </w:rPr>
        <w:t xml:space="preserve"> </w:t>
      </w:r>
      <w:r>
        <w:t>Lab</w:t>
      </w:r>
      <w:r>
        <w:rPr>
          <w:spacing w:val="-6"/>
        </w:rPr>
        <w:t xml:space="preserve"> </w:t>
      </w:r>
      <w:r>
        <w:t>and</w:t>
      </w:r>
      <w:r>
        <w:rPr>
          <w:spacing w:val="-9"/>
        </w:rPr>
        <w:t xml:space="preserve"> </w:t>
      </w:r>
      <w:r>
        <w:t>start investigating the threat by following the provided instructions.</w:t>
      </w:r>
    </w:p>
    <w:p w14:paraId="6344BC41" w14:textId="77777777" w:rsidR="00097377" w:rsidRDefault="00097377">
      <w:pPr>
        <w:pStyle w:val="ListParagraph"/>
        <w:spacing w:line="240" w:lineRule="auto"/>
        <w:sectPr w:rsidR="00097377">
          <w:pgSz w:w="11910" w:h="16840"/>
          <w:pgMar w:top="1320" w:right="1700" w:bottom="280" w:left="1700" w:header="747" w:footer="0" w:gutter="0"/>
          <w:cols w:space="720"/>
        </w:sectPr>
      </w:pPr>
    </w:p>
    <w:p w14:paraId="5EF6ECE4" w14:textId="77777777" w:rsidR="00097377" w:rsidRDefault="00000000">
      <w:pPr>
        <w:spacing w:before="81"/>
        <w:ind w:left="100"/>
        <w:rPr>
          <w:i/>
        </w:rPr>
      </w:pPr>
      <w:r>
        <w:rPr>
          <w:i/>
        </w:rPr>
        <w:lastRenderedPageBreak/>
        <w:t>No</w:t>
      </w:r>
      <w:r>
        <w:rPr>
          <w:i/>
          <w:spacing w:val="-11"/>
        </w:rPr>
        <w:t xml:space="preserve"> </w:t>
      </w:r>
      <w:r>
        <w:rPr>
          <w:i/>
        </w:rPr>
        <w:t>answer</w:t>
      </w:r>
      <w:r>
        <w:rPr>
          <w:i/>
          <w:spacing w:val="-10"/>
        </w:rPr>
        <w:t xml:space="preserve"> </w:t>
      </w:r>
      <w:r>
        <w:rPr>
          <w:i/>
          <w:spacing w:val="-2"/>
        </w:rPr>
        <w:t>needed</w:t>
      </w:r>
    </w:p>
    <w:p w14:paraId="41EADA85" w14:textId="77777777" w:rsidR="00097377" w:rsidRDefault="00097377">
      <w:pPr>
        <w:pStyle w:val="BodyText"/>
        <w:spacing w:before="27"/>
        <w:rPr>
          <w:i/>
        </w:rPr>
      </w:pPr>
    </w:p>
    <w:p w14:paraId="69CDE52C" w14:textId="77777777" w:rsidR="00097377" w:rsidRDefault="00000000">
      <w:pPr>
        <w:pStyle w:val="ListParagraph"/>
        <w:numPr>
          <w:ilvl w:val="1"/>
          <w:numId w:val="2"/>
        </w:numPr>
        <w:tabs>
          <w:tab w:val="left" w:pos="424"/>
        </w:tabs>
        <w:spacing w:line="240" w:lineRule="auto"/>
        <w:ind w:left="424" w:hanging="324"/>
      </w:pPr>
      <w:r>
        <w:t>Provide</w:t>
      </w:r>
      <w:r>
        <w:rPr>
          <w:spacing w:val="-11"/>
        </w:rPr>
        <w:t xml:space="preserve"> </w:t>
      </w:r>
      <w:r>
        <w:t>the</w:t>
      </w:r>
      <w:r>
        <w:rPr>
          <w:spacing w:val="-8"/>
        </w:rPr>
        <w:t xml:space="preserve"> </w:t>
      </w:r>
      <w:r>
        <w:t>flag</w:t>
      </w:r>
      <w:r>
        <w:rPr>
          <w:spacing w:val="-12"/>
        </w:rPr>
        <w:t xml:space="preserve"> </w:t>
      </w:r>
      <w:r>
        <w:t>for</w:t>
      </w:r>
      <w:r>
        <w:rPr>
          <w:spacing w:val="-12"/>
        </w:rPr>
        <w:t xml:space="preserve"> </w:t>
      </w:r>
      <w:r>
        <w:t>the</w:t>
      </w:r>
      <w:r>
        <w:rPr>
          <w:spacing w:val="-11"/>
        </w:rPr>
        <w:t xml:space="preserve"> </w:t>
      </w:r>
      <w:r>
        <w:t>simulated</w:t>
      </w:r>
      <w:r>
        <w:rPr>
          <w:spacing w:val="-8"/>
        </w:rPr>
        <w:t xml:space="preserve"> </w:t>
      </w:r>
      <w:r>
        <w:t>investigation</w:t>
      </w:r>
      <w:r>
        <w:rPr>
          <w:spacing w:val="-11"/>
        </w:rPr>
        <w:t xml:space="preserve"> </w:t>
      </w:r>
      <w:r>
        <w:rPr>
          <w:spacing w:val="-2"/>
        </w:rPr>
        <w:t>activity.</w:t>
      </w:r>
    </w:p>
    <w:p w14:paraId="1ADDC66B" w14:textId="77777777" w:rsidR="00097377" w:rsidRDefault="00097377">
      <w:pPr>
        <w:pStyle w:val="BodyText"/>
        <w:spacing w:before="27"/>
      </w:pPr>
    </w:p>
    <w:p w14:paraId="4911ACE5" w14:textId="77777777" w:rsidR="00097377" w:rsidRDefault="00000000">
      <w:pPr>
        <w:pStyle w:val="BodyText"/>
        <w:ind w:left="100"/>
      </w:pPr>
      <w:r>
        <w:t>Deploy</w:t>
      </w:r>
      <w:r>
        <w:rPr>
          <w:spacing w:val="-16"/>
        </w:rPr>
        <w:t xml:space="preserve"> </w:t>
      </w:r>
      <w:r>
        <w:t>the</w:t>
      </w:r>
      <w:r>
        <w:rPr>
          <w:spacing w:val="-9"/>
        </w:rPr>
        <w:t xml:space="preserve"> </w:t>
      </w:r>
      <w:r>
        <w:t>site</w:t>
      </w:r>
      <w:r>
        <w:rPr>
          <w:spacing w:val="-9"/>
        </w:rPr>
        <w:t xml:space="preserve"> </w:t>
      </w:r>
      <w:r>
        <w:t>at</w:t>
      </w:r>
      <w:r>
        <w:rPr>
          <w:spacing w:val="-3"/>
        </w:rPr>
        <w:t xml:space="preserve"> </w:t>
      </w:r>
      <w:r>
        <w:t>the</w:t>
      </w:r>
      <w:r>
        <w:rPr>
          <w:spacing w:val="-7"/>
        </w:rPr>
        <w:t xml:space="preserve"> </w:t>
      </w:r>
      <w:r>
        <w:t>top</w:t>
      </w:r>
      <w:r>
        <w:rPr>
          <w:spacing w:val="-7"/>
        </w:rPr>
        <w:t xml:space="preserve"> </w:t>
      </w:r>
      <w:r>
        <w:t>right,</w:t>
      </w:r>
      <w:r>
        <w:rPr>
          <w:spacing w:val="-5"/>
        </w:rPr>
        <w:t xml:space="preserve"> </w:t>
      </w:r>
      <w:r>
        <w:t>you’ll</w:t>
      </w:r>
      <w:r>
        <w:rPr>
          <w:spacing w:val="-8"/>
        </w:rPr>
        <w:t xml:space="preserve"> </w:t>
      </w:r>
      <w:r>
        <w:t>be</w:t>
      </w:r>
      <w:r>
        <w:rPr>
          <w:spacing w:val="-7"/>
        </w:rPr>
        <w:t xml:space="preserve"> </w:t>
      </w:r>
      <w:r>
        <w:t>taken</w:t>
      </w:r>
      <w:r>
        <w:rPr>
          <w:spacing w:val="-6"/>
        </w:rPr>
        <w:t xml:space="preserve"> </w:t>
      </w:r>
      <w:r>
        <w:t>to</w:t>
      </w:r>
      <w:r>
        <w:rPr>
          <w:spacing w:val="-10"/>
        </w:rPr>
        <w:t xml:space="preserve"> </w:t>
      </w:r>
      <w:r>
        <w:t>a</w:t>
      </w:r>
      <w:r>
        <w:rPr>
          <w:spacing w:val="-4"/>
        </w:rPr>
        <w:t xml:space="preserve"> </w:t>
      </w:r>
      <w:r>
        <w:t>mock</w:t>
      </w:r>
      <w:r>
        <w:rPr>
          <w:spacing w:val="-5"/>
        </w:rPr>
        <w:t xml:space="preserve"> </w:t>
      </w:r>
      <w:r>
        <w:t>windows</w:t>
      </w:r>
      <w:r>
        <w:rPr>
          <w:spacing w:val="-7"/>
        </w:rPr>
        <w:t xml:space="preserve"> </w:t>
      </w:r>
      <w:r>
        <w:t>OS</w:t>
      </w:r>
      <w:r>
        <w:rPr>
          <w:spacing w:val="-4"/>
        </w:rPr>
        <w:t xml:space="preserve"> </w:t>
      </w:r>
      <w:r>
        <w:rPr>
          <w:spacing w:val="-2"/>
        </w:rPr>
        <w:t>machine</w:t>
      </w:r>
    </w:p>
    <w:p w14:paraId="4622A59B" w14:textId="77777777" w:rsidR="00097377" w:rsidRDefault="00000000">
      <w:pPr>
        <w:pStyle w:val="BodyText"/>
        <w:spacing w:before="26"/>
        <w:rPr>
          <w:sz w:val="20"/>
        </w:rPr>
      </w:pPr>
      <w:r>
        <w:rPr>
          <w:noProof/>
          <w:sz w:val="20"/>
        </w:rPr>
        <w:drawing>
          <wp:anchor distT="0" distB="0" distL="0" distR="0" simplePos="0" relativeHeight="487592448" behindDoc="1" locked="0" layoutInCell="1" allowOverlap="1" wp14:anchorId="72E157B2" wp14:editId="49EE3B21">
            <wp:simplePos x="0" y="0"/>
            <wp:positionH relativeFrom="page">
              <wp:posOffset>1143000</wp:posOffset>
            </wp:positionH>
            <wp:positionV relativeFrom="paragraph">
              <wp:posOffset>178081</wp:posOffset>
            </wp:positionV>
            <wp:extent cx="5240416" cy="241830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0" cstate="print"/>
                    <a:stretch>
                      <a:fillRect/>
                    </a:stretch>
                  </pic:blipFill>
                  <pic:spPr>
                    <a:xfrm>
                      <a:off x="0" y="0"/>
                      <a:ext cx="5240416" cy="2418302"/>
                    </a:xfrm>
                    <a:prstGeom prst="rect">
                      <a:avLst/>
                    </a:prstGeom>
                  </pic:spPr>
                </pic:pic>
              </a:graphicData>
            </a:graphic>
          </wp:anchor>
        </w:drawing>
      </w:r>
    </w:p>
    <w:p w14:paraId="3A381209" w14:textId="77777777" w:rsidR="00097377" w:rsidRDefault="00097377">
      <w:pPr>
        <w:pStyle w:val="BodyText"/>
        <w:spacing w:before="54"/>
      </w:pPr>
    </w:p>
    <w:p w14:paraId="1418BE3C" w14:textId="77777777" w:rsidR="00097377" w:rsidRDefault="00000000">
      <w:pPr>
        <w:pStyle w:val="BodyText"/>
        <w:ind w:left="100"/>
      </w:pPr>
      <w:r>
        <w:t>Click</w:t>
      </w:r>
      <w:r>
        <w:rPr>
          <w:spacing w:val="-11"/>
        </w:rPr>
        <w:t xml:space="preserve"> </w:t>
      </w:r>
      <w:r>
        <w:t>“Start</w:t>
      </w:r>
      <w:r>
        <w:rPr>
          <w:spacing w:val="-9"/>
        </w:rPr>
        <w:t xml:space="preserve"> </w:t>
      </w:r>
      <w:r>
        <w:rPr>
          <w:spacing w:val="-2"/>
        </w:rPr>
        <w:t>Investigation”:</w:t>
      </w:r>
    </w:p>
    <w:p w14:paraId="1446CAE8" w14:textId="77777777" w:rsidR="00097377" w:rsidRDefault="00000000">
      <w:pPr>
        <w:pStyle w:val="BodyText"/>
        <w:spacing w:before="31"/>
        <w:rPr>
          <w:sz w:val="20"/>
        </w:rPr>
      </w:pPr>
      <w:r>
        <w:rPr>
          <w:noProof/>
          <w:sz w:val="20"/>
        </w:rPr>
        <w:drawing>
          <wp:anchor distT="0" distB="0" distL="0" distR="0" simplePos="0" relativeHeight="487592960" behindDoc="1" locked="0" layoutInCell="1" allowOverlap="1" wp14:anchorId="535F3761" wp14:editId="06DC6EA4">
            <wp:simplePos x="0" y="0"/>
            <wp:positionH relativeFrom="page">
              <wp:posOffset>1143000</wp:posOffset>
            </wp:positionH>
            <wp:positionV relativeFrom="paragraph">
              <wp:posOffset>181161</wp:posOffset>
            </wp:positionV>
            <wp:extent cx="5249497" cy="23762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1" cstate="print"/>
                    <a:stretch>
                      <a:fillRect/>
                    </a:stretch>
                  </pic:blipFill>
                  <pic:spPr>
                    <a:xfrm>
                      <a:off x="0" y="0"/>
                      <a:ext cx="5249497" cy="2376297"/>
                    </a:xfrm>
                    <a:prstGeom prst="rect">
                      <a:avLst/>
                    </a:prstGeom>
                  </pic:spPr>
                </pic:pic>
              </a:graphicData>
            </a:graphic>
          </wp:anchor>
        </w:drawing>
      </w:r>
    </w:p>
    <w:p w14:paraId="7AE2E837" w14:textId="77777777" w:rsidR="00097377" w:rsidRDefault="00097377">
      <w:pPr>
        <w:pStyle w:val="BodyText"/>
        <w:spacing w:before="48"/>
      </w:pPr>
    </w:p>
    <w:p w14:paraId="6DF38030" w14:textId="77777777" w:rsidR="00097377" w:rsidRDefault="00000000">
      <w:pPr>
        <w:pStyle w:val="BodyText"/>
        <w:ind w:left="100"/>
      </w:pPr>
      <w:r>
        <w:t>Click</w:t>
      </w:r>
      <w:r>
        <w:rPr>
          <w:spacing w:val="-14"/>
        </w:rPr>
        <w:t xml:space="preserve"> </w:t>
      </w:r>
      <w:r>
        <w:t>the</w:t>
      </w:r>
      <w:r>
        <w:rPr>
          <w:spacing w:val="-11"/>
        </w:rPr>
        <w:t xml:space="preserve"> </w:t>
      </w:r>
      <w:r>
        <w:t>“Baseline</w:t>
      </w:r>
      <w:r>
        <w:rPr>
          <w:spacing w:val="-10"/>
        </w:rPr>
        <w:t xml:space="preserve"> </w:t>
      </w:r>
      <w:r>
        <w:t>Document”</w:t>
      </w:r>
      <w:r>
        <w:rPr>
          <w:spacing w:val="-8"/>
        </w:rPr>
        <w:t xml:space="preserve"> </w:t>
      </w:r>
      <w:r>
        <w:t>link</w:t>
      </w:r>
      <w:r>
        <w:rPr>
          <w:spacing w:val="-11"/>
        </w:rPr>
        <w:t xml:space="preserve"> </w:t>
      </w:r>
      <w:r>
        <w:t>to</w:t>
      </w:r>
      <w:r>
        <w:rPr>
          <w:spacing w:val="-7"/>
        </w:rPr>
        <w:t xml:space="preserve"> </w:t>
      </w:r>
      <w:r>
        <w:t>see</w:t>
      </w:r>
      <w:r>
        <w:rPr>
          <w:spacing w:val="-14"/>
        </w:rPr>
        <w:t xml:space="preserve"> </w:t>
      </w:r>
      <w:r>
        <w:t>the</w:t>
      </w:r>
      <w:r>
        <w:rPr>
          <w:spacing w:val="-10"/>
        </w:rPr>
        <w:t xml:space="preserve"> </w:t>
      </w:r>
      <w:r>
        <w:t>previously</w:t>
      </w:r>
      <w:r>
        <w:rPr>
          <w:spacing w:val="-13"/>
        </w:rPr>
        <w:t xml:space="preserve"> </w:t>
      </w:r>
      <w:r>
        <w:t>accepted</w:t>
      </w:r>
      <w:r>
        <w:rPr>
          <w:spacing w:val="-8"/>
        </w:rPr>
        <w:t xml:space="preserve"> </w:t>
      </w:r>
      <w:r>
        <w:t>and</w:t>
      </w:r>
      <w:r>
        <w:rPr>
          <w:spacing w:val="-11"/>
        </w:rPr>
        <w:t xml:space="preserve"> </w:t>
      </w:r>
      <w:r>
        <w:t>baselined</w:t>
      </w:r>
      <w:r>
        <w:rPr>
          <w:spacing w:val="-11"/>
        </w:rPr>
        <w:t xml:space="preserve"> </w:t>
      </w:r>
      <w:r>
        <w:rPr>
          <w:spacing w:val="-2"/>
        </w:rPr>
        <w:t>process:</w:t>
      </w:r>
    </w:p>
    <w:p w14:paraId="3189952B" w14:textId="77777777" w:rsidR="00097377" w:rsidRDefault="00000000">
      <w:pPr>
        <w:pStyle w:val="BodyText"/>
        <w:spacing w:before="29"/>
        <w:rPr>
          <w:sz w:val="20"/>
        </w:rPr>
      </w:pPr>
      <w:r>
        <w:rPr>
          <w:noProof/>
          <w:sz w:val="20"/>
        </w:rPr>
        <w:drawing>
          <wp:anchor distT="0" distB="0" distL="0" distR="0" simplePos="0" relativeHeight="487593472" behindDoc="1" locked="0" layoutInCell="1" allowOverlap="1" wp14:anchorId="518D3A5B" wp14:editId="3204986A">
            <wp:simplePos x="0" y="0"/>
            <wp:positionH relativeFrom="page">
              <wp:posOffset>1143000</wp:posOffset>
            </wp:positionH>
            <wp:positionV relativeFrom="paragraph">
              <wp:posOffset>179732</wp:posOffset>
            </wp:positionV>
            <wp:extent cx="5115757" cy="177622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5115757" cy="1776222"/>
                    </a:xfrm>
                    <a:prstGeom prst="rect">
                      <a:avLst/>
                    </a:prstGeom>
                  </pic:spPr>
                </pic:pic>
              </a:graphicData>
            </a:graphic>
          </wp:anchor>
        </w:drawing>
      </w:r>
    </w:p>
    <w:p w14:paraId="062C6379" w14:textId="77777777" w:rsidR="00097377" w:rsidRDefault="00097377">
      <w:pPr>
        <w:pStyle w:val="BodyText"/>
        <w:rPr>
          <w:sz w:val="20"/>
        </w:rPr>
        <w:sectPr w:rsidR="00097377">
          <w:pgSz w:w="11910" w:h="16840"/>
          <w:pgMar w:top="1320" w:right="1700" w:bottom="280" w:left="1700" w:header="747" w:footer="0" w:gutter="0"/>
          <w:cols w:space="720"/>
        </w:sectPr>
      </w:pPr>
    </w:p>
    <w:p w14:paraId="6FF0CC0E" w14:textId="77777777" w:rsidR="00097377" w:rsidRDefault="00097377">
      <w:pPr>
        <w:pStyle w:val="BodyText"/>
        <w:spacing w:before="1"/>
        <w:rPr>
          <w:sz w:val="7"/>
        </w:rPr>
      </w:pPr>
    </w:p>
    <w:p w14:paraId="03D130A6" w14:textId="77777777" w:rsidR="00097377" w:rsidRDefault="00000000">
      <w:pPr>
        <w:ind w:left="100"/>
        <w:rPr>
          <w:sz w:val="20"/>
        </w:rPr>
      </w:pPr>
      <w:r>
        <w:rPr>
          <w:noProof/>
          <w:sz w:val="20"/>
        </w:rPr>
        <w:drawing>
          <wp:inline distT="0" distB="0" distL="0" distR="0" wp14:anchorId="7557EECD" wp14:editId="49711593">
            <wp:extent cx="4496751" cy="18002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4496751" cy="1800225"/>
                    </a:xfrm>
                    <a:prstGeom prst="rect">
                      <a:avLst/>
                    </a:prstGeom>
                  </pic:spPr>
                </pic:pic>
              </a:graphicData>
            </a:graphic>
          </wp:inline>
        </w:drawing>
      </w:r>
    </w:p>
    <w:p w14:paraId="0B43F1A7" w14:textId="77777777" w:rsidR="00097377" w:rsidRDefault="00097377">
      <w:pPr>
        <w:pStyle w:val="BodyText"/>
        <w:spacing w:before="48"/>
      </w:pPr>
    </w:p>
    <w:p w14:paraId="489A40A0" w14:textId="77777777" w:rsidR="00097377" w:rsidRDefault="00000000">
      <w:pPr>
        <w:pStyle w:val="BodyText"/>
        <w:spacing w:before="1"/>
        <w:ind w:left="100"/>
      </w:pPr>
      <w:proofErr w:type="gramStart"/>
      <w:r>
        <w:t>Well</w:t>
      </w:r>
      <w:proofErr w:type="gramEnd"/>
      <w:r>
        <w:rPr>
          <w:spacing w:val="-6"/>
        </w:rPr>
        <w:t xml:space="preserve"> </w:t>
      </w:r>
      <w:r>
        <w:t>the</w:t>
      </w:r>
      <w:r>
        <w:rPr>
          <w:spacing w:val="-7"/>
        </w:rPr>
        <w:t xml:space="preserve"> </w:t>
      </w:r>
      <w:r>
        <w:t>name</w:t>
      </w:r>
      <w:r>
        <w:rPr>
          <w:spacing w:val="-2"/>
        </w:rPr>
        <w:t xml:space="preserve"> </w:t>
      </w:r>
      <w:r>
        <w:t>is</w:t>
      </w:r>
      <w:r>
        <w:rPr>
          <w:spacing w:val="-7"/>
        </w:rPr>
        <w:t xml:space="preserve"> </w:t>
      </w:r>
      <w:r>
        <w:t>pretty</w:t>
      </w:r>
      <w:r>
        <w:rPr>
          <w:spacing w:val="-5"/>
        </w:rPr>
        <w:t xml:space="preserve"> </w:t>
      </w:r>
      <w:r>
        <w:t>obvious</w:t>
      </w:r>
      <w:r>
        <w:rPr>
          <w:spacing w:val="-7"/>
        </w:rPr>
        <w:t xml:space="preserve"> </w:t>
      </w:r>
      <w:r>
        <w:t>by</w:t>
      </w:r>
      <w:r>
        <w:rPr>
          <w:spacing w:val="-2"/>
        </w:rPr>
        <w:t xml:space="preserve"> </w:t>
      </w:r>
      <w:r>
        <w:t>itself,</w:t>
      </w:r>
      <w:r>
        <w:rPr>
          <w:spacing w:val="-7"/>
        </w:rPr>
        <w:t xml:space="preserve"> </w:t>
      </w:r>
      <w:r>
        <w:t>but</w:t>
      </w:r>
      <w:r>
        <w:rPr>
          <w:spacing w:val="-6"/>
        </w:rPr>
        <w:t xml:space="preserve"> </w:t>
      </w:r>
      <w:r>
        <w:t>“beacon.exe”</w:t>
      </w:r>
      <w:r>
        <w:rPr>
          <w:spacing w:val="-4"/>
        </w:rPr>
        <w:t xml:space="preserve"> </w:t>
      </w:r>
      <w:r>
        <w:t>is</w:t>
      </w:r>
      <w:r>
        <w:rPr>
          <w:spacing w:val="-7"/>
        </w:rPr>
        <w:t xml:space="preserve"> </w:t>
      </w:r>
      <w:r>
        <w:t>not</w:t>
      </w:r>
      <w:r>
        <w:rPr>
          <w:spacing w:val="-6"/>
        </w:rPr>
        <w:t xml:space="preserve"> </w:t>
      </w:r>
      <w:r>
        <w:t>a</w:t>
      </w:r>
      <w:r>
        <w:rPr>
          <w:spacing w:val="-4"/>
        </w:rPr>
        <w:t xml:space="preserve"> </w:t>
      </w:r>
      <w:r>
        <w:t>baselined</w:t>
      </w:r>
      <w:r>
        <w:rPr>
          <w:spacing w:val="-7"/>
        </w:rPr>
        <w:t xml:space="preserve"> </w:t>
      </w:r>
      <w:r>
        <w:t>process</w:t>
      </w:r>
      <w:r>
        <w:rPr>
          <w:spacing w:val="-9"/>
        </w:rPr>
        <w:t xml:space="preserve"> </w:t>
      </w:r>
      <w:r>
        <w:t>per</w:t>
      </w:r>
      <w:r>
        <w:rPr>
          <w:spacing w:val="-9"/>
        </w:rPr>
        <w:t xml:space="preserve"> </w:t>
      </w:r>
      <w:r>
        <w:t>the document. Let’s click it:</w:t>
      </w:r>
    </w:p>
    <w:p w14:paraId="60AE135D" w14:textId="77777777" w:rsidR="00097377" w:rsidRDefault="00000000">
      <w:pPr>
        <w:pStyle w:val="BodyText"/>
        <w:spacing w:before="25"/>
        <w:rPr>
          <w:sz w:val="20"/>
        </w:rPr>
      </w:pPr>
      <w:r>
        <w:rPr>
          <w:noProof/>
          <w:sz w:val="20"/>
        </w:rPr>
        <w:drawing>
          <wp:anchor distT="0" distB="0" distL="0" distR="0" simplePos="0" relativeHeight="487593984" behindDoc="1" locked="0" layoutInCell="1" allowOverlap="1" wp14:anchorId="12557FD9" wp14:editId="75165A55">
            <wp:simplePos x="0" y="0"/>
            <wp:positionH relativeFrom="page">
              <wp:posOffset>1143000</wp:posOffset>
            </wp:positionH>
            <wp:positionV relativeFrom="paragraph">
              <wp:posOffset>177233</wp:posOffset>
            </wp:positionV>
            <wp:extent cx="4874198" cy="3448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4874198" cy="3448050"/>
                    </a:xfrm>
                    <a:prstGeom prst="rect">
                      <a:avLst/>
                    </a:prstGeom>
                  </pic:spPr>
                </pic:pic>
              </a:graphicData>
            </a:graphic>
          </wp:anchor>
        </w:drawing>
      </w:r>
    </w:p>
    <w:p w14:paraId="1129BD71" w14:textId="77777777" w:rsidR="00097377" w:rsidRDefault="00097377">
      <w:pPr>
        <w:pStyle w:val="BodyText"/>
        <w:spacing w:before="43"/>
      </w:pPr>
    </w:p>
    <w:p w14:paraId="095545B0" w14:textId="77777777" w:rsidR="00097377" w:rsidRDefault="00000000">
      <w:pPr>
        <w:pStyle w:val="BodyText"/>
        <w:ind w:left="100"/>
      </w:pPr>
      <w:r>
        <w:t>Click</w:t>
      </w:r>
      <w:r>
        <w:rPr>
          <w:spacing w:val="-11"/>
        </w:rPr>
        <w:t xml:space="preserve"> </w:t>
      </w:r>
      <w:r>
        <w:t>the</w:t>
      </w:r>
      <w:r>
        <w:rPr>
          <w:spacing w:val="-10"/>
        </w:rPr>
        <w:t xml:space="preserve"> </w:t>
      </w:r>
      <w:r>
        <w:t>address</w:t>
      </w:r>
      <w:r>
        <w:rPr>
          <w:spacing w:val="-8"/>
        </w:rPr>
        <w:t xml:space="preserve"> </w:t>
      </w:r>
      <w:r>
        <w:t>associated</w:t>
      </w:r>
      <w:r>
        <w:rPr>
          <w:spacing w:val="-8"/>
        </w:rPr>
        <w:t xml:space="preserve"> </w:t>
      </w:r>
      <w:r>
        <w:t>w/</w:t>
      </w:r>
      <w:r>
        <w:rPr>
          <w:spacing w:val="-8"/>
        </w:rPr>
        <w:t xml:space="preserve"> </w:t>
      </w:r>
      <w:r>
        <w:t>the</w:t>
      </w:r>
      <w:r>
        <w:rPr>
          <w:spacing w:val="-9"/>
        </w:rPr>
        <w:t xml:space="preserve"> </w:t>
      </w:r>
      <w:r>
        <w:rPr>
          <w:spacing w:val="-2"/>
        </w:rPr>
        <w:t>process:</w:t>
      </w:r>
    </w:p>
    <w:p w14:paraId="275F15CE" w14:textId="77777777" w:rsidR="00097377" w:rsidRDefault="00000000">
      <w:pPr>
        <w:pStyle w:val="BodyText"/>
        <w:spacing w:before="28"/>
        <w:rPr>
          <w:sz w:val="20"/>
        </w:rPr>
      </w:pPr>
      <w:r>
        <w:rPr>
          <w:noProof/>
          <w:sz w:val="20"/>
        </w:rPr>
        <w:drawing>
          <wp:anchor distT="0" distB="0" distL="0" distR="0" simplePos="0" relativeHeight="487594496" behindDoc="1" locked="0" layoutInCell="1" allowOverlap="1" wp14:anchorId="7594590D" wp14:editId="57293065">
            <wp:simplePos x="0" y="0"/>
            <wp:positionH relativeFrom="page">
              <wp:posOffset>1143000</wp:posOffset>
            </wp:positionH>
            <wp:positionV relativeFrom="paragraph">
              <wp:posOffset>179478</wp:posOffset>
            </wp:positionV>
            <wp:extent cx="5143066" cy="21640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143066" cy="2164080"/>
                    </a:xfrm>
                    <a:prstGeom prst="rect">
                      <a:avLst/>
                    </a:prstGeom>
                  </pic:spPr>
                </pic:pic>
              </a:graphicData>
            </a:graphic>
          </wp:anchor>
        </w:drawing>
      </w:r>
    </w:p>
    <w:p w14:paraId="05D44167" w14:textId="77777777" w:rsidR="00097377" w:rsidRDefault="00097377">
      <w:pPr>
        <w:pStyle w:val="BodyText"/>
        <w:rPr>
          <w:sz w:val="20"/>
        </w:rPr>
        <w:sectPr w:rsidR="00097377">
          <w:pgSz w:w="11910" w:h="16840"/>
          <w:pgMar w:top="1320" w:right="1700" w:bottom="280" w:left="1700" w:header="747" w:footer="0" w:gutter="0"/>
          <w:cols w:space="720"/>
        </w:sectPr>
      </w:pPr>
    </w:p>
    <w:p w14:paraId="3ADDBD6C" w14:textId="77777777" w:rsidR="00097377" w:rsidRDefault="00000000">
      <w:pPr>
        <w:pStyle w:val="BodyText"/>
        <w:spacing w:before="81"/>
        <w:ind w:left="100"/>
      </w:pPr>
      <w:r>
        <w:lastRenderedPageBreak/>
        <w:t>Paste</w:t>
      </w:r>
      <w:r>
        <w:rPr>
          <w:spacing w:val="-8"/>
        </w:rPr>
        <w:t xml:space="preserve"> </w:t>
      </w:r>
      <w:r>
        <w:t>the</w:t>
      </w:r>
      <w:r>
        <w:rPr>
          <w:spacing w:val="-7"/>
        </w:rPr>
        <w:t xml:space="preserve"> </w:t>
      </w:r>
      <w:r>
        <w:rPr>
          <w:spacing w:val="-5"/>
        </w:rPr>
        <w:t>IP:</w:t>
      </w:r>
    </w:p>
    <w:p w14:paraId="67B8AA21" w14:textId="77777777" w:rsidR="00097377" w:rsidRDefault="00000000">
      <w:pPr>
        <w:pStyle w:val="BodyText"/>
        <w:spacing w:before="26"/>
        <w:rPr>
          <w:sz w:val="20"/>
        </w:rPr>
      </w:pPr>
      <w:r>
        <w:rPr>
          <w:noProof/>
          <w:sz w:val="20"/>
        </w:rPr>
        <w:drawing>
          <wp:anchor distT="0" distB="0" distL="0" distR="0" simplePos="0" relativeHeight="487595008" behindDoc="1" locked="0" layoutInCell="1" allowOverlap="1" wp14:anchorId="62328973" wp14:editId="47CFFD28">
            <wp:simplePos x="0" y="0"/>
            <wp:positionH relativeFrom="page">
              <wp:posOffset>1143000</wp:posOffset>
            </wp:positionH>
            <wp:positionV relativeFrom="paragraph">
              <wp:posOffset>178281</wp:posOffset>
            </wp:positionV>
            <wp:extent cx="5243618" cy="188709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5243618" cy="1887093"/>
                    </a:xfrm>
                    <a:prstGeom prst="rect">
                      <a:avLst/>
                    </a:prstGeom>
                  </pic:spPr>
                </pic:pic>
              </a:graphicData>
            </a:graphic>
          </wp:anchor>
        </w:drawing>
      </w:r>
    </w:p>
    <w:p w14:paraId="3263A249" w14:textId="77777777" w:rsidR="00097377" w:rsidRDefault="00097377">
      <w:pPr>
        <w:pStyle w:val="BodyText"/>
        <w:spacing w:before="53"/>
      </w:pPr>
    </w:p>
    <w:p w14:paraId="33558C62" w14:textId="77777777" w:rsidR="00097377" w:rsidRDefault="00000000">
      <w:pPr>
        <w:pStyle w:val="BodyText"/>
        <w:ind w:left="100"/>
      </w:pPr>
      <w:r>
        <w:t>Wow,</w:t>
      </w:r>
      <w:r>
        <w:rPr>
          <w:spacing w:val="-14"/>
        </w:rPr>
        <w:t xml:space="preserve"> </w:t>
      </w:r>
      <w:r>
        <w:t>remediating</w:t>
      </w:r>
      <w:r>
        <w:rPr>
          <w:spacing w:val="-9"/>
        </w:rPr>
        <w:t xml:space="preserve"> </w:t>
      </w:r>
      <w:r>
        <w:t>infected</w:t>
      </w:r>
      <w:r>
        <w:rPr>
          <w:spacing w:val="-12"/>
        </w:rPr>
        <w:t xml:space="preserve"> </w:t>
      </w:r>
      <w:r>
        <w:t>machines</w:t>
      </w:r>
      <w:r>
        <w:rPr>
          <w:spacing w:val="-11"/>
        </w:rPr>
        <w:t xml:space="preserve"> </w:t>
      </w:r>
      <w:r>
        <w:t>is</w:t>
      </w:r>
      <w:r>
        <w:rPr>
          <w:spacing w:val="-11"/>
        </w:rPr>
        <w:t xml:space="preserve"> </w:t>
      </w:r>
      <w:r>
        <w:t>so</w:t>
      </w:r>
      <w:r>
        <w:rPr>
          <w:spacing w:val="-13"/>
        </w:rPr>
        <w:t xml:space="preserve"> </w:t>
      </w:r>
      <w:r>
        <w:t>simple!!</w:t>
      </w:r>
      <w:r>
        <w:rPr>
          <w:spacing w:val="-8"/>
        </w:rPr>
        <w:t xml:space="preserve"> </w:t>
      </w:r>
      <w:r>
        <w:t>(click</w:t>
      </w:r>
      <w:r>
        <w:rPr>
          <w:spacing w:val="-12"/>
        </w:rPr>
        <w:t xml:space="preserve"> </w:t>
      </w:r>
      <w:r>
        <w:t>them</w:t>
      </w:r>
      <w:r>
        <w:rPr>
          <w:spacing w:val="-6"/>
        </w:rPr>
        <w:t xml:space="preserve"> </w:t>
      </w:r>
      <w:r>
        <w:rPr>
          <w:spacing w:val="-2"/>
        </w:rPr>
        <w:t>all):</w:t>
      </w:r>
    </w:p>
    <w:p w14:paraId="73F7587A" w14:textId="77777777" w:rsidR="00097377" w:rsidRDefault="00000000">
      <w:pPr>
        <w:pStyle w:val="BodyText"/>
        <w:spacing w:before="26"/>
        <w:rPr>
          <w:sz w:val="20"/>
        </w:rPr>
      </w:pPr>
      <w:r>
        <w:rPr>
          <w:noProof/>
          <w:sz w:val="20"/>
        </w:rPr>
        <w:drawing>
          <wp:anchor distT="0" distB="0" distL="0" distR="0" simplePos="0" relativeHeight="487595520" behindDoc="1" locked="0" layoutInCell="1" allowOverlap="1" wp14:anchorId="112FD574" wp14:editId="731C8885">
            <wp:simplePos x="0" y="0"/>
            <wp:positionH relativeFrom="page">
              <wp:posOffset>1143000</wp:posOffset>
            </wp:positionH>
            <wp:positionV relativeFrom="paragraph">
              <wp:posOffset>178081</wp:posOffset>
            </wp:positionV>
            <wp:extent cx="5264693" cy="251498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5264693" cy="2514980"/>
                    </a:xfrm>
                    <a:prstGeom prst="rect">
                      <a:avLst/>
                    </a:prstGeom>
                  </pic:spPr>
                </pic:pic>
              </a:graphicData>
            </a:graphic>
          </wp:anchor>
        </w:drawing>
      </w:r>
    </w:p>
    <w:p w14:paraId="730A2818" w14:textId="77777777" w:rsidR="00097377" w:rsidRDefault="00097377">
      <w:pPr>
        <w:pStyle w:val="BodyText"/>
        <w:spacing w:before="50"/>
      </w:pPr>
    </w:p>
    <w:p w14:paraId="67B11096" w14:textId="77777777" w:rsidR="00097377" w:rsidRDefault="00000000">
      <w:pPr>
        <w:pStyle w:val="BodyText"/>
        <w:spacing w:before="1"/>
        <w:ind w:left="100"/>
      </w:pPr>
      <w:r>
        <w:t>Get</w:t>
      </w:r>
      <w:r>
        <w:rPr>
          <w:spacing w:val="-9"/>
        </w:rPr>
        <w:t xml:space="preserve"> </w:t>
      </w:r>
      <w:r>
        <w:t>your</w:t>
      </w:r>
      <w:r>
        <w:rPr>
          <w:spacing w:val="-5"/>
        </w:rPr>
        <w:t xml:space="preserve"> </w:t>
      </w:r>
      <w:r>
        <w:t>flag,</w:t>
      </w:r>
      <w:r>
        <w:rPr>
          <w:spacing w:val="-7"/>
        </w:rPr>
        <w:t xml:space="preserve"> </w:t>
      </w:r>
      <w:r>
        <w:t>let’s</w:t>
      </w:r>
      <w:r>
        <w:rPr>
          <w:spacing w:val="-7"/>
        </w:rPr>
        <w:t xml:space="preserve"> </w:t>
      </w:r>
      <w:r>
        <w:t>get</w:t>
      </w:r>
      <w:r>
        <w:rPr>
          <w:spacing w:val="-6"/>
        </w:rPr>
        <w:t xml:space="preserve"> </w:t>
      </w:r>
      <w:r>
        <w:t>out</w:t>
      </w:r>
      <w:r>
        <w:rPr>
          <w:spacing w:val="-8"/>
        </w:rPr>
        <w:t xml:space="preserve"> </w:t>
      </w:r>
      <w:r>
        <w:t>of</w:t>
      </w:r>
      <w:r>
        <w:rPr>
          <w:spacing w:val="-7"/>
        </w:rPr>
        <w:t xml:space="preserve"> </w:t>
      </w:r>
      <w:r>
        <w:rPr>
          <w:spacing w:val="-4"/>
        </w:rPr>
        <w:t>here:</w:t>
      </w:r>
    </w:p>
    <w:p w14:paraId="0ED62BAD" w14:textId="77777777" w:rsidR="00097377" w:rsidRDefault="00000000">
      <w:pPr>
        <w:pStyle w:val="BodyText"/>
        <w:spacing w:before="26"/>
        <w:rPr>
          <w:sz w:val="20"/>
        </w:rPr>
      </w:pPr>
      <w:r>
        <w:rPr>
          <w:noProof/>
          <w:sz w:val="20"/>
        </w:rPr>
        <w:drawing>
          <wp:anchor distT="0" distB="0" distL="0" distR="0" simplePos="0" relativeHeight="487596032" behindDoc="1" locked="0" layoutInCell="1" allowOverlap="1" wp14:anchorId="28AE5E2A" wp14:editId="445F30DF">
            <wp:simplePos x="0" y="0"/>
            <wp:positionH relativeFrom="page">
              <wp:posOffset>1143000</wp:posOffset>
            </wp:positionH>
            <wp:positionV relativeFrom="paragraph">
              <wp:posOffset>177827</wp:posOffset>
            </wp:positionV>
            <wp:extent cx="5167510" cy="290550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5167510" cy="2905506"/>
                    </a:xfrm>
                    <a:prstGeom prst="rect">
                      <a:avLst/>
                    </a:prstGeom>
                  </pic:spPr>
                </pic:pic>
              </a:graphicData>
            </a:graphic>
          </wp:anchor>
        </w:drawing>
      </w:r>
    </w:p>
    <w:p w14:paraId="495655E0" w14:textId="77777777" w:rsidR="00097377" w:rsidRDefault="00097377">
      <w:pPr>
        <w:pStyle w:val="BodyText"/>
        <w:rPr>
          <w:sz w:val="20"/>
        </w:rPr>
        <w:sectPr w:rsidR="00097377">
          <w:pgSz w:w="11910" w:h="16840"/>
          <w:pgMar w:top="1320" w:right="1700" w:bottom="280" w:left="1700" w:header="747" w:footer="0" w:gutter="0"/>
          <w:cols w:space="720"/>
        </w:sectPr>
      </w:pPr>
    </w:p>
    <w:p w14:paraId="10295DE6" w14:textId="77777777" w:rsidR="00097377" w:rsidRDefault="00000000">
      <w:pPr>
        <w:spacing w:before="81"/>
        <w:ind w:left="100"/>
      </w:pPr>
      <w:r>
        <w:rPr>
          <w:b/>
          <w:spacing w:val="-2"/>
        </w:rPr>
        <w:lastRenderedPageBreak/>
        <w:t xml:space="preserve">Answer: </w:t>
      </w:r>
      <w:r>
        <w:rPr>
          <w:spacing w:val="-2"/>
        </w:rPr>
        <w:t>THM{3ndp01nt_s3cur1ty!}</w:t>
      </w:r>
    </w:p>
    <w:p w14:paraId="1E040D22" w14:textId="77777777" w:rsidR="00097377" w:rsidRDefault="00097377">
      <w:pPr>
        <w:pStyle w:val="BodyText"/>
        <w:spacing w:before="27"/>
      </w:pPr>
    </w:p>
    <w:p w14:paraId="1C789D42" w14:textId="77777777" w:rsidR="00097377" w:rsidRDefault="00000000">
      <w:pPr>
        <w:pStyle w:val="Heading1"/>
      </w:pPr>
      <w:bookmarkStart w:id="14" w:name="Task_5:_Conclusion"/>
      <w:bookmarkEnd w:id="14"/>
      <w:r>
        <w:t>Task</w:t>
      </w:r>
      <w:r>
        <w:rPr>
          <w:spacing w:val="-10"/>
        </w:rPr>
        <w:t xml:space="preserve"> </w:t>
      </w:r>
      <w:r>
        <w:t>5:</w:t>
      </w:r>
      <w:r>
        <w:rPr>
          <w:spacing w:val="-6"/>
        </w:rPr>
        <w:t xml:space="preserve"> </w:t>
      </w:r>
      <w:r>
        <w:rPr>
          <w:spacing w:val="-2"/>
        </w:rPr>
        <w:t>Conclusion</w:t>
      </w:r>
    </w:p>
    <w:p w14:paraId="5A35A087" w14:textId="77777777" w:rsidR="00097377" w:rsidRDefault="00097377">
      <w:pPr>
        <w:pStyle w:val="BodyText"/>
        <w:spacing w:before="27"/>
        <w:rPr>
          <w:b/>
        </w:rPr>
      </w:pPr>
    </w:p>
    <w:p w14:paraId="565C33AF" w14:textId="77777777" w:rsidR="00097377" w:rsidRDefault="00000000">
      <w:pPr>
        <w:pStyle w:val="BodyText"/>
        <w:ind w:left="100"/>
      </w:pPr>
      <w:r>
        <w:rPr>
          <w:spacing w:val="-2"/>
        </w:rPr>
        <w:t>Congratulations! You</w:t>
      </w:r>
      <w:r>
        <w:rPr>
          <w:spacing w:val="2"/>
        </w:rPr>
        <w:t xml:space="preserve"> </w:t>
      </w:r>
      <w:r>
        <w:rPr>
          <w:spacing w:val="-2"/>
        </w:rPr>
        <w:t>have</w:t>
      </w:r>
      <w:r>
        <w:rPr>
          <w:spacing w:val="4"/>
        </w:rPr>
        <w:t xml:space="preserve"> </w:t>
      </w:r>
      <w:r>
        <w:rPr>
          <w:spacing w:val="-2"/>
        </w:rPr>
        <w:t>completed</w:t>
      </w:r>
      <w:r>
        <w:rPr>
          <w:spacing w:val="2"/>
        </w:rPr>
        <w:t xml:space="preserve"> </w:t>
      </w:r>
      <w:r>
        <w:rPr>
          <w:spacing w:val="-2"/>
        </w:rPr>
        <w:t>the</w:t>
      </w:r>
      <w:r>
        <w:rPr>
          <w:spacing w:val="-1"/>
        </w:rPr>
        <w:t xml:space="preserve"> </w:t>
      </w:r>
      <w:r>
        <w:rPr>
          <w:spacing w:val="-2"/>
        </w:rPr>
        <w:t>investigation</w:t>
      </w:r>
      <w:r>
        <w:rPr>
          <w:spacing w:val="3"/>
        </w:rPr>
        <w:t xml:space="preserve"> </w:t>
      </w:r>
      <w:r>
        <w:rPr>
          <w:spacing w:val="-2"/>
        </w:rPr>
        <w:t>task.</w:t>
      </w:r>
    </w:p>
    <w:p w14:paraId="2A3795D8" w14:textId="77777777" w:rsidR="00097377" w:rsidRDefault="00097377">
      <w:pPr>
        <w:pStyle w:val="BodyText"/>
        <w:spacing w:before="27"/>
      </w:pPr>
    </w:p>
    <w:p w14:paraId="317C4E12" w14:textId="77777777" w:rsidR="00097377" w:rsidRDefault="00000000">
      <w:pPr>
        <w:pStyle w:val="BodyText"/>
        <w:ind w:left="100"/>
      </w:pPr>
      <w:r>
        <w:t>In</w:t>
      </w:r>
      <w:r>
        <w:rPr>
          <w:spacing w:val="-12"/>
        </w:rPr>
        <w:t xml:space="preserve"> </w:t>
      </w:r>
      <w:r>
        <w:t>the</w:t>
      </w:r>
      <w:r>
        <w:rPr>
          <w:spacing w:val="-11"/>
        </w:rPr>
        <w:t xml:space="preserve"> </w:t>
      </w:r>
      <w:r>
        <w:t>simulated</w:t>
      </w:r>
      <w:r>
        <w:rPr>
          <w:spacing w:val="-11"/>
        </w:rPr>
        <w:t xml:space="preserve"> </w:t>
      </w:r>
      <w:r>
        <w:t>threat</w:t>
      </w:r>
      <w:r>
        <w:rPr>
          <w:spacing w:val="-13"/>
        </w:rPr>
        <w:t xml:space="preserve"> </w:t>
      </w:r>
      <w:r>
        <w:t>investigation</w:t>
      </w:r>
      <w:r>
        <w:rPr>
          <w:spacing w:val="-12"/>
        </w:rPr>
        <w:t xml:space="preserve"> </w:t>
      </w:r>
      <w:r>
        <w:t>activity,</w:t>
      </w:r>
      <w:r>
        <w:rPr>
          <w:spacing w:val="-7"/>
        </w:rPr>
        <w:t xml:space="preserve"> </w:t>
      </w:r>
      <w:r>
        <w:t>we</w:t>
      </w:r>
      <w:r>
        <w:rPr>
          <w:spacing w:val="-7"/>
        </w:rPr>
        <w:t xml:space="preserve"> </w:t>
      </w:r>
      <w:r>
        <w:t>have</w:t>
      </w:r>
      <w:r>
        <w:rPr>
          <w:spacing w:val="-9"/>
        </w:rPr>
        <w:t xml:space="preserve"> </w:t>
      </w:r>
      <w:r>
        <w:t>learned</w:t>
      </w:r>
      <w:r>
        <w:rPr>
          <w:spacing w:val="-12"/>
        </w:rPr>
        <w:t xml:space="preserve"> </w:t>
      </w:r>
      <w:r>
        <w:t>the</w:t>
      </w:r>
      <w:r>
        <w:rPr>
          <w:spacing w:val="-10"/>
        </w:rPr>
        <w:t xml:space="preserve"> </w:t>
      </w:r>
      <w:r>
        <w:rPr>
          <w:spacing w:val="-2"/>
        </w:rPr>
        <w:t>following:</w:t>
      </w:r>
    </w:p>
    <w:p w14:paraId="08CBD0C6" w14:textId="77777777" w:rsidR="00097377" w:rsidRDefault="00097377">
      <w:pPr>
        <w:pStyle w:val="BodyText"/>
        <w:spacing w:before="26"/>
      </w:pPr>
    </w:p>
    <w:p w14:paraId="0E14F34E" w14:textId="77777777" w:rsidR="00097377" w:rsidRDefault="00000000">
      <w:pPr>
        <w:pStyle w:val="ListParagraph"/>
        <w:numPr>
          <w:ilvl w:val="0"/>
          <w:numId w:val="1"/>
        </w:numPr>
        <w:tabs>
          <w:tab w:val="left" w:pos="820"/>
        </w:tabs>
        <w:spacing w:before="1" w:line="240" w:lineRule="auto"/>
        <w:ind w:right="228"/>
      </w:pPr>
      <w:r>
        <w:t>Having</w:t>
      </w:r>
      <w:r>
        <w:rPr>
          <w:spacing w:val="-11"/>
        </w:rPr>
        <w:t xml:space="preserve"> </w:t>
      </w:r>
      <w:r>
        <w:t>a</w:t>
      </w:r>
      <w:r>
        <w:rPr>
          <w:spacing w:val="-5"/>
        </w:rPr>
        <w:t xml:space="preserve"> </w:t>
      </w:r>
      <w:r>
        <w:t>baseline</w:t>
      </w:r>
      <w:r>
        <w:rPr>
          <w:spacing w:val="-5"/>
        </w:rPr>
        <w:t xml:space="preserve"> </w:t>
      </w:r>
      <w:r>
        <w:t>document</w:t>
      </w:r>
      <w:r>
        <w:rPr>
          <w:spacing w:val="-9"/>
        </w:rPr>
        <w:t xml:space="preserve"> </w:t>
      </w:r>
      <w:r>
        <w:t>aids</w:t>
      </w:r>
      <w:r>
        <w:rPr>
          <w:spacing w:val="-5"/>
        </w:rPr>
        <w:t xml:space="preserve"> </w:t>
      </w:r>
      <w:r>
        <w:t>you</w:t>
      </w:r>
      <w:r>
        <w:rPr>
          <w:spacing w:val="-3"/>
        </w:rPr>
        <w:t xml:space="preserve"> </w:t>
      </w:r>
      <w:r>
        <w:t>in</w:t>
      </w:r>
      <w:r>
        <w:rPr>
          <w:spacing w:val="-11"/>
        </w:rPr>
        <w:t xml:space="preserve"> </w:t>
      </w:r>
      <w:r>
        <w:t>differentiating</w:t>
      </w:r>
      <w:r>
        <w:rPr>
          <w:spacing w:val="-11"/>
        </w:rPr>
        <w:t xml:space="preserve"> </w:t>
      </w:r>
      <w:r>
        <w:t>malicious</w:t>
      </w:r>
      <w:r>
        <w:rPr>
          <w:spacing w:val="-10"/>
        </w:rPr>
        <w:t xml:space="preserve"> </w:t>
      </w:r>
      <w:r>
        <w:t>events</w:t>
      </w:r>
      <w:r>
        <w:rPr>
          <w:spacing w:val="-8"/>
        </w:rPr>
        <w:t xml:space="preserve"> </w:t>
      </w:r>
      <w:r>
        <w:t>from</w:t>
      </w:r>
      <w:r>
        <w:rPr>
          <w:spacing w:val="-5"/>
        </w:rPr>
        <w:t xml:space="preserve"> </w:t>
      </w:r>
      <w:r>
        <w:t xml:space="preserve">benign </w:t>
      </w:r>
      <w:r>
        <w:rPr>
          <w:spacing w:val="-2"/>
        </w:rPr>
        <w:t>ones.</w:t>
      </w:r>
    </w:p>
    <w:p w14:paraId="54C6B3BA" w14:textId="77777777" w:rsidR="00097377" w:rsidRDefault="00000000">
      <w:pPr>
        <w:pStyle w:val="ListParagraph"/>
        <w:numPr>
          <w:ilvl w:val="0"/>
          <w:numId w:val="1"/>
        </w:numPr>
        <w:tabs>
          <w:tab w:val="left" w:pos="820"/>
        </w:tabs>
        <w:spacing w:line="240" w:lineRule="auto"/>
        <w:ind w:right="271"/>
      </w:pPr>
      <w:r>
        <w:t>Event</w:t>
      </w:r>
      <w:r>
        <w:rPr>
          <w:spacing w:val="-5"/>
        </w:rPr>
        <w:t xml:space="preserve"> </w:t>
      </w:r>
      <w:r>
        <w:t>correlation</w:t>
      </w:r>
      <w:r>
        <w:rPr>
          <w:spacing w:val="-10"/>
        </w:rPr>
        <w:t xml:space="preserve"> </w:t>
      </w:r>
      <w:r>
        <w:t>provides</w:t>
      </w:r>
      <w:r>
        <w:rPr>
          <w:spacing w:val="-7"/>
        </w:rPr>
        <w:t xml:space="preserve"> </w:t>
      </w:r>
      <w:r>
        <w:t>a</w:t>
      </w:r>
      <w:r>
        <w:rPr>
          <w:spacing w:val="-5"/>
        </w:rPr>
        <w:t xml:space="preserve"> </w:t>
      </w:r>
      <w:r>
        <w:t>deeper</w:t>
      </w:r>
      <w:r>
        <w:rPr>
          <w:spacing w:val="-9"/>
        </w:rPr>
        <w:t xml:space="preserve"> </w:t>
      </w:r>
      <w:r>
        <w:t>understanding</w:t>
      </w:r>
      <w:r>
        <w:rPr>
          <w:spacing w:val="-10"/>
        </w:rPr>
        <w:t xml:space="preserve"> </w:t>
      </w:r>
      <w:r>
        <w:t>of</w:t>
      </w:r>
      <w:r>
        <w:rPr>
          <w:spacing w:val="-7"/>
        </w:rPr>
        <w:t xml:space="preserve"> </w:t>
      </w:r>
      <w:r>
        <w:t>the</w:t>
      </w:r>
      <w:r>
        <w:rPr>
          <w:spacing w:val="-9"/>
        </w:rPr>
        <w:t xml:space="preserve"> </w:t>
      </w:r>
      <w:r>
        <w:t>concurrent</w:t>
      </w:r>
      <w:r>
        <w:rPr>
          <w:spacing w:val="-8"/>
        </w:rPr>
        <w:t xml:space="preserve"> </w:t>
      </w:r>
      <w:r>
        <w:t>events</w:t>
      </w:r>
      <w:r>
        <w:rPr>
          <w:spacing w:val="-7"/>
        </w:rPr>
        <w:t xml:space="preserve"> </w:t>
      </w:r>
      <w:r>
        <w:t>triggered by the malicious activity.</w:t>
      </w:r>
    </w:p>
    <w:p w14:paraId="65E9CFD8" w14:textId="77777777" w:rsidR="00097377" w:rsidRDefault="00000000">
      <w:pPr>
        <w:pStyle w:val="ListParagraph"/>
        <w:numPr>
          <w:ilvl w:val="0"/>
          <w:numId w:val="1"/>
        </w:numPr>
        <w:tabs>
          <w:tab w:val="left" w:pos="819"/>
        </w:tabs>
        <w:spacing w:line="249" w:lineRule="exact"/>
        <w:ind w:left="819" w:hanging="359"/>
      </w:pPr>
      <w:r>
        <w:t>Taking</w:t>
      </w:r>
      <w:r>
        <w:rPr>
          <w:spacing w:val="-13"/>
        </w:rPr>
        <w:t xml:space="preserve"> </w:t>
      </w:r>
      <w:r>
        <w:t>note</w:t>
      </w:r>
      <w:r>
        <w:rPr>
          <w:spacing w:val="-9"/>
        </w:rPr>
        <w:t xml:space="preserve"> </w:t>
      </w:r>
      <w:r>
        <w:t>of</w:t>
      </w:r>
      <w:r>
        <w:rPr>
          <w:spacing w:val="-7"/>
        </w:rPr>
        <w:t xml:space="preserve"> </w:t>
      </w:r>
      <w:r>
        <w:t>each</w:t>
      </w:r>
      <w:r>
        <w:rPr>
          <w:spacing w:val="-7"/>
        </w:rPr>
        <w:t xml:space="preserve"> </w:t>
      </w:r>
      <w:r>
        <w:t>significant</w:t>
      </w:r>
      <w:r>
        <w:rPr>
          <w:spacing w:val="-11"/>
        </w:rPr>
        <w:t xml:space="preserve"> </w:t>
      </w:r>
      <w:r>
        <w:t>artefact</w:t>
      </w:r>
      <w:r>
        <w:rPr>
          <w:spacing w:val="-7"/>
        </w:rPr>
        <w:t xml:space="preserve"> </w:t>
      </w:r>
      <w:r>
        <w:t>is</w:t>
      </w:r>
      <w:r>
        <w:rPr>
          <w:spacing w:val="-9"/>
        </w:rPr>
        <w:t xml:space="preserve"> </w:t>
      </w:r>
      <w:r>
        <w:t>crucial</w:t>
      </w:r>
      <w:r>
        <w:rPr>
          <w:spacing w:val="-9"/>
        </w:rPr>
        <w:t xml:space="preserve"> </w:t>
      </w:r>
      <w:r>
        <w:t>in</w:t>
      </w:r>
      <w:r>
        <w:rPr>
          <w:spacing w:val="-7"/>
        </w:rPr>
        <w:t xml:space="preserve"> </w:t>
      </w:r>
      <w:r>
        <w:t>the</w:t>
      </w:r>
      <w:r>
        <w:rPr>
          <w:spacing w:val="-9"/>
        </w:rPr>
        <w:t xml:space="preserve"> </w:t>
      </w:r>
      <w:r>
        <w:rPr>
          <w:spacing w:val="-2"/>
        </w:rPr>
        <w:t>investigation.</w:t>
      </w:r>
    </w:p>
    <w:p w14:paraId="55D7732D" w14:textId="77777777" w:rsidR="00097377" w:rsidRDefault="00000000">
      <w:pPr>
        <w:pStyle w:val="ListParagraph"/>
        <w:numPr>
          <w:ilvl w:val="0"/>
          <w:numId w:val="1"/>
        </w:numPr>
        <w:tabs>
          <w:tab w:val="left" w:pos="820"/>
        </w:tabs>
        <w:spacing w:before="4" w:line="240" w:lineRule="auto"/>
        <w:ind w:right="848"/>
      </w:pPr>
      <w:r>
        <w:t>Other</w:t>
      </w:r>
      <w:r>
        <w:rPr>
          <w:spacing w:val="-11"/>
        </w:rPr>
        <w:t xml:space="preserve"> </w:t>
      </w:r>
      <w:r>
        <w:t>potentially</w:t>
      </w:r>
      <w:r>
        <w:rPr>
          <w:spacing w:val="-7"/>
        </w:rPr>
        <w:t xml:space="preserve"> </w:t>
      </w:r>
      <w:r>
        <w:t>affected</w:t>
      </w:r>
      <w:r>
        <w:rPr>
          <w:spacing w:val="-5"/>
        </w:rPr>
        <w:t xml:space="preserve"> </w:t>
      </w:r>
      <w:r>
        <w:t>assets</w:t>
      </w:r>
      <w:r>
        <w:rPr>
          <w:spacing w:val="-9"/>
        </w:rPr>
        <w:t xml:space="preserve"> </w:t>
      </w:r>
      <w:r>
        <w:t>should</w:t>
      </w:r>
      <w:r>
        <w:rPr>
          <w:spacing w:val="-5"/>
        </w:rPr>
        <w:t xml:space="preserve"> </w:t>
      </w:r>
      <w:r>
        <w:t>be</w:t>
      </w:r>
      <w:r>
        <w:rPr>
          <w:spacing w:val="-9"/>
        </w:rPr>
        <w:t xml:space="preserve"> </w:t>
      </w:r>
      <w:r>
        <w:t>inspected</w:t>
      </w:r>
      <w:r>
        <w:rPr>
          <w:spacing w:val="-10"/>
        </w:rPr>
        <w:t xml:space="preserve"> </w:t>
      </w:r>
      <w:r>
        <w:t>and</w:t>
      </w:r>
      <w:r>
        <w:rPr>
          <w:spacing w:val="-7"/>
        </w:rPr>
        <w:t xml:space="preserve"> </w:t>
      </w:r>
      <w:r>
        <w:t>remediated</w:t>
      </w:r>
      <w:r>
        <w:rPr>
          <w:spacing w:val="-10"/>
        </w:rPr>
        <w:t xml:space="preserve"> </w:t>
      </w:r>
      <w:r>
        <w:t>using</w:t>
      </w:r>
      <w:r>
        <w:rPr>
          <w:spacing w:val="-7"/>
        </w:rPr>
        <w:t xml:space="preserve"> </w:t>
      </w:r>
      <w:r>
        <w:t>the collected malicious artefacts.</w:t>
      </w:r>
    </w:p>
    <w:p w14:paraId="456A59CB" w14:textId="77777777" w:rsidR="00097377" w:rsidRDefault="00097377">
      <w:pPr>
        <w:pStyle w:val="BodyText"/>
        <w:spacing w:before="26"/>
      </w:pPr>
    </w:p>
    <w:p w14:paraId="1C038F6C" w14:textId="77777777" w:rsidR="00097377" w:rsidRDefault="00000000">
      <w:pPr>
        <w:pStyle w:val="BodyText"/>
        <w:ind w:left="100"/>
      </w:pPr>
      <w:r>
        <w:t>In</w:t>
      </w:r>
      <w:r>
        <w:rPr>
          <w:spacing w:val="-15"/>
        </w:rPr>
        <w:t xml:space="preserve"> </w:t>
      </w:r>
      <w:r>
        <w:t>conclusion,</w:t>
      </w:r>
      <w:r>
        <w:rPr>
          <w:spacing w:val="-14"/>
        </w:rPr>
        <w:t xml:space="preserve"> </w:t>
      </w:r>
      <w:r>
        <w:t>we</w:t>
      </w:r>
      <w:r>
        <w:rPr>
          <w:spacing w:val="-10"/>
        </w:rPr>
        <w:t xml:space="preserve"> </w:t>
      </w:r>
      <w:r>
        <w:t>covered</w:t>
      </w:r>
      <w:r>
        <w:rPr>
          <w:spacing w:val="-12"/>
        </w:rPr>
        <w:t xml:space="preserve"> </w:t>
      </w:r>
      <w:r>
        <w:t>the</w:t>
      </w:r>
      <w:r>
        <w:rPr>
          <w:spacing w:val="-14"/>
        </w:rPr>
        <w:t xml:space="preserve"> </w:t>
      </w:r>
      <w:r>
        <w:t>basic</w:t>
      </w:r>
      <w:r>
        <w:rPr>
          <w:spacing w:val="-11"/>
        </w:rPr>
        <w:t xml:space="preserve"> </w:t>
      </w:r>
      <w:r>
        <w:t>concepts</w:t>
      </w:r>
      <w:r>
        <w:rPr>
          <w:spacing w:val="-11"/>
        </w:rPr>
        <w:t xml:space="preserve"> </w:t>
      </w:r>
      <w:r>
        <w:t>of</w:t>
      </w:r>
      <w:r>
        <w:rPr>
          <w:spacing w:val="-11"/>
        </w:rPr>
        <w:t xml:space="preserve"> </w:t>
      </w:r>
      <w:r>
        <w:t>Endpoint</w:t>
      </w:r>
      <w:r>
        <w:rPr>
          <w:spacing w:val="-11"/>
        </w:rPr>
        <w:t xml:space="preserve"> </w:t>
      </w:r>
      <w:r>
        <w:t>Security</w:t>
      </w:r>
      <w:r>
        <w:rPr>
          <w:spacing w:val="-13"/>
        </w:rPr>
        <w:t xml:space="preserve"> </w:t>
      </w:r>
      <w:r>
        <w:rPr>
          <w:spacing w:val="-2"/>
        </w:rPr>
        <w:t>Monitoring:</w:t>
      </w:r>
    </w:p>
    <w:p w14:paraId="4FA1F16F" w14:textId="77777777" w:rsidR="00097377" w:rsidRDefault="00097377">
      <w:pPr>
        <w:pStyle w:val="BodyText"/>
        <w:spacing w:before="29"/>
      </w:pPr>
    </w:p>
    <w:p w14:paraId="12B808F1" w14:textId="77777777" w:rsidR="00097377" w:rsidRDefault="00000000">
      <w:pPr>
        <w:pStyle w:val="ListParagraph"/>
        <w:numPr>
          <w:ilvl w:val="0"/>
          <w:numId w:val="1"/>
        </w:numPr>
        <w:tabs>
          <w:tab w:val="left" w:pos="820"/>
        </w:tabs>
        <w:spacing w:line="240" w:lineRule="auto"/>
        <w:ind w:right="1251"/>
      </w:pPr>
      <w:r>
        <w:rPr>
          <w:b/>
        </w:rPr>
        <w:t>Endpoint</w:t>
      </w:r>
      <w:r>
        <w:rPr>
          <w:b/>
          <w:spacing w:val="-12"/>
        </w:rPr>
        <w:t xml:space="preserve"> </w:t>
      </w:r>
      <w:r>
        <w:rPr>
          <w:b/>
        </w:rPr>
        <w:t>Security</w:t>
      </w:r>
      <w:r>
        <w:rPr>
          <w:b/>
          <w:spacing w:val="-12"/>
        </w:rPr>
        <w:t xml:space="preserve"> </w:t>
      </w:r>
      <w:r>
        <w:rPr>
          <w:b/>
        </w:rPr>
        <w:t>Fundamentals</w:t>
      </w:r>
      <w:r>
        <w:rPr>
          <w:b/>
          <w:spacing w:val="-11"/>
        </w:rPr>
        <w:t xml:space="preserve"> </w:t>
      </w:r>
      <w:r>
        <w:t>tackled</w:t>
      </w:r>
      <w:r>
        <w:rPr>
          <w:spacing w:val="-12"/>
        </w:rPr>
        <w:t xml:space="preserve"> </w:t>
      </w:r>
      <w:r>
        <w:t>Core</w:t>
      </w:r>
      <w:r>
        <w:rPr>
          <w:spacing w:val="-9"/>
        </w:rPr>
        <w:t xml:space="preserve"> </w:t>
      </w:r>
      <w:r>
        <w:t>Windows</w:t>
      </w:r>
      <w:r>
        <w:rPr>
          <w:spacing w:val="-11"/>
        </w:rPr>
        <w:t xml:space="preserve"> </w:t>
      </w:r>
      <w:r>
        <w:t>Processes</w:t>
      </w:r>
      <w:r>
        <w:rPr>
          <w:spacing w:val="-11"/>
        </w:rPr>
        <w:t xml:space="preserve"> </w:t>
      </w:r>
      <w:r>
        <w:t xml:space="preserve">and </w:t>
      </w:r>
      <w:proofErr w:type="spellStart"/>
      <w:r>
        <w:rPr>
          <w:spacing w:val="-2"/>
        </w:rPr>
        <w:t>Sysinternals</w:t>
      </w:r>
      <w:proofErr w:type="spellEnd"/>
      <w:r>
        <w:rPr>
          <w:spacing w:val="-2"/>
        </w:rPr>
        <w:t>.</w:t>
      </w:r>
    </w:p>
    <w:p w14:paraId="393BC252" w14:textId="77777777" w:rsidR="00097377" w:rsidRDefault="00000000">
      <w:pPr>
        <w:pStyle w:val="ListParagraph"/>
        <w:numPr>
          <w:ilvl w:val="0"/>
          <w:numId w:val="1"/>
        </w:numPr>
        <w:tabs>
          <w:tab w:val="left" w:pos="820"/>
        </w:tabs>
        <w:spacing w:line="240" w:lineRule="auto"/>
        <w:ind w:right="594"/>
      </w:pPr>
      <w:r>
        <w:rPr>
          <w:b/>
        </w:rPr>
        <w:t xml:space="preserve">Endpoint Logging and Monitoring </w:t>
      </w:r>
      <w:r>
        <w:t>introduced logging functionalities such as Windows</w:t>
      </w:r>
      <w:r>
        <w:rPr>
          <w:spacing w:val="-10"/>
        </w:rPr>
        <w:t xml:space="preserve"> </w:t>
      </w:r>
      <w:r>
        <w:t>Event</w:t>
      </w:r>
      <w:r>
        <w:rPr>
          <w:spacing w:val="-6"/>
        </w:rPr>
        <w:t xml:space="preserve"> </w:t>
      </w:r>
      <w:r>
        <w:t>Logging</w:t>
      </w:r>
      <w:r>
        <w:rPr>
          <w:spacing w:val="-11"/>
        </w:rPr>
        <w:t xml:space="preserve"> </w:t>
      </w:r>
      <w:r>
        <w:t>and</w:t>
      </w:r>
      <w:r>
        <w:rPr>
          <w:spacing w:val="-8"/>
        </w:rPr>
        <w:t xml:space="preserve"> </w:t>
      </w:r>
      <w:r>
        <w:t>Sysmon</w:t>
      </w:r>
      <w:r>
        <w:rPr>
          <w:spacing w:val="-6"/>
        </w:rPr>
        <w:t xml:space="preserve"> </w:t>
      </w:r>
      <w:r>
        <w:t>and</w:t>
      </w:r>
      <w:r>
        <w:rPr>
          <w:spacing w:val="-11"/>
        </w:rPr>
        <w:t xml:space="preserve"> </w:t>
      </w:r>
      <w:r>
        <w:t>monitoring/investigation</w:t>
      </w:r>
      <w:r>
        <w:rPr>
          <w:spacing w:val="-10"/>
        </w:rPr>
        <w:t xml:space="preserve"> </w:t>
      </w:r>
      <w:r>
        <w:t>tools</w:t>
      </w:r>
      <w:r>
        <w:rPr>
          <w:spacing w:val="-8"/>
        </w:rPr>
        <w:t xml:space="preserve"> </w:t>
      </w:r>
      <w:r>
        <w:t>such</w:t>
      </w:r>
      <w:r>
        <w:rPr>
          <w:spacing w:val="-8"/>
        </w:rPr>
        <w:t xml:space="preserve"> </w:t>
      </w:r>
      <w:r>
        <w:t xml:space="preserve">as </w:t>
      </w:r>
      <w:proofErr w:type="spellStart"/>
      <w:r>
        <w:t>OSQuery</w:t>
      </w:r>
      <w:proofErr w:type="spellEnd"/>
      <w:r>
        <w:t xml:space="preserve"> and </w:t>
      </w:r>
      <w:proofErr w:type="spellStart"/>
      <w:r>
        <w:t>Wazuh</w:t>
      </w:r>
      <w:proofErr w:type="spellEnd"/>
      <w:r>
        <w:t>.</w:t>
      </w:r>
    </w:p>
    <w:p w14:paraId="449A832E" w14:textId="77777777" w:rsidR="00097377" w:rsidRDefault="00000000">
      <w:pPr>
        <w:pStyle w:val="ListParagraph"/>
        <w:numPr>
          <w:ilvl w:val="0"/>
          <w:numId w:val="1"/>
        </w:numPr>
        <w:tabs>
          <w:tab w:val="left" w:pos="820"/>
        </w:tabs>
        <w:spacing w:line="240" w:lineRule="auto"/>
        <w:ind w:right="193"/>
      </w:pPr>
      <w:r>
        <w:rPr>
          <w:b/>
        </w:rPr>
        <w:t>Endpoint</w:t>
      </w:r>
      <w:r>
        <w:rPr>
          <w:b/>
          <w:spacing w:val="-9"/>
        </w:rPr>
        <w:t xml:space="preserve"> </w:t>
      </w:r>
      <w:r>
        <w:rPr>
          <w:b/>
        </w:rPr>
        <w:t>Log</w:t>
      </w:r>
      <w:r>
        <w:rPr>
          <w:b/>
          <w:spacing w:val="-7"/>
        </w:rPr>
        <w:t xml:space="preserve"> </w:t>
      </w:r>
      <w:r>
        <w:rPr>
          <w:b/>
        </w:rPr>
        <w:t>Analysis</w:t>
      </w:r>
      <w:r>
        <w:rPr>
          <w:b/>
          <w:spacing w:val="-9"/>
        </w:rPr>
        <w:t xml:space="preserve"> </w:t>
      </w:r>
      <w:r>
        <w:t>highlighted</w:t>
      </w:r>
      <w:r>
        <w:rPr>
          <w:spacing w:val="-5"/>
        </w:rPr>
        <w:t xml:space="preserve"> </w:t>
      </w:r>
      <w:r>
        <w:t>the</w:t>
      </w:r>
      <w:r>
        <w:rPr>
          <w:spacing w:val="-9"/>
        </w:rPr>
        <w:t xml:space="preserve"> </w:t>
      </w:r>
      <w:r>
        <w:t>importance</w:t>
      </w:r>
      <w:r>
        <w:rPr>
          <w:spacing w:val="-9"/>
        </w:rPr>
        <w:t xml:space="preserve"> </w:t>
      </w:r>
      <w:r>
        <w:t>of</w:t>
      </w:r>
      <w:r>
        <w:rPr>
          <w:spacing w:val="-6"/>
        </w:rPr>
        <w:t xml:space="preserve"> </w:t>
      </w:r>
      <w:r>
        <w:t>having</w:t>
      </w:r>
      <w:r>
        <w:rPr>
          <w:spacing w:val="-5"/>
        </w:rPr>
        <w:t xml:space="preserve"> </w:t>
      </w:r>
      <w:r>
        <w:t>a</w:t>
      </w:r>
      <w:r>
        <w:rPr>
          <w:spacing w:val="-7"/>
        </w:rPr>
        <w:t xml:space="preserve"> </w:t>
      </w:r>
      <w:r>
        <w:t>methodology</w:t>
      </w:r>
      <w:r>
        <w:rPr>
          <w:spacing w:val="-5"/>
        </w:rPr>
        <w:t xml:space="preserve"> </w:t>
      </w:r>
      <w:r>
        <w:t>such</w:t>
      </w:r>
      <w:r>
        <w:rPr>
          <w:spacing w:val="-10"/>
        </w:rPr>
        <w:t xml:space="preserve"> </w:t>
      </w:r>
      <w:r>
        <w:t>as baselining and event correlation.</w:t>
      </w:r>
    </w:p>
    <w:p w14:paraId="76A748CF" w14:textId="77777777" w:rsidR="00097377" w:rsidRDefault="00097377">
      <w:pPr>
        <w:pStyle w:val="BodyText"/>
      </w:pPr>
    </w:p>
    <w:p w14:paraId="0AA129E2" w14:textId="77777777" w:rsidR="00097377" w:rsidRDefault="00097377">
      <w:pPr>
        <w:pStyle w:val="BodyText"/>
      </w:pPr>
    </w:p>
    <w:p w14:paraId="63D0802B" w14:textId="77777777" w:rsidR="00097377" w:rsidRDefault="00097377">
      <w:pPr>
        <w:pStyle w:val="BodyText"/>
      </w:pPr>
    </w:p>
    <w:p w14:paraId="50D1CCE2" w14:textId="77777777" w:rsidR="00097377" w:rsidRDefault="00097377">
      <w:pPr>
        <w:pStyle w:val="BodyText"/>
      </w:pPr>
    </w:p>
    <w:p w14:paraId="1BADDD16" w14:textId="77777777" w:rsidR="00097377" w:rsidRDefault="00097377">
      <w:pPr>
        <w:pStyle w:val="BodyText"/>
      </w:pPr>
    </w:p>
    <w:p w14:paraId="78074671" w14:textId="77777777" w:rsidR="00097377" w:rsidRDefault="00097377">
      <w:pPr>
        <w:pStyle w:val="BodyText"/>
      </w:pPr>
    </w:p>
    <w:p w14:paraId="4A2658C2" w14:textId="77777777" w:rsidR="00097377" w:rsidRDefault="00097377">
      <w:pPr>
        <w:pStyle w:val="BodyText"/>
      </w:pPr>
    </w:p>
    <w:p w14:paraId="3C27E01F" w14:textId="77777777" w:rsidR="00097377" w:rsidRDefault="00097377">
      <w:pPr>
        <w:pStyle w:val="BodyText"/>
      </w:pPr>
    </w:p>
    <w:p w14:paraId="60CDD057" w14:textId="77777777" w:rsidR="00097377" w:rsidRDefault="00097377">
      <w:pPr>
        <w:pStyle w:val="BodyText"/>
      </w:pPr>
    </w:p>
    <w:p w14:paraId="52BE7398" w14:textId="77777777" w:rsidR="00097377" w:rsidRDefault="00097377">
      <w:pPr>
        <w:pStyle w:val="BodyText"/>
      </w:pPr>
    </w:p>
    <w:p w14:paraId="6F656DD3" w14:textId="77777777" w:rsidR="00097377" w:rsidRDefault="00097377">
      <w:pPr>
        <w:pStyle w:val="BodyText"/>
      </w:pPr>
    </w:p>
    <w:p w14:paraId="21332F2A" w14:textId="77777777" w:rsidR="00097377" w:rsidRDefault="00097377">
      <w:pPr>
        <w:pStyle w:val="BodyText"/>
      </w:pPr>
    </w:p>
    <w:p w14:paraId="43A52D4F" w14:textId="77777777" w:rsidR="00097377" w:rsidRDefault="00097377">
      <w:pPr>
        <w:pStyle w:val="BodyText"/>
      </w:pPr>
    </w:p>
    <w:p w14:paraId="32C7FB61" w14:textId="77777777" w:rsidR="00097377" w:rsidRDefault="00097377">
      <w:pPr>
        <w:pStyle w:val="BodyText"/>
      </w:pPr>
    </w:p>
    <w:p w14:paraId="3D037D3F" w14:textId="77777777" w:rsidR="00097377" w:rsidRDefault="00097377">
      <w:pPr>
        <w:pStyle w:val="BodyText"/>
      </w:pPr>
    </w:p>
    <w:p w14:paraId="49E8BEE4" w14:textId="77777777" w:rsidR="00097377" w:rsidRDefault="00097377">
      <w:pPr>
        <w:pStyle w:val="BodyText"/>
      </w:pPr>
    </w:p>
    <w:p w14:paraId="00F004FA" w14:textId="77777777" w:rsidR="00097377" w:rsidRDefault="00097377">
      <w:pPr>
        <w:pStyle w:val="BodyText"/>
      </w:pPr>
    </w:p>
    <w:p w14:paraId="12FB9DA0" w14:textId="77777777" w:rsidR="00097377" w:rsidRDefault="00097377">
      <w:pPr>
        <w:pStyle w:val="BodyText"/>
      </w:pPr>
    </w:p>
    <w:p w14:paraId="59DABC72" w14:textId="77777777" w:rsidR="00097377" w:rsidRDefault="00097377">
      <w:pPr>
        <w:pStyle w:val="BodyText"/>
      </w:pPr>
    </w:p>
    <w:p w14:paraId="377C4508" w14:textId="77777777" w:rsidR="00097377" w:rsidRDefault="00097377">
      <w:pPr>
        <w:pStyle w:val="BodyText"/>
      </w:pPr>
    </w:p>
    <w:p w14:paraId="35711D5F" w14:textId="77777777" w:rsidR="00097377" w:rsidRDefault="00097377">
      <w:pPr>
        <w:pStyle w:val="BodyText"/>
      </w:pPr>
    </w:p>
    <w:p w14:paraId="4F809AB4" w14:textId="77777777" w:rsidR="00097377" w:rsidRDefault="00097377">
      <w:pPr>
        <w:pStyle w:val="BodyText"/>
      </w:pPr>
    </w:p>
    <w:p w14:paraId="13BBD963" w14:textId="77777777" w:rsidR="00097377" w:rsidRDefault="00097377">
      <w:pPr>
        <w:pStyle w:val="BodyText"/>
      </w:pPr>
    </w:p>
    <w:p w14:paraId="288F7752" w14:textId="77777777" w:rsidR="00097377" w:rsidRDefault="00097377">
      <w:pPr>
        <w:pStyle w:val="BodyText"/>
      </w:pPr>
    </w:p>
    <w:p w14:paraId="22E13BCA" w14:textId="77777777" w:rsidR="00097377" w:rsidRDefault="00097377">
      <w:pPr>
        <w:pStyle w:val="BodyText"/>
      </w:pPr>
    </w:p>
    <w:p w14:paraId="35BF744C" w14:textId="77777777" w:rsidR="00097377" w:rsidRDefault="00097377">
      <w:pPr>
        <w:pStyle w:val="BodyText"/>
        <w:spacing w:before="23"/>
      </w:pPr>
    </w:p>
    <w:p w14:paraId="0CDD5F21" w14:textId="77777777" w:rsidR="00097377" w:rsidRDefault="00000000">
      <w:pPr>
        <w:pStyle w:val="Heading1"/>
      </w:pPr>
      <w:bookmarkStart w:id="15" w:name="Result:"/>
      <w:bookmarkEnd w:id="15"/>
      <w:r>
        <w:rPr>
          <w:spacing w:val="-2"/>
        </w:rPr>
        <w:t>Result:</w:t>
      </w:r>
    </w:p>
    <w:p w14:paraId="23972E76" w14:textId="77777777" w:rsidR="00097377" w:rsidRDefault="00000000">
      <w:pPr>
        <w:pStyle w:val="BodyText"/>
        <w:spacing w:before="4"/>
        <w:ind w:left="100"/>
      </w:pPr>
      <w:r>
        <w:t>Successfully</w:t>
      </w:r>
      <w:r>
        <w:rPr>
          <w:spacing w:val="-10"/>
        </w:rPr>
        <w:t xml:space="preserve"> </w:t>
      </w:r>
      <w:r>
        <w:t>understood</w:t>
      </w:r>
      <w:r>
        <w:rPr>
          <w:spacing w:val="-10"/>
        </w:rPr>
        <w:t xml:space="preserve"> </w:t>
      </w:r>
      <w:r>
        <w:t>and</w:t>
      </w:r>
      <w:r>
        <w:rPr>
          <w:spacing w:val="-5"/>
        </w:rPr>
        <w:t xml:space="preserve"> </w:t>
      </w:r>
      <w:r>
        <w:t>applied</w:t>
      </w:r>
      <w:r>
        <w:rPr>
          <w:spacing w:val="-10"/>
        </w:rPr>
        <w:t xml:space="preserve"> </w:t>
      </w:r>
      <w:r>
        <w:t>endpoint</w:t>
      </w:r>
      <w:r>
        <w:rPr>
          <w:spacing w:val="-8"/>
        </w:rPr>
        <w:t xml:space="preserve"> </w:t>
      </w:r>
      <w:r>
        <w:t>monitoring</w:t>
      </w:r>
      <w:r>
        <w:rPr>
          <w:spacing w:val="-10"/>
        </w:rPr>
        <w:t xml:space="preserve"> </w:t>
      </w:r>
      <w:r>
        <w:t>techniques</w:t>
      </w:r>
      <w:r>
        <w:rPr>
          <w:spacing w:val="-7"/>
        </w:rPr>
        <w:t xml:space="preserve"> </w:t>
      </w:r>
      <w:r>
        <w:t>to</w:t>
      </w:r>
      <w:r>
        <w:rPr>
          <w:spacing w:val="-10"/>
        </w:rPr>
        <w:t xml:space="preserve"> </w:t>
      </w:r>
      <w:r>
        <w:t>analyze</w:t>
      </w:r>
      <w:r>
        <w:rPr>
          <w:spacing w:val="-4"/>
        </w:rPr>
        <w:t xml:space="preserve"> </w:t>
      </w:r>
      <w:r>
        <w:t>logs,</w:t>
      </w:r>
      <w:r>
        <w:rPr>
          <w:spacing w:val="-7"/>
        </w:rPr>
        <w:t xml:space="preserve"> </w:t>
      </w:r>
      <w:r>
        <w:t>detect suspicious activities, and investigate compromised systems effectively.</w:t>
      </w:r>
    </w:p>
    <w:sectPr w:rsidR="00097377">
      <w:pgSz w:w="11910" w:h="16840"/>
      <w:pgMar w:top="132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28704" w14:textId="77777777" w:rsidR="008C4D74" w:rsidRDefault="008C4D74">
      <w:r>
        <w:separator/>
      </w:r>
    </w:p>
  </w:endnote>
  <w:endnote w:type="continuationSeparator" w:id="0">
    <w:p w14:paraId="398AA41F" w14:textId="77777777" w:rsidR="008C4D74" w:rsidRDefault="008C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5B6F" w14:textId="77777777" w:rsidR="00F56723" w:rsidRDefault="00F567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F600" w14:textId="77777777" w:rsidR="00F56723" w:rsidRDefault="00F567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4A0B" w14:textId="77777777" w:rsidR="00F56723" w:rsidRDefault="00F567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3DF6" w14:textId="77777777" w:rsidR="008C4D74" w:rsidRDefault="008C4D74">
      <w:r>
        <w:separator/>
      </w:r>
    </w:p>
  </w:footnote>
  <w:footnote w:type="continuationSeparator" w:id="0">
    <w:p w14:paraId="28426007" w14:textId="77777777" w:rsidR="008C4D74" w:rsidRDefault="008C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FFCD" w14:textId="77777777" w:rsidR="00F56723" w:rsidRDefault="00F56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6F03" w14:textId="77777777" w:rsidR="00097377" w:rsidRDefault="00000000">
    <w:pPr>
      <w:pStyle w:val="BodyText"/>
      <w:spacing w:line="14" w:lineRule="auto"/>
      <w:rPr>
        <w:sz w:val="20"/>
      </w:rPr>
    </w:pPr>
    <w:r>
      <w:rPr>
        <w:noProof/>
        <w:sz w:val="20"/>
      </w:rPr>
      <mc:AlternateContent>
        <mc:Choice Requires="wps">
          <w:drawing>
            <wp:anchor distT="0" distB="0" distL="0" distR="0" simplePos="0" relativeHeight="487381504" behindDoc="1" locked="0" layoutInCell="1" allowOverlap="1" wp14:anchorId="4D666F9C" wp14:editId="58B9DEAB">
              <wp:simplePos x="0" y="0"/>
              <wp:positionH relativeFrom="page">
                <wp:posOffset>4998720</wp:posOffset>
              </wp:positionH>
              <wp:positionV relativeFrom="page">
                <wp:posOffset>464820</wp:posOffset>
              </wp:positionV>
              <wp:extent cx="149161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276860"/>
                      </a:xfrm>
                      <a:prstGeom prst="rect">
                        <a:avLst/>
                      </a:prstGeom>
                    </wps:spPr>
                    <wps:txbx>
                      <w:txbxContent>
                        <w:p w14:paraId="19B75E4F" w14:textId="77777777" w:rsidR="00F56723" w:rsidRPr="00F56723" w:rsidRDefault="00F56723" w:rsidP="00F56723">
                          <w:pPr>
                            <w:spacing w:line="218" w:lineRule="exact"/>
                            <w:ind w:right="23"/>
                            <w:rPr>
                              <w:rFonts w:ascii="Calibri"/>
                              <w:sz w:val="18"/>
                            </w:rPr>
                          </w:pPr>
                          <w:r w:rsidRPr="00F56723">
                            <w:rPr>
                              <w:rFonts w:ascii="Calibri"/>
                              <w:sz w:val="18"/>
                            </w:rPr>
                            <w:t>Name: SURVESVARAKUMAR J S</w:t>
                          </w:r>
                        </w:p>
                        <w:p w14:paraId="2AA9B0B3" w14:textId="77777777" w:rsidR="00F56723" w:rsidRPr="00F56723" w:rsidRDefault="00F56723" w:rsidP="00F56723">
                          <w:pPr>
                            <w:spacing w:line="218" w:lineRule="exact"/>
                            <w:ind w:right="23"/>
                            <w:rPr>
                              <w:rFonts w:ascii="Calibri"/>
                              <w:sz w:val="18"/>
                            </w:rPr>
                          </w:pPr>
                          <w:r w:rsidRPr="00F56723">
                            <w:rPr>
                              <w:rFonts w:ascii="Calibri"/>
                              <w:sz w:val="18"/>
                            </w:rPr>
                            <w:t>Reg. No. : 241901114</w:t>
                          </w:r>
                        </w:p>
                        <w:p w14:paraId="4AEC9F1D" w14:textId="77777777" w:rsidR="00F56723" w:rsidRPr="00F56723" w:rsidRDefault="00F56723" w:rsidP="00F56723">
                          <w:pPr>
                            <w:spacing w:line="218" w:lineRule="exact"/>
                            <w:ind w:right="23"/>
                            <w:rPr>
                              <w:rFonts w:ascii="Calibri"/>
                              <w:sz w:val="18"/>
                            </w:rPr>
                          </w:pPr>
                        </w:p>
                        <w:p w14:paraId="72A0FE70" w14:textId="77777777" w:rsidR="00F56723" w:rsidRPr="00F56723" w:rsidRDefault="00F56723" w:rsidP="00F56723">
                          <w:pPr>
                            <w:spacing w:line="218" w:lineRule="exact"/>
                            <w:ind w:right="23"/>
                            <w:rPr>
                              <w:rFonts w:ascii="Calibri"/>
                              <w:sz w:val="18"/>
                            </w:rPr>
                          </w:pPr>
                        </w:p>
                        <w:p w14:paraId="6912F261" w14:textId="5E23AD2C" w:rsidR="00097377" w:rsidRDefault="00097377" w:rsidP="00F56723">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4D666F9C" id="_x0000_t202" coordsize="21600,21600" o:spt="202" path="m,l,21600r21600,l21600,xe">
              <v:stroke joinstyle="miter"/>
              <v:path gradientshapeok="t" o:connecttype="rect"/>
            </v:shapetype>
            <v:shape id="Textbox 1" o:spid="_x0000_s1026" type="#_x0000_t202" style="position:absolute;margin-left:393.6pt;margin-top:36.6pt;width:117.45pt;height:21.8pt;z-index:-159349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" filled="f" stroked="f">
              <v:textbox inset="0,0,0,0">
                <w:txbxContent>
                  <w:p w14:paraId="19B75E4F" w14:textId="77777777" w:rsidR="00F56723" w:rsidRPr="00F56723" w:rsidRDefault="00F56723" w:rsidP="00F56723">
                    <w:pPr>
                      <w:spacing w:line="218" w:lineRule="exact"/>
                      <w:ind w:right="23"/>
                      <w:rPr>
                        <w:rFonts w:ascii="Calibri"/>
                        <w:sz w:val="18"/>
                      </w:rPr>
                    </w:pPr>
                    <w:r w:rsidRPr="00F56723">
                      <w:rPr>
                        <w:rFonts w:ascii="Calibri"/>
                        <w:sz w:val="18"/>
                      </w:rPr>
                      <w:t>Name: SURVESVARAKUMAR J S</w:t>
                    </w:r>
                  </w:p>
                  <w:p w14:paraId="2AA9B0B3" w14:textId="77777777" w:rsidR="00F56723" w:rsidRPr="00F56723" w:rsidRDefault="00F56723" w:rsidP="00F56723">
                    <w:pPr>
                      <w:spacing w:line="218" w:lineRule="exact"/>
                      <w:ind w:right="23"/>
                      <w:rPr>
                        <w:rFonts w:ascii="Calibri"/>
                        <w:sz w:val="18"/>
                      </w:rPr>
                    </w:pPr>
                    <w:r w:rsidRPr="00F56723">
                      <w:rPr>
                        <w:rFonts w:ascii="Calibri"/>
                        <w:sz w:val="18"/>
                      </w:rPr>
                      <w:t>Reg. No. : 241901114</w:t>
                    </w:r>
                  </w:p>
                  <w:p w14:paraId="4AEC9F1D" w14:textId="77777777" w:rsidR="00F56723" w:rsidRPr="00F56723" w:rsidRDefault="00F56723" w:rsidP="00F56723">
                    <w:pPr>
                      <w:spacing w:line="218" w:lineRule="exact"/>
                      <w:ind w:right="23"/>
                      <w:rPr>
                        <w:rFonts w:ascii="Calibri"/>
                        <w:sz w:val="18"/>
                      </w:rPr>
                    </w:pPr>
                  </w:p>
                  <w:p w14:paraId="72A0FE70" w14:textId="77777777" w:rsidR="00F56723" w:rsidRPr="00F56723" w:rsidRDefault="00F56723" w:rsidP="00F56723">
                    <w:pPr>
                      <w:spacing w:line="218" w:lineRule="exact"/>
                      <w:ind w:right="23"/>
                      <w:rPr>
                        <w:rFonts w:ascii="Calibri"/>
                        <w:sz w:val="18"/>
                      </w:rPr>
                    </w:pPr>
                  </w:p>
                  <w:p w14:paraId="6912F261" w14:textId="5E23AD2C" w:rsidR="00097377" w:rsidRDefault="00097377" w:rsidP="00F56723">
                    <w:pPr>
                      <w:spacing w:line="218" w:lineRule="exact"/>
                      <w:ind w:right="23"/>
                      <w:rPr>
                        <w:rFonts w:ascii="Calibri"/>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1860" w14:textId="77777777" w:rsidR="00F56723" w:rsidRDefault="00F567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BA6"/>
    <w:multiLevelType w:val="multilevel"/>
    <w:tmpl w:val="AB881FE4"/>
    <w:lvl w:ilvl="0">
      <w:start w:val="3"/>
      <w:numFmt w:val="decimal"/>
      <w:lvlText w:val="%1"/>
      <w:lvlJc w:val="left"/>
      <w:pPr>
        <w:ind w:left="426" w:hanging="327"/>
        <w:jc w:val="left"/>
      </w:pPr>
      <w:rPr>
        <w:rFonts w:hint="default"/>
        <w:lang w:val="en-US" w:eastAsia="en-US" w:bidi="ar-SA"/>
      </w:rPr>
    </w:lvl>
    <w:lvl w:ilvl="1">
      <w:start w:val="1"/>
      <w:numFmt w:val="decimal"/>
      <w:lvlText w:val="%1.%2"/>
      <w:lvlJc w:val="left"/>
      <w:pPr>
        <w:ind w:left="426" w:hanging="327"/>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528" w:hanging="360"/>
      </w:pPr>
      <w:rPr>
        <w:rFonts w:hint="default"/>
        <w:lang w:val="en-US" w:eastAsia="en-US" w:bidi="ar-SA"/>
      </w:rPr>
    </w:lvl>
    <w:lvl w:ilvl="4">
      <w:numFmt w:val="bullet"/>
      <w:lvlText w:val="•"/>
      <w:lvlJc w:val="left"/>
      <w:pPr>
        <w:ind w:left="3383" w:hanging="360"/>
      </w:pPr>
      <w:rPr>
        <w:rFonts w:hint="default"/>
        <w:lang w:val="en-US" w:eastAsia="en-US" w:bidi="ar-SA"/>
      </w:rPr>
    </w:lvl>
    <w:lvl w:ilvl="5">
      <w:numFmt w:val="bullet"/>
      <w:lvlText w:val="•"/>
      <w:lvlJc w:val="left"/>
      <w:pPr>
        <w:ind w:left="4237" w:hanging="360"/>
      </w:pPr>
      <w:rPr>
        <w:rFonts w:hint="default"/>
        <w:lang w:val="en-US" w:eastAsia="en-US" w:bidi="ar-SA"/>
      </w:rPr>
    </w:lvl>
    <w:lvl w:ilvl="6">
      <w:numFmt w:val="bullet"/>
      <w:lvlText w:val="•"/>
      <w:lvlJc w:val="left"/>
      <w:pPr>
        <w:ind w:left="5092" w:hanging="360"/>
      </w:pPr>
      <w:rPr>
        <w:rFonts w:hint="default"/>
        <w:lang w:val="en-US" w:eastAsia="en-US" w:bidi="ar-SA"/>
      </w:rPr>
    </w:lvl>
    <w:lvl w:ilvl="7">
      <w:numFmt w:val="bullet"/>
      <w:lvlText w:val="•"/>
      <w:lvlJc w:val="left"/>
      <w:pPr>
        <w:ind w:left="5946" w:hanging="360"/>
      </w:pPr>
      <w:rPr>
        <w:rFonts w:hint="default"/>
        <w:lang w:val="en-US" w:eastAsia="en-US" w:bidi="ar-SA"/>
      </w:rPr>
    </w:lvl>
    <w:lvl w:ilvl="8">
      <w:numFmt w:val="bullet"/>
      <w:lvlText w:val="•"/>
      <w:lvlJc w:val="left"/>
      <w:pPr>
        <w:ind w:left="6801" w:hanging="360"/>
      </w:pPr>
      <w:rPr>
        <w:rFonts w:hint="default"/>
        <w:lang w:val="en-US" w:eastAsia="en-US" w:bidi="ar-SA"/>
      </w:rPr>
    </w:lvl>
  </w:abstractNum>
  <w:abstractNum w:abstractNumId="1" w15:restartNumberingAfterBreak="0">
    <w:nsid w:val="107174BF"/>
    <w:multiLevelType w:val="hybridMultilevel"/>
    <w:tmpl w:val="21C27AEC"/>
    <w:lvl w:ilvl="0" w:tplc="2F125182">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70E0DE60">
      <w:numFmt w:val="bullet"/>
      <w:lvlText w:val="•"/>
      <w:lvlJc w:val="left"/>
      <w:pPr>
        <w:ind w:left="1589" w:hanging="360"/>
      </w:pPr>
      <w:rPr>
        <w:rFonts w:hint="default"/>
        <w:lang w:val="en-US" w:eastAsia="en-US" w:bidi="ar-SA"/>
      </w:rPr>
    </w:lvl>
    <w:lvl w:ilvl="2" w:tplc="9006DBEC">
      <w:numFmt w:val="bullet"/>
      <w:lvlText w:val="•"/>
      <w:lvlJc w:val="left"/>
      <w:pPr>
        <w:ind w:left="2358" w:hanging="360"/>
      </w:pPr>
      <w:rPr>
        <w:rFonts w:hint="default"/>
        <w:lang w:val="en-US" w:eastAsia="en-US" w:bidi="ar-SA"/>
      </w:rPr>
    </w:lvl>
    <w:lvl w:ilvl="3" w:tplc="6FA0C936">
      <w:numFmt w:val="bullet"/>
      <w:lvlText w:val="•"/>
      <w:lvlJc w:val="left"/>
      <w:pPr>
        <w:ind w:left="3127" w:hanging="360"/>
      </w:pPr>
      <w:rPr>
        <w:rFonts w:hint="default"/>
        <w:lang w:val="en-US" w:eastAsia="en-US" w:bidi="ar-SA"/>
      </w:rPr>
    </w:lvl>
    <w:lvl w:ilvl="4" w:tplc="BAC0CBB8">
      <w:numFmt w:val="bullet"/>
      <w:lvlText w:val="•"/>
      <w:lvlJc w:val="left"/>
      <w:pPr>
        <w:ind w:left="3896" w:hanging="360"/>
      </w:pPr>
      <w:rPr>
        <w:rFonts w:hint="default"/>
        <w:lang w:val="en-US" w:eastAsia="en-US" w:bidi="ar-SA"/>
      </w:rPr>
    </w:lvl>
    <w:lvl w:ilvl="5" w:tplc="FA6E0126">
      <w:numFmt w:val="bullet"/>
      <w:lvlText w:val="•"/>
      <w:lvlJc w:val="left"/>
      <w:pPr>
        <w:ind w:left="4665" w:hanging="360"/>
      </w:pPr>
      <w:rPr>
        <w:rFonts w:hint="default"/>
        <w:lang w:val="en-US" w:eastAsia="en-US" w:bidi="ar-SA"/>
      </w:rPr>
    </w:lvl>
    <w:lvl w:ilvl="6" w:tplc="668EADD6">
      <w:numFmt w:val="bullet"/>
      <w:lvlText w:val="•"/>
      <w:lvlJc w:val="left"/>
      <w:pPr>
        <w:ind w:left="5434" w:hanging="360"/>
      </w:pPr>
      <w:rPr>
        <w:rFonts w:hint="default"/>
        <w:lang w:val="en-US" w:eastAsia="en-US" w:bidi="ar-SA"/>
      </w:rPr>
    </w:lvl>
    <w:lvl w:ilvl="7" w:tplc="6C3CD0A6">
      <w:numFmt w:val="bullet"/>
      <w:lvlText w:val="•"/>
      <w:lvlJc w:val="left"/>
      <w:pPr>
        <w:ind w:left="6203" w:hanging="360"/>
      </w:pPr>
      <w:rPr>
        <w:rFonts w:hint="default"/>
        <w:lang w:val="en-US" w:eastAsia="en-US" w:bidi="ar-SA"/>
      </w:rPr>
    </w:lvl>
    <w:lvl w:ilvl="8" w:tplc="248A3F26">
      <w:numFmt w:val="bullet"/>
      <w:lvlText w:val="•"/>
      <w:lvlJc w:val="left"/>
      <w:pPr>
        <w:ind w:left="6972" w:hanging="360"/>
      </w:pPr>
      <w:rPr>
        <w:rFonts w:hint="default"/>
        <w:lang w:val="en-US" w:eastAsia="en-US" w:bidi="ar-SA"/>
      </w:rPr>
    </w:lvl>
  </w:abstractNum>
  <w:abstractNum w:abstractNumId="2" w15:restartNumberingAfterBreak="0">
    <w:nsid w:val="1D050DB9"/>
    <w:multiLevelType w:val="multilevel"/>
    <w:tmpl w:val="62027A04"/>
    <w:lvl w:ilvl="0">
      <w:start w:val="2"/>
      <w:numFmt w:val="decimal"/>
      <w:lvlText w:val="%1"/>
      <w:lvlJc w:val="left"/>
      <w:pPr>
        <w:ind w:left="426" w:hanging="327"/>
        <w:jc w:val="left"/>
      </w:pPr>
      <w:rPr>
        <w:rFonts w:hint="default"/>
        <w:lang w:val="en-US" w:eastAsia="en-US" w:bidi="ar-SA"/>
      </w:rPr>
    </w:lvl>
    <w:lvl w:ilvl="1">
      <w:start w:val="1"/>
      <w:numFmt w:val="decimal"/>
      <w:lvlText w:val="%1.%2"/>
      <w:lvlJc w:val="left"/>
      <w:pPr>
        <w:ind w:left="426" w:hanging="327"/>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start w:val="1"/>
      <w:numFmt w:val="decimal"/>
      <w:lvlText w:val="%3."/>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8" w:hanging="360"/>
      </w:pPr>
      <w:rPr>
        <w:rFonts w:hint="default"/>
        <w:lang w:val="en-US" w:eastAsia="en-US" w:bidi="ar-SA"/>
      </w:rPr>
    </w:lvl>
    <w:lvl w:ilvl="4">
      <w:numFmt w:val="bullet"/>
      <w:lvlText w:val="•"/>
      <w:lvlJc w:val="left"/>
      <w:pPr>
        <w:ind w:left="3383" w:hanging="360"/>
      </w:pPr>
      <w:rPr>
        <w:rFonts w:hint="default"/>
        <w:lang w:val="en-US" w:eastAsia="en-US" w:bidi="ar-SA"/>
      </w:rPr>
    </w:lvl>
    <w:lvl w:ilvl="5">
      <w:numFmt w:val="bullet"/>
      <w:lvlText w:val="•"/>
      <w:lvlJc w:val="left"/>
      <w:pPr>
        <w:ind w:left="4237" w:hanging="360"/>
      </w:pPr>
      <w:rPr>
        <w:rFonts w:hint="default"/>
        <w:lang w:val="en-US" w:eastAsia="en-US" w:bidi="ar-SA"/>
      </w:rPr>
    </w:lvl>
    <w:lvl w:ilvl="6">
      <w:numFmt w:val="bullet"/>
      <w:lvlText w:val="•"/>
      <w:lvlJc w:val="left"/>
      <w:pPr>
        <w:ind w:left="5092" w:hanging="360"/>
      </w:pPr>
      <w:rPr>
        <w:rFonts w:hint="default"/>
        <w:lang w:val="en-US" w:eastAsia="en-US" w:bidi="ar-SA"/>
      </w:rPr>
    </w:lvl>
    <w:lvl w:ilvl="7">
      <w:numFmt w:val="bullet"/>
      <w:lvlText w:val="•"/>
      <w:lvlJc w:val="left"/>
      <w:pPr>
        <w:ind w:left="5946" w:hanging="360"/>
      </w:pPr>
      <w:rPr>
        <w:rFonts w:hint="default"/>
        <w:lang w:val="en-US" w:eastAsia="en-US" w:bidi="ar-SA"/>
      </w:rPr>
    </w:lvl>
    <w:lvl w:ilvl="8">
      <w:numFmt w:val="bullet"/>
      <w:lvlText w:val="•"/>
      <w:lvlJc w:val="left"/>
      <w:pPr>
        <w:ind w:left="6801" w:hanging="360"/>
      </w:pPr>
      <w:rPr>
        <w:rFonts w:hint="default"/>
        <w:lang w:val="en-US" w:eastAsia="en-US" w:bidi="ar-SA"/>
      </w:rPr>
    </w:lvl>
  </w:abstractNum>
  <w:abstractNum w:abstractNumId="3" w15:restartNumberingAfterBreak="0">
    <w:nsid w:val="3A5A44A0"/>
    <w:multiLevelType w:val="hybridMultilevel"/>
    <w:tmpl w:val="C4C66E9E"/>
    <w:lvl w:ilvl="0" w:tplc="202CB7E4">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39D29EB0">
      <w:numFmt w:val="bullet"/>
      <w:lvlText w:val="•"/>
      <w:lvlJc w:val="left"/>
      <w:pPr>
        <w:ind w:left="1589" w:hanging="360"/>
      </w:pPr>
      <w:rPr>
        <w:rFonts w:hint="default"/>
        <w:lang w:val="en-US" w:eastAsia="en-US" w:bidi="ar-SA"/>
      </w:rPr>
    </w:lvl>
    <w:lvl w:ilvl="2" w:tplc="2D4E7524">
      <w:numFmt w:val="bullet"/>
      <w:lvlText w:val="•"/>
      <w:lvlJc w:val="left"/>
      <w:pPr>
        <w:ind w:left="2358" w:hanging="360"/>
      </w:pPr>
      <w:rPr>
        <w:rFonts w:hint="default"/>
        <w:lang w:val="en-US" w:eastAsia="en-US" w:bidi="ar-SA"/>
      </w:rPr>
    </w:lvl>
    <w:lvl w:ilvl="3" w:tplc="87D44EF4">
      <w:numFmt w:val="bullet"/>
      <w:lvlText w:val="•"/>
      <w:lvlJc w:val="left"/>
      <w:pPr>
        <w:ind w:left="3127" w:hanging="360"/>
      </w:pPr>
      <w:rPr>
        <w:rFonts w:hint="default"/>
        <w:lang w:val="en-US" w:eastAsia="en-US" w:bidi="ar-SA"/>
      </w:rPr>
    </w:lvl>
    <w:lvl w:ilvl="4" w:tplc="385A3406">
      <w:numFmt w:val="bullet"/>
      <w:lvlText w:val="•"/>
      <w:lvlJc w:val="left"/>
      <w:pPr>
        <w:ind w:left="3896" w:hanging="360"/>
      </w:pPr>
      <w:rPr>
        <w:rFonts w:hint="default"/>
        <w:lang w:val="en-US" w:eastAsia="en-US" w:bidi="ar-SA"/>
      </w:rPr>
    </w:lvl>
    <w:lvl w:ilvl="5" w:tplc="319A7144">
      <w:numFmt w:val="bullet"/>
      <w:lvlText w:val="•"/>
      <w:lvlJc w:val="left"/>
      <w:pPr>
        <w:ind w:left="4665" w:hanging="360"/>
      </w:pPr>
      <w:rPr>
        <w:rFonts w:hint="default"/>
        <w:lang w:val="en-US" w:eastAsia="en-US" w:bidi="ar-SA"/>
      </w:rPr>
    </w:lvl>
    <w:lvl w:ilvl="6" w:tplc="AD54F43C">
      <w:numFmt w:val="bullet"/>
      <w:lvlText w:val="•"/>
      <w:lvlJc w:val="left"/>
      <w:pPr>
        <w:ind w:left="5434" w:hanging="360"/>
      </w:pPr>
      <w:rPr>
        <w:rFonts w:hint="default"/>
        <w:lang w:val="en-US" w:eastAsia="en-US" w:bidi="ar-SA"/>
      </w:rPr>
    </w:lvl>
    <w:lvl w:ilvl="7" w:tplc="4858BF5A">
      <w:numFmt w:val="bullet"/>
      <w:lvlText w:val="•"/>
      <w:lvlJc w:val="left"/>
      <w:pPr>
        <w:ind w:left="6203" w:hanging="360"/>
      </w:pPr>
      <w:rPr>
        <w:rFonts w:hint="default"/>
        <w:lang w:val="en-US" w:eastAsia="en-US" w:bidi="ar-SA"/>
      </w:rPr>
    </w:lvl>
    <w:lvl w:ilvl="8" w:tplc="6C602858">
      <w:numFmt w:val="bullet"/>
      <w:lvlText w:val="•"/>
      <w:lvlJc w:val="left"/>
      <w:pPr>
        <w:ind w:left="6972" w:hanging="360"/>
      </w:pPr>
      <w:rPr>
        <w:rFonts w:hint="default"/>
        <w:lang w:val="en-US" w:eastAsia="en-US" w:bidi="ar-SA"/>
      </w:rPr>
    </w:lvl>
  </w:abstractNum>
  <w:abstractNum w:abstractNumId="4" w15:restartNumberingAfterBreak="0">
    <w:nsid w:val="68E86A08"/>
    <w:multiLevelType w:val="hybridMultilevel"/>
    <w:tmpl w:val="F81027BE"/>
    <w:lvl w:ilvl="0" w:tplc="FEB869BA">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61B0100A">
      <w:numFmt w:val="bullet"/>
      <w:lvlText w:val="•"/>
      <w:lvlJc w:val="left"/>
      <w:pPr>
        <w:ind w:left="1589" w:hanging="360"/>
      </w:pPr>
      <w:rPr>
        <w:rFonts w:hint="default"/>
        <w:lang w:val="en-US" w:eastAsia="en-US" w:bidi="ar-SA"/>
      </w:rPr>
    </w:lvl>
    <w:lvl w:ilvl="2" w:tplc="B54A8876">
      <w:numFmt w:val="bullet"/>
      <w:lvlText w:val="•"/>
      <w:lvlJc w:val="left"/>
      <w:pPr>
        <w:ind w:left="2358" w:hanging="360"/>
      </w:pPr>
      <w:rPr>
        <w:rFonts w:hint="default"/>
        <w:lang w:val="en-US" w:eastAsia="en-US" w:bidi="ar-SA"/>
      </w:rPr>
    </w:lvl>
    <w:lvl w:ilvl="3" w:tplc="BE0EA312">
      <w:numFmt w:val="bullet"/>
      <w:lvlText w:val="•"/>
      <w:lvlJc w:val="left"/>
      <w:pPr>
        <w:ind w:left="3127" w:hanging="360"/>
      </w:pPr>
      <w:rPr>
        <w:rFonts w:hint="default"/>
        <w:lang w:val="en-US" w:eastAsia="en-US" w:bidi="ar-SA"/>
      </w:rPr>
    </w:lvl>
    <w:lvl w:ilvl="4" w:tplc="98BC1292">
      <w:numFmt w:val="bullet"/>
      <w:lvlText w:val="•"/>
      <w:lvlJc w:val="left"/>
      <w:pPr>
        <w:ind w:left="3896" w:hanging="360"/>
      </w:pPr>
      <w:rPr>
        <w:rFonts w:hint="default"/>
        <w:lang w:val="en-US" w:eastAsia="en-US" w:bidi="ar-SA"/>
      </w:rPr>
    </w:lvl>
    <w:lvl w:ilvl="5" w:tplc="B2F2637C">
      <w:numFmt w:val="bullet"/>
      <w:lvlText w:val="•"/>
      <w:lvlJc w:val="left"/>
      <w:pPr>
        <w:ind w:left="4665" w:hanging="360"/>
      </w:pPr>
      <w:rPr>
        <w:rFonts w:hint="default"/>
        <w:lang w:val="en-US" w:eastAsia="en-US" w:bidi="ar-SA"/>
      </w:rPr>
    </w:lvl>
    <w:lvl w:ilvl="6" w:tplc="F36037C6">
      <w:numFmt w:val="bullet"/>
      <w:lvlText w:val="•"/>
      <w:lvlJc w:val="left"/>
      <w:pPr>
        <w:ind w:left="5434" w:hanging="360"/>
      </w:pPr>
      <w:rPr>
        <w:rFonts w:hint="default"/>
        <w:lang w:val="en-US" w:eastAsia="en-US" w:bidi="ar-SA"/>
      </w:rPr>
    </w:lvl>
    <w:lvl w:ilvl="7" w:tplc="2168FFAC">
      <w:numFmt w:val="bullet"/>
      <w:lvlText w:val="•"/>
      <w:lvlJc w:val="left"/>
      <w:pPr>
        <w:ind w:left="6203" w:hanging="360"/>
      </w:pPr>
      <w:rPr>
        <w:rFonts w:hint="default"/>
        <w:lang w:val="en-US" w:eastAsia="en-US" w:bidi="ar-SA"/>
      </w:rPr>
    </w:lvl>
    <w:lvl w:ilvl="8" w:tplc="36A848CE">
      <w:numFmt w:val="bullet"/>
      <w:lvlText w:val="•"/>
      <w:lvlJc w:val="left"/>
      <w:pPr>
        <w:ind w:left="6972" w:hanging="360"/>
      </w:pPr>
      <w:rPr>
        <w:rFonts w:hint="default"/>
        <w:lang w:val="en-US" w:eastAsia="en-US" w:bidi="ar-SA"/>
      </w:rPr>
    </w:lvl>
  </w:abstractNum>
  <w:abstractNum w:abstractNumId="5" w15:restartNumberingAfterBreak="0">
    <w:nsid w:val="73B77AE5"/>
    <w:multiLevelType w:val="multilevel"/>
    <w:tmpl w:val="06FC4D8C"/>
    <w:lvl w:ilvl="0">
      <w:start w:val="4"/>
      <w:numFmt w:val="decimal"/>
      <w:lvlText w:val="%1"/>
      <w:lvlJc w:val="left"/>
      <w:pPr>
        <w:ind w:left="100" w:hanging="327"/>
        <w:jc w:val="left"/>
      </w:pPr>
      <w:rPr>
        <w:rFonts w:hint="default"/>
        <w:lang w:val="en-US" w:eastAsia="en-US" w:bidi="ar-SA"/>
      </w:rPr>
    </w:lvl>
    <w:lvl w:ilvl="1">
      <w:start w:val="1"/>
      <w:numFmt w:val="decimal"/>
      <w:lvlText w:val="%1.%2"/>
      <w:lvlJc w:val="left"/>
      <w:pPr>
        <w:ind w:left="100" w:hanging="327"/>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numFmt w:val="bullet"/>
      <w:lvlText w:val="•"/>
      <w:lvlJc w:val="left"/>
      <w:pPr>
        <w:ind w:left="1782" w:hanging="327"/>
      </w:pPr>
      <w:rPr>
        <w:rFonts w:hint="default"/>
        <w:lang w:val="en-US" w:eastAsia="en-US" w:bidi="ar-SA"/>
      </w:rPr>
    </w:lvl>
    <w:lvl w:ilvl="3">
      <w:numFmt w:val="bullet"/>
      <w:lvlText w:val="•"/>
      <w:lvlJc w:val="left"/>
      <w:pPr>
        <w:ind w:left="2623" w:hanging="327"/>
      </w:pPr>
      <w:rPr>
        <w:rFonts w:hint="default"/>
        <w:lang w:val="en-US" w:eastAsia="en-US" w:bidi="ar-SA"/>
      </w:rPr>
    </w:lvl>
    <w:lvl w:ilvl="4">
      <w:numFmt w:val="bullet"/>
      <w:lvlText w:val="•"/>
      <w:lvlJc w:val="left"/>
      <w:pPr>
        <w:ind w:left="3464" w:hanging="327"/>
      </w:pPr>
      <w:rPr>
        <w:rFonts w:hint="default"/>
        <w:lang w:val="en-US" w:eastAsia="en-US" w:bidi="ar-SA"/>
      </w:rPr>
    </w:lvl>
    <w:lvl w:ilvl="5">
      <w:numFmt w:val="bullet"/>
      <w:lvlText w:val="•"/>
      <w:lvlJc w:val="left"/>
      <w:pPr>
        <w:ind w:left="4305" w:hanging="327"/>
      </w:pPr>
      <w:rPr>
        <w:rFonts w:hint="default"/>
        <w:lang w:val="en-US" w:eastAsia="en-US" w:bidi="ar-SA"/>
      </w:rPr>
    </w:lvl>
    <w:lvl w:ilvl="6">
      <w:numFmt w:val="bullet"/>
      <w:lvlText w:val="•"/>
      <w:lvlJc w:val="left"/>
      <w:pPr>
        <w:ind w:left="5146" w:hanging="327"/>
      </w:pPr>
      <w:rPr>
        <w:rFonts w:hint="default"/>
        <w:lang w:val="en-US" w:eastAsia="en-US" w:bidi="ar-SA"/>
      </w:rPr>
    </w:lvl>
    <w:lvl w:ilvl="7">
      <w:numFmt w:val="bullet"/>
      <w:lvlText w:val="•"/>
      <w:lvlJc w:val="left"/>
      <w:pPr>
        <w:ind w:left="5987" w:hanging="327"/>
      </w:pPr>
      <w:rPr>
        <w:rFonts w:hint="default"/>
        <w:lang w:val="en-US" w:eastAsia="en-US" w:bidi="ar-SA"/>
      </w:rPr>
    </w:lvl>
    <w:lvl w:ilvl="8">
      <w:numFmt w:val="bullet"/>
      <w:lvlText w:val="•"/>
      <w:lvlJc w:val="left"/>
      <w:pPr>
        <w:ind w:left="6828" w:hanging="327"/>
      </w:pPr>
      <w:rPr>
        <w:rFonts w:hint="default"/>
        <w:lang w:val="en-US" w:eastAsia="en-US" w:bidi="ar-SA"/>
      </w:rPr>
    </w:lvl>
  </w:abstractNum>
  <w:num w:numId="1" w16cid:durableId="763720614">
    <w:abstractNumId w:val="1"/>
  </w:num>
  <w:num w:numId="2" w16cid:durableId="854072626">
    <w:abstractNumId w:val="5"/>
  </w:num>
  <w:num w:numId="3" w16cid:durableId="1358117880">
    <w:abstractNumId w:val="0"/>
  </w:num>
  <w:num w:numId="4" w16cid:durableId="450634551">
    <w:abstractNumId w:val="3"/>
  </w:num>
  <w:num w:numId="5" w16cid:durableId="1503617661">
    <w:abstractNumId w:val="2"/>
  </w:num>
  <w:num w:numId="6" w16cid:durableId="1212115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7377"/>
    <w:rsid w:val="00097377"/>
    <w:rsid w:val="005E3C32"/>
    <w:rsid w:val="008C4D74"/>
    <w:rsid w:val="00F56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C1B558"/>
  <w15:docId w15:val="{295C4712-3C57-4D4B-B34B-C77BAB06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6723"/>
    <w:pPr>
      <w:tabs>
        <w:tab w:val="center" w:pos="4513"/>
        <w:tab w:val="right" w:pos="9026"/>
      </w:tabs>
    </w:pPr>
  </w:style>
  <w:style w:type="character" w:customStyle="1" w:styleId="HeaderChar">
    <w:name w:val="Header Char"/>
    <w:basedOn w:val="DefaultParagraphFont"/>
    <w:link w:val="Header"/>
    <w:uiPriority w:val="99"/>
    <w:rsid w:val="00F56723"/>
    <w:rPr>
      <w:rFonts w:ascii="Times New Roman" w:eastAsia="Times New Roman" w:hAnsi="Times New Roman" w:cs="Times New Roman"/>
    </w:rPr>
  </w:style>
  <w:style w:type="paragraph" w:styleId="Footer">
    <w:name w:val="footer"/>
    <w:basedOn w:val="Normal"/>
    <w:link w:val="FooterChar"/>
    <w:uiPriority w:val="99"/>
    <w:unhideWhenUsed/>
    <w:rsid w:val="00F56723"/>
    <w:pPr>
      <w:tabs>
        <w:tab w:val="center" w:pos="4513"/>
        <w:tab w:val="right" w:pos="9026"/>
      </w:tabs>
    </w:pPr>
  </w:style>
  <w:style w:type="character" w:customStyle="1" w:styleId="FooterChar">
    <w:name w:val="Footer Char"/>
    <w:basedOn w:val="DefaultParagraphFont"/>
    <w:link w:val="Footer"/>
    <w:uiPriority w:val="99"/>
    <w:rsid w:val="00F567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hyperlink" Target="https://tryhackme.com/room/osqueryf8" TargetMode="External"/><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image" Target="media/image15.jpeg"/><Relationship Id="rId7" Type="http://schemas.openxmlformats.org/officeDocument/2006/relationships/hyperlink" Target="https://tryhackme.com/room/introtoendpointsecurity" TargetMode="Externa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8.jpeg"/><Relationship Id="rId33" Type="http://schemas.openxmlformats.org/officeDocument/2006/relationships/image" Target="media/image14.jpeg"/><Relationship Id="rId38"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hyperlink" Target="https://tryhackme.com/room/btwindowsinternals" TargetMode="External"/><Relationship Id="rId20" Type="http://schemas.openxmlformats.org/officeDocument/2006/relationships/hyperlink" Target="https://github.com/SwiftOnSecurity/sysmon-config" TargetMode="External"/><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6.jpeg"/><Relationship Id="rId28" Type="http://schemas.openxmlformats.org/officeDocument/2006/relationships/hyperlink" Target="https://tryhackme.com/room/wazuhct" TargetMode="External"/><Relationship Id="rId36"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hyperlink" Target="https://tryhackme.com/room/btsysinternalssg" TargetMode="External"/><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tryhackme.com/room/sysmon" TargetMode="External"/><Relationship Id="rId27" Type="http://schemas.openxmlformats.org/officeDocument/2006/relationships/image" Target="media/image9.jpeg"/><Relationship Id="rId30" Type="http://schemas.openxmlformats.org/officeDocument/2006/relationships/image" Target="media/image11.jpeg"/><Relationship Id="rId35" Type="http://schemas.openxmlformats.org/officeDocument/2006/relationships/image" Target="media/image16.jpeg"/><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2047</Words>
  <Characters>11668</Characters>
  <Application>Microsoft Office Word</Application>
  <DocSecurity>0</DocSecurity>
  <Lines>97</Lines>
  <Paragraphs>27</Paragraphs>
  <ScaleCrop>false</ScaleCrop>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2026-05-10T18:24:00Z</dcterms:created>
  <dcterms:modified xsi:type="dcterms:W3CDTF">2026-05-10T18:54:00Z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D:20260502055737+05'30'</vt:lpwstr>
  </property>
</Properties>
</file>