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5F756" w14:textId="631A16CC" w:rsidR="004B6041" w:rsidRPr="004B6041" w:rsidRDefault="004B6041" w:rsidP="004B6041">
      <w:pPr>
        <w:pStyle w:val="IntenseQuote"/>
        <w:ind w:left="0" w:right="95"/>
        <w:rPr>
          <w:rFonts w:ascii="Cambria" w:hAnsi="Cambria"/>
          <w:b/>
          <w:bCs/>
          <w:sz w:val="24"/>
          <w:szCs w:val="24"/>
        </w:rPr>
      </w:pPr>
      <w:r w:rsidRPr="004B6041">
        <w:rPr>
          <w:rFonts w:ascii="Cambria" w:hAnsi="Cambria"/>
          <w:b/>
          <w:bCs/>
          <w:sz w:val="24"/>
          <w:szCs w:val="24"/>
        </w:rPr>
        <w:t>KRATOS SQUAD – ANNA UNIVERSITY REGIONAL CAMPUS COIMBATORE</w:t>
      </w:r>
    </w:p>
    <w:p w14:paraId="2FED89EB" w14:textId="59548E46" w:rsidR="004B6041" w:rsidRDefault="004B6041" w:rsidP="004B6041">
      <w:pPr>
        <w:rPr>
          <w:rFonts w:ascii="Cambria" w:hAnsi="Cambria"/>
          <w:b/>
          <w:bCs/>
          <w:sz w:val="24"/>
          <w:szCs w:val="24"/>
          <w:u w:val="single"/>
        </w:rPr>
      </w:pPr>
      <w:r>
        <w:rPr>
          <w:rFonts w:ascii="Cambria" w:hAnsi="Cambria"/>
          <w:b/>
          <w:bCs/>
          <w:sz w:val="24"/>
          <w:szCs w:val="24"/>
          <w:u w:val="single"/>
        </w:rPr>
        <w:t>PROBLEM STATEMENT</w:t>
      </w:r>
    </w:p>
    <w:p w14:paraId="6D982C02" w14:textId="37C1081C" w:rsidR="004B6041" w:rsidRDefault="004B6041" w:rsidP="004B6041">
      <w:pPr>
        <w:jc w:val="both"/>
        <w:rPr>
          <w:rFonts w:ascii="Cambria" w:hAnsi="Cambria"/>
          <w:sz w:val="24"/>
          <w:szCs w:val="24"/>
        </w:rPr>
      </w:pPr>
      <w:r w:rsidRPr="004B6041">
        <w:rPr>
          <w:rFonts w:ascii="Cambria" w:hAnsi="Cambria"/>
          <w:sz w:val="24"/>
          <w:szCs w:val="24"/>
        </w:rPr>
        <w:t xml:space="preserve">Current public transportation systems suffer from inefficient information on the routes, leading to delays </w:t>
      </w:r>
      <w:proofErr w:type="gramStart"/>
      <w:r w:rsidRPr="004B6041">
        <w:rPr>
          <w:rFonts w:ascii="Cambria" w:hAnsi="Cambria"/>
          <w:sz w:val="24"/>
          <w:szCs w:val="24"/>
        </w:rPr>
        <w:t>and  passenger</w:t>
      </w:r>
      <w:proofErr w:type="gramEnd"/>
      <w:r w:rsidRPr="004B6041">
        <w:rPr>
          <w:rFonts w:ascii="Cambria" w:hAnsi="Cambria"/>
          <w:sz w:val="24"/>
          <w:szCs w:val="24"/>
        </w:rPr>
        <w:t xml:space="preserve"> dissatisfaction. The absence of timing and seat availability information exacerbates the issue, fostering a reliance on privately owned vehicles, increasing road congestion, and contributing to environmental pollution.</w:t>
      </w:r>
    </w:p>
    <w:p w14:paraId="25C2145C" w14:textId="5271F4FB" w:rsidR="004B6041" w:rsidRDefault="004B6041" w:rsidP="004B6041">
      <w:pPr>
        <w:jc w:val="center"/>
        <w:rPr>
          <w:rFonts w:ascii="Cambria" w:hAnsi="Cambria"/>
          <w:sz w:val="24"/>
          <w:szCs w:val="24"/>
        </w:rPr>
      </w:pPr>
      <w:r w:rsidRPr="004B6041">
        <w:rPr>
          <w:rFonts w:ascii="Cambria" w:hAnsi="Cambria"/>
          <w:sz w:val="24"/>
          <w:szCs w:val="24"/>
        </w:rPr>
        <w:drawing>
          <wp:inline distT="0" distB="0" distL="0" distR="0" wp14:anchorId="347A6363" wp14:editId="6D6B92CF">
            <wp:extent cx="2286000" cy="1718756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8C5D796-B07E-63DB-4B1E-48DA9B3CC7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8C5D796-B07E-63DB-4B1E-48DA9B3CC7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0344" cy="172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20CC4BD9" wp14:editId="06E309A7">
            <wp:extent cx="2156351" cy="1729740"/>
            <wp:effectExtent l="0" t="0" r="0" b="3810"/>
            <wp:docPr id="174339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87" cy="1735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A5A48E" w14:textId="40D674AA" w:rsidR="004B6041" w:rsidRDefault="004B6041" w:rsidP="004B6041">
      <w:pPr>
        <w:rPr>
          <w:rFonts w:ascii="Cambria" w:hAnsi="Cambria"/>
          <w:b/>
          <w:bCs/>
          <w:sz w:val="24"/>
          <w:szCs w:val="24"/>
          <w:u w:val="single"/>
        </w:rPr>
      </w:pPr>
      <w:r w:rsidRPr="004B6041">
        <w:rPr>
          <w:rFonts w:ascii="Cambria" w:hAnsi="Cambria"/>
          <w:b/>
          <w:bCs/>
          <w:sz w:val="24"/>
          <w:szCs w:val="24"/>
          <w:u w:val="single"/>
        </w:rPr>
        <w:t>SOLUTION</w:t>
      </w:r>
    </w:p>
    <w:p w14:paraId="39B9FBA4" w14:textId="77777777" w:rsidR="004B6041" w:rsidRPr="004B6041" w:rsidRDefault="004B6041" w:rsidP="004B6041">
      <w:pPr>
        <w:pStyle w:val="ListParagraph"/>
        <w:numPr>
          <w:ilvl w:val="0"/>
          <w:numId w:val="3"/>
        </w:numPr>
        <w:jc w:val="both"/>
        <w:rPr>
          <w:rFonts w:ascii="Cambria" w:hAnsi="Cambria"/>
          <w:sz w:val="24"/>
          <w:szCs w:val="24"/>
        </w:rPr>
      </w:pPr>
      <w:r w:rsidRPr="004B6041">
        <w:rPr>
          <w:rFonts w:ascii="Cambria" w:hAnsi="Cambria"/>
          <w:sz w:val="24"/>
          <w:szCs w:val="24"/>
        </w:rPr>
        <w:t xml:space="preserve">IoT sensors installed on buses continuously track real-time locations and seat occupancy, with data transmitted to a central server for analysis. Passengers access this information through an intuitive mobile app, providing real-time updates on bus locations, estimated arrival times, and available seats. </w:t>
      </w:r>
    </w:p>
    <w:p w14:paraId="2EF78C75" w14:textId="77777777" w:rsidR="004B6041" w:rsidRPr="004B6041" w:rsidRDefault="004B6041" w:rsidP="004B6041">
      <w:pPr>
        <w:pStyle w:val="ListParagraph"/>
        <w:numPr>
          <w:ilvl w:val="0"/>
          <w:numId w:val="3"/>
        </w:numPr>
        <w:jc w:val="both"/>
        <w:rPr>
          <w:rFonts w:ascii="Cambria" w:hAnsi="Cambria"/>
          <w:sz w:val="24"/>
          <w:szCs w:val="24"/>
        </w:rPr>
      </w:pPr>
      <w:r w:rsidRPr="004B6041">
        <w:rPr>
          <w:rFonts w:ascii="Cambria" w:hAnsi="Cambria"/>
          <w:sz w:val="24"/>
          <w:szCs w:val="24"/>
        </w:rPr>
        <w:t xml:space="preserve">The integration of Google Maps allows users to monitor live bus locations and seat availability via a mobile link. </w:t>
      </w:r>
    </w:p>
    <w:p w14:paraId="71A60BE5" w14:textId="69D44216" w:rsidR="004B6041" w:rsidRPr="004B6041" w:rsidRDefault="004B6041" w:rsidP="004B6041">
      <w:pPr>
        <w:pStyle w:val="ListParagraph"/>
        <w:numPr>
          <w:ilvl w:val="0"/>
          <w:numId w:val="3"/>
        </w:numPr>
        <w:jc w:val="both"/>
        <w:rPr>
          <w:rFonts w:ascii="Cambria" w:hAnsi="Cambria"/>
          <w:sz w:val="24"/>
          <w:szCs w:val="24"/>
        </w:rPr>
      </w:pPr>
      <w:r w:rsidRPr="004B6041">
        <w:rPr>
          <w:rFonts w:ascii="Cambria" w:hAnsi="Cambria"/>
          <w:sz w:val="24"/>
          <w:szCs w:val="24"/>
        </w:rPr>
        <w:t>RTBTSS promises to make public transportation more reliable, convenient, and user-centric, benefiting both passengers and operators.</w:t>
      </w:r>
    </w:p>
    <w:p w14:paraId="6C88E7C9" w14:textId="45C4F4BB" w:rsidR="004B6041" w:rsidRPr="004B6041" w:rsidRDefault="004B6041" w:rsidP="004B6041">
      <w:pPr>
        <w:rPr>
          <w:rFonts w:ascii="Cambria" w:hAnsi="Cambria"/>
          <w:b/>
          <w:bCs/>
          <w:sz w:val="24"/>
          <w:szCs w:val="24"/>
          <w:u w:val="single"/>
        </w:rPr>
      </w:pPr>
      <w:r w:rsidRPr="004B6041">
        <w:rPr>
          <w:rFonts w:ascii="Cambria" w:hAnsi="Cambria"/>
          <w:b/>
          <w:bCs/>
          <w:sz w:val="24"/>
          <w:szCs w:val="24"/>
          <w:u w:val="single"/>
        </w:rPr>
        <w:t>TECHNOLOGY STACK</w:t>
      </w:r>
    </w:p>
    <w:p w14:paraId="76966CA6" w14:textId="77777777" w:rsidR="004B6041" w:rsidRPr="004B6041" w:rsidRDefault="004B6041" w:rsidP="004B6041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4B6041">
        <w:rPr>
          <w:rFonts w:ascii="Cambria" w:hAnsi="Cambria"/>
          <w:sz w:val="24"/>
          <w:szCs w:val="24"/>
        </w:rPr>
        <w:t>Embedded Systems</w:t>
      </w:r>
    </w:p>
    <w:p w14:paraId="03D30163" w14:textId="77777777" w:rsidR="004B6041" w:rsidRPr="004B6041" w:rsidRDefault="004B6041" w:rsidP="004B6041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4B6041">
        <w:rPr>
          <w:rFonts w:ascii="Cambria" w:hAnsi="Cambria"/>
          <w:sz w:val="24"/>
          <w:szCs w:val="24"/>
        </w:rPr>
        <w:t xml:space="preserve">Arduino Programming </w:t>
      </w:r>
      <w:proofErr w:type="gramStart"/>
      <w:r w:rsidRPr="004B6041">
        <w:rPr>
          <w:rFonts w:ascii="Cambria" w:hAnsi="Cambria"/>
          <w:sz w:val="24"/>
          <w:szCs w:val="24"/>
        </w:rPr>
        <w:t>( Embedded</w:t>
      </w:r>
      <w:proofErr w:type="gramEnd"/>
      <w:r w:rsidRPr="004B6041">
        <w:rPr>
          <w:rFonts w:ascii="Cambria" w:hAnsi="Cambria"/>
          <w:sz w:val="24"/>
          <w:szCs w:val="24"/>
        </w:rPr>
        <w:t xml:space="preserve"> C )</w:t>
      </w:r>
    </w:p>
    <w:p w14:paraId="50E8E7CA" w14:textId="77777777" w:rsidR="004B6041" w:rsidRPr="004B6041" w:rsidRDefault="004B6041" w:rsidP="004B6041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4B6041">
        <w:rPr>
          <w:rFonts w:ascii="Cambria" w:hAnsi="Cambria"/>
          <w:sz w:val="24"/>
          <w:szCs w:val="24"/>
        </w:rPr>
        <w:t xml:space="preserve">App Development </w:t>
      </w:r>
      <w:proofErr w:type="gramStart"/>
      <w:r w:rsidRPr="004B6041">
        <w:rPr>
          <w:rFonts w:ascii="Cambria" w:hAnsi="Cambria"/>
          <w:sz w:val="24"/>
          <w:szCs w:val="24"/>
        </w:rPr>
        <w:t>( Language</w:t>
      </w:r>
      <w:proofErr w:type="gramEnd"/>
      <w:r w:rsidRPr="004B6041">
        <w:rPr>
          <w:rFonts w:ascii="Cambria" w:hAnsi="Cambria"/>
          <w:sz w:val="24"/>
          <w:szCs w:val="24"/>
        </w:rPr>
        <w:t xml:space="preserve"> : Kotlin )</w:t>
      </w:r>
    </w:p>
    <w:p w14:paraId="12110C66" w14:textId="1C175282" w:rsidR="004B6041" w:rsidRPr="004B6041" w:rsidRDefault="004B6041" w:rsidP="004B6041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4B6041">
        <w:rPr>
          <w:rFonts w:ascii="Cambria" w:hAnsi="Cambria"/>
          <w:sz w:val="24"/>
          <w:szCs w:val="24"/>
        </w:rPr>
        <w:t>Cloud and Database Management</w:t>
      </w:r>
      <w:r>
        <w:rPr>
          <w:rFonts w:ascii="Cambria" w:hAnsi="Cambria"/>
          <w:sz w:val="24"/>
          <w:szCs w:val="24"/>
        </w:rPr>
        <w:t xml:space="preserve"> – Blynk Cloud</w:t>
      </w:r>
    </w:p>
    <w:p w14:paraId="33155AA1" w14:textId="43F9B8A3" w:rsidR="004B6041" w:rsidRPr="004B6041" w:rsidRDefault="004B6041" w:rsidP="004B6041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Python - </w:t>
      </w:r>
      <w:r w:rsidRPr="004B6041">
        <w:rPr>
          <w:rFonts w:ascii="Cambria" w:hAnsi="Cambria"/>
          <w:sz w:val="24"/>
          <w:szCs w:val="24"/>
        </w:rPr>
        <w:t>Open CV – Image Processing</w:t>
      </w:r>
      <w:r>
        <w:rPr>
          <w:rFonts w:ascii="Cambria" w:hAnsi="Cambria"/>
          <w:sz w:val="24"/>
          <w:szCs w:val="24"/>
        </w:rPr>
        <w:t xml:space="preserve"> in ESP 32 CAM</w:t>
      </w:r>
    </w:p>
    <w:p w14:paraId="5542A775" w14:textId="77777777" w:rsidR="004B6041" w:rsidRPr="004B6041" w:rsidRDefault="004B6041" w:rsidP="004B6041">
      <w:pPr>
        <w:rPr>
          <w:rFonts w:ascii="Cambria" w:hAnsi="Cambria"/>
          <w:b/>
          <w:bCs/>
          <w:sz w:val="24"/>
          <w:szCs w:val="24"/>
          <w:u w:val="single"/>
        </w:rPr>
      </w:pPr>
      <w:r w:rsidRPr="004B6041">
        <w:rPr>
          <w:rFonts w:ascii="Cambria" w:hAnsi="Cambria"/>
          <w:b/>
          <w:bCs/>
          <w:sz w:val="24"/>
          <w:szCs w:val="24"/>
          <w:u w:val="single"/>
        </w:rPr>
        <w:t>COMPONENTS USED</w:t>
      </w:r>
    </w:p>
    <w:p w14:paraId="791F0C97" w14:textId="77777777" w:rsidR="004B6041" w:rsidRPr="004B6041" w:rsidRDefault="004B6041" w:rsidP="004B6041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 w:rsidRPr="004B6041">
        <w:rPr>
          <w:rFonts w:ascii="Cambria" w:hAnsi="Cambria"/>
          <w:sz w:val="24"/>
          <w:szCs w:val="24"/>
        </w:rPr>
        <w:t>NODE MCU ESP8266</w:t>
      </w:r>
    </w:p>
    <w:p w14:paraId="3732FBEF" w14:textId="77777777" w:rsidR="004B6041" w:rsidRPr="004B6041" w:rsidRDefault="004B6041" w:rsidP="004B6041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 w:rsidRPr="004B6041">
        <w:rPr>
          <w:rFonts w:ascii="Cambria" w:hAnsi="Cambria"/>
          <w:sz w:val="24"/>
          <w:szCs w:val="24"/>
        </w:rPr>
        <w:t>IR Sensor</w:t>
      </w:r>
    </w:p>
    <w:p w14:paraId="39F7DC10" w14:textId="77777777" w:rsidR="004B6041" w:rsidRPr="004B6041" w:rsidRDefault="004B6041" w:rsidP="004B6041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 w:rsidRPr="004B6041">
        <w:rPr>
          <w:rFonts w:ascii="Cambria" w:hAnsi="Cambria"/>
          <w:sz w:val="24"/>
          <w:szCs w:val="24"/>
        </w:rPr>
        <w:t>GPS Neo 6M Module</w:t>
      </w:r>
    </w:p>
    <w:p w14:paraId="74C21C4A" w14:textId="77777777" w:rsidR="004B6041" w:rsidRPr="004B6041" w:rsidRDefault="004B6041" w:rsidP="004B6041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 w:rsidRPr="004B6041">
        <w:rPr>
          <w:rFonts w:ascii="Cambria" w:hAnsi="Cambria"/>
          <w:sz w:val="24"/>
          <w:szCs w:val="24"/>
        </w:rPr>
        <w:t>LCD – Liquid Crystal Display</w:t>
      </w:r>
    </w:p>
    <w:p w14:paraId="1462C3DA" w14:textId="55C431DA" w:rsidR="004B6041" w:rsidRDefault="004B6041" w:rsidP="004B6041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gramStart"/>
      <w:r w:rsidRPr="004B6041">
        <w:rPr>
          <w:rFonts w:ascii="Cambria" w:hAnsi="Cambria"/>
          <w:sz w:val="24"/>
          <w:szCs w:val="24"/>
        </w:rPr>
        <w:t>Software :</w:t>
      </w:r>
      <w:proofErr w:type="gramEnd"/>
      <w:r w:rsidRPr="004B6041">
        <w:rPr>
          <w:rFonts w:ascii="Cambria" w:hAnsi="Cambria"/>
          <w:sz w:val="24"/>
          <w:szCs w:val="24"/>
        </w:rPr>
        <w:t xml:space="preserve"> Android Studio , Arduino IDE , Blynk Cloud</w:t>
      </w:r>
    </w:p>
    <w:p w14:paraId="310F030E" w14:textId="77777777" w:rsidR="004B6041" w:rsidRDefault="004B6041" w:rsidP="004B6041">
      <w:pPr>
        <w:rPr>
          <w:rFonts w:ascii="Cambria" w:hAnsi="Cambria"/>
          <w:sz w:val="24"/>
          <w:szCs w:val="24"/>
        </w:rPr>
      </w:pPr>
    </w:p>
    <w:p w14:paraId="6A52C4B9" w14:textId="26FD7078" w:rsidR="004B6041" w:rsidRDefault="004B6041" w:rsidP="004B6041">
      <w:pPr>
        <w:rPr>
          <w:rFonts w:ascii="Cambria" w:hAnsi="Cambria"/>
          <w:b/>
          <w:bCs/>
          <w:sz w:val="24"/>
          <w:szCs w:val="24"/>
          <w:u w:val="single"/>
        </w:rPr>
      </w:pPr>
      <w:r w:rsidRPr="004B6041">
        <w:rPr>
          <w:rFonts w:ascii="Cambria" w:hAnsi="Cambria"/>
          <w:b/>
          <w:bCs/>
          <w:sz w:val="24"/>
          <w:szCs w:val="24"/>
          <w:u w:val="single"/>
        </w:rPr>
        <w:lastRenderedPageBreak/>
        <w:t>WORKFLOW</w:t>
      </w:r>
    </w:p>
    <w:p w14:paraId="51B2C3F6" w14:textId="24705B30" w:rsidR="004B6041" w:rsidRDefault="004B6041" w:rsidP="004B6041">
      <w:pPr>
        <w:jc w:val="center"/>
        <w:rPr>
          <w:rFonts w:ascii="Cambria" w:hAnsi="Cambria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5670AFF" wp14:editId="123ADE81">
            <wp:extent cx="4754880" cy="2677715"/>
            <wp:effectExtent l="0" t="0" r="7620" b="8890"/>
            <wp:docPr id="6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E2DFE3AC-63EA-ED37-3B05-482A0539EB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4">
                      <a:extLst>
                        <a:ext uri="{FF2B5EF4-FFF2-40B4-BE49-F238E27FC236}">
                          <a16:creationId xmlns:a16="http://schemas.microsoft.com/office/drawing/2014/main" id="{E2DFE3AC-63EA-ED37-3B05-482A0539EB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3517" cy="26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1AC0" w14:textId="0B532CCB" w:rsidR="004B6041" w:rsidRDefault="004B6041" w:rsidP="004B6041">
      <w:pPr>
        <w:rPr>
          <w:rFonts w:ascii="Cambria" w:hAnsi="Cambria"/>
          <w:b/>
          <w:bCs/>
          <w:sz w:val="24"/>
          <w:szCs w:val="24"/>
          <w:u w:val="single"/>
        </w:rPr>
      </w:pPr>
      <w:r w:rsidRPr="004B6041">
        <w:rPr>
          <w:rFonts w:ascii="Cambria" w:hAnsi="Cambria"/>
          <w:b/>
          <w:bCs/>
          <w:sz w:val="24"/>
          <w:szCs w:val="24"/>
          <w:u w:val="single"/>
        </w:rPr>
        <w:t>COST DETAILS</w:t>
      </w:r>
    </w:p>
    <w:p w14:paraId="411B1A1A" w14:textId="77777777" w:rsidR="00D40A66" w:rsidRDefault="00D40A66" w:rsidP="004B6041">
      <w:pPr>
        <w:rPr>
          <w:rFonts w:ascii="Cambria" w:hAnsi="Cambria"/>
          <w:b/>
          <w:bCs/>
          <w:sz w:val="24"/>
          <w:szCs w:val="24"/>
          <w:u w:val="single"/>
        </w:rPr>
      </w:pPr>
    </w:p>
    <w:tbl>
      <w:tblPr>
        <w:tblpPr w:leftFromText="180" w:rightFromText="180" w:vertAnchor="page" w:horzAnchor="margin" w:tblpY="6901"/>
        <w:tblW w:w="92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850"/>
        <w:gridCol w:w="2310"/>
        <w:gridCol w:w="3080"/>
      </w:tblGrid>
      <w:tr w:rsidR="004B6041" w:rsidRPr="004B6041" w14:paraId="2113645A" w14:textId="77777777" w:rsidTr="004B6041">
        <w:trPr>
          <w:trHeight w:val="310"/>
        </w:trPr>
        <w:tc>
          <w:tcPr>
            <w:tcW w:w="3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F6B3BB" w14:textId="77777777" w:rsidR="004B6041" w:rsidRPr="004B6041" w:rsidRDefault="004B6041" w:rsidP="004B6041">
            <w:pPr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</w:pPr>
            <w:r w:rsidRPr="004B6041"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  <w:t>NAME OF COMPONENT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59CCC5" w14:textId="77777777" w:rsidR="004B6041" w:rsidRPr="004B6041" w:rsidRDefault="004B6041" w:rsidP="004B6041">
            <w:pPr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</w:pPr>
            <w:r w:rsidRPr="004B6041"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  <w:t>QUANTITY</w:t>
            </w:r>
          </w:p>
        </w:tc>
        <w:tc>
          <w:tcPr>
            <w:tcW w:w="3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11987A" w14:textId="77777777" w:rsidR="004B6041" w:rsidRPr="004B6041" w:rsidRDefault="004B6041" w:rsidP="004B6041">
            <w:pPr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</w:pPr>
            <w:r w:rsidRPr="004B6041"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  <w:t>RATE</w:t>
            </w:r>
          </w:p>
        </w:tc>
      </w:tr>
      <w:tr w:rsidR="004B6041" w:rsidRPr="004B6041" w14:paraId="217CB33A" w14:textId="77777777" w:rsidTr="004B6041">
        <w:trPr>
          <w:trHeight w:val="310"/>
        </w:trPr>
        <w:tc>
          <w:tcPr>
            <w:tcW w:w="3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FD96F9" w14:textId="77777777" w:rsidR="004B6041" w:rsidRPr="004B6041" w:rsidRDefault="004B6041" w:rsidP="004B6041">
            <w:pPr>
              <w:rPr>
                <w:rFonts w:ascii="Cambria" w:hAnsi="Cambria"/>
                <w:sz w:val="24"/>
                <w:szCs w:val="24"/>
              </w:rPr>
            </w:pPr>
            <w:r w:rsidRPr="004B6041">
              <w:rPr>
                <w:rFonts w:ascii="Cambria" w:hAnsi="Cambria"/>
                <w:sz w:val="24"/>
                <w:szCs w:val="24"/>
              </w:rPr>
              <w:t>Node MCU ESP8266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95DD32" w14:textId="77777777" w:rsidR="004B6041" w:rsidRPr="004B6041" w:rsidRDefault="004B6041" w:rsidP="004B6041">
            <w:pPr>
              <w:rPr>
                <w:rFonts w:ascii="Cambria" w:hAnsi="Cambria"/>
                <w:sz w:val="24"/>
                <w:szCs w:val="24"/>
              </w:rPr>
            </w:pPr>
            <w:r w:rsidRPr="004B6041"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3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53A20E" w14:textId="77777777" w:rsidR="004B6041" w:rsidRPr="004B6041" w:rsidRDefault="004B6041" w:rsidP="004B6041">
            <w:pPr>
              <w:rPr>
                <w:rFonts w:ascii="Cambria" w:hAnsi="Cambria"/>
                <w:sz w:val="24"/>
                <w:szCs w:val="24"/>
              </w:rPr>
            </w:pPr>
            <w:r w:rsidRPr="004B6041">
              <w:rPr>
                <w:rFonts w:ascii="Cambria" w:hAnsi="Cambria"/>
                <w:sz w:val="24"/>
                <w:szCs w:val="24"/>
              </w:rPr>
              <w:t>380</w:t>
            </w:r>
          </w:p>
        </w:tc>
      </w:tr>
      <w:tr w:rsidR="004B6041" w:rsidRPr="004B6041" w14:paraId="184A67A0" w14:textId="77777777" w:rsidTr="004B6041">
        <w:trPr>
          <w:trHeight w:val="310"/>
        </w:trPr>
        <w:tc>
          <w:tcPr>
            <w:tcW w:w="3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F47E21" w14:textId="77777777" w:rsidR="004B6041" w:rsidRPr="004B6041" w:rsidRDefault="004B6041" w:rsidP="004B6041">
            <w:pPr>
              <w:rPr>
                <w:rFonts w:ascii="Cambria" w:hAnsi="Cambria"/>
                <w:sz w:val="24"/>
                <w:szCs w:val="24"/>
              </w:rPr>
            </w:pPr>
            <w:r w:rsidRPr="004B6041">
              <w:rPr>
                <w:rFonts w:ascii="Cambria" w:hAnsi="Cambria"/>
                <w:sz w:val="24"/>
                <w:szCs w:val="24"/>
              </w:rPr>
              <w:t>IR Sensors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978B76" w14:textId="77777777" w:rsidR="004B6041" w:rsidRPr="004B6041" w:rsidRDefault="004B6041" w:rsidP="004B6041">
            <w:pPr>
              <w:rPr>
                <w:rFonts w:ascii="Cambria" w:hAnsi="Cambria"/>
                <w:sz w:val="24"/>
                <w:szCs w:val="24"/>
              </w:rPr>
            </w:pPr>
            <w:r w:rsidRPr="004B6041">
              <w:rPr>
                <w:rFonts w:ascii="Cambria" w:hAnsi="Cambria"/>
                <w:sz w:val="24"/>
                <w:szCs w:val="24"/>
              </w:rPr>
              <w:t>52</w:t>
            </w:r>
          </w:p>
        </w:tc>
        <w:tc>
          <w:tcPr>
            <w:tcW w:w="3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CDEEAF" w14:textId="77777777" w:rsidR="004B6041" w:rsidRPr="004B6041" w:rsidRDefault="004B6041" w:rsidP="004B6041">
            <w:pPr>
              <w:rPr>
                <w:rFonts w:ascii="Cambria" w:hAnsi="Cambria"/>
                <w:sz w:val="24"/>
                <w:szCs w:val="24"/>
              </w:rPr>
            </w:pPr>
            <w:r w:rsidRPr="004B6041">
              <w:rPr>
                <w:rFonts w:ascii="Cambria" w:hAnsi="Cambria"/>
                <w:sz w:val="24"/>
                <w:szCs w:val="24"/>
              </w:rPr>
              <w:t>1560</w:t>
            </w:r>
          </w:p>
        </w:tc>
      </w:tr>
      <w:tr w:rsidR="004B6041" w:rsidRPr="004B6041" w14:paraId="17627890" w14:textId="77777777" w:rsidTr="004B6041">
        <w:trPr>
          <w:trHeight w:val="310"/>
        </w:trPr>
        <w:tc>
          <w:tcPr>
            <w:tcW w:w="3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761381" w14:textId="77777777" w:rsidR="004B6041" w:rsidRPr="004B6041" w:rsidRDefault="004B6041" w:rsidP="004B6041">
            <w:pPr>
              <w:rPr>
                <w:rFonts w:ascii="Cambria" w:hAnsi="Cambria"/>
                <w:sz w:val="24"/>
                <w:szCs w:val="24"/>
              </w:rPr>
            </w:pPr>
            <w:r w:rsidRPr="004B6041">
              <w:rPr>
                <w:rFonts w:ascii="Cambria" w:hAnsi="Cambria"/>
                <w:sz w:val="24"/>
                <w:szCs w:val="24"/>
              </w:rPr>
              <w:t>GPS Neo – 6M Module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D72669" w14:textId="77777777" w:rsidR="004B6041" w:rsidRPr="004B6041" w:rsidRDefault="004B6041" w:rsidP="004B6041">
            <w:pPr>
              <w:rPr>
                <w:rFonts w:ascii="Cambria" w:hAnsi="Cambria"/>
                <w:sz w:val="24"/>
                <w:szCs w:val="24"/>
              </w:rPr>
            </w:pPr>
            <w:r w:rsidRPr="004B6041"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3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E96F5F" w14:textId="77777777" w:rsidR="004B6041" w:rsidRPr="004B6041" w:rsidRDefault="004B6041" w:rsidP="004B6041">
            <w:pPr>
              <w:rPr>
                <w:rFonts w:ascii="Cambria" w:hAnsi="Cambria"/>
                <w:sz w:val="24"/>
                <w:szCs w:val="24"/>
              </w:rPr>
            </w:pPr>
            <w:r w:rsidRPr="004B6041">
              <w:rPr>
                <w:rFonts w:ascii="Cambria" w:hAnsi="Cambria"/>
                <w:sz w:val="24"/>
                <w:szCs w:val="24"/>
              </w:rPr>
              <w:t>300</w:t>
            </w:r>
          </w:p>
        </w:tc>
      </w:tr>
      <w:tr w:rsidR="004B6041" w:rsidRPr="004B6041" w14:paraId="34A6074D" w14:textId="77777777" w:rsidTr="004B6041">
        <w:trPr>
          <w:trHeight w:val="310"/>
        </w:trPr>
        <w:tc>
          <w:tcPr>
            <w:tcW w:w="61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B7F944" w14:textId="77777777" w:rsidR="004B6041" w:rsidRPr="004B6041" w:rsidRDefault="004B6041" w:rsidP="004B6041">
            <w:pPr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</w:pPr>
            <w:r w:rsidRPr="004B6041"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  <w:t>TOTAL</w:t>
            </w:r>
          </w:p>
        </w:tc>
        <w:tc>
          <w:tcPr>
            <w:tcW w:w="3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E26E16" w14:textId="77777777" w:rsidR="004B6041" w:rsidRPr="004B6041" w:rsidRDefault="004B6041" w:rsidP="004B6041">
            <w:pPr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</w:pPr>
            <w:r w:rsidRPr="004B6041"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  <w:t>2240</w:t>
            </w:r>
          </w:p>
        </w:tc>
      </w:tr>
    </w:tbl>
    <w:tbl>
      <w:tblPr>
        <w:tblW w:w="92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850"/>
        <w:gridCol w:w="2310"/>
        <w:gridCol w:w="3080"/>
      </w:tblGrid>
      <w:tr w:rsidR="004B6041" w:rsidRPr="004B6041" w14:paraId="5A810DA9" w14:textId="77777777" w:rsidTr="004B6041">
        <w:trPr>
          <w:trHeight w:val="477"/>
        </w:trPr>
        <w:tc>
          <w:tcPr>
            <w:tcW w:w="3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DF5242" w14:textId="77777777" w:rsidR="004B6041" w:rsidRPr="004B6041" w:rsidRDefault="004B6041" w:rsidP="004B6041">
            <w:pPr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</w:pPr>
            <w:r w:rsidRPr="004B6041"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  <w:t>NAME OF COMPONENT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6397B4" w14:textId="77777777" w:rsidR="004B6041" w:rsidRPr="004B6041" w:rsidRDefault="004B6041" w:rsidP="004B6041">
            <w:pPr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</w:pPr>
            <w:r w:rsidRPr="004B6041"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  <w:t>QUANTITY</w:t>
            </w:r>
          </w:p>
        </w:tc>
        <w:tc>
          <w:tcPr>
            <w:tcW w:w="3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BF9342" w14:textId="77777777" w:rsidR="004B6041" w:rsidRPr="004B6041" w:rsidRDefault="004B6041" w:rsidP="004B6041">
            <w:pPr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</w:pPr>
            <w:r w:rsidRPr="004B6041"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  <w:t>RATE</w:t>
            </w:r>
          </w:p>
        </w:tc>
      </w:tr>
      <w:tr w:rsidR="004B6041" w:rsidRPr="004B6041" w14:paraId="140F7F4F" w14:textId="77777777" w:rsidTr="004B6041">
        <w:trPr>
          <w:trHeight w:val="477"/>
        </w:trPr>
        <w:tc>
          <w:tcPr>
            <w:tcW w:w="3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F5FF90" w14:textId="77777777" w:rsidR="004B6041" w:rsidRPr="004B6041" w:rsidRDefault="004B6041" w:rsidP="004B6041">
            <w:pPr>
              <w:rPr>
                <w:rFonts w:ascii="Cambria" w:hAnsi="Cambria"/>
                <w:sz w:val="24"/>
                <w:szCs w:val="24"/>
              </w:rPr>
            </w:pPr>
            <w:r w:rsidRPr="004B6041">
              <w:rPr>
                <w:rFonts w:ascii="Cambria" w:hAnsi="Cambria"/>
                <w:sz w:val="24"/>
                <w:szCs w:val="24"/>
              </w:rPr>
              <w:t>Node MCU ESP8266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59F1C2" w14:textId="77777777" w:rsidR="004B6041" w:rsidRPr="004B6041" w:rsidRDefault="004B6041" w:rsidP="004B6041">
            <w:pPr>
              <w:rPr>
                <w:rFonts w:ascii="Cambria" w:hAnsi="Cambria"/>
                <w:sz w:val="24"/>
                <w:szCs w:val="24"/>
              </w:rPr>
            </w:pPr>
            <w:r w:rsidRPr="004B6041"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3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9C6D07" w14:textId="77777777" w:rsidR="004B6041" w:rsidRPr="004B6041" w:rsidRDefault="004B6041" w:rsidP="004B6041">
            <w:pPr>
              <w:rPr>
                <w:rFonts w:ascii="Cambria" w:hAnsi="Cambria"/>
                <w:sz w:val="24"/>
                <w:szCs w:val="24"/>
              </w:rPr>
            </w:pPr>
            <w:r w:rsidRPr="004B6041">
              <w:rPr>
                <w:rFonts w:ascii="Cambria" w:hAnsi="Cambria"/>
                <w:sz w:val="24"/>
                <w:szCs w:val="24"/>
              </w:rPr>
              <w:t>380</w:t>
            </w:r>
          </w:p>
        </w:tc>
      </w:tr>
      <w:tr w:rsidR="004B6041" w:rsidRPr="004B6041" w14:paraId="03DAE457" w14:textId="77777777" w:rsidTr="004B6041">
        <w:trPr>
          <w:trHeight w:val="477"/>
        </w:trPr>
        <w:tc>
          <w:tcPr>
            <w:tcW w:w="3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93C467" w14:textId="77777777" w:rsidR="004B6041" w:rsidRPr="004B6041" w:rsidRDefault="004B6041" w:rsidP="004B6041">
            <w:pPr>
              <w:rPr>
                <w:rFonts w:ascii="Cambria" w:hAnsi="Cambria"/>
                <w:sz w:val="24"/>
                <w:szCs w:val="24"/>
              </w:rPr>
            </w:pPr>
            <w:r w:rsidRPr="004B6041">
              <w:rPr>
                <w:rFonts w:ascii="Cambria" w:hAnsi="Cambria"/>
                <w:sz w:val="24"/>
                <w:szCs w:val="24"/>
              </w:rPr>
              <w:t>Camera – Image Processing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E280EF" w14:textId="77777777" w:rsidR="004B6041" w:rsidRPr="004B6041" w:rsidRDefault="004B6041" w:rsidP="004B6041">
            <w:pPr>
              <w:rPr>
                <w:rFonts w:ascii="Cambria" w:hAnsi="Cambria"/>
                <w:sz w:val="24"/>
                <w:szCs w:val="24"/>
              </w:rPr>
            </w:pPr>
            <w:r w:rsidRPr="004B6041"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3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78F84F" w14:textId="77777777" w:rsidR="004B6041" w:rsidRPr="004B6041" w:rsidRDefault="004B6041" w:rsidP="004B6041">
            <w:pPr>
              <w:rPr>
                <w:rFonts w:ascii="Cambria" w:hAnsi="Cambria"/>
                <w:sz w:val="24"/>
                <w:szCs w:val="24"/>
              </w:rPr>
            </w:pPr>
            <w:r w:rsidRPr="004B6041">
              <w:rPr>
                <w:rFonts w:ascii="Cambria" w:hAnsi="Cambria"/>
                <w:sz w:val="24"/>
                <w:szCs w:val="24"/>
              </w:rPr>
              <w:t>4000</w:t>
            </w:r>
          </w:p>
        </w:tc>
      </w:tr>
      <w:tr w:rsidR="004B6041" w:rsidRPr="004B6041" w14:paraId="2DF9AB43" w14:textId="77777777" w:rsidTr="004B6041">
        <w:trPr>
          <w:trHeight w:val="477"/>
        </w:trPr>
        <w:tc>
          <w:tcPr>
            <w:tcW w:w="3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7697D2" w14:textId="77777777" w:rsidR="004B6041" w:rsidRPr="004B6041" w:rsidRDefault="004B6041" w:rsidP="004B6041">
            <w:pPr>
              <w:rPr>
                <w:rFonts w:ascii="Cambria" w:hAnsi="Cambria"/>
                <w:sz w:val="24"/>
                <w:szCs w:val="24"/>
              </w:rPr>
            </w:pPr>
            <w:r w:rsidRPr="004B6041">
              <w:rPr>
                <w:rFonts w:ascii="Cambria" w:hAnsi="Cambria"/>
                <w:sz w:val="24"/>
                <w:szCs w:val="24"/>
              </w:rPr>
              <w:t>GPS Neo – 6M Module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AB58AA" w14:textId="77777777" w:rsidR="004B6041" w:rsidRPr="004B6041" w:rsidRDefault="004B6041" w:rsidP="004B6041">
            <w:pPr>
              <w:rPr>
                <w:rFonts w:ascii="Cambria" w:hAnsi="Cambria"/>
                <w:sz w:val="24"/>
                <w:szCs w:val="24"/>
              </w:rPr>
            </w:pPr>
            <w:r w:rsidRPr="004B6041"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3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753185" w14:textId="77777777" w:rsidR="004B6041" w:rsidRPr="004B6041" w:rsidRDefault="004B6041" w:rsidP="004B6041">
            <w:pPr>
              <w:rPr>
                <w:rFonts w:ascii="Cambria" w:hAnsi="Cambria"/>
                <w:sz w:val="24"/>
                <w:szCs w:val="24"/>
              </w:rPr>
            </w:pPr>
            <w:r w:rsidRPr="004B6041">
              <w:rPr>
                <w:rFonts w:ascii="Cambria" w:hAnsi="Cambria"/>
                <w:sz w:val="24"/>
                <w:szCs w:val="24"/>
              </w:rPr>
              <w:t>300</w:t>
            </w:r>
          </w:p>
        </w:tc>
      </w:tr>
      <w:tr w:rsidR="004B6041" w:rsidRPr="004B6041" w14:paraId="557CD132" w14:textId="77777777" w:rsidTr="004B6041">
        <w:trPr>
          <w:trHeight w:val="477"/>
        </w:trPr>
        <w:tc>
          <w:tcPr>
            <w:tcW w:w="61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2BEB0D" w14:textId="77777777" w:rsidR="004B6041" w:rsidRPr="004B6041" w:rsidRDefault="004B6041" w:rsidP="004B6041">
            <w:pPr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</w:pPr>
            <w:r w:rsidRPr="004B6041"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  <w:t>TOTAL</w:t>
            </w:r>
          </w:p>
        </w:tc>
        <w:tc>
          <w:tcPr>
            <w:tcW w:w="3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E53706" w14:textId="77777777" w:rsidR="004B6041" w:rsidRPr="004B6041" w:rsidRDefault="004B6041" w:rsidP="004B6041">
            <w:pPr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</w:pPr>
            <w:r w:rsidRPr="004B6041"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  <w:t>4680</w:t>
            </w:r>
          </w:p>
        </w:tc>
      </w:tr>
    </w:tbl>
    <w:p w14:paraId="6DF58FC5" w14:textId="77777777" w:rsidR="004B6041" w:rsidRPr="004B6041" w:rsidRDefault="004B6041" w:rsidP="004B6041">
      <w:pPr>
        <w:rPr>
          <w:rFonts w:ascii="Cambria" w:hAnsi="Cambria"/>
          <w:b/>
          <w:bCs/>
          <w:sz w:val="24"/>
          <w:szCs w:val="24"/>
          <w:u w:val="single"/>
        </w:rPr>
      </w:pPr>
    </w:p>
    <w:sectPr w:rsidR="004B6041" w:rsidRPr="004B60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Nirmala UI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40AF1"/>
    <w:multiLevelType w:val="hybridMultilevel"/>
    <w:tmpl w:val="CC882B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C44610"/>
    <w:multiLevelType w:val="hybridMultilevel"/>
    <w:tmpl w:val="19263D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AA7011"/>
    <w:multiLevelType w:val="hybridMultilevel"/>
    <w:tmpl w:val="2D28C0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5507965">
    <w:abstractNumId w:val="1"/>
  </w:num>
  <w:num w:numId="2" w16cid:durableId="1757171371">
    <w:abstractNumId w:val="0"/>
  </w:num>
  <w:num w:numId="3" w16cid:durableId="628716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041"/>
    <w:rsid w:val="003103D8"/>
    <w:rsid w:val="004B6041"/>
    <w:rsid w:val="0072399C"/>
    <w:rsid w:val="00D40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10560"/>
  <w15:chartTrackingRefBased/>
  <w15:docId w15:val="{3FED1402-7335-4D9A-8FC4-88C2DDCDC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4B604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6041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4B60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3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Balasurya Ganesan</dc:creator>
  <cp:keywords/>
  <dc:description/>
  <cp:lastModifiedBy>Balasurya Ganesan</cp:lastModifiedBy>
  <cp:revision>1</cp:revision>
  <dcterms:created xsi:type="dcterms:W3CDTF">2024-02-24T01:19:00Z</dcterms:created>
  <dcterms:modified xsi:type="dcterms:W3CDTF">2024-02-24T01:30:00Z</dcterms:modified>
</cp:coreProperties>
</file>