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F037" w14:textId="2098E169" w:rsidR="00A3432A" w:rsidRPr="006452C3" w:rsidRDefault="00A75CFE" w:rsidP="006452C3">
      <w:pPr>
        <w:jc w:val="center"/>
        <w:rPr>
          <w:b/>
          <w:bCs/>
          <w:color w:val="4472C4" w:themeColor="accent1"/>
          <w:sz w:val="40"/>
          <w:szCs w:val="40"/>
          <w:lang w:val="en-US"/>
        </w:rPr>
      </w:pPr>
      <w:r w:rsidRPr="006452C3">
        <w:rPr>
          <w:b/>
          <w:bCs/>
          <w:color w:val="4472C4" w:themeColor="accent1"/>
          <w:sz w:val="40"/>
          <w:szCs w:val="40"/>
          <w:lang w:val="en-US"/>
        </w:rPr>
        <w:t>STRATELLITE</w:t>
      </w:r>
    </w:p>
    <w:p w14:paraId="240C3F81" w14:textId="6B308300" w:rsidR="00A75CFE" w:rsidRPr="00BE096F" w:rsidRDefault="00A75CFE" w:rsidP="006452C3">
      <w:pPr>
        <w:jc w:val="center"/>
        <w:rPr>
          <w:b/>
          <w:bCs/>
          <w:color w:val="7030A0"/>
          <w:sz w:val="32"/>
          <w:szCs w:val="32"/>
          <w:lang w:val="en-US"/>
        </w:rPr>
      </w:pPr>
      <w:r w:rsidRPr="00BE096F">
        <w:rPr>
          <w:b/>
          <w:bCs/>
          <w:color w:val="7030A0"/>
          <w:sz w:val="32"/>
          <w:szCs w:val="32"/>
          <w:lang w:val="en-US"/>
        </w:rPr>
        <w:t>(PROJECT LOON)</w:t>
      </w:r>
    </w:p>
    <w:p w14:paraId="41360D21" w14:textId="77777777" w:rsidR="00FD31D5" w:rsidRDefault="00FD31D5" w:rsidP="006452C3">
      <w:pPr>
        <w:jc w:val="center"/>
        <w:rPr>
          <w:b/>
          <w:bCs/>
          <w:color w:val="ED7D31" w:themeColor="accent2"/>
          <w:sz w:val="32"/>
          <w:szCs w:val="32"/>
          <w:lang w:val="en-US"/>
        </w:rPr>
        <w:sectPr w:rsidR="00FD31D5">
          <w:headerReference w:type="default" r:id="rId7"/>
          <w:pgSz w:w="11906" w:h="16838"/>
          <w:pgMar w:top="1440" w:right="1440" w:bottom="1440" w:left="1440" w:header="708" w:footer="708" w:gutter="0"/>
          <w:cols w:space="708"/>
          <w:docGrid w:linePitch="360"/>
        </w:sectPr>
      </w:pPr>
    </w:p>
    <w:p w14:paraId="0BAFBC67" w14:textId="29AB3250" w:rsidR="00FD31D5" w:rsidRPr="00BE096F" w:rsidRDefault="00FD31D5" w:rsidP="00FD31D5">
      <w:pPr>
        <w:jc w:val="center"/>
        <w:rPr>
          <w:b/>
          <w:bCs/>
          <w:color w:val="70AD47" w:themeColor="accent6"/>
          <w:sz w:val="32"/>
          <w:szCs w:val="32"/>
          <w:lang w:val="en-US"/>
        </w:rPr>
      </w:pPr>
      <w:r>
        <w:rPr>
          <w:b/>
          <w:bCs/>
          <w:color w:val="ED7D31" w:themeColor="accent2"/>
          <w:sz w:val="32"/>
          <w:szCs w:val="32"/>
          <w:lang w:val="en-US"/>
        </w:rPr>
        <w:t>By:</w:t>
      </w:r>
      <w:r w:rsidR="00BE096F">
        <w:rPr>
          <w:b/>
          <w:bCs/>
          <w:color w:val="ED7D31" w:themeColor="accent2"/>
          <w:sz w:val="32"/>
          <w:szCs w:val="32"/>
          <w:lang w:val="en-US"/>
        </w:rPr>
        <w:t xml:space="preserve"> </w:t>
      </w:r>
      <w:r w:rsidRPr="00BE096F">
        <w:rPr>
          <w:b/>
          <w:bCs/>
          <w:color w:val="70AD47" w:themeColor="accent6"/>
          <w:sz w:val="32"/>
          <w:szCs w:val="32"/>
          <w:lang w:val="en-US"/>
        </w:rPr>
        <w:t>Janani Sri R</w:t>
      </w:r>
    </w:p>
    <w:p w14:paraId="5E0B12B2" w14:textId="7D4A4C80" w:rsidR="00FD31D5" w:rsidRPr="00BE096F" w:rsidRDefault="00BE096F" w:rsidP="00FD31D5">
      <w:pPr>
        <w:jc w:val="center"/>
        <w:rPr>
          <w:b/>
          <w:bCs/>
          <w:color w:val="70AD47" w:themeColor="accent6"/>
          <w:sz w:val="32"/>
          <w:szCs w:val="32"/>
          <w:lang w:val="en-US"/>
        </w:rPr>
      </w:pPr>
      <w:r w:rsidRPr="00BE096F">
        <w:rPr>
          <w:b/>
          <w:bCs/>
          <w:color w:val="70AD47" w:themeColor="accent6"/>
          <w:sz w:val="32"/>
          <w:szCs w:val="32"/>
          <w:lang w:val="en-US"/>
        </w:rPr>
        <w:t xml:space="preserve">             </w:t>
      </w:r>
      <w:proofErr w:type="spellStart"/>
      <w:r w:rsidR="00FD31D5" w:rsidRPr="00BE096F">
        <w:rPr>
          <w:b/>
          <w:bCs/>
          <w:color w:val="70AD47" w:themeColor="accent6"/>
          <w:sz w:val="32"/>
          <w:szCs w:val="32"/>
          <w:lang w:val="en-US"/>
        </w:rPr>
        <w:t>Kirithick</w:t>
      </w:r>
      <w:proofErr w:type="spellEnd"/>
      <w:r w:rsidR="00FD31D5" w:rsidRPr="00BE096F">
        <w:rPr>
          <w:b/>
          <w:bCs/>
          <w:color w:val="70AD47" w:themeColor="accent6"/>
          <w:sz w:val="32"/>
          <w:szCs w:val="32"/>
          <w:lang w:val="en-US"/>
        </w:rPr>
        <w:t xml:space="preserve"> </w:t>
      </w:r>
      <w:proofErr w:type="spellStart"/>
      <w:r w:rsidR="00FD31D5" w:rsidRPr="00BE096F">
        <w:rPr>
          <w:b/>
          <w:bCs/>
          <w:color w:val="70AD47" w:themeColor="accent6"/>
          <w:sz w:val="32"/>
          <w:szCs w:val="32"/>
          <w:lang w:val="en-US"/>
        </w:rPr>
        <w:t>Vasan</w:t>
      </w:r>
      <w:proofErr w:type="spellEnd"/>
      <w:r w:rsidR="00FD31D5" w:rsidRPr="00BE096F">
        <w:rPr>
          <w:b/>
          <w:bCs/>
          <w:color w:val="70AD47" w:themeColor="accent6"/>
          <w:sz w:val="32"/>
          <w:szCs w:val="32"/>
          <w:lang w:val="en-US"/>
        </w:rPr>
        <w:t xml:space="preserve"> </w:t>
      </w:r>
    </w:p>
    <w:p w14:paraId="52646862" w14:textId="67E1A186" w:rsidR="00FD31D5" w:rsidRPr="00BE096F" w:rsidRDefault="00FD31D5" w:rsidP="00FD31D5">
      <w:pPr>
        <w:jc w:val="center"/>
        <w:rPr>
          <w:b/>
          <w:bCs/>
          <w:color w:val="70AD47" w:themeColor="accent6"/>
          <w:sz w:val="32"/>
          <w:szCs w:val="32"/>
          <w:lang w:val="en-US"/>
        </w:rPr>
      </w:pPr>
      <w:r w:rsidRPr="00BE096F">
        <w:rPr>
          <w:b/>
          <w:bCs/>
          <w:color w:val="70AD47" w:themeColor="accent6"/>
          <w:sz w:val="32"/>
          <w:szCs w:val="32"/>
          <w:lang w:val="en-US"/>
        </w:rPr>
        <w:t>Department of ECE</w:t>
      </w:r>
    </w:p>
    <w:p w14:paraId="629DACE2" w14:textId="77777777" w:rsidR="00FD31D5" w:rsidRDefault="00FD31D5">
      <w:pPr>
        <w:rPr>
          <w:b/>
          <w:bCs/>
          <w:color w:val="C45911" w:themeColor="accent2" w:themeShade="BF"/>
          <w:sz w:val="24"/>
          <w:szCs w:val="24"/>
          <w:lang w:val="en-US"/>
        </w:rPr>
        <w:sectPr w:rsidR="00FD31D5" w:rsidSect="00BE096F">
          <w:type w:val="continuous"/>
          <w:pgSz w:w="11906" w:h="16838"/>
          <w:pgMar w:top="1440" w:right="1440" w:bottom="1440" w:left="1440" w:header="708" w:footer="708" w:gutter="0"/>
          <w:cols w:num="2" w:space="708"/>
          <w:docGrid w:linePitch="360"/>
        </w:sectPr>
      </w:pPr>
    </w:p>
    <w:p w14:paraId="0C4FF947" w14:textId="51A2838E" w:rsidR="00A75CFE" w:rsidRPr="006452C3" w:rsidRDefault="00A75CFE">
      <w:pPr>
        <w:rPr>
          <w:b/>
          <w:bCs/>
          <w:color w:val="C45911" w:themeColor="accent2" w:themeShade="BF"/>
          <w:sz w:val="24"/>
          <w:szCs w:val="24"/>
          <w:lang w:val="en-US"/>
        </w:rPr>
      </w:pPr>
      <w:r w:rsidRPr="006452C3">
        <w:rPr>
          <w:b/>
          <w:bCs/>
          <w:color w:val="C45911" w:themeColor="accent2" w:themeShade="BF"/>
          <w:sz w:val="24"/>
          <w:szCs w:val="24"/>
          <w:lang w:val="en-US"/>
        </w:rPr>
        <w:t>Abstract:</w:t>
      </w:r>
    </w:p>
    <w:p w14:paraId="6E42F8BE" w14:textId="6F3CD8A4" w:rsidR="00A75CFE" w:rsidRDefault="00A75CFE">
      <w:pPr>
        <w:rPr>
          <w:lang w:val="en-US"/>
        </w:rPr>
      </w:pPr>
      <w:r>
        <w:rPr>
          <w:lang w:val="en-US"/>
        </w:rPr>
        <w:t xml:space="preserve">      </w:t>
      </w:r>
      <w:r w:rsidRPr="00A75CFE">
        <w:rPr>
          <w:lang w:val="en-US"/>
        </w:rPr>
        <w:t>Wireless communication is simply data communication without the use of landlines. This may involve cellular telephone, two-way radio, fixed wireless (broadband wireless), laser (free</w:t>
      </w:r>
      <w:r>
        <w:rPr>
          <w:lang w:val="en-US"/>
        </w:rPr>
        <w:t>-</w:t>
      </w:r>
      <w:r w:rsidRPr="00A75CFE">
        <w:rPr>
          <w:lang w:val="en-US"/>
        </w:rPr>
        <w:t>space optics) or satellite communication systems. Mobile wireless technologies are going to act as glue towards bringing together the wired and wireless to share and distribute information seamlessly across each other's areas of reference.</w:t>
      </w:r>
    </w:p>
    <w:p w14:paraId="204B0AF6" w14:textId="5A07113E" w:rsidR="00A75CFE" w:rsidRDefault="00A75CFE">
      <w:pPr>
        <w:rPr>
          <w:lang w:val="en-US"/>
        </w:rPr>
      </w:pPr>
      <w:r>
        <w:rPr>
          <w:lang w:val="en-US"/>
        </w:rPr>
        <w:t xml:space="preserve">       </w:t>
      </w:r>
      <w:r w:rsidRPr="00A75CFE">
        <w:rPr>
          <w:lang w:val="en-US"/>
        </w:rPr>
        <w:t xml:space="preserve">Since from the beginning of wireless communications, there have been a number of developments in each generation. Considering the future generation of wireless communication </w:t>
      </w:r>
    </w:p>
    <w:p w14:paraId="1712B3AA" w14:textId="77777777" w:rsidR="006E3E4D" w:rsidRPr="006452C3" w:rsidRDefault="006E3E4D" w:rsidP="006E3E4D">
      <w:pPr>
        <w:rPr>
          <w:b/>
          <w:bCs/>
          <w:color w:val="C45911" w:themeColor="accent2" w:themeShade="BF"/>
          <w:lang w:val="en-US"/>
        </w:rPr>
      </w:pPr>
      <w:r w:rsidRPr="006452C3">
        <w:rPr>
          <w:b/>
          <w:bCs/>
          <w:color w:val="C45911" w:themeColor="accent2" w:themeShade="BF"/>
          <w:lang w:val="en-US"/>
        </w:rPr>
        <w:t>Introduction:</w:t>
      </w:r>
    </w:p>
    <w:p w14:paraId="2E7E350C" w14:textId="559382ED" w:rsidR="006E3E4D" w:rsidRPr="006E3E4D" w:rsidRDefault="006E3E4D" w:rsidP="006E3E4D">
      <w:pPr>
        <w:rPr>
          <w:lang w:val="en-US"/>
        </w:rPr>
      </w:pPr>
      <w:r>
        <w:rPr>
          <w:lang w:val="en-US"/>
        </w:rPr>
        <w:t xml:space="preserve">         </w:t>
      </w:r>
      <w:r w:rsidRPr="006E3E4D">
        <w:rPr>
          <w:lang w:val="en-US"/>
        </w:rPr>
        <w:t xml:space="preserve">A </w:t>
      </w:r>
      <w:proofErr w:type="spellStart"/>
      <w:r w:rsidRPr="006E3E4D">
        <w:rPr>
          <w:lang w:val="en-US"/>
        </w:rPr>
        <w:t>stratellite</w:t>
      </w:r>
      <w:proofErr w:type="spellEnd"/>
      <w:r w:rsidRPr="006E3E4D">
        <w:rPr>
          <w:lang w:val="en-US"/>
        </w:rPr>
        <w:t xml:space="preserve"> is similar to a satellite, but is stationed in the stratosphere rather than on the orbit</w:t>
      </w:r>
    </w:p>
    <w:p w14:paraId="58801B77" w14:textId="1E3733D7" w:rsidR="006E3E4D" w:rsidRDefault="006E3E4D" w:rsidP="006E3E4D">
      <w:pPr>
        <w:rPr>
          <w:lang w:val="en-US"/>
        </w:rPr>
      </w:pPr>
      <w:r>
        <w:rPr>
          <w:lang w:val="en-US"/>
        </w:rPr>
        <w:t xml:space="preserve">         </w:t>
      </w:r>
      <w:proofErr w:type="spellStart"/>
      <w:r w:rsidRPr="006E3E4D">
        <w:rPr>
          <w:lang w:val="en-US"/>
        </w:rPr>
        <w:t>Stratellite</w:t>
      </w:r>
      <w:proofErr w:type="spellEnd"/>
      <w:r w:rsidRPr="006E3E4D">
        <w:rPr>
          <w:lang w:val="en-US"/>
        </w:rPr>
        <w:t xml:space="preserve"> is a "High Altitude Airship</w:t>
      </w:r>
      <w:r>
        <w:rPr>
          <w:lang w:val="en-US"/>
        </w:rPr>
        <w:t xml:space="preserve"> </w:t>
      </w:r>
      <w:r w:rsidRPr="006E3E4D">
        <w:rPr>
          <w:lang w:val="en-US"/>
        </w:rPr>
        <w:t>(HAA)", which is positioned approximately 13 miles above the earth, which provides its benefits of a satellite like remote sensing, navigation and communication.</w:t>
      </w:r>
      <w:r w:rsidR="00F74BFB" w:rsidRPr="00F74BFB">
        <w:t xml:space="preserve"> </w:t>
      </w:r>
      <w:r w:rsidR="00F74BFB">
        <w:rPr>
          <w:noProof/>
        </w:rPr>
        <w:drawing>
          <wp:inline distT="0" distB="0" distL="0" distR="0" wp14:anchorId="20959EB3" wp14:editId="1DA4577A">
            <wp:extent cx="2640965" cy="1536065"/>
            <wp:effectExtent l="0" t="0" r="6985" b="6985"/>
            <wp:docPr id="5" name="Picture 5" descr="Stratell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atelli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536065"/>
                    </a:xfrm>
                    <a:prstGeom prst="rect">
                      <a:avLst/>
                    </a:prstGeom>
                    <a:noFill/>
                    <a:ln>
                      <a:noFill/>
                    </a:ln>
                  </pic:spPr>
                </pic:pic>
              </a:graphicData>
            </a:graphic>
          </wp:inline>
        </w:drawing>
      </w:r>
    </w:p>
    <w:p w14:paraId="60AD6F89" w14:textId="1D7DC408" w:rsidR="006E3E4D" w:rsidRPr="006452C3" w:rsidRDefault="006E3E4D" w:rsidP="006E3E4D">
      <w:pPr>
        <w:rPr>
          <w:b/>
          <w:bCs/>
          <w:color w:val="C45911" w:themeColor="accent2" w:themeShade="BF"/>
          <w:lang w:val="en-US"/>
        </w:rPr>
      </w:pPr>
      <w:r w:rsidRPr="006452C3">
        <w:rPr>
          <w:b/>
          <w:bCs/>
          <w:color w:val="C45911" w:themeColor="accent2" w:themeShade="BF"/>
          <w:lang w:val="en-US"/>
        </w:rPr>
        <w:t xml:space="preserve">Construction: </w:t>
      </w:r>
    </w:p>
    <w:p w14:paraId="5BBAF221" w14:textId="3DDB8678" w:rsidR="006E3E4D" w:rsidRPr="006452C3" w:rsidRDefault="006E3E4D" w:rsidP="006E3E4D">
      <w:pPr>
        <w:rPr>
          <w:lang w:val="en-US"/>
        </w:rPr>
      </w:pPr>
      <w:r>
        <w:rPr>
          <w:lang w:val="en-US"/>
        </w:rPr>
        <w:t xml:space="preserve">           </w:t>
      </w:r>
      <w:r w:rsidRPr="006452C3">
        <w:rPr>
          <w:lang w:val="en-US"/>
        </w:rPr>
        <w:t xml:space="preserve">The starting </w:t>
      </w:r>
      <w:proofErr w:type="spellStart"/>
      <w:r w:rsidRPr="006452C3">
        <w:rPr>
          <w:lang w:val="en-US"/>
        </w:rPr>
        <w:t>Stratellite</w:t>
      </w:r>
      <w:proofErr w:type="spellEnd"/>
      <w:r w:rsidRPr="006452C3">
        <w:rPr>
          <w:lang w:val="en-US"/>
        </w:rPr>
        <w:t xml:space="preserve"> was 188 feet larger, 60 feet wider and 42 feet height. It is provided with a new steering method which uses a hybrid electric system that drives large, slow- turning propellers</w:t>
      </w:r>
      <w:r w:rsidRPr="006452C3">
        <w:rPr>
          <w:lang w:val="en-US"/>
        </w:rPr>
        <w:t>.</w:t>
      </w:r>
    </w:p>
    <w:p w14:paraId="29C29112" w14:textId="455A8E81" w:rsidR="006E3E4D" w:rsidRPr="006452C3" w:rsidRDefault="006E3E4D" w:rsidP="006E3E4D">
      <w:pPr>
        <w:rPr>
          <w:lang w:val="en-US"/>
        </w:rPr>
      </w:pPr>
      <w:r w:rsidRPr="006452C3">
        <w:rPr>
          <w:lang w:val="en-US"/>
        </w:rPr>
        <w:t xml:space="preserve">            </w:t>
      </w:r>
      <w:r w:rsidRPr="006452C3">
        <w:rPr>
          <w:lang w:val="en-US"/>
        </w:rPr>
        <w:t xml:space="preserve">They use thin-film photovoltaic cells sprayed on their surfaces to generate electricity, which drives propellers that work with GPS technology to keep the </w:t>
      </w:r>
      <w:proofErr w:type="spellStart"/>
      <w:r w:rsidRPr="006452C3">
        <w:rPr>
          <w:lang w:val="en-US"/>
        </w:rPr>
        <w:t>stratellite</w:t>
      </w:r>
      <w:proofErr w:type="spellEnd"/>
      <w:r w:rsidRPr="006452C3">
        <w:rPr>
          <w:lang w:val="en-US"/>
        </w:rPr>
        <w:t>, located over one spot on the Earth's surface.</w:t>
      </w:r>
      <w:r w:rsidR="00F74BFB" w:rsidRPr="00F74BFB">
        <w:rPr>
          <w:noProof/>
        </w:rPr>
        <w:t xml:space="preserve"> </w:t>
      </w:r>
      <w:r w:rsidR="00F74BFB">
        <w:rPr>
          <w:noProof/>
        </w:rPr>
        <w:drawing>
          <wp:inline distT="0" distB="0" distL="0" distR="0" wp14:anchorId="04BF8252" wp14:editId="27DD33ED">
            <wp:extent cx="2640965" cy="1641681"/>
            <wp:effectExtent l="0" t="0" r="6985" b="0"/>
            <wp:docPr id="1" name="Picture 1" descr="construction model of MALE stratel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ion model of MALE stratell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641681"/>
                    </a:xfrm>
                    <a:prstGeom prst="rect">
                      <a:avLst/>
                    </a:prstGeom>
                    <a:noFill/>
                    <a:ln>
                      <a:noFill/>
                    </a:ln>
                  </pic:spPr>
                </pic:pic>
              </a:graphicData>
            </a:graphic>
          </wp:inline>
        </w:drawing>
      </w:r>
    </w:p>
    <w:p w14:paraId="18CA204C" w14:textId="6C1DC158" w:rsidR="00FD31D5" w:rsidRPr="006452C3" w:rsidRDefault="00891E5E" w:rsidP="006E3E4D">
      <w:pPr>
        <w:rPr>
          <w:lang w:val="en-US"/>
        </w:rPr>
      </w:pPr>
      <w:r w:rsidRPr="006452C3">
        <w:rPr>
          <w:lang w:val="en-US"/>
        </w:rPr>
        <w:t xml:space="preserve">             </w:t>
      </w:r>
      <w:r w:rsidRPr="006452C3">
        <w:rPr>
          <w:lang w:val="en-US"/>
        </w:rPr>
        <w:t xml:space="preserve">This gives the airship helicopter-like agility by being able to move both up and down, and side to side. The outside layer, or "envelope," is made out of a high-tech material called Spectra - a fabric used in bullet-proof vests and parts of space shuttles. Spectra contains </w:t>
      </w:r>
      <w:proofErr w:type="spellStart"/>
      <w:r w:rsidRPr="006452C3">
        <w:rPr>
          <w:lang w:val="en-US"/>
        </w:rPr>
        <w:t>fibre</w:t>
      </w:r>
      <w:proofErr w:type="spellEnd"/>
      <w:r w:rsidRPr="006452C3">
        <w:rPr>
          <w:lang w:val="en-US"/>
        </w:rPr>
        <w:t xml:space="preserve"> 10 times as strong as steel of the same weight and has the unique feature of being easy to cut but virtually impossible to tear.</w:t>
      </w:r>
      <w:r w:rsidR="00FD31D5" w:rsidRPr="00FD31D5">
        <w:rPr>
          <w:noProof/>
        </w:rPr>
        <w:t xml:space="preserve"> </w:t>
      </w:r>
    </w:p>
    <w:p w14:paraId="73067FE6" w14:textId="4109E428" w:rsidR="006E3E4D" w:rsidRPr="006452C3" w:rsidRDefault="006E3E4D" w:rsidP="006E3E4D">
      <w:pPr>
        <w:rPr>
          <w:b/>
          <w:bCs/>
          <w:color w:val="C45911" w:themeColor="accent2" w:themeShade="BF"/>
          <w:lang w:val="en-US"/>
        </w:rPr>
      </w:pPr>
      <w:r w:rsidRPr="006452C3">
        <w:rPr>
          <w:b/>
          <w:bCs/>
          <w:color w:val="C45911" w:themeColor="accent2" w:themeShade="BF"/>
          <w:lang w:val="en-US"/>
        </w:rPr>
        <w:t xml:space="preserve">Working of </w:t>
      </w:r>
      <w:proofErr w:type="spellStart"/>
      <w:r w:rsidRPr="006452C3">
        <w:rPr>
          <w:b/>
          <w:bCs/>
          <w:color w:val="C45911" w:themeColor="accent2" w:themeShade="BF"/>
          <w:lang w:val="en-US"/>
        </w:rPr>
        <w:t>Stratellite</w:t>
      </w:r>
      <w:proofErr w:type="spellEnd"/>
      <w:r w:rsidRPr="006452C3">
        <w:rPr>
          <w:b/>
          <w:bCs/>
          <w:color w:val="C45911" w:themeColor="accent2" w:themeShade="BF"/>
          <w:lang w:val="en-US"/>
        </w:rPr>
        <w:t xml:space="preserve">: </w:t>
      </w:r>
    </w:p>
    <w:p w14:paraId="19F4B34A" w14:textId="013A5F6C" w:rsidR="006E3E4D" w:rsidRPr="006E3E4D" w:rsidRDefault="006E3E4D" w:rsidP="006E3E4D">
      <w:pPr>
        <w:numPr>
          <w:ilvl w:val="0"/>
          <w:numId w:val="1"/>
        </w:numPr>
      </w:pPr>
      <w:r w:rsidRPr="006E3E4D">
        <w:rPr>
          <w:lang w:val="en-US"/>
        </w:rPr>
        <w:t>Inside is filled with Helium gas as it is inert gas not flammable.</w:t>
      </w:r>
    </w:p>
    <w:p w14:paraId="5B8EE7D6" w14:textId="44C5BA2A" w:rsidR="006E3E4D" w:rsidRPr="006452C3" w:rsidRDefault="006E3E4D" w:rsidP="006E3E4D">
      <w:pPr>
        <w:numPr>
          <w:ilvl w:val="0"/>
          <w:numId w:val="1"/>
        </w:numPr>
      </w:pPr>
      <w:r w:rsidRPr="006E3E4D">
        <w:rPr>
          <w:lang w:val="en-US"/>
        </w:rPr>
        <w:t>The Helium gas expands pushing out air and lifting the airship.</w:t>
      </w:r>
    </w:p>
    <w:p w14:paraId="52F87F15" w14:textId="77777777" w:rsidR="006E3E4D" w:rsidRPr="006E3E4D" w:rsidRDefault="006E3E4D" w:rsidP="006E3E4D">
      <w:pPr>
        <w:numPr>
          <w:ilvl w:val="0"/>
          <w:numId w:val="1"/>
        </w:numPr>
      </w:pPr>
      <w:r w:rsidRPr="006E3E4D">
        <w:rPr>
          <w:lang w:val="en-US"/>
        </w:rPr>
        <w:t>Uses solar cells sprayed on their surface to generate electricity</w:t>
      </w:r>
    </w:p>
    <w:p w14:paraId="2230246B" w14:textId="5B065B97" w:rsidR="006E3E4D" w:rsidRPr="006E3E4D" w:rsidRDefault="006E3E4D" w:rsidP="006E3E4D">
      <w:pPr>
        <w:numPr>
          <w:ilvl w:val="0"/>
          <w:numId w:val="1"/>
        </w:numPr>
      </w:pPr>
      <w:r w:rsidRPr="006E3E4D">
        <w:rPr>
          <w:lang w:val="en-US"/>
        </w:rPr>
        <w:lastRenderedPageBreak/>
        <w:t xml:space="preserve">The generated electricity drives propellers that work with GPS technology to keep the </w:t>
      </w:r>
      <w:proofErr w:type="spellStart"/>
      <w:r w:rsidRPr="006E3E4D">
        <w:rPr>
          <w:lang w:val="en-US"/>
        </w:rPr>
        <w:t>stratellite</w:t>
      </w:r>
      <w:proofErr w:type="spellEnd"/>
      <w:r w:rsidRPr="006E3E4D">
        <w:rPr>
          <w:lang w:val="en-US"/>
        </w:rPr>
        <w:t xml:space="preserve"> stationary.</w:t>
      </w:r>
      <w:r w:rsidR="00FD31D5" w:rsidRPr="00FD31D5">
        <w:rPr>
          <w:noProof/>
        </w:rPr>
        <w:t xml:space="preserve"> </w:t>
      </w:r>
      <w:r w:rsidR="00FD31D5" w:rsidRPr="00FD31D5">
        <w:drawing>
          <wp:inline distT="0" distB="0" distL="0" distR="0" wp14:anchorId="39BEA125" wp14:editId="642185C4">
            <wp:extent cx="2446020" cy="1950720"/>
            <wp:effectExtent l="0" t="0" r="0" b="0"/>
            <wp:docPr id="7" name="Picture 7" descr="Diagram&#10;&#10;Description automatically generated">
              <a:extLst xmlns:a="http://schemas.openxmlformats.org/drawingml/2006/main">
                <a:ext uri="{FF2B5EF4-FFF2-40B4-BE49-F238E27FC236}">
                  <a16:creationId xmlns:a16="http://schemas.microsoft.com/office/drawing/2014/main" id="{84375905-ED5D-482D-97A6-1944FCA35C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a:extLst>
                        <a:ext uri="{FF2B5EF4-FFF2-40B4-BE49-F238E27FC236}">
                          <a16:creationId xmlns:a16="http://schemas.microsoft.com/office/drawing/2014/main" id="{84375905-ED5D-482D-97A6-1944FCA35CD2}"/>
                        </a:ext>
                      </a:extLst>
                    </pic:cNvPr>
                    <pic:cNvPicPr>
                      <a:picLocks noGrp="1" noChangeAspect="1"/>
                    </pic:cNvPicPr>
                  </pic:nvPicPr>
                  <pic:blipFill>
                    <a:blip r:embed="rId10"/>
                    <a:stretch>
                      <a:fillRect/>
                    </a:stretch>
                  </pic:blipFill>
                  <pic:spPr>
                    <a:xfrm>
                      <a:off x="0" y="0"/>
                      <a:ext cx="2446020" cy="1950720"/>
                    </a:xfrm>
                    <a:prstGeom prst="rect">
                      <a:avLst/>
                    </a:prstGeom>
                  </pic:spPr>
                </pic:pic>
              </a:graphicData>
            </a:graphic>
          </wp:inline>
        </w:drawing>
      </w:r>
    </w:p>
    <w:p w14:paraId="7083A4A9" w14:textId="5B6C2FBF" w:rsidR="006E3E4D" w:rsidRPr="006452C3" w:rsidRDefault="006E3E4D" w:rsidP="006E3E4D">
      <w:pPr>
        <w:rPr>
          <w:b/>
          <w:bCs/>
          <w:color w:val="C45911" w:themeColor="accent2" w:themeShade="BF"/>
        </w:rPr>
      </w:pPr>
      <w:r w:rsidRPr="006452C3">
        <w:rPr>
          <w:b/>
          <w:bCs/>
          <w:color w:val="C45911" w:themeColor="accent2" w:themeShade="BF"/>
        </w:rPr>
        <w:t>4</w:t>
      </w:r>
      <w:r w:rsidRPr="006452C3">
        <w:rPr>
          <w:b/>
          <w:bCs/>
          <w:color w:val="C45911" w:themeColor="accent2" w:themeShade="BF"/>
          <w:vertAlign w:val="superscript"/>
        </w:rPr>
        <w:t>th</w:t>
      </w:r>
      <w:r w:rsidRPr="006452C3">
        <w:rPr>
          <w:b/>
          <w:bCs/>
          <w:color w:val="C45911" w:themeColor="accent2" w:themeShade="BF"/>
        </w:rPr>
        <w:t xml:space="preserve"> Generation Whale:</w:t>
      </w:r>
    </w:p>
    <w:p w14:paraId="558D392D" w14:textId="1A7FC410" w:rsidR="00891E5E" w:rsidRPr="00891E5E" w:rsidRDefault="00891E5E" w:rsidP="00891E5E">
      <w:pPr>
        <w:numPr>
          <w:ilvl w:val="0"/>
          <w:numId w:val="3"/>
        </w:numPr>
      </w:pPr>
      <w:r>
        <w:rPr>
          <w:b/>
          <w:bCs/>
        </w:rPr>
        <w:t xml:space="preserve"> </w:t>
      </w:r>
      <w:r w:rsidRPr="00891E5E">
        <w:rPr>
          <w:lang w:val="en-US"/>
        </w:rPr>
        <w:t>To achieve the goals of true broadband cellular service, the systems have to make the leap to a fourth-generation (4G) network. 4G is intended to provide high speed, high capacity, low cost per bit, IP based services. The goal is to have data rates up to 20 Mbps. </w:t>
      </w:r>
    </w:p>
    <w:p w14:paraId="25D7689D" w14:textId="289B66AC" w:rsidR="00891E5E" w:rsidRPr="00FD31D5" w:rsidRDefault="00891E5E" w:rsidP="00891E5E">
      <w:pPr>
        <w:numPr>
          <w:ilvl w:val="0"/>
          <w:numId w:val="3"/>
        </w:numPr>
      </w:pPr>
      <w:r w:rsidRPr="00891E5E">
        <w:rPr>
          <w:lang w:val="en-US"/>
        </w:rPr>
        <w:t xml:space="preserve">  The </w:t>
      </w:r>
      <w:proofErr w:type="spellStart"/>
      <w:r w:rsidRPr="00891E5E">
        <w:rPr>
          <w:lang w:val="en-US"/>
        </w:rPr>
        <w:t>Stratellite</w:t>
      </w:r>
      <w:proofErr w:type="spellEnd"/>
      <w:r w:rsidRPr="00891E5E">
        <w:rPr>
          <w:lang w:val="en-US"/>
        </w:rPr>
        <w:t xml:space="preserve"> will allow subscribers to easily communicate in both directions using readily available wireless devices</w:t>
      </w:r>
      <w:r w:rsidRPr="006452C3">
        <w:rPr>
          <w:lang w:val="en-US"/>
        </w:rPr>
        <w:t>.</w:t>
      </w:r>
    </w:p>
    <w:p w14:paraId="6CBE8F73" w14:textId="137F5424" w:rsidR="00891E5E" w:rsidRPr="00891E5E" w:rsidRDefault="00FD31D5" w:rsidP="00FD31D5">
      <w:pPr>
        <w:ind w:left="720"/>
      </w:pPr>
      <w:r>
        <w:rPr>
          <w:noProof/>
        </w:rPr>
        <w:drawing>
          <wp:inline distT="0" distB="0" distL="0" distR="0" wp14:anchorId="66B020F1" wp14:editId="05E0223C">
            <wp:extent cx="2545080" cy="2186940"/>
            <wp:effectExtent l="0" t="0" r="7620" b="3810"/>
            <wp:docPr id="2" name="Picture 2" descr="Stratel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ell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80" cy="2186940"/>
                    </a:xfrm>
                    <a:prstGeom prst="rect">
                      <a:avLst/>
                    </a:prstGeom>
                    <a:noFill/>
                    <a:ln>
                      <a:noFill/>
                    </a:ln>
                  </pic:spPr>
                </pic:pic>
              </a:graphicData>
            </a:graphic>
          </wp:inline>
        </w:drawing>
      </w:r>
    </w:p>
    <w:p w14:paraId="64762399" w14:textId="77777777" w:rsidR="00891E5E" w:rsidRPr="006452C3" w:rsidRDefault="00891E5E" w:rsidP="006E3E4D">
      <w:pPr>
        <w:rPr>
          <w:b/>
          <w:bCs/>
          <w:color w:val="C45911" w:themeColor="accent2" w:themeShade="BF"/>
        </w:rPr>
      </w:pPr>
      <w:r w:rsidRPr="006452C3">
        <w:rPr>
          <w:b/>
          <w:bCs/>
          <w:color w:val="C45911" w:themeColor="accent2" w:themeShade="BF"/>
        </w:rPr>
        <w:t>Application:</w:t>
      </w:r>
    </w:p>
    <w:p w14:paraId="53162650" w14:textId="77777777" w:rsidR="00891E5E" w:rsidRPr="006452C3" w:rsidRDefault="00891E5E" w:rsidP="006E3E4D">
      <w:r>
        <w:rPr>
          <w:b/>
          <w:bCs/>
        </w:rPr>
        <w:t xml:space="preserve">      </w:t>
      </w:r>
      <w:r w:rsidRPr="006452C3">
        <w:t xml:space="preserve">Once a </w:t>
      </w:r>
      <w:proofErr w:type="spellStart"/>
      <w:r w:rsidRPr="006452C3">
        <w:t>Stratellite</w:t>
      </w:r>
      <w:proofErr w:type="spellEnd"/>
      <w:r w:rsidRPr="006452C3">
        <w:t xml:space="preserve"> network is in place, it will provide a national broadband wireless network that will provide voice, video, and broadband internet access to all parts of the country. By linking several </w:t>
      </w:r>
      <w:proofErr w:type="spellStart"/>
      <w:r w:rsidRPr="006452C3">
        <w:t>Stratellites</w:t>
      </w:r>
      <w:proofErr w:type="spellEnd"/>
      <w:r w:rsidRPr="006452C3">
        <w:t xml:space="preserve"> together they can provide a wireless broadband network that will cover thousands of miles. With a </w:t>
      </w:r>
      <w:proofErr w:type="spellStart"/>
      <w:r w:rsidRPr="006452C3">
        <w:t>Stratellite</w:t>
      </w:r>
      <w:proofErr w:type="spellEnd"/>
      <w:r w:rsidRPr="006452C3">
        <w:t xml:space="preserve"> network, subscribers will be able to sit in their homes and be connected on their laptops to the internet at high speed. If subscribers need to go to the office, across town, or even to another city, they can close their laptop and take off, reopening the laptop at their new destination and still be connected to the internet. This would allow subscribers the ease of not having to find local access numbers, tie up phone lines, deal with modem hassles, and more importantly, slow speeds. In addition to internet use, "proposed telecommunications uses include cellular, 3G/4G mobile, MMDS, fixed wireless telephony, HDTV, real-time surveillance and others.</w:t>
      </w:r>
    </w:p>
    <w:p w14:paraId="6E5ADE8F" w14:textId="77777777" w:rsidR="00891E5E" w:rsidRPr="006452C3" w:rsidRDefault="00891E5E" w:rsidP="006E3E4D">
      <w:pPr>
        <w:rPr>
          <w:b/>
          <w:bCs/>
          <w:color w:val="C45911" w:themeColor="accent2" w:themeShade="BF"/>
        </w:rPr>
      </w:pPr>
      <w:r w:rsidRPr="006452C3">
        <w:rPr>
          <w:b/>
          <w:bCs/>
          <w:color w:val="C45911" w:themeColor="accent2" w:themeShade="BF"/>
        </w:rPr>
        <w:t>Advantages:</w:t>
      </w:r>
    </w:p>
    <w:p w14:paraId="470BAE7B" w14:textId="6E52C55A" w:rsidR="00891E5E" w:rsidRPr="006452C3" w:rsidRDefault="00891E5E" w:rsidP="00891E5E">
      <w:pPr>
        <w:pStyle w:val="ListParagraph"/>
        <w:numPr>
          <w:ilvl w:val="0"/>
          <w:numId w:val="4"/>
        </w:numPr>
      </w:pPr>
      <w:r w:rsidRPr="006452C3">
        <w:t>Decreases Signal latency</w:t>
      </w:r>
    </w:p>
    <w:p w14:paraId="26317875" w14:textId="77777777" w:rsidR="00891E5E" w:rsidRPr="006452C3" w:rsidRDefault="00891E5E" w:rsidP="00891E5E"/>
    <w:p w14:paraId="52E6E24A" w14:textId="77777777" w:rsidR="00891E5E" w:rsidRPr="006452C3" w:rsidRDefault="00891E5E" w:rsidP="00891E5E">
      <w:pPr>
        <w:pStyle w:val="ListParagraph"/>
        <w:numPr>
          <w:ilvl w:val="0"/>
          <w:numId w:val="4"/>
        </w:numPr>
      </w:pPr>
      <w:r w:rsidRPr="006452C3">
        <w:t>Less expensive to launch</w:t>
      </w:r>
    </w:p>
    <w:p w14:paraId="7E841D27" w14:textId="77777777" w:rsidR="00891E5E" w:rsidRPr="006452C3" w:rsidRDefault="00891E5E" w:rsidP="00891E5E"/>
    <w:p w14:paraId="2D5F4D11" w14:textId="77777777" w:rsidR="00891E5E" w:rsidRPr="006452C3" w:rsidRDefault="00891E5E" w:rsidP="00891E5E">
      <w:pPr>
        <w:pStyle w:val="ListParagraph"/>
        <w:numPr>
          <w:ilvl w:val="0"/>
          <w:numId w:val="4"/>
        </w:numPr>
      </w:pPr>
      <w:r w:rsidRPr="006452C3">
        <w:t>Service an area of 300,000 square-miles</w:t>
      </w:r>
    </w:p>
    <w:p w14:paraId="3C1C4E3B" w14:textId="77777777" w:rsidR="00891E5E" w:rsidRPr="006452C3" w:rsidRDefault="00891E5E" w:rsidP="00891E5E"/>
    <w:p w14:paraId="24F20B19" w14:textId="77777777" w:rsidR="00891E5E" w:rsidRPr="006452C3" w:rsidRDefault="00891E5E" w:rsidP="00891E5E">
      <w:pPr>
        <w:pStyle w:val="ListParagraph"/>
        <w:numPr>
          <w:ilvl w:val="0"/>
          <w:numId w:val="4"/>
        </w:numPr>
      </w:pPr>
      <w:r w:rsidRPr="006452C3">
        <w:t>Two-way high speed data communication</w:t>
      </w:r>
    </w:p>
    <w:p w14:paraId="74A07381" w14:textId="77777777" w:rsidR="00891E5E" w:rsidRPr="006452C3" w:rsidRDefault="00891E5E" w:rsidP="00891E5E"/>
    <w:p w14:paraId="4A7C0942" w14:textId="77777777" w:rsidR="00891E5E" w:rsidRPr="006452C3" w:rsidRDefault="00891E5E" w:rsidP="00891E5E">
      <w:pPr>
        <w:pStyle w:val="ListParagraph"/>
        <w:numPr>
          <w:ilvl w:val="0"/>
          <w:numId w:val="4"/>
        </w:numPr>
      </w:pPr>
      <w:r w:rsidRPr="006452C3">
        <w:t>High speed broad-band access even in remote area.</w:t>
      </w:r>
    </w:p>
    <w:p w14:paraId="137C0A50" w14:textId="77777777" w:rsidR="00891E5E" w:rsidRPr="006452C3" w:rsidRDefault="00891E5E" w:rsidP="00891E5E"/>
    <w:p w14:paraId="60708BED" w14:textId="7F1D1EEB" w:rsidR="006E3E4D" w:rsidRPr="006452C3" w:rsidRDefault="00891E5E" w:rsidP="00891E5E">
      <w:pPr>
        <w:pStyle w:val="ListParagraph"/>
        <w:numPr>
          <w:ilvl w:val="0"/>
          <w:numId w:val="4"/>
        </w:numPr>
      </w:pPr>
      <w:r w:rsidRPr="006452C3">
        <w:t xml:space="preserve">For a country two </w:t>
      </w:r>
      <w:proofErr w:type="spellStart"/>
      <w:r w:rsidRPr="006452C3">
        <w:t>stratellites</w:t>
      </w:r>
      <w:proofErr w:type="spellEnd"/>
      <w:r w:rsidRPr="006452C3">
        <w:t xml:space="preserve"> are enough instead of thousands of </w:t>
      </w:r>
      <w:r w:rsidR="006452C3" w:rsidRPr="006452C3">
        <w:t>towers</w:t>
      </w:r>
      <w:r w:rsidRPr="006452C3">
        <w:t>.</w:t>
      </w:r>
      <w:r w:rsidRPr="006452C3">
        <w:t xml:space="preserve"> </w:t>
      </w:r>
    </w:p>
    <w:p w14:paraId="54435198" w14:textId="21D752D6" w:rsidR="006452C3" w:rsidRDefault="006452C3" w:rsidP="006452C3">
      <w:pPr>
        <w:pStyle w:val="ListParagraph"/>
      </w:pPr>
    </w:p>
    <w:p w14:paraId="288198EE" w14:textId="0ED4986A" w:rsidR="00BE096F" w:rsidRDefault="00BE096F" w:rsidP="006452C3">
      <w:pPr>
        <w:pStyle w:val="ListParagraph"/>
      </w:pPr>
    </w:p>
    <w:p w14:paraId="0CE7C598" w14:textId="32941CB4" w:rsidR="00BE096F" w:rsidRDefault="00BE096F" w:rsidP="006452C3">
      <w:pPr>
        <w:pStyle w:val="ListParagraph"/>
      </w:pPr>
    </w:p>
    <w:p w14:paraId="771DFFFA" w14:textId="54F20AD0" w:rsidR="00BE096F" w:rsidRDefault="00BE096F" w:rsidP="006452C3">
      <w:pPr>
        <w:pStyle w:val="ListParagraph"/>
      </w:pPr>
    </w:p>
    <w:p w14:paraId="6495A41A" w14:textId="5BC571C7" w:rsidR="00BE096F" w:rsidRDefault="00BE096F" w:rsidP="006452C3">
      <w:pPr>
        <w:pStyle w:val="ListParagraph"/>
      </w:pPr>
    </w:p>
    <w:p w14:paraId="1B38272B" w14:textId="77777777" w:rsidR="006452C3" w:rsidRPr="00891E5E" w:rsidRDefault="006452C3" w:rsidP="006452C3">
      <w:pPr>
        <w:pStyle w:val="ListParagraph"/>
        <w:rPr>
          <w:b/>
          <w:bCs/>
        </w:rPr>
      </w:pPr>
    </w:p>
    <w:p w14:paraId="14289D8D" w14:textId="77777777" w:rsidR="00F74BFB" w:rsidRDefault="00F74BFB" w:rsidP="006E3E4D">
      <w:pPr>
        <w:rPr>
          <w:b/>
          <w:bCs/>
          <w:color w:val="C45911" w:themeColor="accent2" w:themeShade="BF"/>
          <w:lang w:val="en-US"/>
        </w:rPr>
        <w:sectPr w:rsidR="00F74BFB" w:rsidSect="00FD31D5">
          <w:type w:val="continuous"/>
          <w:pgSz w:w="11906" w:h="16838"/>
          <w:pgMar w:top="1440" w:right="1440" w:bottom="1440" w:left="1440" w:header="708" w:footer="708" w:gutter="0"/>
          <w:cols w:num="2" w:space="708"/>
          <w:docGrid w:linePitch="360"/>
        </w:sectPr>
      </w:pPr>
    </w:p>
    <w:p w14:paraId="3382B4EA" w14:textId="5C5A6D86" w:rsidR="006E3E4D" w:rsidRPr="006452C3" w:rsidRDefault="006452C3" w:rsidP="006E3E4D">
      <w:pPr>
        <w:rPr>
          <w:b/>
          <w:bCs/>
          <w:color w:val="C45911" w:themeColor="accent2" w:themeShade="BF"/>
          <w:lang w:val="en-US"/>
        </w:rPr>
      </w:pPr>
      <w:r w:rsidRPr="006452C3">
        <w:rPr>
          <w:b/>
          <w:bCs/>
          <w:color w:val="C45911" w:themeColor="accent2" w:themeShade="BF"/>
          <w:lang w:val="en-US"/>
        </w:rPr>
        <w:t xml:space="preserve">Conclusion and future scope: </w:t>
      </w:r>
    </w:p>
    <w:p w14:paraId="0C9BF161" w14:textId="0E197A29" w:rsidR="006452C3" w:rsidRDefault="006452C3" w:rsidP="006452C3">
      <w:pPr>
        <w:rPr>
          <w:lang w:val="en-US"/>
        </w:rPr>
      </w:pPr>
      <w:r>
        <w:rPr>
          <w:lang w:val="en-US"/>
        </w:rPr>
        <w:t xml:space="preserve">           </w:t>
      </w:r>
      <w:r w:rsidRPr="006452C3">
        <w:rPr>
          <w:lang w:val="en-US"/>
        </w:rPr>
        <w:t xml:space="preserve">Probably the most "far out there" concept in this roundup, </w:t>
      </w:r>
      <w:proofErr w:type="spellStart"/>
      <w:r w:rsidRPr="006452C3">
        <w:rPr>
          <w:lang w:val="en-US"/>
        </w:rPr>
        <w:t>Stratellite</w:t>
      </w:r>
      <w:proofErr w:type="spellEnd"/>
      <w:r w:rsidRPr="006452C3">
        <w:rPr>
          <w:lang w:val="en-US"/>
        </w:rPr>
        <w:t xml:space="preserve"> is actually much closer to reality than what you may think.</w:t>
      </w:r>
    </w:p>
    <w:p w14:paraId="02703863" w14:textId="0A038035" w:rsidR="006452C3" w:rsidRDefault="006452C3" w:rsidP="006452C3">
      <w:pPr>
        <w:rPr>
          <w:lang w:val="en-US"/>
        </w:rPr>
      </w:pPr>
      <w:r>
        <w:rPr>
          <w:lang w:val="en-US"/>
        </w:rPr>
        <w:t xml:space="preserve">          </w:t>
      </w:r>
      <w:proofErr w:type="spellStart"/>
      <w:r w:rsidRPr="006452C3">
        <w:rPr>
          <w:lang w:val="en-US"/>
        </w:rPr>
        <w:t>Stratelites</w:t>
      </w:r>
      <w:proofErr w:type="spellEnd"/>
      <w:r w:rsidRPr="006452C3">
        <w:rPr>
          <w:lang w:val="en-US"/>
        </w:rPr>
        <w:t xml:space="preserve"> provide the required facilities of wireless communication more efficiently than the ordinary towers. The </w:t>
      </w:r>
      <w:proofErr w:type="spellStart"/>
      <w:r w:rsidRPr="006452C3">
        <w:rPr>
          <w:lang w:val="en-US"/>
        </w:rPr>
        <w:t>Stratellite</w:t>
      </w:r>
      <w:proofErr w:type="spellEnd"/>
      <w:r w:rsidRPr="006452C3">
        <w:rPr>
          <w:lang w:val="en-US"/>
        </w:rPr>
        <w:t xml:space="preserve"> will allow subscribers to easily communicate in ‘both directions’ using readily available wireless technology.” They </w:t>
      </w:r>
      <w:proofErr w:type="spellStart"/>
      <w:r w:rsidRPr="006452C3">
        <w:rPr>
          <w:lang w:val="en-US"/>
        </w:rPr>
        <w:t>minimise</w:t>
      </w:r>
      <w:proofErr w:type="spellEnd"/>
      <w:r w:rsidRPr="006452C3">
        <w:rPr>
          <w:lang w:val="en-US"/>
        </w:rPr>
        <w:t xml:space="preserve"> the cost of communication. </w:t>
      </w:r>
      <w:proofErr w:type="spellStart"/>
      <w:r w:rsidRPr="006452C3">
        <w:rPr>
          <w:lang w:val="en-US"/>
        </w:rPr>
        <w:t>Stratellites</w:t>
      </w:r>
      <w:proofErr w:type="spellEnd"/>
      <w:r w:rsidRPr="006452C3">
        <w:rPr>
          <w:lang w:val="en-US"/>
        </w:rPr>
        <w:t xml:space="preserve"> present a mobile, low-cost, high-capacity alternative to satellite relays and cell towers. Once the defects of </w:t>
      </w:r>
      <w:proofErr w:type="spellStart"/>
      <w:r w:rsidRPr="006452C3">
        <w:rPr>
          <w:lang w:val="en-US"/>
        </w:rPr>
        <w:t>Stratellites</w:t>
      </w:r>
      <w:proofErr w:type="spellEnd"/>
      <w:r w:rsidRPr="006452C3">
        <w:rPr>
          <w:lang w:val="en-US"/>
        </w:rPr>
        <w:t xml:space="preserve"> have been overcome and become more reliable, they play a vital role in the future generation wireless communication.</w:t>
      </w:r>
    </w:p>
    <w:p w14:paraId="435A1AB0" w14:textId="55D101B5" w:rsidR="00F74BFB" w:rsidRDefault="00F74BFB" w:rsidP="006452C3">
      <w:pPr>
        <w:rPr>
          <w:lang w:val="en-US"/>
        </w:rPr>
      </w:pPr>
      <w:r>
        <w:rPr>
          <w:lang w:val="en-US"/>
        </w:rPr>
        <w:t xml:space="preserve">                                               </w:t>
      </w:r>
      <w:r>
        <w:rPr>
          <w:noProof/>
        </w:rPr>
        <w:drawing>
          <wp:inline distT="0" distB="0" distL="0" distR="0" wp14:anchorId="1A63055A" wp14:editId="63D11028">
            <wp:extent cx="257556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1783080"/>
                    </a:xfrm>
                    <a:prstGeom prst="rect">
                      <a:avLst/>
                    </a:prstGeom>
                    <a:noFill/>
                    <a:ln>
                      <a:noFill/>
                    </a:ln>
                  </pic:spPr>
                </pic:pic>
              </a:graphicData>
            </a:graphic>
          </wp:inline>
        </w:drawing>
      </w:r>
    </w:p>
    <w:p w14:paraId="18C59F95" w14:textId="4BE72808" w:rsidR="006452C3" w:rsidRDefault="006452C3" w:rsidP="006452C3">
      <w:pPr>
        <w:rPr>
          <w:lang w:val="en-US"/>
        </w:rPr>
      </w:pPr>
      <w:r w:rsidRPr="006452C3">
        <w:rPr>
          <w:lang w:val="en-US"/>
        </w:rPr>
        <w:t xml:space="preserve">     </w:t>
      </w:r>
      <w:r w:rsidRPr="006452C3">
        <w:rPr>
          <w:lang w:val="en-US"/>
        </w:rPr>
        <w:t>This is a promising technology that could combine the best of Satellite and wired Internet - fast with low latency and hugely widespread, at least in theory.</w:t>
      </w:r>
    </w:p>
    <w:p w14:paraId="6FCCC127" w14:textId="77777777" w:rsidR="00F74BFB" w:rsidRDefault="00F74BFB" w:rsidP="006452C3">
      <w:pPr>
        <w:rPr>
          <w:lang w:val="en-US"/>
        </w:rPr>
        <w:sectPr w:rsidR="00F74BFB" w:rsidSect="00F74BFB">
          <w:type w:val="continuous"/>
          <w:pgSz w:w="11906" w:h="16838"/>
          <w:pgMar w:top="1440" w:right="1440" w:bottom="1440" w:left="1440" w:header="708" w:footer="708" w:gutter="0"/>
          <w:cols w:space="708"/>
          <w:docGrid w:linePitch="360"/>
        </w:sectPr>
      </w:pPr>
    </w:p>
    <w:p w14:paraId="7DF79CA6" w14:textId="7530E4F7" w:rsidR="006452C3" w:rsidRPr="006452C3" w:rsidRDefault="006452C3" w:rsidP="006452C3">
      <w:pPr>
        <w:rPr>
          <w:lang w:val="en-US"/>
        </w:rPr>
      </w:pPr>
      <w:r>
        <w:rPr>
          <w:lang w:val="en-US"/>
        </w:rPr>
        <w:t xml:space="preserve">         </w:t>
      </w:r>
    </w:p>
    <w:p w14:paraId="5C6662D2" w14:textId="7087D218" w:rsidR="006452C3" w:rsidRPr="006452C3" w:rsidRDefault="006452C3" w:rsidP="006E3E4D">
      <w:pPr>
        <w:rPr>
          <w:lang w:val="en-US"/>
        </w:rPr>
      </w:pPr>
    </w:p>
    <w:sectPr w:rsidR="006452C3" w:rsidRPr="006452C3" w:rsidSect="00FD31D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3E92C" w14:textId="77777777" w:rsidR="00F44973" w:rsidRDefault="00F44973" w:rsidP="00BE096F">
      <w:pPr>
        <w:spacing w:after="0" w:line="240" w:lineRule="auto"/>
      </w:pPr>
      <w:r>
        <w:separator/>
      </w:r>
    </w:p>
  </w:endnote>
  <w:endnote w:type="continuationSeparator" w:id="0">
    <w:p w14:paraId="471AA325" w14:textId="77777777" w:rsidR="00F44973" w:rsidRDefault="00F44973" w:rsidP="00BE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01F8" w14:textId="77777777" w:rsidR="00F44973" w:rsidRDefault="00F44973" w:rsidP="00BE096F">
      <w:pPr>
        <w:spacing w:after="0" w:line="240" w:lineRule="auto"/>
      </w:pPr>
      <w:r>
        <w:separator/>
      </w:r>
    </w:p>
  </w:footnote>
  <w:footnote w:type="continuationSeparator" w:id="0">
    <w:p w14:paraId="79AB5F26" w14:textId="77777777" w:rsidR="00F44973" w:rsidRDefault="00F44973" w:rsidP="00BE0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7240" w14:textId="20015401" w:rsidR="00F74BFB" w:rsidRPr="00F74BFB" w:rsidRDefault="00F74BFB" w:rsidP="00F74BFB">
    <w:pPr>
      <w:pStyle w:val="Header"/>
      <w:jc w:val="center"/>
      <w:rPr>
        <w:b/>
        <w:bCs/>
        <w:color w:val="7030A0"/>
        <w:sz w:val="36"/>
        <w:szCs w:val="36"/>
        <w:lang w:val="en-US"/>
      </w:rPr>
    </w:pPr>
    <w:r w:rsidRPr="00F74BFB">
      <w:rPr>
        <w:b/>
        <w:bCs/>
        <w:color w:val="7030A0"/>
        <w:sz w:val="36"/>
        <w:szCs w:val="36"/>
        <w:lang w:val="en-US"/>
      </w:rPr>
      <w:t>Project Presentation Abstract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627A"/>
    <w:multiLevelType w:val="hybridMultilevel"/>
    <w:tmpl w:val="61880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C37881"/>
    <w:multiLevelType w:val="hybridMultilevel"/>
    <w:tmpl w:val="9010189C"/>
    <w:lvl w:ilvl="0" w:tplc="918E72E6">
      <w:start w:val="1"/>
      <w:numFmt w:val="bullet"/>
      <w:lvlText w:val="•"/>
      <w:lvlJc w:val="left"/>
      <w:pPr>
        <w:tabs>
          <w:tab w:val="num" w:pos="720"/>
        </w:tabs>
        <w:ind w:left="720" w:hanging="360"/>
      </w:pPr>
      <w:rPr>
        <w:rFonts w:ascii="Arial" w:hAnsi="Arial" w:hint="default"/>
      </w:rPr>
    </w:lvl>
    <w:lvl w:ilvl="1" w:tplc="68A01832" w:tentative="1">
      <w:start w:val="1"/>
      <w:numFmt w:val="bullet"/>
      <w:lvlText w:val="•"/>
      <w:lvlJc w:val="left"/>
      <w:pPr>
        <w:tabs>
          <w:tab w:val="num" w:pos="1440"/>
        </w:tabs>
        <w:ind w:left="1440" w:hanging="360"/>
      </w:pPr>
      <w:rPr>
        <w:rFonts w:ascii="Arial" w:hAnsi="Arial" w:hint="default"/>
      </w:rPr>
    </w:lvl>
    <w:lvl w:ilvl="2" w:tplc="8386339E" w:tentative="1">
      <w:start w:val="1"/>
      <w:numFmt w:val="bullet"/>
      <w:lvlText w:val="•"/>
      <w:lvlJc w:val="left"/>
      <w:pPr>
        <w:tabs>
          <w:tab w:val="num" w:pos="2160"/>
        </w:tabs>
        <w:ind w:left="2160" w:hanging="360"/>
      </w:pPr>
      <w:rPr>
        <w:rFonts w:ascii="Arial" w:hAnsi="Arial" w:hint="default"/>
      </w:rPr>
    </w:lvl>
    <w:lvl w:ilvl="3" w:tplc="AC62A15C" w:tentative="1">
      <w:start w:val="1"/>
      <w:numFmt w:val="bullet"/>
      <w:lvlText w:val="•"/>
      <w:lvlJc w:val="left"/>
      <w:pPr>
        <w:tabs>
          <w:tab w:val="num" w:pos="2880"/>
        </w:tabs>
        <w:ind w:left="2880" w:hanging="360"/>
      </w:pPr>
      <w:rPr>
        <w:rFonts w:ascii="Arial" w:hAnsi="Arial" w:hint="default"/>
      </w:rPr>
    </w:lvl>
    <w:lvl w:ilvl="4" w:tplc="C8424846" w:tentative="1">
      <w:start w:val="1"/>
      <w:numFmt w:val="bullet"/>
      <w:lvlText w:val="•"/>
      <w:lvlJc w:val="left"/>
      <w:pPr>
        <w:tabs>
          <w:tab w:val="num" w:pos="3600"/>
        </w:tabs>
        <w:ind w:left="3600" w:hanging="360"/>
      </w:pPr>
      <w:rPr>
        <w:rFonts w:ascii="Arial" w:hAnsi="Arial" w:hint="default"/>
      </w:rPr>
    </w:lvl>
    <w:lvl w:ilvl="5" w:tplc="0EF678D0" w:tentative="1">
      <w:start w:val="1"/>
      <w:numFmt w:val="bullet"/>
      <w:lvlText w:val="•"/>
      <w:lvlJc w:val="left"/>
      <w:pPr>
        <w:tabs>
          <w:tab w:val="num" w:pos="4320"/>
        </w:tabs>
        <w:ind w:left="4320" w:hanging="360"/>
      </w:pPr>
      <w:rPr>
        <w:rFonts w:ascii="Arial" w:hAnsi="Arial" w:hint="default"/>
      </w:rPr>
    </w:lvl>
    <w:lvl w:ilvl="6" w:tplc="57B2CD7A" w:tentative="1">
      <w:start w:val="1"/>
      <w:numFmt w:val="bullet"/>
      <w:lvlText w:val="•"/>
      <w:lvlJc w:val="left"/>
      <w:pPr>
        <w:tabs>
          <w:tab w:val="num" w:pos="5040"/>
        </w:tabs>
        <w:ind w:left="5040" w:hanging="360"/>
      </w:pPr>
      <w:rPr>
        <w:rFonts w:ascii="Arial" w:hAnsi="Arial" w:hint="default"/>
      </w:rPr>
    </w:lvl>
    <w:lvl w:ilvl="7" w:tplc="4CF6F150" w:tentative="1">
      <w:start w:val="1"/>
      <w:numFmt w:val="bullet"/>
      <w:lvlText w:val="•"/>
      <w:lvlJc w:val="left"/>
      <w:pPr>
        <w:tabs>
          <w:tab w:val="num" w:pos="5760"/>
        </w:tabs>
        <w:ind w:left="5760" w:hanging="360"/>
      </w:pPr>
      <w:rPr>
        <w:rFonts w:ascii="Arial" w:hAnsi="Arial" w:hint="default"/>
      </w:rPr>
    </w:lvl>
    <w:lvl w:ilvl="8" w:tplc="267E28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0636DD"/>
    <w:multiLevelType w:val="hybridMultilevel"/>
    <w:tmpl w:val="E7A07FB8"/>
    <w:lvl w:ilvl="0" w:tplc="2348FB92">
      <w:start w:val="1"/>
      <w:numFmt w:val="bullet"/>
      <w:lvlText w:val=""/>
      <w:lvlJc w:val="left"/>
      <w:pPr>
        <w:tabs>
          <w:tab w:val="num" w:pos="720"/>
        </w:tabs>
        <w:ind w:left="720" w:hanging="360"/>
      </w:pPr>
      <w:rPr>
        <w:rFonts w:ascii="Wingdings 3" w:hAnsi="Wingdings 3" w:hint="default"/>
      </w:rPr>
    </w:lvl>
    <w:lvl w:ilvl="1" w:tplc="ADCC052C" w:tentative="1">
      <w:start w:val="1"/>
      <w:numFmt w:val="bullet"/>
      <w:lvlText w:val=""/>
      <w:lvlJc w:val="left"/>
      <w:pPr>
        <w:tabs>
          <w:tab w:val="num" w:pos="1440"/>
        </w:tabs>
        <w:ind w:left="1440" w:hanging="360"/>
      </w:pPr>
      <w:rPr>
        <w:rFonts w:ascii="Wingdings 3" w:hAnsi="Wingdings 3" w:hint="default"/>
      </w:rPr>
    </w:lvl>
    <w:lvl w:ilvl="2" w:tplc="A76A1558" w:tentative="1">
      <w:start w:val="1"/>
      <w:numFmt w:val="bullet"/>
      <w:lvlText w:val=""/>
      <w:lvlJc w:val="left"/>
      <w:pPr>
        <w:tabs>
          <w:tab w:val="num" w:pos="2160"/>
        </w:tabs>
        <w:ind w:left="2160" w:hanging="360"/>
      </w:pPr>
      <w:rPr>
        <w:rFonts w:ascii="Wingdings 3" w:hAnsi="Wingdings 3" w:hint="default"/>
      </w:rPr>
    </w:lvl>
    <w:lvl w:ilvl="3" w:tplc="19589BF2" w:tentative="1">
      <w:start w:val="1"/>
      <w:numFmt w:val="bullet"/>
      <w:lvlText w:val=""/>
      <w:lvlJc w:val="left"/>
      <w:pPr>
        <w:tabs>
          <w:tab w:val="num" w:pos="2880"/>
        </w:tabs>
        <w:ind w:left="2880" w:hanging="360"/>
      </w:pPr>
      <w:rPr>
        <w:rFonts w:ascii="Wingdings 3" w:hAnsi="Wingdings 3" w:hint="default"/>
      </w:rPr>
    </w:lvl>
    <w:lvl w:ilvl="4" w:tplc="3DA40F86" w:tentative="1">
      <w:start w:val="1"/>
      <w:numFmt w:val="bullet"/>
      <w:lvlText w:val=""/>
      <w:lvlJc w:val="left"/>
      <w:pPr>
        <w:tabs>
          <w:tab w:val="num" w:pos="3600"/>
        </w:tabs>
        <w:ind w:left="3600" w:hanging="360"/>
      </w:pPr>
      <w:rPr>
        <w:rFonts w:ascii="Wingdings 3" w:hAnsi="Wingdings 3" w:hint="default"/>
      </w:rPr>
    </w:lvl>
    <w:lvl w:ilvl="5" w:tplc="FB98C3A4" w:tentative="1">
      <w:start w:val="1"/>
      <w:numFmt w:val="bullet"/>
      <w:lvlText w:val=""/>
      <w:lvlJc w:val="left"/>
      <w:pPr>
        <w:tabs>
          <w:tab w:val="num" w:pos="4320"/>
        </w:tabs>
        <w:ind w:left="4320" w:hanging="360"/>
      </w:pPr>
      <w:rPr>
        <w:rFonts w:ascii="Wingdings 3" w:hAnsi="Wingdings 3" w:hint="default"/>
      </w:rPr>
    </w:lvl>
    <w:lvl w:ilvl="6" w:tplc="0AD84D4E" w:tentative="1">
      <w:start w:val="1"/>
      <w:numFmt w:val="bullet"/>
      <w:lvlText w:val=""/>
      <w:lvlJc w:val="left"/>
      <w:pPr>
        <w:tabs>
          <w:tab w:val="num" w:pos="5040"/>
        </w:tabs>
        <w:ind w:left="5040" w:hanging="360"/>
      </w:pPr>
      <w:rPr>
        <w:rFonts w:ascii="Wingdings 3" w:hAnsi="Wingdings 3" w:hint="default"/>
      </w:rPr>
    </w:lvl>
    <w:lvl w:ilvl="7" w:tplc="09B6F258" w:tentative="1">
      <w:start w:val="1"/>
      <w:numFmt w:val="bullet"/>
      <w:lvlText w:val=""/>
      <w:lvlJc w:val="left"/>
      <w:pPr>
        <w:tabs>
          <w:tab w:val="num" w:pos="5760"/>
        </w:tabs>
        <w:ind w:left="5760" w:hanging="360"/>
      </w:pPr>
      <w:rPr>
        <w:rFonts w:ascii="Wingdings 3" w:hAnsi="Wingdings 3" w:hint="default"/>
      </w:rPr>
    </w:lvl>
    <w:lvl w:ilvl="8" w:tplc="E198395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A106398"/>
    <w:multiLevelType w:val="hybridMultilevel"/>
    <w:tmpl w:val="F6F6E6FE"/>
    <w:lvl w:ilvl="0" w:tplc="4D5C3198">
      <w:start w:val="1"/>
      <w:numFmt w:val="bullet"/>
      <w:lvlText w:val=""/>
      <w:lvlJc w:val="left"/>
      <w:pPr>
        <w:tabs>
          <w:tab w:val="num" w:pos="720"/>
        </w:tabs>
        <w:ind w:left="720" w:hanging="360"/>
      </w:pPr>
      <w:rPr>
        <w:rFonts w:ascii="Wingdings 3" w:hAnsi="Wingdings 3" w:hint="default"/>
      </w:rPr>
    </w:lvl>
    <w:lvl w:ilvl="1" w:tplc="1C16CB10" w:tentative="1">
      <w:start w:val="1"/>
      <w:numFmt w:val="bullet"/>
      <w:lvlText w:val=""/>
      <w:lvlJc w:val="left"/>
      <w:pPr>
        <w:tabs>
          <w:tab w:val="num" w:pos="1440"/>
        </w:tabs>
        <w:ind w:left="1440" w:hanging="360"/>
      </w:pPr>
      <w:rPr>
        <w:rFonts w:ascii="Wingdings 3" w:hAnsi="Wingdings 3" w:hint="default"/>
      </w:rPr>
    </w:lvl>
    <w:lvl w:ilvl="2" w:tplc="C01C7C54" w:tentative="1">
      <w:start w:val="1"/>
      <w:numFmt w:val="bullet"/>
      <w:lvlText w:val=""/>
      <w:lvlJc w:val="left"/>
      <w:pPr>
        <w:tabs>
          <w:tab w:val="num" w:pos="2160"/>
        </w:tabs>
        <w:ind w:left="2160" w:hanging="360"/>
      </w:pPr>
      <w:rPr>
        <w:rFonts w:ascii="Wingdings 3" w:hAnsi="Wingdings 3" w:hint="default"/>
      </w:rPr>
    </w:lvl>
    <w:lvl w:ilvl="3" w:tplc="3AC88768" w:tentative="1">
      <w:start w:val="1"/>
      <w:numFmt w:val="bullet"/>
      <w:lvlText w:val=""/>
      <w:lvlJc w:val="left"/>
      <w:pPr>
        <w:tabs>
          <w:tab w:val="num" w:pos="2880"/>
        </w:tabs>
        <w:ind w:left="2880" w:hanging="360"/>
      </w:pPr>
      <w:rPr>
        <w:rFonts w:ascii="Wingdings 3" w:hAnsi="Wingdings 3" w:hint="default"/>
      </w:rPr>
    </w:lvl>
    <w:lvl w:ilvl="4" w:tplc="24EE3C04" w:tentative="1">
      <w:start w:val="1"/>
      <w:numFmt w:val="bullet"/>
      <w:lvlText w:val=""/>
      <w:lvlJc w:val="left"/>
      <w:pPr>
        <w:tabs>
          <w:tab w:val="num" w:pos="3600"/>
        </w:tabs>
        <w:ind w:left="3600" w:hanging="360"/>
      </w:pPr>
      <w:rPr>
        <w:rFonts w:ascii="Wingdings 3" w:hAnsi="Wingdings 3" w:hint="default"/>
      </w:rPr>
    </w:lvl>
    <w:lvl w:ilvl="5" w:tplc="F6A009D0" w:tentative="1">
      <w:start w:val="1"/>
      <w:numFmt w:val="bullet"/>
      <w:lvlText w:val=""/>
      <w:lvlJc w:val="left"/>
      <w:pPr>
        <w:tabs>
          <w:tab w:val="num" w:pos="4320"/>
        </w:tabs>
        <w:ind w:left="4320" w:hanging="360"/>
      </w:pPr>
      <w:rPr>
        <w:rFonts w:ascii="Wingdings 3" w:hAnsi="Wingdings 3" w:hint="default"/>
      </w:rPr>
    </w:lvl>
    <w:lvl w:ilvl="6" w:tplc="CF58E044" w:tentative="1">
      <w:start w:val="1"/>
      <w:numFmt w:val="bullet"/>
      <w:lvlText w:val=""/>
      <w:lvlJc w:val="left"/>
      <w:pPr>
        <w:tabs>
          <w:tab w:val="num" w:pos="5040"/>
        </w:tabs>
        <w:ind w:left="5040" w:hanging="360"/>
      </w:pPr>
      <w:rPr>
        <w:rFonts w:ascii="Wingdings 3" w:hAnsi="Wingdings 3" w:hint="default"/>
      </w:rPr>
    </w:lvl>
    <w:lvl w:ilvl="7" w:tplc="13CCE98C" w:tentative="1">
      <w:start w:val="1"/>
      <w:numFmt w:val="bullet"/>
      <w:lvlText w:val=""/>
      <w:lvlJc w:val="left"/>
      <w:pPr>
        <w:tabs>
          <w:tab w:val="num" w:pos="5760"/>
        </w:tabs>
        <w:ind w:left="5760" w:hanging="360"/>
      </w:pPr>
      <w:rPr>
        <w:rFonts w:ascii="Wingdings 3" w:hAnsi="Wingdings 3" w:hint="default"/>
      </w:rPr>
    </w:lvl>
    <w:lvl w:ilvl="8" w:tplc="5200650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BA7069E"/>
    <w:multiLevelType w:val="hybridMultilevel"/>
    <w:tmpl w:val="0F0EDA12"/>
    <w:lvl w:ilvl="0" w:tplc="7C60EBAA">
      <w:start w:val="1"/>
      <w:numFmt w:val="bullet"/>
      <w:lvlText w:val=""/>
      <w:lvlJc w:val="left"/>
      <w:pPr>
        <w:tabs>
          <w:tab w:val="num" w:pos="720"/>
        </w:tabs>
        <w:ind w:left="720" w:hanging="360"/>
      </w:pPr>
      <w:rPr>
        <w:rFonts w:ascii="Wingdings 3" w:hAnsi="Wingdings 3" w:hint="default"/>
      </w:rPr>
    </w:lvl>
    <w:lvl w:ilvl="1" w:tplc="9A98489A" w:tentative="1">
      <w:start w:val="1"/>
      <w:numFmt w:val="bullet"/>
      <w:lvlText w:val=""/>
      <w:lvlJc w:val="left"/>
      <w:pPr>
        <w:tabs>
          <w:tab w:val="num" w:pos="1440"/>
        </w:tabs>
        <w:ind w:left="1440" w:hanging="360"/>
      </w:pPr>
      <w:rPr>
        <w:rFonts w:ascii="Wingdings 3" w:hAnsi="Wingdings 3" w:hint="default"/>
      </w:rPr>
    </w:lvl>
    <w:lvl w:ilvl="2" w:tplc="9E5EFA76" w:tentative="1">
      <w:start w:val="1"/>
      <w:numFmt w:val="bullet"/>
      <w:lvlText w:val=""/>
      <w:lvlJc w:val="left"/>
      <w:pPr>
        <w:tabs>
          <w:tab w:val="num" w:pos="2160"/>
        </w:tabs>
        <w:ind w:left="2160" w:hanging="360"/>
      </w:pPr>
      <w:rPr>
        <w:rFonts w:ascii="Wingdings 3" w:hAnsi="Wingdings 3" w:hint="default"/>
      </w:rPr>
    </w:lvl>
    <w:lvl w:ilvl="3" w:tplc="06E836F4" w:tentative="1">
      <w:start w:val="1"/>
      <w:numFmt w:val="bullet"/>
      <w:lvlText w:val=""/>
      <w:lvlJc w:val="left"/>
      <w:pPr>
        <w:tabs>
          <w:tab w:val="num" w:pos="2880"/>
        </w:tabs>
        <w:ind w:left="2880" w:hanging="360"/>
      </w:pPr>
      <w:rPr>
        <w:rFonts w:ascii="Wingdings 3" w:hAnsi="Wingdings 3" w:hint="default"/>
      </w:rPr>
    </w:lvl>
    <w:lvl w:ilvl="4" w:tplc="79EA6E60" w:tentative="1">
      <w:start w:val="1"/>
      <w:numFmt w:val="bullet"/>
      <w:lvlText w:val=""/>
      <w:lvlJc w:val="left"/>
      <w:pPr>
        <w:tabs>
          <w:tab w:val="num" w:pos="3600"/>
        </w:tabs>
        <w:ind w:left="3600" w:hanging="360"/>
      </w:pPr>
      <w:rPr>
        <w:rFonts w:ascii="Wingdings 3" w:hAnsi="Wingdings 3" w:hint="default"/>
      </w:rPr>
    </w:lvl>
    <w:lvl w:ilvl="5" w:tplc="E7F0A2F6" w:tentative="1">
      <w:start w:val="1"/>
      <w:numFmt w:val="bullet"/>
      <w:lvlText w:val=""/>
      <w:lvlJc w:val="left"/>
      <w:pPr>
        <w:tabs>
          <w:tab w:val="num" w:pos="4320"/>
        </w:tabs>
        <w:ind w:left="4320" w:hanging="360"/>
      </w:pPr>
      <w:rPr>
        <w:rFonts w:ascii="Wingdings 3" w:hAnsi="Wingdings 3" w:hint="default"/>
      </w:rPr>
    </w:lvl>
    <w:lvl w:ilvl="6" w:tplc="5D724878" w:tentative="1">
      <w:start w:val="1"/>
      <w:numFmt w:val="bullet"/>
      <w:lvlText w:val=""/>
      <w:lvlJc w:val="left"/>
      <w:pPr>
        <w:tabs>
          <w:tab w:val="num" w:pos="5040"/>
        </w:tabs>
        <w:ind w:left="5040" w:hanging="360"/>
      </w:pPr>
      <w:rPr>
        <w:rFonts w:ascii="Wingdings 3" w:hAnsi="Wingdings 3" w:hint="default"/>
      </w:rPr>
    </w:lvl>
    <w:lvl w:ilvl="7" w:tplc="B9D4B304" w:tentative="1">
      <w:start w:val="1"/>
      <w:numFmt w:val="bullet"/>
      <w:lvlText w:val=""/>
      <w:lvlJc w:val="left"/>
      <w:pPr>
        <w:tabs>
          <w:tab w:val="num" w:pos="5760"/>
        </w:tabs>
        <w:ind w:left="5760" w:hanging="360"/>
      </w:pPr>
      <w:rPr>
        <w:rFonts w:ascii="Wingdings 3" w:hAnsi="Wingdings 3" w:hint="default"/>
      </w:rPr>
    </w:lvl>
    <w:lvl w:ilvl="8" w:tplc="4D24CF24"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FE"/>
    <w:rsid w:val="002B03CD"/>
    <w:rsid w:val="006452C3"/>
    <w:rsid w:val="006E3E4D"/>
    <w:rsid w:val="008208FC"/>
    <w:rsid w:val="00891E5E"/>
    <w:rsid w:val="00A3432A"/>
    <w:rsid w:val="00A75CFE"/>
    <w:rsid w:val="00BE096F"/>
    <w:rsid w:val="00F44973"/>
    <w:rsid w:val="00F74BFB"/>
    <w:rsid w:val="00FD3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851C"/>
  <w15:chartTrackingRefBased/>
  <w15:docId w15:val="{0E07601A-4DFE-4B11-BCAC-1FF78113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E4D"/>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E0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96F"/>
  </w:style>
  <w:style w:type="paragraph" w:styleId="Footer">
    <w:name w:val="footer"/>
    <w:basedOn w:val="Normal"/>
    <w:link w:val="FooterChar"/>
    <w:uiPriority w:val="99"/>
    <w:unhideWhenUsed/>
    <w:rsid w:val="00BE0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1642">
      <w:bodyDiv w:val="1"/>
      <w:marLeft w:val="0"/>
      <w:marRight w:val="0"/>
      <w:marTop w:val="0"/>
      <w:marBottom w:val="0"/>
      <w:divBdr>
        <w:top w:val="none" w:sz="0" w:space="0" w:color="auto"/>
        <w:left w:val="none" w:sz="0" w:space="0" w:color="auto"/>
        <w:bottom w:val="none" w:sz="0" w:space="0" w:color="auto"/>
        <w:right w:val="none" w:sz="0" w:space="0" w:color="auto"/>
      </w:divBdr>
      <w:divsChild>
        <w:div w:id="2036155448">
          <w:marLeft w:val="547"/>
          <w:marRight w:val="0"/>
          <w:marTop w:val="200"/>
          <w:marBottom w:val="0"/>
          <w:divBdr>
            <w:top w:val="none" w:sz="0" w:space="0" w:color="auto"/>
            <w:left w:val="none" w:sz="0" w:space="0" w:color="auto"/>
            <w:bottom w:val="none" w:sz="0" w:space="0" w:color="auto"/>
            <w:right w:val="none" w:sz="0" w:space="0" w:color="auto"/>
          </w:divBdr>
        </w:div>
        <w:div w:id="1667635449">
          <w:marLeft w:val="547"/>
          <w:marRight w:val="0"/>
          <w:marTop w:val="200"/>
          <w:marBottom w:val="0"/>
          <w:divBdr>
            <w:top w:val="none" w:sz="0" w:space="0" w:color="auto"/>
            <w:left w:val="none" w:sz="0" w:space="0" w:color="auto"/>
            <w:bottom w:val="none" w:sz="0" w:space="0" w:color="auto"/>
            <w:right w:val="none" w:sz="0" w:space="0" w:color="auto"/>
          </w:divBdr>
        </w:div>
      </w:divsChild>
    </w:div>
    <w:div w:id="250699984">
      <w:bodyDiv w:val="1"/>
      <w:marLeft w:val="0"/>
      <w:marRight w:val="0"/>
      <w:marTop w:val="0"/>
      <w:marBottom w:val="0"/>
      <w:divBdr>
        <w:top w:val="none" w:sz="0" w:space="0" w:color="auto"/>
        <w:left w:val="none" w:sz="0" w:space="0" w:color="auto"/>
        <w:bottom w:val="none" w:sz="0" w:space="0" w:color="auto"/>
        <w:right w:val="none" w:sz="0" w:space="0" w:color="auto"/>
      </w:divBdr>
    </w:div>
    <w:div w:id="288702904">
      <w:bodyDiv w:val="1"/>
      <w:marLeft w:val="0"/>
      <w:marRight w:val="0"/>
      <w:marTop w:val="0"/>
      <w:marBottom w:val="0"/>
      <w:divBdr>
        <w:top w:val="none" w:sz="0" w:space="0" w:color="auto"/>
        <w:left w:val="none" w:sz="0" w:space="0" w:color="auto"/>
        <w:bottom w:val="none" w:sz="0" w:space="0" w:color="auto"/>
        <w:right w:val="none" w:sz="0" w:space="0" w:color="auto"/>
      </w:divBdr>
      <w:divsChild>
        <w:div w:id="268632641">
          <w:marLeft w:val="547"/>
          <w:marRight w:val="0"/>
          <w:marTop w:val="200"/>
          <w:marBottom w:val="0"/>
          <w:divBdr>
            <w:top w:val="none" w:sz="0" w:space="0" w:color="auto"/>
            <w:left w:val="none" w:sz="0" w:space="0" w:color="auto"/>
            <w:bottom w:val="none" w:sz="0" w:space="0" w:color="auto"/>
            <w:right w:val="none" w:sz="0" w:space="0" w:color="auto"/>
          </w:divBdr>
        </w:div>
        <w:div w:id="1242449562">
          <w:marLeft w:val="547"/>
          <w:marRight w:val="0"/>
          <w:marTop w:val="200"/>
          <w:marBottom w:val="0"/>
          <w:divBdr>
            <w:top w:val="none" w:sz="0" w:space="0" w:color="auto"/>
            <w:left w:val="none" w:sz="0" w:space="0" w:color="auto"/>
            <w:bottom w:val="none" w:sz="0" w:space="0" w:color="auto"/>
            <w:right w:val="none" w:sz="0" w:space="0" w:color="auto"/>
          </w:divBdr>
        </w:div>
      </w:divsChild>
    </w:div>
    <w:div w:id="1129476948">
      <w:bodyDiv w:val="1"/>
      <w:marLeft w:val="0"/>
      <w:marRight w:val="0"/>
      <w:marTop w:val="0"/>
      <w:marBottom w:val="0"/>
      <w:divBdr>
        <w:top w:val="none" w:sz="0" w:space="0" w:color="auto"/>
        <w:left w:val="none" w:sz="0" w:space="0" w:color="auto"/>
        <w:bottom w:val="none" w:sz="0" w:space="0" w:color="auto"/>
        <w:right w:val="none" w:sz="0" w:space="0" w:color="auto"/>
      </w:divBdr>
      <w:divsChild>
        <w:div w:id="1909917523">
          <w:marLeft w:val="446"/>
          <w:marRight w:val="0"/>
          <w:marTop w:val="0"/>
          <w:marBottom w:val="0"/>
          <w:divBdr>
            <w:top w:val="none" w:sz="0" w:space="0" w:color="auto"/>
            <w:left w:val="none" w:sz="0" w:space="0" w:color="auto"/>
            <w:bottom w:val="none" w:sz="0" w:space="0" w:color="auto"/>
            <w:right w:val="none" w:sz="0" w:space="0" w:color="auto"/>
          </w:divBdr>
        </w:div>
      </w:divsChild>
    </w:div>
    <w:div w:id="1331173108">
      <w:bodyDiv w:val="1"/>
      <w:marLeft w:val="0"/>
      <w:marRight w:val="0"/>
      <w:marTop w:val="0"/>
      <w:marBottom w:val="0"/>
      <w:divBdr>
        <w:top w:val="none" w:sz="0" w:space="0" w:color="auto"/>
        <w:left w:val="none" w:sz="0" w:space="0" w:color="auto"/>
        <w:bottom w:val="none" w:sz="0" w:space="0" w:color="auto"/>
        <w:right w:val="none" w:sz="0" w:space="0" w:color="auto"/>
      </w:divBdr>
    </w:div>
    <w:div w:id="1611158214">
      <w:bodyDiv w:val="1"/>
      <w:marLeft w:val="0"/>
      <w:marRight w:val="0"/>
      <w:marTop w:val="0"/>
      <w:marBottom w:val="0"/>
      <w:divBdr>
        <w:top w:val="none" w:sz="0" w:space="0" w:color="auto"/>
        <w:left w:val="none" w:sz="0" w:space="0" w:color="auto"/>
        <w:bottom w:val="none" w:sz="0" w:space="0" w:color="auto"/>
        <w:right w:val="none" w:sz="0" w:space="0" w:color="auto"/>
      </w:divBdr>
    </w:div>
    <w:div w:id="2001692932">
      <w:bodyDiv w:val="1"/>
      <w:marLeft w:val="0"/>
      <w:marRight w:val="0"/>
      <w:marTop w:val="0"/>
      <w:marBottom w:val="0"/>
      <w:divBdr>
        <w:top w:val="none" w:sz="0" w:space="0" w:color="auto"/>
        <w:left w:val="none" w:sz="0" w:space="0" w:color="auto"/>
        <w:bottom w:val="none" w:sz="0" w:space="0" w:color="auto"/>
        <w:right w:val="none" w:sz="0" w:space="0" w:color="auto"/>
      </w:divBdr>
      <w:divsChild>
        <w:div w:id="823010980">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sreeni_seenu@outlook.com</dc:creator>
  <cp:keywords/>
  <dc:description/>
  <cp:lastModifiedBy>sreeni_seenu@outlook.com</cp:lastModifiedBy>
  <cp:revision>2</cp:revision>
  <dcterms:created xsi:type="dcterms:W3CDTF">2021-10-15T19:02:00Z</dcterms:created>
  <dcterms:modified xsi:type="dcterms:W3CDTF">2021-10-15T19:02:00Z</dcterms:modified>
</cp:coreProperties>
</file>