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jc w:val="center"/>
        <w:rPr>
          <w:color w:val="333333"/>
          <w:sz w:val="18"/>
          <w:szCs w:val="18"/>
        </w:rPr>
      </w:pPr>
      <w:r>
        <w:rPr>
          <w:rFonts w:hint="eastAsia"/>
          <w:color w:val="333333"/>
          <w:sz w:val="18"/>
          <w:szCs w:val="18"/>
        </w:rPr>
        <w:t xml:space="preserve">   </w:t>
      </w:r>
      <w:r>
        <w:rPr>
          <w:color w:val="333333"/>
          <w:sz w:val="18"/>
          <w:szCs w:val="18"/>
        </w:rPr>
        <w:drawing>
          <wp:inline distT="0" distB="0" distL="114300" distR="114300">
            <wp:extent cx="3784600" cy="1212850"/>
            <wp:effectExtent l="0" t="0" r="635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5"/>
                    <a:srcRect r="9869"/>
                    <a:stretch>
                      <a:fillRect/>
                    </a:stretch>
                  </pic:blipFill>
                  <pic:spPr>
                    <a:xfrm>
                      <a:off x="0" y="0"/>
                      <a:ext cx="3784600" cy="1212850"/>
                    </a:xfrm>
                    <a:prstGeom prst="rect">
                      <a:avLst/>
                    </a:prstGeom>
                    <a:noFill/>
                    <a:ln w="9525">
                      <a:noFill/>
                    </a:ln>
                  </pic:spPr>
                </pic:pic>
              </a:graphicData>
            </a:graphic>
          </wp:inline>
        </w:drawing>
      </w:r>
    </w:p>
    <w:p>
      <w:pPr>
        <w:spacing w:before="312" w:beforeLines="100"/>
        <w:jc w:val="center"/>
        <w:rPr>
          <w:color w:val="333333"/>
          <w:sz w:val="18"/>
          <w:szCs w:val="18"/>
        </w:rPr>
      </w:pPr>
    </w:p>
    <w:p>
      <w:pPr>
        <w:ind w:firstLine="1446" w:firstLineChars="200"/>
        <w:jc w:val="left"/>
        <w:rPr>
          <w:rFonts w:asciiTheme="minorEastAsia" w:hAnsiTheme="minorEastAsia"/>
          <w:sz w:val="28"/>
          <w:szCs w:val="28"/>
        </w:rPr>
      </w:pPr>
      <w:r>
        <w:rPr>
          <w:rFonts w:hint="eastAsia" w:asciiTheme="minorEastAsia" w:hAnsiTheme="minorEastAsia"/>
          <w:b/>
          <w:sz w:val="72"/>
          <w:szCs w:val="72"/>
        </w:rPr>
        <w:t>研 究 总 结 报 告</w:t>
      </w:r>
    </w:p>
    <w:p>
      <w:pPr>
        <w:jc w:val="left"/>
        <w:rPr>
          <w:rFonts w:asciiTheme="minorEastAsia" w:hAnsiTheme="minorEastAsia"/>
          <w:sz w:val="28"/>
          <w:szCs w:val="28"/>
        </w:rPr>
      </w:pPr>
    </w:p>
    <w:p>
      <w:pPr>
        <w:spacing w:before="156" w:beforeLines="50" w:line="360" w:lineRule="auto"/>
        <w:ind w:firstLine="1285" w:firstLineChars="400"/>
        <w:jc w:val="left"/>
        <w:rPr>
          <w:rFonts w:asciiTheme="minorEastAsia" w:hAnsiTheme="minorEastAsia"/>
          <w:b/>
          <w:sz w:val="32"/>
          <w:szCs w:val="32"/>
          <w:u w:val="single"/>
        </w:rPr>
      </w:pPr>
      <w:r>
        <w:rPr>
          <w:rFonts w:hint="eastAsia" w:asciiTheme="minorEastAsia" w:hAnsiTheme="minorEastAsia"/>
          <w:b/>
          <w:sz w:val="32"/>
          <w:szCs w:val="32"/>
        </w:rPr>
        <w:t>课程名称：</w:t>
      </w:r>
      <w:r>
        <w:rPr>
          <w:rFonts w:hint="eastAsia" w:asciiTheme="minorEastAsia" w:hAnsiTheme="minorEastAsia"/>
          <w:b/>
          <w:sz w:val="32"/>
          <w:szCs w:val="32"/>
          <w:u w:val="single"/>
        </w:rPr>
        <w:t xml:space="preserve">    机电</w:t>
      </w:r>
      <w:r>
        <w:rPr>
          <w:rFonts w:asciiTheme="minorEastAsia" w:hAnsiTheme="minorEastAsia"/>
          <w:b/>
          <w:sz w:val="32"/>
          <w:szCs w:val="32"/>
          <w:u w:val="single"/>
        </w:rPr>
        <w:t>系统设计与</w:t>
      </w:r>
      <w:r>
        <w:rPr>
          <w:rFonts w:hint="eastAsia" w:asciiTheme="minorEastAsia" w:hAnsiTheme="minorEastAsia"/>
          <w:b/>
          <w:sz w:val="32"/>
          <w:szCs w:val="32"/>
          <w:u w:val="single"/>
        </w:rPr>
        <w:t xml:space="preserve">创新实践                </w:t>
      </w:r>
    </w:p>
    <w:p>
      <w:pPr>
        <w:spacing w:before="156" w:beforeLines="50" w:line="360" w:lineRule="auto"/>
        <w:ind w:firstLine="1285" w:firstLineChars="400"/>
        <w:jc w:val="left"/>
        <w:rPr>
          <w:rFonts w:asciiTheme="minorEastAsia" w:hAnsiTheme="minorEastAsia"/>
          <w:b/>
          <w:sz w:val="32"/>
          <w:szCs w:val="32"/>
          <w:u w:val="single"/>
        </w:rPr>
      </w:pPr>
      <w:r>
        <w:rPr>
          <w:rFonts w:hint="eastAsia" w:asciiTheme="minorEastAsia" w:hAnsiTheme="minorEastAsia"/>
          <w:b/>
          <w:sz w:val="32"/>
          <w:szCs w:val="32"/>
        </w:rPr>
        <w:t>课程编号：</w:t>
      </w:r>
      <w:r>
        <w:rPr>
          <w:rFonts w:hint="eastAsia" w:asciiTheme="minorEastAsia" w:hAnsiTheme="minorEastAsia"/>
          <w:b/>
          <w:sz w:val="32"/>
          <w:szCs w:val="32"/>
          <w:u w:val="single"/>
        </w:rPr>
        <w:t xml:space="preserve">      </w:t>
      </w:r>
      <w:r>
        <w:rPr>
          <w:rFonts w:asciiTheme="minorEastAsia" w:hAnsiTheme="minorEastAsia"/>
          <w:b/>
          <w:sz w:val="32"/>
          <w:szCs w:val="32"/>
          <w:u w:val="single"/>
        </w:rPr>
        <w:t xml:space="preserve">  </w:t>
      </w:r>
      <w:r>
        <w:rPr>
          <w:rFonts w:hint="eastAsia" w:asciiTheme="minorEastAsia" w:hAnsiTheme="minorEastAsia"/>
          <w:b/>
          <w:sz w:val="32"/>
          <w:szCs w:val="32"/>
          <w:u w:val="single"/>
        </w:rPr>
        <w:t xml:space="preserve">  </w:t>
      </w:r>
      <w:r>
        <w:rPr>
          <w:rFonts w:ascii="Times New Roman" w:hAnsi="Times New Roman" w:cs="Times New Roman"/>
          <w:b/>
          <w:sz w:val="32"/>
          <w:szCs w:val="32"/>
          <w:u w:val="single"/>
        </w:rPr>
        <w:t xml:space="preserve">IN0002    </w:t>
      </w:r>
      <w:r>
        <w:rPr>
          <w:rFonts w:hint="eastAsia" w:asciiTheme="minorEastAsia" w:hAnsiTheme="minorEastAsia"/>
          <w:b/>
          <w:sz w:val="32"/>
          <w:szCs w:val="32"/>
          <w:u w:val="single"/>
        </w:rPr>
        <w:t xml:space="preserve">                </w:t>
      </w:r>
    </w:p>
    <w:p>
      <w:pPr>
        <w:spacing w:before="156" w:beforeLines="50" w:line="360" w:lineRule="auto"/>
        <w:ind w:left="3205" w:leftChars="608" w:hanging="1928" w:hangingChars="600"/>
        <w:jc w:val="left"/>
        <w:rPr>
          <w:rFonts w:asciiTheme="minorEastAsia" w:hAnsiTheme="minorEastAsia"/>
          <w:sz w:val="32"/>
          <w:szCs w:val="32"/>
          <w:u w:val="single"/>
        </w:rPr>
      </w:pPr>
      <w:r>
        <w:rPr>
          <w:rFonts w:hint="eastAsia" w:asciiTheme="minorEastAsia" w:hAnsiTheme="minorEastAsia"/>
          <w:b/>
          <w:sz w:val="32"/>
          <w:szCs w:val="32"/>
        </w:rPr>
        <w:t>报告题目：</w:t>
      </w:r>
      <w:r>
        <w:rPr>
          <w:rFonts w:hint="eastAsia" w:asciiTheme="minorEastAsia" w:hAnsiTheme="minorEastAsia"/>
          <w:sz w:val="32"/>
          <w:szCs w:val="32"/>
          <w:u w:val="single"/>
        </w:rPr>
        <w:t xml:space="preserve">    </w:t>
      </w:r>
      <w:r>
        <w:rPr>
          <w:rFonts w:hint="eastAsia" w:asciiTheme="minorEastAsia" w:hAnsiTheme="minorEastAsia"/>
          <w:sz w:val="32"/>
          <w:szCs w:val="32"/>
          <w:u w:val="single"/>
          <w:lang w:val="en-US" w:eastAsia="zh-CN"/>
        </w:rPr>
        <w:t>3D打印平面关节机械臂设计</w:t>
      </w:r>
      <w:r>
        <w:rPr>
          <w:rFonts w:hint="eastAsia" w:asciiTheme="minorEastAsia" w:hAnsiTheme="minorEastAsia"/>
          <w:sz w:val="32"/>
          <w:szCs w:val="32"/>
          <w:u w:val="single"/>
        </w:rPr>
        <w:t xml:space="preserve">                             </w:t>
      </w:r>
    </w:p>
    <w:p>
      <w:pPr>
        <w:spacing w:before="156" w:beforeLines="50" w:line="360" w:lineRule="auto"/>
        <w:ind w:firstLine="1285" w:firstLineChars="400"/>
        <w:jc w:val="left"/>
        <w:rPr>
          <w:rFonts w:asciiTheme="minorEastAsia" w:hAnsiTheme="minorEastAsia"/>
          <w:b/>
          <w:sz w:val="32"/>
          <w:szCs w:val="32"/>
        </w:rPr>
      </w:pPr>
      <w:r>
        <w:rPr>
          <w:rFonts w:hint="eastAsia" w:asciiTheme="minorEastAsia" w:hAnsiTheme="minorEastAsia"/>
          <w:b/>
          <w:sz w:val="32"/>
          <w:szCs w:val="32"/>
        </w:rPr>
        <w:t>学    号：</w:t>
      </w:r>
      <w:r>
        <w:rPr>
          <w:rFonts w:hint="eastAsia" w:asciiTheme="minorEastAsia" w:hAnsiTheme="minorEastAsia"/>
          <w:b/>
          <w:sz w:val="32"/>
          <w:szCs w:val="32"/>
          <w:u w:val="single"/>
        </w:rPr>
        <w:t xml:space="preserve">       </w:t>
      </w:r>
      <w:r>
        <w:rPr>
          <w:rFonts w:hint="eastAsia" w:asciiTheme="minorEastAsia" w:hAnsiTheme="minorEastAsia"/>
          <w:b/>
          <w:sz w:val="32"/>
          <w:szCs w:val="32"/>
          <w:u w:val="single"/>
          <w:lang w:val="en-US" w:eastAsia="zh-CN"/>
        </w:rPr>
        <w:t>11610709</w:t>
      </w:r>
      <w:r>
        <w:rPr>
          <w:rFonts w:asciiTheme="minorEastAsia" w:hAnsiTheme="minorEastAsia"/>
          <w:b/>
          <w:sz w:val="32"/>
          <w:szCs w:val="32"/>
          <w:u w:val="single"/>
        </w:rPr>
        <w:t xml:space="preserve">    </w:t>
      </w:r>
      <w:r>
        <w:rPr>
          <w:rFonts w:hint="eastAsia" w:asciiTheme="minorEastAsia" w:hAnsiTheme="minorEastAsia"/>
          <w:b/>
          <w:sz w:val="32"/>
          <w:szCs w:val="32"/>
          <w:u w:val="single"/>
        </w:rPr>
        <w:t xml:space="preserve">                          </w:t>
      </w:r>
    </w:p>
    <w:p>
      <w:pPr>
        <w:spacing w:before="156" w:beforeLines="50" w:line="360" w:lineRule="auto"/>
        <w:ind w:firstLine="1285" w:firstLineChars="400"/>
        <w:jc w:val="left"/>
        <w:rPr>
          <w:rFonts w:asciiTheme="minorEastAsia" w:hAnsiTheme="minorEastAsia"/>
          <w:b/>
          <w:sz w:val="32"/>
          <w:szCs w:val="32"/>
        </w:rPr>
      </w:pPr>
      <w:r>
        <w:rPr>
          <w:rFonts w:hint="eastAsia" w:asciiTheme="minorEastAsia" w:hAnsiTheme="minorEastAsia"/>
          <w:b/>
          <w:sz w:val="32"/>
          <w:szCs w:val="32"/>
        </w:rPr>
        <w:t>姓    名：</w:t>
      </w:r>
      <w:r>
        <w:rPr>
          <w:rFonts w:hint="eastAsia" w:asciiTheme="minorEastAsia" w:hAnsiTheme="minorEastAsia"/>
          <w:b/>
          <w:sz w:val="32"/>
          <w:szCs w:val="32"/>
          <w:u w:val="single"/>
        </w:rPr>
        <w:t xml:space="preserve">        </w:t>
      </w:r>
      <w:r>
        <w:rPr>
          <w:rFonts w:hint="eastAsia" w:asciiTheme="minorEastAsia" w:hAnsiTheme="minorEastAsia"/>
          <w:b/>
          <w:sz w:val="32"/>
          <w:szCs w:val="32"/>
          <w:u w:val="single"/>
          <w:lang w:val="en-US" w:eastAsia="zh-CN"/>
        </w:rPr>
        <w:t>李晨</w:t>
      </w:r>
      <w:r>
        <w:rPr>
          <w:rFonts w:hint="eastAsia" w:asciiTheme="minorEastAsia" w:hAnsiTheme="minorEastAsia"/>
          <w:b/>
          <w:sz w:val="32"/>
          <w:szCs w:val="32"/>
          <w:u w:val="single"/>
        </w:rPr>
        <w:t xml:space="preserve">                              </w:t>
      </w:r>
    </w:p>
    <w:p>
      <w:pPr>
        <w:spacing w:before="156" w:beforeLines="50" w:line="360" w:lineRule="auto"/>
        <w:ind w:firstLine="1285" w:firstLineChars="400"/>
        <w:jc w:val="left"/>
        <w:rPr>
          <w:rFonts w:asciiTheme="minorEastAsia" w:hAnsiTheme="minorEastAsia"/>
          <w:b/>
          <w:sz w:val="32"/>
          <w:szCs w:val="32"/>
          <w:u w:val="single"/>
        </w:rPr>
      </w:pPr>
      <w:r>
        <w:rPr>
          <w:rFonts w:hint="eastAsia" w:asciiTheme="minorEastAsia" w:hAnsiTheme="minorEastAsia"/>
          <w:b/>
          <w:sz w:val="32"/>
          <w:szCs w:val="32"/>
        </w:rPr>
        <w:t>专    业：</w:t>
      </w:r>
      <w:r>
        <w:rPr>
          <w:rFonts w:hint="eastAsia" w:asciiTheme="minorEastAsia" w:hAnsiTheme="minorEastAsia"/>
          <w:b/>
          <w:sz w:val="32"/>
          <w:szCs w:val="32"/>
          <w:u w:val="single"/>
        </w:rPr>
        <w:t xml:space="preserve">    </w:t>
      </w:r>
      <w:r>
        <w:rPr>
          <w:rFonts w:hint="eastAsia" w:asciiTheme="minorEastAsia" w:hAnsiTheme="minorEastAsia"/>
          <w:b/>
          <w:sz w:val="32"/>
          <w:szCs w:val="32"/>
          <w:u w:val="single"/>
          <w:lang w:val="en-US" w:eastAsia="zh-CN"/>
        </w:rPr>
        <w:t>生物医学工程系</w:t>
      </w:r>
      <w:r>
        <w:rPr>
          <w:rFonts w:hint="eastAsia" w:asciiTheme="minorEastAsia" w:hAnsiTheme="minorEastAsia"/>
          <w:b/>
          <w:sz w:val="32"/>
          <w:szCs w:val="32"/>
          <w:u w:val="single"/>
        </w:rPr>
        <w:t xml:space="preserve">                </w:t>
      </w:r>
      <w:r>
        <w:rPr>
          <w:rFonts w:asciiTheme="minorEastAsia" w:hAnsiTheme="minorEastAsia"/>
          <w:b/>
          <w:sz w:val="32"/>
          <w:szCs w:val="32"/>
          <w:u w:val="single"/>
        </w:rPr>
        <w:t xml:space="preserve"> </w:t>
      </w:r>
      <w:r>
        <w:rPr>
          <w:rFonts w:hint="eastAsia" w:asciiTheme="minorEastAsia" w:hAnsiTheme="minorEastAsia"/>
          <w:b/>
          <w:sz w:val="32"/>
          <w:szCs w:val="32"/>
          <w:u w:val="single"/>
        </w:rPr>
        <w:t xml:space="preserve"> </w:t>
      </w:r>
      <w:r>
        <w:rPr>
          <w:rFonts w:asciiTheme="minorEastAsia" w:hAnsiTheme="minorEastAsia"/>
          <w:b/>
          <w:sz w:val="32"/>
          <w:szCs w:val="32"/>
          <w:u w:val="single"/>
        </w:rPr>
        <w:t xml:space="preserve"> </w:t>
      </w:r>
      <w:r>
        <w:rPr>
          <w:rFonts w:hint="eastAsia" w:asciiTheme="minorEastAsia" w:hAnsiTheme="minorEastAsia"/>
          <w:b/>
          <w:sz w:val="32"/>
          <w:szCs w:val="32"/>
          <w:u w:val="single"/>
        </w:rPr>
        <w:t xml:space="preserve">                 </w:t>
      </w:r>
    </w:p>
    <w:p>
      <w:pPr>
        <w:spacing w:before="156" w:beforeLines="50" w:line="360" w:lineRule="auto"/>
        <w:ind w:firstLine="1285" w:firstLineChars="400"/>
        <w:jc w:val="left"/>
        <w:rPr>
          <w:rFonts w:asciiTheme="minorEastAsia" w:hAnsiTheme="minorEastAsia"/>
          <w:b/>
          <w:sz w:val="32"/>
          <w:szCs w:val="32"/>
        </w:rPr>
      </w:pPr>
      <w:r>
        <w:rPr>
          <w:rFonts w:hint="eastAsia" w:asciiTheme="minorEastAsia" w:hAnsiTheme="minorEastAsia"/>
          <w:b/>
          <w:sz w:val="32"/>
          <w:szCs w:val="32"/>
        </w:rPr>
        <w:t>指导教师：</w:t>
      </w:r>
      <w:r>
        <w:rPr>
          <w:rFonts w:hint="eastAsia" w:asciiTheme="minorEastAsia" w:hAnsiTheme="minorEastAsia"/>
          <w:b/>
          <w:sz w:val="32"/>
          <w:szCs w:val="32"/>
          <w:u w:val="single"/>
        </w:rPr>
        <w:t xml:space="preserve">     </w:t>
      </w:r>
      <w:r>
        <w:rPr>
          <w:rFonts w:asciiTheme="minorEastAsia" w:hAnsiTheme="minorEastAsia"/>
          <w:b/>
          <w:sz w:val="32"/>
          <w:szCs w:val="32"/>
          <w:u w:val="single"/>
        </w:rPr>
        <w:t xml:space="preserve">  </w:t>
      </w:r>
      <w:r>
        <w:rPr>
          <w:rFonts w:hint="eastAsia" w:asciiTheme="minorEastAsia" w:hAnsiTheme="minorEastAsia"/>
          <w:b/>
          <w:sz w:val="32"/>
          <w:szCs w:val="32"/>
          <w:u w:val="single"/>
        </w:rPr>
        <w:t xml:space="preserve">   张 冬  </w:t>
      </w:r>
      <w:r>
        <w:rPr>
          <w:rFonts w:asciiTheme="minorEastAsia" w:hAnsiTheme="minorEastAsia"/>
          <w:b/>
          <w:sz w:val="32"/>
          <w:szCs w:val="32"/>
          <w:u w:val="single"/>
        </w:rPr>
        <w:t xml:space="preserve">   </w:t>
      </w:r>
      <w:r>
        <w:rPr>
          <w:rFonts w:hint="eastAsia" w:asciiTheme="minorEastAsia" w:hAnsiTheme="minorEastAsia"/>
          <w:b/>
          <w:sz w:val="32"/>
          <w:szCs w:val="32"/>
          <w:u w:val="single"/>
        </w:rPr>
        <w:t xml:space="preserve">                 </w:t>
      </w:r>
    </w:p>
    <w:p>
      <w:pPr>
        <w:ind w:firstLine="1285" w:firstLineChars="400"/>
        <w:jc w:val="left"/>
        <w:rPr>
          <w:rFonts w:asciiTheme="minorEastAsia" w:hAnsiTheme="minorEastAsia"/>
          <w:sz w:val="30"/>
          <w:szCs w:val="30"/>
        </w:rPr>
      </w:pPr>
      <w:r>
        <w:rPr>
          <w:rFonts w:hint="eastAsia" w:asciiTheme="minorEastAsia" w:hAnsiTheme="minorEastAsia"/>
          <w:b/>
          <w:sz w:val="32"/>
          <w:szCs w:val="32"/>
        </w:rPr>
        <w:t>报告成绩：</w:t>
      </w:r>
      <w:r>
        <w:rPr>
          <w:rFonts w:hint="eastAsia" w:asciiTheme="minorEastAsia" w:hAnsiTheme="minorEastAsia"/>
          <w:b/>
          <w:sz w:val="32"/>
          <w:szCs w:val="32"/>
          <w:u w:val="single"/>
        </w:rPr>
        <w:t xml:space="preserve">                     </w:t>
      </w:r>
      <w:r>
        <w:rPr>
          <w:rFonts w:asciiTheme="minorEastAsia" w:hAnsiTheme="minorEastAsia"/>
          <w:b/>
          <w:sz w:val="32"/>
          <w:szCs w:val="32"/>
          <w:u w:val="single"/>
        </w:rPr>
        <w:t xml:space="preserve">     </w:t>
      </w:r>
      <w:r>
        <w:rPr>
          <w:rFonts w:hint="eastAsia" w:asciiTheme="minorEastAsia" w:hAnsiTheme="minorEastAsia"/>
          <w:b/>
          <w:sz w:val="32"/>
          <w:szCs w:val="32"/>
          <w:u w:val="single"/>
        </w:rPr>
        <w:t xml:space="preserve">           </w:t>
      </w:r>
      <w:r>
        <w:rPr>
          <w:rFonts w:hint="eastAsia" w:asciiTheme="minorEastAsia" w:hAnsiTheme="minorEastAsia"/>
          <w:sz w:val="30"/>
          <w:szCs w:val="30"/>
        </w:rPr>
        <w:t xml:space="preserve">        </w:t>
      </w:r>
    </w:p>
    <w:p>
      <w:pPr>
        <w:spacing w:after="312" w:afterLines="100"/>
        <w:ind w:firstLine="1285" w:firstLineChars="400"/>
        <w:rPr>
          <w:rFonts w:asciiTheme="minorEastAsia" w:hAnsiTheme="minorEastAsia"/>
          <w:sz w:val="32"/>
          <w:szCs w:val="32"/>
        </w:rPr>
        <w:sectPr>
          <w:headerReference r:id="rId3" w:type="default"/>
          <w:pgSz w:w="11906" w:h="16838"/>
          <w:pgMar w:top="1440" w:right="1800" w:bottom="1440" w:left="1800" w:header="851" w:footer="992" w:gutter="0"/>
          <w:cols w:space="425" w:num="1"/>
          <w:docGrid w:type="lines" w:linePitch="312" w:charSpace="0"/>
        </w:sectPr>
      </w:pPr>
      <w:r>
        <w:rPr>
          <w:rFonts w:hint="eastAsia" w:asciiTheme="minorEastAsia" w:hAnsiTheme="minorEastAsia"/>
          <w:b/>
          <w:sz w:val="32"/>
          <w:szCs w:val="32"/>
        </w:rPr>
        <w:t xml:space="preserve">报告日期： </w:t>
      </w:r>
      <w:r>
        <w:rPr>
          <w:rFonts w:hint="eastAsia" w:asciiTheme="minorEastAsia" w:hAnsiTheme="minorEastAsia"/>
          <w:sz w:val="32"/>
          <w:szCs w:val="32"/>
          <w:u w:val="single"/>
        </w:rPr>
        <w:t xml:space="preserve"> </w:t>
      </w:r>
      <w:r>
        <w:rPr>
          <w:rFonts w:asciiTheme="minorEastAsia" w:hAnsiTheme="minorEastAsia"/>
          <w:sz w:val="32"/>
          <w:szCs w:val="32"/>
          <w:u w:val="single"/>
        </w:rPr>
        <w:t>2018</w:t>
      </w:r>
      <w:r>
        <w:rPr>
          <w:rFonts w:hint="eastAsia" w:asciiTheme="minorEastAsia" w:hAnsiTheme="minorEastAsia"/>
          <w:sz w:val="32"/>
          <w:szCs w:val="32"/>
        </w:rPr>
        <w:t xml:space="preserve">年 </w:t>
      </w:r>
      <w:r>
        <w:rPr>
          <w:rFonts w:hint="eastAsia" w:asciiTheme="minorEastAsia" w:hAnsiTheme="minorEastAsia"/>
          <w:sz w:val="32"/>
          <w:szCs w:val="32"/>
          <w:u w:val="single"/>
        </w:rPr>
        <w:t xml:space="preserve"> </w:t>
      </w:r>
      <w:r>
        <w:rPr>
          <w:rFonts w:asciiTheme="minorEastAsia" w:hAnsiTheme="minorEastAsia"/>
          <w:sz w:val="32"/>
          <w:szCs w:val="32"/>
          <w:u w:val="single"/>
        </w:rPr>
        <w:t xml:space="preserve"> </w:t>
      </w:r>
      <w:r>
        <w:rPr>
          <w:rFonts w:hint="eastAsia" w:asciiTheme="minorEastAsia" w:hAnsiTheme="minorEastAsia"/>
          <w:sz w:val="32"/>
          <w:szCs w:val="32"/>
          <w:u w:val="single"/>
          <w:lang w:val="en-US" w:eastAsia="zh-CN"/>
        </w:rPr>
        <w:t>10</w:t>
      </w:r>
      <w:r>
        <w:rPr>
          <w:rFonts w:hint="eastAsia" w:asciiTheme="minorEastAsia" w:hAnsiTheme="minorEastAsia"/>
          <w:sz w:val="32"/>
          <w:szCs w:val="32"/>
          <w:u w:val="single"/>
        </w:rPr>
        <w:t xml:space="preserve"> </w:t>
      </w:r>
      <w:r>
        <w:rPr>
          <w:rFonts w:hint="eastAsia" w:asciiTheme="minorEastAsia" w:hAnsiTheme="minorEastAsia"/>
          <w:sz w:val="32"/>
          <w:szCs w:val="32"/>
        </w:rPr>
        <w:t>月</w:t>
      </w:r>
      <w:r>
        <w:rPr>
          <w:rFonts w:hint="eastAsia" w:asciiTheme="minorEastAsia" w:hAnsiTheme="minorEastAsia"/>
          <w:sz w:val="32"/>
          <w:szCs w:val="32"/>
          <w:u w:val="single"/>
        </w:rPr>
        <w:t xml:space="preserve">  </w:t>
      </w:r>
      <w:r>
        <w:rPr>
          <w:rFonts w:hint="eastAsia" w:asciiTheme="minorEastAsia" w:hAnsiTheme="minorEastAsia"/>
          <w:sz w:val="32"/>
          <w:szCs w:val="32"/>
          <w:u w:val="single"/>
          <w:lang w:val="en-US" w:eastAsia="zh-CN"/>
        </w:rPr>
        <w:t>16</w:t>
      </w:r>
      <w:r>
        <w:rPr>
          <w:rFonts w:hint="eastAsia" w:asciiTheme="minorEastAsia" w:hAnsiTheme="minorEastAsia"/>
          <w:sz w:val="32"/>
          <w:szCs w:val="32"/>
          <w:u w:val="single"/>
        </w:rPr>
        <w:t xml:space="preserve">  </w:t>
      </w:r>
    </w:p>
    <w:p>
      <w:pPr>
        <w:pStyle w:val="2"/>
        <w:jc w:val="both"/>
        <w:rPr>
          <w:rFonts w:hint="eastAsia"/>
          <w:lang w:val="en-US" w:eastAsia="zh-CN"/>
        </w:rPr>
      </w:pPr>
    </w:p>
    <w:p>
      <w:pPr>
        <w:pStyle w:val="2"/>
        <w:jc w:val="center"/>
        <w:rPr>
          <w:rFonts w:hint="eastAsia"/>
          <w:lang w:val="en-US" w:eastAsia="zh-CN"/>
        </w:rPr>
      </w:pPr>
      <w:r>
        <w:rPr>
          <w:rFonts w:hint="eastAsia"/>
          <w:lang w:val="en-US" w:eastAsia="zh-CN"/>
        </w:rPr>
        <w:t>平面关节机械臂设计方案</w:t>
      </w:r>
    </w:p>
    <w:p>
      <w:pPr>
        <w:numPr>
          <w:ilvl w:val="0"/>
          <w:numId w:val="0"/>
        </w:numPr>
        <w:ind w:firstLine="482" w:firstLineChars="200"/>
        <w:rPr>
          <w:rFonts w:hint="eastAsia"/>
          <w:lang w:val="en-US" w:eastAsia="zh-CN"/>
        </w:rPr>
      </w:pPr>
      <w:r>
        <w:rPr>
          <w:rFonts w:hint="eastAsia" w:ascii="Arial" w:hAnsi="Arial" w:eastAsia="黑体" w:cs="Times New Roman"/>
          <w:b/>
          <w:kern w:val="2"/>
          <w:sz w:val="24"/>
          <w:szCs w:val="21"/>
          <w:lang w:val="en-US" w:eastAsia="zh-CN" w:bidi="ar-SA"/>
        </w:rPr>
        <w:t>摘要</w:t>
      </w:r>
      <w:r>
        <w:rPr>
          <w:rFonts w:hint="eastAsia"/>
          <w:lang w:val="en-US" w:eastAsia="zh-CN"/>
        </w:rPr>
        <w:t>：  3D打印机是近些年来比较火热的一项技术，该技术可以比较方便地定制特定的零件，传统的3D打印机往往采用多个直线滑台作为关键动力组成部分，在该项目中，我们使用了直线滑台结合平面关节机械臂的创新方案来实现这一功能，具有很大发展空间。</w:t>
      </w:r>
    </w:p>
    <w:p>
      <w:pPr>
        <w:rPr>
          <w:rFonts w:hint="eastAsia"/>
          <w:lang w:val="en-US" w:eastAsia="zh-CN"/>
        </w:rPr>
      </w:pPr>
      <w:r>
        <w:rPr>
          <w:rFonts w:hint="eastAsia" w:ascii="Arial" w:hAnsi="Arial" w:eastAsia="黑体" w:cs="Times New Roman"/>
          <w:b/>
          <w:kern w:val="2"/>
          <w:sz w:val="24"/>
          <w:szCs w:val="21"/>
          <w:lang w:val="en-US" w:eastAsia="zh-CN" w:bidi="ar-SA"/>
        </w:rPr>
        <w:t>关键词</w:t>
      </w:r>
      <w:r>
        <w:rPr>
          <w:rFonts w:hint="eastAsia"/>
          <w:lang w:val="en-US" w:eastAsia="zh-CN"/>
        </w:rPr>
        <w:t>：3D打印  平面关节机械臂   SCARA    直线滑台  步进电机</w:t>
      </w:r>
    </w:p>
    <w:p>
      <w:pPr>
        <w:rPr>
          <w:rFonts w:hint="eastAsia"/>
          <w:lang w:val="en-US" w:eastAsia="zh-CN"/>
        </w:rPr>
      </w:pPr>
    </w:p>
    <w:p>
      <w:pPr>
        <w:rPr>
          <w:rFonts w:hint="eastAsia"/>
          <w:lang w:val="en-US" w:eastAsia="zh-CN"/>
        </w:rPr>
      </w:pPr>
      <w:r>
        <w:rPr>
          <w:rFonts w:hint="eastAsia" w:ascii="Arial" w:hAnsi="Arial" w:eastAsia="黑体" w:cs="Times New Roman"/>
          <w:b/>
          <w:kern w:val="2"/>
          <w:sz w:val="24"/>
          <w:szCs w:val="21"/>
          <w:lang w:val="en-US" w:eastAsia="zh-CN" w:bidi="ar-SA"/>
        </w:rPr>
        <w:t>Abstract</w:t>
      </w:r>
      <w:r>
        <w:rPr>
          <w:rFonts w:hint="eastAsia"/>
          <w:lang w:val="en-US" w:eastAsia="zh-CN"/>
        </w:rPr>
        <w:t>: 3D printer is a hot technology in recent years. This technology can customize specific parts easily. Traditional 3D printers often use multiple linear slides as key power components. In this project, we use the innovative scheme of linear slides combined with planar joint manipulators to achieve this work. Yes, it has great room for development.</w:t>
      </w:r>
    </w:p>
    <w:p>
      <w:pPr>
        <w:rPr>
          <w:rFonts w:hint="eastAsia"/>
          <w:lang w:val="en-US" w:eastAsia="zh-CN"/>
        </w:rPr>
      </w:pPr>
    </w:p>
    <w:p>
      <w:pPr>
        <w:pStyle w:val="3"/>
        <w:numPr>
          <w:numId w:val="0"/>
        </w:numPr>
        <w:ind w:leftChars="0"/>
        <w:rPr>
          <w:rFonts w:hint="eastAsia"/>
          <w:b/>
          <w:sz w:val="24"/>
          <w:szCs w:val="21"/>
          <w:lang w:val="en-US" w:eastAsia="zh-CN"/>
        </w:rPr>
      </w:pPr>
      <w:r>
        <w:rPr>
          <w:rFonts w:hint="eastAsia"/>
          <w:b/>
          <w:sz w:val="24"/>
          <w:szCs w:val="21"/>
          <w:lang w:val="en-US" w:eastAsia="zh-CN"/>
        </w:rPr>
        <w:t>背景原理</w:t>
      </w:r>
    </w:p>
    <w:p>
      <w:pPr>
        <w:numPr>
          <w:ilvl w:val="0"/>
          <w:numId w:val="0"/>
        </w:numPr>
        <w:ind w:firstLine="420" w:firstLineChars="200"/>
        <w:rPr>
          <w:rFonts w:hint="eastAsia"/>
          <w:lang w:val="en-US" w:eastAsia="zh-CN"/>
        </w:rPr>
      </w:pPr>
      <w:r>
        <w:rPr>
          <w:rFonts w:hint="eastAsia"/>
          <w:lang w:val="en-US" w:eastAsia="zh-CN"/>
        </w:rPr>
        <w:t>SCARA系统在x,y方向上具有顺从性，而在Z轴方向具有良好的刚度，此特性特别适合于装配工作，例如将一个圆头针插入一个圆孔，故SCARA系统首先大量用于装配印刷电路板和电子零部件；SCARA的另一个特点是其串接的两杆结构，类似人的手臂，可以伸进有限空间中作业然后收回，适合于搬动和取放物件，如集成电路板等。</w:t>
      </w:r>
    </w:p>
    <w:p>
      <w:pPr>
        <w:numPr>
          <w:ilvl w:val="0"/>
          <w:numId w:val="0"/>
        </w:numPr>
        <w:ind w:leftChars="0"/>
        <w:rPr>
          <w:rFonts w:hint="eastAsia"/>
          <w:lang w:val="en-US" w:eastAsia="zh-CN"/>
        </w:rPr>
      </w:pPr>
      <w:r>
        <w:rPr>
          <w:rFonts w:hint="eastAsia"/>
          <w:lang w:val="en-US" w:eastAsia="zh-CN"/>
        </w:rPr>
        <w:t>如今SCARA机器人还广泛应用于塑料工业、汽车工业、电子产品工业、药品工业和食品工业等领域。它的主要职能是搬取零件和装配工作。它的第一个轴和第二个轴具有转动特性，第三和第四个轴可以根据工作的需要的不同，制造成相应多种不同的形态，并且一个具有转动、另一个具有线性移动的特性。由于其具有特定的形状，决定了其工作范围类似于一个扇形区域。</w:t>
      </w:r>
    </w:p>
    <w:p>
      <w:pPr>
        <w:numPr>
          <w:ilvl w:val="0"/>
          <w:numId w:val="0"/>
        </w:numPr>
        <w:ind w:leftChars="0" w:firstLine="420" w:firstLineChars="200"/>
      </w:pPr>
      <w:r>
        <w:rPr>
          <w:rFonts w:hint="eastAsia"/>
          <w:lang w:val="en-US" w:eastAsia="zh-CN"/>
        </w:rPr>
        <w:t>SCARA系统相比于传统的机械臂具有很多优势：</w:t>
      </w:r>
      <w:r>
        <w:rPr>
          <w:rFonts w:ascii="宋体" w:hAnsi="宋体" w:eastAsia="宋体" w:cs="宋体"/>
          <w:kern w:val="0"/>
          <w:sz w:val="24"/>
          <w:szCs w:val="24"/>
          <w:lang w:val="en-US" w:eastAsia="zh-CN" w:bidi="ar"/>
        </w:rPr>
        <w:t xml:space="preserve">由于其结构紧凑、灵活性大，可实现多自由度抓取、上下料，对周围干涉变小；占地面积小、工作空间大；可实现多自由度抓取、上下料；广泛应用于电子产品工业，汽车工业，塑料工业，药品工业和食品工业等领域。 </w:t>
      </w:r>
    </w:p>
    <w:p>
      <w:pPr>
        <w:numPr>
          <w:ilvl w:val="0"/>
          <w:numId w:val="0"/>
        </w:numPr>
        <w:ind w:leftChars="0"/>
        <w:rPr>
          <w:rFonts w:hint="eastAsia"/>
          <w:lang w:val="en-US" w:eastAsia="zh-CN"/>
        </w:rPr>
      </w:pPr>
    </w:p>
    <w:p>
      <w:pPr>
        <w:pStyle w:val="3"/>
        <w:numPr>
          <w:numId w:val="0"/>
        </w:numPr>
        <w:ind w:leftChars="0"/>
        <w:rPr>
          <w:rFonts w:hint="eastAsia"/>
          <w:b/>
          <w:sz w:val="24"/>
          <w:szCs w:val="21"/>
          <w:lang w:val="en-US" w:eastAsia="zh-CN"/>
        </w:rPr>
      </w:pPr>
      <w:r>
        <w:rPr>
          <w:rFonts w:hint="eastAsia"/>
          <w:b/>
          <w:sz w:val="24"/>
          <w:szCs w:val="21"/>
          <w:lang w:val="en-US" w:eastAsia="zh-CN"/>
        </w:rPr>
        <w:t>模型示意图</w:t>
      </w:r>
    </w:p>
    <w:p>
      <w:pPr>
        <w:numPr>
          <w:ilvl w:val="0"/>
          <w:numId w:val="0"/>
        </w:numPr>
        <w:ind w:leftChars="0"/>
      </w:pPr>
      <w:r>
        <w:drawing>
          <wp:inline distT="0" distB="0" distL="114300" distR="114300">
            <wp:extent cx="5272405" cy="4432935"/>
            <wp:effectExtent l="0" t="0" r="4445"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5272405" cy="4432935"/>
                    </a:xfrm>
                    <a:prstGeom prst="rect">
                      <a:avLst/>
                    </a:prstGeom>
                    <a:noFill/>
                    <a:ln w="9525">
                      <a:noFill/>
                    </a:ln>
                  </pic:spPr>
                </pic:pic>
              </a:graphicData>
            </a:graphic>
          </wp:inline>
        </w:drawing>
      </w:r>
    </w:p>
    <w:p>
      <w:pPr>
        <w:numPr>
          <w:ilvl w:val="0"/>
          <w:numId w:val="0"/>
        </w:numPr>
        <w:ind w:leftChars="0"/>
        <w:jc w:val="center"/>
        <w:rPr>
          <w:rFonts w:hint="eastAsia" w:eastAsia="宋体"/>
          <w:lang w:val="en-US" w:eastAsia="zh-CN"/>
        </w:rPr>
      </w:pPr>
      <w:r>
        <w:rPr>
          <w:rFonts w:hint="eastAsia"/>
          <w:lang w:val="en-US" w:eastAsia="zh-CN"/>
        </w:rPr>
        <w:t>图1</w:t>
      </w:r>
    </w:p>
    <w:p>
      <w:pPr>
        <w:numPr>
          <w:ilvl w:val="0"/>
          <w:numId w:val="0"/>
        </w:numPr>
        <w:ind w:leftChars="0"/>
        <w:rPr>
          <w:rFonts w:hint="eastAsia"/>
          <w:lang w:val="en-US" w:eastAsia="zh-CN"/>
        </w:rPr>
      </w:pPr>
      <w:r>
        <w:rPr>
          <w:rFonts w:hint="eastAsia"/>
          <w:lang w:val="en-US" w:eastAsia="zh-CN"/>
        </w:rPr>
        <w:t>该机械臂的主体部分将Z轴独立出来用两个平行的直线滑台实现，x/y轴平面的自由度由42闭环谐波减速电机和亚克力板构成机械臂完成，该装配体可以在一个平面内快速移动，同时重量主要加在竖直的轴上，因此具有客观的承重能力，步进电机可以保证其准确度。</w:t>
      </w:r>
    </w:p>
    <w:p>
      <w:pPr>
        <w:pStyle w:val="3"/>
        <w:numPr>
          <w:numId w:val="0"/>
        </w:numPr>
        <w:ind w:leftChars="0"/>
        <w:rPr>
          <w:rFonts w:hint="eastAsia"/>
          <w:b/>
          <w:sz w:val="24"/>
          <w:szCs w:val="21"/>
          <w:lang w:val="en-US" w:eastAsia="zh-CN"/>
        </w:rPr>
      </w:pPr>
    </w:p>
    <w:p>
      <w:pPr>
        <w:rPr>
          <w:rFonts w:hint="eastAsia"/>
          <w:b/>
          <w:sz w:val="24"/>
          <w:szCs w:val="21"/>
          <w:lang w:val="en-US" w:eastAsia="zh-CN"/>
        </w:rPr>
      </w:pPr>
    </w:p>
    <w:p>
      <w:pPr>
        <w:rPr>
          <w:rFonts w:hint="eastAsia"/>
          <w:b/>
          <w:sz w:val="24"/>
          <w:szCs w:val="21"/>
          <w:lang w:val="en-US" w:eastAsia="zh-CN"/>
        </w:rPr>
      </w:pPr>
    </w:p>
    <w:p>
      <w:pPr>
        <w:rPr>
          <w:rFonts w:hint="eastAsia"/>
          <w:b/>
          <w:sz w:val="24"/>
          <w:szCs w:val="21"/>
          <w:lang w:val="en-US" w:eastAsia="zh-CN"/>
        </w:rPr>
      </w:pPr>
    </w:p>
    <w:p>
      <w:pPr>
        <w:rPr>
          <w:rFonts w:hint="eastAsia"/>
          <w:b/>
          <w:sz w:val="24"/>
          <w:szCs w:val="21"/>
          <w:lang w:val="en-US" w:eastAsia="zh-CN"/>
        </w:rPr>
      </w:pPr>
    </w:p>
    <w:p>
      <w:pPr>
        <w:rPr>
          <w:rFonts w:hint="eastAsia"/>
          <w:b/>
          <w:sz w:val="24"/>
          <w:szCs w:val="21"/>
          <w:lang w:val="en-US" w:eastAsia="zh-CN"/>
        </w:rPr>
      </w:pPr>
    </w:p>
    <w:p>
      <w:pPr>
        <w:rPr>
          <w:rFonts w:hint="eastAsia"/>
          <w:b/>
          <w:sz w:val="24"/>
          <w:szCs w:val="21"/>
          <w:lang w:val="en-US" w:eastAsia="zh-CN"/>
        </w:rPr>
      </w:pPr>
    </w:p>
    <w:p>
      <w:pPr>
        <w:pStyle w:val="3"/>
        <w:numPr>
          <w:numId w:val="0"/>
        </w:numPr>
        <w:ind w:left="420" w:leftChars="0"/>
        <w:rPr>
          <w:rFonts w:hint="eastAsia"/>
          <w:lang w:val="en-US" w:eastAsia="zh-CN"/>
        </w:rPr>
      </w:pPr>
      <w:r>
        <w:rPr>
          <w:rFonts w:hint="eastAsia"/>
          <w:b/>
          <w:sz w:val="24"/>
          <w:szCs w:val="21"/>
          <w:lang w:val="en-US" w:eastAsia="zh-CN"/>
        </w:rPr>
        <w:t>零件设计及装配</w:t>
      </w:r>
    </w:p>
    <w:p>
      <w:pPr>
        <w:numPr>
          <w:ilvl w:val="0"/>
          <w:numId w:val="0"/>
        </w:numPr>
        <w:ind w:leftChars="0"/>
        <w:jc w:val="left"/>
        <w:rPr>
          <w:rFonts w:hint="eastAsia"/>
          <w:lang w:val="en-US" w:eastAsia="zh-CN"/>
        </w:rPr>
      </w:pPr>
      <w:r>
        <w:rPr>
          <w:rFonts w:hint="eastAsia"/>
          <w:lang w:val="en-US" w:eastAsia="zh-CN"/>
        </w:rPr>
        <w:t>各个主要元器件之间的连接由以下连接件构成：</w:t>
      </w:r>
    </w:p>
    <w:p>
      <w:pPr>
        <w:numPr>
          <w:ilvl w:val="0"/>
          <w:numId w:val="0"/>
        </w:numPr>
        <w:ind w:leftChars="0"/>
        <w:jc w:val="left"/>
        <w:rPr>
          <w:rFonts w:hint="eastAsia"/>
          <w:lang w:val="en-US" w:eastAsia="zh-CN"/>
        </w:rPr>
      </w:pPr>
    </w:p>
    <w:p>
      <w:pPr>
        <w:numPr>
          <w:ilvl w:val="0"/>
          <w:numId w:val="0"/>
        </w:numPr>
        <w:ind w:leftChars="0"/>
        <w:rPr>
          <w:rFonts w:hint="eastAsia"/>
          <w:lang w:val="en-US" w:eastAsia="zh-CN"/>
        </w:rPr>
      </w:pPr>
      <w:r>
        <w:rPr>
          <w:rFonts w:hint="eastAsia"/>
          <w:lang w:val="en-US" w:eastAsia="zh-CN"/>
        </w:rPr>
        <w:t>首先要将第一个步进电机固定在电机支架（如图1）上，然后由该亚克力板连接电机支架与直线滑台。</w:t>
      </w:r>
    </w:p>
    <w:p>
      <w:pPr>
        <w:numPr>
          <w:ilvl w:val="0"/>
          <w:numId w:val="0"/>
        </w:numPr>
        <w:ind w:leftChars="0"/>
        <w:rPr>
          <w:rFonts w:hint="eastAsia"/>
          <w:lang w:val="en-US" w:eastAsia="zh-CN"/>
        </w:rPr>
      </w:pPr>
    </w:p>
    <w:p>
      <w:pPr>
        <w:numPr>
          <w:ilvl w:val="0"/>
          <w:numId w:val="0"/>
        </w:numPr>
        <w:ind w:leftChars="0"/>
        <w:jc w:val="center"/>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2718435" cy="1681480"/>
            <wp:effectExtent l="0" t="0" r="5715" b="13970"/>
            <wp:docPr id="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56"/>
                    <pic:cNvPicPr>
                      <a:picLocks noChangeAspect="1"/>
                    </pic:cNvPicPr>
                  </pic:nvPicPr>
                  <pic:blipFill>
                    <a:blip r:embed="rId7"/>
                    <a:stretch>
                      <a:fillRect/>
                    </a:stretch>
                  </pic:blipFill>
                  <pic:spPr>
                    <a:xfrm>
                      <a:off x="0" y="0"/>
                      <a:ext cx="2718435" cy="1681480"/>
                    </a:xfrm>
                    <a:prstGeom prst="rect">
                      <a:avLst/>
                    </a:prstGeom>
                    <a:noFill/>
                    <a:ln w="9525">
                      <a:noFill/>
                    </a:ln>
                  </pic:spPr>
                </pic:pic>
              </a:graphicData>
            </a:graphic>
          </wp:inline>
        </w:drawing>
      </w:r>
    </w:p>
    <w:p>
      <w:pPr>
        <w:numPr>
          <w:ilvl w:val="0"/>
          <w:numId w:val="0"/>
        </w:numPr>
        <w:ind w:leftChars="0"/>
        <w:jc w:val="center"/>
        <w:rPr>
          <w:rFonts w:hint="eastAsia"/>
          <w:lang w:val="en-US" w:eastAsia="zh-CN"/>
        </w:rPr>
      </w:pPr>
      <w:r>
        <w:rPr>
          <w:rFonts w:hint="eastAsia"/>
          <w:lang w:val="en-US" w:eastAsia="zh-CN"/>
        </w:rPr>
        <w:t>图1</w:t>
      </w:r>
    </w:p>
    <w:p>
      <w:pPr>
        <w:numPr>
          <w:ilvl w:val="0"/>
          <w:numId w:val="0"/>
        </w:numPr>
        <w:ind w:leftChars="0"/>
        <w:jc w:val="left"/>
        <w:rPr>
          <w:rFonts w:hint="eastAsia"/>
          <w:lang w:val="en-US" w:eastAsia="zh-CN"/>
        </w:rPr>
      </w:pPr>
      <w:r>
        <w:rPr>
          <w:rFonts w:hint="eastAsia"/>
          <w:lang w:val="en-US" w:eastAsia="zh-CN"/>
        </w:rPr>
        <w:t>组合完成后该原件由8个有效深度为10mm的M4螺丝连接在直线滑台的滑块上其参数如图2所示：</w:t>
      </w:r>
    </w:p>
    <w:p>
      <w:pPr>
        <w:numPr>
          <w:ilvl w:val="0"/>
          <w:numId w:val="0"/>
        </w:numPr>
        <w:ind w:leftChars="0"/>
        <w:jc w:val="both"/>
      </w:pPr>
      <w:r>
        <w:drawing>
          <wp:inline distT="0" distB="0" distL="114300" distR="114300">
            <wp:extent cx="2161540" cy="1821815"/>
            <wp:effectExtent l="0" t="0" r="10160" b="698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2161540" cy="1821815"/>
                    </a:xfrm>
                    <a:prstGeom prst="rect">
                      <a:avLst/>
                    </a:prstGeom>
                    <a:noFill/>
                    <a:ln w="9525">
                      <a:noFill/>
                    </a:ln>
                  </pic:spPr>
                </pic:pic>
              </a:graphicData>
            </a:graphic>
          </wp:inline>
        </w:drawing>
      </w:r>
      <w:r>
        <w:drawing>
          <wp:inline distT="0" distB="0" distL="114300" distR="114300">
            <wp:extent cx="2951480" cy="1843405"/>
            <wp:effectExtent l="0" t="0" r="1270" b="444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2951480" cy="1843405"/>
                    </a:xfrm>
                    <a:prstGeom prst="rect">
                      <a:avLst/>
                    </a:prstGeom>
                    <a:noFill/>
                    <a:ln w="9525">
                      <a:noFill/>
                    </a:ln>
                  </pic:spPr>
                </pic:pic>
              </a:graphicData>
            </a:graphic>
          </wp:inline>
        </w:drawing>
      </w:r>
    </w:p>
    <w:p>
      <w:pPr>
        <w:numPr>
          <w:ilvl w:val="0"/>
          <w:numId w:val="0"/>
        </w:numPr>
        <w:ind w:leftChars="0"/>
        <w:jc w:val="center"/>
        <w:rPr>
          <w:rFonts w:hint="eastAsia" w:eastAsia="宋体"/>
          <w:lang w:val="en-US" w:eastAsia="zh-CN"/>
        </w:rPr>
      </w:pPr>
      <w:r>
        <w:rPr>
          <w:rFonts w:hint="eastAsia"/>
          <w:lang w:val="en-US" w:eastAsia="zh-CN"/>
        </w:rPr>
        <w:t>图2</w:t>
      </w:r>
    </w:p>
    <w:p>
      <w:pPr>
        <w:numPr>
          <w:ilvl w:val="0"/>
          <w:numId w:val="0"/>
        </w:numPr>
        <w:ind w:leftChars="0"/>
        <w:jc w:val="center"/>
      </w:pPr>
    </w:p>
    <w:p>
      <w:pPr>
        <w:keepNext w:val="0"/>
        <w:keepLines w:val="0"/>
        <w:widowControl/>
        <w:suppressLineNumbers w:val="0"/>
        <w:jc w:val="both"/>
        <w:rPr>
          <w:rFonts w:ascii="宋体" w:hAnsi="宋体" w:eastAsia="宋体" w:cs="宋体"/>
          <w:kern w:val="0"/>
          <w:sz w:val="24"/>
          <w:szCs w:val="24"/>
          <w:lang w:val="en-US" w:eastAsia="zh-CN" w:bidi="ar"/>
        </w:rPr>
      </w:pPr>
    </w:p>
    <w:p>
      <w:pPr>
        <w:keepNext w:val="0"/>
        <w:keepLines w:val="0"/>
        <w:widowControl/>
        <w:suppressLineNumbers w:val="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电机固定在支架上，采用4个3.5mm通孔的螺丝螺母，电机出轴直径10mm，完全可以通过支架的孔。</w:t>
      </w:r>
    </w:p>
    <w:p>
      <w:pPr>
        <w:keepNext w:val="0"/>
        <w:keepLines w:val="0"/>
        <w:widowControl/>
        <w:suppressLineNumbers w:val="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在电机支架下方固定如上图所示100*60*3mm亚克力板，</w:t>
      </w:r>
      <w:r>
        <w:rPr>
          <w:rFonts w:hint="eastAsia" w:ascii="宋体" w:hAnsi="宋体" w:cs="宋体"/>
          <w:kern w:val="0"/>
          <w:sz w:val="24"/>
          <w:szCs w:val="24"/>
          <w:lang w:val="en-US" w:eastAsia="zh-CN" w:bidi="ar"/>
        </w:rPr>
        <w:t>用来装限位开关。</w:t>
      </w:r>
      <w:r>
        <w:rPr>
          <w:rFonts w:hint="eastAsia" w:ascii="宋体" w:hAnsi="宋体" w:eastAsia="宋体" w:cs="宋体"/>
          <w:kern w:val="0"/>
          <w:sz w:val="24"/>
          <w:szCs w:val="24"/>
          <w:lang w:val="en-US" w:eastAsia="zh-CN" w:bidi="ar"/>
        </w:rPr>
        <w:t>亚克力板打孔如图</w:t>
      </w:r>
      <w:r>
        <w:rPr>
          <w:rFonts w:hint="eastAsia" w:ascii="宋体" w:hAnsi="宋体" w:cs="宋体"/>
          <w:kern w:val="0"/>
          <w:sz w:val="24"/>
          <w:szCs w:val="24"/>
          <w:lang w:val="en-US" w:eastAsia="zh-CN" w:bidi="ar"/>
        </w:rPr>
        <w:t>3右图</w:t>
      </w:r>
      <w:r>
        <w:rPr>
          <w:rFonts w:hint="eastAsia" w:ascii="宋体" w:hAnsi="宋体" w:eastAsia="宋体" w:cs="宋体"/>
          <w:kern w:val="0"/>
          <w:sz w:val="24"/>
          <w:szCs w:val="24"/>
          <w:lang w:val="en-US" w:eastAsia="zh-CN" w:bidi="ar"/>
        </w:rPr>
        <w:t>所示：</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1991995" cy="1638300"/>
            <wp:effectExtent l="0" t="0" r="8255" b="0"/>
            <wp:docPr id="4"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6"/>
                    <pic:cNvPicPr>
                      <a:picLocks noChangeAspect="1"/>
                    </pic:cNvPicPr>
                  </pic:nvPicPr>
                  <pic:blipFill>
                    <a:blip r:embed="rId10"/>
                    <a:stretch>
                      <a:fillRect/>
                    </a:stretch>
                  </pic:blipFill>
                  <pic:spPr>
                    <a:xfrm>
                      <a:off x="0" y="0"/>
                      <a:ext cx="1991995" cy="1638300"/>
                    </a:xfrm>
                    <a:prstGeom prst="rect">
                      <a:avLst/>
                    </a:prstGeom>
                    <a:noFill/>
                    <a:ln w="9525">
                      <a:noFill/>
                    </a:ln>
                  </pic:spPr>
                </pic:pic>
              </a:graphicData>
            </a:graphic>
          </wp:inline>
        </w:drawing>
      </w:r>
      <w:r>
        <w:drawing>
          <wp:inline distT="0" distB="0" distL="114300" distR="114300">
            <wp:extent cx="2865120" cy="1659890"/>
            <wp:effectExtent l="0" t="0" r="11430" b="1651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1"/>
                    <a:stretch>
                      <a:fillRect/>
                    </a:stretch>
                  </pic:blipFill>
                  <pic:spPr>
                    <a:xfrm>
                      <a:off x="0" y="0"/>
                      <a:ext cx="2865120" cy="1659890"/>
                    </a:xfrm>
                    <a:prstGeom prst="rect">
                      <a:avLst/>
                    </a:prstGeom>
                    <a:noFill/>
                    <a:ln w="9525">
                      <a:noFill/>
                    </a:ln>
                  </pic:spPr>
                </pic:pic>
              </a:graphicData>
            </a:graphic>
          </wp:inline>
        </w:drawing>
      </w:r>
    </w:p>
    <w:p>
      <w:pPr>
        <w:numPr>
          <w:ilvl w:val="0"/>
          <w:numId w:val="0"/>
        </w:numPr>
        <w:ind w:leftChars="0"/>
        <w:jc w:val="center"/>
        <w:rPr>
          <w:lang w:val="en-US"/>
        </w:rPr>
      </w:pPr>
      <w:r>
        <w:rPr>
          <w:rFonts w:hint="eastAsia"/>
          <w:lang w:val="en-US" w:eastAsia="zh-CN"/>
        </w:rPr>
        <w:t>图3</w:t>
      </w:r>
    </w:p>
    <w:p>
      <w:pPr>
        <w:keepNext w:val="0"/>
        <w:keepLines w:val="0"/>
        <w:widowControl/>
        <w:suppressLineNumbers w:val="0"/>
        <w:jc w:val="both"/>
      </w:pPr>
    </w:p>
    <w:p>
      <w:pPr>
        <w:keepNext w:val="0"/>
        <w:keepLines w:val="0"/>
        <w:widowControl/>
        <w:suppressLineNumbers w:val="0"/>
        <w:jc w:val="both"/>
        <w:rPr>
          <w:rFonts w:hint="eastAsia"/>
          <w:lang w:val="en-US" w:eastAsia="zh-CN"/>
        </w:rPr>
      </w:pPr>
      <w:r>
        <w:rPr>
          <w:rFonts w:hint="eastAsia"/>
          <w:lang w:val="en-US" w:eastAsia="zh-CN"/>
        </w:rPr>
        <w:t>打孔参数与图4相同，此板用于固定限位开关。第一个42闭环谐波减速电机的法兰输出固定在碳纤维板上，碳纤维板打孔如下图：</w:t>
      </w:r>
    </w:p>
    <w:p>
      <w:pPr>
        <w:keepNext w:val="0"/>
        <w:keepLines w:val="0"/>
        <w:widowControl/>
        <w:suppressLineNumbers w:val="0"/>
        <w:jc w:val="center"/>
      </w:pPr>
      <w:r>
        <w:drawing>
          <wp:inline distT="0" distB="0" distL="114300" distR="114300">
            <wp:extent cx="3578860" cy="2045970"/>
            <wp:effectExtent l="0" t="0" r="2540" b="11430"/>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pic:cNvPicPr>
                      <a:picLocks noChangeAspect="1"/>
                    </pic:cNvPicPr>
                  </pic:nvPicPr>
                  <pic:blipFill>
                    <a:blip r:embed="rId12"/>
                    <a:stretch>
                      <a:fillRect/>
                    </a:stretch>
                  </pic:blipFill>
                  <pic:spPr>
                    <a:xfrm>
                      <a:off x="0" y="0"/>
                      <a:ext cx="3578860" cy="2045970"/>
                    </a:xfrm>
                    <a:prstGeom prst="rect">
                      <a:avLst/>
                    </a:prstGeom>
                    <a:noFill/>
                    <a:ln w="9525">
                      <a:noFill/>
                    </a:ln>
                  </pic:spPr>
                </pic:pic>
              </a:graphicData>
            </a:graphic>
          </wp:inline>
        </w:drawing>
      </w:r>
    </w:p>
    <w:p>
      <w:pPr>
        <w:numPr>
          <w:ilvl w:val="0"/>
          <w:numId w:val="0"/>
        </w:numPr>
        <w:ind w:leftChars="0"/>
        <w:jc w:val="center"/>
        <w:rPr>
          <w:rFonts w:hint="eastAsia"/>
          <w:lang w:val="en-US" w:eastAsia="zh-CN"/>
        </w:rPr>
      </w:pPr>
      <w:r>
        <w:rPr>
          <w:rFonts w:hint="eastAsia"/>
          <w:lang w:val="en-US" w:eastAsia="zh-CN"/>
        </w:rPr>
        <w:t>图4</w:t>
      </w:r>
    </w:p>
    <w:p>
      <w:pPr>
        <w:numPr>
          <w:ilvl w:val="0"/>
          <w:numId w:val="0"/>
        </w:numPr>
        <w:ind w:leftChars="0"/>
        <w:jc w:val="both"/>
        <w:rPr>
          <w:rFonts w:hint="eastAsia"/>
          <w:lang w:val="en-US" w:eastAsia="zh-CN"/>
        </w:rPr>
      </w:pPr>
      <w:r>
        <w:rPr>
          <w:rFonts w:hint="eastAsia"/>
          <w:lang w:val="en-US" w:eastAsia="zh-CN"/>
        </w:rPr>
        <w:t>一端的六个孔组成边长为11mm的正六边形，用来固定法兰输出；另一端组成边长为31mm的正方形，用来固定42闭环谐波减速电机，中间为半径11cm的通孔，用于把法兰输出固定在下一个碳纤维板的螺丝孔上。</w:t>
      </w:r>
    </w:p>
    <w:p>
      <w:pPr>
        <w:pStyle w:val="3"/>
        <w:numPr>
          <w:ilvl w:val="0"/>
          <w:numId w:val="1"/>
        </w:numPr>
        <w:rPr>
          <w:rFonts w:hint="eastAsia"/>
          <w:sz w:val="24"/>
          <w:szCs w:val="21"/>
          <w:lang w:val="en-US" w:eastAsia="zh-CN"/>
        </w:rPr>
      </w:pPr>
      <w:r>
        <w:rPr>
          <w:rFonts w:hint="eastAsia"/>
          <w:sz w:val="24"/>
          <w:szCs w:val="21"/>
          <w:lang w:val="en-US" w:eastAsia="zh-CN"/>
        </w:rPr>
        <w:t>购件清单</w:t>
      </w:r>
    </w:p>
    <w:p>
      <w:pPr>
        <w:numPr>
          <w:ilvl w:val="0"/>
          <w:numId w:val="2"/>
        </w:numPr>
        <w:pBdr>
          <w:top w:val="none" w:color="auto" w:sz="0" w:space="0"/>
          <w:left w:val="none" w:color="auto" w:sz="0" w:space="0"/>
          <w:bottom w:val="none" w:color="auto" w:sz="0" w:space="0"/>
          <w:right w:val="none" w:color="auto" w:sz="0" w:space="0"/>
          <w:between w:val="none" w:color="auto" w:sz="0" w:space="0"/>
        </w:pBdr>
        <w:ind w:left="425" w:leftChars="0" w:hanging="425" w:firstLineChars="0"/>
        <w:rPr>
          <w:rFonts w:hint="eastAsia"/>
          <w:lang w:val="en-US" w:eastAsia="zh-CN"/>
        </w:rPr>
      </w:pPr>
      <w:r>
        <w:rPr>
          <w:rFonts w:hint="eastAsia"/>
          <w:lang w:val="en-US" w:eastAsia="zh-CN"/>
        </w:rPr>
        <w:t xml:space="preserve">42闭环谐波减速电机    850元   2个 </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"https://item.taobao.com/item.htm?spm=a230r.1.14.16.352d7bb4aSEPmy&amp;id=566219041436&amp;ns=1&amp;abbucket=9#detail&amp;qq-pf-to=pcqq.c2c" </w:instrText>
      </w:r>
      <w:r>
        <w:rPr>
          <w:rFonts w:hint="eastAsia"/>
          <w:lang w:val="en-US" w:eastAsia="zh-CN"/>
        </w:rPr>
        <w:fldChar w:fldCharType="separate"/>
      </w:r>
      <w:r>
        <w:rPr>
          <w:rStyle w:val="7"/>
          <w:rFonts w:hint="eastAsia"/>
          <w:lang w:val="en-US" w:eastAsia="zh-CN"/>
        </w:rPr>
        <w:t>https://item.taobao.com/item.htm?spm=a230r.1.14.16.352d7bb4aSEPmy&amp;id=566219041436&amp;ns=1&amp;abbucket=9#detail&amp;qq-pf-to=pcqq.c2c</w:t>
      </w:r>
      <w:r>
        <w:rPr>
          <w:rFonts w:hint="eastAsia"/>
          <w:lang w:val="en-US" w:eastAsia="zh-CN"/>
        </w:rPr>
        <w:fldChar w:fldCharType="end"/>
      </w:r>
    </w:p>
    <w:p>
      <w:pPr>
        <w:numPr>
          <w:ilvl w:val="0"/>
          <w:numId w:val="2"/>
        </w:numPr>
        <w:pBdr>
          <w:top w:val="none" w:color="auto" w:sz="0" w:space="0"/>
          <w:left w:val="none" w:color="auto" w:sz="0" w:space="0"/>
          <w:bottom w:val="none" w:color="auto" w:sz="0" w:space="0"/>
          <w:right w:val="none" w:color="auto" w:sz="0" w:space="0"/>
          <w:between w:val="none" w:color="auto" w:sz="0" w:space="0"/>
        </w:pBdr>
        <w:ind w:left="425" w:leftChars="0" w:hanging="425" w:firstLineChars="0"/>
        <w:rPr>
          <w:rFonts w:hint="eastAsia"/>
          <w:lang w:val="en-US" w:eastAsia="zh-CN"/>
        </w:rPr>
      </w:pPr>
      <w:r>
        <w:rPr>
          <w:rFonts w:hint="eastAsia"/>
          <w:lang w:val="en-US" w:eastAsia="zh-CN"/>
        </w:rPr>
        <w:t>直线导轨滑台    885元    800mm有效行程*2个</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"https://item.taobao.com/item.htm?spm=a230r.1.14.20.756613378ewGHs&amp;id=553348499570&amp;ns=1&amp;abbucket=9#detail&amp;qq-pf-to=pcqq.c2c" </w:instrText>
      </w:r>
      <w:r>
        <w:rPr>
          <w:rFonts w:hint="eastAsia"/>
          <w:lang w:val="en-US" w:eastAsia="zh-CN"/>
        </w:rPr>
        <w:fldChar w:fldCharType="separate"/>
      </w:r>
      <w:r>
        <w:rPr>
          <w:rStyle w:val="7"/>
          <w:rFonts w:hint="eastAsia"/>
          <w:lang w:val="en-US" w:eastAsia="zh-CN"/>
        </w:rPr>
        <w:t>https://item.taobao.com/item.htm?spm=a230r.1.14.20.756613378ewGHs&amp;id=553348499570&amp;ns=1&amp;abbucket=9#detail&amp;qq-pf-to=pcqq.c2c</w:t>
      </w:r>
      <w:r>
        <w:rPr>
          <w:rFonts w:hint="eastAsia"/>
          <w:lang w:val="en-US" w:eastAsia="zh-CN"/>
        </w:rPr>
        <w:fldChar w:fldCharType="end"/>
      </w:r>
    </w:p>
    <w:p>
      <w:pPr>
        <w:numPr>
          <w:ilvl w:val="0"/>
          <w:numId w:val="2"/>
        </w:numPr>
        <w:pBdr>
          <w:top w:val="none" w:color="auto" w:sz="0" w:space="0"/>
          <w:left w:val="none" w:color="auto" w:sz="0" w:space="0"/>
          <w:bottom w:val="none" w:color="auto" w:sz="0" w:space="0"/>
          <w:right w:val="none" w:color="auto" w:sz="0" w:space="0"/>
          <w:between w:val="none" w:color="auto" w:sz="0" w:space="0"/>
        </w:pBdr>
        <w:ind w:left="425" w:leftChars="0" w:hanging="425" w:firstLineChars="0"/>
        <w:rPr>
          <w:rFonts w:hint="eastAsia"/>
          <w:lang w:val="en-US" w:eastAsia="zh-CN"/>
        </w:rPr>
      </w:pPr>
      <w:r>
        <w:rPr>
          <w:rFonts w:hint="eastAsia"/>
          <w:lang w:val="en-US" w:eastAsia="zh-CN"/>
        </w:rPr>
        <w:t>碳纤维管              42*15*1*300  一块</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"https://item.taobao.com/item.htm?spm=2013.1.20141003.6.7a12a4b6So0sUf&amp;scm=1007.10011.70203.100200300000001&amp;id=532813740940&amp;pvid=60e58541-6eeb-4577-8c63-6855b7de5d0d" </w:instrText>
      </w:r>
      <w:r>
        <w:rPr>
          <w:rFonts w:hint="eastAsia"/>
          <w:lang w:val="en-US" w:eastAsia="zh-CN"/>
        </w:rPr>
        <w:fldChar w:fldCharType="separate"/>
      </w:r>
      <w:r>
        <w:rPr>
          <w:rStyle w:val="7"/>
          <w:rFonts w:hint="eastAsia"/>
          <w:lang w:val="en-US" w:eastAsia="zh-CN"/>
        </w:rPr>
        <w:t>https://item.taobao.com/item.htm?spm=2013.1.20141003.6.7a12a4b6So0sUf&amp;scm=1007.10011.70203.100200300000001&amp;id=532813740940&amp;pvid=60e58541-6eeb-4577-8c63-6855b7de5d0d</w:t>
      </w:r>
      <w:r>
        <w:rPr>
          <w:rFonts w:hint="eastAsia"/>
          <w:lang w:val="en-US" w:eastAsia="zh-CN"/>
        </w:rPr>
        <w:fldChar w:fldCharType="end"/>
      </w:r>
    </w:p>
    <w:p>
      <w:pPr>
        <w:numPr>
          <w:ilvl w:val="0"/>
          <w:numId w:val="2"/>
        </w:numPr>
        <w:pBdr>
          <w:top w:val="none" w:color="auto" w:sz="0" w:space="0"/>
          <w:left w:val="none" w:color="auto" w:sz="0" w:space="0"/>
          <w:bottom w:val="none" w:color="auto" w:sz="0" w:space="0"/>
          <w:right w:val="none" w:color="auto" w:sz="0" w:space="0"/>
          <w:between w:val="none" w:color="auto" w:sz="0" w:space="0"/>
        </w:pBdr>
        <w:ind w:left="425" w:leftChars="0" w:hanging="425" w:firstLineChars="0"/>
        <w:rPr>
          <w:rFonts w:hint="eastAsia"/>
          <w:lang w:val="en-US" w:eastAsia="zh-CN"/>
        </w:rPr>
      </w:pPr>
      <w:r>
        <w:rPr>
          <w:rFonts w:hint="eastAsia"/>
          <w:lang w:val="en-US" w:eastAsia="zh-CN"/>
        </w:rPr>
        <w:t>限位开关    1.5元    10个</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"https://item.taobao.com/item.htm?spm=a230r.1.14.57.79db4928Psg1M1&amp;id=43816948886&amp;ns=1&amp;abbucket=9#detail&amp;qq-pf-to=pcqq.c2c" </w:instrText>
      </w:r>
      <w:r>
        <w:rPr>
          <w:rFonts w:hint="eastAsia"/>
          <w:lang w:val="en-US" w:eastAsia="zh-CN"/>
        </w:rPr>
        <w:fldChar w:fldCharType="separate"/>
      </w:r>
      <w:r>
        <w:rPr>
          <w:rStyle w:val="7"/>
          <w:rFonts w:hint="eastAsia"/>
          <w:lang w:val="en-US" w:eastAsia="zh-CN"/>
        </w:rPr>
        <w:t>https://item.taobao.com/item.htm?spm=a230r.1.14.57.79db4928Psg1M1&amp;id=43816948886&amp;ns=1&amp;abbucket=9#detail&amp;qq-pf-to=pcqq.c2c</w:t>
      </w:r>
      <w:r>
        <w:rPr>
          <w:rFonts w:hint="eastAsia"/>
          <w:lang w:val="en-US" w:eastAsia="zh-CN"/>
        </w:rPr>
        <w:fldChar w:fldCharType="end"/>
      </w:r>
    </w:p>
    <w:p>
      <w:pPr>
        <w:numPr>
          <w:ilvl w:val="0"/>
          <w:numId w:val="2"/>
        </w:numPr>
        <w:pBdr>
          <w:top w:val="none" w:color="auto" w:sz="0" w:space="0"/>
          <w:left w:val="none" w:color="auto" w:sz="0" w:space="0"/>
          <w:bottom w:val="none" w:color="auto" w:sz="0" w:space="0"/>
          <w:right w:val="none" w:color="auto" w:sz="0" w:space="0"/>
          <w:between w:val="none" w:color="auto" w:sz="0" w:space="0"/>
        </w:pBdr>
        <w:ind w:left="425" w:leftChars="0" w:hanging="425" w:firstLineChars="0"/>
        <w:rPr>
          <w:rFonts w:hint="eastAsia"/>
          <w:lang w:val="en-US" w:eastAsia="zh-CN"/>
        </w:rPr>
      </w:pPr>
      <w:r>
        <w:rPr>
          <w:rFonts w:hint="eastAsia"/>
          <w:lang w:val="en-US" w:eastAsia="zh-CN"/>
        </w:rPr>
        <w:t>42进步电机    60元    一个 p型出轴、单端输出</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"https://item.taobao.com/item.htm?spm=a230r.1.14.50.3c1c4cf7LTTISq&amp;id=525683626134&amp;ns=1&amp;abbucket=9#detail" </w:instrText>
      </w:r>
      <w:r>
        <w:rPr>
          <w:rFonts w:hint="eastAsia"/>
          <w:lang w:val="en-US" w:eastAsia="zh-CN"/>
        </w:rPr>
        <w:fldChar w:fldCharType="separate"/>
      </w:r>
      <w:r>
        <w:rPr>
          <w:rStyle w:val="7"/>
          <w:rFonts w:hint="eastAsia"/>
          <w:lang w:val="en-US" w:eastAsia="zh-CN"/>
        </w:rPr>
        <w:t>https://item.taobao.com/item.htm?spm=a230r.1.14.50.3c1c4cf7LTTISq&amp;id=525683626134&amp;ns=1&amp;abbucket=9#detail</w:t>
      </w:r>
      <w:r>
        <w:rPr>
          <w:rFonts w:hint="eastAsia"/>
          <w:lang w:val="en-US" w:eastAsia="zh-CN"/>
        </w:rPr>
        <w:fldChar w:fldCharType="end"/>
      </w:r>
    </w:p>
    <w:p>
      <w:pPr>
        <w:numPr>
          <w:ilvl w:val="0"/>
          <w:numId w:val="2"/>
        </w:numPr>
        <w:pBdr>
          <w:top w:val="none" w:color="auto" w:sz="0" w:space="0"/>
          <w:left w:val="none" w:color="auto" w:sz="0" w:space="0"/>
          <w:bottom w:val="none" w:color="auto" w:sz="0" w:space="0"/>
          <w:right w:val="none" w:color="auto" w:sz="0" w:space="0"/>
          <w:between w:val="none" w:color="auto" w:sz="0" w:space="0"/>
        </w:pBdr>
        <w:ind w:left="425" w:leftChars="0" w:hanging="425" w:firstLineChars="0"/>
        <w:rPr>
          <w:rFonts w:hint="eastAsia"/>
          <w:lang w:val="en-US" w:eastAsia="zh-CN"/>
        </w:rPr>
      </w:pPr>
      <w:r>
        <w:rPr>
          <w:rFonts w:hint="eastAsia"/>
          <w:lang w:val="en-US" w:eastAsia="zh-CN"/>
        </w:rPr>
        <w:t>42步进电机支架    5.85元    一个</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"https://detail.tmall.com/item.htm?spm=a230r.1.14.13.5e931937lpyHaN&amp;id=556435820439&amp;cm_id=140105335569ed55e27b&amp;abbucket=9" </w:instrText>
      </w:r>
      <w:r>
        <w:rPr>
          <w:rFonts w:hint="eastAsia"/>
          <w:lang w:val="en-US" w:eastAsia="zh-CN"/>
        </w:rPr>
        <w:fldChar w:fldCharType="separate"/>
      </w:r>
      <w:r>
        <w:rPr>
          <w:rStyle w:val="7"/>
          <w:rFonts w:hint="eastAsia"/>
          <w:lang w:val="en-US" w:eastAsia="zh-CN"/>
        </w:rPr>
        <w:t>https://detail.tmall.com/item.htm?spm=a230r.1.14.13.5e931937lpyHaN&amp;id=556435820439&amp;cm_id=140105335569ed55e27b&amp;abbucket=9</w:t>
      </w:r>
      <w:r>
        <w:rPr>
          <w:rFonts w:hint="eastAsia"/>
          <w:lang w:val="en-US" w:eastAsia="zh-CN"/>
        </w:rPr>
        <w:fldChar w:fldCharType="end"/>
      </w:r>
    </w:p>
    <w:p>
      <w:pPr>
        <w:numPr>
          <w:ilvl w:val="0"/>
          <w:numId w:val="2"/>
        </w:numPr>
        <w:pBdr>
          <w:top w:val="none" w:color="auto" w:sz="0" w:space="0"/>
          <w:left w:val="none" w:color="auto" w:sz="0" w:space="0"/>
          <w:bottom w:val="none" w:color="auto" w:sz="0" w:space="0"/>
          <w:right w:val="none" w:color="auto" w:sz="0" w:space="0"/>
          <w:between w:val="none" w:color="auto" w:sz="0" w:space="0"/>
        </w:pBdr>
        <w:ind w:left="425" w:leftChars="0" w:hanging="425" w:firstLineChars="0"/>
        <w:rPr>
          <w:rFonts w:hint="eastAsia"/>
          <w:lang w:val="en-US" w:eastAsia="zh-CN"/>
        </w:rPr>
      </w:pPr>
      <w:r>
        <w:rPr>
          <w:rFonts w:hint="eastAsia"/>
          <w:lang w:val="en-US" w:eastAsia="zh-CN"/>
        </w:rPr>
        <w:t>推力轴承    2.5元    内径15mm、外径28mm、厚度4mm*5个</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"https://item.taobao.com/item.htm?spm=a230r.1.14.116.14e84c23qyZDjm&amp;id=575077111911&amp;ns=1&amp;abbucket=9#detail" </w:instrText>
      </w:r>
      <w:r>
        <w:rPr>
          <w:rFonts w:hint="eastAsia"/>
          <w:lang w:val="en-US" w:eastAsia="zh-CN"/>
        </w:rPr>
        <w:fldChar w:fldCharType="separate"/>
      </w:r>
      <w:r>
        <w:rPr>
          <w:rStyle w:val="7"/>
          <w:rFonts w:hint="eastAsia"/>
          <w:lang w:val="en-US" w:eastAsia="zh-CN"/>
        </w:rPr>
        <w:t>https://item.taobao.com/item.htm?spm=a230r.1.14.116.14e84c23qyZDjm&amp;id=575077111911&amp;ns=1&amp;abbucket=9#detail</w:t>
      </w:r>
      <w:r>
        <w:rPr>
          <w:rFonts w:hint="eastAsia"/>
          <w:lang w:val="en-US" w:eastAsia="zh-CN"/>
        </w:rPr>
        <w:fldChar w:fldCharType="end"/>
      </w:r>
    </w:p>
    <w:p>
      <w:pPr>
        <w:numPr>
          <w:ilvl w:val="0"/>
          <w:numId w:val="2"/>
        </w:numPr>
        <w:pBdr>
          <w:top w:val="none" w:color="auto" w:sz="0" w:space="0"/>
          <w:left w:val="none" w:color="auto" w:sz="0" w:space="0"/>
          <w:bottom w:val="none" w:color="auto" w:sz="0" w:space="0"/>
          <w:right w:val="none" w:color="auto" w:sz="0" w:space="0"/>
          <w:between w:val="none" w:color="auto" w:sz="0" w:space="0"/>
        </w:pBdr>
        <w:ind w:left="425" w:leftChars="0" w:hanging="425" w:firstLineChars="0"/>
        <w:rPr>
          <w:rFonts w:hint="eastAsia"/>
          <w:lang w:val="en-US" w:eastAsia="zh-CN"/>
        </w:rPr>
      </w:pPr>
      <w:r>
        <w:rPr>
          <w:rFonts w:hint="eastAsia"/>
          <w:lang w:val="en-US" w:eastAsia="zh-CN"/>
        </w:rPr>
        <w:t>同步带轮5M-80齿-1号轮：AF15孔配15带宽钢    72元    一个</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"https://detail.tmall.com/item.htm?id=18132400889&amp;spm=a220o.1000855.0.0.33d72681PeJREV&amp;skuId=50495756589" </w:instrText>
      </w:r>
      <w:r>
        <w:rPr>
          <w:rFonts w:hint="eastAsia"/>
          <w:lang w:val="en-US" w:eastAsia="zh-CN"/>
        </w:rPr>
        <w:fldChar w:fldCharType="separate"/>
      </w:r>
      <w:r>
        <w:rPr>
          <w:rStyle w:val="7"/>
          <w:rFonts w:hint="eastAsia"/>
          <w:lang w:val="en-US" w:eastAsia="zh-CN"/>
        </w:rPr>
        <w:t>https://detail.tmall.com/item.htm?id=18132400889&amp;spm=a220o.1000855.0.0.33d72681PeJREV&amp;skuId=50495756589</w:t>
      </w:r>
      <w:r>
        <w:rPr>
          <w:rFonts w:hint="eastAsia"/>
          <w:lang w:val="en-US" w:eastAsia="zh-CN"/>
        </w:rPr>
        <w:fldChar w:fldCharType="end"/>
      </w:r>
    </w:p>
    <w:p>
      <w:pPr>
        <w:numPr>
          <w:ilvl w:val="0"/>
          <w:numId w:val="2"/>
        </w:numPr>
        <w:pBdr>
          <w:top w:val="none" w:color="auto" w:sz="0" w:space="0"/>
          <w:left w:val="none" w:color="auto" w:sz="0" w:space="0"/>
          <w:bottom w:val="none" w:color="auto" w:sz="0" w:space="0"/>
          <w:right w:val="none" w:color="auto" w:sz="0" w:space="0"/>
          <w:between w:val="none" w:color="auto" w:sz="0" w:space="0"/>
        </w:pBdr>
        <w:ind w:left="425" w:leftChars="0" w:hanging="425" w:firstLineChars="0"/>
        <w:rPr>
          <w:rFonts w:hint="eastAsia"/>
          <w:lang w:val="en-US" w:eastAsia="zh-CN"/>
        </w:rPr>
      </w:pPr>
      <w:r>
        <w:rPr>
          <w:rFonts w:hint="eastAsia"/>
          <w:lang w:val="en-US" w:eastAsia="zh-CN"/>
        </w:rPr>
        <w:t xml:space="preserve">亚克力板    5*200*300 两片    </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"https://detail.tmall.com/item.htm?id=39120348551&amp;ali_refid=a3_430583_1006:1109337210:N:%D1%C7%BF%CB%C1%A6%B0%E5:5be6c74685a1f873be6eaabac425a05a&amp;ali_trackid=1_5be6c74685a1f873be6eaabac425a05a&amp;spm=a230r.1.14.1&amp;skuId=3211893061034" </w:instrText>
      </w:r>
      <w:r>
        <w:rPr>
          <w:rFonts w:hint="eastAsia"/>
          <w:lang w:val="en-US" w:eastAsia="zh-CN"/>
        </w:rPr>
        <w:fldChar w:fldCharType="separate"/>
      </w:r>
      <w:r>
        <w:rPr>
          <w:rStyle w:val="7"/>
          <w:rFonts w:hint="eastAsia"/>
          <w:lang w:val="en-US" w:eastAsia="zh-CN"/>
        </w:rPr>
        <w:t>https://detail.tmall.com/item.htm?id=39120348551&amp;ali_refid=a3_430583_1006:1109337210:N:%D1%C7%BF%CB%C1%A6%B0%E5:5be6c74685a1f873be6eaabac425a05a&amp;ali_trackid=1_5be6c74685a1f873be6eaabac425a05a&amp;spm=a230r.1.14.1&amp;skuId=3211893061034</w:t>
      </w:r>
      <w:r>
        <w:rPr>
          <w:rFonts w:hint="eastAsia"/>
          <w:lang w:val="en-US" w:eastAsia="zh-CN"/>
        </w:rPr>
        <w:fldChar w:fldCharType="end"/>
      </w:r>
    </w:p>
    <w:p>
      <w:pPr>
        <w:numPr>
          <w:ilvl w:val="0"/>
          <w:numId w:val="2"/>
        </w:numPr>
        <w:pBdr>
          <w:top w:val="none" w:color="auto" w:sz="0" w:space="0"/>
          <w:left w:val="none" w:color="auto" w:sz="0" w:space="0"/>
          <w:bottom w:val="none" w:color="auto" w:sz="0" w:space="0"/>
          <w:right w:val="none" w:color="auto" w:sz="0" w:space="0"/>
          <w:between w:val="none" w:color="auto" w:sz="0" w:space="0"/>
        </w:pBdr>
        <w:ind w:left="425" w:leftChars="0" w:hanging="425" w:firstLineChars="0"/>
        <w:rPr>
          <w:rFonts w:hint="eastAsia"/>
          <w:lang w:val="en-US" w:eastAsia="zh-CN"/>
        </w:rPr>
      </w:pPr>
      <w:r>
        <w:rPr>
          <w:rFonts w:hint="eastAsia"/>
          <w:lang w:val="en-US" w:eastAsia="zh-CN"/>
        </w:rPr>
        <w:t>M3 P0.5/M4 P0.7螺丝若干、通孔直径3.5/4.2螺丝螺母若干。</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eastAsia"/>
          <w:lang w:val="en-US" w:eastAsia="zh-CN"/>
        </w:rPr>
      </w:pPr>
    </w:p>
    <w:p>
      <w:pPr>
        <w:pStyle w:val="9"/>
        <w:rPr>
          <w:rFonts w:hint="eastAsia" w:ascii="Arial" w:hAnsi="Arial" w:eastAsia="黑体" w:cs="Times New Roman"/>
          <w:b/>
          <w:caps w:val="0"/>
          <w:kern w:val="2"/>
          <w:sz w:val="24"/>
          <w:szCs w:val="21"/>
          <w:lang w:val="en-US" w:eastAsia="zh-CN" w:bidi="ar-SA"/>
        </w:rPr>
      </w:pPr>
      <w:r>
        <w:rPr>
          <w:rFonts w:hint="eastAsia" w:ascii="Arial" w:hAnsi="Arial" w:eastAsia="黑体" w:cs="Times New Roman"/>
          <w:b/>
          <w:caps w:val="0"/>
          <w:kern w:val="2"/>
          <w:sz w:val="24"/>
          <w:szCs w:val="21"/>
          <w:lang w:val="en-US" w:eastAsia="zh-CN" w:bidi="ar-SA"/>
        </w:rPr>
        <w:t>参考资料</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eastAsia"/>
          <w:lang w:val="en-US" w:eastAsia="zh-CN"/>
        </w:rPr>
      </w:pPr>
    </w:p>
    <w:p>
      <w:pPr>
        <w:numPr>
          <w:ilvl w:val="0"/>
          <w:numId w:val="3"/>
        </w:numPr>
        <w:pBdr>
          <w:top w:val="none" w:color="auto" w:sz="0" w:space="0"/>
          <w:left w:val="none" w:color="auto" w:sz="0" w:space="0"/>
          <w:bottom w:val="none" w:color="auto" w:sz="0" w:space="0"/>
          <w:right w:val="none" w:color="auto" w:sz="0" w:space="0"/>
          <w:between w:val="none" w:color="auto" w:sz="0" w:space="0"/>
        </w:pBdr>
        <w:ind w:leftChars="0"/>
        <w:rPr>
          <w:rFonts w:ascii="Helvetica" w:hAnsi="Helvetica" w:eastAsia="Helvetica" w:cs="Helvetica"/>
          <w:b w:val="0"/>
          <w:i w:val="0"/>
          <w:caps w:val="0"/>
          <w:color w:val="000000"/>
          <w:spacing w:val="0"/>
          <w:sz w:val="19"/>
          <w:szCs w:val="19"/>
          <w:shd w:val="clear" w:fill="FFFFFF"/>
        </w:rPr>
      </w:pPr>
      <w:r>
        <w:rPr>
          <w:rFonts w:ascii="Helvetica" w:hAnsi="Helvetica" w:eastAsia="Helvetica" w:cs="Helvetica"/>
          <w:b w:val="0"/>
          <w:i w:val="0"/>
          <w:caps w:val="0"/>
          <w:color w:val="000000"/>
          <w:spacing w:val="0"/>
          <w:sz w:val="19"/>
          <w:szCs w:val="19"/>
          <w:shd w:val="clear" w:fill="FFFFFF"/>
        </w:rPr>
        <w:t>刘吉柱, 刘永华. 平面关节型机器人及其控制系统:, CN205254998U[P]. 2016.</w:t>
      </w:r>
      <w:bookmarkStart w:id="2" w:name="_GoBack"/>
      <w:bookmarkEnd w:id="2"/>
    </w:p>
    <w:p>
      <w:pPr>
        <w:numPr>
          <w:ilvl w:val="0"/>
          <w:numId w:val="3"/>
        </w:numPr>
        <w:pBdr>
          <w:top w:val="none" w:color="auto" w:sz="0" w:space="0"/>
          <w:left w:val="none" w:color="auto" w:sz="0" w:space="0"/>
          <w:bottom w:val="none" w:color="auto" w:sz="0" w:space="0"/>
          <w:right w:val="none" w:color="auto" w:sz="0" w:space="0"/>
          <w:between w:val="none" w:color="auto" w:sz="0" w:space="0"/>
        </w:pBdr>
        <w:ind w:leftChars="0"/>
        <w:rPr>
          <w:rFonts w:hint="eastAsia" w:ascii="Helvetica" w:hAnsi="Helvetica" w:eastAsia="Helvetica" w:cs="Helvetica"/>
          <w:b w:val="0"/>
          <w:i w:val="0"/>
          <w:caps w:val="0"/>
          <w:color w:val="000000"/>
          <w:spacing w:val="0"/>
          <w:sz w:val="19"/>
          <w:szCs w:val="19"/>
          <w:shd w:val="clear" w:fill="FFFFFF"/>
          <w:lang w:val="en-US" w:eastAsia="zh-CN"/>
        </w:rPr>
      </w:pPr>
      <w:r>
        <w:rPr>
          <w:rFonts w:ascii="Helvetica" w:hAnsi="Helvetica" w:eastAsia="Helvetica" w:cs="Helvetica"/>
          <w:b w:val="0"/>
          <w:i w:val="0"/>
          <w:caps w:val="0"/>
          <w:color w:val="000000"/>
          <w:spacing w:val="0"/>
          <w:sz w:val="19"/>
          <w:szCs w:val="19"/>
          <w:shd w:val="clear" w:fill="FFFFFF"/>
        </w:rPr>
        <w:t>刘敏, 尤波, 絮延河. 平面关节型装配机器人控制系统的开发[J]. 黑龙江电力, 2004, 26(3):190-193.</w:t>
      </w:r>
    </w:p>
    <w:p>
      <w:pPr>
        <w:numPr>
          <w:ilvl w:val="0"/>
          <w:numId w:val="3"/>
        </w:numPr>
        <w:pBdr>
          <w:top w:val="none" w:color="auto" w:sz="0" w:space="0"/>
          <w:left w:val="none" w:color="auto" w:sz="0" w:space="0"/>
          <w:bottom w:val="none" w:color="auto" w:sz="0" w:space="0"/>
          <w:right w:val="none" w:color="auto" w:sz="0" w:space="0"/>
          <w:between w:val="none" w:color="auto" w:sz="0" w:space="0"/>
        </w:pBdr>
        <w:ind w:leftChars="0"/>
        <w:rPr>
          <w:rFonts w:hint="eastAsia" w:ascii="Helvetica" w:hAnsi="Helvetica" w:eastAsia="Helvetica" w:cs="Helvetica"/>
          <w:b w:val="0"/>
          <w:i w:val="0"/>
          <w:caps w:val="0"/>
          <w:color w:val="000000"/>
          <w:spacing w:val="0"/>
          <w:sz w:val="19"/>
          <w:szCs w:val="19"/>
          <w:shd w:val="clear" w:fill="FFFFFF"/>
          <w:lang w:val="en-US" w:eastAsia="zh-CN"/>
        </w:rPr>
      </w:pPr>
      <w:r>
        <w:rPr>
          <w:rFonts w:ascii="Helvetica" w:hAnsi="Helvetica" w:eastAsia="Helvetica" w:cs="Helvetica"/>
          <w:b w:val="0"/>
          <w:i w:val="0"/>
          <w:caps w:val="0"/>
          <w:color w:val="000000"/>
          <w:spacing w:val="0"/>
          <w:sz w:val="19"/>
          <w:szCs w:val="19"/>
          <w:shd w:val="clear" w:fill="FFFFFF"/>
        </w:rPr>
        <w:t>李小丽, 马剑雄, 李萍,等. 3D打印技术及应用趋势[J]. 自动化仪表, 2014, 35(1):1-5.</w:t>
      </w:r>
    </w:p>
    <w:p>
      <w:pPr>
        <w:numPr>
          <w:ilvl w:val="0"/>
          <w:numId w:val="3"/>
        </w:numPr>
        <w:pBdr>
          <w:top w:val="none" w:color="auto" w:sz="0" w:space="0"/>
          <w:left w:val="none" w:color="auto" w:sz="0" w:space="0"/>
          <w:bottom w:val="none" w:color="auto" w:sz="0" w:space="0"/>
          <w:right w:val="none" w:color="auto" w:sz="0" w:space="0"/>
          <w:between w:val="none" w:color="auto" w:sz="0" w:space="0"/>
        </w:pBdr>
        <w:ind w:leftChars="0"/>
        <w:rPr>
          <w:rFonts w:hint="eastAsia" w:ascii="Helvetica" w:hAnsi="Helvetica" w:eastAsia="Helvetica" w:cs="Helvetica"/>
          <w:b w:val="0"/>
          <w:i w:val="0"/>
          <w:caps w:val="0"/>
          <w:color w:val="000000"/>
          <w:spacing w:val="0"/>
          <w:sz w:val="19"/>
          <w:szCs w:val="19"/>
          <w:shd w:val="clear" w:fill="FFFFFF"/>
          <w:lang w:val="en-US" w:eastAsia="zh-CN"/>
        </w:rPr>
      </w:pPr>
      <w:r>
        <w:rPr>
          <w:rFonts w:ascii="Helvetica" w:hAnsi="Helvetica" w:eastAsia="Helvetica" w:cs="Helvetica"/>
          <w:b w:val="0"/>
          <w:i w:val="0"/>
          <w:caps w:val="0"/>
          <w:color w:val="000000"/>
          <w:spacing w:val="0"/>
          <w:sz w:val="19"/>
          <w:szCs w:val="19"/>
          <w:shd w:val="clear" w:fill="FFFFFF"/>
        </w:rPr>
        <w:t>李宏. 直线滚动导轨在滑台改造中的应用[J]. 组合机床与自动化加工技术, 2002(9):70-70.</w:t>
      </w:r>
    </w:p>
    <w:p>
      <w:pPr>
        <w:numPr>
          <w:ilvl w:val="0"/>
          <w:numId w:val="3"/>
        </w:numPr>
        <w:pBdr>
          <w:top w:val="none" w:color="auto" w:sz="0" w:space="0"/>
          <w:left w:val="none" w:color="auto" w:sz="0" w:space="0"/>
          <w:bottom w:val="none" w:color="auto" w:sz="0" w:space="0"/>
          <w:right w:val="none" w:color="auto" w:sz="0" w:space="0"/>
          <w:between w:val="none" w:color="auto" w:sz="0" w:space="0"/>
        </w:pBdr>
        <w:ind w:leftChars="0"/>
        <w:rPr>
          <w:rFonts w:hint="eastAsia" w:ascii="Helvetica" w:hAnsi="Helvetica" w:eastAsia="Helvetica" w:cs="Helvetica"/>
          <w:b w:val="0"/>
          <w:i w:val="0"/>
          <w:caps w:val="0"/>
          <w:color w:val="000000"/>
          <w:spacing w:val="0"/>
          <w:sz w:val="19"/>
          <w:szCs w:val="19"/>
          <w:shd w:val="clear" w:fill="FFFFFF"/>
          <w:lang w:val="en-US" w:eastAsia="zh-CN"/>
        </w:rPr>
      </w:pPr>
      <w:r>
        <w:rPr>
          <w:rFonts w:ascii="Helvetica" w:hAnsi="Helvetica" w:eastAsia="Helvetica" w:cs="Helvetica"/>
          <w:b w:val="0"/>
          <w:i w:val="0"/>
          <w:caps w:val="0"/>
          <w:color w:val="000000"/>
          <w:spacing w:val="0"/>
          <w:sz w:val="19"/>
          <w:szCs w:val="19"/>
          <w:shd w:val="clear" w:fill="FFFFFF"/>
        </w:rPr>
        <w:t>赵勇. 谐波减速器:, CN202883895U[P]. 2013.</w:t>
      </w:r>
    </w:p>
    <w:p>
      <w:pPr>
        <w:numPr>
          <w:ilvl w:val="0"/>
          <w:numId w:val="3"/>
        </w:numPr>
        <w:pBdr>
          <w:top w:val="none" w:color="auto" w:sz="0" w:space="0"/>
          <w:left w:val="none" w:color="auto" w:sz="0" w:space="0"/>
          <w:bottom w:val="none" w:color="auto" w:sz="0" w:space="0"/>
          <w:right w:val="none" w:color="auto" w:sz="0" w:space="0"/>
          <w:between w:val="none" w:color="auto" w:sz="0" w:space="0"/>
        </w:pBdr>
        <w:ind w:leftChars="0"/>
        <w:rPr>
          <w:rFonts w:hint="eastAsia" w:ascii="Helvetica" w:hAnsi="Helvetica" w:eastAsia="Helvetica" w:cs="Helvetica"/>
          <w:b w:val="0"/>
          <w:i w:val="0"/>
          <w:caps w:val="0"/>
          <w:color w:val="000000"/>
          <w:spacing w:val="0"/>
          <w:sz w:val="19"/>
          <w:szCs w:val="19"/>
          <w:shd w:val="clear" w:fill="FFFFFF"/>
          <w:lang w:val="en-US" w:eastAsia="zh-CN"/>
        </w:rPr>
      </w:pPr>
      <w:r>
        <w:rPr>
          <w:rFonts w:ascii="Helvetica" w:hAnsi="Helvetica" w:eastAsia="Helvetica" w:cs="Helvetica"/>
          <w:b w:val="0"/>
          <w:i w:val="0"/>
          <w:caps w:val="0"/>
          <w:color w:val="000000"/>
          <w:spacing w:val="0"/>
          <w:sz w:val="19"/>
          <w:szCs w:val="19"/>
          <w:shd w:val="clear" w:fill="FFFFFF"/>
        </w:rPr>
        <w:t>王鸿钰. 步进电机控制技术入门[M]. 同济大学出版社, 1990.</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312" w:afterLines="100"/>
      <w:ind w:firstLine="1280" w:firstLineChars="400"/>
      <w:rPr>
        <w:rFonts w:asciiTheme="minorEastAsia" w:hAnsiTheme="minorEastAsia"/>
        <w:sz w:val="32"/>
        <w:szCs w:val="32"/>
      </w:rPr>
    </w:pPr>
  </w:p>
  <w:p>
    <w:pPr>
      <w:jc w:val="right"/>
      <w:rPr>
        <w:rFonts w:hint="eastAsia" w:ascii="Arial" w:hAnsi="Arial"/>
        <w:b/>
        <w:kern w:val="0"/>
      </w:rPr>
    </w:pPr>
    <w:r>
      <w:rPr>
        <w:rFonts w:hint="eastAsia"/>
      </w:rPr>
      <w:t xml:space="preserve">  </w:t>
    </w:r>
    <w:bookmarkStart w:id="0" w:name="PutConferenceHere"/>
    <w:r>
      <w:rPr>
        <w:rFonts w:hint="eastAsia" w:ascii="Arial" w:hAnsi="Arial"/>
        <w:b/>
        <w:kern w:val="0"/>
        <w:lang w:val="en-US" w:eastAsia="zh-CN"/>
      </w:rPr>
      <w:t>南方科技大学创新创业实验室</w:t>
    </w:r>
    <w:r>
      <w:rPr>
        <w:rFonts w:hint="eastAsia" w:ascii="Arial" w:hAnsi="Arial"/>
        <w:b/>
        <w:kern w:val="0"/>
      </w:rPr>
      <w:t xml:space="preserve"> </w:t>
    </w:r>
  </w:p>
  <w:p>
    <w:pPr>
      <w:jc w:val="right"/>
      <w:rPr>
        <w:rFonts w:hint="eastAsia" w:ascii="Arial" w:hAnsi="Arial"/>
        <w:b/>
        <w:kern w:val="0"/>
      </w:rPr>
    </w:pPr>
    <w:r>
      <w:rPr>
        <w:rFonts w:hint="eastAsia" w:ascii="Arial" w:hAnsi="Arial"/>
        <w:b/>
        <w:kern w:val="0"/>
      </w:rPr>
      <w:t>SUSTech</w:t>
    </w:r>
  </w:p>
  <w:p>
    <w:pPr>
      <w:jc w:val="right"/>
      <w:rPr>
        <w:rFonts w:hint="eastAsia" w:eastAsiaTheme="minorEastAsia"/>
        <w:lang w:eastAsia="zh-CN"/>
      </w:rPr>
    </w:pPr>
    <w:r>
      <w:rPr>
        <w:rFonts w:hint="eastAsia" w:ascii="Arial" w:hAnsi="Arial"/>
        <w:b/>
        <w:kern w:val="0"/>
        <w:lang w:val="en-US" w:eastAsia="zh-CN"/>
      </w:rPr>
      <w:t>十月</w:t>
    </w:r>
    <w:r>
      <w:rPr>
        <w:rFonts w:hint="eastAsia" w:ascii="Arial" w:hAnsi="Arial"/>
        <w:b/>
        <w:kern w:val="0"/>
      </w:rPr>
      <w:t xml:space="preserve">, 2018, </w:t>
    </w:r>
    <w:r>
      <w:rPr>
        <w:rFonts w:hint="eastAsia" w:ascii="Arial" w:hAnsi="Arial"/>
        <w:b/>
        <w:kern w:val="0"/>
        <w:lang w:val="en-US" w:eastAsia="zh-CN"/>
      </w:rPr>
      <w:t>深圳</w:t>
    </w:r>
    <w:r>
      <w:rPr>
        <w:rFonts w:hint="eastAsia" w:ascii="Arial" w:hAnsi="Arial"/>
        <w:b/>
        <w:kern w:val="0"/>
      </w:rPr>
      <w:t xml:space="preserve">, </w:t>
    </w:r>
    <w:r>
      <w:rPr>
        <w:rFonts w:hint="eastAsia" w:ascii="Arial" w:hAnsi="Arial"/>
        <w:b/>
        <w:kern w:val="0"/>
        <w:lang w:val="en-US" w:eastAsia="zh-CN"/>
      </w:rPr>
      <w:t>广东</w:t>
    </w:r>
    <w:r>
      <w:rPr>
        <w:rFonts w:hint="eastAsia" w:ascii="Arial" w:hAnsi="Arial"/>
        <w:b/>
        <w:kern w:val="0"/>
      </w:rPr>
      <w:t xml:space="preserve">, </w:t>
    </w:r>
    <w:bookmarkEnd w:id="0"/>
    <w:bookmarkStart w:id="1" w:name="PutDocumentNumberHere"/>
    <w:r>
      <w:rPr>
        <w:rFonts w:hint="eastAsia" w:ascii="Arial" w:hAnsi="Arial"/>
        <w:b/>
        <w:kern w:val="0"/>
        <w:lang w:val="en-US" w:eastAsia="zh-CN"/>
      </w:rPr>
      <w:t>中国</w:t>
    </w:r>
  </w:p>
  <w:bookmarkEnd w:id="1"/>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660248"/>
    <w:multiLevelType w:val="singleLevel"/>
    <w:tmpl w:val="80660248"/>
    <w:lvl w:ilvl="0" w:tentative="0">
      <w:start w:val="1"/>
      <w:numFmt w:val="decimal"/>
      <w:lvlText w:val="%1."/>
      <w:lvlJc w:val="left"/>
      <w:pPr>
        <w:ind w:left="425" w:hanging="425"/>
      </w:pPr>
      <w:rPr>
        <w:rFonts w:hint="default"/>
      </w:rPr>
    </w:lvl>
  </w:abstractNum>
  <w:abstractNum w:abstractNumId="1">
    <w:nsid w:val="A1523FEF"/>
    <w:multiLevelType w:val="singleLevel"/>
    <w:tmpl w:val="A1523FEF"/>
    <w:lvl w:ilvl="0" w:tentative="0">
      <w:start w:val="1"/>
      <w:numFmt w:val="decimal"/>
      <w:lvlText w:val="[%1]"/>
      <w:lvlJc w:val="left"/>
      <w:pPr>
        <w:tabs>
          <w:tab w:val="left" w:pos="312"/>
        </w:tabs>
      </w:pPr>
    </w:lvl>
  </w:abstractNum>
  <w:abstractNum w:abstractNumId="2">
    <w:nsid w:val="2821CC57"/>
    <w:multiLevelType w:val="singleLevel"/>
    <w:tmpl w:val="2821CC57"/>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30138B"/>
    <w:rsid w:val="1C30138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Body Text Indent"/>
    <w:basedOn w:val="1"/>
    <w:qFormat/>
    <w:uiPriority w:val="0"/>
    <w:pPr>
      <w:ind w:firstLine="360"/>
    </w:p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Hyperlink"/>
    <w:basedOn w:val="6"/>
    <w:uiPriority w:val="0"/>
    <w:rPr>
      <w:color w:val="0000FF"/>
      <w:u w:val="single"/>
    </w:rPr>
  </w:style>
  <w:style w:type="paragraph" w:customStyle="1" w:styleId="9">
    <w:name w:val="Abstract Clause Title"/>
    <w:basedOn w:val="1"/>
    <w:next w:val="4"/>
    <w:qFormat/>
    <w:uiPriority w:val="0"/>
    <w:pPr>
      <w:keepNext/>
    </w:pPr>
    <w:rPr>
      <w:rFonts w:ascii="Arial" w:hAnsi="Arial"/>
      <w:b/>
      <w:cap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nelo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2018-10-23T11:04:00Z</dcterms:created>
  <dc:creator>今天好开心</dc:creator>
  <cp:lastModifiedBy>今天好开心</cp:lastModifiedBy>
  <cp:lastPrinted>2018-10-23T11:40:08Z</cp:lastPrinted>
  <dcterms:modified xsi:type="dcterms:W3CDTF">2018-10-23T11:40:57Z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