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5E500E">
      <w:pPr>
        <w:pStyle w:val="NormalWeb"/>
        <w:spacing w:before="0" w:beforeAutospacing="0" w:after="0" w:afterAutospacing="0"/>
        <w:rPr>
          <w:rFonts w:ascii="Calibri Light" w:hAnsi="Calibri Light"/>
          <w:color w:val="777777"/>
          <w:sz w:val="40"/>
          <w:szCs w:val="40"/>
        </w:rPr>
      </w:pPr>
      <w:bookmarkStart w:id="0" w:name="_GoBack"/>
      <w:bookmarkEnd w:id="0"/>
      <w:r>
        <w:rPr>
          <w:rFonts w:ascii="Calibri Light" w:hAnsi="Calibri Light"/>
          <w:color w:val="777777"/>
          <w:sz w:val="40"/>
          <w:szCs w:val="40"/>
        </w:rPr>
        <w:t>Chiron Return</w:t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808080"/>
          <w:sz w:val="20"/>
          <w:szCs w:val="20"/>
        </w:rPr>
      </w:pPr>
      <w:r>
        <w:rPr>
          <w:rFonts w:ascii="Calibri" w:hAnsi="Calibri"/>
          <w:color w:val="808080"/>
          <w:sz w:val="20"/>
          <w:szCs w:val="20"/>
        </w:rPr>
        <w:t>Thursday, July 16, 2020</w:t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808080"/>
          <w:sz w:val="20"/>
          <w:szCs w:val="20"/>
        </w:rPr>
      </w:pPr>
      <w:r>
        <w:rPr>
          <w:rFonts w:ascii="Calibri" w:hAnsi="Calibri"/>
          <w:color w:val="808080"/>
          <w:sz w:val="20"/>
          <w:szCs w:val="20"/>
        </w:rPr>
        <w:t>3:41 AM</w:t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</w:t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i/>
          <w:iCs/>
          <w:color w:val="000000"/>
          <w:sz w:val="20"/>
          <w:szCs w:val="20"/>
        </w:rPr>
        <w:t>Chiron Return in Aries: a personal reflection on healing a broken heart</w:t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hyperlink r:id="rId4" w:history="1">
        <w:r>
          <w:rPr>
            <w:rStyle w:val="Hyperlink"/>
            <w:rFonts w:ascii="Calibri" w:hAnsi="Calibri"/>
            <w:sz w:val="21"/>
            <w:szCs w:val="21"/>
          </w:rPr>
          <w:t>20/05/2019</w:t>
        </w:r>
      </w:hyperlink>
      <w:hyperlink r:id="rId5" w:history="1">
        <w:r>
          <w:rPr>
            <w:rStyle w:val="Hyperlink"/>
            <w:rFonts w:ascii="Calibri" w:hAnsi="Calibri"/>
            <w:sz w:val="21"/>
            <w:szCs w:val="21"/>
          </w:rPr>
          <w:t>Jessica Davidson</w:t>
        </w:r>
      </w:hyperlink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777777"/>
        </w:rPr>
        <w:t>If you were born between 1968 and 1977 you probably have Chiron in Aries so over the next few years you’ll be experiencing your Chiron Return. Chiron entered Aries</w:t>
      </w:r>
      <w:r>
        <w:rPr>
          <w:rFonts w:ascii="Calibri" w:hAnsi="Calibri"/>
          <w:color w:val="777777"/>
        </w:rPr>
        <w:t xml:space="preserve"> in 2018 and will stay there until 2027, giving us middle-aged folks a good hard look at our wounds. My Chiron Return hits next year but I’m already feeling it </w:t>
      </w:r>
      <w:r>
        <w:rPr>
          <w:rFonts w:ascii="Lato" w:hAnsi="Lato"/>
          <w:color w:val="777777"/>
        </w:rPr>
        <w:t>–</w:t>
      </w:r>
      <w:r>
        <w:rPr>
          <w:rFonts w:ascii="Calibri" w:hAnsi="Calibri"/>
          <w:color w:val="777777"/>
        </w:rPr>
        <w:t> </w:t>
      </w:r>
      <w:hyperlink r:id="rId6" w:history="1">
        <w:r>
          <w:rPr>
            <w:rStyle w:val="Hyperlink"/>
            <w:rFonts w:ascii="Calibri" w:hAnsi="Calibri"/>
          </w:rPr>
          <w:t>hence this series</w:t>
        </w:r>
      </w:hyperlink>
      <w:r>
        <w:rPr>
          <w:rFonts w:ascii="Calibri" w:hAnsi="Calibri"/>
          <w:color w:val="777777"/>
        </w:rPr>
        <w:t> </w:t>
      </w:r>
      <w:r>
        <w:rPr>
          <w:rFonts w:ascii="Lato" w:hAnsi="Lato"/>
          <w:color w:val="777777"/>
        </w:rPr>
        <w:t>– so this p</w:t>
      </w:r>
      <w:r>
        <w:rPr>
          <w:rFonts w:ascii="Lato" w:hAnsi="Lato"/>
          <w:color w:val="777777"/>
        </w:rPr>
        <w:t>ost explores some of the insights I’ve been processing…</w:t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noProof/>
          <w:color w:val="000000"/>
          <w:sz w:val="22"/>
          <w:szCs w:val="22"/>
        </w:rPr>
        <w:drawing>
          <wp:inline distT="0" distB="0" distL="0" distR="0">
            <wp:extent cx="6316980" cy="4213860"/>
            <wp:effectExtent l="0" t="0" r="7620" b="0"/>
            <wp:docPr id="1" name="Picture 1" descr="C:\ED9A4F25\D83E287E-20C2-4F6A-BBEB-6DEE57B58328_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ED9A4F25\D83E287E-20C2-4F6A-BBEB-6DEE57B58328_files\image0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777777"/>
        </w:rPr>
        <w:t>With </w:t>
      </w:r>
      <w:hyperlink r:id="rId8" w:history="1">
        <w:r>
          <w:rPr>
            <w:rStyle w:val="Hyperlink"/>
            <w:rFonts w:ascii="Calibri" w:hAnsi="Calibri"/>
          </w:rPr>
          <w:t>Chiron in Aries</w:t>
        </w:r>
      </w:hyperlink>
      <w:r>
        <w:rPr>
          <w:rFonts w:ascii="Calibri" w:hAnsi="Calibri"/>
          <w:color w:val="777777"/>
        </w:rPr>
        <w:t> your wound is t</w:t>
      </w:r>
      <w:r>
        <w:rPr>
          <w:rFonts w:ascii="Calibri" w:hAnsi="Calibri"/>
          <w:color w:val="777777"/>
        </w:rPr>
        <w:t>o your identity and will. You may feel as if you don’t have the right to exist or be yourself, which leads to problems with self-sabotage, rage, crippling insecurity and self-doubt. The gift hidden within this wound is the opportunity to discover your true</w:t>
      </w:r>
      <w:r>
        <w:rPr>
          <w:rFonts w:ascii="Calibri" w:hAnsi="Calibri"/>
          <w:color w:val="777777"/>
        </w:rPr>
        <w:t xml:space="preserve"> identity as a spiritual being and to share that awakening with others. (More on </w:t>
      </w:r>
      <w:hyperlink r:id="rId9" w:history="1">
        <w:r>
          <w:rPr>
            <w:rStyle w:val="Hyperlink"/>
            <w:rFonts w:ascii="Calibri" w:hAnsi="Calibri"/>
          </w:rPr>
          <w:t>Chiron in Aries here</w:t>
        </w:r>
      </w:hyperlink>
      <w:r>
        <w:rPr>
          <w:rFonts w:ascii="Calibri" w:hAnsi="Calibri"/>
          <w:color w:val="777777"/>
        </w:rPr>
        <w:t>)</w:t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</w:t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595959"/>
          <w:sz w:val="18"/>
          <w:szCs w:val="18"/>
        </w:rPr>
      </w:pPr>
      <w:r>
        <w:rPr>
          <w:rFonts w:ascii="Calibri" w:hAnsi="Calibri"/>
          <w:color w:val="595959"/>
          <w:sz w:val="18"/>
          <w:szCs w:val="18"/>
        </w:rPr>
        <w:t>From &lt;</w:t>
      </w:r>
      <w:hyperlink r:id="rId10" w:history="1">
        <w:r>
          <w:rPr>
            <w:rStyle w:val="Hyperlink"/>
            <w:rFonts w:ascii="Calibri" w:hAnsi="Calibri"/>
            <w:sz w:val="18"/>
            <w:szCs w:val="18"/>
          </w:rPr>
          <w:t>https://jessicadavidson.co.uk/2019/05/20/chiron-return-in-aries-personal-reflection-on-healing-a-broken-heart/</w:t>
        </w:r>
      </w:hyperlink>
      <w:r>
        <w:rPr>
          <w:rFonts w:ascii="Calibri" w:hAnsi="Calibri"/>
          <w:color w:val="595959"/>
          <w:sz w:val="18"/>
          <w:szCs w:val="18"/>
        </w:rPr>
        <w:t xml:space="preserve">&gt; </w:t>
      </w:r>
    </w:p>
    <w:p w:rsidR="00000000" w:rsidRDefault="005E500E">
      <w:pPr>
        <w:pStyle w:val="NormalWeb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o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E500E"/>
    <w:rsid w:val="005E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C2831-4DD3-4CA3-872B-41BCCF44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ssicadavidson.co.uk/2015/04/29/natal-chiron-in-arie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essicadavidson.co.uk/tag/chiron-seri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jessicadavidson.co.uk/author/jesdavidson/" TargetMode="External"/><Relationship Id="rId10" Type="http://schemas.openxmlformats.org/officeDocument/2006/relationships/hyperlink" Target="https://jessicadavidson.co.uk/2019/05/20/chiron-return-in-aries-personal-reflection-on-healing-a-broken-heart/" TargetMode="External"/><Relationship Id="rId4" Type="http://schemas.openxmlformats.org/officeDocument/2006/relationships/hyperlink" Target="https://jessicadavidson.co.uk/2019/05/20/chiron-return-in-aries-personal-reflection-on-healing-a-broken-heart/" TargetMode="External"/><Relationship Id="rId9" Type="http://schemas.openxmlformats.org/officeDocument/2006/relationships/hyperlink" Target="https://jessicadavidson.co.uk/2015/04/29/natal-chiron-in-ar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Sutdog</dc:creator>
  <cp:keywords/>
  <dc:description/>
  <cp:lastModifiedBy>Sutdog</cp:lastModifiedBy>
  <cp:revision>2</cp:revision>
  <dcterms:created xsi:type="dcterms:W3CDTF">2021-01-13T21:24:00Z</dcterms:created>
  <dcterms:modified xsi:type="dcterms:W3CDTF">2021-01-13T21:24:00Z</dcterms:modified>
</cp:coreProperties>
</file>