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E961" w14:textId="77777777" w:rsidR="008238A8" w:rsidRDefault="00000000">
      <w:pPr>
        <w:rPr>
          <w:rFonts w:asciiTheme="majorEastAsia" w:eastAsiaTheme="majorEastAsia" w:hAnsiTheme="majorEastAsia"/>
          <w:b/>
          <w:sz w:val="18"/>
        </w:rPr>
      </w:pPr>
      <w:r>
        <w:rPr>
          <w:rFonts w:asciiTheme="majorEastAsia" w:eastAsiaTheme="majorEastAsia" w:hAnsiTheme="majorEastAsia" w:hint="eastAsia"/>
          <w:b/>
          <w:sz w:val="18"/>
        </w:rPr>
        <w:t>一、附件</w:t>
      </w:r>
      <w:r>
        <w:rPr>
          <w:rFonts w:asciiTheme="majorEastAsia" w:eastAsiaTheme="majorEastAsia" w:hAnsiTheme="majorEastAsia"/>
          <w:b/>
          <w:sz w:val="18"/>
        </w:rPr>
        <w:t>daily.csv是全</w:t>
      </w:r>
      <w:r>
        <w:rPr>
          <w:rFonts w:asciiTheme="majorEastAsia" w:eastAsiaTheme="majorEastAsia" w:hAnsiTheme="majorEastAsia" w:hint="eastAsia"/>
          <w:b/>
          <w:sz w:val="18"/>
        </w:rPr>
        <w:t>A股票在</w:t>
      </w:r>
      <w:r>
        <w:rPr>
          <w:rFonts w:asciiTheme="majorEastAsia" w:eastAsiaTheme="majorEastAsia" w:hAnsiTheme="majorEastAsia"/>
          <w:b/>
          <w:sz w:val="18"/>
        </w:rPr>
        <w:t>2020</w:t>
      </w:r>
      <w:r>
        <w:rPr>
          <w:rFonts w:asciiTheme="majorEastAsia" w:eastAsiaTheme="majorEastAsia" w:hAnsiTheme="majorEastAsia" w:hint="eastAsia"/>
          <w:b/>
          <w:sz w:val="18"/>
        </w:rPr>
        <w:t>年的日线数据，数据格式为：股票代码，日期，收盘价（后复权），</w:t>
      </w:r>
      <w:proofErr w:type="gramStart"/>
      <w:r>
        <w:rPr>
          <w:rFonts w:asciiTheme="majorEastAsia" w:eastAsiaTheme="majorEastAsia" w:hAnsiTheme="majorEastAsia" w:hint="eastAsia"/>
          <w:b/>
          <w:sz w:val="18"/>
        </w:rPr>
        <w:t>昨</w:t>
      </w:r>
      <w:proofErr w:type="gramEnd"/>
      <w:r>
        <w:rPr>
          <w:rFonts w:asciiTheme="majorEastAsia" w:eastAsiaTheme="majorEastAsia" w:hAnsiTheme="majorEastAsia" w:hint="eastAsia"/>
          <w:b/>
          <w:sz w:val="18"/>
        </w:rPr>
        <w:t>收价（后复权），成交量，流通市值。</w:t>
      </w:r>
    </w:p>
    <w:p w14:paraId="685808C0" w14:textId="77777777" w:rsidR="008238A8" w:rsidRDefault="00000000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每个交易日，计算每只股票的日换手率T值：</w:t>
      </w:r>
    </w:p>
    <w:p w14:paraId="145497C7" w14:textId="77777777" w:rsidR="008238A8" w:rsidRDefault="00000000">
      <w:pPr>
        <w:jc w:val="center"/>
        <w:rPr>
          <w:rFonts w:asciiTheme="minorEastAsia" w:hAnsiTheme="minorEastAsia" w:cs="Times New Roman"/>
          <w:sz w:val="18"/>
          <w:szCs w:val="21"/>
        </w:rPr>
      </w:pPr>
      <w:r>
        <w:rPr>
          <w:rFonts w:asciiTheme="minorEastAsia" w:hAnsiTheme="minorEastAsia" w:cs="Times New Roman"/>
          <w:sz w:val="18"/>
          <w:szCs w:val="21"/>
        </w:rPr>
        <w:t>T=</w:t>
      </w:r>
      <w:r>
        <w:rPr>
          <w:rFonts w:asciiTheme="minorEastAsia" w:hAnsiTheme="minorEastAsia" w:hint="eastAsia"/>
          <w:sz w:val="18"/>
          <w:szCs w:val="21"/>
        </w:rPr>
        <w:t>成交量</w:t>
      </w:r>
      <w:r>
        <w:rPr>
          <w:rFonts w:asciiTheme="minorEastAsia" w:hAnsiTheme="minorEastAsia" w:cs="Times New Roman"/>
          <w:sz w:val="18"/>
          <w:szCs w:val="21"/>
        </w:rPr>
        <w:t>/</w:t>
      </w:r>
      <w:r>
        <w:rPr>
          <w:rFonts w:asciiTheme="minorEastAsia" w:hAnsiTheme="minorEastAsia" w:cs="Times New Roman" w:hint="eastAsia"/>
          <w:sz w:val="18"/>
          <w:szCs w:val="21"/>
        </w:rPr>
        <w:t>流通市值</w:t>
      </w:r>
    </w:p>
    <w:p w14:paraId="0C4F6199" w14:textId="77777777" w:rsidR="008238A8" w:rsidRDefault="00000000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在每个交易日，回溯过去2</w:t>
      </w:r>
      <w:r>
        <w:rPr>
          <w:rFonts w:asciiTheme="minorEastAsia" w:eastAsiaTheme="minorEastAsia" w:hAnsiTheme="minorEastAsia"/>
          <w:sz w:val="18"/>
          <w:szCs w:val="21"/>
        </w:rPr>
        <w:t>0</w:t>
      </w:r>
      <w:r>
        <w:rPr>
          <w:rFonts w:asciiTheme="minorEastAsia" w:eastAsiaTheme="minorEastAsia" w:hAnsiTheme="minorEastAsia" w:hint="eastAsia"/>
          <w:sz w:val="18"/>
          <w:szCs w:val="21"/>
        </w:rPr>
        <w:t>天。在这些2</w:t>
      </w:r>
      <w:r>
        <w:rPr>
          <w:rFonts w:asciiTheme="minorEastAsia" w:eastAsiaTheme="minorEastAsia" w:hAnsiTheme="minorEastAsia"/>
          <w:sz w:val="18"/>
          <w:szCs w:val="21"/>
        </w:rPr>
        <w:t>0</w:t>
      </w:r>
      <w:r>
        <w:rPr>
          <w:rFonts w:asciiTheme="minorEastAsia" w:eastAsiaTheme="minorEastAsia" w:hAnsiTheme="minorEastAsia" w:hint="eastAsia"/>
          <w:sz w:val="18"/>
          <w:szCs w:val="21"/>
        </w:rPr>
        <w:t>天中，对于每只股票，选出T值最大的</w:t>
      </w:r>
      <w:r>
        <w:rPr>
          <w:rFonts w:asciiTheme="minorEastAsia" w:eastAsiaTheme="minorEastAsia" w:hAnsiTheme="minorEastAsia"/>
          <w:sz w:val="18"/>
          <w:szCs w:val="21"/>
        </w:rPr>
        <w:t>4</w:t>
      </w:r>
      <w:r>
        <w:rPr>
          <w:rFonts w:asciiTheme="minorEastAsia" w:eastAsiaTheme="minorEastAsia" w:hAnsiTheme="minorEastAsia" w:hint="eastAsia"/>
          <w:sz w:val="18"/>
          <w:szCs w:val="21"/>
        </w:rPr>
        <w:t>天和最小的</w:t>
      </w:r>
      <w:r>
        <w:rPr>
          <w:rFonts w:asciiTheme="minorEastAsia" w:eastAsiaTheme="minorEastAsia" w:hAnsiTheme="minorEastAsia"/>
          <w:sz w:val="18"/>
          <w:szCs w:val="21"/>
        </w:rPr>
        <w:t>4</w:t>
      </w:r>
      <w:r>
        <w:rPr>
          <w:rFonts w:asciiTheme="minorEastAsia" w:eastAsiaTheme="minorEastAsia" w:hAnsiTheme="minorEastAsia" w:hint="eastAsia"/>
          <w:sz w:val="18"/>
          <w:szCs w:val="21"/>
        </w:rPr>
        <w:t>天，记为</w:t>
      </w:r>
      <w:proofErr w:type="spellStart"/>
      <w:r>
        <w:rPr>
          <w:rFonts w:asciiTheme="minorEastAsia" w:eastAsiaTheme="minorEastAsia" w:hAnsiTheme="minorEastAsia" w:hint="eastAsia"/>
          <w:sz w:val="18"/>
          <w:szCs w:val="21"/>
        </w:rPr>
        <w:t>g</w:t>
      </w:r>
      <w:r>
        <w:rPr>
          <w:rFonts w:asciiTheme="minorEastAsia" w:eastAsiaTheme="minorEastAsia" w:hAnsiTheme="minorEastAsia"/>
          <w:sz w:val="18"/>
          <w:szCs w:val="21"/>
        </w:rPr>
        <w:t>roup_max</w:t>
      </w:r>
      <w:proofErr w:type="spellEnd"/>
      <w:r>
        <w:rPr>
          <w:rFonts w:asciiTheme="minorEastAsia" w:eastAsiaTheme="minorEastAsia" w:hAnsiTheme="minorEastAsia" w:hint="eastAsia"/>
          <w:sz w:val="18"/>
          <w:szCs w:val="21"/>
        </w:rPr>
        <w:t>和</w:t>
      </w:r>
      <w:proofErr w:type="spellStart"/>
      <w:r>
        <w:rPr>
          <w:rFonts w:asciiTheme="minorEastAsia" w:eastAsiaTheme="minorEastAsia" w:hAnsiTheme="minorEastAsia" w:hint="eastAsia"/>
          <w:sz w:val="18"/>
          <w:szCs w:val="21"/>
        </w:rPr>
        <w:t>g</w:t>
      </w:r>
      <w:r>
        <w:rPr>
          <w:rFonts w:asciiTheme="minorEastAsia" w:eastAsiaTheme="minorEastAsia" w:hAnsiTheme="minorEastAsia"/>
          <w:sz w:val="18"/>
          <w:szCs w:val="21"/>
        </w:rPr>
        <w:t>roup_min</w:t>
      </w:r>
      <w:proofErr w:type="spellEnd"/>
      <w:r>
        <w:rPr>
          <w:rFonts w:asciiTheme="minorEastAsia" w:eastAsiaTheme="minorEastAsia" w:hAnsiTheme="minorEastAsia" w:hint="eastAsia"/>
          <w:sz w:val="18"/>
          <w:szCs w:val="21"/>
        </w:rPr>
        <w:t>，对这两个group分别求4天日收益率的平均值：</w:t>
      </w:r>
    </w:p>
    <w:p w14:paraId="5C5FD5D0" w14:textId="77777777" w:rsidR="008238A8" w:rsidRDefault="00000000">
      <w:pPr>
        <w:pStyle w:val="Default"/>
        <w:jc w:val="center"/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/>
          <w:sz w:val="18"/>
          <w:szCs w:val="21"/>
        </w:rPr>
        <w:t>R1 = mean(r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1,r</w:t>
      </w:r>
      <w:proofErr w:type="gramEnd"/>
      <w:r>
        <w:rPr>
          <w:rFonts w:asciiTheme="minorEastAsia" w:eastAsiaTheme="minorEastAsia" w:hAnsiTheme="minorEastAsia"/>
          <w:sz w:val="18"/>
          <w:szCs w:val="21"/>
        </w:rPr>
        <w:t>2,r3,r4)</w:t>
      </w:r>
    </w:p>
    <w:p w14:paraId="639A8558" w14:textId="77777777" w:rsidR="008238A8" w:rsidRDefault="00000000">
      <w:pPr>
        <w:pStyle w:val="Default"/>
        <w:jc w:val="center"/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R</w:t>
      </w:r>
      <w:r>
        <w:rPr>
          <w:rFonts w:asciiTheme="minorEastAsia" w:eastAsiaTheme="minorEastAsia" w:hAnsiTheme="minorEastAsia"/>
          <w:sz w:val="18"/>
          <w:szCs w:val="21"/>
        </w:rPr>
        <w:t>2 = mean(r1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’,r</w:t>
      </w:r>
      <w:proofErr w:type="gramEnd"/>
      <w:r>
        <w:rPr>
          <w:rFonts w:asciiTheme="minorEastAsia" w:eastAsiaTheme="minorEastAsia" w:hAnsiTheme="minorEastAsia"/>
          <w:sz w:val="18"/>
          <w:szCs w:val="21"/>
        </w:rPr>
        <w:t>2’,r3’,r4’)</w:t>
      </w:r>
    </w:p>
    <w:p w14:paraId="39FA79AE" w14:textId="77777777" w:rsidR="008238A8" w:rsidRDefault="00000000">
      <w:pPr>
        <w:pStyle w:val="Default"/>
        <w:ind w:firstLine="360"/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其中，r</w:t>
      </w:r>
      <w:r>
        <w:rPr>
          <w:rFonts w:asciiTheme="minorEastAsia" w:eastAsiaTheme="minorEastAsia" w:hAnsiTheme="minorEastAsia"/>
          <w:sz w:val="18"/>
          <w:szCs w:val="21"/>
        </w:rPr>
        <w:t>1,r2,r3,r4</w:t>
      </w:r>
      <w:r>
        <w:rPr>
          <w:rFonts w:asciiTheme="minorEastAsia" w:eastAsiaTheme="minorEastAsia" w:hAnsiTheme="minorEastAsia" w:hint="eastAsia"/>
          <w:sz w:val="18"/>
          <w:szCs w:val="21"/>
        </w:rPr>
        <w:t>是</w:t>
      </w:r>
      <w:proofErr w:type="spellStart"/>
      <w:r>
        <w:rPr>
          <w:rFonts w:asciiTheme="minorEastAsia" w:eastAsiaTheme="minorEastAsia" w:hAnsiTheme="minorEastAsia" w:hint="eastAsia"/>
          <w:sz w:val="18"/>
          <w:szCs w:val="21"/>
        </w:rPr>
        <w:t>g</w:t>
      </w:r>
      <w:r>
        <w:rPr>
          <w:rFonts w:asciiTheme="minorEastAsia" w:eastAsiaTheme="minorEastAsia" w:hAnsiTheme="minorEastAsia"/>
          <w:sz w:val="18"/>
          <w:szCs w:val="21"/>
        </w:rPr>
        <w:t>roup_max</w:t>
      </w:r>
      <w:proofErr w:type="spellEnd"/>
      <w:r>
        <w:rPr>
          <w:rFonts w:asciiTheme="minorEastAsia" w:eastAsiaTheme="minorEastAsia" w:hAnsiTheme="minorEastAsia" w:hint="eastAsia"/>
          <w:sz w:val="18"/>
          <w:szCs w:val="21"/>
        </w:rPr>
        <w:t>中每天的收益率，</w:t>
      </w:r>
      <w:r>
        <w:rPr>
          <w:rFonts w:asciiTheme="minorEastAsia" w:eastAsiaTheme="minorEastAsia" w:hAnsiTheme="minorEastAsia"/>
          <w:sz w:val="18"/>
          <w:szCs w:val="21"/>
        </w:rPr>
        <w:t>r1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’</w:t>
      </w:r>
      <w:proofErr w:type="gramEnd"/>
      <w:r>
        <w:rPr>
          <w:rFonts w:asciiTheme="minorEastAsia" w:eastAsiaTheme="minorEastAsia" w:hAnsiTheme="minorEastAsia"/>
          <w:sz w:val="18"/>
          <w:szCs w:val="21"/>
        </w:rPr>
        <w:t>,r2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’</w:t>
      </w:r>
      <w:proofErr w:type="gramEnd"/>
      <w:r>
        <w:rPr>
          <w:rFonts w:asciiTheme="minorEastAsia" w:eastAsiaTheme="minorEastAsia" w:hAnsiTheme="minorEastAsia"/>
          <w:sz w:val="18"/>
          <w:szCs w:val="21"/>
        </w:rPr>
        <w:t>,r3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’</w:t>
      </w:r>
      <w:proofErr w:type="gramEnd"/>
      <w:r>
        <w:rPr>
          <w:rFonts w:asciiTheme="minorEastAsia" w:eastAsiaTheme="minorEastAsia" w:hAnsiTheme="minorEastAsia"/>
          <w:sz w:val="18"/>
          <w:szCs w:val="21"/>
        </w:rPr>
        <w:t>,r4</w:t>
      </w:r>
      <w:proofErr w:type="gramStart"/>
      <w:r>
        <w:rPr>
          <w:rFonts w:asciiTheme="minorEastAsia" w:eastAsiaTheme="minorEastAsia" w:hAnsiTheme="minorEastAsia"/>
          <w:sz w:val="18"/>
          <w:szCs w:val="21"/>
        </w:rPr>
        <w:t>’</w:t>
      </w:r>
      <w:proofErr w:type="gramEnd"/>
      <w:r>
        <w:rPr>
          <w:rFonts w:asciiTheme="minorEastAsia" w:eastAsiaTheme="minorEastAsia" w:hAnsiTheme="minorEastAsia" w:hint="eastAsia"/>
          <w:sz w:val="18"/>
          <w:szCs w:val="21"/>
        </w:rPr>
        <w:t>是</w:t>
      </w:r>
      <w:proofErr w:type="spellStart"/>
      <w:r>
        <w:rPr>
          <w:rFonts w:asciiTheme="minorEastAsia" w:eastAsiaTheme="minorEastAsia" w:hAnsiTheme="minorEastAsia" w:hint="eastAsia"/>
          <w:sz w:val="18"/>
          <w:szCs w:val="21"/>
        </w:rPr>
        <w:t>g</w:t>
      </w:r>
      <w:r>
        <w:rPr>
          <w:rFonts w:asciiTheme="minorEastAsia" w:eastAsiaTheme="minorEastAsia" w:hAnsiTheme="minorEastAsia"/>
          <w:sz w:val="18"/>
          <w:szCs w:val="21"/>
        </w:rPr>
        <w:t>roup_min</w:t>
      </w:r>
      <w:proofErr w:type="spellEnd"/>
      <w:r>
        <w:rPr>
          <w:rFonts w:asciiTheme="minorEastAsia" w:eastAsiaTheme="minorEastAsia" w:hAnsiTheme="minorEastAsia" w:hint="eastAsia"/>
          <w:sz w:val="18"/>
          <w:szCs w:val="21"/>
        </w:rPr>
        <w:t>中的每天的收益率。收益率的计算为：今天的收盘价</w:t>
      </w:r>
      <w:r>
        <w:rPr>
          <w:rFonts w:asciiTheme="minorEastAsia" w:eastAsiaTheme="minorEastAsia" w:hAnsiTheme="minorEastAsia"/>
          <w:sz w:val="18"/>
          <w:szCs w:val="21"/>
        </w:rPr>
        <w:t>/</w:t>
      </w:r>
      <w:r>
        <w:rPr>
          <w:rFonts w:asciiTheme="minorEastAsia" w:eastAsiaTheme="minorEastAsia" w:hAnsiTheme="minorEastAsia" w:hint="eastAsia"/>
          <w:sz w:val="18"/>
          <w:szCs w:val="21"/>
        </w:rPr>
        <w:t xml:space="preserve">昨天的收盘价 </w:t>
      </w:r>
      <w:r>
        <w:rPr>
          <w:rFonts w:asciiTheme="minorEastAsia" w:eastAsiaTheme="minorEastAsia" w:hAnsiTheme="minorEastAsia"/>
          <w:sz w:val="18"/>
          <w:szCs w:val="21"/>
        </w:rPr>
        <w:t>- 1</w:t>
      </w:r>
    </w:p>
    <w:p w14:paraId="6BC612AD" w14:textId="77777777" w:rsidR="00A45947" w:rsidRDefault="00A45947" w:rsidP="00A45947">
      <w:pPr>
        <w:pStyle w:val="Default"/>
        <w:numPr>
          <w:ilvl w:val="0"/>
          <w:numId w:val="1"/>
        </w:numPr>
        <w:rPr>
          <w:rFonts w:asciiTheme="minorEastAsia" w:eastAsiaTheme="minorEastAsia" w:hAnsiTheme="minorEastAsia"/>
          <w:sz w:val="18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最终，利用R</w:t>
      </w:r>
      <w:r>
        <w:rPr>
          <w:rFonts w:asciiTheme="minorEastAsia" w:eastAsiaTheme="minorEastAsia" w:hAnsiTheme="minorEastAsia"/>
          <w:sz w:val="18"/>
          <w:szCs w:val="21"/>
        </w:rPr>
        <w:t>1-R2</w:t>
      </w:r>
      <w:r>
        <w:rPr>
          <w:rFonts w:asciiTheme="minorEastAsia" w:eastAsiaTheme="minorEastAsia" w:hAnsiTheme="minorEastAsia" w:hint="eastAsia"/>
          <w:sz w:val="18"/>
          <w:szCs w:val="21"/>
        </w:rPr>
        <w:t>，得到我们所求的因子R，并输出结果，要求的输出格式为：</w:t>
      </w:r>
    </w:p>
    <w:tbl>
      <w:tblPr>
        <w:tblStyle w:val="a7"/>
        <w:tblW w:w="0" w:type="auto"/>
        <w:tblInd w:w="1680" w:type="dxa"/>
        <w:tblLook w:val="04A0" w:firstRow="1" w:lastRow="0" w:firstColumn="1" w:lastColumn="0" w:noHBand="0" w:noVBand="1"/>
      </w:tblPr>
      <w:tblGrid>
        <w:gridCol w:w="2262"/>
        <w:gridCol w:w="2234"/>
        <w:gridCol w:w="2120"/>
      </w:tblGrid>
      <w:tr w:rsidR="00A45947" w14:paraId="52410D35" w14:textId="77777777" w:rsidTr="004C0075">
        <w:tc>
          <w:tcPr>
            <w:tcW w:w="2840" w:type="dxa"/>
          </w:tcPr>
          <w:p w14:paraId="28C7582E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ICKER</w:t>
            </w:r>
          </w:p>
        </w:tc>
        <w:tc>
          <w:tcPr>
            <w:tcW w:w="2841" w:type="dxa"/>
          </w:tcPr>
          <w:p w14:paraId="028EB4C1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ATE</w:t>
            </w:r>
          </w:p>
        </w:tc>
        <w:tc>
          <w:tcPr>
            <w:tcW w:w="2841" w:type="dxa"/>
          </w:tcPr>
          <w:p w14:paraId="37B91400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R</w:t>
            </w:r>
          </w:p>
        </w:tc>
      </w:tr>
      <w:tr w:rsidR="00A45947" w14:paraId="7DE8968E" w14:textId="77777777" w:rsidTr="004C0075">
        <w:tc>
          <w:tcPr>
            <w:tcW w:w="2840" w:type="dxa"/>
          </w:tcPr>
          <w:p w14:paraId="24A4867E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00001.SZ</w:t>
            </w:r>
          </w:p>
        </w:tc>
        <w:tc>
          <w:tcPr>
            <w:tcW w:w="2841" w:type="dxa"/>
          </w:tcPr>
          <w:p w14:paraId="56C85A40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0200101</w:t>
            </w:r>
          </w:p>
        </w:tc>
        <w:tc>
          <w:tcPr>
            <w:tcW w:w="2841" w:type="dxa"/>
          </w:tcPr>
          <w:p w14:paraId="5F3B383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14:paraId="546E72CE" w14:textId="77777777" w:rsidTr="004C0075">
        <w:tc>
          <w:tcPr>
            <w:tcW w:w="2840" w:type="dxa"/>
          </w:tcPr>
          <w:p w14:paraId="5EE4BA19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00002.SZ</w:t>
            </w:r>
          </w:p>
        </w:tc>
        <w:tc>
          <w:tcPr>
            <w:tcW w:w="2841" w:type="dxa"/>
          </w:tcPr>
          <w:p w14:paraId="07C43C4F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0200101</w:t>
            </w:r>
          </w:p>
        </w:tc>
        <w:tc>
          <w:tcPr>
            <w:tcW w:w="2841" w:type="dxa"/>
          </w:tcPr>
          <w:p w14:paraId="0E4A536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14:paraId="38451D21" w14:textId="77777777" w:rsidTr="004C0075">
        <w:tc>
          <w:tcPr>
            <w:tcW w:w="2840" w:type="dxa"/>
          </w:tcPr>
          <w:p w14:paraId="2C372141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5A037AFA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5291A3C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</w:tr>
      <w:tr w:rsidR="00A45947" w14:paraId="777F930E" w14:textId="77777777" w:rsidTr="004C0075">
        <w:tc>
          <w:tcPr>
            <w:tcW w:w="2840" w:type="dxa"/>
          </w:tcPr>
          <w:p w14:paraId="4E7B3CED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68DD23F1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06B8B836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</w:tr>
      <w:tr w:rsidR="00A45947" w14:paraId="2EB5F433" w14:textId="77777777" w:rsidTr="004C0075">
        <w:tc>
          <w:tcPr>
            <w:tcW w:w="2840" w:type="dxa"/>
          </w:tcPr>
          <w:p w14:paraId="74397D10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00001.SZ</w:t>
            </w:r>
          </w:p>
        </w:tc>
        <w:tc>
          <w:tcPr>
            <w:tcW w:w="2841" w:type="dxa"/>
          </w:tcPr>
          <w:p w14:paraId="5C7FCE1D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0201231</w:t>
            </w:r>
          </w:p>
        </w:tc>
        <w:tc>
          <w:tcPr>
            <w:tcW w:w="2841" w:type="dxa"/>
          </w:tcPr>
          <w:p w14:paraId="2E131FC1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14:paraId="4D02C0B0" w14:textId="77777777" w:rsidTr="004C0075">
        <w:tc>
          <w:tcPr>
            <w:tcW w:w="2840" w:type="dxa"/>
          </w:tcPr>
          <w:p w14:paraId="15660E23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00002.SZ</w:t>
            </w:r>
          </w:p>
        </w:tc>
        <w:tc>
          <w:tcPr>
            <w:tcW w:w="2841" w:type="dxa"/>
          </w:tcPr>
          <w:p w14:paraId="073924BE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0201231</w:t>
            </w:r>
          </w:p>
        </w:tc>
        <w:tc>
          <w:tcPr>
            <w:tcW w:w="2841" w:type="dxa"/>
          </w:tcPr>
          <w:p w14:paraId="36434033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</w:tbl>
    <w:p w14:paraId="6C92FA70" w14:textId="77777777" w:rsidR="00A45947" w:rsidRDefault="00A45947" w:rsidP="00A45947">
      <w:pPr>
        <w:pStyle w:val="Default"/>
        <w:numPr>
          <w:ilvl w:val="0"/>
          <w:numId w:val="2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同样是针对daily.csv文件，计算因子：</w:t>
      </w:r>
    </w:p>
    <w:p w14:paraId="6311D451" w14:textId="14E923BE" w:rsidR="00A45947" w:rsidRDefault="00A45947" w:rsidP="00A45947">
      <w:pPr>
        <w:pStyle w:val="Default"/>
        <w:ind w:left="360"/>
        <w:rPr>
          <w:rFonts w:ascii="微软雅黑" w:eastAsia="微软雅黑" w:hAnsi="微软雅黑"/>
          <w:sz w:val="20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1.每个交易日，计算每只股票的日收益率；</w:t>
      </w:r>
    </w:p>
    <w:p w14:paraId="0ADD5419" w14:textId="3B94C1C7" w:rsidR="00A45947" w:rsidRDefault="00A45947" w:rsidP="00A45947">
      <w:pPr>
        <w:pStyle w:val="Default"/>
        <w:ind w:left="360"/>
        <w:rPr>
          <w:rFonts w:ascii="微软雅黑" w:eastAsia="微软雅黑" w:hAnsi="微软雅黑"/>
          <w:sz w:val="20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2.</w:t>
      </w:r>
      <w:r w:rsidRPr="00A45947">
        <w:rPr>
          <w:rFonts w:asciiTheme="minorEastAsia" w:eastAsiaTheme="minorEastAsia" w:hAnsiTheme="minorEastAsia" w:hint="eastAsia"/>
          <w:sz w:val="18"/>
          <w:szCs w:val="21"/>
        </w:rPr>
        <w:t>每个交易日，对于每只股票，判断其他股票与该股票的收益率符号是否相同，如果相同，</w:t>
      </w:r>
      <w:proofErr w:type="gramStart"/>
      <w:r w:rsidRPr="00A45947">
        <w:rPr>
          <w:rFonts w:asciiTheme="minorEastAsia" w:eastAsiaTheme="minorEastAsia" w:hAnsiTheme="minorEastAsia" w:hint="eastAsia"/>
          <w:sz w:val="18"/>
          <w:szCs w:val="21"/>
        </w:rPr>
        <w:t>则记这</w:t>
      </w:r>
      <w:proofErr w:type="gramEnd"/>
      <w:r w:rsidRPr="00A45947">
        <w:rPr>
          <w:rFonts w:asciiTheme="minorEastAsia" w:eastAsiaTheme="minorEastAsia" w:hAnsiTheme="minorEastAsia" w:hint="eastAsia"/>
          <w:sz w:val="18"/>
          <w:szCs w:val="21"/>
        </w:rPr>
        <w:t>两只股票为“协同股票”</w:t>
      </w:r>
    </w:p>
    <w:p w14:paraId="5DA4612C" w14:textId="6737FC79" w:rsidR="00A45947" w:rsidRDefault="00A45947" w:rsidP="00A45947">
      <w:pPr>
        <w:pStyle w:val="Default"/>
        <w:ind w:left="360"/>
        <w:rPr>
          <w:rFonts w:ascii="微软雅黑" w:eastAsia="微软雅黑" w:hAnsi="微软雅黑"/>
          <w:sz w:val="20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3.</w:t>
      </w:r>
      <w:r w:rsidRPr="00A45947">
        <w:rPr>
          <w:rFonts w:asciiTheme="minorEastAsia" w:eastAsiaTheme="minorEastAsia" w:hAnsiTheme="minorEastAsia" w:hint="eastAsia"/>
          <w:sz w:val="18"/>
          <w:szCs w:val="21"/>
        </w:rPr>
        <w:t>每个交易日，回溯过去50天（</w:t>
      </w:r>
      <w:proofErr w:type="gramStart"/>
      <w:r w:rsidRPr="00A45947">
        <w:rPr>
          <w:rFonts w:asciiTheme="minorEastAsia" w:eastAsiaTheme="minorEastAsia" w:hAnsiTheme="minorEastAsia" w:hint="eastAsia"/>
          <w:sz w:val="18"/>
          <w:szCs w:val="21"/>
        </w:rPr>
        <w:t>算当前</w:t>
      </w:r>
      <w:proofErr w:type="gramEnd"/>
      <w:r w:rsidRPr="00A45947">
        <w:rPr>
          <w:rFonts w:asciiTheme="minorEastAsia" w:eastAsiaTheme="minorEastAsia" w:hAnsiTheme="minorEastAsia" w:hint="eastAsia"/>
          <w:sz w:val="18"/>
          <w:szCs w:val="21"/>
        </w:rPr>
        <w:t>交易日），计算每两只股票的协同天数；对于每只股票，找到协同次数最多的另外30只股票。计算这另外的30只股票当前交易日的收益率均值，</w:t>
      </w:r>
      <w:proofErr w:type="gramStart"/>
      <w:r w:rsidRPr="00A45947">
        <w:rPr>
          <w:rFonts w:asciiTheme="minorEastAsia" w:eastAsiaTheme="minorEastAsia" w:hAnsiTheme="minorEastAsia" w:hint="eastAsia"/>
          <w:sz w:val="18"/>
          <w:szCs w:val="21"/>
        </w:rPr>
        <w:t>当做</w:t>
      </w:r>
      <w:proofErr w:type="gramEnd"/>
      <w:r w:rsidRPr="00A45947">
        <w:rPr>
          <w:rFonts w:asciiTheme="minorEastAsia" w:eastAsiaTheme="minorEastAsia" w:hAnsiTheme="minorEastAsia" w:hint="eastAsia"/>
          <w:sz w:val="18"/>
          <w:szCs w:val="21"/>
        </w:rPr>
        <w:t>这只股票的因子值（return_协同）.</w:t>
      </w:r>
    </w:p>
    <w:p w14:paraId="27B17147" w14:textId="739B242C" w:rsidR="00A45947" w:rsidRPr="00A45947" w:rsidRDefault="00A45947" w:rsidP="00A45947">
      <w:pPr>
        <w:pStyle w:val="Default"/>
        <w:ind w:left="360"/>
        <w:rPr>
          <w:rFonts w:ascii="微软雅黑" w:eastAsia="微软雅黑" w:hAnsi="微软雅黑"/>
          <w:sz w:val="20"/>
          <w:szCs w:val="21"/>
        </w:rPr>
      </w:pPr>
      <w:r>
        <w:rPr>
          <w:rFonts w:asciiTheme="minorEastAsia" w:eastAsiaTheme="minorEastAsia" w:hAnsiTheme="minorEastAsia" w:hint="eastAsia"/>
          <w:sz w:val="18"/>
          <w:szCs w:val="21"/>
        </w:rPr>
        <w:t>4.</w:t>
      </w:r>
      <w:r w:rsidRPr="00A45947">
        <w:rPr>
          <w:rFonts w:asciiTheme="minorEastAsia" w:eastAsiaTheme="minorEastAsia" w:hAnsiTheme="minorEastAsia" w:hint="eastAsia"/>
          <w:sz w:val="18"/>
          <w:szCs w:val="21"/>
        </w:rPr>
        <w:t>最终，输出结果，要求的输出格式为：</w:t>
      </w:r>
    </w:p>
    <w:tbl>
      <w:tblPr>
        <w:tblStyle w:val="a7"/>
        <w:tblW w:w="0" w:type="auto"/>
        <w:tblInd w:w="1680" w:type="dxa"/>
        <w:tblLook w:val="04A0" w:firstRow="1" w:lastRow="0" w:firstColumn="1" w:lastColumn="0" w:noHBand="0" w:noVBand="1"/>
      </w:tblPr>
      <w:tblGrid>
        <w:gridCol w:w="2234"/>
        <w:gridCol w:w="2206"/>
        <w:gridCol w:w="2176"/>
      </w:tblGrid>
      <w:tr w:rsidR="00A45947" w:rsidRPr="00A45947" w14:paraId="0598058F" w14:textId="77777777" w:rsidTr="004C0075">
        <w:tc>
          <w:tcPr>
            <w:tcW w:w="2840" w:type="dxa"/>
          </w:tcPr>
          <w:p w14:paraId="5D5374C0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T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ICKER</w:t>
            </w:r>
          </w:p>
        </w:tc>
        <w:tc>
          <w:tcPr>
            <w:tcW w:w="2841" w:type="dxa"/>
          </w:tcPr>
          <w:p w14:paraId="65B2E049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D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ATE</w:t>
            </w:r>
          </w:p>
        </w:tc>
        <w:tc>
          <w:tcPr>
            <w:tcW w:w="2841" w:type="dxa"/>
          </w:tcPr>
          <w:p w14:paraId="1A533800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 w:rsidRPr="00A45947">
              <w:rPr>
                <w:rFonts w:asciiTheme="minorEastAsia" w:eastAsiaTheme="minorEastAsia" w:hAnsiTheme="minorEastAsia" w:hint="eastAsia"/>
                <w:sz w:val="18"/>
                <w:szCs w:val="21"/>
              </w:rPr>
              <w:t>return_协同</w:t>
            </w:r>
          </w:p>
        </w:tc>
      </w:tr>
      <w:tr w:rsidR="00A45947" w:rsidRPr="00A45947" w14:paraId="6EB14D25" w14:textId="77777777" w:rsidTr="004C0075">
        <w:tc>
          <w:tcPr>
            <w:tcW w:w="2840" w:type="dxa"/>
          </w:tcPr>
          <w:p w14:paraId="341A0336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00001.SZ</w:t>
            </w:r>
          </w:p>
        </w:tc>
        <w:tc>
          <w:tcPr>
            <w:tcW w:w="2841" w:type="dxa"/>
          </w:tcPr>
          <w:p w14:paraId="64F9F44C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0200101</w:t>
            </w:r>
          </w:p>
        </w:tc>
        <w:tc>
          <w:tcPr>
            <w:tcW w:w="2841" w:type="dxa"/>
          </w:tcPr>
          <w:p w14:paraId="641E04F6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:rsidRPr="00A45947" w14:paraId="695E6C29" w14:textId="77777777" w:rsidTr="004C0075">
        <w:tc>
          <w:tcPr>
            <w:tcW w:w="2840" w:type="dxa"/>
          </w:tcPr>
          <w:p w14:paraId="22E9875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00002.SZ</w:t>
            </w:r>
          </w:p>
        </w:tc>
        <w:tc>
          <w:tcPr>
            <w:tcW w:w="2841" w:type="dxa"/>
          </w:tcPr>
          <w:p w14:paraId="73F9FB0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0200101</w:t>
            </w:r>
          </w:p>
        </w:tc>
        <w:tc>
          <w:tcPr>
            <w:tcW w:w="2841" w:type="dxa"/>
          </w:tcPr>
          <w:p w14:paraId="5820475C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:rsidRPr="00A45947" w14:paraId="1D11BA11" w14:textId="77777777" w:rsidTr="004C0075">
        <w:tc>
          <w:tcPr>
            <w:tcW w:w="2840" w:type="dxa"/>
          </w:tcPr>
          <w:p w14:paraId="666855A1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4BAA018A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5409F53B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</w:tr>
      <w:tr w:rsidR="00A45947" w:rsidRPr="00A45947" w14:paraId="27988239" w14:textId="77777777" w:rsidTr="004C0075">
        <w:tc>
          <w:tcPr>
            <w:tcW w:w="2840" w:type="dxa"/>
          </w:tcPr>
          <w:p w14:paraId="4C1BEBA7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662C3876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  <w:tc>
          <w:tcPr>
            <w:tcW w:w="2841" w:type="dxa"/>
          </w:tcPr>
          <w:p w14:paraId="497EFC0E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……</w:t>
            </w:r>
          </w:p>
        </w:tc>
      </w:tr>
      <w:tr w:rsidR="00A45947" w:rsidRPr="00A45947" w14:paraId="7EAA4D6B" w14:textId="77777777" w:rsidTr="004C0075">
        <w:tc>
          <w:tcPr>
            <w:tcW w:w="2840" w:type="dxa"/>
          </w:tcPr>
          <w:p w14:paraId="20C89615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00001.SZ</w:t>
            </w:r>
          </w:p>
        </w:tc>
        <w:tc>
          <w:tcPr>
            <w:tcW w:w="2841" w:type="dxa"/>
          </w:tcPr>
          <w:p w14:paraId="4A326125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0201231</w:t>
            </w:r>
          </w:p>
        </w:tc>
        <w:tc>
          <w:tcPr>
            <w:tcW w:w="2841" w:type="dxa"/>
          </w:tcPr>
          <w:p w14:paraId="09C5A728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  <w:tr w:rsidR="00A45947" w:rsidRPr="00A45947" w14:paraId="5FF3E25C" w14:textId="77777777" w:rsidTr="004C0075">
        <w:tc>
          <w:tcPr>
            <w:tcW w:w="2840" w:type="dxa"/>
          </w:tcPr>
          <w:p w14:paraId="6669024C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0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00002.SZ</w:t>
            </w:r>
          </w:p>
        </w:tc>
        <w:tc>
          <w:tcPr>
            <w:tcW w:w="2841" w:type="dxa"/>
          </w:tcPr>
          <w:p w14:paraId="658A0456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21"/>
              </w:rPr>
              <w:t>2</w:t>
            </w:r>
            <w:r>
              <w:rPr>
                <w:rFonts w:asciiTheme="minorEastAsia" w:eastAsiaTheme="minorEastAsia" w:hAnsiTheme="minorEastAsia"/>
                <w:sz w:val="18"/>
                <w:szCs w:val="21"/>
              </w:rPr>
              <w:t>0201231</w:t>
            </w:r>
          </w:p>
        </w:tc>
        <w:tc>
          <w:tcPr>
            <w:tcW w:w="2841" w:type="dxa"/>
          </w:tcPr>
          <w:p w14:paraId="7AD53234" w14:textId="77777777" w:rsidR="00A45947" w:rsidRDefault="00A45947" w:rsidP="004C0075">
            <w:pPr>
              <w:pStyle w:val="Default"/>
              <w:rPr>
                <w:rFonts w:asciiTheme="minorEastAsia" w:eastAsiaTheme="minorEastAsia" w:hAnsiTheme="minorEastAsia"/>
                <w:sz w:val="18"/>
                <w:szCs w:val="21"/>
              </w:rPr>
            </w:pPr>
            <w:r>
              <w:rPr>
                <w:rFonts w:asciiTheme="minorEastAsia" w:eastAsiaTheme="minorEastAsia" w:hAnsiTheme="minorEastAsia"/>
                <w:sz w:val="18"/>
                <w:szCs w:val="21"/>
              </w:rPr>
              <w:t>…</w:t>
            </w:r>
          </w:p>
        </w:tc>
      </w:tr>
    </w:tbl>
    <w:p w14:paraId="35AD8E0A" w14:textId="77777777" w:rsidR="00A45947" w:rsidRDefault="00A45947" w:rsidP="00A45947">
      <w:pPr>
        <w:pStyle w:val="Default"/>
        <w:rPr>
          <w:rFonts w:ascii="微软雅黑" w:eastAsia="微软雅黑" w:hAnsi="微软雅黑"/>
          <w:sz w:val="20"/>
          <w:szCs w:val="21"/>
        </w:rPr>
      </w:pPr>
    </w:p>
    <w:p w14:paraId="56BB2B6A" w14:textId="6EBF22F9" w:rsidR="008238A8" w:rsidRDefault="00000000" w:rsidP="00A45947">
      <w:pPr>
        <w:pStyle w:val="Default"/>
        <w:numPr>
          <w:ilvl w:val="0"/>
          <w:numId w:val="2"/>
        </w:numPr>
        <w:rPr>
          <w:rFonts w:ascii="微软雅黑" w:eastAsia="微软雅黑" w:hAnsi="微软雅黑"/>
          <w:sz w:val="20"/>
          <w:szCs w:val="21"/>
        </w:rPr>
      </w:pPr>
      <w:r>
        <w:rPr>
          <w:rFonts w:ascii="微软雅黑" w:eastAsia="微软雅黑" w:hAnsi="微软雅黑" w:hint="eastAsia"/>
          <w:sz w:val="20"/>
          <w:szCs w:val="21"/>
        </w:rPr>
        <w:t>现有两列向量，X=[x1,x2,...,</w:t>
      </w:r>
      <w:proofErr w:type="spellStart"/>
      <w:r>
        <w:rPr>
          <w:rFonts w:ascii="微软雅黑" w:eastAsia="微软雅黑" w:hAnsi="微软雅黑" w:hint="eastAsia"/>
          <w:sz w:val="20"/>
          <w:szCs w:val="21"/>
        </w:rPr>
        <w:t>xn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]和Y=[y1,y2,...,</w:t>
      </w:r>
      <w:proofErr w:type="spellStart"/>
      <w:r>
        <w:rPr>
          <w:rFonts w:ascii="微软雅黑" w:eastAsia="微软雅黑" w:hAnsi="微软雅黑" w:hint="eastAsia"/>
          <w:sz w:val="20"/>
          <w:szCs w:val="21"/>
        </w:rPr>
        <w:t>yn</w:t>
      </w:r>
      <w:proofErr w:type="spellEnd"/>
      <w:r>
        <w:rPr>
          <w:rFonts w:ascii="微软雅黑" w:eastAsia="微软雅黑" w:hAnsi="微软雅黑" w:hint="eastAsia"/>
          <w:sz w:val="20"/>
          <w:szCs w:val="21"/>
        </w:rPr>
        <w:t>]，请求出X和Y的相关系数关于x1的二阶偏导数。利用编程软件编写函数实现，输入为X和Y，输出为偏导数值。</w:t>
      </w:r>
    </w:p>
    <w:p w14:paraId="1D2330F8" w14:textId="470D2C85" w:rsidR="00D8669F" w:rsidRDefault="00000000">
      <w:pPr>
        <w:spacing w:beforeLines="50" w:before="156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* 最终代码的运行效率也在考察范围内。</w:t>
      </w:r>
      <w:r w:rsidR="00D8669F">
        <w:rPr>
          <w:rFonts w:ascii="微软雅黑" w:eastAsia="微软雅黑" w:hAnsi="微软雅黑" w:hint="eastAsia"/>
          <w:b/>
        </w:rPr>
        <w:t>（第一题不算数据导入，要在2分钟左右计算完毕；</w:t>
      </w:r>
    </w:p>
    <w:p w14:paraId="657D6888" w14:textId="69C2F912" w:rsidR="008238A8" w:rsidRDefault="00D8669F">
      <w:pPr>
        <w:spacing w:beforeLines="50" w:before="156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lastRenderedPageBreak/>
        <w:t>第二题不算数据导入，要在5分钟左右计算完毕）</w:t>
      </w:r>
    </w:p>
    <w:p w14:paraId="1720203F" w14:textId="77777777" w:rsidR="008238A8" w:rsidRDefault="00000000">
      <w:pPr>
        <w:spacing w:beforeLines="50" w:before="156"/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*上述题目可由C/C++或Python进行实现，完成后将代码及数据结果打包提交（时间</w:t>
      </w:r>
      <w:proofErr w:type="gramStart"/>
      <w:r>
        <w:rPr>
          <w:rFonts w:ascii="微软雅黑" w:eastAsia="微软雅黑" w:hAnsi="微软雅黑" w:hint="eastAsia"/>
          <w:b/>
        </w:rPr>
        <w:t>充裕还</w:t>
      </w:r>
      <w:proofErr w:type="gramEnd"/>
      <w:r>
        <w:rPr>
          <w:rFonts w:ascii="微软雅黑" w:eastAsia="微软雅黑" w:hAnsi="微软雅黑" w:hint="eastAsia"/>
          <w:b/>
        </w:rPr>
        <w:t>可生成详细报告进行补充说明）。</w:t>
      </w:r>
    </w:p>
    <w:p w14:paraId="74C9CF4E" w14:textId="205C3293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211D1866" w14:textId="77777777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017C91F7" w14:textId="77777777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2F14CC53" w14:textId="77777777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372A8569" w14:textId="77777777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22EFBB97" w14:textId="77777777" w:rsid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p w14:paraId="238A0173" w14:textId="77777777" w:rsidR="00A45947" w:rsidRDefault="00A45947" w:rsidP="00A45947">
      <w:pPr>
        <w:pStyle w:val="Default"/>
        <w:rPr>
          <w:rFonts w:ascii="微软雅黑" w:eastAsia="微软雅黑" w:hAnsi="微软雅黑"/>
          <w:sz w:val="20"/>
          <w:szCs w:val="21"/>
        </w:rPr>
      </w:pPr>
    </w:p>
    <w:p w14:paraId="296FFA5C" w14:textId="77777777" w:rsidR="00A45947" w:rsidRPr="00A45947" w:rsidRDefault="00A45947">
      <w:pPr>
        <w:spacing w:beforeLines="50" w:before="156"/>
        <w:rPr>
          <w:rFonts w:ascii="微软雅黑" w:eastAsia="微软雅黑" w:hAnsi="微软雅黑"/>
          <w:b/>
        </w:rPr>
      </w:pPr>
    </w:p>
    <w:sectPr w:rsidR="00A45947" w:rsidRPr="00A45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68F4CAA"/>
    <w:multiLevelType w:val="singleLevel"/>
    <w:tmpl w:val="968F4CAA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270369B6"/>
    <w:multiLevelType w:val="multilevel"/>
    <w:tmpl w:val="7BB11500"/>
    <w:lvl w:ilvl="0">
      <w:start w:val="1"/>
      <w:numFmt w:val="decimal"/>
      <w:lvlText w:val="%1)"/>
      <w:lvlJc w:val="left"/>
      <w:pPr>
        <w:ind w:left="360" w:hanging="360"/>
      </w:pPr>
      <w:rPr>
        <w:rFonts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0050B7C"/>
    <w:multiLevelType w:val="multilevel"/>
    <w:tmpl w:val="7BB11500"/>
    <w:lvl w:ilvl="0">
      <w:start w:val="1"/>
      <w:numFmt w:val="decimal"/>
      <w:lvlText w:val="%1)"/>
      <w:lvlJc w:val="left"/>
      <w:pPr>
        <w:ind w:left="360" w:hanging="360"/>
      </w:pPr>
      <w:rPr>
        <w:rFonts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0DA24E5"/>
    <w:multiLevelType w:val="multilevel"/>
    <w:tmpl w:val="7BB11500"/>
    <w:lvl w:ilvl="0">
      <w:start w:val="1"/>
      <w:numFmt w:val="decimal"/>
      <w:lvlText w:val="%1)"/>
      <w:lvlJc w:val="left"/>
      <w:pPr>
        <w:ind w:left="360" w:hanging="360"/>
      </w:pPr>
      <w:rPr>
        <w:rFonts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BB11500"/>
    <w:multiLevelType w:val="multilevel"/>
    <w:tmpl w:val="7BB11500"/>
    <w:lvl w:ilvl="0">
      <w:start w:val="1"/>
      <w:numFmt w:val="decimal"/>
      <w:lvlText w:val="%1)"/>
      <w:lvlJc w:val="left"/>
      <w:pPr>
        <w:ind w:left="360" w:hanging="360"/>
      </w:pPr>
      <w:rPr>
        <w:rFonts w:hAnsiTheme="minorHAnsi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98916176">
    <w:abstractNumId w:val="4"/>
  </w:num>
  <w:num w:numId="2" w16cid:durableId="1211989919">
    <w:abstractNumId w:val="0"/>
  </w:num>
  <w:num w:numId="3" w16cid:durableId="1221478109">
    <w:abstractNumId w:val="1"/>
  </w:num>
  <w:num w:numId="4" w16cid:durableId="200242304">
    <w:abstractNumId w:val="3"/>
  </w:num>
  <w:num w:numId="5" w16cid:durableId="10828005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C91"/>
    <w:rsid w:val="00001D20"/>
    <w:rsid w:val="0001250A"/>
    <w:rsid w:val="00050671"/>
    <w:rsid w:val="000935FB"/>
    <w:rsid w:val="000E4632"/>
    <w:rsid w:val="000E4806"/>
    <w:rsid w:val="00142AF3"/>
    <w:rsid w:val="00180C91"/>
    <w:rsid w:val="001D7D7D"/>
    <w:rsid w:val="00270986"/>
    <w:rsid w:val="0029455D"/>
    <w:rsid w:val="002C2C75"/>
    <w:rsid w:val="002F7274"/>
    <w:rsid w:val="00384417"/>
    <w:rsid w:val="00484973"/>
    <w:rsid w:val="004F63F0"/>
    <w:rsid w:val="00526693"/>
    <w:rsid w:val="005B32C7"/>
    <w:rsid w:val="0060203D"/>
    <w:rsid w:val="00642980"/>
    <w:rsid w:val="00642A0E"/>
    <w:rsid w:val="007035DF"/>
    <w:rsid w:val="00717D7C"/>
    <w:rsid w:val="00781566"/>
    <w:rsid w:val="00787917"/>
    <w:rsid w:val="008238A8"/>
    <w:rsid w:val="00875FBF"/>
    <w:rsid w:val="008D1958"/>
    <w:rsid w:val="009538AC"/>
    <w:rsid w:val="00964477"/>
    <w:rsid w:val="00A45947"/>
    <w:rsid w:val="00A47A0F"/>
    <w:rsid w:val="00A63C14"/>
    <w:rsid w:val="00A75BA6"/>
    <w:rsid w:val="00AE505F"/>
    <w:rsid w:val="00B05A86"/>
    <w:rsid w:val="00B45E54"/>
    <w:rsid w:val="00BC62F8"/>
    <w:rsid w:val="00BF6093"/>
    <w:rsid w:val="00C36D9F"/>
    <w:rsid w:val="00C67A7C"/>
    <w:rsid w:val="00CA68E7"/>
    <w:rsid w:val="00CF48BF"/>
    <w:rsid w:val="00D16179"/>
    <w:rsid w:val="00D5760D"/>
    <w:rsid w:val="00D77265"/>
    <w:rsid w:val="00D8669F"/>
    <w:rsid w:val="00E67353"/>
    <w:rsid w:val="00E86164"/>
    <w:rsid w:val="00E93F91"/>
    <w:rsid w:val="00EB293E"/>
    <w:rsid w:val="00F2376A"/>
    <w:rsid w:val="00F30FCB"/>
    <w:rsid w:val="00F474BD"/>
    <w:rsid w:val="00F678B9"/>
    <w:rsid w:val="23B545AA"/>
    <w:rsid w:val="4E7D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0C24D"/>
  <w15:docId w15:val="{DD5A6A2C-EFE3-44D3-B0FA-11155953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unhideWhenUsed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楷体_GB2312" w:eastAsia="楷体_GB2312" w:cs="楷体_GB2312"/>
      <w:color w:val="000000"/>
      <w:sz w:val="24"/>
      <w:szCs w:val="24"/>
    </w:rPr>
  </w:style>
  <w:style w:type="character" w:styleId="a9">
    <w:name w:val="annotation reference"/>
    <w:basedOn w:val="a0"/>
    <w:uiPriority w:val="99"/>
    <w:semiHidden/>
    <w:unhideWhenUsed/>
    <w:rsid w:val="00A45947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A45947"/>
    <w:pPr>
      <w:jc w:val="left"/>
    </w:pPr>
  </w:style>
  <w:style w:type="character" w:customStyle="1" w:styleId="ab">
    <w:name w:val="批注文字 字符"/>
    <w:basedOn w:val="a0"/>
    <w:link w:val="aa"/>
    <w:uiPriority w:val="99"/>
    <w:semiHidden/>
    <w:rsid w:val="00A45947"/>
    <w:rPr>
      <w:kern w:val="2"/>
      <w:sz w:val="21"/>
      <w:szCs w:val="22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A45947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A45947"/>
    <w:rPr>
      <w:b/>
      <w:bCs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161</Words>
  <Characters>924</Characters>
  <Application>Microsoft Office Word</Application>
  <DocSecurity>0</DocSecurity>
  <Lines>7</Lines>
  <Paragraphs>2</Paragraphs>
  <ScaleCrop>false</ScaleCrop>
  <Company>Microsoft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徐恒</dc:creator>
  <cp:lastModifiedBy>Yangyu Che</cp:lastModifiedBy>
  <cp:revision>2</cp:revision>
  <dcterms:created xsi:type="dcterms:W3CDTF">2024-04-02T06:42:00Z</dcterms:created>
  <dcterms:modified xsi:type="dcterms:W3CDTF">2024-04-02T06:42:00Z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2052-11.8.2.11718</vt:lpwstr>
  </property>
  <property fmtid="{D5CDD505-2E9C-101B-9397-08002B2CF9AE}" pid="3" name="ICV">
    <vt:lpwstr>00A6564C4E6A407181F1FF75C36D3FF6</vt:lpwstr>
  </property>
</Properties>
</file>