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A36" w:rsidRDefault="00A828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ДОПОЛНИТЕЛЬНОЕ СОГЛАШЕНИЕ № ______________</w:t>
      </w:r>
    </w:p>
    <w:p w:rsidR="00A36A36" w:rsidRDefault="00A828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к Договору поставки товара № _________ от «_________» ______________________ 20___ г.</w:t>
      </w:r>
    </w:p>
    <w:p w:rsidR="00A36A36" w:rsidRDefault="00A36A36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A36A36">
        <w:tc>
          <w:tcPr>
            <w:tcW w:w="5210" w:type="dxa"/>
          </w:tcPr>
          <w:p w:rsidR="00A36A36" w:rsidRDefault="00A82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г. Иркутск</w:t>
            </w:r>
          </w:p>
        </w:tc>
        <w:tc>
          <w:tcPr>
            <w:tcW w:w="5211" w:type="dxa"/>
          </w:tcPr>
          <w:p w:rsidR="00A36A36" w:rsidRDefault="00A82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«</w:t>
            </w:r>
            <w:r w:rsidR="002022F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» __________ 20___ г.</w:t>
            </w:r>
          </w:p>
        </w:tc>
      </w:tr>
    </w:tbl>
    <w:p w:rsidR="00A36A36" w:rsidRPr="00695574" w:rsidRDefault="00A36A3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AF130D" w:rsidRPr="002022F7" w:rsidRDefault="00695574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 w:rsidRPr="00695574">
        <w:rPr>
          <w:rFonts w:ascii="Times New Roman" w:eastAsia="Times New Roman" w:hAnsi="Times New Roman" w:cs="Times New Roman"/>
          <w:sz w:val="18"/>
          <w:szCs w:val="18"/>
          <w:lang w:eastAsia="ru-RU"/>
        </w:rPr>
        <w:t>Общество с ограниченной ответственностью Торговый Дом Элит Трейд, именуемое в дальнейшем «Поставщик», в лице  заместителя директора по правовым вопросам Привалова Павла Сергеевича, действующего на основании доверенности №24/04 от 24.04.2023г., с одной стороны, и Индивидуальный предприниматель</w:t>
      </w:r>
      <w:r w:rsidR="00AF130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F130D" w:rsidRPr="00AF130D">
        <w:rPr>
          <w:rFonts w:ascii="Times New Roman" w:eastAsia="Times New Roman" w:hAnsi="Times New Roman" w:cs="Times New Roman"/>
          <w:sz w:val="18"/>
          <w:szCs w:val="18"/>
          <w:lang w:eastAsia="ru-RU"/>
        </w:rPr>
        <w:t>{{</w:t>
      </w:r>
      <w:r w:rsidR="00AF130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name</w:t>
      </w:r>
      <w:r w:rsidR="00AF130D" w:rsidRPr="00AF130D">
        <w:rPr>
          <w:rFonts w:ascii="Times New Roman" w:eastAsia="Times New Roman" w:hAnsi="Times New Roman" w:cs="Times New Roman"/>
          <w:sz w:val="18"/>
          <w:szCs w:val="18"/>
          <w:lang w:eastAsia="ru-RU"/>
        </w:rPr>
        <w:t>}}</w:t>
      </w:r>
      <w:r w:rsidRPr="00695574">
        <w:rPr>
          <w:rFonts w:ascii="Times New Roman" w:eastAsia="Times New Roman" w:hAnsi="Times New Roman" w:cs="Times New Roman"/>
          <w:sz w:val="18"/>
          <w:szCs w:val="18"/>
          <w:lang w:eastAsia="ru-RU"/>
        </w:rPr>
        <w:t>, действующ</w:t>
      </w:r>
      <w:r w:rsidR="00AF130D">
        <w:rPr>
          <w:rFonts w:ascii="Times New Roman" w:eastAsia="Times New Roman" w:hAnsi="Times New Roman" w:cs="Times New Roman"/>
          <w:sz w:val="18"/>
          <w:szCs w:val="18"/>
          <w:lang w:eastAsia="ru-RU"/>
        </w:rPr>
        <w:t>ий</w:t>
      </w:r>
      <w:r w:rsidRPr="006955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на основании свидетельства о государственной регистрации в качестве ИП ОГРНИП</w:t>
      </w:r>
      <w:r w:rsidR="00AF130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F130D" w:rsidRPr="00AF130D">
        <w:rPr>
          <w:rFonts w:ascii="Times New Roman" w:eastAsia="Times New Roman" w:hAnsi="Times New Roman" w:cs="Times New Roman"/>
          <w:sz w:val="18"/>
          <w:szCs w:val="18"/>
          <w:lang w:eastAsia="ru-RU"/>
        </w:rPr>
        <w:t>{{</w:t>
      </w:r>
      <w:proofErr w:type="spellStart"/>
      <w:r w:rsidR="00AF130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ogrn</w:t>
      </w:r>
      <w:proofErr w:type="spellEnd"/>
      <w:r w:rsidR="00AF130D" w:rsidRPr="00AF130D">
        <w:rPr>
          <w:rFonts w:ascii="Times New Roman" w:eastAsia="Times New Roman" w:hAnsi="Times New Roman" w:cs="Times New Roman"/>
          <w:sz w:val="18"/>
          <w:szCs w:val="18"/>
          <w:lang w:eastAsia="ru-RU"/>
        </w:rPr>
        <w:t>}}</w:t>
      </w:r>
      <w:r w:rsidRPr="006955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дата регистрации в качестве ИП: </w:t>
      </w:r>
      <w:r w:rsidR="00AF130D" w:rsidRPr="00AF130D">
        <w:rPr>
          <w:rFonts w:ascii="Times New Roman" w:eastAsia="Times New Roman" w:hAnsi="Times New Roman" w:cs="Times New Roman"/>
          <w:sz w:val="18"/>
          <w:szCs w:val="18"/>
          <w:lang w:eastAsia="ru-RU"/>
        </w:rPr>
        <w:t>{{</w:t>
      </w:r>
      <w:proofErr w:type="spellStart"/>
      <w:r w:rsidR="00AF130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datareg</w:t>
      </w:r>
      <w:proofErr w:type="spellEnd"/>
      <w:r w:rsidR="00AF130D" w:rsidRPr="00AF130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}} </w:t>
      </w:r>
      <w:r w:rsidRPr="006955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г., </w:t>
      </w:r>
      <w:r w:rsidR="002022F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именуемый </w:t>
      </w:r>
      <w:r w:rsidRPr="00695574">
        <w:rPr>
          <w:rFonts w:ascii="Times New Roman" w:eastAsia="Times New Roman" w:hAnsi="Times New Roman" w:cs="Times New Roman"/>
          <w:sz w:val="18"/>
          <w:szCs w:val="18"/>
          <w:lang w:eastAsia="ru-RU"/>
        </w:rPr>
        <w:t>в дальнейшем «Покупатель», с другой стороны,</w:t>
      </w:r>
      <w:r w:rsidRPr="00695574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</w:t>
      </w:r>
      <w:r w:rsidR="00A8285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составили настоящее Дополнительное соглашение к Договору поставки товара </w:t>
      </w:r>
    </w:p>
    <w:p w:rsidR="00A36A36" w:rsidRDefault="00A82855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№ </w:t>
      </w:r>
      <w:r w:rsidR="00AF130D" w:rsidRPr="00AF130D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____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от </w:t>
      </w:r>
      <w:r w:rsidR="00AF130D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«_</w:t>
      </w:r>
      <w:proofErr w:type="gramStart"/>
      <w:r w:rsidR="00AF130D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_»_</w:t>
      </w:r>
      <w:proofErr w:type="gramEnd"/>
      <w:r w:rsidR="00AF130D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__________20__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г.</w:t>
      </w: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(далее – Договор) о нижеследующем:</w:t>
      </w:r>
    </w:p>
    <w:p w:rsidR="00A36A36" w:rsidRDefault="00A82855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1. Настоящим Дополнительным соглашением Стороны договорились изложить п.4.1. Договора поставки в следующей редакции: </w:t>
      </w:r>
      <w:r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 xml:space="preserve">«Покупатель обязуется оплатить Товар в течение </w:t>
      </w:r>
      <w:r w:rsidR="00AF130D" w:rsidRPr="00AF130D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 xml:space="preserve">__ </w:t>
      </w:r>
      <w:r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>календарных дней с момента его получения. Стоимость перевозки включена в цену Товара. Оплата производится с учетом НДС».</w:t>
      </w:r>
    </w:p>
    <w:p w:rsidR="00A36A36" w:rsidRDefault="00A82855">
      <w:pPr>
        <w:tabs>
          <w:tab w:val="left" w:pos="567"/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2. Стороны согласовали, что Поставщик вправе в любое время в одностороннем порядке расторгнуть настоящее Дополнительное соглашение, а также в случаях:</w:t>
      </w:r>
    </w:p>
    <w:p w:rsidR="00A36A36" w:rsidRDefault="00A82855">
      <w:pPr>
        <w:tabs>
          <w:tab w:val="left" w:pos="567"/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• существенного нарушения со стороны Покупателя обязательств по оплате, под которым понимается нарушение срока оплаты более, чем на 3 (три) календарных дня со дня, когда оплата должна быть произведена;</w:t>
      </w:r>
    </w:p>
    <w:p w:rsidR="00A36A36" w:rsidRDefault="00A82855">
      <w:pPr>
        <w:pStyle w:val="a4"/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• выявления в отношении Покупателя признаков неблагонадежности, под которыми понимаются: </w:t>
      </w:r>
    </w:p>
    <w:p w:rsidR="00A36A36" w:rsidRDefault="00A82855">
      <w:pPr>
        <w:pStyle w:val="a4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наличие задолженности по налогам и сборам;</w:t>
      </w:r>
    </w:p>
    <w:p w:rsidR="00A36A36" w:rsidRDefault="00A82855">
      <w:pPr>
        <w:pStyle w:val="a4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блокировки расчетных счетов;</w:t>
      </w:r>
    </w:p>
    <w:p w:rsidR="00A36A36" w:rsidRDefault="00A82855">
      <w:pPr>
        <w:pStyle w:val="a4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наличие действующих исполнительных производств;</w:t>
      </w:r>
    </w:p>
    <w:p w:rsidR="00A36A36" w:rsidRDefault="00A82855">
      <w:pPr>
        <w:pStyle w:val="a4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признаков несостоятельности (банкротства);</w:t>
      </w:r>
    </w:p>
    <w:p w:rsidR="00A36A36" w:rsidRDefault="00A82855">
      <w:pPr>
        <w:pStyle w:val="a4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наличие действующих судебных разбирательств в качестве Ответчика на общую сумму более 50 000 (пятидесяти тысяч) руб. 00 копеек;</w:t>
      </w:r>
    </w:p>
    <w:p w:rsidR="00A36A36" w:rsidRDefault="00A82855">
      <w:pPr>
        <w:pStyle w:val="a4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наличие непогашенной дебиторской задолженности перед Поставщиком.</w:t>
      </w:r>
    </w:p>
    <w:p w:rsidR="00A36A36" w:rsidRDefault="00A82855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ab/>
        <w:t>• Наступления экономического кризиса в стране, ухудшение неблагоприятной эпидемиологической, геополитической, экономической обстановки, а также отрицательных финансово-экономических показателей.</w:t>
      </w:r>
    </w:p>
    <w:p w:rsidR="00A36A36" w:rsidRDefault="00A82855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ab/>
        <w:t>Уведомление направляется на электронный адрес Покупателя за 10 (Десять) календарных дней до предполагаемого расторжения. По истечении указанного срока с момента отправки уведомления, настоящее Дополнительное соглашение считается расторгнутым, и оплата производится в соответствии с условиями, предусмотренными Договором (т.е. по 100% предоплате).</w:t>
      </w:r>
    </w:p>
    <w:p w:rsidR="00A36A36" w:rsidRDefault="00A82855">
      <w:pPr>
        <w:tabs>
          <w:tab w:val="left" w:pos="567"/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3. Во всем остальном, что не предусмотрено настоящим Дополнительным соглашением, Стороны руководствуются положениями Договора.</w:t>
      </w:r>
    </w:p>
    <w:p w:rsidR="00A36A36" w:rsidRDefault="00A828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4. Настоящее Дополнительное соглашение является неотъемлемой частью Договора и вступает в силу с даты его подписания Сторонами.</w:t>
      </w:r>
    </w:p>
    <w:p w:rsidR="00A36A36" w:rsidRDefault="00A828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5. Настоящее Дополнительное соглашение составлено в 2-х идентичных экземплярах, имеющих одинаковую юридическую силу, по одному экземпляру для каждой из Сторон. </w:t>
      </w:r>
    </w:p>
    <w:p w:rsidR="00A36A36" w:rsidRDefault="00A36A3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A36A36" w:rsidRDefault="00A8285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6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. Наименование и подписи сторон:</w:t>
      </w:r>
    </w:p>
    <w:p w:rsidR="00AF130D" w:rsidRPr="00AF130D" w:rsidRDefault="00AF130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18"/>
          <w:szCs w:val="18"/>
          <w:lang w:val="en-US" w:eastAsia="ru-RU"/>
        </w:rPr>
      </w:pPr>
    </w:p>
    <w:p w:rsidR="00A36A36" w:rsidRDefault="00A36A3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tbl>
      <w:tblPr>
        <w:tblW w:w="11057" w:type="dxa"/>
        <w:jc w:val="center"/>
        <w:tblLayout w:type="fixed"/>
        <w:tblLook w:val="04A0" w:firstRow="1" w:lastRow="0" w:firstColumn="1" w:lastColumn="0" w:noHBand="0" w:noVBand="1"/>
      </w:tblPr>
      <w:tblGrid>
        <w:gridCol w:w="151"/>
        <w:gridCol w:w="5453"/>
        <w:gridCol w:w="5453"/>
      </w:tblGrid>
      <w:tr w:rsidR="00A36A36" w:rsidTr="00CE60F2">
        <w:trPr>
          <w:gridBefore w:val="1"/>
          <w:wBefore w:w="142" w:type="dxa"/>
          <w:trHeight w:val="281"/>
          <w:jc w:val="center"/>
        </w:trPr>
        <w:tc>
          <w:tcPr>
            <w:tcW w:w="5103" w:type="dxa"/>
            <w:shd w:val="clear" w:color="auto" w:fill="auto"/>
          </w:tcPr>
          <w:p w:rsidR="00A36A36" w:rsidRDefault="00A8285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Поставщик:</w:t>
            </w:r>
          </w:p>
          <w:p w:rsidR="00A36A36" w:rsidRDefault="00A36A3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5103" w:type="dxa"/>
            <w:shd w:val="clear" w:color="auto" w:fill="auto"/>
          </w:tcPr>
          <w:p w:rsidR="00A36A36" w:rsidRDefault="00A82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Покупатель:</w:t>
            </w:r>
          </w:p>
          <w:p w:rsidR="00A36A36" w:rsidRDefault="00A36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A36A36" w:rsidTr="00CE60F2">
        <w:trPr>
          <w:jc w:val="center"/>
        </w:trPr>
        <w:tc>
          <w:tcPr>
            <w:tcW w:w="5103" w:type="dxa"/>
            <w:gridSpan w:val="2"/>
            <w:shd w:val="clear" w:color="auto" w:fill="auto"/>
          </w:tcPr>
          <w:p w:rsidR="00A36A36" w:rsidRDefault="00A8285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ООО ТД Элит Трейд</w:t>
            </w:r>
          </w:p>
          <w:p w:rsidR="00A36A36" w:rsidRDefault="00A36A3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A36A36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Юридический адрес: 664024, Иркутская обл., г. Иркутск, ул. Трактовая, д. 20, оф. 5</w:t>
            </w:r>
          </w:p>
          <w:p w:rsidR="00A36A36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Почтовый адрес: 664024, Иркутская обл., г. Иркутск, ул. Трактовая, д. 20, оф. 5</w:t>
            </w:r>
          </w:p>
          <w:p w:rsidR="00A36A36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ОГРН: 1143850043182</w:t>
            </w:r>
          </w:p>
          <w:p w:rsidR="00A36A36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ИНН: 3810340240</w:t>
            </w:r>
          </w:p>
          <w:p w:rsidR="00A36A36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КПП: 381001001</w:t>
            </w:r>
          </w:p>
          <w:p w:rsidR="00B41460" w:rsidRPr="00B41460" w:rsidRDefault="00B41460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банка:</w:t>
            </w:r>
          </w:p>
          <w:p w:rsidR="00B41460" w:rsidRPr="00B41460" w:rsidRDefault="00B41460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БАЙКАЛЬСКИЙ БАНК ПАО СБЕРБАНК</w:t>
            </w:r>
          </w:p>
          <w:p w:rsidR="00B41460" w:rsidRPr="00B41460" w:rsidRDefault="00B41460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Иркутск</w:t>
            </w:r>
          </w:p>
          <w:p w:rsidR="00B41460" w:rsidRPr="00B41460" w:rsidRDefault="00B41460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БИК:042520607</w:t>
            </w:r>
          </w:p>
          <w:p w:rsidR="00B41460" w:rsidRPr="00B41460" w:rsidRDefault="00B41460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Расчетный счет:40702810518350036981</w:t>
            </w:r>
          </w:p>
          <w:p w:rsidR="00B41460" w:rsidRPr="00B41460" w:rsidRDefault="00B41460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Корреспондентский счет:30101810900000000607</w:t>
            </w:r>
          </w:p>
          <w:p w:rsidR="00B41460" w:rsidRPr="00B41460" w:rsidRDefault="00B41460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</w:t>
            </w:r>
            <w:hyperlink r:id="rId7" w:tooltip="mailto:adm@elite.ooo" w:history="1">
              <w:r w:rsidRPr="00B41460">
                <w:rPr>
                  <w:rStyle w:val="a7"/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adm@elite.ooo</w:t>
              </w:r>
            </w:hyperlink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(юридический отдел), </w:t>
            </w:r>
            <w:hyperlink r:id="rId8" w:tooltip="mailto:log@elite.ooo" w:history="1">
              <w:r w:rsidRPr="00B41460">
                <w:rPr>
                  <w:rStyle w:val="a7"/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log@elite.ooo</w:t>
              </w:r>
            </w:hyperlink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(отдел закупа), </w:t>
            </w:r>
            <w:hyperlink r:id="rId9" w:tooltip="mailto:buh@elite.ooo" w:history="1">
              <w:r w:rsidRPr="00B41460">
                <w:rPr>
                  <w:rStyle w:val="a7"/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buh@elite.ooo</w:t>
              </w:r>
            </w:hyperlink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(бухгалтерия)</w:t>
            </w:r>
          </w:p>
          <w:p w:rsidR="00A36A36" w:rsidRDefault="00B41460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14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Телефон: 8 (3952) 50-33-44</w:t>
            </w:r>
          </w:p>
          <w:p w:rsidR="00854D00" w:rsidRDefault="00854D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  <w:p w:rsidR="00854D00" w:rsidRDefault="00854D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  <w:p w:rsidR="00854D00" w:rsidRDefault="00854D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  <w:p w:rsidR="00A36A36" w:rsidRDefault="00695574" w:rsidP="006955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95574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A82855" w:rsidRPr="00AF130D" w:rsidRDefault="00EA169F" w:rsidP="00AF1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ИП</w:t>
            </w:r>
            <w:r w:rsidR="00AF130D" w:rsidRPr="00AF130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{{</w:t>
            </w:r>
            <w:r w:rsidR="00AF130D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name</w:t>
            </w:r>
            <w:r w:rsidR="00AF130D" w:rsidRPr="00AF130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}}</w:t>
            </w:r>
          </w:p>
          <w:p w:rsidR="00AF130D" w:rsidRPr="002022F7" w:rsidRDefault="00AF130D" w:rsidP="003B2D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AF130D" w:rsidRPr="00AF130D" w:rsidRDefault="00AF130D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Юридический адрес:</w:t>
            </w:r>
            <w:r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{{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address</w:t>
            </w:r>
            <w:r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1F5ADC" w:rsidRPr="00AF130D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Почтовый адрес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:{{</w:t>
            </w:r>
            <w:r w:rsidR="00AF130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address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A82855" w:rsidRPr="00AF130D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ОГРН: 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proofErr w:type="spellStart"/>
            <w:r w:rsidR="00AF130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ogrn</w:t>
            </w:r>
            <w:proofErr w:type="spellEnd"/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A82855" w:rsidRPr="00AF130D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ИНН: 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r w:rsidR="00AF130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inn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A82855" w:rsidRPr="00AF130D" w:rsidRDefault="00B7097D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ОКПО</w:t>
            </w:r>
            <w:bookmarkStart w:id="0" w:name="_GoBack"/>
            <w:bookmarkEnd w:id="0"/>
            <w:r w:rsidR="00A8285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proofErr w:type="spellStart"/>
            <w:r w:rsidR="00AF130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kpp</w:t>
            </w:r>
            <w:proofErr w:type="spellEnd"/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1F5ADC" w:rsidRPr="00AF130D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Наименование банка: 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r w:rsidR="002022F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bank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A82855" w:rsidRPr="00AF130D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БИК:</w:t>
            </w:r>
            <w:r w:rsidR="003B2D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proofErr w:type="spellStart"/>
            <w:r w:rsidR="00AF130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bik</w:t>
            </w:r>
            <w:proofErr w:type="spellEnd"/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A82855" w:rsidRPr="00AF130D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Корреспондентский счёт:</w:t>
            </w:r>
            <w:r w:rsidR="003B2D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proofErr w:type="spellStart"/>
            <w:r w:rsidR="00AF130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ks</w:t>
            </w:r>
            <w:proofErr w:type="spellEnd"/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A82855" w:rsidRPr="00AF130D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Расчётный счёт</w:t>
            </w:r>
            <w:r w:rsidR="003B2D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proofErr w:type="spellStart"/>
            <w:r w:rsidR="00AF130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rs</w:t>
            </w:r>
            <w:proofErr w:type="spellEnd"/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A82855" w:rsidRPr="00AF130D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Pr="00157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Pr="00157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r w:rsidR="00AF130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A82855" w:rsidRPr="00AF130D" w:rsidRDefault="00A82855" w:rsidP="00E9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Телефон</w:t>
            </w:r>
            <w:r w:rsidR="003B2D86" w:rsidRPr="001572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</w:t>
            </w:r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proofErr w:type="spellStart"/>
            <w:r w:rsidR="00AF130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tel</w:t>
            </w:r>
            <w:proofErr w:type="spellEnd"/>
            <w:r w:rsidR="00AF130D" w:rsidRPr="00AF13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A82855" w:rsidRPr="0015723E" w:rsidRDefault="00A82855" w:rsidP="00A828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B2D86" w:rsidRPr="0015723E" w:rsidRDefault="003B2D86" w:rsidP="00A828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B2D86" w:rsidRPr="0015723E" w:rsidRDefault="003B2D86" w:rsidP="00A828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B2D86" w:rsidRPr="0015723E" w:rsidRDefault="003B2D86" w:rsidP="00A828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A82855" w:rsidRPr="0015723E" w:rsidRDefault="00A82855" w:rsidP="00A828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A82855" w:rsidRDefault="00A82855" w:rsidP="00A828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A36A36" w:rsidRDefault="00A82855" w:rsidP="00A828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AF130D" w:rsidTr="00CE60F2">
        <w:trPr>
          <w:gridBefore w:val="1"/>
          <w:wBefore w:w="142" w:type="dxa"/>
          <w:jc w:val="center"/>
        </w:trPr>
        <w:tc>
          <w:tcPr>
            <w:tcW w:w="5103" w:type="dxa"/>
            <w:shd w:val="clear" w:color="auto" w:fill="auto"/>
          </w:tcPr>
          <w:p w:rsidR="00AF130D" w:rsidRPr="002022F7" w:rsidRDefault="00AF130D" w:rsidP="00C71C40">
            <w:pPr>
              <w:spacing w:after="0" w:line="240" w:lineRule="auto"/>
              <w:ind w:hanging="116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695574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Подпись представителя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695574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 доверенности:</w:t>
            </w:r>
            <w:r w:rsidRPr="00AF130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695574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______________//</w:t>
            </w:r>
          </w:p>
          <w:p w:rsidR="00AF130D" w:rsidRPr="00AF130D" w:rsidRDefault="00AF130D" w:rsidP="00C71C40">
            <w:pPr>
              <w:spacing w:after="0" w:line="240" w:lineRule="auto"/>
              <w:ind w:left="-119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695574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П.С. Привалов</w:t>
            </w:r>
          </w:p>
        </w:tc>
        <w:tc>
          <w:tcPr>
            <w:tcW w:w="5103" w:type="dxa"/>
            <w:shd w:val="clear" w:color="auto" w:fill="auto"/>
          </w:tcPr>
          <w:p w:rsidR="00AF130D" w:rsidRDefault="00AF130D" w:rsidP="00C71C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Подпись: ______________//________________</w:t>
            </w:r>
          </w:p>
          <w:p w:rsidR="00AF130D" w:rsidRPr="00AF130D" w:rsidRDefault="00AF130D" w:rsidP="00AF1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</w:tbl>
    <w:p w:rsidR="00A36A36" w:rsidRDefault="00A36A36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A36A36">
      <w:pgSz w:w="11906" w:h="16838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632" w:rsidRDefault="00896632">
      <w:pPr>
        <w:spacing w:line="240" w:lineRule="auto"/>
      </w:pPr>
      <w:r>
        <w:separator/>
      </w:r>
    </w:p>
  </w:endnote>
  <w:endnote w:type="continuationSeparator" w:id="0">
    <w:p w:rsidR="00896632" w:rsidRDefault="00896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632" w:rsidRDefault="00896632">
      <w:pPr>
        <w:spacing w:after="0"/>
      </w:pPr>
      <w:r>
        <w:separator/>
      </w:r>
    </w:p>
  </w:footnote>
  <w:footnote w:type="continuationSeparator" w:id="0">
    <w:p w:rsidR="00896632" w:rsidRDefault="008966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393"/>
    <w:rsid w:val="00036DE3"/>
    <w:rsid w:val="00075DFE"/>
    <w:rsid w:val="0011046B"/>
    <w:rsid w:val="00111150"/>
    <w:rsid w:val="00134C88"/>
    <w:rsid w:val="0015723E"/>
    <w:rsid w:val="001E17E9"/>
    <w:rsid w:val="001E19CA"/>
    <w:rsid w:val="001F5ADC"/>
    <w:rsid w:val="002022F7"/>
    <w:rsid w:val="002334AD"/>
    <w:rsid w:val="00247CD2"/>
    <w:rsid w:val="002623F4"/>
    <w:rsid w:val="00284B42"/>
    <w:rsid w:val="002E19FC"/>
    <w:rsid w:val="002F1792"/>
    <w:rsid w:val="00306E67"/>
    <w:rsid w:val="0030780A"/>
    <w:rsid w:val="00347B5D"/>
    <w:rsid w:val="00396492"/>
    <w:rsid w:val="003B0889"/>
    <w:rsid w:val="003B2D86"/>
    <w:rsid w:val="003B35F1"/>
    <w:rsid w:val="00406362"/>
    <w:rsid w:val="00413782"/>
    <w:rsid w:val="004A4C6D"/>
    <w:rsid w:val="00504647"/>
    <w:rsid w:val="005B373B"/>
    <w:rsid w:val="005C3923"/>
    <w:rsid w:val="005E17E8"/>
    <w:rsid w:val="00646B6B"/>
    <w:rsid w:val="00695574"/>
    <w:rsid w:val="006B50BB"/>
    <w:rsid w:val="007162F2"/>
    <w:rsid w:val="007845E2"/>
    <w:rsid w:val="00854D00"/>
    <w:rsid w:val="00892860"/>
    <w:rsid w:val="00892E44"/>
    <w:rsid w:val="00896632"/>
    <w:rsid w:val="008A1F72"/>
    <w:rsid w:val="0090317F"/>
    <w:rsid w:val="00951714"/>
    <w:rsid w:val="009A2468"/>
    <w:rsid w:val="009C5A43"/>
    <w:rsid w:val="009F1EB4"/>
    <w:rsid w:val="00A36A36"/>
    <w:rsid w:val="00A623A2"/>
    <w:rsid w:val="00A82855"/>
    <w:rsid w:val="00A87D19"/>
    <w:rsid w:val="00A9318C"/>
    <w:rsid w:val="00AF130D"/>
    <w:rsid w:val="00AF55F6"/>
    <w:rsid w:val="00B41460"/>
    <w:rsid w:val="00B7097D"/>
    <w:rsid w:val="00B80384"/>
    <w:rsid w:val="00B92AE2"/>
    <w:rsid w:val="00BE13CA"/>
    <w:rsid w:val="00BE2B1C"/>
    <w:rsid w:val="00C12F5A"/>
    <w:rsid w:val="00C15889"/>
    <w:rsid w:val="00C4146E"/>
    <w:rsid w:val="00C50448"/>
    <w:rsid w:val="00C71C40"/>
    <w:rsid w:val="00CB197F"/>
    <w:rsid w:val="00CE60F2"/>
    <w:rsid w:val="00D07393"/>
    <w:rsid w:val="00D1278A"/>
    <w:rsid w:val="00DB1AA8"/>
    <w:rsid w:val="00E12E66"/>
    <w:rsid w:val="00E34CD1"/>
    <w:rsid w:val="00E91E19"/>
    <w:rsid w:val="00EA169F"/>
    <w:rsid w:val="00EE1A72"/>
    <w:rsid w:val="00EE1EF2"/>
    <w:rsid w:val="00F02585"/>
    <w:rsid w:val="00F2763E"/>
    <w:rsid w:val="00F33419"/>
    <w:rsid w:val="00F41F37"/>
    <w:rsid w:val="00F7735D"/>
    <w:rsid w:val="00FE2738"/>
    <w:rsid w:val="3517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2818"/>
  <w15:docId w15:val="{F2D66DEA-99A6-4330-B117-5B6B1D90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B2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B2D86"/>
    <w:rPr>
      <w:rFonts w:ascii="Segoe UI" w:hAnsi="Segoe UI" w:cs="Segoe UI"/>
      <w:sz w:val="18"/>
      <w:szCs w:val="18"/>
      <w:lang w:eastAsia="en-US"/>
    </w:rPr>
  </w:style>
  <w:style w:type="character" w:styleId="a7">
    <w:name w:val="Hyperlink"/>
    <w:basedOn w:val="a0"/>
    <w:uiPriority w:val="99"/>
    <w:unhideWhenUsed/>
    <w:rsid w:val="00B4146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1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@elite.oo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@elite.oo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h@elite.oo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FD02D-D45A-4F33-92C9-AE077375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ServiceCom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Потапович</dc:creator>
  <cp:lastModifiedBy>Валерий Самойлов</cp:lastModifiedBy>
  <cp:revision>35</cp:revision>
  <cp:lastPrinted>2023-05-02T10:23:00Z</cp:lastPrinted>
  <dcterms:created xsi:type="dcterms:W3CDTF">2022-05-06T06:29:00Z</dcterms:created>
  <dcterms:modified xsi:type="dcterms:W3CDTF">2024-02-03T11:55:00Z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2262640239FE4C1F93D3CF1D90371E67</vt:lpwstr>
  </property>
</Properties>
</file>