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8D67" w14:textId="77777777" w:rsidR="00FF57FE" w:rsidRPr="009D3D20" w:rsidRDefault="00FF57FE" w:rsidP="00FF57FE">
      <w:pPr>
        <w:pStyle w:val="Heading1"/>
      </w:pPr>
      <w:r>
        <w:t xml:space="preserve">Performance Comparison of LLMs in Fact and Relationship Extraction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346"/>
        <w:gridCol w:w="1559"/>
        <w:gridCol w:w="1559"/>
        <w:gridCol w:w="1559"/>
      </w:tblGrid>
      <w:tr w:rsidR="00FF57FE" w14:paraId="2598E0C3" w14:textId="77777777" w:rsidTr="003262E9">
        <w:tc>
          <w:tcPr>
            <w:tcW w:w="1545" w:type="dxa"/>
          </w:tcPr>
          <w:p w14:paraId="30DB919E" w14:textId="77777777" w:rsidR="00FF57FE" w:rsidRPr="00267A7F" w:rsidRDefault="00FF57FE" w:rsidP="003262E9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726E3522" w14:textId="77777777" w:rsidR="00FF57FE" w:rsidRPr="00267A7F" w:rsidRDefault="00FF57FE" w:rsidP="003262E9">
            <w:r>
              <w:rPr>
                <w:b/>
                <w:bCs/>
              </w:rPr>
              <w:t>Paper</w:t>
            </w:r>
          </w:p>
        </w:tc>
        <w:tc>
          <w:tcPr>
            <w:tcW w:w="1346" w:type="dxa"/>
          </w:tcPr>
          <w:p w14:paraId="08F95849" w14:textId="77777777" w:rsidR="00FF57FE" w:rsidRPr="00267A7F" w:rsidRDefault="00FF57FE" w:rsidP="003262E9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59" w:type="dxa"/>
          </w:tcPr>
          <w:p w14:paraId="60BC909B" w14:textId="77777777" w:rsidR="00FF57FE" w:rsidRPr="00267A7F" w:rsidRDefault="00FF57FE" w:rsidP="003262E9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559" w:type="dxa"/>
          </w:tcPr>
          <w:p w14:paraId="3D046AF7" w14:textId="77777777" w:rsidR="00FF57FE" w:rsidRPr="00267A7F" w:rsidRDefault="00FF57FE" w:rsidP="003262E9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D886BB5" w14:textId="77777777" w:rsidR="00FF57FE" w:rsidRPr="00267A7F" w:rsidRDefault="00FF57FE" w:rsidP="003262E9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FF57FE" w14:paraId="15A6CF5A" w14:textId="77777777" w:rsidTr="003262E9">
        <w:tc>
          <w:tcPr>
            <w:tcW w:w="1545" w:type="dxa"/>
          </w:tcPr>
          <w:p w14:paraId="74F362CB" w14:textId="77777777" w:rsidR="00FF57FE" w:rsidRDefault="00FF57FE" w:rsidP="003262E9">
            <w:r>
              <w:t>Total facts identified</w:t>
            </w:r>
          </w:p>
        </w:tc>
        <w:tc>
          <w:tcPr>
            <w:tcW w:w="1499" w:type="dxa"/>
          </w:tcPr>
          <w:p w14:paraId="3821EA4D" w14:textId="77777777" w:rsidR="00FF57FE" w:rsidRDefault="00FF57FE" w:rsidP="003262E9">
            <w:r>
              <w:t>P1</w:t>
            </w:r>
          </w:p>
          <w:p w14:paraId="08265CD3" w14:textId="77777777" w:rsidR="00FF57FE" w:rsidRDefault="00FF57FE" w:rsidP="003262E9">
            <w:r>
              <w:t>P2</w:t>
            </w:r>
          </w:p>
          <w:p w14:paraId="42C3BDC1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6A536A4E" w14:textId="77777777" w:rsidR="00FF57FE" w:rsidRDefault="00FF57FE" w:rsidP="003262E9">
            <w:r>
              <w:t>32</w:t>
            </w:r>
          </w:p>
          <w:p w14:paraId="1D222055" w14:textId="77777777" w:rsidR="00FF57FE" w:rsidRDefault="00FF57FE" w:rsidP="003262E9">
            <w:r>
              <w:t>46</w:t>
            </w:r>
          </w:p>
          <w:p w14:paraId="413F293B" w14:textId="77777777" w:rsidR="00FF57FE" w:rsidRDefault="00FF57FE" w:rsidP="003262E9">
            <w:r>
              <w:t>66</w:t>
            </w:r>
          </w:p>
        </w:tc>
        <w:tc>
          <w:tcPr>
            <w:tcW w:w="1559" w:type="dxa"/>
          </w:tcPr>
          <w:p w14:paraId="2F1D99CC" w14:textId="6A5B263F" w:rsidR="00FF57FE" w:rsidRPr="00585BC9" w:rsidRDefault="009F12B4" w:rsidP="003262E9">
            <w:r>
              <w:t>30</w:t>
            </w:r>
          </w:p>
          <w:p w14:paraId="1DA1E707" w14:textId="7A21D7DF" w:rsidR="00FF57FE" w:rsidRDefault="00C564A0" w:rsidP="003262E9">
            <w:r>
              <w:t>40</w:t>
            </w:r>
          </w:p>
          <w:p w14:paraId="6728A8B2" w14:textId="5BF0BBBB" w:rsidR="00FF57FE" w:rsidRDefault="00F94942" w:rsidP="003262E9">
            <w:r>
              <w:t>40</w:t>
            </w:r>
          </w:p>
        </w:tc>
        <w:tc>
          <w:tcPr>
            <w:tcW w:w="1559" w:type="dxa"/>
          </w:tcPr>
          <w:p w14:paraId="1DDC9480" w14:textId="7CEB5445" w:rsidR="00FF57FE" w:rsidRDefault="00463A20" w:rsidP="003262E9">
            <w:r>
              <w:t>34</w:t>
            </w:r>
          </w:p>
          <w:p w14:paraId="3239B231" w14:textId="26BC0825" w:rsidR="00FF57FE" w:rsidRDefault="009E7195" w:rsidP="003262E9">
            <w:r>
              <w:t>50</w:t>
            </w:r>
          </w:p>
          <w:p w14:paraId="6A75C469" w14:textId="77777777" w:rsidR="00FF57FE" w:rsidRDefault="00FF57FE" w:rsidP="003262E9">
            <w:r>
              <w:t>15</w:t>
            </w:r>
          </w:p>
        </w:tc>
        <w:tc>
          <w:tcPr>
            <w:tcW w:w="1559" w:type="dxa"/>
          </w:tcPr>
          <w:p w14:paraId="42FCDC57" w14:textId="73C39FA4" w:rsidR="00FF57FE" w:rsidRDefault="00304F1A" w:rsidP="003262E9">
            <w:r>
              <w:t>76</w:t>
            </w:r>
          </w:p>
          <w:p w14:paraId="799DDA88" w14:textId="4AB4CEF9" w:rsidR="00FF57FE" w:rsidRDefault="00C92E69" w:rsidP="003262E9">
            <w:r>
              <w:t>54</w:t>
            </w:r>
          </w:p>
          <w:p w14:paraId="37D586F2" w14:textId="231BE12D" w:rsidR="00FF57FE" w:rsidRDefault="00520BC4" w:rsidP="003262E9">
            <w:r>
              <w:t>45</w:t>
            </w:r>
          </w:p>
        </w:tc>
      </w:tr>
      <w:tr w:rsidR="00FF57FE" w14:paraId="7F6C64BC" w14:textId="77777777" w:rsidTr="003262E9">
        <w:tc>
          <w:tcPr>
            <w:tcW w:w="1545" w:type="dxa"/>
          </w:tcPr>
          <w:p w14:paraId="3B6D7694" w14:textId="77777777" w:rsidR="00FF57FE" w:rsidRDefault="00FF57FE" w:rsidP="003262E9">
            <w:r>
              <w:t>Total unique nodes</w:t>
            </w:r>
          </w:p>
        </w:tc>
        <w:tc>
          <w:tcPr>
            <w:tcW w:w="1499" w:type="dxa"/>
          </w:tcPr>
          <w:p w14:paraId="716ADF28" w14:textId="77777777" w:rsidR="00FF57FE" w:rsidRDefault="00FF57FE" w:rsidP="003262E9">
            <w:r>
              <w:t>P1</w:t>
            </w:r>
          </w:p>
          <w:p w14:paraId="2C00081B" w14:textId="77777777" w:rsidR="00FF57FE" w:rsidRDefault="00FF57FE" w:rsidP="003262E9">
            <w:r>
              <w:t>P2</w:t>
            </w:r>
          </w:p>
          <w:p w14:paraId="1843AFFB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77C2DE30" w14:textId="77777777" w:rsidR="00FF57FE" w:rsidRDefault="00FF57FE" w:rsidP="003262E9">
            <w:r>
              <w:t>90</w:t>
            </w:r>
          </w:p>
          <w:p w14:paraId="09D2C583" w14:textId="77777777" w:rsidR="00FF57FE" w:rsidRDefault="00FF57FE" w:rsidP="003262E9">
            <w:r>
              <w:t>188</w:t>
            </w:r>
          </w:p>
          <w:p w14:paraId="75EFDF9E" w14:textId="77777777" w:rsidR="00FF57FE" w:rsidRDefault="00FF57FE" w:rsidP="003262E9">
            <w:r>
              <w:t>268</w:t>
            </w:r>
          </w:p>
        </w:tc>
        <w:tc>
          <w:tcPr>
            <w:tcW w:w="1559" w:type="dxa"/>
          </w:tcPr>
          <w:p w14:paraId="0E62B6F9" w14:textId="6CF76345" w:rsidR="00FF57FE" w:rsidRDefault="009F12B4" w:rsidP="003262E9">
            <w:r>
              <w:t>40</w:t>
            </w:r>
          </w:p>
          <w:p w14:paraId="7C122A9F" w14:textId="384434BB" w:rsidR="00FF57FE" w:rsidRDefault="00C564A0" w:rsidP="003262E9">
            <w:r>
              <w:t>50</w:t>
            </w:r>
          </w:p>
          <w:p w14:paraId="5FFA107E" w14:textId="3158B116" w:rsidR="00FF57FE" w:rsidRDefault="00AD77F6" w:rsidP="003262E9">
            <w:r>
              <w:t>45</w:t>
            </w:r>
          </w:p>
        </w:tc>
        <w:tc>
          <w:tcPr>
            <w:tcW w:w="1559" w:type="dxa"/>
          </w:tcPr>
          <w:p w14:paraId="17579FFF" w14:textId="76300507" w:rsidR="00FF57FE" w:rsidRDefault="00463A20" w:rsidP="003262E9">
            <w:r>
              <w:t>89</w:t>
            </w:r>
          </w:p>
          <w:p w14:paraId="17A1B488" w14:textId="41E344EC" w:rsidR="00FF57FE" w:rsidRDefault="009E7195" w:rsidP="003262E9">
            <w:r>
              <w:t>97</w:t>
            </w:r>
          </w:p>
          <w:p w14:paraId="31979668" w14:textId="77777777" w:rsidR="00FF57FE" w:rsidRDefault="00FF57FE" w:rsidP="003262E9">
            <w:r>
              <w:t>56</w:t>
            </w:r>
          </w:p>
        </w:tc>
        <w:tc>
          <w:tcPr>
            <w:tcW w:w="1559" w:type="dxa"/>
          </w:tcPr>
          <w:p w14:paraId="1F71D4D2" w14:textId="317AEF5B" w:rsidR="00FF57FE" w:rsidRDefault="00304F1A" w:rsidP="003262E9">
            <w:r>
              <w:t>42</w:t>
            </w:r>
          </w:p>
          <w:p w14:paraId="6CFE493D" w14:textId="63AB3C90" w:rsidR="00FF57FE" w:rsidRDefault="00C92E69" w:rsidP="003262E9">
            <w:r>
              <w:t>45</w:t>
            </w:r>
          </w:p>
          <w:p w14:paraId="724C97E7" w14:textId="078577D3" w:rsidR="00FF57FE" w:rsidRDefault="00520BC4" w:rsidP="003262E9">
            <w:r>
              <w:t>35</w:t>
            </w:r>
          </w:p>
        </w:tc>
      </w:tr>
      <w:tr w:rsidR="00FF57FE" w14:paraId="3CD3EB93" w14:textId="77777777" w:rsidTr="003262E9">
        <w:tc>
          <w:tcPr>
            <w:tcW w:w="1545" w:type="dxa"/>
          </w:tcPr>
          <w:p w14:paraId="7C618F2F" w14:textId="77777777" w:rsidR="00FF57FE" w:rsidRDefault="00FF57FE" w:rsidP="003262E9">
            <w:r>
              <w:t>Total relationships extracted</w:t>
            </w:r>
          </w:p>
        </w:tc>
        <w:tc>
          <w:tcPr>
            <w:tcW w:w="1499" w:type="dxa"/>
          </w:tcPr>
          <w:p w14:paraId="45BEE6E6" w14:textId="77777777" w:rsidR="00FF57FE" w:rsidRDefault="00FF57FE" w:rsidP="003262E9">
            <w:r>
              <w:t>P1</w:t>
            </w:r>
          </w:p>
          <w:p w14:paraId="47ACE3E4" w14:textId="77777777" w:rsidR="00FF57FE" w:rsidRDefault="00FF57FE" w:rsidP="003262E9">
            <w:r>
              <w:t>P2</w:t>
            </w:r>
          </w:p>
          <w:p w14:paraId="4EAF6F9A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3B59559D" w14:textId="77777777" w:rsidR="00FF57FE" w:rsidRDefault="00FF57FE" w:rsidP="003262E9">
            <w:r>
              <w:t>30</w:t>
            </w:r>
          </w:p>
          <w:p w14:paraId="6D364CBD" w14:textId="77777777" w:rsidR="00FF57FE" w:rsidRDefault="00FF57FE" w:rsidP="003262E9">
            <w:r>
              <w:t>67</w:t>
            </w:r>
          </w:p>
          <w:p w14:paraId="572ACD4B" w14:textId="77777777" w:rsidR="00FF57FE" w:rsidRDefault="00FF57FE" w:rsidP="003262E9">
            <w:r>
              <w:t>74</w:t>
            </w:r>
          </w:p>
        </w:tc>
        <w:tc>
          <w:tcPr>
            <w:tcW w:w="1559" w:type="dxa"/>
          </w:tcPr>
          <w:p w14:paraId="20129FF9" w14:textId="283CC354" w:rsidR="00FF57FE" w:rsidRDefault="009F12B4" w:rsidP="003262E9">
            <w:r>
              <w:t>30</w:t>
            </w:r>
          </w:p>
          <w:p w14:paraId="058FD240" w14:textId="0D2C80E7" w:rsidR="00FF57FE" w:rsidRDefault="00C564A0" w:rsidP="003262E9">
            <w:r>
              <w:t>40</w:t>
            </w:r>
          </w:p>
          <w:p w14:paraId="79819CF7" w14:textId="16933A02" w:rsidR="00FF57FE" w:rsidRDefault="00AD77F6" w:rsidP="003262E9">
            <w:r>
              <w:t>40</w:t>
            </w:r>
          </w:p>
        </w:tc>
        <w:tc>
          <w:tcPr>
            <w:tcW w:w="1559" w:type="dxa"/>
          </w:tcPr>
          <w:p w14:paraId="7C6FA703" w14:textId="651FB070" w:rsidR="00FF57FE" w:rsidRDefault="00463A20" w:rsidP="003262E9">
            <w:r>
              <w:t>32</w:t>
            </w:r>
          </w:p>
          <w:p w14:paraId="626724E2" w14:textId="3F982CF0" w:rsidR="00FF57FE" w:rsidRDefault="009E7195" w:rsidP="003262E9">
            <w:r>
              <w:t>40</w:t>
            </w:r>
          </w:p>
          <w:p w14:paraId="29FEE99D" w14:textId="77777777" w:rsidR="00FF57FE" w:rsidRDefault="00FF57FE" w:rsidP="003262E9">
            <w:r>
              <w:t>15</w:t>
            </w:r>
          </w:p>
        </w:tc>
        <w:tc>
          <w:tcPr>
            <w:tcW w:w="1559" w:type="dxa"/>
          </w:tcPr>
          <w:p w14:paraId="3354FB03" w14:textId="064BA935" w:rsidR="00FF57FE" w:rsidRDefault="00304F1A" w:rsidP="003262E9">
            <w:r>
              <w:t>76</w:t>
            </w:r>
          </w:p>
          <w:p w14:paraId="5E2E66CC" w14:textId="52024A77" w:rsidR="00FF57FE" w:rsidRDefault="00C92E69" w:rsidP="003262E9">
            <w:r>
              <w:t>54</w:t>
            </w:r>
          </w:p>
          <w:p w14:paraId="352A8F9B" w14:textId="0427FEBE" w:rsidR="00FF57FE" w:rsidRDefault="00520BC4" w:rsidP="003262E9">
            <w:r>
              <w:t>45</w:t>
            </w:r>
          </w:p>
        </w:tc>
      </w:tr>
      <w:tr w:rsidR="00FF57FE" w14:paraId="36F91359" w14:textId="77777777" w:rsidTr="003262E9">
        <w:tc>
          <w:tcPr>
            <w:tcW w:w="1545" w:type="dxa"/>
          </w:tcPr>
          <w:p w14:paraId="29013E12" w14:textId="77777777" w:rsidR="00FF57FE" w:rsidRDefault="00FF57FE" w:rsidP="003262E9">
            <w:r>
              <w:t xml:space="preserve">Matching facts with manual </w:t>
            </w:r>
          </w:p>
        </w:tc>
        <w:tc>
          <w:tcPr>
            <w:tcW w:w="1499" w:type="dxa"/>
          </w:tcPr>
          <w:p w14:paraId="2FB6FFF2" w14:textId="77777777" w:rsidR="00FF57FE" w:rsidRDefault="00FF57FE" w:rsidP="003262E9">
            <w:r>
              <w:t>P1</w:t>
            </w:r>
          </w:p>
          <w:p w14:paraId="1A85C4BA" w14:textId="77777777" w:rsidR="00FF57FE" w:rsidRDefault="00FF57FE" w:rsidP="003262E9">
            <w:r>
              <w:t>P2</w:t>
            </w:r>
          </w:p>
          <w:p w14:paraId="18D8D6EF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51BA4D9D" w14:textId="77777777" w:rsidR="00FF57FE" w:rsidRDefault="00FF57FE" w:rsidP="003262E9"/>
        </w:tc>
        <w:tc>
          <w:tcPr>
            <w:tcW w:w="1559" w:type="dxa"/>
          </w:tcPr>
          <w:p w14:paraId="7340621D" w14:textId="47947EDC" w:rsidR="00FF57FE" w:rsidRDefault="003262BB" w:rsidP="003262E9">
            <w:r>
              <w:t>11</w:t>
            </w:r>
            <w:r w:rsidR="00FF57FE">
              <w:t xml:space="preserve"> (</w:t>
            </w:r>
            <w:r>
              <w:t>34.38</w:t>
            </w:r>
            <w:r w:rsidR="00FF57FE">
              <w:t>%)</w:t>
            </w:r>
          </w:p>
          <w:p w14:paraId="0800E9D3" w14:textId="17818D1C" w:rsidR="00FF57FE" w:rsidRDefault="00C564A0" w:rsidP="003262E9">
            <w:r>
              <w:t>15</w:t>
            </w:r>
            <w:r w:rsidR="00FF57FE">
              <w:t xml:space="preserve"> (</w:t>
            </w:r>
            <w:r>
              <w:t>32.61</w:t>
            </w:r>
            <w:r w:rsidR="00FF57FE">
              <w:t>%)</w:t>
            </w:r>
          </w:p>
          <w:p w14:paraId="2616FDB9" w14:textId="0FB22F15" w:rsidR="00FF57FE" w:rsidRDefault="00AD77F6" w:rsidP="003262E9">
            <w:r>
              <w:t>65</w:t>
            </w:r>
            <w:r w:rsidR="00FF57FE">
              <w:t xml:space="preserve"> (</w:t>
            </w:r>
            <w:r>
              <w:t>87.84</w:t>
            </w:r>
            <w:r w:rsidR="00FF57FE">
              <w:t>%)</w:t>
            </w:r>
          </w:p>
        </w:tc>
        <w:tc>
          <w:tcPr>
            <w:tcW w:w="1559" w:type="dxa"/>
          </w:tcPr>
          <w:p w14:paraId="5B107347" w14:textId="49FC58D7" w:rsidR="00FF57FE" w:rsidRDefault="003162FF" w:rsidP="003262E9">
            <w:r>
              <w:t>14</w:t>
            </w:r>
            <w:r w:rsidR="00FF57FE">
              <w:t xml:space="preserve"> (</w:t>
            </w:r>
            <w:r>
              <w:t>43.75</w:t>
            </w:r>
            <w:r w:rsidR="00FF57FE">
              <w:t>%)</w:t>
            </w:r>
          </w:p>
          <w:p w14:paraId="2123592A" w14:textId="174062F4" w:rsidR="00FF57FE" w:rsidRDefault="009E7195" w:rsidP="003262E9">
            <w:r>
              <w:t>2</w:t>
            </w:r>
            <w:r w:rsidR="00FF57FE">
              <w:t>1 (</w:t>
            </w:r>
            <w:r>
              <w:t>45.65</w:t>
            </w:r>
            <w:r w:rsidR="00FF57FE">
              <w:t>%)</w:t>
            </w:r>
          </w:p>
          <w:p w14:paraId="64206916" w14:textId="77777777" w:rsidR="00FF57FE" w:rsidRDefault="00FF57FE" w:rsidP="003262E9">
            <w:r>
              <w:t>11 (16.67%)</w:t>
            </w:r>
          </w:p>
        </w:tc>
        <w:tc>
          <w:tcPr>
            <w:tcW w:w="1559" w:type="dxa"/>
          </w:tcPr>
          <w:p w14:paraId="4A6C601C" w14:textId="268F8E37" w:rsidR="00FF57FE" w:rsidRDefault="009F12B4" w:rsidP="003262E9">
            <w:r>
              <w:t>9</w:t>
            </w:r>
            <w:r w:rsidR="00FF57FE">
              <w:t xml:space="preserve"> (</w:t>
            </w:r>
            <w:r>
              <w:t>28.13</w:t>
            </w:r>
            <w:r w:rsidR="00FF57FE">
              <w:t>%)</w:t>
            </w:r>
          </w:p>
          <w:p w14:paraId="3AAFFA53" w14:textId="1F0CD07B" w:rsidR="00FF57FE" w:rsidRDefault="0044665B" w:rsidP="003262E9">
            <w:r>
              <w:t>6</w:t>
            </w:r>
            <w:r w:rsidR="00FF57FE">
              <w:t xml:space="preserve"> (</w:t>
            </w:r>
            <w:r>
              <w:t>13.04</w:t>
            </w:r>
            <w:r w:rsidR="00FF57FE">
              <w:t>%)</w:t>
            </w:r>
          </w:p>
          <w:p w14:paraId="0C230810" w14:textId="1FA2A0CF" w:rsidR="00FF57FE" w:rsidRDefault="00F94942" w:rsidP="003262E9">
            <w:r>
              <w:t>69</w:t>
            </w:r>
            <w:r w:rsidR="00FF57FE">
              <w:t xml:space="preserve"> (</w:t>
            </w:r>
            <w:r>
              <w:t>93.24</w:t>
            </w:r>
            <w:r w:rsidR="00FF57FE">
              <w:t>%)</w:t>
            </w:r>
          </w:p>
        </w:tc>
      </w:tr>
      <w:tr w:rsidR="00FF57FE" w14:paraId="0A832CF4" w14:textId="77777777" w:rsidTr="003262E9">
        <w:tc>
          <w:tcPr>
            <w:tcW w:w="1545" w:type="dxa"/>
          </w:tcPr>
          <w:p w14:paraId="0C680664" w14:textId="77777777" w:rsidR="00FF57FE" w:rsidRDefault="00FF57FE" w:rsidP="003262E9">
            <w:r>
              <w:t>Missed facts compared to manual</w:t>
            </w:r>
          </w:p>
        </w:tc>
        <w:tc>
          <w:tcPr>
            <w:tcW w:w="1499" w:type="dxa"/>
          </w:tcPr>
          <w:p w14:paraId="0DC9E1A1" w14:textId="77777777" w:rsidR="00FF57FE" w:rsidRDefault="00FF57FE" w:rsidP="003262E9">
            <w:r>
              <w:t>P1</w:t>
            </w:r>
          </w:p>
          <w:p w14:paraId="14E192EA" w14:textId="77777777" w:rsidR="00FF57FE" w:rsidRDefault="00FF57FE" w:rsidP="003262E9">
            <w:r>
              <w:t>P2</w:t>
            </w:r>
          </w:p>
          <w:p w14:paraId="2CCDE20B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71657AF6" w14:textId="77777777" w:rsidR="00FF57FE" w:rsidRDefault="00FF57FE" w:rsidP="003262E9"/>
        </w:tc>
        <w:tc>
          <w:tcPr>
            <w:tcW w:w="1559" w:type="dxa"/>
          </w:tcPr>
          <w:p w14:paraId="5D2B2DB2" w14:textId="360C9486" w:rsidR="00FF57FE" w:rsidRDefault="003262BB" w:rsidP="003262E9">
            <w:r>
              <w:t>21</w:t>
            </w:r>
            <w:r w:rsidR="00FF57FE">
              <w:t xml:space="preserve"> (</w:t>
            </w:r>
            <w:r>
              <w:t>65.63</w:t>
            </w:r>
            <w:r w:rsidR="00FF57FE">
              <w:t>%)</w:t>
            </w:r>
          </w:p>
          <w:p w14:paraId="5C84E918" w14:textId="15F6BB32" w:rsidR="00FF57FE" w:rsidRDefault="00C564A0" w:rsidP="003262E9">
            <w:r>
              <w:t>31</w:t>
            </w:r>
            <w:r w:rsidR="00FF57FE">
              <w:t xml:space="preserve"> (</w:t>
            </w:r>
            <w:r>
              <w:t>67.39</w:t>
            </w:r>
            <w:r w:rsidR="00FF57FE">
              <w:t>%)</w:t>
            </w:r>
          </w:p>
          <w:p w14:paraId="71EF18FB" w14:textId="2F344351" w:rsidR="00FF57FE" w:rsidRDefault="00AD77F6" w:rsidP="003262E9">
            <w:r>
              <w:t>9</w:t>
            </w:r>
            <w:r w:rsidR="00FF57FE">
              <w:t xml:space="preserve"> (1</w:t>
            </w:r>
            <w:r>
              <w:t>2.16</w:t>
            </w:r>
            <w:r w:rsidR="00FF57FE">
              <w:t>%)</w:t>
            </w:r>
          </w:p>
        </w:tc>
        <w:tc>
          <w:tcPr>
            <w:tcW w:w="1559" w:type="dxa"/>
          </w:tcPr>
          <w:p w14:paraId="7C9E3829" w14:textId="63C39A92" w:rsidR="00FF57FE" w:rsidRDefault="003162FF" w:rsidP="003262E9">
            <w:r>
              <w:t>18</w:t>
            </w:r>
            <w:r w:rsidR="00FF57FE">
              <w:t xml:space="preserve"> (</w:t>
            </w:r>
            <w:r>
              <w:t>56.25</w:t>
            </w:r>
            <w:r w:rsidR="00FF57FE">
              <w:t>%)</w:t>
            </w:r>
          </w:p>
          <w:p w14:paraId="5CDD7B26" w14:textId="0D9C4E5A" w:rsidR="00FF57FE" w:rsidRDefault="009E7195" w:rsidP="003262E9">
            <w:r>
              <w:t>25</w:t>
            </w:r>
            <w:r w:rsidR="00FF57FE">
              <w:t xml:space="preserve"> (</w:t>
            </w:r>
            <w:r>
              <w:t>54.35</w:t>
            </w:r>
            <w:r w:rsidR="00FF57FE">
              <w:t>%)</w:t>
            </w:r>
          </w:p>
          <w:p w14:paraId="37CA3D31" w14:textId="77777777" w:rsidR="00FF57FE" w:rsidRDefault="00FF57FE" w:rsidP="003262E9">
            <w:r>
              <w:t>55 (83.33%)</w:t>
            </w:r>
          </w:p>
        </w:tc>
        <w:tc>
          <w:tcPr>
            <w:tcW w:w="1559" w:type="dxa"/>
          </w:tcPr>
          <w:p w14:paraId="649A5937" w14:textId="459A2B92" w:rsidR="00FF57FE" w:rsidRDefault="00FF57FE" w:rsidP="003262E9">
            <w:r>
              <w:t>2</w:t>
            </w:r>
            <w:r w:rsidR="009F12B4">
              <w:t>3</w:t>
            </w:r>
            <w:r>
              <w:t xml:space="preserve"> (</w:t>
            </w:r>
            <w:r w:rsidR="009F12B4">
              <w:t>71.88</w:t>
            </w:r>
            <w:r>
              <w:t>%)</w:t>
            </w:r>
          </w:p>
          <w:p w14:paraId="105D79B6" w14:textId="4DFD3B88" w:rsidR="00FF57FE" w:rsidRDefault="00FF57FE" w:rsidP="003262E9">
            <w:r>
              <w:t>4</w:t>
            </w:r>
            <w:r w:rsidR="0044665B">
              <w:t>0</w:t>
            </w:r>
            <w:r>
              <w:t xml:space="preserve"> (</w:t>
            </w:r>
            <w:r w:rsidR="0044665B">
              <w:t>86.96</w:t>
            </w:r>
            <w:r>
              <w:t>%)</w:t>
            </w:r>
          </w:p>
          <w:p w14:paraId="6D12EFB7" w14:textId="39A19932" w:rsidR="00FF57FE" w:rsidRDefault="00F94942" w:rsidP="003262E9">
            <w:r>
              <w:t>5</w:t>
            </w:r>
            <w:r w:rsidR="00FF57FE">
              <w:t xml:space="preserve"> (</w:t>
            </w:r>
            <w:r>
              <w:t>6.76</w:t>
            </w:r>
            <w:r w:rsidR="00FF57FE">
              <w:t>%)</w:t>
            </w:r>
          </w:p>
        </w:tc>
      </w:tr>
      <w:tr w:rsidR="00FF57FE" w14:paraId="224D38F1" w14:textId="77777777" w:rsidTr="003262E9">
        <w:tc>
          <w:tcPr>
            <w:tcW w:w="1545" w:type="dxa"/>
          </w:tcPr>
          <w:p w14:paraId="65604EA7" w14:textId="77777777" w:rsidR="00FF57FE" w:rsidRDefault="00FF57FE" w:rsidP="003262E9">
            <w:r>
              <w:t>Hallucinated /incorrect</w:t>
            </w:r>
          </w:p>
        </w:tc>
        <w:tc>
          <w:tcPr>
            <w:tcW w:w="1499" w:type="dxa"/>
          </w:tcPr>
          <w:p w14:paraId="3AB6377B" w14:textId="77777777" w:rsidR="00FF57FE" w:rsidRDefault="00FF57FE" w:rsidP="003262E9">
            <w:r>
              <w:t>P1</w:t>
            </w:r>
          </w:p>
          <w:p w14:paraId="7B7B4937" w14:textId="77777777" w:rsidR="00FF57FE" w:rsidRDefault="00FF57FE" w:rsidP="003262E9">
            <w:r>
              <w:t>P2</w:t>
            </w:r>
          </w:p>
          <w:p w14:paraId="43B4B386" w14:textId="77777777" w:rsidR="00FF57FE" w:rsidRDefault="00FF57FE" w:rsidP="003262E9">
            <w:r>
              <w:t>P3</w:t>
            </w:r>
          </w:p>
        </w:tc>
        <w:tc>
          <w:tcPr>
            <w:tcW w:w="1346" w:type="dxa"/>
          </w:tcPr>
          <w:p w14:paraId="0657EEEE" w14:textId="77777777" w:rsidR="00FF57FE" w:rsidRDefault="00FF57FE" w:rsidP="003262E9"/>
        </w:tc>
        <w:tc>
          <w:tcPr>
            <w:tcW w:w="1559" w:type="dxa"/>
          </w:tcPr>
          <w:p w14:paraId="7675CC5E" w14:textId="7BDAD95A" w:rsidR="00FF57FE" w:rsidRDefault="003262BB" w:rsidP="003262E9">
            <w:r>
              <w:t>0</w:t>
            </w:r>
            <w:r w:rsidR="00FF57FE">
              <w:t xml:space="preserve"> (</w:t>
            </w:r>
            <w:r>
              <w:t>0</w:t>
            </w:r>
            <w:r w:rsidR="00FF57FE">
              <w:t>%)</w:t>
            </w:r>
          </w:p>
          <w:p w14:paraId="202E1CEC" w14:textId="30393026" w:rsidR="00FF57FE" w:rsidRDefault="00C564A0" w:rsidP="003262E9">
            <w:r>
              <w:t>0</w:t>
            </w:r>
            <w:r w:rsidR="00FF57FE">
              <w:t xml:space="preserve"> (</w:t>
            </w:r>
            <w:r>
              <w:t>0</w:t>
            </w:r>
            <w:r w:rsidR="00FF57FE">
              <w:t>%)</w:t>
            </w:r>
          </w:p>
          <w:p w14:paraId="24185D6E" w14:textId="0B8C07A2" w:rsidR="00FF57FE" w:rsidRDefault="00AD77F6" w:rsidP="003262E9">
            <w:r>
              <w:t>1</w:t>
            </w:r>
            <w:r w:rsidR="00FF57FE">
              <w:t xml:space="preserve"> (</w:t>
            </w:r>
            <w:r>
              <w:t>1.35</w:t>
            </w:r>
            <w:r w:rsidR="00FF57FE">
              <w:t>%)</w:t>
            </w:r>
          </w:p>
        </w:tc>
        <w:tc>
          <w:tcPr>
            <w:tcW w:w="1559" w:type="dxa"/>
          </w:tcPr>
          <w:p w14:paraId="55C51AAE" w14:textId="79A0F80F" w:rsidR="00FF57FE" w:rsidRDefault="003162FF" w:rsidP="003262E9">
            <w:r>
              <w:t>1</w:t>
            </w:r>
            <w:r w:rsidR="00FF57FE">
              <w:t xml:space="preserve"> (</w:t>
            </w:r>
            <w:r>
              <w:t>3.13</w:t>
            </w:r>
            <w:r w:rsidR="00FF57FE">
              <w:t>%)</w:t>
            </w:r>
          </w:p>
          <w:p w14:paraId="059D5743" w14:textId="0792B5DF" w:rsidR="00FF57FE" w:rsidRDefault="009E7195" w:rsidP="003262E9">
            <w:r>
              <w:t>2</w:t>
            </w:r>
            <w:r w:rsidR="00FF57FE">
              <w:t xml:space="preserve"> (</w:t>
            </w:r>
            <w:r>
              <w:t>4.35</w:t>
            </w:r>
            <w:r w:rsidR="00FF57FE">
              <w:t>%)</w:t>
            </w:r>
          </w:p>
          <w:p w14:paraId="002954D9" w14:textId="77777777" w:rsidR="00FF57FE" w:rsidRDefault="00FF57FE" w:rsidP="003262E9">
            <w:r>
              <w:t>2 (3.03%)</w:t>
            </w:r>
          </w:p>
        </w:tc>
        <w:tc>
          <w:tcPr>
            <w:tcW w:w="1559" w:type="dxa"/>
          </w:tcPr>
          <w:p w14:paraId="4CA8C274" w14:textId="77777777" w:rsidR="00FF57FE" w:rsidRDefault="00FF57FE" w:rsidP="003262E9">
            <w:r>
              <w:t>0 (0%)</w:t>
            </w:r>
          </w:p>
          <w:p w14:paraId="0138A9C6" w14:textId="77777777" w:rsidR="00FF57FE" w:rsidRDefault="00FF57FE" w:rsidP="003262E9">
            <w:r>
              <w:t>0 (0%)</w:t>
            </w:r>
          </w:p>
          <w:p w14:paraId="75D5B352" w14:textId="77777777" w:rsidR="00FF57FE" w:rsidRDefault="00FF57FE" w:rsidP="003262E9">
            <w:r>
              <w:t>0 (0%)</w:t>
            </w:r>
          </w:p>
        </w:tc>
      </w:tr>
    </w:tbl>
    <w:p w14:paraId="078E4700" w14:textId="77777777" w:rsidR="00FF57FE" w:rsidRDefault="00FF57FE" w:rsidP="00FF57FE"/>
    <w:p w14:paraId="78468F7B" w14:textId="77777777" w:rsidR="00FF57FE" w:rsidRDefault="00FF57FE" w:rsidP="00FF57FE">
      <w:r>
        <w:lastRenderedPageBreak/>
        <w:t xml:space="preserve">Paper 1: </w:t>
      </w:r>
      <w:r w:rsidRPr="0051685D">
        <w:t>Diversity of fishing gears and crafts used for harvesting the Asian seabass, Lates calcarifer along the Bay of Bengal, Bangladesh coast</w:t>
      </w:r>
    </w:p>
    <w:p w14:paraId="45FB62A3" w14:textId="77777777" w:rsidR="00FF57FE" w:rsidRDefault="00FF57FE" w:rsidP="00FF57FE">
      <w:r>
        <w:t xml:space="preserve">Paper 2: </w:t>
      </w:r>
      <w:r w:rsidRPr="0051685D">
        <w:t>Fishing Gears and Practices in the Bukbhora Oxbow Lake: Implications for Biodiversity Conservation in South-west Bangladesh</w:t>
      </w:r>
    </w:p>
    <w:p w14:paraId="3E870D86" w14:textId="160D8FF8" w:rsidR="00BF415C" w:rsidRDefault="00FF57FE">
      <w:r>
        <w:t>Paper 3: When hazards become disasters: Coastal fishing communities in Bangladesh</w:t>
      </w:r>
    </w:p>
    <w:sectPr w:rsidR="00BF415C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FE"/>
    <w:rsid w:val="000A219A"/>
    <w:rsid w:val="002973B9"/>
    <w:rsid w:val="00304F1A"/>
    <w:rsid w:val="003162FF"/>
    <w:rsid w:val="003262BB"/>
    <w:rsid w:val="00355FD7"/>
    <w:rsid w:val="0044665B"/>
    <w:rsid w:val="00463A20"/>
    <w:rsid w:val="00520BC4"/>
    <w:rsid w:val="009422E5"/>
    <w:rsid w:val="009E7195"/>
    <w:rsid w:val="009F12B4"/>
    <w:rsid w:val="00AD77F6"/>
    <w:rsid w:val="00BF415C"/>
    <w:rsid w:val="00C564A0"/>
    <w:rsid w:val="00C92E69"/>
    <w:rsid w:val="00F9494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69E5"/>
  <w15:chartTrackingRefBased/>
  <w15:docId w15:val="{C9B22DE9-D6BE-4DFF-905A-79BA6C9F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FE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FF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THIEN VIET LA</dc:creator>
  <cp:keywords/>
  <dc:description/>
  <cp:lastModifiedBy>TRONG THIEN VIET LA</cp:lastModifiedBy>
  <cp:revision>2</cp:revision>
  <dcterms:created xsi:type="dcterms:W3CDTF">2025-10-21T09:47:00Z</dcterms:created>
  <dcterms:modified xsi:type="dcterms:W3CDTF">2025-10-22T06:48:00Z</dcterms:modified>
</cp:coreProperties>
</file>