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63A5F"/>
          <w:sz w:val="72"/>
        </w:rPr>
        <w:br/>
        <w:br/>
        <w:t>DAYPILOT</w:t>
      </w:r>
    </w:p>
    <w:p>
      <w:pPr>
        <w:jc w:val="center"/>
      </w:pPr>
      <w:r>
        <w:rPr>
          <w:color w:val="466A88"/>
          <w:sz w:val="34"/>
        </w:rPr>
        <w:t>Master Product, Requirements, Engineering, Security, QA, Release &amp; Roadmap Documentation</w:t>
      </w:r>
    </w:p>
    <w:p>
      <w:pPr>
        <w:jc w:val="center"/>
      </w:pPr>
      <w:r>
        <w:rPr>
          <w:b/>
          <w:sz w:val="24"/>
        </w:rPr>
        <w:br/>
        <w:t>Official Consolidated Baseline - Version 1.0</w:t>
      </w:r>
    </w:p>
    <w:p>
      <w:r>
        <w:br/>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8"/>
              </w:rPr>
              <w:t>Document Field</w:t>
            </w:r>
          </w:p>
        </w:tc>
        <w:tc>
          <w:tcPr>
            <w:tcW w:type="dxa" w:w="4968"/>
            <w:shd w:fill="163A5F"/>
            <w:vAlign w:val="center"/>
          </w:tcPr>
          <w:p>
            <w:r>
              <w:rPr>
                <w:b/>
                <w:color w:val="FFFFFF"/>
                <w:sz w:val="18"/>
              </w:rPr>
              <w:t>Value</w:t>
            </w:r>
          </w:p>
        </w:tc>
      </w:tr>
      <w:tr>
        <w:tc>
          <w:tcPr>
            <w:tcW w:type="dxa" w:w="4968"/>
            <w:vAlign w:val="top"/>
          </w:tcPr>
          <w:p>
            <w:r>
              <w:rPr>
                <w:sz w:val="18"/>
              </w:rPr>
              <w:t>Product</w:t>
            </w:r>
          </w:p>
        </w:tc>
        <w:tc>
          <w:tcPr>
            <w:tcW w:type="dxa" w:w="4968"/>
            <w:vAlign w:val="top"/>
          </w:tcPr>
          <w:p>
            <w:r>
              <w:rPr>
                <w:sz w:val="18"/>
              </w:rPr>
              <w:t>DayPilot</w:t>
            </w:r>
          </w:p>
        </w:tc>
      </w:tr>
      <w:tr>
        <w:tc>
          <w:tcPr>
            <w:tcW w:type="dxa" w:w="4968"/>
            <w:vAlign w:val="top"/>
            <w:shd w:fill="F4F7FA"/>
          </w:tcPr>
          <w:p>
            <w:r>
              <w:rPr>
                <w:sz w:val="18"/>
              </w:rPr>
              <w:t>Category</w:t>
            </w:r>
          </w:p>
        </w:tc>
        <w:tc>
          <w:tcPr>
            <w:tcW w:type="dxa" w:w="4968"/>
            <w:vAlign w:val="top"/>
            <w:shd w:fill="F4F7FA"/>
          </w:tcPr>
          <w:p>
            <w:r>
              <w:rPr>
                <w:sz w:val="18"/>
              </w:rPr>
              <w:t>Student Productivity / Academic Planning Platform</w:t>
            </w:r>
          </w:p>
        </w:tc>
      </w:tr>
      <w:tr>
        <w:tc>
          <w:tcPr>
            <w:tcW w:type="dxa" w:w="4968"/>
            <w:vAlign w:val="top"/>
          </w:tcPr>
          <w:p>
            <w:r>
              <w:rPr>
                <w:sz w:val="18"/>
              </w:rPr>
              <w:t>Primary Platform</w:t>
            </w:r>
          </w:p>
        </w:tc>
        <w:tc>
          <w:tcPr>
            <w:tcW w:type="dxa" w:w="4968"/>
            <w:vAlign w:val="top"/>
          </w:tcPr>
          <w:p>
            <w:r>
              <w:rPr>
                <w:sz w:val="18"/>
              </w:rPr>
              <w:t>Android (Flutter)</w:t>
            </w:r>
          </w:p>
        </w:tc>
      </w:tr>
      <w:tr>
        <w:tc>
          <w:tcPr>
            <w:tcW w:type="dxa" w:w="4968"/>
            <w:vAlign w:val="top"/>
            <w:shd w:fill="F4F7FA"/>
          </w:tcPr>
          <w:p>
            <w:r>
              <w:rPr>
                <w:sz w:val="18"/>
              </w:rPr>
              <w:t>Current Product Release</w:t>
            </w:r>
          </w:p>
        </w:tc>
        <w:tc>
          <w:tcPr>
            <w:tcW w:type="dxa" w:w="4968"/>
            <w:vAlign w:val="top"/>
            <w:shd w:fill="F4F7FA"/>
          </w:tcPr>
          <w:p>
            <w:r>
              <w:rPr>
                <w:sz w:val="18"/>
              </w:rPr>
              <w:t>V1.0 under development</w:t>
            </w:r>
          </w:p>
        </w:tc>
      </w:tr>
      <w:tr>
        <w:tc>
          <w:tcPr>
            <w:tcW w:type="dxa" w:w="4968"/>
            <w:vAlign w:val="top"/>
          </w:tcPr>
          <w:p>
            <w:r>
              <w:rPr>
                <w:sz w:val="18"/>
              </w:rPr>
              <w:t>Current Stage</w:t>
            </w:r>
          </w:p>
        </w:tc>
        <w:tc>
          <w:tcPr>
            <w:tcW w:type="dxa" w:w="4968"/>
            <w:vAlign w:val="top"/>
          </w:tcPr>
          <w:p>
            <w:r>
              <w:rPr>
                <w:sz w:val="18"/>
              </w:rPr>
              <w:t>V1 Release Stabilization - Integration, Testing, Stabilization and Release Preparation</w:t>
            </w:r>
          </w:p>
        </w:tc>
      </w:tr>
      <w:tr>
        <w:tc>
          <w:tcPr>
            <w:tcW w:type="dxa" w:w="4968"/>
            <w:vAlign w:val="top"/>
            <w:shd w:fill="F4F7FA"/>
          </w:tcPr>
          <w:p>
            <w:r>
              <w:rPr>
                <w:sz w:val="18"/>
              </w:rPr>
              <w:t>Next Milestone</w:t>
            </w:r>
          </w:p>
        </w:tc>
        <w:tc>
          <w:tcPr>
            <w:tcW w:type="dxa" w:w="4968"/>
            <w:vAlign w:val="top"/>
            <w:shd w:fill="F4F7FA"/>
          </w:tcPr>
          <w:p>
            <w:r>
              <w:rPr>
                <w:sz w:val="18"/>
              </w:rPr>
              <w:t>DayPilot V1.0.0 Release Candidate 1</w:t>
            </w:r>
          </w:p>
        </w:tc>
      </w:tr>
      <w:tr>
        <w:tc>
          <w:tcPr>
            <w:tcW w:type="dxa" w:w="4968"/>
            <w:vAlign w:val="top"/>
          </w:tcPr>
          <w:p>
            <w:r>
              <w:rPr>
                <w:sz w:val="18"/>
              </w:rPr>
              <w:t>Long-term Direction</w:t>
            </w:r>
          </w:p>
        </w:tc>
        <w:tc>
          <w:tcPr>
            <w:tcW w:type="dxa" w:w="4968"/>
            <w:vAlign w:val="top"/>
          </w:tcPr>
          <w:p>
            <w:r>
              <w:rPr>
                <w:sz w:val="18"/>
              </w:rPr>
              <w:t>Nova-powered Student Productivity Operating System</w:t>
            </w:r>
          </w:p>
        </w:tc>
      </w:tr>
      <w:tr>
        <w:tc>
          <w:tcPr>
            <w:tcW w:type="dxa" w:w="4968"/>
            <w:vAlign w:val="top"/>
            <w:shd w:fill="F4F7FA"/>
          </w:tcPr>
          <w:p>
            <w:r>
              <w:rPr>
                <w:sz w:val="18"/>
              </w:rPr>
              <w:t>Document Status</w:t>
            </w:r>
          </w:p>
        </w:tc>
        <w:tc>
          <w:tcPr>
            <w:tcW w:type="dxa" w:w="4968"/>
            <w:vAlign w:val="top"/>
            <w:shd w:fill="F4F7FA"/>
          </w:tcPr>
          <w:p>
            <w:r>
              <w:rPr>
                <w:sz w:val="18"/>
              </w:rPr>
              <w:t>Approved conceptual baseline; as-built evidence to be attached during verification</w:t>
            </w:r>
          </w:p>
        </w:tc>
      </w:tr>
      <w:tr>
        <w:tc>
          <w:tcPr>
            <w:tcW w:type="dxa" w:w="4968"/>
            <w:vAlign w:val="top"/>
          </w:tcPr>
          <w:p>
            <w:r>
              <w:rPr>
                <w:sz w:val="18"/>
              </w:rPr>
              <w:t>Prepared For</w:t>
            </w:r>
          </w:p>
        </w:tc>
        <w:tc>
          <w:tcPr>
            <w:tcW w:type="dxa" w:w="4968"/>
            <w:vAlign w:val="top"/>
          </w:tcPr>
          <w:p>
            <w:r>
              <w:rPr>
                <w:sz w:val="18"/>
              </w:rPr>
              <w:t>Product, Engineering, QA, Security, Release, Operations and Portfolio Use</w:t>
            </w:r>
          </w:p>
        </w:tc>
      </w:tr>
      <w:tr>
        <w:tc>
          <w:tcPr>
            <w:tcW w:type="dxa" w:w="4968"/>
            <w:vAlign w:val="top"/>
            <w:shd w:fill="F4F7FA"/>
          </w:tcPr>
          <w:p>
            <w:r>
              <w:rPr>
                <w:sz w:val="18"/>
              </w:rPr>
              <w:t>Date</w:t>
            </w:r>
          </w:p>
        </w:tc>
        <w:tc>
          <w:tcPr>
            <w:tcW w:type="dxa" w:w="4968"/>
            <w:vAlign w:val="top"/>
            <w:shd w:fill="F4F7FA"/>
          </w:tcPr>
          <w:p>
            <w:r>
              <w:rPr>
                <w:sz w:val="18"/>
              </w:rPr>
              <w:t>03 September 2026</w:t>
            </w:r>
          </w:p>
        </w:tc>
      </w:tr>
    </w:tbl>
    <w:p>
      <w:r>
        <w:br/>
      </w:r>
    </w:p>
    <w:tbl>
      <w:tblPr>
        <w:tblStyle w:val="TableGrid"/>
        <w:tblW w:type="auto" w:w="0"/>
        <w:jc w:val="center"/>
        <w:tblLook w:firstColumn="1" w:firstRow="1" w:lastColumn="0" w:lastRow="0" w:noHBand="0" w:noVBand="1" w:val="04A0"/>
      </w:tblPr>
      <w:tblGrid>
        <w:gridCol w:w="9936"/>
      </w:tblGrid>
      <w:tr>
        <w:tc>
          <w:tcPr>
            <w:tcW w:type="dxa" w:w="9936"/>
            <w:shd w:fill="EAF2F8"/>
          </w:tcPr>
          <w:p>
            <w:r>
              <w:rPr>
                <w:b/>
                <w:color w:val="163A5F"/>
              </w:rPr>
              <w:t>Document Intent</w:t>
              <w:br/>
            </w:r>
            <w:r>
              <w:t>This document consolidates the complete DayPilot discussion and specifications into a professional company-style source of truth. It groups the original long-form master specification into usable corporate chapters, matrices, controls, checklists and appendices. It intentionally separates implemented, testing, planned and future functionality to avoid overstating product readiness.</w:t>
            </w:r>
          </w:p>
        </w:tc>
      </w:tr>
    </w:tbl>
    <w:p>
      <w:r>
        <w:br w:type="page"/>
      </w:r>
    </w:p>
    <w:p>
      <w:pPr>
        <w:pStyle w:val="Heading1"/>
      </w:pPr>
      <w:r>
        <w:t>A. Document Control</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63A5F"/>
            <w:vAlign w:val="center"/>
          </w:tcPr>
          <w:p>
            <w:r>
              <w:rPr>
                <w:b/>
                <w:color w:val="FFFFFF"/>
                <w:sz w:val="17"/>
              </w:rPr>
              <w:t>Version</w:t>
            </w:r>
          </w:p>
        </w:tc>
        <w:tc>
          <w:tcPr>
            <w:tcW w:type="dxa" w:w="2484"/>
            <w:shd w:fill="163A5F"/>
            <w:vAlign w:val="center"/>
          </w:tcPr>
          <w:p>
            <w:r>
              <w:rPr>
                <w:b/>
                <w:color w:val="FFFFFF"/>
                <w:sz w:val="17"/>
              </w:rPr>
              <w:t>Date</w:t>
            </w:r>
          </w:p>
        </w:tc>
        <w:tc>
          <w:tcPr>
            <w:tcW w:type="dxa" w:w="2484"/>
            <w:shd w:fill="163A5F"/>
            <w:vAlign w:val="center"/>
          </w:tcPr>
          <w:p>
            <w:r>
              <w:rPr>
                <w:b/>
                <w:color w:val="FFFFFF"/>
                <w:sz w:val="17"/>
              </w:rPr>
              <w:t>Status</w:t>
            </w:r>
          </w:p>
        </w:tc>
        <w:tc>
          <w:tcPr>
            <w:tcW w:type="dxa" w:w="2484"/>
            <w:shd w:fill="163A5F"/>
            <w:vAlign w:val="center"/>
          </w:tcPr>
          <w:p>
            <w:r>
              <w:rPr>
                <w:b/>
                <w:color w:val="FFFFFF"/>
                <w:sz w:val="17"/>
              </w:rPr>
              <w:t>Scope</w:t>
            </w:r>
          </w:p>
        </w:tc>
      </w:tr>
      <w:tr>
        <w:tc>
          <w:tcPr>
            <w:tcW w:type="dxa" w:w="2484"/>
            <w:vAlign w:val="top"/>
          </w:tcPr>
          <w:p>
            <w:r>
              <w:rPr>
                <w:sz w:val="17"/>
              </w:rPr>
              <w:t>1.0</w:t>
            </w:r>
          </w:p>
        </w:tc>
        <w:tc>
          <w:tcPr>
            <w:tcW w:type="dxa" w:w="2484"/>
            <w:vAlign w:val="top"/>
          </w:tcPr>
          <w:p>
            <w:r>
              <w:rPr>
                <w:sz w:val="17"/>
              </w:rPr>
              <w:t>03 Sep 2026</w:t>
            </w:r>
          </w:p>
        </w:tc>
        <w:tc>
          <w:tcPr>
            <w:tcW w:type="dxa" w:w="2484"/>
            <w:vAlign w:val="top"/>
          </w:tcPr>
          <w:p>
            <w:r>
              <w:rPr>
                <w:sz w:val="17"/>
              </w:rPr>
              <w:t>Baseline</w:t>
            </w:r>
          </w:p>
        </w:tc>
        <w:tc>
          <w:tcPr>
            <w:tcW w:type="dxa" w:w="2484"/>
            <w:vAlign w:val="top"/>
          </w:tcPr>
          <w:p>
            <w:r>
              <w:rPr>
                <w:sz w:val="17"/>
              </w:rPr>
              <w:t>Consolidated DayPilot master product and engineering documentation</w:t>
            </w:r>
          </w:p>
        </w:tc>
      </w:tr>
      <w:tr>
        <w:tc>
          <w:tcPr>
            <w:tcW w:type="dxa" w:w="2484"/>
            <w:vAlign w:val="top"/>
            <w:shd w:fill="F4F7FA"/>
          </w:tcPr>
          <w:p>
            <w:r>
              <w:rPr>
                <w:sz w:val="17"/>
              </w:rPr>
              <w:t>Future</w:t>
            </w:r>
          </w:p>
        </w:tc>
        <w:tc>
          <w:tcPr>
            <w:tcW w:type="dxa" w:w="2484"/>
            <w:vAlign w:val="top"/>
            <w:shd w:fill="F4F7FA"/>
          </w:tcPr>
          <w:p>
            <w:r>
              <w:rPr>
                <w:sz w:val="17"/>
              </w:rPr>
              <w:t>Post V1</w:t>
            </w:r>
          </w:p>
        </w:tc>
        <w:tc>
          <w:tcPr>
            <w:tcW w:type="dxa" w:w="2484"/>
            <w:vAlign w:val="top"/>
            <w:shd w:fill="F4F7FA"/>
          </w:tcPr>
          <w:p>
            <w:r>
              <w:rPr>
                <w:sz w:val="17"/>
              </w:rPr>
              <w:t>Controlled Update</w:t>
            </w:r>
          </w:p>
        </w:tc>
        <w:tc>
          <w:tcPr>
            <w:tcW w:type="dxa" w:w="2484"/>
            <w:vAlign w:val="top"/>
            <w:shd w:fill="F4F7FA"/>
          </w:tcPr>
          <w:p>
            <w:r>
              <w:rPr>
                <w:sz w:val="17"/>
              </w:rPr>
              <w:t>Only changed sections, evidence and release records should be revised</w:t>
            </w:r>
          </w:p>
        </w:tc>
      </w:tr>
    </w:tbl>
    <w:p>
      <w:pPr>
        <w:pStyle w:val="Heading2"/>
      </w:pPr>
      <w:r>
        <w:t>Status Vocabulary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Status</w:t>
            </w:r>
          </w:p>
        </w:tc>
        <w:tc>
          <w:tcPr>
            <w:tcW w:type="dxa" w:w="4968"/>
            <w:shd w:fill="163A5F"/>
            <w:vAlign w:val="center"/>
          </w:tcPr>
          <w:p>
            <w:r>
              <w:rPr>
                <w:b/>
                <w:color w:val="FFFFFF"/>
                <w:sz w:val="16"/>
              </w:rPr>
              <w:t>Meaning</w:t>
            </w:r>
          </w:p>
        </w:tc>
      </w:tr>
      <w:tr>
        <w:tc>
          <w:tcPr>
            <w:tcW w:type="dxa" w:w="4968"/>
            <w:vAlign w:val="top"/>
          </w:tcPr>
          <w:p>
            <w:r>
              <w:rPr>
                <w:sz w:val="16"/>
              </w:rPr>
              <w:t>BACKLOG</w:t>
            </w:r>
          </w:p>
        </w:tc>
        <w:tc>
          <w:tcPr>
            <w:tcW w:type="dxa" w:w="4968"/>
            <w:vAlign w:val="top"/>
          </w:tcPr>
          <w:p>
            <w:r>
              <w:rPr>
                <w:sz w:val="16"/>
              </w:rPr>
              <w:t>Idea recorded but not committed</w:t>
            </w:r>
          </w:p>
        </w:tc>
      </w:tr>
      <w:tr>
        <w:tc>
          <w:tcPr>
            <w:tcW w:type="dxa" w:w="4968"/>
            <w:vAlign w:val="top"/>
            <w:shd w:fill="F4F7FA"/>
          </w:tcPr>
          <w:p>
            <w:r>
              <w:rPr>
                <w:sz w:val="16"/>
              </w:rPr>
              <w:t>PLANNED</w:t>
            </w:r>
          </w:p>
        </w:tc>
        <w:tc>
          <w:tcPr>
            <w:tcW w:type="dxa" w:w="4968"/>
            <w:vAlign w:val="top"/>
            <w:shd w:fill="F4F7FA"/>
          </w:tcPr>
          <w:p>
            <w:r>
              <w:rPr>
                <w:sz w:val="16"/>
              </w:rPr>
              <w:t>Approved for a future version</w:t>
            </w:r>
          </w:p>
        </w:tc>
      </w:tr>
      <w:tr>
        <w:tc>
          <w:tcPr>
            <w:tcW w:type="dxa" w:w="4968"/>
            <w:vAlign w:val="top"/>
          </w:tcPr>
          <w:p>
            <w:r>
              <w:rPr>
                <w:sz w:val="16"/>
              </w:rPr>
              <w:t>IN DEVELOPMENT</w:t>
            </w:r>
          </w:p>
        </w:tc>
        <w:tc>
          <w:tcPr>
            <w:tcW w:type="dxa" w:w="4968"/>
            <w:vAlign w:val="top"/>
          </w:tcPr>
          <w:p>
            <w:r>
              <w:rPr>
                <w:sz w:val="16"/>
              </w:rPr>
              <w:t>Implementation in progress</w:t>
            </w:r>
          </w:p>
        </w:tc>
      </w:tr>
      <w:tr>
        <w:tc>
          <w:tcPr>
            <w:tcW w:type="dxa" w:w="4968"/>
            <w:vAlign w:val="top"/>
            <w:shd w:fill="F4F7FA"/>
          </w:tcPr>
          <w:p>
            <w:r>
              <w:rPr>
                <w:sz w:val="16"/>
              </w:rPr>
              <w:t>IMPLEMENTED</w:t>
            </w:r>
          </w:p>
        </w:tc>
        <w:tc>
          <w:tcPr>
            <w:tcW w:type="dxa" w:w="4968"/>
            <w:vAlign w:val="top"/>
            <w:shd w:fill="F4F7FA"/>
          </w:tcPr>
          <w:p>
            <w:r>
              <w:rPr>
                <w:sz w:val="16"/>
              </w:rPr>
              <w:t>Code exists for the requirement</w:t>
            </w:r>
          </w:p>
        </w:tc>
      </w:tr>
      <w:tr>
        <w:tc>
          <w:tcPr>
            <w:tcW w:type="dxa" w:w="4968"/>
            <w:vAlign w:val="top"/>
          </w:tcPr>
          <w:p>
            <w:r>
              <w:rPr>
                <w:sz w:val="16"/>
              </w:rPr>
              <w:t>INTEGRATED</w:t>
            </w:r>
          </w:p>
        </w:tc>
        <w:tc>
          <w:tcPr>
            <w:tcW w:type="dxa" w:w="4968"/>
            <w:vAlign w:val="top"/>
          </w:tcPr>
          <w:p>
            <w:r>
              <w:rPr>
                <w:sz w:val="16"/>
              </w:rPr>
              <w:t>Works with required surrounding modules</w:t>
            </w:r>
          </w:p>
        </w:tc>
      </w:tr>
      <w:tr>
        <w:tc>
          <w:tcPr>
            <w:tcW w:type="dxa" w:w="4968"/>
            <w:vAlign w:val="top"/>
            <w:shd w:fill="F4F7FA"/>
          </w:tcPr>
          <w:p>
            <w:r>
              <w:rPr>
                <w:sz w:val="16"/>
              </w:rPr>
              <w:t>TESTING</w:t>
            </w:r>
          </w:p>
        </w:tc>
        <w:tc>
          <w:tcPr>
            <w:tcW w:type="dxa" w:w="4968"/>
            <w:vAlign w:val="top"/>
            <w:shd w:fill="F4F7FA"/>
          </w:tcPr>
          <w:p>
            <w:r>
              <w:rPr>
                <w:sz w:val="16"/>
              </w:rPr>
              <w:t>Under active verification</w:t>
            </w:r>
          </w:p>
        </w:tc>
      </w:tr>
      <w:tr>
        <w:tc>
          <w:tcPr>
            <w:tcW w:type="dxa" w:w="4968"/>
            <w:vAlign w:val="top"/>
          </w:tcPr>
          <w:p>
            <w:r>
              <w:rPr>
                <w:sz w:val="16"/>
              </w:rPr>
              <w:t>VERIFIED</w:t>
            </w:r>
          </w:p>
        </w:tc>
        <w:tc>
          <w:tcPr>
            <w:tcW w:type="dxa" w:w="4968"/>
            <w:vAlign w:val="top"/>
          </w:tcPr>
          <w:p>
            <w:r>
              <w:rPr>
                <w:sz w:val="16"/>
              </w:rPr>
              <w:t>Expected behavior tested and evidenced</w:t>
            </w:r>
          </w:p>
        </w:tc>
      </w:tr>
      <w:tr>
        <w:tc>
          <w:tcPr>
            <w:tcW w:type="dxa" w:w="4968"/>
            <w:vAlign w:val="top"/>
            <w:shd w:fill="F4F7FA"/>
          </w:tcPr>
          <w:p>
            <w:r>
              <w:rPr>
                <w:sz w:val="16"/>
              </w:rPr>
              <w:t>RELEASE READY</w:t>
            </w:r>
          </w:p>
        </w:tc>
        <w:tc>
          <w:tcPr>
            <w:tcW w:type="dxa" w:w="4968"/>
            <w:vAlign w:val="top"/>
            <w:shd w:fill="F4F7FA"/>
          </w:tcPr>
          <w:p>
            <w:r>
              <w:rPr>
                <w:sz w:val="16"/>
              </w:rPr>
              <w:t>Verified and production requirements satisfied</w:t>
            </w:r>
          </w:p>
        </w:tc>
      </w:tr>
      <w:tr>
        <w:tc>
          <w:tcPr>
            <w:tcW w:type="dxa" w:w="4968"/>
            <w:vAlign w:val="top"/>
          </w:tcPr>
          <w:p>
            <w:r>
              <w:rPr>
                <w:sz w:val="16"/>
              </w:rPr>
              <w:t>RELEASED</w:t>
            </w:r>
          </w:p>
        </w:tc>
        <w:tc>
          <w:tcPr>
            <w:tcW w:type="dxa" w:w="4968"/>
            <w:vAlign w:val="top"/>
          </w:tcPr>
          <w:p>
            <w:r>
              <w:rPr>
                <w:sz w:val="16"/>
              </w:rPr>
              <w:t>Included in an actual distributed production version</w:t>
            </w:r>
          </w:p>
        </w:tc>
      </w:tr>
      <w:tr>
        <w:tc>
          <w:tcPr>
            <w:tcW w:type="dxa" w:w="4968"/>
            <w:vAlign w:val="top"/>
            <w:shd w:fill="F4F7FA"/>
          </w:tcPr>
          <w:p>
            <w:r>
              <w:rPr>
                <w:sz w:val="16"/>
              </w:rPr>
              <w:t>DEPRECATED</w:t>
            </w:r>
          </w:p>
        </w:tc>
        <w:tc>
          <w:tcPr>
            <w:tcW w:type="dxa" w:w="4968"/>
            <w:vAlign w:val="top"/>
            <w:shd w:fill="F4F7FA"/>
          </w:tcPr>
          <w:p>
            <w:r>
              <w:rPr>
                <w:sz w:val="16"/>
              </w:rPr>
              <w:t>Scheduled for replacement/removal</w:t>
            </w:r>
          </w:p>
        </w:tc>
      </w:tr>
    </w:tbl>
    <w:tbl>
      <w:tblPr>
        <w:tblStyle w:val="TableGrid"/>
        <w:tblW w:type="auto" w:w="0"/>
        <w:jc w:val="center"/>
        <w:tblLook w:firstColumn="1" w:firstRow="1" w:lastColumn="0" w:lastRow="0" w:noHBand="0" w:noVBand="1" w:val="04A0"/>
      </w:tblPr>
      <w:tblGrid>
        <w:gridCol w:w="9936"/>
      </w:tblGrid>
      <w:tr>
        <w:tc>
          <w:tcPr>
            <w:tcW w:type="dxa" w:w="9936"/>
            <w:shd w:fill="EAF2F8"/>
          </w:tcPr>
          <w:p>
            <w:r>
              <w:rPr>
                <w:b/>
                <w:color w:val="163A5F"/>
              </w:rPr>
              <w:t>Truth Model</w:t>
              <w:br/>
            </w:r>
            <w:r>
              <w:t>Product truth lives in this master documentation. Code truth lives in the current repository. Data truth lives in actual Drift/Supabase schemas and migrations. Release truth lives in test evidence from the exact release build. When these disagree, investigate and resolve the discrepancy.</w:t>
            </w:r>
          </w:p>
        </w:tc>
      </w:tr>
    </w:tbl>
    <w:p>
      <w:pPr>
        <w:pStyle w:val="Heading1"/>
      </w:pPr>
      <w:r>
        <w:t>1. Executive Summary</w:t>
      </w:r>
    </w:p>
    <w:p>
      <w:r>
        <w:t>DayPilot is an offline-first intelligent student productivity platform designed to centralize academic tasks, schedules, exams, planning, reminders, recommendations and progress tracking. The V1 product establishes a reliable productivity foundation. Later releases add smart planning and Nova, a contextual AI assistant that can understand structured DayPilot data, provide explanations and recommendations, and eventually perform safe, bounded actions under user control.</w:t>
      </w:r>
    </w:p>
    <w:p>
      <w:r>
        <w:t>The project is currently beyond concept and early implementation. Major architecture and feature code exist, backend integration is present, debug builds and emulator execution have been achieved, and the focus has shifted to end-to-end integration, testing, stabilization, security verification, physical-device validation and release engineering.</w:t>
      </w:r>
    </w:p>
    <w:tbl>
      <w:tblPr>
        <w:tblStyle w:val="TableGrid"/>
        <w:tblW w:type="auto" w:w="0"/>
        <w:jc w:val="center"/>
        <w:tblLook w:firstColumn="1" w:firstRow="1" w:lastColumn="0" w:lastRow="0" w:noHBand="0" w:noVBand="1" w:val="04A0"/>
      </w:tblPr>
      <w:tblGrid>
        <w:gridCol w:w="9936"/>
      </w:tblGrid>
      <w:tr>
        <w:tc>
          <w:tcPr>
            <w:tcW w:type="dxa" w:w="9936"/>
            <w:shd w:fill="EAF2F8"/>
          </w:tcPr>
          <w:p>
            <w:r>
              <w:rPr>
                <w:b/>
                <w:color w:val="163A5F"/>
              </w:rPr>
              <w:t>Current Official Stage</w:t>
              <w:br/>
            </w:r>
            <w:r>
              <w:t>DAYPILOT V1 RELEASE STABILIZATION. The next milestone is V1.0.0-RC1. Full OpenAI + Gemini production AI is intentionally deferred to V2 so that V1 can be completed and shipped reliably.</w:t>
            </w:r>
          </w:p>
        </w:tc>
      </w:tr>
    </w:tbl>
    <w:p>
      <w:pPr>
        <w:pStyle w:val="Heading2"/>
      </w:pPr>
      <w:r>
        <w:t>Long-term Product Evolution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6"/>
              </w:rPr>
              <w:t>Version</w:t>
            </w:r>
          </w:p>
        </w:tc>
        <w:tc>
          <w:tcPr>
            <w:tcW w:type="dxa" w:w="3312"/>
            <w:shd w:fill="163A5F"/>
            <w:vAlign w:val="center"/>
          </w:tcPr>
          <w:p>
            <w:r>
              <w:rPr>
                <w:b/>
                <w:color w:val="FFFFFF"/>
                <w:sz w:val="16"/>
              </w:rPr>
              <w:t>Primary Goal</w:t>
            </w:r>
          </w:p>
        </w:tc>
        <w:tc>
          <w:tcPr>
            <w:tcW w:type="dxa" w:w="3312"/>
            <w:shd w:fill="163A5F"/>
            <w:vAlign w:val="center"/>
          </w:tcPr>
          <w:p>
            <w:r>
              <w:rPr>
                <w:b/>
                <w:color w:val="FFFFFF"/>
                <w:sz w:val="16"/>
              </w:rPr>
              <w:t>Representative Capabilities</w:t>
            </w:r>
          </w:p>
        </w:tc>
      </w:tr>
      <w:tr>
        <w:tc>
          <w:tcPr>
            <w:tcW w:type="dxa" w:w="3312"/>
            <w:vAlign w:val="top"/>
          </w:tcPr>
          <w:p>
            <w:r>
              <w:rPr>
                <w:sz w:val="16"/>
              </w:rPr>
              <w:t>V1.0</w:t>
            </w:r>
          </w:p>
        </w:tc>
        <w:tc>
          <w:tcPr>
            <w:tcW w:type="dxa" w:w="3312"/>
            <w:vAlign w:val="top"/>
          </w:tcPr>
          <w:p>
            <w:r>
              <w:rPr>
                <w:sz w:val="16"/>
              </w:rPr>
              <w:t>Reliable Productivity Foundation</w:t>
            </w:r>
          </w:p>
        </w:tc>
        <w:tc>
          <w:tcPr>
            <w:tcW w:type="dxa" w:w="3312"/>
            <w:vAlign w:val="top"/>
          </w:tcPr>
          <w:p>
            <w:r>
              <w:rPr>
                <w:sz w:val="16"/>
              </w:rPr>
              <w:t>Auth, profile, tasks, schedule, planner, exams, reminders, recommendations, analytics, offline DB, sync</w:t>
            </w:r>
          </w:p>
        </w:tc>
      </w:tr>
      <w:tr>
        <w:tc>
          <w:tcPr>
            <w:tcW w:type="dxa" w:w="3312"/>
            <w:vAlign w:val="top"/>
            <w:shd w:fill="F4F7FA"/>
          </w:tcPr>
          <w:p>
            <w:r>
              <w:rPr>
                <w:sz w:val="16"/>
              </w:rPr>
              <w:t>V1.1</w:t>
            </w:r>
          </w:p>
        </w:tc>
        <w:tc>
          <w:tcPr>
            <w:tcW w:type="dxa" w:w="3312"/>
            <w:vAlign w:val="top"/>
            <w:shd w:fill="F4F7FA"/>
          </w:tcPr>
          <w:p>
            <w:r>
              <w:rPr>
                <w:sz w:val="16"/>
              </w:rPr>
              <w:t>Stability and UX</w:t>
            </w:r>
          </w:p>
        </w:tc>
        <w:tc>
          <w:tcPr>
            <w:tcW w:type="dxa" w:w="3312"/>
            <w:vAlign w:val="top"/>
            <w:shd w:fill="F4F7FA"/>
          </w:tcPr>
          <w:p>
            <w:r>
              <w:rPr>
                <w:sz w:val="16"/>
              </w:rPr>
              <w:t>Bug fixes, performance, onboarding, reminder and sync reliability</w:t>
            </w:r>
          </w:p>
        </w:tc>
      </w:tr>
      <w:tr>
        <w:tc>
          <w:tcPr>
            <w:tcW w:type="dxa" w:w="3312"/>
            <w:vAlign w:val="top"/>
          </w:tcPr>
          <w:p>
            <w:r>
              <w:rPr>
                <w:sz w:val="16"/>
              </w:rPr>
              <w:t>V1.5</w:t>
            </w:r>
          </w:p>
        </w:tc>
        <w:tc>
          <w:tcPr>
            <w:tcW w:type="dxa" w:w="3312"/>
            <w:vAlign w:val="top"/>
          </w:tcPr>
          <w:p>
            <w:r>
              <w:rPr>
                <w:sz w:val="16"/>
              </w:rPr>
              <w:t>Smart Productivity</w:t>
            </w:r>
          </w:p>
        </w:tc>
        <w:tc>
          <w:tcPr>
            <w:tcW w:type="dxa" w:w="3312"/>
            <w:vAlign w:val="top"/>
          </w:tcPr>
          <w:p>
            <w:r>
              <w:rPr>
                <w:sz w:val="16"/>
              </w:rPr>
              <w:t>Smart priorities, workload detection, best-time suggestions, richer analytics and planning intelligence</w:t>
            </w:r>
          </w:p>
        </w:tc>
      </w:tr>
      <w:tr>
        <w:tc>
          <w:tcPr>
            <w:tcW w:type="dxa" w:w="3312"/>
            <w:vAlign w:val="top"/>
            <w:shd w:fill="F4F7FA"/>
          </w:tcPr>
          <w:p>
            <w:r>
              <w:rPr>
                <w:sz w:val="16"/>
              </w:rPr>
              <w:t>V2.0</w:t>
            </w:r>
          </w:p>
        </w:tc>
        <w:tc>
          <w:tcPr>
            <w:tcW w:type="dxa" w:w="3312"/>
            <w:vAlign w:val="top"/>
            <w:shd w:fill="F4F7FA"/>
          </w:tcPr>
          <w:p>
            <w:r>
              <w:rPr>
                <w:sz w:val="16"/>
              </w:rPr>
              <w:t>Nova AI</w:t>
            </w:r>
          </w:p>
        </w:tc>
        <w:tc>
          <w:tcPr>
            <w:tcW w:type="dxa" w:w="3312"/>
            <w:vAlign w:val="top"/>
            <w:shd w:fill="F4F7FA"/>
          </w:tcPr>
          <w:p>
            <w:r>
              <w:rPr>
                <w:sz w:val="16"/>
              </w:rPr>
              <w:t>OpenAI + Gemini via secure backend, context builder, conversational assistant, structured actions and safety</w:t>
            </w:r>
          </w:p>
        </w:tc>
      </w:tr>
      <w:tr>
        <w:tc>
          <w:tcPr>
            <w:tcW w:type="dxa" w:w="3312"/>
            <w:vAlign w:val="top"/>
          </w:tcPr>
          <w:p>
            <w:r>
              <w:rPr>
                <w:sz w:val="16"/>
              </w:rPr>
              <w:t>V2.x</w:t>
            </w:r>
          </w:p>
        </w:tc>
        <w:tc>
          <w:tcPr>
            <w:tcW w:type="dxa" w:w="3312"/>
            <w:vAlign w:val="top"/>
          </w:tcPr>
          <w:p>
            <w:r>
              <w:rPr>
                <w:sz w:val="16"/>
              </w:rPr>
              <w:t>Personalized Intelligence</w:t>
            </w:r>
          </w:p>
        </w:tc>
        <w:tc>
          <w:tcPr>
            <w:tcW w:type="dxa" w:w="3312"/>
            <w:vAlign w:val="top"/>
          </w:tcPr>
          <w:p>
            <w:r>
              <w:rPr>
                <w:sz w:val="16"/>
              </w:rPr>
              <w:t>Adaptive planning, study preferences, smarter reminders, weekly reviews, AI memory controls</w:t>
            </w:r>
          </w:p>
        </w:tc>
      </w:tr>
      <w:tr>
        <w:tc>
          <w:tcPr>
            <w:tcW w:type="dxa" w:w="3312"/>
            <w:vAlign w:val="top"/>
            <w:shd w:fill="F4F7FA"/>
          </w:tcPr>
          <w:p>
            <w:r>
              <w:rPr>
                <w:sz w:val="16"/>
              </w:rPr>
              <w:t>V3</w:t>
            </w:r>
          </w:p>
        </w:tc>
        <w:tc>
          <w:tcPr>
            <w:tcW w:type="dxa" w:w="3312"/>
            <w:vAlign w:val="top"/>
            <w:shd w:fill="F4F7FA"/>
          </w:tcPr>
          <w:p>
            <w:r>
              <w:rPr>
                <w:sz w:val="16"/>
              </w:rPr>
              <w:t>Bounded Autonomous Productivity OS</w:t>
            </w:r>
          </w:p>
        </w:tc>
        <w:tc>
          <w:tcPr>
            <w:tcW w:type="dxa" w:w="3312"/>
            <w:vAlign w:val="top"/>
            <w:shd w:fill="F4F7FA"/>
          </w:tcPr>
          <w:p>
            <w:r>
              <w:rPr>
                <w:sz w:val="16"/>
              </w:rPr>
              <w:t>Proactive replanning, reversible automation, user-defined boundaries and auditability</w:t>
            </w:r>
          </w:p>
        </w:tc>
      </w:tr>
    </w:tbl>
    <w:p>
      <w:pPr>
        <w:pStyle w:val="Heading1"/>
      </w:pPr>
      <w:r>
        <w:t>2. Product Vision, Problem and Value Proposition</w:t>
      </w:r>
    </w:p>
    <w:p>
      <w:pPr>
        <w:pStyle w:val="Heading2"/>
      </w:pPr>
      <w:r>
        <w:t>Vision</w:t>
      </w:r>
    </w:p>
    <w:p>
      <w:r>
        <w:t>Build the Student Productivity Operating System: a trusted platform that helps students remember, organize, prioritize, plan, execute and progressively optimize their academic responsibilities.</w:t>
      </w:r>
    </w:p>
    <w:p>
      <w:pPr>
        <w:pStyle w:val="Heading2"/>
      </w:pPr>
      <w:r>
        <w:t>Core Problem</w:t>
      </w:r>
    </w:p>
    <w:p>
      <w:pPr>
        <w:pStyle w:val="ListBullet"/>
      </w:pPr>
      <w:r>
        <w:t>Academic information is fragmented across notebooks, messaging apps, calendars and memory.</w:t>
      </w:r>
    </w:p>
    <w:p>
      <w:pPr>
        <w:pStyle w:val="ListBullet"/>
      </w:pPr>
      <w:r>
        <w:t>Students miss deadlines and struggle to visualize workload.</w:t>
      </w:r>
    </w:p>
    <w:p>
      <w:pPr>
        <w:pStyle w:val="ListBullet"/>
      </w:pPr>
      <w:r>
        <w:t>Static task managers record work but often do not help prioritize or plan it.</w:t>
      </w:r>
    </w:p>
    <w:p>
      <w:pPr>
        <w:pStyle w:val="ListBullet"/>
      </w:pPr>
      <w:r>
        <w:t>Network connectivity may be unreliable in real student environments.</w:t>
      </w:r>
    </w:p>
    <w:p>
      <w:pPr>
        <w:pStyle w:val="ListBullet"/>
      </w:pPr>
      <w:r>
        <w:t>Generic AI assistants lack structured, authoritative student context and cannot safely act on personal productivity data.</w:t>
      </w:r>
    </w:p>
    <w:p>
      <w:pPr>
        <w:pStyle w:val="Heading2"/>
      </w:pPr>
      <w:r>
        <w:t>Core Solution</w:t>
      </w:r>
    </w:p>
    <w:p>
      <w:r>
        <w:t>DayPilot combines structured productivity data with an offline-first architecture and progressively smarter decision support. The product should ultimately answer the question: "What should I work on next?" using actual tasks, exams, schedules, deadlines, available time, progress and preferences.</w:t>
      </w:r>
    </w:p>
    <w:p>
      <w:pPr>
        <w:pStyle w:val="Heading2"/>
      </w:pPr>
      <w:r>
        <w:t>Primary Target User</w:t>
      </w:r>
    </w:p>
    <w:p>
      <w:pPr>
        <w:pStyle w:val="ListBullet"/>
      </w:pPr>
      <w:r>
        <w:t>College students managing classes, assignments, labs, exams and projects.</w:t>
      </w:r>
    </w:p>
    <w:p>
      <w:pPr>
        <w:pStyle w:val="ListBullet"/>
      </w:pPr>
      <w:r>
        <w:t>Students preparing for placements, certifications and personal learning.</w:t>
      </w:r>
    </w:p>
    <w:p>
      <w:pPr>
        <w:pStyle w:val="ListBullet"/>
      </w:pPr>
      <w:r>
        <w:t>Future expansion may include school students, competitive-exam learners and broader productivity use cases; V1 remains student-focused.</w:t>
      </w:r>
    </w:p>
    <w:p>
      <w:pPr>
        <w:pStyle w:val="Heading2"/>
      </w:pPr>
      <w:r>
        <w:t>Product Principles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Principle</w:t>
            </w:r>
          </w:p>
        </w:tc>
        <w:tc>
          <w:tcPr>
            <w:tcW w:type="dxa" w:w="4968"/>
            <w:shd w:fill="163A5F"/>
            <w:vAlign w:val="center"/>
          </w:tcPr>
          <w:p>
            <w:r>
              <w:rPr>
                <w:b/>
                <w:color w:val="FFFFFF"/>
                <w:sz w:val="16"/>
              </w:rPr>
              <w:t>Meaning</w:t>
            </w:r>
          </w:p>
        </w:tc>
      </w:tr>
      <w:tr>
        <w:tc>
          <w:tcPr>
            <w:tcW w:type="dxa" w:w="4968"/>
            <w:vAlign w:val="top"/>
          </w:tcPr>
          <w:p>
            <w:r>
              <w:rPr>
                <w:sz w:val="16"/>
              </w:rPr>
              <w:t>Offline first</w:t>
            </w:r>
          </w:p>
        </w:tc>
        <w:tc>
          <w:tcPr>
            <w:tcW w:type="dxa" w:w="4968"/>
            <w:vAlign w:val="top"/>
          </w:tcPr>
          <w:p>
            <w:r>
              <w:rPr>
                <w:sz w:val="16"/>
              </w:rPr>
              <w:t>Core productivity remains useful without continuous connectivity.</w:t>
            </w:r>
          </w:p>
        </w:tc>
      </w:tr>
      <w:tr>
        <w:tc>
          <w:tcPr>
            <w:tcW w:type="dxa" w:w="4968"/>
            <w:vAlign w:val="top"/>
            <w:shd w:fill="F4F7FA"/>
          </w:tcPr>
          <w:p>
            <w:r>
              <w:rPr>
                <w:sz w:val="16"/>
              </w:rPr>
              <w:t>Simple first</w:t>
            </w:r>
          </w:p>
        </w:tc>
        <w:tc>
          <w:tcPr>
            <w:tcW w:type="dxa" w:w="4968"/>
            <w:vAlign w:val="top"/>
            <w:shd w:fill="F4F7FA"/>
          </w:tcPr>
          <w:p>
            <w:r>
              <w:rPr>
                <w:sz w:val="16"/>
              </w:rPr>
              <w:t>Complexity must earn its place.</w:t>
            </w:r>
          </w:p>
        </w:tc>
      </w:tr>
      <w:tr>
        <w:tc>
          <w:tcPr>
            <w:tcW w:type="dxa" w:w="4968"/>
            <w:vAlign w:val="top"/>
          </w:tcPr>
          <w:p>
            <w:r>
              <w:rPr>
                <w:sz w:val="16"/>
              </w:rPr>
              <w:t>Privacy first</w:t>
            </w:r>
          </w:p>
        </w:tc>
        <w:tc>
          <w:tcPr>
            <w:tcW w:type="dxa" w:w="4968"/>
            <w:vAlign w:val="top"/>
          </w:tcPr>
          <w:p>
            <w:r>
              <w:rPr>
                <w:sz w:val="16"/>
              </w:rPr>
              <w:t>Collect and share only what is necessary.</w:t>
            </w:r>
          </w:p>
        </w:tc>
      </w:tr>
      <w:tr>
        <w:tc>
          <w:tcPr>
            <w:tcW w:type="dxa" w:w="4968"/>
            <w:vAlign w:val="top"/>
            <w:shd w:fill="F4F7FA"/>
          </w:tcPr>
          <w:p>
            <w:r>
              <w:rPr>
                <w:sz w:val="16"/>
              </w:rPr>
              <w:t>AI controlled</w:t>
            </w:r>
          </w:p>
        </w:tc>
        <w:tc>
          <w:tcPr>
            <w:tcW w:type="dxa" w:w="4968"/>
            <w:vAlign w:val="top"/>
            <w:shd w:fill="F4F7FA"/>
          </w:tcPr>
          <w:p>
            <w:r>
              <w:rPr>
                <w:sz w:val="16"/>
              </w:rPr>
              <w:t>Generative AI proposes; trusted application logic validates.</w:t>
            </w:r>
          </w:p>
        </w:tc>
      </w:tr>
      <w:tr>
        <w:tc>
          <w:tcPr>
            <w:tcW w:type="dxa" w:w="4968"/>
            <w:vAlign w:val="top"/>
          </w:tcPr>
          <w:p>
            <w:r>
              <w:rPr>
                <w:sz w:val="16"/>
              </w:rPr>
              <w:t>Progressive intelligence</w:t>
            </w:r>
          </w:p>
        </w:tc>
        <w:tc>
          <w:tcPr>
            <w:tcW w:type="dxa" w:w="4968"/>
            <w:vAlign w:val="top"/>
          </w:tcPr>
          <w:p>
            <w:r>
              <w:rPr>
                <w:sz w:val="16"/>
              </w:rPr>
              <w:t>Reliable core first, smart logic next, generative AI later.</w:t>
            </w:r>
          </w:p>
        </w:tc>
      </w:tr>
      <w:tr>
        <w:tc>
          <w:tcPr>
            <w:tcW w:type="dxa" w:w="4968"/>
            <w:vAlign w:val="top"/>
            <w:shd w:fill="F4F7FA"/>
          </w:tcPr>
          <w:p>
            <w:r>
              <w:rPr>
                <w:sz w:val="16"/>
              </w:rPr>
              <w:t>Human control</w:t>
            </w:r>
          </w:p>
        </w:tc>
        <w:tc>
          <w:tcPr>
            <w:tcW w:type="dxa" w:w="4968"/>
            <w:vAlign w:val="top"/>
            <w:shd w:fill="F4F7FA"/>
          </w:tcPr>
          <w:p>
            <w:r>
              <w:rPr>
                <w:sz w:val="16"/>
              </w:rPr>
              <w:t>Users can edit, cancel, confirm, undo where supported and define automation boundaries.</w:t>
            </w:r>
          </w:p>
        </w:tc>
      </w:tr>
      <w:tr>
        <w:tc>
          <w:tcPr>
            <w:tcW w:type="dxa" w:w="4968"/>
            <w:vAlign w:val="top"/>
          </w:tcPr>
          <w:p>
            <w:r>
              <w:rPr>
                <w:sz w:val="16"/>
              </w:rPr>
              <w:t>Evidence over assumption</w:t>
            </w:r>
          </w:p>
        </w:tc>
        <w:tc>
          <w:tcPr>
            <w:tcW w:type="dxa" w:w="4968"/>
            <w:vAlign w:val="top"/>
          </w:tcPr>
          <w:p>
            <w:r>
              <w:rPr>
                <w:sz w:val="16"/>
              </w:rPr>
              <w:t>Release claims must be supported by tests and real artifacts.</w:t>
            </w:r>
          </w:p>
        </w:tc>
      </w:tr>
    </w:tbl>
    <w:p>
      <w:pPr>
        <w:pStyle w:val="Heading1"/>
      </w:pPr>
      <w:r>
        <w:t>3. Personas, Jobs-to-be-Done and User Journeys</w:t>
      </w:r>
    </w:p>
    <w:p>
      <w:pPr>
        <w:pStyle w:val="Heading2"/>
      </w:pPr>
      <w:r>
        <w:t>Representative Personas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6"/>
              </w:rPr>
              <w:t>Persona</w:t>
            </w:r>
          </w:p>
        </w:tc>
        <w:tc>
          <w:tcPr>
            <w:tcW w:type="dxa" w:w="3312"/>
            <w:shd w:fill="163A5F"/>
            <w:vAlign w:val="center"/>
          </w:tcPr>
          <w:p>
            <w:r>
              <w:rPr>
                <w:b/>
                <w:color w:val="FFFFFF"/>
                <w:sz w:val="16"/>
              </w:rPr>
              <w:t>Needs</w:t>
            </w:r>
          </w:p>
        </w:tc>
        <w:tc>
          <w:tcPr>
            <w:tcW w:type="dxa" w:w="3312"/>
            <w:shd w:fill="163A5F"/>
            <w:vAlign w:val="center"/>
          </w:tcPr>
          <w:p>
            <w:r>
              <w:rPr>
                <w:b/>
                <w:color w:val="FFFFFF"/>
                <w:sz w:val="16"/>
              </w:rPr>
              <w:t>Success Definition</w:t>
            </w:r>
          </w:p>
        </w:tc>
      </w:tr>
      <w:tr>
        <w:tc>
          <w:tcPr>
            <w:tcW w:type="dxa" w:w="3312"/>
            <w:vAlign w:val="top"/>
          </w:tcPr>
          <w:p>
            <w:r>
              <w:rPr>
                <w:sz w:val="16"/>
              </w:rPr>
              <w:t>Busy College Student</w:t>
            </w:r>
          </w:p>
        </w:tc>
        <w:tc>
          <w:tcPr>
            <w:tcW w:type="dxa" w:w="3312"/>
            <w:vAlign w:val="top"/>
          </w:tcPr>
          <w:p>
            <w:r>
              <w:rPr>
                <w:sz w:val="16"/>
              </w:rPr>
              <w:t>Keep assignments, classes and exams visible</w:t>
            </w:r>
          </w:p>
        </w:tc>
        <w:tc>
          <w:tcPr>
            <w:tcW w:type="dxa" w:w="3312"/>
            <w:vAlign w:val="top"/>
          </w:tcPr>
          <w:p>
            <w:r>
              <w:rPr>
                <w:sz w:val="16"/>
              </w:rPr>
              <w:t>Nothing important is forgotten and weekly workload is understandable</w:t>
            </w:r>
          </w:p>
        </w:tc>
      </w:tr>
      <w:tr>
        <w:tc>
          <w:tcPr>
            <w:tcW w:type="dxa" w:w="3312"/>
            <w:vAlign w:val="top"/>
            <w:shd w:fill="F4F7FA"/>
          </w:tcPr>
          <w:p>
            <w:r>
              <w:rPr>
                <w:sz w:val="16"/>
              </w:rPr>
              <w:t>Exam-Focused Student</w:t>
            </w:r>
          </w:p>
        </w:tc>
        <w:tc>
          <w:tcPr>
            <w:tcW w:type="dxa" w:w="3312"/>
            <w:vAlign w:val="top"/>
            <w:shd w:fill="F4F7FA"/>
          </w:tcPr>
          <w:p>
            <w:r>
              <w:rPr>
                <w:sz w:val="16"/>
              </w:rPr>
              <w:t>Prioritize revision around upcoming exams</w:t>
            </w:r>
          </w:p>
        </w:tc>
        <w:tc>
          <w:tcPr>
            <w:tcW w:type="dxa" w:w="3312"/>
            <w:vAlign w:val="top"/>
            <w:shd w:fill="F4F7FA"/>
          </w:tcPr>
          <w:p>
            <w:r>
              <w:rPr>
                <w:sz w:val="16"/>
              </w:rPr>
              <w:t>Study time is allocated before deadlines become urgent</w:t>
            </w:r>
          </w:p>
        </w:tc>
      </w:tr>
      <w:tr>
        <w:tc>
          <w:tcPr>
            <w:tcW w:type="dxa" w:w="3312"/>
            <w:vAlign w:val="top"/>
          </w:tcPr>
          <w:p>
            <w:r>
              <w:rPr>
                <w:sz w:val="16"/>
              </w:rPr>
              <w:t>Placement-Focused Student</w:t>
            </w:r>
          </w:p>
        </w:tc>
        <w:tc>
          <w:tcPr>
            <w:tcW w:type="dxa" w:w="3312"/>
            <w:vAlign w:val="top"/>
          </w:tcPr>
          <w:p>
            <w:r>
              <w:rPr>
                <w:sz w:val="16"/>
              </w:rPr>
              <w:t>Balance college with DSA/projects/interview prep</w:t>
            </w:r>
          </w:p>
        </w:tc>
        <w:tc>
          <w:tcPr>
            <w:tcW w:type="dxa" w:w="3312"/>
            <w:vAlign w:val="top"/>
          </w:tcPr>
          <w:p>
            <w:r>
              <w:rPr>
                <w:sz w:val="16"/>
              </w:rPr>
              <w:t>Academic and career tasks coexist without chaos</w:t>
            </w:r>
          </w:p>
        </w:tc>
      </w:tr>
      <w:tr>
        <w:tc>
          <w:tcPr>
            <w:tcW w:type="dxa" w:w="3312"/>
            <w:vAlign w:val="top"/>
            <w:shd w:fill="F4F7FA"/>
          </w:tcPr>
          <w:p>
            <w:r>
              <w:rPr>
                <w:sz w:val="16"/>
              </w:rPr>
              <w:t>Low-Connectivity User</w:t>
            </w:r>
          </w:p>
        </w:tc>
        <w:tc>
          <w:tcPr>
            <w:tcW w:type="dxa" w:w="3312"/>
            <w:vAlign w:val="top"/>
            <w:shd w:fill="F4F7FA"/>
          </w:tcPr>
          <w:p>
            <w:r>
              <w:rPr>
                <w:sz w:val="16"/>
              </w:rPr>
              <w:t>Continue working with unreliable internet</w:t>
            </w:r>
          </w:p>
        </w:tc>
        <w:tc>
          <w:tcPr>
            <w:tcW w:type="dxa" w:w="3312"/>
            <w:vAlign w:val="top"/>
            <w:shd w:fill="F4F7FA"/>
          </w:tcPr>
          <w:p>
            <w:r>
              <w:rPr>
                <w:sz w:val="16"/>
              </w:rPr>
              <w:t>Tasks and planning remain usable offline and sync later</w:t>
            </w:r>
          </w:p>
        </w:tc>
      </w:tr>
    </w:tbl>
    <w:p>
      <w:pPr>
        <w:pStyle w:val="Heading2"/>
      </w:pPr>
      <w:r>
        <w:t>Core Jobs-to-be-Done</w:t>
      </w:r>
    </w:p>
    <w:p>
      <w:pPr>
        <w:pStyle w:val="ListBullet"/>
      </w:pPr>
      <w:r>
        <w:t>Remember what I need to do.</w:t>
      </w:r>
    </w:p>
    <w:p>
      <w:pPr>
        <w:pStyle w:val="ListBullet"/>
      </w:pPr>
      <w:r>
        <w:t>Know what matters today and soon.</w:t>
      </w:r>
    </w:p>
    <w:p>
      <w:pPr>
        <w:pStyle w:val="ListBullet"/>
      </w:pPr>
      <w:r>
        <w:t>Plan work around fixed commitments.</w:t>
      </w:r>
    </w:p>
    <w:p>
      <w:pPr>
        <w:pStyle w:val="ListBullet"/>
      </w:pPr>
      <w:r>
        <w:t>Receive reminders at useful times.</w:t>
      </w:r>
    </w:p>
    <w:p>
      <w:pPr>
        <w:pStyle w:val="ListBullet"/>
      </w:pPr>
      <w:r>
        <w:t>See what I completed and where I am falling behind.</w:t>
      </w:r>
    </w:p>
    <w:p>
      <w:pPr>
        <w:pStyle w:val="ListBullet"/>
      </w:pPr>
      <w:r>
        <w:t>Eventually ask Nova to explain my workload and prepare safe actions.</w:t>
      </w:r>
    </w:p>
    <w:p>
      <w:pPr>
        <w:pStyle w:val="Heading2"/>
      </w:pPr>
      <w:r>
        <w:t>Primary V1 Journey</w:t>
      </w:r>
    </w:p>
    <w:p>
      <w:pPr>
        <w:pStyle w:val="ListNumber"/>
      </w:pPr>
      <w:r>
        <w:t>Install DayPilot.</w:t>
      </w:r>
    </w:p>
    <w:p>
      <w:pPr>
        <w:pStyle w:val="ListNumber"/>
      </w:pPr>
      <w:r>
        <w:t>Complete splash/onboarding.</w:t>
      </w:r>
    </w:p>
    <w:p>
      <w:pPr>
        <w:pStyle w:val="ListNumber"/>
      </w:pPr>
      <w:r>
        <w:t>Register and verify email.</w:t>
      </w:r>
    </w:p>
    <w:p>
      <w:pPr>
        <w:pStyle w:val="ListNumber"/>
      </w:pPr>
      <w:r>
        <w:t>Login and establish a session.</w:t>
      </w:r>
    </w:p>
    <w:p>
      <w:pPr>
        <w:pStyle w:val="ListNumber"/>
      </w:pPr>
      <w:r>
        <w:t>Set up profile and academic context.</w:t>
      </w:r>
    </w:p>
    <w:p>
      <w:pPr>
        <w:pStyle w:val="ListNumber"/>
      </w:pPr>
      <w:r>
        <w:t>Create tasks, schedule entries and exams.</w:t>
      </w:r>
    </w:p>
    <w:p>
      <w:pPr>
        <w:pStyle w:val="ListNumber"/>
      </w:pPr>
      <w:r>
        <w:t>Use Planner and recommendations.</w:t>
      </w:r>
    </w:p>
    <w:p>
      <w:pPr>
        <w:pStyle w:val="ListNumber"/>
      </w:pPr>
      <w:r>
        <w:t>Schedule reminders and receive notifications.</w:t>
      </w:r>
    </w:p>
    <w:p>
      <w:pPr>
        <w:pStyle w:val="ListNumber"/>
      </w:pPr>
      <w:r>
        <w:t>Complete work and inspect progress.</w:t>
      </w:r>
    </w:p>
    <w:p>
      <w:pPr>
        <w:pStyle w:val="ListNumber"/>
      </w:pPr>
      <w:r>
        <w:t>Continue offline when needed and synchronize when connectivity returns.</w:t>
      </w:r>
    </w:p>
    <w:p>
      <w:pPr>
        <w:pStyle w:val="Heading2"/>
      </w:pPr>
      <w:r>
        <w:t>Password Recovery Journey</w:t>
      </w:r>
    </w:p>
    <w:p>
      <w:pPr>
        <w:pStyle w:val="ListNumber"/>
      </w:pPr>
      <w:r>
        <w:t>Open Forgot Password.</w:t>
      </w:r>
    </w:p>
    <w:p>
      <w:pPr>
        <w:pStyle w:val="ListNumber"/>
      </w:pPr>
      <w:r>
        <w:t>Enter registered email.</w:t>
      </w:r>
    </w:p>
    <w:p>
      <w:pPr>
        <w:pStyle w:val="ListNumber"/>
      </w:pPr>
      <w:r>
        <w:t>Receive Supabase recovery email.</w:t>
      </w:r>
    </w:p>
    <w:p>
      <w:pPr>
        <w:pStyle w:val="ListNumber"/>
      </w:pPr>
      <w:r>
        <w:t>Open recovery link/deep link.</w:t>
      </w:r>
    </w:p>
    <w:p>
      <w:pPr>
        <w:pStyle w:val="ListNumber"/>
      </w:pPr>
      <w:r>
        <w:t>Enter a new password in the recovery session.</w:t>
      </w:r>
    </w:p>
    <w:p>
      <w:pPr>
        <w:pStyle w:val="ListNumber"/>
      </w:pPr>
      <w:r>
        <w:t>Confirm password update.</w:t>
      </w:r>
    </w:p>
    <w:p>
      <w:pPr>
        <w:pStyle w:val="ListNumber"/>
      </w:pPr>
      <w:r>
        <w:t>Verify old password no longer works and new password succeeds.</w:t>
      </w:r>
    </w:p>
    <w:p>
      <w:pPr>
        <w:pStyle w:val="Heading1"/>
      </w:pPr>
      <w:r>
        <w:t>4. V1 Scope, Status and Non-Scope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5"/>
              </w:rPr>
              <w:t>Capability</w:t>
            </w:r>
          </w:p>
        </w:tc>
        <w:tc>
          <w:tcPr>
            <w:tcW w:type="dxa" w:w="3312"/>
            <w:shd w:fill="163A5F"/>
            <w:vAlign w:val="center"/>
          </w:tcPr>
          <w:p>
            <w:r>
              <w:rPr>
                <w:b/>
                <w:color w:val="FFFFFF"/>
                <w:sz w:val="15"/>
              </w:rPr>
              <w:t>Current Classification</w:t>
            </w:r>
          </w:p>
        </w:tc>
        <w:tc>
          <w:tcPr>
            <w:tcW w:type="dxa" w:w="3312"/>
            <w:shd w:fill="163A5F"/>
            <w:vAlign w:val="center"/>
          </w:tcPr>
          <w:p>
            <w:r>
              <w:rPr>
                <w:b/>
                <w:color w:val="FFFFFF"/>
                <w:sz w:val="15"/>
              </w:rPr>
              <w:t>Remaining V1 Requirement</w:t>
            </w:r>
          </w:p>
        </w:tc>
      </w:tr>
      <w:tr>
        <w:tc>
          <w:tcPr>
            <w:tcW w:type="dxa" w:w="3312"/>
            <w:vAlign w:val="top"/>
          </w:tcPr>
          <w:p>
            <w:r>
              <w:rPr>
                <w:sz w:val="15"/>
              </w:rPr>
              <w:t>Splash</w:t>
            </w:r>
          </w:p>
        </w:tc>
        <w:tc>
          <w:tcPr>
            <w:tcW w:type="dxa" w:w="3312"/>
            <w:vAlign w:val="top"/>
          </w:tcPr>
          <w:p>
            <w:r>
              <w:rPr>
                <w:sz w:val="15"/>
              </w:rPr>
              <w:t>Implemented</w:t>
            </w:r>
          </w:p>
        </w:tc>
        <w:tc>
          <w:tcPr>
            <w:tcW w:type="dxa" w:w="3312"/>
            <w:vAlign w:val="top"/>
          </w:tcPr>
          <w:p>
            <w:r>
              <w:rPr>
                <w:sz w:val="15"/>
              </w:rPr>
              <w:t>Final regression</w:t>
            </w:r>
          </w:p>
        </w:tc>
      </w:tr>
      <w:tr>
        <w:tc>
          <w:tcPr>
            <w:tcW w:type="dxa" w:w="3312"/>
            <w:vAlign w:val="top"/>
            <w:shd w:fill="F4F7FA"/>
          </w:tcPr>
          <w:p>
            <w:r>
              <w:rPr>
                <w:sz w:val="15"/>
              </w:rPr>
              <w:t>Onboarding</w:t>
            </w:r>
          </w:p>
        </w:tc>
        <w:tc>
          <w:tcPr>
            <w:tcW w:type="dxa" w:w="3312"/>
            <w:vAlign w:val="top"/>
            <w:shd w:fill="F4F7FA"/>
          </w:tcPr>
          <w:p>
            <w:r>
              <w:rPr>
                <w:sz w:val="15"/>
              </w:rPr>
              <w:t>Implemented</w:t>
            </w:r>
          </w:p>
        </w:tc>
        <w:tc>
          <w:tcPr>
            <w:tcW w:type="dxa" w:w="3312"/>
            <w:vAlign w:val="top"/>
            <w:shd w:fill="F4F7FA"/>
          </w:tcPr>
          <w:p>
            <w:r>
              <w:rPr>
                <w:sz w:val="15"/>
              </w:rPr>
              <w:t>Final regression</w:t>
            </w:r>
          </w:p>
        </w:tc>
      </w:tr>
      <w:tr>
        <w:tc>
          <w:tcPr>
            <w:tcW w:type="dxa" w:w="3312"/>
            <w:vAlign w:val="top"/>
          </w:tcPr>
          <w:p>
            <w:r>
              <w:rPr>
                <w:sz w:val="15"/>
              </w:rPr>
              <w:t>Registration</w:t>
            </w:r>
          </w:p>
        </w:tc>
        <w:tc>
          <w:tcPr>
            <w:tcW w:type="dxa" w:w="3312"/>
            <w:vAlign w:val="top"/>
          </w:tcPr>
          <w:p>
            <w:r>
              <w:rPr>
                <w:sz w:val="15"/>
              </w:rPr>
              <w:t>Implemented</w:t>
            </w:r>
          </w:p>
        </w:tc>
        <w:tc>
          <w:tcPr>
            <w:tcW w:type="dxa" w:w="3312"/>
            <w:vAlign w:val="top"/>
          </w:tcPr>
          <w:p>
            <w:r>
              <w:rPr>
                <w:sz w:val="15"/>
              </w:rPr>
              <w:t>Auth E2E</w:t>
            </w:r>
          </w:p>
        </w:tc>
      </w:tr>
      <w:tr>
        <w:tc>
          <w:tcPr>
            <w:tcW w:type="dxa" w:w="3312"/>
            <w:vAlign w:val="top"/>
            <w:shd w:fill="F4F7FA"/>
          </w:tcPr>
          <w:p>
            <w:r>
              <w:rPr>
                <w:sz w:val="15"/>
              </w:rPr>
              <w:t>Login</w:t>
            </w:r>
          </w:p>
        </w:tc>
        <w:tc>
          <w:tcPr>
            <w:tcW w:type="dxa" w:w="3312"/>
            <w:vAlign w:val="top"/>
            <w:shd w:fill="F4F7FA"/>
          </w:tcPr>
          <w:p>
            <w:r>
              <w:rPr>
                <w:sz w:val="15"/>
              </w:rPr>
              <w:t>Implemented</w:t>
            </w:r>
          </w:p>
        </w:tc>
        <w:tc>
          <w:tcPr>
            <w:tcW w:type="dxa" w:w="3312"/>
            <w:vAlign w:val="top"/>
            <w:shd w:fill="F4F7FA"/>
          </w:tcPr>
          <w:p>
            <w:r>
              <w:rPr>
                <w:sz w:val="15"/>
              </w:rPr>
              <w:t>Auth E2E</w:t>
            </w:r>
          </w:p>
        </w:tc>
      </w:tr>
      <w:tr>
        <w:tc>
          <w:tcPr>
            <w:tcW w:type="dxa" w:w="3312"/>
            <w:vAlign w:val="top"/>
          </w:tcPr>
          <w:p>
            <w:r>
              <w:rPr>
                <w:sz w:val="15"/>
              </w:rPr>
              <w:t>Logout</w:t>
            </w:r>
          </w:p>
        </w:tc>
        <w:tc>
          <w:tcPr>
            <w:tcW w:type="dxa" w:w="3312"/>
            <w:vAlign w:val="top"/>
          </w:tcPr>
          <w:p>
            <w:r>
              <w:rPr>
                <w:sz w:val="15"/>
              </w:rPr>
              <w:t>Implemented</w:t>
            </w:r>
          </w:p>
        </w:tc>
        <w:tc>
          <w:tcPr>
            <w:tcW w:type="dxa" w:w="3312"/>
            <w:vAlign w:val="top"/>
          </w:tcPr>
          <w:p>
            <w:r>
              <w:rPr>
                <w:sz w:val="15"/>
              </w:rPr>
              <w:t>Session/data-policy verification</w:t>
            </w:r>
          </w:p>
        </w:tc>
      </w:tr>
      <w:tr>
        <w:tc>
          <w:tcPr>
            <w:tcW w:type="dxa" w:w="3312"/>
            <w:vAlign w:val="top"/>
            <w:shd w:fill="F4F7FA"/>
          </w:tcPr>
          <w:p>
            <w:r>
              <w:rPr>
                <w:sz w:val="15"/>
              </w:rPr>
              <w:t>Email Verification</w:t>
            </w:r>
          </w:p>
        </w:tc>
        <w:tc>
          <w:tcPr>
            <w:tcW w:type="dxa" w:w="3312"/>
            <w:vAlign w:val="top"/>
            <w:shd w:fill="F4F7FA"/>
          </w:tcPr>
          <w:p>
            <w:r>
              <w:rPr>
                <w:sz w:val="15"/>
              </w:rPr>
              <w:t>Implemented</w:t>
            </w:r>
          </w:p>
        </w:tc>
        <w:tc>
          <w:tcPr>
            <w:tcW w:type="dxa" w:w="3312"/>
            <w:vAlign w:val="top"/>
            <w:shd w:fill="F4F7FA"/>
          </w:tcPr>
          <w:p>
            <w:r>
              <w:rPr>
                <w:sz w:val="15"/>
              </w:rPr>
              <w:t>Auth E2E</w:t>
            </w:r>
          </w:p>
        </w:tc>
      </w:tr>
      <w:tr>
        <w:tc>
          <w:tcPr>
            <w:tcW w:type="dxa" w:w="3312"/>
            <w:vAlign w:val="top"/>
          </w:tcPr>
          <w:p>
            <w:r>
              <w:rPr>
                <w:sz w:val="15"/>
              </w:rPr>
              <w:t>Forgot Password</w:t>
            </w:r>
          </w:p>
        </w:tc>
        <w:tc>
          <w:tcPr>
            <w:tcW w:type="dxa" w:w="3312"/>
            <w:vAlign w:val="top"/>
          </w:tcPr>
          <w:p>
            <w:r>
              <w:rPr>
                <w:sz w:val="15"/>
              </w:rPr>
              <w:t>Implemented</w:t>
            </w:r>
          </w:p>
        </w:tc>
        <w:tc>
          <w:tcPr>
            <w:tcW w:type="dxa" w:w="3312"/>
            <w:vAlign w:val="top"/>
          </w:tcPr>
          <w:p>
            <w:r>
              <w:rPr>
                <w:sz w:val="15"/>
              </w:rPr>
              <w:t>Recovery E2E</w:t>
            </w:r>
          </w:p>
        </w:tc>
      </w:tr>
      <w:tr>
        <w:tc>
          <w:tcPr>
            <w:tcW w:type="dxa" w:w="3312"/>
            <w:vAlign w:val="top"/>
            <w:shd w:fill="F4F7FA"/>
          </w:tcPr>
          <w:p>
            <w:r>
              <w:rPr>
                <w:sz w:val="15"/>
              </w:rPr>
              <w:t>Password Recovery</w:t>
            </w:r>
          </w:p>
        </w:tc>
        <w:tc>
          <w:tcPr>
            <w:tcW w:type="dxa" w:w="3312"/>
            <w:vAlign w:val="top"/>
            <w:shd w:fill="F4F7FA"/>
          </w:tcPr>
          <w:p>
            <w:r>
              <w:rPr>
                <w:sz w:val="15"/>
              </w:rPr>
              <w:t>Testing</w:t>
            </w:r>
          </w:p>
        </w:tc>
        <w:tc>
          <w:tcPr>
            <w:tcW w:type="dxa" w:w="3312"/>
            <w:vAlign w:val="top"/>
            <w:shd w:fill="F4F7FA"/>
          </w:tcPr>
          <w:p>
            <w:r>
              <w:rPr>
                <w:sz w:val="15"/>
              </w:rPr>
              <w:t>Release blocker until complete</w:t>
            </w:r>
          </w:p>
        </w:tc>
      </w:tr>
      <w:tr>
        <w:tc>
          <w:tcPr>
            <w:tcW w:type="dxa" w:w="3312"/>
            <w:vAlign w:val="top"/>
          </w:tcPr>
          <w:p>
            <w:r>
              <w:rPr>
                <w:sz w:val="15"/>
              </w:rPr>
              <w:t>Dashboard</w:t>
            </w:r>
          </w:p>
        </w:tc>
        <w:tc>
          <w:tcPr>
            <w:tcW w:type="dxa" w:w="3312"/>
            <w:vAlign w:val="top"/>
          </w:tcPr>
          <w:p>
            <w:r>
              <w:rPr>
                <w:sz w:val="15"/>
              </w:rPr>
              <w:t>Implemented</w:t>
            </w:r>
          </w:p>
        </w:tc>
        <w:tc>
          <w:tcPr>
            <w:tcW w:type="dxa" w:w="3312"/>
            <w:vAlign w:val="top"/>
          </w:tcPr>
          <w:p>
            <w:r>
              <w:rPr>
                <w:sz w:val="15"/>
              </w:rPr>
              <w:t>Data refresh and regression</w:t>
            </w:r>
          </w:p>
        </w:tc>
      </w:tr>
      <w:tr>
        <w:tc>
          <w:tcPr>
            <w:tcW w:type="dxa" w:w="3312"/>
            <w:vAlign w:val="top"/>
            <w:shd w:fill="F4F7FA"/>
          </w:tcPr>
          <w:p>
            <w:r>
              <w:rPr>
                <w:sz w:val="15"/>
              </w:rPr>
              <w:t>Tasks</w:t>
            </w:r>
          </w:p>
        </w:tc>
        <w:tc>
          <w:tcPr>
            <w:tcW w:type="dxa" w:w="3312"/>
            <w:vAlign w:val="top"/>
            <w:shd w:fill="F4F7FA"/>
          </w:tcPr>
          <w:p>
            <w:r>
              <w:rPr>
                <w:sz w:val="15"/>
              </w:rPr>
              <w:t>Implemented/Integrated</w:t>
            </w:r>
          </w:p>
        </w:tc>
        <w:tc>
          <w:tcPr>
            <w:tcW w:type="dxa" w:w="3312"/>
            <w:vAlign w:val="top"/>
            <w:shd w:fill="F4F7FA"/>
          </w:tcPr>
          <w:p>
            <w:r>
              <w:rPr>
                <w:sz w:val="15"/>
              </w:rPr>
              <w:t>Full CRUD, restart, offline and sync verification</w:t>
            </w:r>
          </w:p>
        </w:tc>
      </w:tr>
      <w:tr>
        <w:tc>
          <w:tcPr>
            <w:tcW w:type="dxa" w:w="3312"/>
            <w:vAlign w:val="top"/>
          </w:tcPr>
          <w:p>
            <w:r>
              <w:rPr>
                <w:sz w:val="15"/>
              </w:rPr>
              <w:t>Schedule</w:t>
            </w:r>
          </w:p>
        </w:tc>
        <w:tc>
          <w:tcPr>
            <w:tcW w:type="dxa" w:w="3312"/>
            <w:vAlign w:val="top"/>
          </w:tcPr>
          <w:p>
            <w:r>
              <w:rPr>
                <w:sz w:val="15"/>
              </w:rPr>
              <w:t>Implemented</w:t>
            </w:r>
          </w:p>
        </w:tc>
        <w:tc>
          <w:tcPr>
            <w:tcW w:type="dxa" w:w="3312"/>
            <w:vAlign w:val="top"/>
          </w:tcPr>
          <w:p>
            <w:r>
              <w:rPr>
                <w:sz w:val="15"/>
              </w:rPr>
              <w:t>End-to-end verification</w:t>
            </w:r>
          </w:p>
        </w:tc>
      </w:tr>
      <w:tr>
        <w:tc>
          <w:tcPr>
            <w:tcW w:type="dxa" w:w="3312"/>
            <w:vAlign w:val="top"/>
            <w:shd w:fill="F4F7FA"/>
          </w:tcPr>
          <w:p>
            <w:r>
              <w:rPr>
                <w:sz w:val="15"/>
              </w:rPr>
              <w:t>Planner</w:t>
            </w:r>
          </w:p>
        </w:tc>
        <w:tc>
          <w:tcPr>
            <w:tcW w:type="dxa" w:w="3312"/>
            <w:vAlign w:val="top"/>
            <w:shd w:fill="F4F7FA"/>
          </w:tcPr>
          <w:p>
            <w:r>
              <w:rPr>
                <w:sz w:val="15"/>
              </w:rPr>
              <w:t>Implemented</w:t>
            </w:r>
          </w:p>
        </w:tc>
        <w:tc>
          <w:tcPr>
            <w:tcW w:type="dxa" w:w="3312"/>
            <w:vAlign w:val="top"/>
            <w:shd w:fill="F4F7FA"/>
          </w:tcPr>
          <w:p>
            <w:r>
              <w:rPr>
                <w:sz w:val="15"/>
              </w:rPr>
              <w:t>End-to-end verification</w:t>
            </w:r>
          </w:p>
        </w:tc>
      </w:tr>
      <w:tr>
        <w:tc>
          <w:tcPr>
            <w:tcW w:type="dxa" w:w="3312"/>
            <w:vAlign w:val="top"/>
          </w:tcPr>
          <w:p>
            <w:r>
              <w:rPr>
                <w:sz w:val="15"/>
              </w:rPr>
              <w:t>Exams</w:t>
            </w:r>
          </w:p>
        </w:tc>
        <w:tc>
          <w:tcPr>
            <w:tcW w:type="dxa" w:w="3312"/>
            <w:vAlign w:val="top"/>
          </w:tcPr>
          <w:p>
            <w:r>
              <w:rPr>
                <w:sz w:val="15"/>
              </w:rPr>
              <w:t>Implemented</w:t>
            </w:r>
          </w:p>
        </w:tc>
        <w:tc>
          <w:tcPr>
            <w:tcW w:type="dxa" w:w="3312"/>
            <w:vAlign w:val="top"/>
          </w:tcPr>
          <w:p>
            <w:r>
              <w:rPr>
                <w:sz w:val="15"/>
              </w:rPr>
              <w:t>Persistence and E2E verification</w:t>
            </w:r>
          </w:p>
        </w:tc>
      </w:tr>
      <w:tr>
        <w:tc>
          <w:tcPr>
            <w:tcW w:type="dxa" w:w="3312"/>
            <w:vAlign w:val="top"/>
            <w:shd w:fill="F4F7FA"/>
          </w:tcPr>
          <w:p>
            <w:r>
              <w:rPr>
                <w:sz w:val="15"/>
              </w:rPr>
              <w:t>Recommendations</w:t>
            </w:r>
          </w:p>
        </w:tc>
        <w:tc>
          <w:tcPr>
            <w:tcW w:type="dxa" w:w="3312"/>
            <w:vAlign w:val="top"/>
            <w:shd w:fill="F4F7FA"/>
          </w:tcPr>
          <w:p>
            <w:r>
              <w:rPr>
                <w:sz w:val="15"/>
              </w:rPr>
              <w:t>Implemented</w:t>
            </w:r>
          </w:p>
        </w:tc>
        <w:tc>
          <w:tcPr>
            <w:tcW w:type="dxa" w:w="3312"/>
            <w:vAlign w:val="top"/>
            <w:shd w:fill="F4F7FA"/>
          </w:tcPr>
          <w:p>
            <w:r>
              <w:rPr>
                <w:sz w:val="15"/>
              </w:rPr>
              <w:t>Integration and deterministic-output verification</w:t>
            </w:r>
          </w:p>
        </w:tc>
      </w:tr>
      <w:tr>
        <w:tc>
          <w:tcPr>
            <w:tcW w:type="dxa" w:w="3312"/>
            <w:vAlign w:val="top"/>
          </w:tcPr>
          <w:p>
            <w:r>
              <w:rPr>
                <w:sz w:val="15"/>
              </w:rPr>
              <w:t>Profile</w:t>
            </w:r>
          </w:p>
        </w:tc>
        <w:tc>
          <w:tcPr>
            <w:tcW w:type="dxa" w:w="3312"/>
            <w:vAlign w:val="top"/>
          </w:tcPr>
          <w:p>
            <w:r>
              <w:rPr>
                <w:sz w:val="15"/>
              </w:rPr>
              <w:t>Implemented</w:t>
            </w:r>
          </w:p>
        </w:tc>
        <w:tc>
          <w:tcPr>
            <w:tcW w:type="dxa" w:w="3312"/>
            <w:vAlign w:val="top"/>
          </w:tcPr>
          <w:p>
            <w:r>
              <w:rPr>
                <w:sz w:val="15"/>
              </w:rPr>
              <w:t>Persistence/preload verification</w:t>
            </w:r>
          </w:p>
        </w:tc>
      </w:tr>
      <w:tr>
        <w:tc>
          <w:tcPr>
            <w:tcW w:type="dxa" w:w="3312"/>
            <w:vAlign w:val="top"/>
            <w:shd w:fill="F4F7FA"/>
          </w:tcPr>
          <w:p>
            <w:r>
              <w:rPr>
                <w:sz w:val="15"/>
              </w:rPr>
              <w:t>Settings</w:t>
            </w:r>
          </w:p>
        </w:tc>
        <w:tc>
          <w:tcPr>
            <w:tcW w:type="dxa" w:w="3312"/>
            <w:vAlign w:val="top"/>
            <w:shd w:fill="F4F7FA"/>
          </w:tcPr>
          <w:p>
            <w:r>
              <w:rPr>
                <w:sz w:val="15"/>
              </w:rPr>
              <w:t>Implemented</w:t>
            </w:r>
          </w:p>
        </w:tc>
        <w:tc>
          <w:tcPr>
            <w:tcW w:type="dxa" w:w="3312"/>
            <w:vAlign w:val="top"/>
            <w:shd w:fill="F4F7FA"/>
          </w:tcPr>
          <w:p>
            <w:r>
              <w:rPr>
                <w:sz w:val="15"/>
              </w:rPr>
              <w:t>Persistence/behavior verification</w:t>
            </w:r>
          </w:p>
        </w:tc>
      </w:tr>
      <w:tr>
        <w:tc>
          <w:tcPr>
            <w:tcW w:type="dxa" w:w="3312"/>
            <w:vAlign w:val="top"/>
          </w:tcPr>
          <w:p>
            <w:r>
              <w:rPr>
                <w:sz w:val="15"/>
              </w:rPr>
              <w:t>Notifications</w:t>
            </w:r>
          </w:p>
        </w:tc>
        <w:tc>
          <w:tcPr>
            <w:tcW w:type="dxa" w:w="3312"/>
            <w:vAlign w:val="top"/>
          </w:tcPr>
          <w:p>
            <w:r>
              <w:rPr>
                <w:sz w:val="15"/>
              </w:rPr>
              <w:t>Infrastructure present</w:t>
            </w:r>
          </w:p>
        </w:tc>
        <w:tc>
          <w:tcPr>
            <w:tcW w:type="dxa" w:w="3312"/>
            <w:vAlign w:val="top"/>
          </w:tcPr>
          <w:p>
            <w:r>
              <w:rPr>
                <w:sz w:val="15"/>
              </w:rPr>
              <w:t>Permission and device tests</w:t>
            </w:r>
          </w:p>
        </w:tc>
      </w:tr>
      <w:tr>
        <w:tc>
          <w:tcPr>
            <w:tcW w:type="dxa" w:w="3312"/>
            <w:vAlign w:val="top"/>
            <w:shd w:fill="F4F7FA"/>
          </w:tcPr>
          <w:p>
            <w:r>
              <w:rPr>
                <w:sz w:val="15"/>
              </w:rPr>
              <w:t>Reminders</w:t>
            </w:r>
          </w:p>
        </w:tc>
        <w:tc>
          <w:tcPr>
            <w:tcW w:type="dxa" w:w="3312"/>
            <w:vAlign w:val="top"/>
            <w:shd w:fill="F4F7FA"/>
          </w:tcPr>
          <w:p>
            <w:r>
              <w:rPr>
                <w:sz w:val="15"/>
              </w:rPr>
              <w:t>Infrastructure present</w:t>
            </w:r>
          </w:p>
        </w:tc>
        <w:tc>
          <w:tcPr>
            <w:tcW w:type="dxa" w:w="3312"/>
            <w:vAlign w:val="top"/>
            <w:shd w:fill="F4F7FA"/>
          </w:tcPr>
          <w:p>
            <w:r>
              <w:rPr>
                <w:sz w:val="15"/>
              </w:rPr>
              <w:t>Scheduling/background/device tests</w:t>
            </w:r>
          </w:p>
        </w:tc>
      </w:tr>
      <w:tr>
        <w:tc>
          <w:tcPr>
            <w:tcW w:type="dxa" w:w="3312"/>
            <w:vAlign w:val="top"/>
          </w:tcPr>
          <w:p>
            <w:r>
              <w:rPr>
                <w:sz w:val="15"/>
              </w:rPr>
              <w:t>Background Service</w:t>
            </w:r>
          </w:p>
        </w:tc>
        <w:tc>
          <w:tcPr>
            <w:tcW w:type="dxa" w:w="3312"/>
            <w:vAlign w:val="top"/>
          </w:tcPr>
          <w:p>
            <w:r>
              <w:rPr>
                <w:sz w:val="15"/>
              </w:rPr>
              <w:t>Infrastructure present</w:t>
            </w:r>
          </w:p>
        </w:tc>
        <w:tc>
          <w:tcPr>
            <w:tcW w:type="dxa" w:w="3312"/>
            <w:vAlign w:val="top"/>
          </w:tcPr>
          <w:p>
            <w:r>
              <w:rPr>
                <w:sz w:val="15"/>
              </w:rPr>
              <w:t>Modern Android behavior tests</w:t>
            </w:r>
          </w:p>
        </w:tc>
      </w:tr>
      <w:tr>
        <w:tc>
          <w:tcPr>
            <w:tcW w:type="dxa" w:w="3312"/>
            <w:vAlign w:val="top"/>
            <w:shd w:fill="F4F7FA"/>
          </w:tcPr>
          <w:p>
            <w:r>
              <w:rPr>
                <w:sz w:val="15"/>
              </w:rPr>
              <w:t>Connectivity</w:t>
            </w:r>
          </w:p>
        </w:tc>
        <w:tc>
          <w:tcPr>
            <w:tcW w:type="dxa" w:w="3312"/>
            <w:vAlign w:val="top"/>
            <w:shd w:fill="F4F7FA"/>
          </w:tcPr>
          <w:p>
            <w:r>
              <w:rPr>
                <w:sz w:val="15"/>
              </w:rPr>
              <w:t>Implemented</w:t>
            </w:r>
          </w:p>
        </w:tc>
        <w:tc>
          <w:tcPr>
            <w:tcW w:type="dxa" w:w="3312"/>
            <w:vAlign w:val="top"/>
            <w:shd w:fill="F4F7FA"/>
          </w:tcPr>
          <w:p>
            <w:r>
              <w:rPr>
                <w:sz w:val="15"/>
              </w:rPr>
              <w:t>Transition tests</w:t>
            </w:r>
          </w:p>
        </w:tc>
      </w:tr>
      <w:tr>
        <w:tc>
          <w:tcPr>
            <w:tcW w:type="dxa" w:w="3312"/>
            <w:vAlign w:val="top"/>
          </w:tcPr>
          <w:p>
            <w:r>
              <w:rPr>
                <w:sz w:val="15"/>
              </w:rPr>
              <w:t>Offline Sync</w:t>
            </w:r>
          </w:p>
        </w:tc>
        <w:tc>
          <w:tcPr>
            <w:tcW w:type="dxa" w:w="3312"/>
            <w:vAlign w:val="top"/>
          </w:tcPr>
          <w:p>
            <w:r>
              <w:rPr>
                <w:sz w:val="15"/>
              </w:rPr>
              <w:t>Foundation implemented</w:t>
            </w:r>
          </w:p>
        </w:tc>
        <w:tc>
          <w:tcPr>
            <w:tcW w:type="dxa" w:w="3312"/>
            <w:vAlign w:val="top"/>
          </w:tcPr>
          <w:p>
            <w:r>
              <w:rPr>
                <w:sz w:val="15"/>
              </w:rPr>
              <w:t>Failure/retry/conflict and restart tests</w:t>
            </w:r>
          </w:p>
        </w:tc>
      </w:tr>
      <w:tr>
        <w:tc>
          <w:tcPr>
            <w:tcW w:type="dxa" w:w="3312"/>
            <w:vAlign w:val="top"/>
            <w:shd w:fill="F4F7FA"/>
          </w:tcPr>
          <w:p>
            <w:r>
              <w:rPr>
                <w:sz w:val="15"/>
              </w:rPr>
              <w:t>Analytics</w:t>
            </w:r>
          </w:p>
        </w:tc>
        <w:tc>
          <w:tcPr>
            <w:tcW w:type="dxa" w:w="3312"/>
            <w:vAlign w:val="top"/>
            <w:shd w:fill="F4F7FA"/>
          </w:tcPr>
          <w:p>
            <w:r>
              <w:rPr>
                <w:sz w:val="15"/>
              </w:rPr>
              <w:t>Module implemented</w:t>
            </w:r>
          </w:p>
        </w:tc>
        <w:tc>
          <w:tcPr>
            <w:tcW w:type="dxa" w:w="3312"/>
            <w:vAlign w:val="top"/>
            <w:shd w:fill="F4F7FA"/>
          </w:tcPr>
          <w:p>
            <w:r>
              <w:rPr>
                <w:sz w:val="15"/>
              </w:rPr>
              <w:t>Calculation and integration verification</w:t>
            </w:r>
          </w:p>
        </w:tc>
      </w:tr>
      <w:tr>
        <w:tc>
          <w:tcPr>
            <w:tcW w:type="dxa" w:w="3312"/>
            <w:vAlign w:val="top"/>
          </w:tcPr>
          <w:p>
            <w:r>
              <w:rPr>
                <w:sz w:val="15"/>
              </w:rPr>
              <w:t>Assistant UI/Foundation</w:t>
            </w:r>
          </w:p>
        </w:tc>
        <w:tc>
          <w:tcPr>
            <w:tcW w:type="dxa" w:w="3312"/>
            <w:vAlign w:val="top"/>
          </w:tcPr>
          <w:p>
            <w:r>
              <w:rPr>
                <w:sz w:val="15"/>
              </w:rPr>
              <w:t>Implemented foundation</w:t>
            </w:r>
          </w:p>
        </w:tc>
        <w:tc>
          <w:tcPr>
            <w:tcW w:type="dxa" w:w="3312"/>
            <w:vAlign w:val="top"/>
          </w:tcPr>
          <w:p>
            <w:r>
              <w:rPr>
                <w:sz w:val="15"/>
              </w:rPr>
              <w:t>V1 integration cleanup only</w:t>
            </w:r>
          </w:p>
        </w:tc>
      </w:tr>
      <w:tr>
        <w:tc>
          <w:tcPr>
            <w:tcW w:type="dxa" w:w="3312"/>
            <w:vAlign w:val="top"/>
            <w:shd w:fill="F4F7FA"/>
          </w:tcPr>
          <w:p>
            <w:r>
              <w:rPr>
                <w:sz w:val="15"/>
              </w:rPr>
              <w:t>Production OpenAI</w:t>
            </w:r>
          </w:p>
        </w:tc>
        <w:tc>
          <w:tcPr>
            <w:tcW w:type="dxa" w:w="3312"/>
            <w:vAlign w:val="top"/>
            <w:shd w:fill="F4F7FA"/>
          </w:tcPr>
          <w:p>
            <w:r>
              <w:rPr>
                <w:sz w:val="15"/>
              </w:rPr>
              <w:t>Deferred</w:t>
            </w:r>
          </w:p>
        </w:tc>
        <w:tc>
          <w:tcPr>
            <w:tcW w:type="dxa" w:w="3312"/>
            <w:vAlign w:val="top"/>
            <w:shd w:fill="F4F7FA"/>
          </w:tcPr>
          <w:p>
            <w:r>
              <w:rPr>
                <w:sz w:val="15"/>
              </w:rPr>
              <w:t>V2</w:t>
            </w:r>
          </w:p>
        </w:tc>
      </w:tr>
      <w:tr>
        <w:tc>
          <w:tcPr>
            <w:tcW w:type="dxa" w:w="3312"/>
            <w:vAlign w:val="top"/>
          </w:tcPr>
          <w:p>
            <w:r>
              <w:rPr>
                <w:sz w:val="15"/>
              </w:rPr>
              <w:t>Production Gemini</w:t>
            </w:r>
          </w:p>
        </w:tc>
        <w:tc>
          <w:tcPr>
            <w:tcW w:type="dxa" w:w="3312"/>
            <w:vAlign w:val="top"/>
          </w:tcPr>
          <w:p>
            <w:r>
              <w:rPr>
                <w:sz w:val="15"/>
              </w:rPr>
              <w:t>Deferred</w:t>
            </w:r>
          </w:p>
        </w:tc>
        <w:tc>
          <w:tcPr>
            <w:tcW w:type="dxa" w:w="3312"/>
            <w:vAlign w:val="top"/>
          </w:tcPr>
          <w:p>
            <w:r>
              <w:rPr>
                <w:sz w:val="15"/>
              </w:rPr>
              <w:t>V2</w:t>
            </w:r>
          </w:p>
        </w:tc>
      </w:tr>
      <w:tr>
        <w:tc>
          <w:tcPr>
            <w:tcW w:type="dxa" w:w="3312"/>
            <w:vAlign w:val="top"/>
            <w:shd w:fill="F4F7FA"/>
          </w:tcPr>
          <w:p>
            <w:r>
              <w:rPr>
                <w:sz w:val="15"/>
              </w:rPr>
              <w:t>Dual-provider Router</w:t>
            </w:r>
          </w:p>
        </w:tc>
        <w:tc>
          <w:tcPr>
            <w:tcW w:type="dxa" w:w="3312"/>
            <w:vAlign w:val="top"/>
            <w:shd w:fill="F4F7FA"/>
          </w:tcPr>
          <w:p>
            <w:r>
              <w:rPr>
                <w:sz w:val="15"/>
              </w:rPr>
              <w:t>Deferred</w:t>
            </w:r>
          </w:p>
        </w:tc>
        <w:tc>
          <w:tcPr>
            <w:tcW w:type="dxa" w:w="3312"/>
            <w:vAlign w:val="top"/>
            <w:shd w:fill="F4F7FA"/>
          </w:tcPr>
          <w:p>
            <w:r>
              <w:rPr>
                <w:sz w:val="15"/>
              </w:rPr>
              <w:t>V2</w:t>
            </w:r>
          </w:p>
        </w:tc>
      </w:tr>
      <w:tr>
        <w:tc>
          <w:tcPr>
            <w:tcW w:type="dxa" w:w="3312"/>
            <w:vAlign w:val="top"/>
          </w:tcPr>
          <w:p>
            <w:r>
              <w:rPr>
                <w:sz w:val="15"/>
              </w:rPr>
              <w:t>Voice/Autonomy</w:t>
            </w:r>
          </w:p>
        </w:tc>
        <w:tc>
          <w:tcPr>
            <w:tcW w:type="dxa" w:w="3312"/>
            <w:vAlign w:val="top"/>
          </w:tcPr>
          <w:p>
            <w:r>
              <w:rPr>
                <w:sz w:val="15"/>
              </w:rPr>
              <w:t>Deferred</w:t>
            </w:r>
          </w:p>
        </w:tc>
        <w:tc>
          <w:tcPr>
            <w:tcW w:type="dxa" w:w="3312"/>
            <w:vAlign w:val="top"/>
          </w:tcPr>
          <w:p>
            <w:r>
              <w:rPr>
                <w:sz w:val="15"/>
              </w:rPr>
              <w:t>V2.x/V3</w:t>
            </w:r>
          </w:p>
        </w:tc>
      </w:tr>
    </w:tbl>
    <w:p>
      <w:pPr>
        <w:pStyle w:val="Heading2"/>
      </w:pPr>
      <w:r>
        <w:t>Explicit V1 Non-Scope</w:t>
      </w:r>
    </w:p>
    <w:p>
      <w:pPr>
        <w:pStyle w:val="ListBullet"/>
      </w:pPr>
      <w:r>
        <w:t>Full OpenAI production integration.</w:t>
      </w:r>
    </w:p>
    <w:p>
      <w:pPr>
        <w:pStyle w:val="ListBullet"/>
      </w:pPr>
      <w:r>
        <w:t>Full Gemini production integration.</w:t>
      </w:r>
    </w:p>
    <w:p>
      <w:pPr>
        <w:pStyle w:val="ListBullet"/>
      </w:pPr>
      <w:r>
        <w:t>Dual-provider generative AI routing.</w:t>
      </w:r>
    </w:p>
    <w:p>
      <w:pPr>
        <w:pStyle w:val="ListBullet"/>
      </w:pPr>
      <w:r>
        <w:t>Voice assistant.</w:t>
      </w:r>
    </w:p>
    <w:p>
      <w:pPr>
        <w:pStyle w:val="ListBullet"/>
      </w:pPr>
      <w:r>
        <w:t>Autonomous rescheduling or task deletion.</w:t>
      </w:r>
    </w:p>
    <w:p>
      <w:pPr>
        <w:pStyle w:val="ListBullet"/>
      </w:pPr>
      <w:r>
        <w:t>Advanced realtime multi-device conflict resolution.</w:t>
      </w:r>
    </w:p>
    <w:p>
      <w:pPr>
        <w:pStyle w:val="ListBullet"/>
      </w:pPr>
      <w:r>
        <w:t>LMS/Google Calendar integrations unless separately approved.</w:t>
      </w:r>
    </w:p>
    <w:p>
      <w:pPr>
        <w:pStyle w:val="ListBullet"/>
      </w:pPr>
      <w:r>
        <w:t>Web/tablet/wearable clients.</w:t>
      </w:r>
    </w:p>
    <w:p>
      <w:pPr>
        <w:pStyle w:val="ListBullet"/>
      </w:pPr>
      <w:r>
        <w:t>Premium subscription architecture.</w:t>
      </w:r>
    </w:p>
    <w:p>
      <w:pPr>
        <w:pStyle w:val="ListBullet"/>
      </w:pPr>
      <w:r>
        <w:t>Institution administration dashboards.</w:t>
      </w:r>
    </w:p>
    <w:tbl>
      <w:tblPr>
        <w:tblStyle w:val="TableGrid"/>
        <w:tblW w:type="auto" w:w="0"/>
        <w:jc w:val="center"/>
        <w:tblLook w:firstColumn="1" w:firstRow="1" w:lastColumn="0" w:lastRow="0" w:noHBand="0" w:noVBand="1" w:val="04A0"/>
      </w:tblPr>
      <w:tblGrid>
        <w:gridCol w:w="9936"/>
      </w:tblGrid>
      <w:tr>
        <w:tc>
          <w:tcPr>
            <w:tcW w:type="dxa" w:w="9936"/>
            <w:shd w:fill="EAF2F8"/>
          </w:tcPr>
          <w:p>
            <w:r>
              <w:rPr>
                <w:b/>
                <w:color w:val="163A5F"/>
              </w:rPr>
              <w:t>Feature Freeze</w:t>
              <w:br/>
            </w:r>
            <w:r>
              <w:t>Until V1 release, only bug fixes, missing approved V1 behavior, integration work, security fixes, data-integrity fixes, required UX corrections and release/platform changes should enter V1. New ideas belong to V1.1, V1.5, V2, V3 or the innovation backlog.</w:t>
            </w:r>
          </w:p>
        </w:tc>
      </w:tr>
    </w:tbl>
    <w:p>
      <w:pPr>
        <w:pStyle w:val="Heading1"/>
      </w:pPr>
      <w:r>
        <w:t>5. Functional Requirements Specification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5"/>
              </w:rPr>
              <w:t>Requirement ID</w:t>
            </w:r>
          </w:p>
        </w:tc>
        <w:tc>
          <w:tcPr>
            <w:tcW w:type="dxa" w:w="4968"/>
            <w:shd w:fill="163A5F"/>
            <w:vAlign w:val="center"/>
          </w:tcPr>
          <w:p>
            <w:r>
              <w:rPr>
                <w:b/>
                <w:color w:val="FFFFFF"/>
                <w:sz w:val="15"/>
              </w:rPr>
              <w:t>Requirement</w:t>
            </w:r>
          </w:p>
        </w:tc>
      </w:tr>
      <w:tr>
        <w:tc>
          <w:tcPr>
            <w:tcW w:type="dxa" w:w="4968"/>
            <w:vAlign w:val="top"/>
          </w:tcPr>
          <w:p>
            <w:r>
              <w:rPr>
                <w:sz w:val="15"/>
              </w:rPr>
              <w:t>AUTH-FR-001</w:t>
            </w:r>
          </w:p>
        </w:tc>
        <w:tc>
          <w:tcPr>
            <w:tcW w:type="dxa" w:w="4968"/>
            <w:vAlign w:val="top"/>
          </w:tcPr>
          <w:p>
            <w:r>
              <w:rPr>
                <w:sz w:val="15"/>
              </w:rPr>
              <w:t>Register account with required credentials and validation.</w:t>
            </w:r>
          </w:p>
        </w:tc>
      </w:tr>
      <w:tr>
        <w:tc>
          <w:tcPr>
            <w:tcW w:type="dxa" w:w="4968"/>
            <w:vAlign w:val="top"/>
            <w:shd w:fill="F4F7FA"/>
          </w:tcPr>
          <w:p>
            <w:r>
              <w:rPr>
                <w:sz w:val="15"/>
              </w:rPr>
              <w:t>AUTH-FR-002</w:t>
            </w:r>
          </w:p>
        </w:tc>
        <w:tc>
          <w:tcPr>
            <w:tcW w:type="dxa" w:w="4968"/>
            <w:vAlign w:val="top"/>
            <w:shd w:fill="F4F7FA"/>
          </w:tcPr>
          <w:p>
            <w:r>
              <w:rPr>
                <w:sz w:val="15"/>
              </w:rPr>
              <w:t>Verify email according to configured authentication policy.</w:t>
            </w:r>
          </w:p>
        </w:tc>
      </w:tr>
      <w:tr>
        <w:tc>
          <w:tcPr>
            <w:tcW w:type="dxa" w:w="4968"/>
            <w:vAlign w:val="top"/>
          </w:tcPr>
          <w:p>
            <w:r>
              <w:rPr>
                <w:sz w:val="15"/>
              </w:rPr>
              <w:t>AUTH-FR-003</w:t>
            </w:r>
          </w:p>
        </w:tc>
        <w:tc>
          <w:tcPr>
            <w:tcW w:type="dxa" w:w="4968"/>
            <w:vAlign w:val="top"/>
          </w:tcPr>
          <w:p>
            <w:r>
              <w:rPr>
                <w:sz w:val="15"/>
              </w:rPr>
              <w:t>Login with valid credentials and receive authenticated session.</w:t>
            </w:r>
          </w:p>
        </w:tc>
      </w:tr>
      <w:tr>
        <w:tc>
          <w:tcPr>
            <w:tcW w:type="dxa" w:w="4968"/>
            <w:vAlign w:val="top"/>
            <w:shd w:fill="F4F7FA"/>
          </w:tcPr>
          <w:p>
            <w:r>
              <w:rPr>
                <w:sz w:val="15"/>
              </w:rPr>
              <w:t>AUTH-FR-004</w:t>
            </w:r>
          </w:p>
        </w:tc>
        <w:tc>
          <w:tcPr>
            <w:tcW w:type="dxa" w:w="4968"/>
            <w:vAlign w:val="top"/>
            <w:shd w:fill="F4F7FA"/>
          </w:tcPr>
          <w:p>
            <w:r>
              <w:rPr>
                <w:sz w:val="15"/>
              </w:rPr>
              <w:t>Reject invalid credentials with safe user-facing errors.</w:t>
            </w:r>
          </w:p>
        </w:tc>
      </w:tr>
      <w:tr>
        <w:tc>
          <w:tcPr>
            <w:tcW w:type="dxa" w:w="4968"/>
            <w:vAlign w:val="top"/>
          </w:tcPr>
          <w:p>
            <w:r>
              <w:rPr>
                <w:sz w:val="15"/>
              </w:rPr>
              <w:t>AUTH-FR-005</w:t>
            </w:r>
          </w:p>
        </w:tc>
        <w:tc>
          <w:tcPr>
            <w:tcW w:type="dxa" w:w="4968"/>
            <w:vAlign w:val="top"/>
          </w:tcPr>
          <w:p>
            <w:r>
              <w:rPr>
                <w:sz w:val="15"/>
              </w:rPr>
              <w:t>Request password recovery and complete secure password reset.</w:t>
            </w:r>
          </w:p>
        </w:tc>
      </w:tr>
      <w:tr>
        <w:tc>
          <w:tcPr>
            <w:tcW w:type="dxa" w:w="4968"/>
            <w:vAlign w:val="top"/>
            <w:shd w:fill="F4F7FA"/>
          </w:tcPr>
          <w:p>
            <w:r>
              <w:rPr>
                <w:sz w:val="15"/>
              </w:rPr>
              <w:t>AUTH-FR-006</w:t>
            </w:r>
          </w:p>
        </w:tc>
        <w:tc>
          <w:tcPr>
            <w:tcW w:type="dxa" w:w="4968"/>
            <w:vAlign w:val="top"/>
            <w:shd w:fill="F4F7FA"/>
          </w:tcPr>
          <w:p>
            <w:r>
              <w:rPr>
                <w:sz w:val="15"/>
              </w:rPr>
              <w:t>Persist/restore session according to product policy.</w:t>
            </w:r>
          </w:p>
        </w:tc>
      </w:tr>
      <w:tr>
        <w:tc>
          <w:tcPr>
            <w:tcW w:type="dxa" w:w="4968"/>
            <w:vAlign w:val="top"/>
          </w:tcPr>
          <w:p>
            <w:r>
              <w:rPr>
                <w:sz w:val="15"/>
              </w:rPr>
              <w:t>AUTH-FR-007</w:t>
            </w:r>
          </w:p>
        </w:tc>
        <w:tc>
          <w:tcPr>
            <w:tcW w:type="dxa" w:w="4968"/>
            <w:vAlign w:val="top"/>
          </w:tcPr>
          <w:p>
            <w:r>
              <w:rPr>
                <w:sz w:val="15"/>
              </w:rPr>
              <w:t>Logout and prevent access to protected routes.</w:t>
            </w:r>
          </w:p>
        </w:tc>
      </w:tr>
      <w:tr>
        <w:tc>
          <w:tcPr>
            <w:tcW w:type="dxa" w:w="4968"/>
            <w:vAlign w:val="top"/>
            <w:shd w:fill="F4F7FA"/>
          </w:tcPr>
          <w:p>
            <w:r>
              <w:rPr>
                <w:sz w:val="15"/>
              </w:rPr>
              <w:t>PROF-FR-001</w:t>
            </w:r>
          </w:p>
        </w:tc>
        <w:tc>
          <w:tcPr>
            <w:tcW w:type="dxa" w:w="4968"/>
            <w:vAlign w:val="top"/>
            <w:shd w:fill="F4F7FA"/>
          </w:tcPr>
          <w:p>
            <w:r>
              <w:rPr>
                <w:sz w:val="15"/>
              </w:rPr>
              <w:t>Create, view and update student profile.</w:t>
            </w:r>
          </w:p>
        </w:tc>
      </w:tr>
      <w:tr>
        <w:tc>
          <w:tcPr>
            <w:tcW w:type="dxa" w:w="4968"/>
            <w:vAlign w:val="top"/>
          </w:tcPr>
          <w:p>
            <w:r>
              <w:rPr>
                <w:sz w:val="15"/>
              </w:rPr>
              <w:t>PROF-FR-002</w:t>
            </w:r>
          </w:p>
        </w:tc>
        <w:tc>
          <w:tcPr>
            <w:tcW w:type="dxa" w:w="4968"/>
            <w:vAlign w:val="top"/>
          </w:tcPr>
          <w:p>
            <w:r>
              <w:rPr>
                <w:sz w:val="15"/>
              </w:rPr>
              <w:t>Persist profile and isolate it to authenticated owner.</w:t>
            </w:r>
          </w:p>
        </w:tc>
      </w:tr>
      <w:tr>
        <w:tc>
          <w:tcPr>
            <w:tcW w:type="dxa" w:w="4968"/>
            <w:vAlign w:val="top"/>
            <w:shd w:fill="F4F7FA"/>
          </w:tcPr>
          <w:p>
            <w:r>
              <w:rPr>
                <w:sz w:val="15"/>
              </w:rPr>
              <w:t>TASK-FR-001</w:t>
            </w:r>
          </w:p>
        </w:tc>
        <w:tc>
          <w:tcPr>
            <w:tcW w:type="dxa" w:w="4968"/>
            <w:vAlign w:val="top"/>
            <w:shd w:fill="F4F7FA"/>
          </w:tcPr>
          <w:p>
            <w:r>
              <w:rPr>
                <w:sz w:val="15"/>
              </w:rPr>
              <w:t>Create task.</w:t>
            </w:r>
          </w:p>
        </w:tc>
      </w:tr>
      <w:tr>
        <w:tc>
          <w:tcPr>
            <w:tcW w:type="dxa" w:w="4968"/>
            <w:vAlign w:val="top"/>
          </w:tcPr>
          <w:p>
            <w:r>
              <w:rPr>
                <w:sz w:val="15"/>
              </w:rPr>
              <w:t>TASK-FR-002</w:t>
            </w:r>
          </w:p>
        </w:tc>
        <w:tc>
          <w:tcPr>
            <w:tcW w:type="dxa" w:w="4968"/>
            <w:vAlign w:val="top"/>
          </w:tcPr>
          <w:p>
            <w:r>
              <w:rPr>
                <w:sz w:val="15"/>
              </w:rPr>
              <w:t>Edit task.</w:t>
            </w:r>
          </w:p>
        </w:tc>
      </w:tr>
      <w:tr>
        <w:tc>
          <w:tcPr>
            <w:tcW w:type="dxa" w:w="4968"/>
            <w:vAlign w:val="top"/>
            <w:shd w:fill="F4F7FA"/>
          </w:tcPr>
          <w:p>
            <w:r>
              <w:rPr>
                <w:sz w:val="15"/>
              </w:rPr>
              <w:t>TASK-FR-003</w:t>
            </w:r>
          </w:p>
        </w:tc>
        <w:tc>
          <w:tcPr>
            <w:tcW w:type="dxa" w:w="4968"/>
            <w:vAlign w:val="top"/>
            <w:shd w:fill="F4F7FA"/>
          </w:tcPr>
          <w:p>
            <w:r>
              <w:rPr>
                <w:sz w:val="15"/>
              </w:rPr>
              <w:t>Complete/reopen task where supported.</w:t>
            </w:r>
          </w:p>
        </w:tc>
      </w:tr>
      <w:tr>
        <w:tc>
          <w:tcPr>
            <w:tcW w:type="dxa" w:w="4968"/>
            <w:vAlign w:val="top"/>
          </w:tcPr>
          <w:p>
            <w:r>
              <w:rPr>
                <w:sz w:val="15"/>
              </w:rPr>
              <w:t>TASK-FR-004</w:t>
            </w:r>
          </w:p>
        </w:tc>
        <w:tc>
          <w:tcPr>
            <w:tcW w:type="dxa" w:w="4968"/>
            <w:vAlign w:val="top"/>
          </w:tcPr>
          <w:p>
            <w:r>
              <w:rPr>
                <w:sz w:val="15"/>
              </w:rPr>
              <w:t>Delete task safely.</w:t>
            </w:r>
          </w:p>
        </w:tc>
      </w:tr>
      <w:tr>
        <w:tc>
          <w:tcPr>
            <w:tcW w:type="dxa" w:w="4968"/>
            <w:vAlign w:val="top"/>
            <w:shd w:fill="F4F7FA"/>
          </w:tcPr>
          <w:p>
            <w:r>
              <w:rPr>
                <w:sz w:val="15"/>
              </w:rPr>
              <w:t>TASK-FR-005</w:t>
            </w:r>
          </w:p>
        </w:tc>
        <w:tc>
          <w:tcPr>
            <w:tcW w:type="dxa" w:w="4968"/>
            <w:vAlign w:val="top"/>
            <w:shd w:fill="F4F7FA"/>
          </w:tcPr>
          <w:p>
            <w:r>
              <w:rPr>
                <w:sz w:val="15"/>
              </w:rPr>
              <w:t>Filter task list.</w:t>
            </w:r>
          </w:p>
        </w:tc>
      </w:tr>
      <w:tr>
        <w:tc>
          <w:tcPr>
            <w:tcW w:type="dxa" w:w="4968"/>
            <w:vAlign w:val="top"/>
          </w:tcPr>
          <w:p>
            <w:r>
              <w:rPr>
                <w:sz w:val="15"/>
              </w:rPr>
              <w:t>TASK-FR-006</w:t>
            </w:r>
          </w:p>
        </w:tc>
        <w:tc>
          <w:tcPr>
            <w:tcW w:type="dxa" w:w="4968"/>
            <w:vAlign w:val="top"/>
          </w:tcPr>
          <w:p>
            <w:r>
              <w:rPr>
                <w:sz w:val="15"/>
              </w:rPr>
              <w:t>Persist tasks locally and synchronize cloud state.</w:t>
            </w:r>
          </w:p>
        </w:tc>
      </w:tr>
      <w:tr>
        <w:tc>
          <w:tcPr>
            <w:tcW w:type="dxa" w:w="4968"/>
            <w:vAlign w:val="top"/>
            <w:shd w:fill="F4F7FA"/>
          </w:tcPr>
          <w:p>
            <w:r>
              <w:rPr>
                <w:sz w:val="15"/>
              </w:rPr>
              <w:t>SCH-FR-001</w:t>
            </w:r>
          </w:p>
        </w:tc>
        <w:tc>
          <w:tcPr>
            <w:tcW w:type="dxa" w:w="4968"/>
            <w:vAlign w:val="top"/>
            <w:shd w:fill="F4F7FA"/>
          </w:tcPr>
          <w:p>
            <w:r>
              <w:rPr>
                <w:sz w:val="15"/>
              </w:rPr>
              <w:t>Create/view/edit/delete schedule entries.</w:t>
            </w:r>
          </w:p>
        </w:tc>
      </w:tr>
      <w:tr>
        <w:tc>
          <w:tcPr>
            <w:tcW w:type="dxa" w:w="4968"/>
            <w:vAlign w:val="top"/>
          </w:tcPr>
          <w:p>
            <w:r>
              <w:rPr>
                <w:sz w:val="15"/>
              </w:rPr>
              <w:t>PLAN-FR-001</w:t>
            </w:r>
          </w:p>
        </w:tc>
        <w:tc>
          <w:tcPr>
            <w:tcW w:type="dxa" w:w="4968"/>
            <w:vAlign w:val="top"/>
          </w:tcPr>
          <w:p>
            <w:r>
              <w:rPr>
                <w:sz w:val="15"/>
              </w:rPr>
              <w:t>Create/view/edit/delete planning entries.</w:t>
            </w:r>
          </w:p>
        </w:tc>
      </w:tr>
      <w:tr>
        <w:tc>
          <w:tcPr>
            <w:tcW w:type="dxa" w:w="4968"/>
            <w:vAlign w:val="top"/>
            <w:shd w:fill="F4F7FA"/>
          </w:tcPr>
          <w:p>
            <w:r>
              <w:rPr>
                <w:sz w:val="15"/>
              </w:rPr>
              <w:t>EXAM-FR-001</w:t>
            </w:r>
          </w:p>
        </w:tc>
        <w:tc>
          <w:tcPr>
            <w:tcW w:type="dxa" w:w="4968"/>
            <w:vAlign w:val="top"/>
            <w:shd w:fill="F4F7FA"/>
          </w:tcPr>
          <w:p>
            <w:r>
              <w:rPr>
                <w:sz w:val="15"/>
              </w:rPr>
              <w:t>Create/view/edit/delete exams and correctly classify upcoming/past dates.</w:t>
            </w:r>
          </w:p>
        </w:tc>
      </w:tr>
      <w:tr>
        <w:tc>
          <w:tcPr>
            <w:tcW w:type="dxa" w:w="4968"/>
            <w:vAlign w:val="top"/>
          </w:tcPr>
          <w:p>
            <w:r>
              <w:rPr>
                <w:sz w:val="15"/>
              </w:rPr>
              <w:t>REC-FR-001</w:t>
            </w:r>
          </w:p>
        </w:tc>
        <w:tc>
          <w:tcPr>
            <w:tcW w:type="dxa" w:w="4968"/>
            <w:vAlign w:val="top"/>
          </w:tcPr>
          <w:p>
            <w:r>
              <w:rPr>
                <w:sz w:val="15"/>
              </w:rPr>
              <w:t>Generate non-fabricated V1 recommendations from available structured data.</w:t>
            </w:r>
          </w:p>
        </w:tc>
      </w:tr>
      <w:tr>
        <w:tc>
          <w:tcPr>
            <w:tcW w:type="dxa" w:w="4968"/>
            <w:vAlign w:val="top"/>
            <w:shd w:fill="F4F7FA"/>
          </w:tcPr>
          <w:p>
            <w:r>
              <w:rPr>
                <w:sz w:val="15"/>
              </w:rPr>
              <w:t>REM-FR-001</w:t>
            </w:r>
          </w:p>
        </w:tc>
        <w:tc>
          <w:tcPr>
            <w:tcW w:type="dxa" w:w="4968"/>
            <w:vAlign w:val="top"/>
            <w:shd w:fill="F4F7FA"/>
          </w:tcPr>
          <w:p>
            <w:r>
              <w:rPr>
                <w:sz w:val="15"/>
              </w:rPr>
              <w:t>Schedule reminders for supported entities.</w:t>
            </w:r>
          </w:p>
        </w:tc>
      </w:tr>
      <w:tr>
        <w:tc>
          <w:tcPr>
            <w:tcW w:type="dxa" w:w="4968"/>
            <w:vAlign w:val="top"/>
          </w:tcPr>
          <w:p>
            <w:r>
              <w:rPr>
                <w:sz w:val="15"/>
              </w:rPr>
              <w:t>REM-FR-002</w:t>
            </w:r>
          </w:p>
        </w:tc>
        <w:tc>
          <w:tcPr>
            <w:tcW w:type="dxa" w:w="4968"/>
            <w:vAlign w:val="top"/>
          </w:tcPr>
          <w:p>
            <w:r>
              <w:rPr>
                <w:sz w:val="15"/>
              </w:rPr>
              <w:t>Update/cancel obsolete reminders.</w:t>
            </w:r>
          </w:p>
        </w:tc>
      </w:tr>
      <w:tr>
        <w:tc>
          <w:tcPr>
            <w:tcW w:type="dxa" w:w="4968"/>
            <w:vAlign w:val="top"/>
            <w:shd w:fill="F4F7FA"/>
          </w:tcPr>
          <w:p>
            <w:r>
              <w:rPr>
                <w:sz w:val="15"/>
              </w:rPr>
              <w:t>NOT-FR-001</w:t>
            </w:r>
          </w:p>
        </w:tc>
        <w:tc>
          <w:tcPr>
            <w:tcW w:type="dxa" w:w="4968"/>
            <w:vAlign w:val="top"/>
            <w:shd w:fill="F4F7FA"/>
          </w:tcPr>
          <w:p>
            <w:r>
              <w:rPr>
                <w:sz w:val="15"/>
              </w:rPr>
              <w:t>Handle notification permission states safely.</w:t>
            </w:r>
          </w:p>
        </w:tc>
      </w:tr>
      <w:tr>
        <w:tc>
          <w:tcPr>
            <w:tcW w:type="dxa" w:w="4968"/>
            <w:vAlign w:val="top"/>
          </w:tcPr>
          <w:p>
            <w:r>
              <w:rPr>
                <w:sz w:val="15"/>
              </w:rPr>
              <w:t>SYNC-FR-001</w:t>
            </w:r>
          </w:p>
        </w:tc>
        <w:tc>
          <w:tcPr>
            <w:tcW w:type="dxa" w:w="4968"/>
            <w:vAlign w:val="top"/>
          </w:tcPr>
          <w:p>
            <w:r>
              <w:rPr>
                <w:sz w:val="15"/>
              </w:rPr>
              <w:t>Create/update/delete supported data offline.</w:t>
            </w:r>
          </w:p>
        </w:tc>
      </w:tr>
      <w:tr>
        <w:tc>
          <w:tcPr>
            <w:tcW w:type="dxa" w:w="4968"/>
            <w:vAlign w:val="top"/>
            <w:shd w:fill="F4F7FA"/>
          </w:tcPr>
          <w:p>
            <w:r>
              <w:rPr>
                <w:sz w:val="15"/>
              </w:rPr>
              <w:t>SYNC-FR-002</w:t>
            </w:r>
          </w:p>
        </w:tc>
        <w:tc>
          <w:tcPr>
            <w:tcW w:type="dxa" w:w="4968"/>
            <w:vAlign w:val="top"/>
            <w:shd w:fill="F4F7FA"/>
          </w:tcPr>
          <w:p>
            <w:r>
              <w:rPr>
                <w:sz w:val="15"/>
              </w:rPr>
              <w:t>Persist pending operations across restart.</w:t>
            </w:r>
          </w:p>
        </w:tc>
      </w:tr>
      <w:tr>
        <w:tc>
          <w:tcPr>
            <w:tcW w:type="dxa" w:w="4968"/>
            <w:vAlign w:val="top"/>
          </w:tcPr>
          <w:p>
            <w:r>
              <w:rPr>
                <w:sz w:val="15"/>
              </w:rPr>
              <w:t>SYNC-FR-003</w:t>
            </w:r>
          </w:p>
        </w:tc>
        <w:tc>
          <w:tcPr>
            <w:tcW w:type="dxa" w:w="4968"/>
            <w:vAlign w:val="top"/>
          </w:tcPr>
          <w:p>
            <w:r>
              <w:rPr>
                <w:sz w:val="15"/>
              </w:rPr>
              <w:t>Retry safely on reconnect.</w:t>
            </w:r>
          </w:p>
        </w:tc>
      </w:tr>
      <w:tr>
        <w:tc>
          <w:tcPr>
            <w:tcW w:type="dxa" w:w="4968"/>
            <w:vAlign w:val="top"/>
            <w:shd w:fill="F4F7FA"/>
          </w:tcPr>
          <w:p>
            <w:r>
              <w:rPr>
                <w:sz w:val="15"/>
              </w:rPr>
              <w:t>SYNC-FR-004</w:t>
            </w:r>
          </w:p>
        </w:tc>
        <w:tc>
          <w:tcPr>
            <w:tcW w:type="dxa" w:w="4968"/>
            <w:vAlign w:val="top"/>
            <w:shd w:fill="F4F7FA"/>
          </w:tcPr>
          <w:p>
            <w:r>
              <w:rPr>
                <w:sz w:val="15"/>
              </w:rPr>
              <w:t>Prevent silent data loss and uncontrolled duplicate creation.</w:t>
            </w:r>
          </w:p>
        </w:tc>
      </w:tr>
      <w:tr>
        <w:tc>
          <w:tcPr>
            <w:tcW w:type="dxa" w:w="4968"/>
            <w:vAlign w:val="top"/>
          </w:tcPr>
          <w:p>
            <w:r>
              <w:rPr>
                <w:sz w:val="15"/>
              </w:rPr>
              <w:t>AN-FR-001</w:t>
            </w:r>
          </w:p>
        </w:tc>
        <w:tc>
          <w:tcPr>
            <w:tcW w:type="dxa" w:w="4968"/>
            <w:vAlign w:val="top"/>
          </w:tcPr>
          <w:p>
            <w:r>
              <w:rPr>
                <w:sz w:val="15"/>
              </w:rPr>
              <w:t>Compute analytics from actual persisted data.</w:t>
            </w:r>
          </w:p>
        </w:tc>
      </w:tr>
      <w:tr>
        <w:tc>
          <w:tcPr>
            <w:tcW w:type="dxa" w:w="4968"/>
            <w:vAlign w:val="top"/>
            <w:shd w:fill="F4F7FA"/>
          </w:tcPr>
          <w:p>
            <w:r>
              <w:rPr>
                <w:sz w:val="15"/>
              </w:rPr>
              <w:t>SET-FR-001</w:t>
            </w:r>
          </w:p>
        </w:tc>
        <w:tc>
          <w:tcPr>
            <w:tcW w:type="dxa" w:w="4968"/>
            <w:vAlign w:val="top"/>
            <w:shd w:fill="F4F7FA"/>
          </w:tcPr>
          <w:p>
            <w:r>
              <w:rPr>
                <w:sz w:val="15"/>
              </w:rPr>
              <w:t>Persist supported settings and apply them to behavior.</w:t>
            </w:r>
          </w:p>
        </w:tc>
      </w:tr>
      <w:tr>
        <w:tc>
          <w:tcPr>
            <w:tcW w:type="dxa" w:w="4968"/>
            <w:vAlign w:val="top"/>
          </w:tcPr>
          <w:p>
            <w:r>
              <w:rPr>
                <w:sz w:val="15"/>
              </w:rPr>
              <w:t>SEC-FR-001</w:t>
            </w:r>
          </w:p>
        </w:tc>
        <w:tc>
          <w:tcPr>
            <w:tcW w:type="dxa" w:w="4968"/>
            <w:vAlign w:val="top"/>
          </w:tcPr>
          <w:p>
            <w:r>
              <w:rPr>
                <w:sz w:val="15"/>
              </w:rPr>
              <w:t>Enforce authenticated ownership server-side/RLS for private cloud data.</w:t>
            </w:r>
          </w:p>
        </w:tc>
      </w:tr>
    </w:tbl>
    <w:p>
      <w:pPr>
        <w:pStyle w:val="Heading1"/>
      </w:pPr>
      <w:r>
        <w:t>6. Non-Functional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5"/>
              </w:rPr>
              <w:t>ID</w:t>
            </w:r>
          </w:p>
        </w:tc>
        <w:tc>
          <w:tcPr>
            <w:tcW w:type="dxa" w:w="3312"/>
            <w:shd w:fill="163A5F"/>
            <w:vAlign w:val="center"/>
          </w:tcPr>
          <w:p>
            <w:r>
              <w:rPr>
                <w:b/>
                <w:color w:val="FFFFFF"/>
                <w:sz w:val="15"/>
              </w:rPr>
              <w:t>Quality Attribute</w:t>
            </w:r>
          </w:p>
        </w:tc>
        <w:tc>
          <w:tcPr>
            <w:tcW w:type="dxa" w:w="3312"/>
            <w:shd w:fill="163A5F"/>
            <w:vAlign w:val="center"/>
          </w:tcPr>
          <w:p>
            <w:r>
              <w:rPr>
                <w:b/>
                <w:color w:val="FFFFFF"/>
                <w:sz w:val="15"/>
              </w:rPr>
              <w:t>Requirement</w:t>
            </w:r>
          </w:p>
        </w:tc>
      </w:tr>
      <w:tr>
        <w:tc>
          <w:tcPr>
            <w:tcW w:type="dxa" w:w="3312"/>
            <w:vAlign w:val="top"/>
          </w:tcPr>
          <w:p>
            <w:r>
              <w:rPr>
                <w:sz w:val="15"/>
              </w:rPr>
              <w:t>NFR-REL-001</w:t>
            </w:r>
          </w:p>
        </w:tc>
        <w:tc>
          <w:tcPr>
            <w:tcW w:type="dxa" w:w="3312"/>
            <w:vAlign w:val="top"/>
          </w:tcPr>
          <w:p>
            <w:r>
              <w:rPr>
                <w:sz w:val="15"/>
              </w:rPr>
              <w:t>Reliability</w:t>
            </w:r>
          </w:p>
        </w:tc>
        <w:tc>
          <w:tcPr>
            <w:tcW w:type="dxa" w:w="3312"/>
            <w:vAlign w:val="top"/>
          </w:tcPr>
          <w:p>
            <w:r>
              <w:rPr>
                <w:sz w:val="15"/>
              </w:rPr>
              <w:t>Core operations must not silently lose valid local user data after temporary network failure.</w:t>
            </w:r>
          </w:p>
        </w:tc>
      </w:tr>
      <w:tr>
        <w:tc>
          <w:tcPr>
            <w:tcW w:type="dxa" w:w="3312"/>
            <w:vAlign w:val="top"/>
            <w:shd w:fill="F4F7FA"/>
          </w:tcPr>
          <w:p>
            <w:r>
              <w:rPr>
                <w:sz w:val="15"/>
              </w:rPr>
              <w:t>NFR-OFF-001</w:t>
            </w:r>
          </w:p>
        </w:tc>
        <w:tc>
          <w:tcPr>
            <w:tcW w:type="dxa" w:w="3312"/>
            <w:vAlign w:val="top"/>
            <w:shd w:fill="F4F7FA"/>
          </w:tcPr>
          <w:p>
            <w:r>
              <w:rPr>
                <w:sz w:val="15"/>
              </w:rPr>
              <w:t>Offline</w:t>
            </w:r>
          </w:p>
        </w:tc>
        <w:tc>
          <w:tcPr>
            <w:tcW w:type="dxa" w:w="3312"/>
            <w:vAlign w:val="top"/>
            <w:shd w:fill="F4F7FA"/>
          </w:tcPr>
          <w:p>
            <w:r>
              <w:rPr>
                <w:sz w:val="15"/>
              </w:rPr>
              <w:t>Supported productivity flows remain usable without active internet.</w:t>
            </w:r>
          </w:p>
        </w:tc>
      </w:tr>
      <w:tr>
        <w:tc>
          <w:tcPr>
            <w:tcW w:type="dxa" w:w="3312"/>
            <w:vAlign w:val="top"/>
          </w:tcPr>
          <w:p>
            <w:r>
              <w:rPr>
                <w:sz w:val="15"/>
              </w:rPr>
              <w:t>NFR-SEC-001</w:t>
            </w:r>
          </w:p>
        </w:tc>
        <w:tc>
          <w:tcPr>
            <w:tcW w:type="dxa" w:w="3312"/>
            <w:vAlign w:val="top"/>
          </w:tcPr>
          <w:p>
            <w:r>
              <w:rPr>
                <w:sz w:val="15"/>
              </w:rPr>
              <w:t>Security</w:t>
            </w:r>
          </w:p>
        </w:tc>
        <w:tc>
          <w:tcPr>
            <w:tcW w:type="dxa" w:w="3312"/>
            <w:vAlign w:val="top"/>
          </w:tcPr>
          <w:p>
            <w:r>
              <w:rPr>
                <w:sz w:val="15"/>
              </w:rPr>
              <w:t>Private records are isolated by authenticated user and server-side authorization.</w:t>
            </w:r>
          </w:p>
        </w:tc>
      </w:tr>
      <w:tr>
        <w:tc>
          <w:tcPr>
            <w:tcW w:type="dxa" w:w="3312"/>
            <w:vAlign w:val="top"/>
            <w:shd w:fill="F4F7FA"/>
          </w:tcPr>
          <w:p>
            <w:r>
              <w:rPr>
                <w:sz w:val="15"/>
              </w:rPr>
              <w:t>NFR-PRV-001</w:t>
            </w:r>
          </w:p>
        </w:tc>
        <w:tc>
          <w:tcPr>
            <w:tcW w:type="dxa" w:w="3312"/>
            <w:vAlign w:val="top"/>
            <w:shd w:fill="F4F7FA"/>
          </w:tcPr>
          <w:p>
            <w:r>
              <w:rPr>
                <w:sz w:val="15"/>
              </w:rPr>
              <w:t>Privacy</w:t>
            </w:r>
          </w:p>
        </w:tc>
        <w:tc>
          <w:tcPr>
            <w:tcW w:type="dxa" w:w="3312"/>
            <w:vAlign w:val="top"/>
            <w:shd w:fill="F4F7FA"/>
          </w:tcPr>
          <w:p>
            <w:r>
              <w:rPr>
                <w:sz w:val="15"/>
              </w:rPr>
              <w:t>Collect, transmit and log only necessary user information.</w:t>
            </w:r>
          </w:p>
        </w:tc>
      </w:tr>
      <w:tr>
        <w:tc>
          <w:tcPr>
            <w:tcW w:type="dxa" w:w="3312"/>
            <w:vAlign w:val="top"/>
          </w:tcPr>
          <w:p>
            <w:r>
              <w:rPr>
                <w:sz w:val="15"/>
              </w:rPr>
              <w:t>NFR-PERF-001</w:t>
            </w:r>
          </w:p>
        </w:tc>
        <w:tc>
          <w:tcPr>
            <w:tcW w:type="dxa" w:w="3312"/>
            <w:vAlign w:val="top"/>
          </w:tcPr>
          <w:p>
            <w:r>
              <w:rPr>
                <w:sz w:val="15"/>
              </w:rPr>
              <w:t>Performance</w:t>
            </w:r>
          </w:p>
        </w:tc>
        <w:tc>
          <w:tcPr>
            <w:tcW w:type="dxa" w:w="3312"/>
            <w:vAlign w:val="top"/>
          </w:tcPr>
          <w:p>
            <w:r>
              <w:rPr>
                <w:sz w:val="15"/>
              </w:rPr>
              <w:t>Common local operations should feel responsive on supported Android devices.</w:t>
            </w:r>
          </w:p>
        </w:tc>
      </w:tr>
      <w:tr>
        <w:tc>
          <w:tcPr>
            <w:tcW w:type="dxa" w:w="3312"/>
            <w:vAlign w:val="top"/>
            <w:shd w:fill="F4F7FA"/>
          </w:tcPr>
          <w:p>
            <w:r>
              <w:rPr>
                <w:sz w:val="15"/>
              </w:rPr>
              <w:t>NFR-ACC-001</w:t>
            </w:r>
          </w:p>
        </w:tc>
        <w:tc>
          <w:tcPr>
            <w:tcW w:type="dxa" w:w="3312"/>
            <w:vAlign w:val="top"/>
            <w:shd w:fill="F4F7FA"/>
          </w:tcPr>
          <w:p>
            <w:r>
              <w:rPr>
                <w:sz w:val="15"/>
              </w:rPr>
              <w:t>Accessibility</w:t>
            </w:r>
          </w:p>
        </w:tc>
        <w:tc>
          <w:tcPr>
            <w:tcW w:type="dxa" w:w="3312"/>
            <w:vAlign w:val="top"/>
            <w:shd w:fill="F4F7FA"/>
          </w:tcPr>
          <w:p>
            <w:r>
              <w:rPr>
                <w:sz w:val="15"/>
              </w:rPr>
              <w:t>Core controls and error states remain understandable beyond color/icon alone.</w:t>
            </w:r>
          </w:p>
        </w:tc>
      </w:tr>
      <w:tr>
        <w:tc>
          <w:tcPr>
            <w:tcW w:type="dxa" w:w="3312"/>
            <w:vAlign w:val="top"/>
          </w:tcPr>
          <w:p>
            <w:r>
              <w:rPr>
                <w:sz w:val="15"/>
              </w:rPr>
              <w:t>NFR-MNT-001</w:t>
            </w:r>
          </w:p>
        </w:tc>
        <w:tc>
          <w:tcPr>
            <w:tcW w:type="dxa" w:w="3312"/>
            <w:vAlign w:val="top"/>
          </w:tcPr>
          <w:p>
            <w:r>
              <w:rPr>
                <w:sz w:val="15"/>
              </w:rPr>
              <w:t>Maintainability</w:t>
            </w:r>
          </w:p>
        </w:tc>
        <w:tc>
          <w:tcPr>
            <w:tcW w:type="dxa" w:w="3312"/>
            <w:vAlign w:val="top"/>
          </w:tcPr>
          <w:p>
            <w:r>
              <w:rPr>
                <w:sz w:val="15"/>
              </w:rPr>
              <w:t>Presentation, domain and data responsibilities remain separated.</w:t>
            </w:r>
          </w:p>
        </w:tc>
      </w:tr>
      <w:tr>
        <w:tc>
          <w:tcPr>
            <w:tcW w:type="dxa" w:w="3312"/>
            <w:vAlign w:val="top"/>
            <w:shd w:fill="F4F7FA"/>
          </w:tcPr>
          <w:p>
            <w:r>
              <w:rPr>
                <w:sz w:val="15"/>
              </w:rPr>
              <w:t>NFR-OBS-001</w:t>
            </w:r>
          </w:p>
        </w:tc>
        <w:tc>
          <w:tcPr>
            <w:tcW w:type="dxa" w:w="3312"/>
            <w:vAlign w:val="top"/>
            <w:shd w:fill="F4F7FA"/>
          </w:tcPr>
          <w:p>
            <w:r>
              <w:rPr>
                <w:sz w:val="15"/>
              </w:rPr>
              <w:t>Supportability</w:t>
            </w:r>
          </w:p>
        </w:tc>
        <w:tc>
          <w:tcPr>
            <w:tcW w:type="dxa" w:w="3312"/>
            <w:vAlign w:val="top"/>
            <w:shd w:fill="F4F7FA"/>
          </w:tcPr>
          <w:p>
            <w:r>
              <w:rPr>
                <w:sz w:val="15"/>
              </w:rPr>
              <w:t>Important failures should be diagnosable without exposing secrets.</w:t>
            </w:r>
          </w:p>
        </w:tc>
      </w:tr>
      <w:tr>
        <w:tc>
          <w:tcPr>
            <w:tcW w:type="dxa" w:w="3312"/>
            <w:vAlign w:val="top"/>
          </w:tcPr>
          <w:p>
            <w:r>
              <w:rPr>
                <w:sz w:val="15"/>
              </w:rPr>
              <w:t>NFR-COMP-001</w:t>
            </w:r>
          </w:p>
        </w:tc>
        <w:tc>
          <w:tcPr>
            <w:tcW w:type="dxa" w:w="3312"/>
            <w:vAlign w:val="top"/>
          </w:tcPr>
          <w:p>
            <w:r>
              <w:rPr>
                <w:sz w:val="15"/>
              </w:rPr>
              <w:t>Compatibility</w:t>
            </w:r>
          </w:p>
        </w:tc>
        <w:tc>
          <w:tcPr>
            <w:tcW w:type="dxa" w:w="3312"/>
            <w:vAlign w:val="top"/>
          </w:tcPr>
          <w:p>
            <w:r>
              <w:rPr>
                <w:sz w:val="15"/>
              </w:rPr>
              <w:t>Actual supported Android versions/devices must be validated before release.</w:t>
            </w:r>
          </w:p>
        </w:tc>
      </w:tr>
      <w:tr>
        <w:tc>
          <w:tcPr>
            <w:tcW w:type="dxa" w:w="3312"/>
            <w:vAlign w:val="top"/>
            <w:shd w:fill="F4F7FA"/>
          </w:tcPr>
          <w:p>
            <w:r>
              <w:rPr>
                <w:sz w:val="15"/>
              </w:rPr>
              <w:t>NFR-AI-001</w:t>
            </w:r>
          </w:p>
        </w:tc>
        <w:tc>
          <w:tcPr>
            <w:tcW w:type="dxa" w:w="3312"/>
            <w:vAlign w:val="top"/>
            <w:shd w:fill="F4F7FA"/>
          </w:tcPr>
          <w:p>
            <w:r>
              <w:rPr>
                <w:sz w:val="15"/>
              </w:rPr>
              <w:t>AI Independence</w:t>
            </w:r>
          </w:p>
        </w:tc>
        <w:tc>
          <w:tcPr>
            <w:tcW w:type="dxa" w:w="3312"/>
            <w:vAlign w:val="top"/>
            <w:shd w:fill="F4F7FA"/>
          </w:tcPr>
          <w:p>
            <w:r>
              <w:rPr>
                <w:sz w:val="15"/>
              </w:rPr>
              <w:t>Failure/unavailability of future AI providers must not disable core DayPilot functionality.</w:t>
            </w:r>
          </w:p>
        </w:tc>
      </w:tr>
    </w:tbl>
    <w:p>
      <w:pPr>
        <w:pStyle w:val="Heading1"/>
      </w:pPr>
      <w:r>
        <w:t>7. System Architecture</w:t>
      </w:r>
    </w:p>
    <w:p>
      <w:r>
        <w:t>DayPilot follows a Clean Architecture-inspired structure designed to separate UI/state concerns, business logic and infrastructure. The architecture is intentionally compatible with offline-first data access and future AI integration without making the LLM authoritative.</w:t>
      </w:r>
    </w:p>
    <w:p>
      <w:pPr>
        <w:pStyle w:val="Heading2"/>
      </w:pPr>
      <w:r>
        <w:t>Logical Layers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6"/>
              </w:rPr>
              <w:t>Layer</w:t>
            </w:r>
          </w:p>
        </w:tc>
        <w:tc>
          <w:tcPr>
            <w:tcW w:type="dxa" w:w="3312"/>
            <w:shd w:fill="163A5F"/>
            <w:vAlign w:val="center"/>
          </w:tcPr>
          <w:p>
            <w:r>
              <w:rPr>
                <w:b/>
                <w:color w:val="FFFFFF"/>
                <w:sz w:val="16"/>
              </w:rPr>
              <w:t>Responsibilities</w:t>
            </w:r>
          </w:p>
        </w:tc>
        <w:tc>
          <w:tcPr>
            <w:tcW w:type="dxa" w:w="3312"/>
            <w:shd w:fill="163A5F"/>
            <w:vAlign w:val="center"/>
          </w:tcPr>
          <w:p>
            <w:r>
              <w:rPr>
                <w:b/>
                <w:color w:val="FFFFFF"/>
                <w:sz w:val="16"/>
              </w:rPr>
              <w:t>Representative Elements</w:t>
            </w:r>
          </w:p>
        </w:tc>
      </w:tr>
      <w:tr>
        <w:tc>
          <w:tcPr>
            <w:tcW w:type="dxa" w:w="3312"/>
            <w:vAlign w:val="top"/>
          </w:tcPr>
          <w:p>
            <w:r>
              <w:rPr>
                <w:sz w:val="16"/>
              </w:rPr>
              <w:t>Presentation</w:t>
            </w:r>
          </w:p>
        </w:tc>
        <w:tc>
          <w:tcPr>
            <w:tcW w:type="dxa" w:w="3312"/>
            <w:vAlign w:val="top"/>
          </w:tcPr>
          <w:p>
            <w:r>
              <w:rPr>
                <w:sz w:val="16"/>
              </w:rPr>
              <w:t>Screens, widgets, user interaction, state presentation</w:t>
            </w:r>
          </w:p>
        </w:tc>
        <w:tc>
          <w:tcPr>
            <w:tcW w:type="dxa" w:w="3312"/>
            <w:vAlign w:val="top"/>
          </w:tcPr>
          <w:p>
            <w:r>
              <w:rPr>
                <w:sz w:val="16"/>
              </w:rPr>
              <w:t>Flutter screens, reusable widgets, Riverpod providers/controllers</w:t>
            </w:r>
          </w:p>
        </w:tc>
      </w:tr>
      <w:tr>
        <w:tc>
          <w:tcPr>
            <w:tcW w:type="dxa" w:w="3312"/>
            <w:vAlign w:val="top"/>
            <w:shd w:fill="F4F7FA"/>
          </w:tcPr>
          <w:p>
            <w:r>
              <w:rPr>
                <w:sz w:val="16"/>
              </w:rPr>
              <w:t>Domain</w:t>
            </w:r>
          </w:p>
        </w:tc>
        <w:tc>
          <w:tcPr>
            <w:tcW w:type="dxa" w:w="3312"/>
            <w:vAlign w:val="top"/>
            <w:shd w:fill="F4F7FA"/>
          </w:tcPr>
          <w:p>
            <w:r>
              <w:rPr>
                <w:sz w:val="16"/>
              </w:rPr>
              <w:t>Entities, use cases, business rules, repository contracts</w:t>
            </w:r>
          </w:p>
        </w:tc>
        <w:tc>
          <w:tcPr>
            <w:tcW w:type="dxa" w:w="3312"/>
            <w:vAlign w:val="top"/>
            <w:shd w:fill="F4F7FA"/>
          </w:tcPr>
          <w:p>
            <w:r>
              <w:rPr>
                <w:sz w:val="16"/>
              </w:rPr>
              <w:t>Task/exam entities, repository interfaces, use cases</w:t>
            </w:r>
          </w:p>
        </w:tc>
      </w:tr>
      <w:tr>
        <w:tc>
          <w:tcPr>
            <w:tcW w:type="dxa" w:w="3312"/>
            <w:vAlign w:val="top"/>
          </w:tcPr>
          <w:p>
            <w:r>
              <w:rPr>
                <w:sz w:val="16"/>
              </w:rPr>
              <w:t>Data</w:t>
            </w:r>
          </w:p>
        </w:tc>
        <w:tc>
          <w:tcPr>
            <w:tcW w:type="dxa" w:w="3312"/>
            <w:vAlign w:val="top"/>
          </w:tcPr>
          <w:p>
            <w:r>
              <w:rPr>
                <w:sz w:val="16"/>
              </w:rPr>
              <w:t>Repository implementations, data sources, mapping</w:t>
            </w:r>
          </w:p>
        </w:tc>
        <w:tc>
          <w:tcPr>
            <w:tcW w:type="dxa" w:w="3312"/>
            <w:vAlign w:val="top"/>
          </w:tcPr>
          <w:p>
            <w:r>
              <w:rPr>
                <w:sz w:val="16"/>
              </w:rPr>
              <w:t>Drift repositories, Supabase repositories, models/mappers</w:t>
            </w:r>
          </w:p>
        </w:tc>
      </w:tr>
      <w:tr>
        <w:tc>
          <w:tcPr>
            <w:tcW w:type="dxa" w:w="3312"/>
            <w:vAlign w:val="top"/>
            <w:shd w:fill="F4F7FA"/>
          </w:tcPr>
          <w:p>
            <w:r>
              <w:rPr>
                <w:sz w:val="16"/>
              </w:rPr>
              <w:t>Core/Platform</w:t>
            </w:r>
          </w:p>
        </w:tc>
        <w:tc>
          <w:tcPr>
            <w:tcW w:type="dxa" w:w="3312"/>
            <w:vAlign w:val="top"/>
            <w:shd w:fill="F4F7FA"/>
          </w:tcPr>
          <w:p>
            <w:r>
              <w:rPr>
                <w:sz w:val="16"/>
              </w:rPr>
              <w:t>Cross-cutting infrastructure</w:t>
            </w:r>
          </w:p>
        </w:tc>
        <w:tc>
          <w:tcPr>
            <w:tcW w:type="dxa" w:w="3312"/>
            <w:vAlign w:val="top"/>
            <w:shd w:fill="F4F7FA"/>
          </w:tcPr>
          <w:p>
            <w:r>
              <w:rPr>
                <w:sz w:val="16"/>
              </w:rPr>
              <w:t>Routing, storage, connectivity, sync, notifications, reminders, background services, error handling</w:t>
            </w:r>
          </w:p>
        </w:tc>
      </w:tr>
      <w:tr>
        <w:tc>
          <w:tcPr>
            <w:tcW w:type="dxa" w:w="3312"/>
            <w:vAlign w:val="top"/>
          </w:tcPr>
          <w:p>
            <w:r>
              <w:rPr>
                <w:sz w:val="16"/>
              </w:rPr>
              <w:t>External</w:t>
            </w:r>
          </w:p>
        </w:tc>
        <w:tc>
          <w:tcPr>
            <w:tcW w:type="dxa" w:w="3312"/>
            <w:vAlign w:val="top"/>
          </w:tcPr>
          <w:p>
            <w:r>
              <w:rPr>
                <w:sz w:val="16"/>
              </w:rPr>
              <w:t>Cloud/platform services</w:t>
            </w:r>
          </w:p>
        </w:tc>
        <w:tc>
          <w:tcPr>
            <w:tcW w:type="dxa" w:w="3312"/>
            <w:vAlign w:val="top"/>
          </w:tcPr>
          <w:p>
            <w:r>
              <w:rPr>
                <w:sz w:val="16"/>
              </w:rPr>
              <w:t>Supabase, Firebase/FCM architecture, future AI backend</w:t>
            </w:r>
          </w:p>
        </w:tc>
      </w:tr>
    </w:tbl>
    <w:p>
      <w:pPr>
        <w:pStyle w:val="Heading2"/>
      </w:pPr>
      <w:r>
        <w:t>High-Level Flow</w:t>
      </w:r>
    </w:p>
    <w:p>
      <w:r>
        <w:t>UI -&gt; Riverpod/Controller -&gt; Use Case -&gt; Repository Contract -&gt; Repository Implementation -&gt; Local and/or Cloud Data Source. For offline-first operations, local persistence is immediate and synchronization occurs through an outbox-style workflow.</w:t>
      </w:r>
    </w:p>
    <w:p>
      <w:pPr>
        <w:pStyle w:val="Heading2"/>
      </w:pPr>
      <w:r>
        <w:t>Known Technology Stack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Area</w:t>
            </w:r>
          </w:p>
        </w:tc>
        <w:tc>
          <w:tcPr>
            <w:tcW w:type="dxa" w:w="4968"/>
            <w:shd w:fill="163A5F"/>
            <w:vAlign w:val="center"/>
          </w:tcPr>
          <w:p>
            <w:r>
              <w:rPr>
                <w:b/>
                <w:color w:val="FFFFFF"/>
                <w:sz w:val="16"/>
              </w:rPr>
              <w:t>Technology / Approach</w:t>
            </w:r>
          </w:p>
        </w:tc>
      </w:tr>
      <w:tr>
        <w:tc>
          <w:tcPr>
            <w:tcW w:type="dxa" w:w="4968"/>
            <w:vAlign w:val="top"/>
          </w:tcPr>
          <w:p>
            <w:r>
              <w:rPr>
                <w:sz w:val="16"/>
              </w:rPr>
              <w:t>Mobile</w:t>
            </w:r>
          </w:p>
        </w:tc>
        <w:tc>
          <w:tcPr>
            <w:tcW w:type="dxa" w:w="4968"/>
            <w:vAlign w:val="top"/>
          </w:tcPr>
          <w:p>
            <w:r>
              <w:rPr>
                <w:sz w:val="16"/>
              </w:rPr>
              <w:t>Flutter 3.44.6 / Dart</w:t>
            </w:r>
          </w:p>
        </w:tc>
      </w:tr>
      <w:tr>
        <w:tc>
          <w:tcPr>
            <w:tcW w:type="dxa" w:w="4968"/>
            <w:vAlign w:val="top"/>
            <w:shd w:fill="F4F7FA"/>
          </w:tcPr>
          <w:p>
            <w:r>
              <w:rPr>
                <w:sz w:val="16"/>
              </w:rPr>
              <w:t>UI</w:t>
            </w:r>
          </w:p>
        </w:tc>
        <w:tc>
          <w:tcPr>
            <w:tcW w:type="dxa" w:w="4968"/>
            <w:vAlign w:val="top"/>
            <w:shd w:fill="F4F7FA"/>
          </w:tcPr>
          <w:p>
            <w:r>
              <w:rPr>
                <w:sz w:val="16"/>
              </w:rPr>
              <w:t>Material 3, ScreenUtil</w:t>
            </w:r>
          </w:p>
        </w:tc>
      </w:tr>
      <w:tr>
        <w:tc>
          <w:tcPr>
            <w:tcW w:type="dxa" w:w="4968"/>
            <w:vAlign w:val="top"/>
          </w:tcPr>
          <w:p>
            <w:r>
              <w:rPr>
                <w:sz w:val="16"/>
              </w:rPr>
              <w:t>State / DI</w:t>
            </w:r>
          </w:p>
        </w:tc>
        <w:tc>
          <w:tcPr>
            <w:tcW w:type="dxa" w:w="4968"/>
            <w:vAlign w:val="top"/>
          </w:tcPr>
          <w:p>
            <w:r>
              <w:rPr>
                <w:sz w:val="16"/>
              </w:rPr>
              <w:t>Riverpod and riverpod_generator</w:t>
            </w:r>
          </w:p>
        </w:tc>
      </w:tr>
      <w:tr>
        <w:tc>
          <w:tcPr>
            <w:tcW w:type="dxa" w:w="4968"/>
            <w:vAlign w:val="top"/>
            <w:shd w:fill="F4F7FA"/>
          </w:tcPr>
          <w:p>
            <w:r>
              <w:rPr>
                <w:sz w:val="16"/>
              </w:rPr>
              <w:t>Navigation</w:t>
            </w:r>
          </w:p>
        </w:tc>
        <w:tc>
          <w:tcPr>
            <w:tcW w:type="dxa" w:w="4968"/>
            <w:vAlign w:val="top"/>
            <w:shd w:fill="F4F7FA"/>
          </w:tcPr>
          <w:p>
            <w:r>
              <w:rPr>
                <w:sz w:val="16"/>
              </w:rPr>
              <w:t>GoRouter with StatefulShellRoute / MainScaffold</w:t>
            </w:r>
          </w:p>
        </w:tc>
      </w:tr>
      <w:tr>
        <w:tc>
          <w:tcPr>
            <w:tcW w:type="dxa" w:w="4968"/>
            <w:vAlign w:val="top"/>
          </w:tcPr>
          <w:p>
            <w:r>
              <w:rPr>
                <w:sz w:val="16"/>
              </w:rPr>
              <w:t>Networking</w:t>
            </w:r>
          </w:p>
        </w:tc>
        <w:tc>
          <w:tcPr>
            <w:tcW w:type="dxa" w:w="4968"/>
            <w:vAlign w:val="top"/>
          </w:tcPr>
          <w:p>
            <w:r>
              <w:rPr>
                <w:sz w:val="16"/>
              </w:rPr>
              <w:t>Dio</w:t>
            </w:r>
          </w:p>
        </w:tc>
      </w:tr>
      <w:tr>
        <w:tc>
          <w:tcPr>
            <w:tcW w:type="dxa" w:w="4968"/>
            <w:vAlign w:val="top"/>
            <w:shd w:fill="F4F7FA"/>
          </w:tcPr>
          <w:p>
            <w:r>
              <w:rPr>
                <w:sz w:val="16"/>
              </w:rPr>
              <w:t>Local Data</w:t>
            </w:r>
          </w:p>
        </w:tc>
        <w:tc>
          <w:tcPr>
            <w:tcW w:type="dxa" w:w="4968"/>
            <w:vAlign w:val="top"/>
            <w:shd w:fill="F4F7FA"/>
          </w:tcPr>
          <w:p>
            <w:r>
              <w:rPr>
                <w:sz w:val="16"/>
              </w:rPr>
              <w:t>Drift / SQLite</w:t>
            </w:r>
          </w:p>
        </w:tc>
      </w:tr>
      <w:tr>
        <w:tc>
          <w:tcPr>
            <w:tcW w:type="dxa" w:w="4968"/>
            <w:vAlign w:val="top"/>
          </w:tcPr>
          <w:p>
            <w:r>
              <w:rPr>
                <w:sz w:val="16"/>
              </w:rPr>
              <w:t>Cloud Backend</w:t>
            </w:r>
          </w:p>
        </w:tc>
        <w:tc>
          <w:tcPr>
            <w:tcW w:type="dxa" w:w="4968"/>
            <w:vAlign w:val="top"/>
          </w:tcPr>
          <w:p>
            <w:r>
              <w:rPr>
                <w:sz w:val="16"/>
              </w:rPr>
              <w:t>Supabase Auth + PostgreSQL integration</w:t>
            </w:r>
          </w:p>
        </w:tc>
      </w:tr>
      <w:tr>
        <w:tc>
          <w:tcPr>
            <w:tcW w:type="dxa" w:w="4968"/>
            <w:vAlign w:val="top"/>
            <w:shd w:fill="F4F7FA"/>
          </w:tcPr>
          <w:p>
            <w:r>
              <w:rPr>
                <w:sz w:val="16"/>
              </w:rPr>
              <w:t>Notifications</w:t>
            </w:r>
          </w:p>
        </w:tc>
        <w:tc>
          <w:tcPr>
            <w:tcW w:type="dxa" w:w="4968"/>
            <w:vAlign w:val="top"/>
            <w:shd w:fill="F4F7FA"/>
          </w:tcPr>
          <w:p>
            <w:r>
              <w:rPr>
                <w:sz w:val="16"/>
              </w:rPr>
              <w:t>Firebase/FCM architecture plus local notification/reminder infrastructure as implemented</w:t>
            </w:r>
          </w:p>
        </w:tc>
      </w:tr>
      <w:tr>
        <w:tc>
          <w:tcPr>
            <w:tcW w:type="dxa" w:w="4968"/>
            <w:vAlign w:val="top"/>
          </w:tcPr>
          <w:p>
            <w:r>
              <w:rPr>
                <w:sz w:val="16"/>
              </w:rPr>
              <w:t>Secure Storage</w:t>
            </w:r>
          </w:p>
        </w:tc>
        <w:tc>
          <w:tcPr>
            <w:tcW w:type="dxa" w:w="4968"/>
            <w:vAlign w:val="top"/>
          </w:tcPr>
          <w:p>
            <w:r>
              <w:rPr>
                <w:sz w:val="16"/>
              </w:rPr>
              <w:t>Platform secure storage service</w:t>
            </w:r>
          </w:p>
        </w:tc>
      </w:tr>
      <w:tr>
        <w:tc>
          <w:tcPr>
            <w:tcW w:type="dxa" w:w="4968"/>
            <w:vAlign w:val="top"/>
            <w:shd w:fill="F4F7FA"/>
          </w:tcPr>
          <w:p>
            <w:r>
              <w:rPr>
                <w:sz w:val="16"/>
              </w:rPr>
              <w:t>Connectivity</w:t>
            </w:r>
          </w:p>
        </w:tc>
        <w:tc>
          <w:tcPr>
            <w:tcW w:type="dxa" w:w="4968"/>
            <w:vAlign w:val="top"/>
            <w:shd w:fill="F4F7FA"/>
          </w:tcPr>
          <w:p>
            <w:r>
              <w:rPr>
                <w:sz w:val="16"/>
              </w:rPr>
              <w:t>Connectivity service</w:t>
            </w:r>
          </w:p>
        </w:tc>
      </w:tr>
      <w:tr>
        <w:tc>
          <w:tcPr>
            <w:tcW w:type="dxa" w:w="4968"/>
            <w:vAlign w:val="top"/>
          </w:tcPr>
          <w:p>
            <w:r>
              <w:rPr>
                <w:sz w:val="16"/>
              </w:rPr>
              <w:t>Sync</w:t>
            </w:r>
          </w:p>
        </w:tc>
        <w:tc>
          <w:tcPr>
            <w:tcW w:type="dxa" w:w="4968"/>
            <w:vAlign w:val="top"/>
          </w:tcPr>
          <w:p>
            <w:r>
              <w:rPr>
                <w:sz w:val="16"/>
              </w:rPr>
              <w:t>Outbox strategy with pending create/update/delete states</w:t>
            </w:r>
          </w:p>
        </w:tc>
      </w:tr>
      <w:tr>
        <w:tc>
          <w:tcPr>
            <w:tcW w:type="dxa" w:w="4968"/>
            <w:vAlign w:val="top"/>
            <w:shd w:fill="F4F7FA"/>
          </w:tcPr>
          <w:p>
            <w:r>
              <w:rPr>
                <w:sz w:val="16"/>
              </w:rPr>
              <w:t>Android</w:t>
            </w:r>
          </w:p>
        </w:tc>
        <w:tc>
          <w:tcPr>
            <w:tcW w:type="dxa" w:w="4968"/>
            <w:vAlign w:val="top"/>
            <w:shd w:fill="F4F7FA"/>
          </w:tcPr>
          <w:p>
            <w:r>
              <w:rPr>
                <w:sz w:val="16"/>
              </w:rPr>
              <w:t>Gradle Kotlin DSL, Java 17, core library desugaring</w:t>
            </w:r>
          </w:p>
        </w:tc>
      </w:tr>
      <w:tr>
        <w:tc>
          <w:tcPr>
            <w:tcW w:type="dxa" w:w="4968"/>
            <w:vAlign w:val="top"/>
          </w:tcPr>
          <w:p>
            <w:r>
              <w:rPr>
                <w:sz w:val="16"/>
              </w:rPr>
              <w:t>Future AI</w:t>
            </w:r>
          </w:p>
        </w:tc>
        <w:tc>
          <w:tcPr>
            <w:tcW w:type="dxa" w:w="4968"/>
            <w:vAlign w:val="top"/>
          </w:tcPr>
          <w:p>
            <w:r>
              <w:rPr>
                <w:sz w:val="16"/>
              </w:rPr>
              <w:t>Secure backend -&gt; provider router -&gt; OpenAI/Gemini -&gt; validated structured actions</w:t>
            </w:r>
          </w:p>
        </w:tc>
      </w:tr>
    </w:tbl>
    <w:p>
      <w:pPr>
        <w:pStyle w:val="Heading1"/>
      </w:pPr>
      <w:r>
        <w:t>8. Core Foundation and Locked File Governance</w:t>
      </w:r>
    </w:p>
    <w:p>
      <w:r>
        <w:t>The following files were explicitly designated as already completed/locked and should not be replaced during stabilization unless a confirmed defect, required integration change, security issue, release blocker or necessary migration requires it.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5"/>
              </w:rPr>
              <w:t>#</w:t>
            </w:r>
          </w:p>
        </w:tc>
        <w:tc>
          <w:tcPr>
            <w:tcW w:type="dxa" w:w="4968"/>
            <w:shd w:fill="163A5F"/>
            <w:vAlign w:val="center"/>
          </w:tcPr>
          <w:p>
            <w:r>
              <w:rPr>
                <w:b/>
                <w:color w:val="FFFFFF"/>
                <w:sz w:val="15"/>
              </w:rPr>
              <w:t>Locked Core File</w:t>
            </w:r>
          </w:p>
        </w:tc>
      </w:tr>
      <w:tr>
        <w:tc>
          <w:tcPr>
            <w:tcW w:type="dxa" w:w="4968"/>
            <w:vAlign w:val="top"/>
          </w:tcPr>
          <w:p>
            <w:r>
              <w:rPr>
                <w:sz w:val="15"/>
              </w:rPr>
              <w:t>1</w:t>
            </w:r>
          </w:p>
        </w:tc>
        <w:tc>
          <w:tcPr>
            <w:tcW w:type="dxa" w:w="4968"/>
            <w:vAlign w:val="top"/>
          </w:tcPr>
          <w:p>
            <w:r>
              <w:rPr>
                <w:sz w:val="15"/>
              </w:rPr>
              <w:t>lib/core/database/app_database.dart</w:t>
            </w:r>
          </w:p>
        </w:tc>
      </w:tr>
      <w:tr>
        <w:tc>
          <w:tcPr>
            <w:tcW w:type="dxa" w:w="4968"/>
            <w:vAlign w:val="top"/>
            <w:shd w:fill="F4F7FA"/>
          </w:tcPr>
          <w:p>
            <w:r>
              <w:rPr>
                <w:sz w:val="15"/>
              </w:rPr>
              <w:t>2</w:t>
            </w:r>
          </w:p>
        </w:tc>
        <w:tc>
          <w:tcPr>
            <w:tcW w:type="dxa" w:w="4968"/>
            <w:vAlign w:val="top"/>
            <w:shd w:fill="F4F7FA"/>
          </w:tcPr>
          <w:p>
            <w:r>
              <w:rPr>
                <w:sz w:val="15"/>
              </w:rPr>
              <w:t>lib/core/database/database_provider.dart</w:t>
            </w:r>
          </w:p>
        </w:tc>
      </w:tr>
      <w:tr>
        <w:tc>
          <w:tcPr>
            <w:tcW w:type="dxa" w:w="4968"/>
            <w:vAlign w:val="top"/>
          </w:tcPr>
          <w:p>
            <w:r>
              <w:rPr>
                <w:sz w:val="15"/>
              </w:rPr>
              <w:t>3</w:t>
            </w:r>
          </w:p>
        </w:tc>
        <w:tc>
          <w:tcPr>
            <w:tcW w:type="dxa" w:w="4968"/>
            <w:vAlign w:val="top"/>
          </w:tcPr>
          <w:p>
            <w:r>
              <w:rPr>
                <w:sz w:val="15"/>
              </w:rPr>
              <w:t>lib/core/config/providers.dart</w:t>
            </w:r>
          </w:p>
        </w:tc>
      </w:tr>
      <w:tr>
        <w:tc>
          <w:tcPr>
            <w:tcW w:type="dxa" w:w="4968"/>
            <w:vAlign w:val="top"/>
            <w:shd w:fill="F4F7FA"/>
          </w:tcPr>
          <w:p>
            <w:r>
              <w:rPr>
                <w:sz w:val="15"/>
              </w:rPr>
              <w:t>4</w:t>
            </w:r>
          </w:p>
        </w:tc>
        <w:tc>
          <w:tcPr>
            <w:tcW w:type="dxa" w:w="4968"/>
            <w:vAlign w:val="top"/>
            <w:shd w:fill="F4F7FA"/>
          </w:tcPr>
          <w:p>
            <w:r>
              <w:rPr>
                <w:sz w:val="15"/>
              </w:rPr>
              <w:t>lib/core/config/supabase_config.dart</w:t>
            </w:r>
          </w:p>
        </w:tc>
      </w:tr>
      <w:tr>
        <w:tc>
          <w:tcPr>
            <w:tcW w:type="dxa" w:w="4968"/>
            <w:vAlign w:val="top"/>
          </w:tcPr>
          <w:p>
            <w:r>
              <w:rPr>
                <w:sz w:val="15"/>
              </w:rPr>
              <w:t>5</w:t>
            </w:r>
          </w:p>
        </w:tc>
        <w:tc>
          <w:tcPr>
            <w:tcW w:type="dxa" w:w="4968"/>
            <w:vAlign w:val="top"/>
          </w:tcPr>
          <w:p>
            <w:r>
              <w:rPr>
                <w:sz w:val="15"/>
              </w:rPr>
              <w:t>lib/core/config/firebase_config.dart</w:t>
            </w:r>
          </w:p>
        </w:tc>
      </w:tr>
      <w:tr>
        <w:tc>
          <w:tcPr>
            <w:tcW w:type="dxa" w:w="4968"/>
            <w:vAlign w:val="top"/>
            <w:shd w:fill="F4F7FA"/>
          </w:tcPr>
          <w:p>
            <w:r>
              <w:rPr>
                <w:sz w:val="15"/>
              </w:rPr>
              <w:t>6</w:t>
            </w:r>
          </w:p>
        </w:tc>
        <w:tc>
          <w:tcPr>
            <w:tcW w:type="dxa" w:w="4968"/>
            <w:vAlign w:val="top"/>
            <w:shd w:fill="F4F7FA"/>
          </w:tcPr>
          <w:p>
            <w:r>
              <w:rPr>
                <w:sz w:val="15"/>
              </w:rPr>
              <w:t>lib/core/config/fcm_config.dart</w:t>
            </w:r>
          </w:p>
        </w:tc>
      </w:tr>
      <w:tr>
        <w:tc>
          <w:tcPr>
            <w:tcW w:type="dxa" w:w="4968"/>
            <w:vAlign w:val="top"/>
          </w:tcPr>
          <w:p>
            <w:r>
              <w:rPr>
                <w:sz w:val="15"/>
              </w:rPr>
              <w:t>7</w:t>
            </w:r>
          </w:p>
        </w:tc>
        <w:tc>
          <w:tcPr>
            <w:tcW w:type="dxa" w:w="4968"/>
            <w:vAlign w:val="top"/>
          </w:tcPr>
          <w:p>
            <w:r>
              <w:rPr>
                <w:sz w:val="15"/>
              </w:rPr>
              <w:t>lib/core/config/app_router.dart</w:t>
            </w:r>
          </w:p>
        </w:tc>
      </w:tr>
      <w:tr>
        <w:tc>
          <w:tcPr>
            <w:tcW w:type="dxa" w:w="4968"/>
            <w:vAlign w:val="top"/>
            <w:shd w:fill="F4F7FA"/>
          </w:tcPr>
          <w:p>
            <w:r>
              <w:rPr>
                <w:sz w:val="15"/>
              </w:rPr>
              <w:t>8</w:t>
            </w:r>
          </w:p>
        </w:tc>
        <w:tc>
          <w:tcPr>
            <w:tcW w:type="dxa" w:w="4968"/>
            <w:vAlign w:val="top"/>
            <w:shd w:fill="F4F7FA"/>
          </w:tcPr>
          <w:p>
            <w:r>
              <w:rPr>
                <w:sz w:val="15"/>
              </w:rPr>
              <w:t>lib/core/constants/app_constants.dart</w:t>
            </w:r>
          </w:p>
        </w:tc>
      </w:tr>
      <w:tr>
        <w:tc>
          <w:tcPr>
            <w:tcW w:type="dxa" w:w="4968"/>
            <w:vAlign w:val="top"/>
          </w:tcPr>
          <w:p>
            <w:r>
              <w:rPr>
                <w:sz w:val="15"/>
              </w:rPr>
              <w:t>9</w:t>
            </w:r>
          </w:p>
        </w:tc>
        <w:tc>
          <w:tcPr>
            <w:tcW w:type="dxa" w:w="4968"/>
            <w:vAlign w:val="top"/>
          </w:tcPr>
          <w:p>
            <w:r>
              <w:rPr>
                <w:sz w:val="15"/>
              </w:rPr>
              <w:t>lib/core/error/exceptions.dart</w:t>
            </w:r>
          </w:p>
        </w:tc>
      </w:tr>
      <w:tr>
        <w:tc>
          <w:tcPr>
            <w:tcW w:type="dxa" w:w="4968"/>
            <w:vAlign w:val="top"/>
            <w:shd w:fill="F4F7FA"/>
          </w:tcPr>
          <w:p>
            <w:r>
              <w:rPr>
                <w:sz w:val="15"/>
              </w:rPr>
              <w:t>10</w:t>
            </w:r>
          </w:p>
        </w:tc>
        <w:tc>
          <w:tcPr>
            <w:tcW w:type="dxa" w:w="4968"/>
            <w:vAlign w:val="top"/>
            <w:shd w:fill="F4F7FA"/>
          </w:tcPr>
          <w:p>
            <w:r>
              <w:rPr>
                <w:sz w:val="15"/>
              </w:rPr>
              <w:t>lib/core/error/failures.dart</w:t>
            </w:r>
          </w:p>
        </w:tc>
      </w:tr>
      <w:tr>
        <w:tc>
          <w:tcPr>
            <w:tcW w:type="dxa" w:w="4968"/>
            <w:vAlign w:val="top"/>
          </w:tcPr>
          <w:p>
            <w:r>
              <w:rPr>
                <w:sz w:val="15"/>
              </w:rPr>
              <w:t>11</w:t>
            </w:r>
          </w:p>
        </w:tc>
        <w:tc>
          <w:tcPr>
            <w:tcW w:type="dxa" w:w="4968"/>
            <w:vAlign w:val="top"/>
          </w:tcPr>
          <w:p>
            <w:r>
              <w:rPr>
                <w:sz w:val="15"/>
              </w:rPr>
              <w:t>lib/core/error/error_handler.dart</w:t>
            </w:r>
          </w:p>
        </w:tc>
      </w:tr>
      <w:tr>
        <w:tc>
          <w:tcPr>
            <w:tcW w:type="dxa" w:w="4968"/>
            <w:vAlign w:val="top"/>
            <w:shd w:fill="F4F7FA"/>
          </w:tcPr>
          <w:p>
            <w:r>
              <w:rPr>
                <w:sz w:val="15"/>
              </w:rPr>
              <w:t>12</w:t>
            </w:r>
          </w:p>
        </w:tc>
        <w:tc>
          <w:tcPr>
            <w:tcW w:type="dxa" w:w="4968"/>
            <w:vAlign w:val="top"/>
            <w:shd w:fill="F4F7FA"/>
          </w:tcPr>
          <w:p>
            <w:r>
              <w:rPr>
                <w:sz w:val="15"/>
              </w:rPr>
              <w:t>lib/core/network/dio_client.dart</w:t>
            </w:r>
          </w:p>
        </w:tc>
      </w:tr>
      <w:tr>
        <w:tc>
          <w:tcPr>
            <w:tcW w:type="dxa" w:w="4968"/>
            <w:vAlign w:val="top"/>
          </w:tcPr>
          <w:p>
            <w:r>
              <w:rPr>
                <w:sz w:val="15"/>
              </w:rPr>
              <w:t>13</w:t>
            </w:r>
          </w:p>
        </w:tc>
        <w:tc>
          <w:tcPr>
            <w:tcW w:type="dxa" w:w="4968"/>
            <w:vAlign w:val="top"/>
          </w:tcPr>
          <w:p>
            <w:r>
              <w:rPr>
                <w:sz w:val="15"/>
              </w:rPr>
              <w:t>lib/core/storage/secure_storage_service.dart</w:t>
            </w:r>
          </w:p>
        </w:tc>
      </w:tr>
      <w:tr>
        <w:tc>
          <w:tcPr>
            <w:tcW w:type="dxa" w:w="4968"/>
            <w:vAlign w:val="top"/>
            <w:shd w:fill="F4F7FA"/>
          </w:tcPr>
          <w:p>
            <w:r>
              <w:rPr>
                <w:sz w:val="15"/>
              </w:rPr>
              <w:t>14</w:t>
            </w:r>
          </w:p>
        </w:tc>
        <w:tc>
          <w:tcPr>
            <w:tcW w:type="dxa" w:w="4968"/>
            <w:vAlign w:val="top"/>
            <w:shd w:fill="F4F7FA"/>
          </w:tcPr>
          <w:p>
            <w:r>
              <w:rPr>
                <w:sz w:val="15"/>
              </w:rPr>
              <w:t>lib/core/connectivity/connectivity_service.dart</w:t>
            </w:r>
          </w:p>
        </w:tc>
      </w:tr>
      <w:tr>
        <w:tc>
          <w:tcPr>
            <w:tcW w:type="dxa" w:w="4968"/>
            <w:vAlign w:val="top"/>
          </w:tcPr>
          <w:p>
            <w:r>
              <w:rPr>
                <w:sz w:val="15"/>
              </w:rPr>
              <w:t>15</w:t>
            </w:r>
          </w:p>
        </w:tc>
        <w:tc>
          <w:tcPr>
            <w:tcW w:type="dxa" w:w="4968"/>
            <w:vAlign w:val="top"/>
          </w:tcPr>
          <w:p>
            <w:r>
              <w:rPr>
                <w:sz w:val="15"/>
              </w:rPr>
              <w:t>lib/core/sync/sync_status.dart</w:t>
            </w:r>
          </w:p>
        </w:tc>
      </w:tr>
      <w:tr>
        <w:tc>
          <w:tcPr>
            <w:tcW w:type="dxa" w:w="4968"/>
            <w:vAlign w:val="top"/>
            <w:shd w:fill="F4F7FA"/>
          </w:tcPr>
          <w:p>
            <w:r>
              <w:rPr>
                <w:sz w:val="15"/>
              </w:rPr>
              <w:t>16</w:t>
            </w:r>
          </w:p>
        </w:tc>
        <w:tc>
          <w:tcPr>
            <w:tcW w:type="dxa" w:w="4968"/>
            <w:vAlign w:val="top"/>
            <w:shd w:fill="F4F7FA"/>
          </w:tcPr>
          <w:p>
            <w:r>
              <w:rPr>
                <w:sz w:val="15"/>
              </w:rPr>
              <w:t>lib/core/sync/sync_outbox_provider.dart</w:t>
            </w:r>
          </w:p>
        </w:tc>
      </w:tr>
      <w:tr>
        <w:tc>
          <w:tcPr>
            <w:tcW w:type="dxa" w:w="4968"/>
            <w:vAlign w:val="top"/>
          </w:tcPr>
          <w:p>
            <w:r>
              <w:rPr>
                <w:sz w:val="15"/>
              </w:rPr>
              <w:t>17</w:t>
            </w:r>
          </w:p>
        </w:tc>
        <w:tc>
          <w:tcPr>
            <w:tcW w:type="dxa" w:w="4968"/>
            <w:vAlign w:val="top"/>
          </w:tcPr>
          <w:p>
            <w:r>
              <w:rPr>
                <w:sz w:val="15"/>
              </w:rPr>
              <w:t>lib/core/sync/sync_service.dart</w:t>
            </w:r>
          </w:p>
        </w:tc>
      </w:tr>
      <w:tr>
        <w:tc>
          <w:tcPr>
            <w:tcW w:type="dxa" w:w="4968"/>
            <w:vAlign w:val="top"/>
            <w:shd w:fill="F4F7FA"/>
          </w:tcPr>
          <w:p>
            <w:r>
              <w:rPr>
                <w:sz w:val="15"/>
              </w:rPr>
              <w:t>18</w:t>
            </w:r>
          </w:p>
        </w:tc>
        <w:tc>
          <w:tcPr>
            <w:tcW w:type="dxa" w:w="4968"/>
            <w:vAlign w:val="top"/>
            <w:shd w:fill="F4F7FA"/>
          </w:tcPr>
          <w:p>
            <w:r>
              <w:rPr>
                <w:sz w:val="15"/>
              </w:rPr>
              <w:t>lib/core/notifications/notification_service.dart</w:t>
            </w:r>
          </w:p>
        </w:tc>
      </w:tr>
      <w:tr>
        <w:tc>
          <w:tcPr>
            <w:tcW w:type="dxa" w:w="4968"/>
            <w:vAlign w:val="top"/>
          </w:tcPr>
          <w:p>
            <w:r>
              <w:rPr>
                <w:sz w:val="15"/>
              </w:rPr>
              <w:t>19</w:t>
            </w:r>
          </w:p>
        </w:tc>
        <w:tc>
          <w:tcPr>
            <w:tcW w:type="dxa" w:w="4968"/>
            <w:vAlign w:val="top"/>
          </w:tcPr>
          <w:p>
            <w:r>
              <w:rPr>
                <w:sz w:val="15"/>
              </w:rPr>
              <w:t>lib/core/reminders/reminder_engine.dart</w:t>
            </w:r>
          </w:p>
        </w:tc>
      </w:tr>
      <w:tr>
        <w:tc>
          <w:tcPr>
            <w:tcW w:type="dxa" w:w="4968"/>
            <w:vAlign w:val="top"/>
            <w:shd w:fill="F4F7FA"/>
          </w:tcPr>
          <w:p>
            <w:r>
              <w:rPr>
                <w:sz w:val="15"/>
              </w:rPr>
              <w:t>20</w:t>
            </w:r>
          </w:p>
        </w:tc>
        <w:tc>
          <w:tcPr>
            <w:tcW w:type="dxa" w:w="4968"/>
            <w:vAlign w:val="top"/>
            <w:shd w:fill="F4F7FA"/>
          </w:tcPr>
          <w:p>
            <w:r>
              <w:rPr>
                <w:sz w:val="15"/>
              </w:rPr>
              <w:t>lib/core/background/background_service.dart</w:t>
            </w:r>
          </w:p>
        </w:tc>
      </w:tr>
      <w:tr>
        <w:tc>
          <w:tcPr>
            <w:tcW w:type="dxa" w:w="4968"/>
            <w:vAlign w:val="top"/>
          </w:tcPr>
          <w:p>
            <w:r>
              <w:rPr>
                <w:sz w:val="15"/>
              </w:rPr>
              <w:t>21</w:t>
            </w:r>
          </w:p>
        </w:tc>
        <w:tc>
          <w:tcPr>
            <w:tcW w:type="dxa" w:w="4968"/>
            <w:vAlign w:val="top"/>
          </w:tcPr>
          <w:p>
            <w:r>
              <w:rPr>
                <w:sz w:val="15"/>
              </w:rPr>
              <w:t>lib/core/ai/action_validator.dart</w:t>
            </w:r>
          </w:p>
        </w:tc>
      </w:tr>
      <w:tr>
        <w:tc>
          <w:tcPr>
            <w:tcW w:type="dxa" w:w="4968"/>
            <w:vAlign w:val="top"/>
            <w:shd w:fill="F4F7FA"/>
          </w:tcPr>
          <w:p>
            <w:r>
              <w:rPr>
                <w:sz w:val="15"/>
              </w:rPr>
              <w:t>22</w:t>
            </w:r>
          </w:p>
        </w:tc>
        <w:tc>
          <w:tcPr>
            <w:tcW w:type="dxa" w:w="4968"/>
            <w:vAlign w:val="top"/>
            <w:shd w:fill="F4F7FA"/>
          </w:tcPr>
          <w:p>
            <w:r>
              <w:rPr>
                <w:sz w:val="15"/>
              </w:rPr>
              <w:t>lib/core/ai/ai_action_engine.dart</w:t>
            </w:r>
          </w:p>
        </w:tc>
      </w:tr>
      <w:tr>
        <w:tc>
          <w:tcPr>
            <w:tcW w:type="dxa" w:w="4968"/>
            <w:vAlign w:val="top"/>
          </w:tcPr>
          <w:p>
            <w:r>
              <w:rPr>
                <w:sz w:val="15"/>
              </w:rPr>
              <w:t>23</w:t>
            </w:r>
          </w:p>
        </w:tc>
        <w:tc>
          <w:tcPr>
            <w:tcW w:type="dxa" w:w="4968"/>
            <w:vAlign w:val="top"/>
          </w:tcPr>
          <w:p>
            <w:r>
              <w:rPr>
                <w:sz w:val="15"/>
              </w:rPr>
              <w:t>lib/core/utils/app_health_check.dart</w:t>
            </w:r>
          </w:p>
        </w:tc>
      </w:tr>
      <w:tr>
        <w:tc>
          <w:tcPr>
            <w:tcW w:type="dxa" w:w="4968"/>
            <w:vAlign w:val="top"/>
            <w:shd w:fill="F4F7FA"/>
          </w:tcPr>
          <w:p>
            <w:r>
              <w:rPr>
                <w:sz w:val="15"/>
              </w:rPr>
              <w:t>24</w:t>
            </w:r>
          </w:p>
        </w:tc>
        <w:tc>
          <w:tcPr>
            <w:tcW w:type="dxa" w:w="4968"/>
            <w:vAlign w:val="top"/>
            <w:shd w:fill="F4F7FA"/>
          </w:tcPr>
          <w:p>
            <w:r>
              <w:rPr>
                <w:sz w:val="15"/>
              </w:rPr>
              <w:t>lib/core/utils/responsive_utils.dart</w:t>
            </w:r>
          </w:p>
        </w:tc>
      </w:tr>
    </w:tbl>
    <w:p>
      <w:pPr>
        <w:pStyle w:val="Heading2"/>
      </w:pPr>
      <w:r>
        <w:t>Assistant Integration Exception</w:t>
      </w:r>
    </w:p>
    <w:p>
      <w:pPr>
        <w:pStyle w:val="ListBullet"/>
      </w:pPr>
      <w:r>
        <w:t>Assistant module implementation was completed through the tracked widget/file sequence ending around assistant_welcome_card.dart.</w:t>
      </w:r>
    </w:p>
    <w:p>
      <w:pPr>
        <w:pStyle w:val="ListBullet"/>
      </w:pPr>
      <w:r>
        <w:t>Only the previously flagged Assistant integration-cleanup files should be revisited if V1 compilation/integration requires it.</w:t>
      </w:r>
    </w:p>
    <w:p>
      <w:pPr>
        <w:pStyle w:val="ListBullet"/>
      </w:pPr>
      <w:r>
        <w:t>Full OpenAI/Gemini capability remains deferred to V2 even if assistant UI or action foundations are present in V1.</w:t>
      </w:r>
    </w:p>
    <w:p>
      <w:pPr>
        <w:pStyle w:val="Heading1"/>
      </w:pPr>
      <w:r>
        <w:t>9. Data Architecture and Offline-First Synchronization</w:t>
      </w:r>
    </w:p>
    <w:p>
      <w:pPr>
        <w:pStyle w:val="Heading2"/>
      </w:pPr>
      <w:r>
        <w:t>Data Ownership Model</w:t>
      </w:r>
    </w:p>
    <w:p>
      <w:r>
        <w:t>Local storage is the immediate working state for supported productivity entities. Cloud state provides synchronized account data. Authentication and authorization remain server-authoritative. Purely local preferences may remain device-authoritative if the final implementation chooses not to sync them.</w:t>
      </w:r>
    </w:p>
    <w:p>
      <w:pPr>
        <w:pStyle w:val="Heading2"/>
      </w:pPr>
      <w:r>
        <w:t>Sync States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State</w:t>
            </w:r>
          </w:p>
        </w:tc>
        <w:tc>
          <w:tcPr>
            <w:tcW w:type="dxa" w:w="4968"/>
            <w:shd w:fill="163A5F"/>
            <w:vAlign w:val="center"/>
          </w:tcPr>
          <w:p>
            <w:r>
              <w:rPr>
                <w:b/>
                <w:color w:val="FFFFFF"/>
                <w:sz w:val="16"/>
              </w:rPr>
              <w:t>Meaning</w:t>
            </w:r>
          </w:p>
        </w:tc>
      </w:tr>
      <w:tr>
        <w:tc>
          <w:tcPr>
            <w:tcW w:type="dxa" w:w="4968"/>
            <w:vAlign w:val="top"/>
          </w:tcPr>
          <w:p>
            <w:r>
              <w:rPr>
                <w:sz w:val="16"/>
              </w:rPr>
              <w:t>synced</w:t>
            </w:r>
          </w:p>
        </w:tc>
        <w:tc>
          <w:tcPr>
            <w:tcW w:type="dxa" w:w="4968"/>
            <w:vAlign w:val="top"/>
          </w:tcPr>
          <w:p>
            <w:r>
              <w:rPr>
                <w:sz w:val="16"/>
              </w:rPr>
              <w:t>Local and cloud state acknowledged as synchronized</w:t>
            </w:r>
          </w:p>
        </w:tc>
      </w:tr>
      <w:tr>
        <w:tc>
          <w:tcPr>
            <w:tcW w:type="dxa" w:w="4968"/>
            <w:vAlign w:val="top"/>
            <w:shd w:fill="F4F7FA"/>
          </w:tcPr>
          <w:p>
            <w:r>
              <w:rPr>
                <w:sz w:val="16"/>
              </w:rPr>
              <w:t>pending_create</w:t>
            </w:r>
          </w:p>
        </w:tc>
        <w:tc>
          <w:tcPr>
            <w:tcW w:type="dxa" w:w="4968"/>
            <w:vAlign w:val="top"/>
            <w:shd w:fill="F4F7FA"/>
          </w:tcPr>
          <w:p>
            <w:r>
              <w:rPr>
                <w:sz w:val="16"/>
              </w:rPr>
              <w:t>Created locally; cloud create pending</w:t>
            </w:r>
          </w:p>
        </w:tc>
      </w:tr>
      <w:tr>
        <w:tc>
          <w:tcPr>
            <w:tcW w:type="dxa" w:w="4968"/>
            <w:vAlign w:val="top"/>
          </w:tcPr>
          <w:p>
            <w:r>
              <w:rPr>
                <w:sz w:val="16"/>
              </w:rPr>
              <w:t>pending_update</w:t>
            </w:r>
          </w:p>
        </w:tc>
        <w:tc>
          <w:tcPr>
            <w:tcW w:type="dxa" w:w="4968"/>
            <w:vAlign w:val="top"/>
          </w:tcPr>
          <w:p>
            <w:r>
              <w:rPr>
                <w:sz w:val="16"/>
              </w:rPr>
              <w:t>Updated locally; cloud update pending</w:t>
            </w:r>
          </w:p>
        </w:tc>
      </w:tr>
      <w:tr>
        <w:tc>
          <w:tcPr>
            <w:tcW w:type="dxa" w:w="4968"/>
            <w:vAlign w:val="top"/>
            <w:shd w:fill="F4F7FA"/>
          </w:tcPr>
          <w:p>
            <w:r>
              <w:rPr>
                <w:sz w:val="16"/>
              </w:rPr>
              <w:t>pending_delete</w:t>
            </w:r>
          </w:p>
        </w:tc>
        <w:tc>
          <w:tcPr>
            <w:tcW w:type="dxa" w:w="4968"/>
            <w:vAlign w:val="top"/>
            <w:shd w:fill="F4F7FA"/>
          </w:tcPr>
          <w:p>
            <w:r>
              <w:rPr>
                <w:sz w:val="16"/>
              </w:rPr>
              <w:t>Deleted locally/soft-deleted; cloud deletion pending</w:t>
            </w:r>
          </w:p>
        </w:tc>
      </w:tr>
    </w:tbl>
    <w:p>
      <w:pPr>
        <w:pStyle w:val="Heading2"/>
      </w:pPr>
      <w:r>
        <w:t>Core Sync Invariants</w:t>
      </w:r>
    </w:p>
    <w:p>
      <w:pPr>
        <w:pStyle w:val="ListBullet"/>
      </w:pPr>
      <w:r>
        <w:t>A synchronized entity belongs to the authenticated owner.</w:t>
      </w:r>
    </w:p>
    <w:p>
      <w:pPr>
        <w:pStyle w:val="ListBullet"/>
      </w:pPr>
      <w:r>
        <w:t>A failed network request does not silently destroy the valid local version.</w:t>
      </w:r>
    </w:p>
    <w:p>
      <w:pPr>
        <w:pStyle w:val="ListBullet"/>
      </w:pPr>
      <w:r>
        <w:t>Pending operations survive application restart where required.</w:t>
      </w:r>
    </w:p>
    <w:p>
      <w:pPr>
        <w:pStyle w:val="ListBullet"/>
      </w:pPr>
      <w:r>
        <w:t>Retrying the same logical create should not produce uncontrolled duplicates.</w:t>
      </w:r>
    </w:p>
    <w:p>
      <w:pPr>
        <w:pStyle w:val="ListBullet"/>
      </w:pPr>
      <w:r>
        <w:t>Deletion should not be permanently finalized locally until remote acknowledgement where the chosen soft-delete/outbox model requires it.</w:t>
      </w:r>
    </w:p>
    <w:p>
      <w:pPr>
        <w:pStyle w:val="ListBullet"/>
      </w:pPr>
      <w:r>
        <w:t>Permanent authorization/validation errors are not retried forever.</w:t>
      </w:r>
    </w:p>
    <w:p>
      <w:pPr>
        <w:pStyle w:val="ListBullet"/>
      </w:pPr>
      <w:r>
        <w:t>Session expiry during sync must not execute one user's queued operations under another user.</w:t>
      </w:r>
    </w:p>
    <w:p>
      <w:pPr>
        <w:pStyle w:val="Heading2"/>
      </w:pPr>
      <w:r>
        <w:t>Failure Classification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Failure Type</w:t>
            </w:r>
          </w:p>
        </w:tc>
        <w:tc>
          <w:tcPr>
            <w:tcW w:type="dxa" w:w="4968"/>
            <w:shd w:fill="163A5F"/>
            <w:vAlign w:val="center"/>
          </w:tcPr>
          <w:p>
            <w:r>
              <w:rPr>
                <w:b/>
                <w:color w:val="FFFFFF"/>
                <w:sz w:val="16"/>
              </w:rPr>
              <w:t>Typical Handling</w:t>
            </w:r>
          </w:p>
        </w:tc>
      </w:tr>
      <w:tr>
        <w:tc>
          <w:tcPr>
            <w:tcW w:type="dxa" w:w="4968"/>
            <w:vAlign w:val="top"/>
          </w:tcPr>
          <w:p>
            <w:r>
              <w:rPr>
                <w:sz w:val="16"/>
              </w:rPr>
              <w:t>Temporary network / timeout / transient 5xx</w:t>
            </w:r>
          </w:p>
        </w:tc>
        <w:tc>
          <w:tcPr>
            <w:tcW w:type="dxa" w:w="4968"/>
            <w:vAlign w:val="top"/>
          </w:tcPr>
          <w:p>
            <w:r>
              <w:rPr>
                <w:sz w:val="16"/>
              </w:rPr>
              <w:t>Preserve pending state and retry with controlled backoff</w:t>
            </w:r>
          </w:p>
        </w:tc>
      </w:tr>
      <w:tr>
        <w:tc>
          <w:tcPr>
            <w:tcW w:type="dxa" w:w="4968"/>
            <w:vAlign w:val="top"/>
            <w:shd w:fill="F4F7FA"/>
          </w:tcPr>
          <w:p>
            <w:r>
              <w:rPr>
                <w:sz w:val="16"/>
              </w:rPr>
              <w:t>Authentication/session expired</w:t>
            </w:r>
          </w:p>
        </w:tc>
        <w:tc>
          <w:tcPr>
            <w:tcW w:type="dxa" w:w="4968"/>
            <w:vAlign w:val="top"/>
            <w:shd w:fill="F4F7FA"/>
          </w:tcPr>
          <w:p>
            <w:r>
              <w:rPr>
                <w:sz w:val="16"/>
              </w:rPr>
              <w:t>Refresh session if safe; otherwise pause and require login</w:t>
            </w:r>
          </w:p>
        </w:tc>
      </w:tr>
      <w:tr>
        <w:tc>
          <w:tcPr>
            <w:tcW w:type="dxa" w:w="4968"/>
            <w:vAlign w:val="top"/>
          </w:tcPr>
          <w:p>
            <w:r>
              <w:rPr>
                <w:sz w:val="16"/>
              </w:rPr>
              <w:t>Authorization forbidden</w:t>
            </w:r>
          </w:p>
        </w:tc>
        <w:tc>
          <w:tcPr>
            <w:tcW w:type="dxa" w:w="4968"/>
            <w:vAlign w:val="top"/>
          </w:tcPr>
          <w:p>
            <w:r>
              <w:rPr>
                <w:sz w:val="16"/>
              </w:rPr>
              <w:t>Do not blindly retry; surface/record error</w:t>
            </w:r>
          </w:p>
        </w:tc>
      </w:tr>
      <w:tr>
        <w:tc>
          <w:tcPr>
            <w:tcW w:type="dxa" w:w="4968"/>
            <w:vAlign w:val="top"/>
            <w:shd w:fill="F4F7FA"/>
          </w:tcPr>
          <w:p>
            <w:r>
              <w:rPr>
                <w:sz w:val="16"/>
              </w:rPr>
              <w:t>Validation</w:t>
            </w:r>
          </w:p>
        </w:tc>
        <w:tc>
          <w:tcPr>
            <w:tcW w:type="dxa" w:w="4968"/>
            <w:vAlign w:val="top"/>
            <w:shd w:fill="F4F7FA"/>
          </w:tcPr>
          <w:p>
            <w:r>
              <w:rPr>
                <w:sz w:val="16"/>
              </w:rPr>
              <w:t>Correct data/request; no infinite retry</w:t>
            </w:r>
          </w:p>
        </w:tc>
      </w:tr>
      <w:tr>
        <w:tc>
          <w:tcPr>
            <w:tcW w:type="dxa" w:w="4968"/>
            <w:vAlign w:val="top"/>
          </w:tcPr>
          <w:p>
            <w:r>
              <w:rPr>
                <w:sz w:val="16"/>
              </w:rPr>
              <w:t>Conflict</w:t>
            </w:r>
          </w:p>
        </w:tc>
        <w:tc>
          <w:tcPr>
            <w:tcW w:type="dxa" w:w="4968"/>
            <w:vAlign w:val="top"/>
          </w:tcPr>
          <w:p>
            <w:r>
              <w:rPr>
                <w:sz w:val="16"/>
              </w:rPr>
              <w:t>Apply deterministic strategy or surface conflict UX when automatic resolution is unsafe</w:t>
            </w:r>
          </w:p>
        </w:tc>
      </w:tr>
    </w:tbl>
    <w:p>
      <w:pPr>
        <w:pStyle w:val="Heading2"/>
      </w:pPr>
      <w:r>
        <w:t>Future Multi-Device Considerations</w:t>
      </w:r>
    </w:p>
    <w:p>
      <w:r>
        <w:t>Realtime synchronization, conflict UX, tombstones, version numbers and cross-device resolution are future maturity areas. V1 should not claim advanced real-time conflict safety until implemented and tested.</w:t>
      </w:r>
    </w:p>
    <w:p>
      <w:pPr>
        <w:pStyle w:val="Heading1"/>
      </w:pPr>
      <w:r>
        <w:t>10. Authentication, Authorization and Security Architecture</w:t>
      </w:r>
    </w:p>
    <w:p>
      <w:pPr>
        <w:pStyle w:val="Heading2"/>
      </w:pPr>
      <w:r>
        <w:t>Authentication Architecture</w:t>
      </w:r>
    </w:p>
    <w:p>
      <w:r>
        <w:t>UI -&gt; Auth Provider -&gt; Use Cases -&gt; Auth Repository Contract -&gt; Repository Implementation -&gt; Supabase Auth. V1 flows include registration, email verification, login, session restoration, logout, forgot password and recovery.</w:t>
      </w:r>
    </w:p>
    <w:p>
      <w:pPr>
        <w:pStyle w:val="Heading2"/>
      </w:pPr>
      <w:r>
        <w:t>Security Rules</w:t>
      </w:r>
    </w:p>
    <w:p>
      <w:pPr>
        <w:pStyle w:val="ListBullet"/>
      </w:pPr>
      <w:r>
        <w:t>Never trust the Flutter client for authorization.</w:t>
      </w:r>
    </w:p>
    <w:p>
      <w:pPr>
        <w:pStyle w:val="ListBullet"/>
      </w:pPr>
      <w:r>
        <w:t>Supabase RLS/server-side policies must enforce private record ownership.</w:t>
      </w:r>
    </w:p>
    <w:p>
      <w:pPr>
        <w:pStyle w:val="ListBullet"/>
      </w:pPr>
      <w:r>
        <w:t>Service-role credentials must never be embedded in the mobile client.</w:t>
      </w:r>
    </w:p>
    <w:p>
      <w:pPr>
        <w:pStyle w:val="ListBullet"/>
      </w:pPr>
      <w:r>
        <w:t>Future OpenAI/Gemini keys must remain server-side.</w:t>
      </w:r>
    </w:p>
    <w:p>
      <w:pPr>
        <w:pStyle w:val="ListBullet"/>
      </w:pPr>
      <w:r>
        <w:t>Passwords, access tokens, refresh tokens, private keys and sensitive credentials must never be logged.</w:t>
      </w:r>
    </w:p>
    <w:p>
      <w:pPr>
        <w:pStyle w:val="ListBullet"/>
      </w:pPr>
      <w:r>
        <w:t>A publicly committed secret is treated as compromised and must be rotated even if later deleted from the file.</w:t>
      </w:r>
    </w:p>
    <w:p>
      <w:pPr>
        <w:pStyle w:val="ListBullet"/>
      </w:pPr>
      <w:r>
        <w:t>Android permissions must correspond to shipped functionality; do not request future permissions early.</w:t>
      </w:r>
    </w:p>
    <w:p>
      <w:pPr>
        <w:pStyle w:val="Heading2"/>
      </w:pPr>
      <w:r>
        <w:t>Threat Model Summary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Threat</w:t>
            </w:r>
          </w:p>
        </w:tc>
        <w:tc>
          <w:tcPr>
            <w:tcW w:type="dxa" w:w="4968"/>
            <w:shd w:fill="163A5F"/>
            <w:vAlign w:val="center"/>
          </w:tcPr>
          <w:p>
            <w:r>
              <w:rPr>
                <w:b/>
                <w:color w:val="FFFFFF"/>
                <w:sz w:val="16"/>
              </w:rPr>
              <w:t>Primary Control</w:t>
            </w:r>
          </w:p>
        </w:tc>
      </w:tr>
      <w:tr>
        <w:tc>
          <w:tcPr>
            <w:tcW w:type="dxa" w:w="4968"/>
            <w:vAlign w:val="top"/>
          </w:tcPr>
          <w:p>
            <w:r>
              <w:rPr>
                <w:sz w:val="16"/>
              </w:rPr>
              <w:t>Cross-user data access</w:t>
            </w:r>
          </w:p>
        </w:tc>
        <w:tc>
          <w:tcPr>
            <w:tcW w:type="dxa" w:w="4968"/>
            <w:vAlign w:val="top"/>
          </w:tcPr>
          <w:p>
            <w:r>
              <w:rPr>
                <w:sz w:val="16"/>
              </w:rPr>
              <w:t>RLS + server-side ownership checks + explicit User A/User B tests</w:t>
            </w:r>
          </w:p>
        </w:tc>
      </w:tr>
      <w:tr>
        <w:tc>
          <w:tcPr>
            <w:tcW w:type="dxa" w:w="4968"/>
            <w:vAlign w:val="top"/>
            <w:shd w:fill="F4F7FA"/>
          </w:tcPr>
          <w:p>
            <w:r>
              <w:rPr>
                <w:sz w:val="16"/>
              </w:rPr>
              <w:t>Credential leakage</w:t>
            </w:r>
          </w:p>
        </w:tc>
        <w:tc>
          <w:tcPr>
            <w:tcW w:type="dxa" w:w="4968"/>
            <w:vAlign w:val="top"/>
            <w:shd w:fill="F4F7FA"/>
          </w:tcPr>
          <w:p>
            <w:r>
              <w:rPr>
                <w:sz w:val="16"/>
              </w:rPr>
              <w:t>Secret storage, .gitignore, scanning, rotation</w:t>
            </w:r>
          </w:p>
        </w:tc>
      </w:tr>
      <w:tr>
        <w:tc>
          <w:tcPr>
            <w:tcW w:type="dxa" w:w="4968"/>
            <w:vAlign w:val="top"/>
          </w:tcPr>
          <w:p>
            <w:r>
              <w:rPr>
                <w:sz w:val="16"/>
              </w:rPr>
              <w:t>Expired/invalid sessions</w:t>
            </w:r>
          </w:p>
        </w:tc>
        <w:tc>
          <w:tcPr>
            <w:tcW w:type="dxa" w:w="4968"/>
            <w:vAlign w:val="top"/>
          </w:tcPr>
          <w:p>
            <w:r>
              <w:rPr>
                <w:sz w:val="16"/>
              </w:rPr>
              <w:t>Safe refresh/re-authentication</w:t>
            </w:r>
          </w:p>
        </w:tc>
      </w:tr>
      <w:tr>
        <w:tc>
          <w:tcPr>
            <w:tcW w:type="dxa" w:w="4968"/>
            <w:vAlign w:val="top"/>
            <w:shd w:fill="F4F7FA"/>
          </w:tcPr>
          <w:p>
            <w:r>
              <w:rPr>
                <w:sz w:val="16"/>
              </w:rPr>
              <w:t>Recovery abuse</w:t>
            </w:r>
          </w:p>
        </w:tc>
        <w:tc>
          <w:tcPr>
            <w:tcW w:type="dxa" w:w="4968"/>
            <w:vAlign w:val="top"/>
            <w:shd w:fill="F4F7FA"/>
          </w:tcPr>
          <w:p>
            <w:r>
              <w:rPr>
                <w:sz w:val="16"/>
              </w:rPr>
              <w:t>Provider-supported recovery validation, deep-link handling and rate limits as applicable</w:t>
            </w:r>
          </w:p>
        </w:tc>
      </w:tr>
      <w:tr>
        <w:tc>
          <w:tcPr>
            <w:tcW w:type="dxa" w:w="4968"/>
            <w:vAlign w:val="top"/>
          </w:tcPr>
          <w:p>
            <w:r>
              <w:rPr>
                <w:sz w:val="16"/>
              </w:rPr>
              <w:t>Data loss during network failure</w:t>
            </w:r>
          </w:p>
        </w:tc>
        <w:tc>
          <w:tcPr>
            <w:tcW w:type="dxa" w:w="4968"/>
            <w:vAlign w:val="top"/>
          </w:tcPr>
          <w:p>
            <w:r>
              <w:rPr>
                <w:sz w:val="16"/>
              </w:rPr>
              <w:t>Local-first persistence + durable pending sync</w:t>
            </w:r>
          </w:p>
        </w:tc>
      </w:tr>
      <w:tr>
        <w:tc>
          <w:tcPr>
            <w:tcW w:type="dxa" w:w="4968"/>
            <w:vAlign w:val="top"/>
            <w:shd w:fill="F4F7FA"/>
          </w:tcPr>
          <w:p>
            <w:r>
              <w:rPr>
                <w:sz w:val="16"/>
              </w:rPr>
              <w:t>Malicious/invalid input</w:t>
            </w:r>
          </w:p>
        </w:tc>
        <w:tc>
          <w:tcPr>
            <w:tcW w:type="dxa" w:w="4968"/>
            <w:vAlign w:val="top"/>
            <w:shd w:fill="F4F7FA"/>
          </w:tcPr>
          <w:p>
            <w:r>
              <w:rPr>
                <w:sz w:val="16"/>
              </w:rPr>
              <w:t>Client UX validation plus server/database validation</w:t>
            </w:r>
          </w:p>
        </w:tc>
      </w:tr>
      <w:tr>
        <w:tc>
          <w:tcPr>
            <w:tcW w:type="dxa" w:w="4968"/>
            <w:vAlign w:val="top"/>
          </w:tcPr>
          <w:p>
            <w:r>
              <w:rPr>
                <w:sz w:val="16"/>
              </w:rPr>
              <w:t>Future AI unauthorized action</w:t>
            </w:r>
          </w:p>
        </w:tc>
        <w:tc>
          <w:tcPr>
            <w:tcW w:type="dxa" w:w="4968"/>
            <w:vAlign w:val="top"/>
          </w:tcPr>
          <w:p>
            <w:r>
              <w:rPr>
                <w:sz w:val="16"/>
              </w:rPr>
              <w:t>Tool/action permissions, action validator, confirmation and audit</w:t>
            </w:r>
          </w:p>
        </w:tc>
      </w:tr>
    </w:tbl>
    <w:p>
      <w:pPr>
        <w:pStyle w:val="Heading2"/>
      </w:pPr>
      <w:r>
        <w:t>Security Release Gate</w:t>
      </w:r>
    </w:p>
    <w:p>
      <w:pPr>
        <w:pStyle w:val="ListBullet"/>
      </w:pPr>
      <w:r>
        <w:t>RLS tested for applicable private tables.</w:t>
      </w:r>
    </w:p>
    <w:p>
      <w:pPr>
        <w:pStyle w:val="ListBullet"/>
      </w:pPr>
      <w:r>
        <w:t>User A cannot read/update/delete User B records.</w:t>
      </w:r>
    </w:p>
    <w:p>
      <w:pPr>
        <w:pStyle w:val="ListBullet"/>
      </w:pPr>
      <w:r>
        <w:t>No service-role secret or signing secret in repository.</w:t>
      </w:r>
    </w:p>
    <w:p>
      <w:pPr>
        <w:pStyle w:val="ListBullet"/>
      </w:pPr>
      <w:r>
        <w:t>Authentication recovery verified.</w:t>
      </w:r>
    </w:p>
    <w:p>
      <w:pPr>
        <w:pStyle w:val="ListBullet"/>
      </w:pPr>
      <w:r>
        <w:t>Logs reviewed for sensitive values.</w:t>
      </w:r>
    </w:p>
    <w:p>
      <w:pPr>
        <w:pStyle w:val="ListBullet"/>
      </w:pPr>
      <w:r>
        <w:t>Manifest permissions justified.</w:t>
      </w:r>
    </w:p>
    <w:p>
      <w:pPr>
        <w:pStyle w:val="ListBullet"/>
      </w:pPr>
      <w:r>
        <w:t>Production configuration reviewed.</w:t>
      </w:r>
    </w:p>
    <w:p>
      <w:pPr>
        <w:pStyle w:val="Heading1"/>
      </w:pPr>
      <w:r>
        <w:t>11. Feature Specifications</w:t>
      </w:r>
    </w:p>
    <w:p>
      <w:pPr>
        <w:pStyle w:val="Heading2"/>
      </w:pPr>
      <w:r>
        <w:t>Dashboard</w:t>
      </w:r>
    </w:p>
    <w:p>
      <w:pPr>
        <w:pStyle w:val="ListBullet"/>
      </w:pPr>
      <w:r>
        <w:t>Summarize what matters today and soon.</w:t>
      </w:r>
    </w:p>
    <w:p>
      <w:pPr>
        <w:pStyle w:val="ListBullet"/>
      </w:pPr>
      <w:r>
        <w:t>Use real local/application data rather than placeholder metrics.</w:t>
      </w:r>
    </w:p>
    <w:p>
      <w:pPr>
        <w:pStyle w:val="ListBullet"/>
      </w:pPr>
      <w:r>
        <w:t>Provide quick navigation to core actions without becoming an overcrowded all-in-one screen.</w:t>
      </w:r>
    </w:p>
    <w:p>
      <w:pPr>
        <w:pStyle w:val="Heading2"/>
      </w:pPr>
      <w:r>
        <w:t>Tasks</w:t>
      </w:r>
    </w:p>
    <w:p>
      <w:pPr>
        <w:pStyle w:val="ListBullet"/>
      </w:pPr>
      <w:r>
        <w:t>Create, view, edit, complete/reopen where supported, delete and filter.</w:t>
      </w:r>
    </w:p>
    <w:p>
      <w:pPr>
        <w:pStyle w:val="ListBullet"/>
      </w:pPr>
      <w:r>
        <w:t>Persist locally.</w:t>
      </w:r>
    </w:p>
    <w:p>
      <w:pPr>
        <w:pStyle w:val="ListBullet"/>
      </w:pPr>
      <w:r>
        <w:t>Synchronize supported state with cloud.</w:t>
      </w:r>
    </w:p>
    <w:p>
      <w:pPr>
        <w:pStyle w:val="ListBullet"/>
      </w:pPr>
      <w:r>
        <w:t>Handle restart and offline/online transitions without silent loss.</w:t>
      </w:r>
    </w:p>
    <w:p>
      <w:pPr>
        <w:pStyle w:val="Heading2"/>
      </w:pPr>
      <w:r>
        <w:t>Schedule</w:t>
      </w:r>
    </w:p>
    <w:p>
      <w:pPr>
        <w:pStyle w:val="ListBullet"/>
      </w:pPr>
      <w:r>
        <w:t>Represent fixed academic commitments/classes.</w:t>
      </w:r>
    </w:p>
    <w:p>
      <w:pPr>
        <w:pStyle w:val="ListBullet"/>
      </w:pPr>
      <w:r>
        <w:t>Support relevant create/edit/delete and date navigation.</w:t>
      </w:r>
    </w:p>
    <w:p>
      <w:pPr>
        <w:pStyle w:val="ListBullet"/>
      </w:pPr>
      <w:r>
        <w:t>Provide planner availability context where integrated.</w:t>
      </w:r>
    </w:p>
    <w:p>
      <w:pPr>
        <w:pStyle w:val="Heading2"/>
      </w:pPr>
      <w:r>
        <w:t>Planner</w:t>
      </w:r>
    </w:p>
    <w:p>
      <w:pPr>
        <w:pStyle w:val="ListBullet"/>
      </w:pPr>
      <w:r>
        <w:t>Answer the timing question: when should work be done?</w:t>
      </w:r>
    </w:p>
    <w:p>
      <w:pPr>
        <w:pStyle w:val="ListBullet"/>
      </w:pPr>
      <w:r>
        <w:t>Respect valid times, existing schedule constraints where implemented and linked task/exam relationships.</w:t>
      </w:r>
    </w:p>
    <w:p>
      <w:pPr>
        <w:pStyle w:val="ListBullet"/>
      </w:pPr>
      <w:r>
        <w:t>Remain deterministic in V1 rather than dependent on an LLM.</w:t>
      </w:r>
    </w:p>
    <w:p>
      <w:pPr>
        <w:pStyle w:val="Heading2"/>
      </w:pPr>
      <w:r>
        <w:t>Exams</w:t>
      </w:r>
    </w:p>
    <w:p>
      <w:pPr>
        <w:pStyle w:val="ListBullet"/>
      </w:pPr>
      <w:r>
        <w:t>Track academic assessments and upcoming/past dates.</w:t>
      </w:r>
    </w:p>
    <w:p>
      <w:pPr>
        <w:pStyle w:val="ListBullet"/>
      </w:pPr>
      <w:r>
        <w:t>Persist data according to final V1 storage design.</w:t>
      </w:r>
    </w:p>
    <w:p>
      <w:pPr>
        <w:pStyle w:val="ListBullet"/>
      </w:pPr>
      <w:r>
        <w:t>Feed reminders, planner and recommendations where integrated.</w:t>
      </w:r>
    </w:p>
    <w:p>
      <w:pPr>
        <w:pStyle w:val="Heading2"/>
      </w:pPr>
      <w:r>
        <w:t>Recommendations</w:t>
      </w:r>
    </w:p>
    <w:p>
      <w:pPr>
        <w:pStyle w:val="ListBullet"/>
      </w:pPr>
      <w:r>
        <w:t>Provide basic deterministic/smart suggestions from structured DayPilot data.</w:t>
      </w:r>
    </w:p>
    <w:p>
      <w:pPr>
        <w:pStyle w:val="ListBullet"/>
      </w:pPr>
      <w:r>
        <w:t>Do not fabricate when data is missing.</w:t>
      </w:r>
    </w:p>
    <w:p>
      <w:pPr>
        <w:pStyle w:val="ListBullet"/>
      </w:pPr>
      <w:r>
        <w:t>Explain important reason signals where practical.</w:t>
      </w:r>
    </w:p>
    <w:p>
      <w:pPr>
        <w:pStyle w:val="Heading2"/>
      </w:pPr>
      <w:r>
        <w:t>Reminders &amp; Notifications</w:t>
      </w:r>
    </w:p>
    <w:p>
      <w:pPr>
        <w:pStyle w:val="ListBullet"/>
      </w:pPr>
      <w:r>
        <w:t>Schedule, update and cancel supported reminders.</w:t>
      </w:r>
    </w:p>
    <w:p>
      <w:pPr>
        <w:pStyle w:val="ListBullet"/>
      </w:pPr>
      <w:r>
        <w:t>Handle permission grant/denial safely.</w:t>
      </w:r>
    </w:p>
    <w:p>
      <w:pPr>
        <w:pStyle w:val="ListBullet"/>
      </w:pPr>
      <w:r>
        <w:t>Test app background, restart and device behavior.</w:t>
      </w:r>
    </w:p>
    <w:p>
      <w:pPr>
        <w:pStyle w:val="Heading2"/>
      </w:pPr>
      <w:r>
        <w:t>Analytics</w:t>
      </w:r>
    </w:p>
    <w:p>
      <w:pPr>
        <w:pStyle w:val="ListBullet"/>
      </w:pPr>
      <w:r>
        <w:t>Calculate from real persisted data.</w:t>
      </w:r>
    </w:p>
    <w:p>
      <w:pPr>
        <w:pStyle w:val="ListBullet"/>
      </w:pPr>
      <w:r>
        <w:t>Validate formulas with known datasets.</w:t>
      </w:r>
    </w:p>
    <w:p>
      <w:pPr>
        <w:pStyle w:val="ListBullet"/>
      </w:pPr>
      <w:r>
        <w:t>Do not populate charts with invented values.</w:t>
      </w:r>
    </w:p>
    <w:p>
      <w:pPr>
        <w:pStyle w:val="Heading2"/>
      </w:pPr>
      <w:r>
        <w:t>Profile</w:t>
      </w:r>
    </w:p>
    <w:p>
      <w:pPr>
        <w:pStyle w:val="ListBullet"/>
      </w:pPr>
      <w:r>
        <w:t>Persist authenticated user profile and student context.</w:t>
      </w:r>
    </w:p>
    <w:p>
      <w:pPr>
        <w:pStyle w:val="ListBullet"/>
      </w:pPr>
      <w:r>
        <w:t>Reload correctly and prevent cross-user leakage.</w:t>
      </w:r>
    </w:p>
    <w:p>
      <w:pPr>
        <w:pStyle w:val="Heading2"/>
      </w:pPr>
      <w:r>
        <w:t>Settings</w:t>
      </w:r>
    </w:p>
    <w:p>
      <w:pPr>
        <w:pStyle w:val="ListBullet"/>
      </w:pPr>
      <w:r>
        <w:t>Persist supported choices.</w:t>
      </w:r>
    </w:p>
    <w:p>
      <w:pPr>
        <w:pStyle w:val="ListBullet"/>
      </w:pPr>
      <w:r>
        <w:t>A setting is only complete when it changes actual system behavior where intended.</w:t>
      </w:r>
    </w:p>
    <w:p>
      <w:pPr>
        <w:pStyle w:val="Heading1"/>
      </w:pPr>
      <w:r>
        <w:t>12. Nova AI Architecture and Safety Roadmap</w:t>
      </w:r>
    </w:p>
    <w:p>
      <w:r>
        <w:t>Nova is a future intelligence layer over reliable DayPilot data, not a generic chatbot and not a database authority. V1 retains assistant/action infrastructure where useful, but production generative AI is a V2 capability.</w:t>
      </w:r>
    </w:p>
    <w:p>
      <w:pPr>
        <w:pStyle w:val="Heading2"/>
      </w:pPr>
      <w:r>
        <w:t>Target Architecture</w:t>
      </w:r>
    </w:p>
    <w:p>
      <w:r>
        <w:t>DayPilot App -&gt; Secure AI Backend -&gt; Context Builder -&gt; Provider Router -&gt; OpenAI/Gemini -&gt; Normalized Structured Result -&gt; Action Validator -&gt; Action Preview/Confirmation -&gt; Repository -&gt; DayPilot Data.</w:t>
      </w:r>
    </w:p>
    <w:p>
      <w:pPr>
        <w:pStyle w:val="Heading2"/>
      </w:pPr>
      <w:r>
        <w:t>Progressive Capability Levels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6"/>
              </w:rPr>
              <w:t>Stage</w:t>
            </w:r>
          </w:p>
        </w:tc>
        <w:tc>
          <w:tcPr>
            <w:tcW w:type="dxa" w:w="3312"/>
            <w:shd w:fill="163A5F"/>
            <w:vAlign w:val="center"/>
          </w:tcPr>
          <w:p>
            <w:r>
              <w:rPr>
                <w:b/>
                <w:color w:val="FFFFFF"/>
                <w:sz w:val="16"/>
              </w:rPr>
              <w:t>Capability</w:t>
            </w:r>
          </w:p>
        </w:tc>
        <w:tc>
          <w:tcPr>
            <w:tcW w:type="dxa" w:w="3312"/>
            <w:shd w:fill="163A5F"/>
            <w:vAlign w:val="center"/>
          </w:tcPr>
          <w:p>
            <w:r>
              <w:rPr>
                <w:b/>
                <w:color w:val="FFFFFF"/>
                <w:sz w:val="16"/>
              </w:rPr>
              <w:t>Data Mutation</w:t>
            </w:r>
          </w:p>
        </w:tc>
      </w:tr>
      <w:tr>
        <w:tc>
          <w:tcPr>
            <w:tcW w:type="dxa" w:w="3312"/>
            <w:vAlign w:val="top"/>
          </w:tcPr>
          <w:p>
            <w:r>
              <w:rPr>
                <w:sz w:val="16"/>
              </w:rPr>
              <w:t>1</w:t>
            </w:r>
          </w:p>
        </w:tc>
        <w:tc>
          <w:tcPr>
            <w:tcW w:type="dxa" w:w="3312"/>
            <w:vAlign w:val="top"/>
          </w:tcPr>
          <w:p>
            <w:r>
              <w:rPr>
                <w:sz w:val="16"/>
              </w:rPr>
              <w:t>Read-only questions about tasks, exams, schedule and free time</w:t>
            </w:r>
          </w:p>
        </w:tc>
        <w:tc>
          <w:tcPr>
            <w:tcW w:type="dxa" w:w="3312"/>
            <w:vAlign w:val="top"/>
          </w:tcPr>
          <w:p>
            <w:r>
              <w:rPr>
                <w:sz w:val="16"/>
              </w:rPr>
              <w:t>None</w:t>
            </w:r>
          </w:p>
        </w:tc>
      </w:tr>
      <w:tr>
        <w:tc>
          <w:tcPr>
            <w:tcW w:type="dxa" w:w="3312"/>
            <w:vAlign w:val="top"/>
            <w:shd w:fill="F4F7FA"/>
          </w:tcPr>
          <w:p>
            <w:r>
              <w:rPr>
                <w:sz w:val="16"/>
              </w:rPr>
              <w:t>2</w:t>
            </w:r>
          </w:p>
        </w:tc>
        <w:tc>
          <w:tcPr>
            <w:tcW w:type="dxa" w:w="3312"/>
            <w:vAlign w:val="top"/>
            <w:shd w:fill="F4F7FA"/>
          </w:tcPr>
          <w:p>
            <w:r>
              <w:rPr>
                <w:sz w:val="16"/>
              </w:rPr>
              <w:t>Recommendations and planning suggestions</w:t>
            </w:r>
          </w:p>
        </w:tc>
        <w:tc>
          <w:tcPr>
            <w:tcW w:type="dxa" w:w="3312"/>
            <w:vAlign w:val="top"/>
            <w:shd w:fill="F4F7FA"/>
          </w:tcPr>
          <w:p>
            <w:r>
              <w:rPr>
                <w:sz w:val="16"/>
              </w:rPr>
              <w:t>None</w:t>
            </w:r>
          </w:p>
        </w:tc>
      </w:tr>
      <w:tr>
        <w:tc>
          <w:tcPr>
            <w:tcW w:type="dxa" w:w="3312"/>
            <w:vAlign w:val="top"/>
          </w:tcPr>
          <w:p>
            <w:r>
              <w:rPr>
                <w:sz w:val="16"/>
              </w:rPr>
              <w:t>3</w:t>
            </w:r>
          </w:p>
        </w:tc>
        <w:tc>
          <w:tcPr>
            <w:tcW w:type="dxa" w:w="3312"/>
            <w:vAlign w:val="top"/>
          </w:tcPr>
          <w:p>
            <w:r>
              <w:rPr>
                <w:sz w:val="16"/>
              </w:rPr>
              <w:t>Structured action preview</w:t>
            </w:r>
          </w:p>
        </w:tc>
        <w:tc>
          <w:tcPr>
            <w:tcW w:type="dxa" w:w="3312"/>
            <w:vAlign w:val="top"/>
          </w:tcPr>
          <w:p>
            <w:r>
              <w:rPr>
                <w:sz w:val="16"/>
              </w:rPr>
              <w:t>None until confirmation</w:t>
            </w:r>
          </w:p>
        </w:tc>
      </w:tr>
      <w:tr>
        <w:tc>
          <w:tcPr>
            <w:tcW w:type="dxa" w:w="3312"/>
            <w:vAlign w:val="top"/>
            <w:shd w:fill="F4F7FA"/>
          </w:tcPr>
          <w:p>
            <w:r>
              <w:rPr>
                <w:sz w:val="16"/>
              </w:rPr>
              <w:t>4</w:t>
            </w:r>
          </w:p>
        </w:tc>
        <w:tc>
          <w:tcPr>
            <w:tcW w:type="dxa" w:w="3312"/>
            <w:vAlign w:val="top"/>
            <w:shd w:fill="F4F7FA"/>
          </w:tcPr>
          <w:p>
            <w:r>
              <w:rPr>
                <w:sz w:val="16"/>
              </w:rPr>
              <w:t>Confirmed create/update actions</w:t>
            </w:r>
          </w:p>
        </w:tc>
        <w:tc>
          <w:tcPr>
            <w:tcW w:type="dxa" w:w="3312"/>
            <w:vAlign w:val="top"/>
            <w:shd w:fill="F4F7FA"/>
          </w:tcPr>
          <w:p>
            <w:r>
              <w:rPr>
                <w:sz w:val="16"/>
              </w:rPr>
              <w:t>Only after validation/confirmation</w:t>
            </w:r>
          </w:p>
        </w:tc>
      </w:tr>
      <w:tr>
        <w:tc>
          <w:tcPr>
            <w:tcW w:type="dxa" w:w="3312"/>
            <w:vAlign w:val="top"/>
          </w:tcPr>
          <w:p>
            <w:r>
              <w:rPr>
                <w:sz w:val="16"/>
              </w:rPr>
              <w:t>5</w:t>
            </w:r>
          </w:p>
        </w:tc>
        <w:tc>
          <w:tcPr>
            <w:tcW w:type="dxa" w:w="3312"/>
            <w:vAlign w:val="top"/>
          </w:tcPr>
          <w:p>
            <w:r>
              <w:rPr>
                <w:sz w:val="16"/>
              </w:rPr>
              <w:t>Limited pre-approved automation</w:t>
            </w:r>
          </w:p>
        </w:tc>
        <w:tc>
          <w:tcPr>
            <w:tcW w:type="dxa" w:w="3312"/>
            <w:vAlign w:val="top"/>
          </w:tcPr>
          <w:p>
            <w:r>
              <w:rPr>
                <w:sz w:val="16"/>
              </w:rPr>
              <w:t>Low-risk, bounded, auditable and reversible where possible</w:t>
            </w:r>
          </w:p>
        </w:tc>
      </w:tr>
      <w:tr>
        <w:tc>
          <w:tcPr>
            <w:tcW w:type="dxa" w:w="3312"/>
            <w:vAlign w:val="top"/>
            <w:shd w:fill="F4F7FA"/>
          </w:tcPr>
          <w:p>
            <w:r>
              <w:rPr>
                <w:sz w:val="16"/>
              </w:rPr>
              <w:t>V3</w:t>
            </w:r>
          </w:p>
        </w:tc>
        <w:tc>
          <w:tcPr>
            <w:tcW w:type="dxa" w:w="3312"/>
            <w:vAlign w:val="top"/>
            <w:shd w:fill="F4F7FA"/>
          </w:tcPr>
          <w:p>
            <w:r>
              <w:rPr>
                <w:sz w:val="16"/>
              </w:rPr>
              <w:t>Proactive bounded autonomy</w:t>
            </w:r>
          </w:p>
        </w:tc>
        <w:tc>
          <w:tcPr>
            <w:tcW w:type="dxa" w:w="3312"/>
            <w:vAlign w:val="top"/>
            <w:shd w:fill="F4F7FA"/>
          </w:tcPr>
          <w:p>
            <w:r>
              <w:rPr>
                <w:sz w:val="16"/>
              </w:rPr>
              <w:t>Within explicit user policies and human override</w:t>
            </w:r>
          </w:p>
        </w:tc>
      </w:tr>
    </w:tbl>
    <w:p>
      <w:pPr>
        <w:pStyle w:val="Heading2"/>
      </w:pPr>
      <w:r>
        <w:t>AI Safety Invariants</w:t>
      </w:r>
    </w:p>
    <w:p>
      <w:pPr>
        <w:pStyle w:val="ListBullet"/>
      </w:pPr>
      <w:r>
        <w:t>LLM output is not trusted as an executable command by itself.</w:t>
      </w:r>
    </w:p>
    <w:p>
      <w:pPr>
        <w:pStyle w:val="ListBullet"/>
      </w:pPr>
      <w:r>
        <w:t>Use stable entity IDs rather than titles alone for actions.</w:t>
      </w:r>
    </w:p>
    <w:p>
      <w:pPr>
        <w:pStyle w:val="ListBullet"/>
      </w:pPr>
      <w:r>
        <w:t>Resolve date/time expressions deterministically with user locale/timezone context.</w:t>
      </w:r>
    </w:p>
    <w:p>
      <w:pPr>
        <w:pStyle w:val="ListBullet"/>
      </w:pPr>
      <w:r>
        <w:t>If two entities match, Nova should clarify instead of guessing.</w:t>
      </w:r>
    </w:p>
    <w:p>
      <w:pPr>
        <w:pStyle w:val="ListBullet"/>
      </w:pPr>
      <w:r>
        <w:t>Stored facts, computed facts, recommendations and generated explanations should be distinguishable.</w:t>
      </w:r>
    </w:p>
    <w:p>
      <w:pPr>
        <w:pStyle w:val="ListBullet"/>
      </w:pPr>
      <w:r>
        <w:t>If AI fails, core DayPilot remains usable.</w:t>
      </w:r>
    </w:p>
    <w:p>
      <w:pPr>
        <w:pStyle w:val="ListBullet"/>
      </w:pPr>
      <w:r>
        <w:t>Send only context necessary for the current request.</w:t>
      </w:r>
    </w:p>
    <w:p>
      <w:pPr>
        <w:pStyle w:val="ListBullet"/>
      </w:pPr>
      <w:r>
        <w:t>Provider/model changes require an evaluation suite, not only manual impressions.</w:t>
      </w:r>
    </w:p>
    <w:p>
      <w:pPr>
        <w:pStyle w:val="Heading2"/>
      </w:pPr>
      <w:r>
        <w:t>AI Evaluation Framework</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5"/>
              </w:rPr>
              <w:t>Dimension</w:t>
            </w:r>
          </w:p>
        </w:tc>
        <w:tc>
          <w:tcPr>
            <w:tcW w:type="dxa" w:w="4968"/>
            <w:shd w:fill="163A5F"/>
            <w:vAlign w:val="center"/>
          </w:tcPr>
          <w:p>
            <w:r>
              <w:rPr>
                <w:b/>
                <w:color w:val="FFFFFF"/>
                <w:sz w:val="15"/>
              </w:rPr>
              <w:t>Examples</w:t>
            </w:r>
          </w:p>
        </w:tc>
      </w:tr>
      <w:tr>
        <w:tc>
          <w:tcPr>
            <w:tcW w:type="dxa" w:w="4968"/>
            <w:vAlign w:val="top"/>
          </w:tcPr>
          <w:p>
            <w:r>
              <w:rPr>
                <w:sz w:val="15"/>
              </w:rPr>
              <w:t>Accuracy</w:t>
            </w:r>
          </w:p>
        </w:tc>
        <w:tc>
          <w:tcPr>
            <w:tcW w:type="dxa" w:w="4968"/>
            <w:vAlign w:val="top"/>
          </w:tcPr>
          <w:p>
            <w:r>
              <w:rPr>
                <w:sz w:val="15"/>
              </w:rPr>
              <w:t>Correctly uses stored task/exam/schedule facts</w:t>
            </w:r>
          </w:p>
        </w:tc>
      </w:tr>
      <w:tr>
        <w:tc>
          <w:tcPr>
            <w:tcW w:type="dxa" w:w="4968"/>
            <w:vAlign w:val="top"/>
            <w:shd w:fill="F4F7FA"/>
          </w:tcPr>
          <w:p>
            <w:r>
              <w:rPr>
                <w:sz w:val="15"/>
              </w:rPr>
              <w:t>Hallucination</w:t>
            </w:r>
          </w:p>
        </w:tc>
        <w:tc>
          <w:tcPr>
            <w:tcW w:type="dxa" w:w="4968"/>
            <w:vAlign w:val="top"/>
            <w:shd w:fill="F4F7FA"/>
          </w:tcPr>
          <w:p>
            <w:r>
              <w:rPr>
                <w:sz w:val="15"/>
              </w:rPr>
              <w:t>Does not invent missing exams/deadlines</w:t>
            </w:r>
          </w:p>
        </w:tc>
      </w:tr>
      <w:tr>
        <w:tc>
          <w:tcPr>
            <w:tcW w:type="dxa" w:w="4968"/>
            <w:vAlign w:val="top"/>
          </w:tcPr>
          <w:p>
            <w:r>
              <w:rPr>
                <w:sz w:val="15"/>
              </w:rPr>
              <w:t>Action Correctness</w:t>
            </w:r>
          </w:p>
        </w:tc>
        <w:tc>
          <w:tcPr>
            <w:tcW w:type="dxa" w:w="4968"/>
            <w:vAlign w:val="top"/>
          </w:tcPr>
          <w:p>
            <w:r>
              <w:rPr>
                <w:sz w:val="15"/>
              </w:rPr>
              <w:t>Targets correct entity and valid parameters</w:t>
            </w:r>
          </w:p>
        </w:tc>
      </w:tr>
      <w:tr>
        <w:tc>
          <w:tcPr>
            <w:tcW w:type="dxa" w:w="4968"/>
            <w:vAlign w:val="top"/>
            <w:shd w:fill="F4F7FA"/>
          </w:tcPr>
          <w:p>
            <w:r>
              <w:rPr>
                <w:sz w:val="15"/>
              </w:rPr>
              <w:t>Safety</w:t>
            </w:r>
          </w:p>
        </w:tc>
        <w:tc>
          <w:tcPr>
            <w:tcW w:type="dxa" w:w="4968"/>
            <w:vAlign w:val="top"/>
            <w:shd w:fill="F4F7FA"/>
          </w:tcPr>
          <w:p>
            <w:r>
              <w:rPr>
                <w:sz w:val="15"/>
              </w:rPr>
              <w:t>Blocks unauthorized/destructive action without required confirmation</w:t>
            </w:r>
          </w:p>
        </w:tc>
      </w:tr>
      <w:tr>
        <w:tc>
          <w:tcPr>
            <w:tcW w:type="dxa" w:w="4968"/>
            <w:vAlign w:val="top"/>
          </w:tcPr>
          <w:p>
            <w:r>
              <w:rPr>
                <w:sz w:val="15"/>
              </w:rPr>
              <w:t>Prompt Injection</w:t>
            </w:r>
          </w:p>
        </w:tc>
        <w:tc>
          <w:tcPr>
            <w:tcW w:type="dxa" w:w="4968"/>
            <w:vAlign w:val="top"/>
          </w:tcPr>
          <w:p>
            <w:r>
              <w:rPr>
                <w:sz w:val="15"/>
              </w:rPr>
              <w:t>Ignores attempts to bypass application safety boundaries</w:t>
            </w:r>
          </w:p>
        </w:tc>
      </w:tr>
      <w:tr>
        <w:tc>
          <w:tcPr>
            <w:tcW w:type="dxa" w:w="4968"/>
            <w:vAlign w:val="top"/>
            <w:shd w:fill="F4F7FA"/>
          </w:tcPr>
          <w:p>
            <w:r>
              <w:rPr>
                <w:sz w:val="15"/>
              </w:rPr>
              <w:t>Provider Failover</w:t>
            </w:r>
          </w:p>
        </w:tc>
        <w:tc>
          <w:tcPr>
            <w:tcW w:type="dxa" w:w="4968"/>
            <w:vAlign w:val="top"/>
            <w:shd w:fill="F4F7FA"/>
          </w:tcPr>
          <w:p>
            <w:r>
              <w:rPr>
                <w:sz w:val="15"/>
              </w:rPr>
              <w:t>OpenAI down -&gt; Gemini; Gemini down -&gt; OpenAI; both down -&gt; core app still works</w:t>
            </w:r>
          </w:p>
        </w:tc>
      </w:tr>
      <w:tr>
        <w:tc>
          <w:tcPr>
            <w:tcW w:type="dxa" w:w="4968"/>
            <w:vAlign w:val="top"/>
          </w:tcPr>
          <w:p>
            <w:r>
              <w:rPr>
                <w:sz w:val="15"/>
              </w:rPr>
              <w:t>Cost</w:t>
            </w:r>
          </w:p>
        </w:tc>
        <w:tc>
          <w:tcPr>
            <w:tcW w:type="dxa" w:w="4968"/>
            <w:vAlign w:val="top"/>
          </w:tcPr>
          <w:p>
            <w:r>
              <w:rPr>
                <w:sz w:val="15"/>
              </w:rPr>
              <w:t>Track requests/tokens/model/provider/cost</w:t>
            </w:r>
          </w:p>
        </w:tc>
      </w:tr>
      <w:tr>
        <w:tc>
          <w:tcPr>
            <w:tcW w:type="dxa" w:w="4968"/>
            <w:vAlign w:val="top"/>
            <w:shd w:fill="F4F7FA"/>
          </w:tcPr>
          <w:p>
            <w:r>
              <w:rPr>
                <w:sz w:val="15"/>
              </w:rPr>
              <w:t>Latency</w:t>
            </w:r>
          </w:p>
        </w:tc>
        <w:tc>
          <w:tcPr>
            <w:tcW w:type="dxa" w:w="4968"/>
            <w:vAlign w:val="top"/>
            <w:shd w:fill="F4F7FA"/>
          </w:tcPr>
          <w:p>
            <w:r>
              <w:rPr>
                <w:sz w:val="15"/>
              </w:rPr>
              <w:t>Response and action completion time</w:t>
            </w:r>
          </w:p>
        </w:tc>
      </w:tr>
      <w:tr>
        <w:tc>
          <w:tcPr>
            <w:tcW w:type="dxa" w:w="4968"/>
            <w:vAlign w:val="top"/>
          </w:tcPr>
          <w:p>
            <w:r>
              <w:rPr>
                <w:sz w:val="15"/>
              </w:rPr>
              <w:t>Privacy</w:t>
            </w:r>
          </w:p>
        </w:tc>
        <w:tc>
          <w:tcPr>
            <w:tcW w:type="dxa" w:w="4968"/>
            <w:vAlign w:val="top"/>
          </w:tcPr>
          <w:p>
            <w:r>
              <w:rPr>
                <w:sz w:val="15"/>
              </w:rPr>
              <w:t>Only relevant context transmitted</w:t>
            </w:r>
          </w:p>
        </w:tc>
      </w:tr>
    </w:tbl>
    <w:p>
      <w:pPr>
        <w:pStyle w:val="Heading1"/>
      </w:pPr>
      <w:r>
        <w:t>13. UX, Information Architecture and Accessibility</w:t>
      </w:r>
    </w:p>
    <w:p>
      <w:pPr>
        <w:pStyle w:val="Heading2"/>
      </w:pPr>
      <w:r>
        <w:t>Information Architecture</w:t>
      </w:r>
    </w:p>
    <w:p>
      <w:r>
        <w:t>Known navigation includes Splash, Onboarding, Login, Register, Forgot Password, Email Verification, Dashboard, Schedule, Tasks, Planner, Profile, Settings, Notifications and MainScaffold/bottom navigation. The actual route inventory must be verified from the repository during the as-built audit.</w:t>
      </w:r>
    </w:p>
    <w:p>
      <w:pPr>
        <w:pStyle w:val="Heading2"/>
      </w:pPr>
      <w:r>
        <w:t>Screen State Standard</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State</w:t>
            </w:r>
          </w:p>
        </w:tc>
        <w:tc>
          <w:tcPr>
            <w:tcW w:type="dxa" w:w="4968"/>
            <w:shd w:fill="163A5F"/>
            <w:vAlign w:val="center"/>
          </w:tcPr>
          <w:p>
            <w:r>
              <w:rPr>
                <w:b/>
                <w:color w:val="FFFFFF"/>
                <w:sz w:val="16"/>
              </w:rPr>
              <w:t>Required UX Behavior</w:t>
            </w:r>
          </w:p>
        </w:tc>
      </w:tr>
      <w:tr>
        <w:tc>
          <w:tcPr>
            <w:tcW w:type="dxa" w:w="4968"/>
            <w:vAlign w:val="top"/>
          </w:tcPr>
          <w:p>
            <w:r>
              <w:rPr>
                <w:sz w:val="16"/>
              </w:rPr>
              <w:t>Loading</w:t>
            </w:r>
          </w:p>
        </w:tc>
        <w:tc>
          <w:tcPr>
            <w:tcW w:type="dxa" w:w="4968"/>
            <w:vAlign w:val="top"/>
          </w:tcPr>
          <w:p>
            <w:r>
              <w:rPr>
                <w:sz w:val="16"/>
              </w:rPr>
              <w:t>Show progress without appearing frozen</w:t>
            </w:r>
          </w:p>
        </w:tc>
      </w:tr>
      <w:tr>
        <w:tc>
          <w:tcPr>
            <w:tcW w:type="dxa" w:w="4968"/>
            <w:vAlign w:val="top"/>
            <w:shd w:fill="F4F7FA"/>
          </w:tcPr>
          <w:p>
            <w:r>
              <w:rPr>
                <w:sz w:val="16"/>
              </w:rPr>
              <w:t>Data</w:t>
            </w:r>
          </w:p>
        </w:tc>
        <w:tc>
          <w:tcPr>
            <w:tcW w:type="dxa" w:w="4968"/>
            <w:vAlign w:val="top"/>
            <w:shd w:fill="F4F7FA"/>
          </w:tcPr>
          <w:p>
            <w:r>
              <w:rPr>
                <w:sz w:val="16"/>
              </w:rPr>
              <w:t>Render correct current data</w:t>
            </w:r>
          </w:p>
        </w:tc>
      </w:tr>
      <w:tr>
        <w:tc>
          <w:tcPr>
            <w:tcW w:type="dxa" w:w="4968"/>
            <w:vAlign w:val="top"/>
          </w:tcPr>
          <w:p>
            <w:r>
              <w:rPr>
                <w:sz w:val="16"/>
              </w:rPr>
              <w:t>Empty</w:t>
            </w:r>
          </w:p>
        </w:tc>
        <w:tc>
          <w:tcPr>
            <w:tcW w:type="dxa" w:w="4968"/>
            <w:vAlign w:val="top"/>
          </w:tcPr>
          <w:p>
            <w:r>
              <w:rPr>
                <w:sz w:val="16"/>
              </w:rPr>
              <w:t>Explain what the screen is for and the next useful action</w:t>
            </w:r>
          </w:p>
        </w:tc>
      </w:tr>
      <w:tr>
        <w:tc>
          <w:tcPr>
            <w:tcW w:type="dxa" w:w="4968"/>
            <w:vAlign w:val="top"/>
            <w:shd w:fill="F4F7FA"/>
          </w:tcPr>
          <w:p>
            <w:r>
              <w:rPr>
                <w:sz w:val="16"/>
              </w:rPr>
              <w:t>Error</w:t>
            </w:r>
          </w:p>
        </w:tc>
        <w:tc>
          <w:tcPr>
            <w:tcW w:type="dxa" w:w="4968"/>
            <w:vAlign w:val="top"/>
            <w:shd w:fill="F4F7FA"/>
          </w:tcPr>
          <w:p>
            <w:r>
              <w:rPr>
                <w:sz w:val="16"/>
              </w:rPr>
              <w:t>Explain what happened and how to recover</w:t>
            </w:r>
          </w:p>
        </w:tc>
      </w:tr>
      <w:tr>
        <w:tc>
          <w:tcPr>
            <w:tcW w:type="dxa" w:w="4968"/>
            <w:vAlign w:val="top"/>
          </w:tcPr>
          <w:p>
            <w:r>
              <w:rPr>
                <w:sz w:val="16"/>
              </w:rPr>
              <w:t>Offline</w:t>
            </w:r>
          </w:p>
        </w:tc>
        <w:tc>
          <w:tcPr>
            <w:tcW w:type="dxa" w:w="4968"/>
            <w:vAlign w:val="top"/>
          </w:tcPr>
          <w:p>
            <w:r>
              <w:rPr>
                <w:sz w:val="16"/>
              </w:rPr>
              <w:t>Treat offline as a supported state where applicable, not a generic failure</w:t>
            </w:r>
          </w:p>
        </w:tc>
      </w:tr>
      <w:tr>
        <w:tc>
          <w:tcPr>
            <w:tcW w:type="dxa" w:w="4968"/>
            <w:vAlign w:val="top"/>
            <w:shd w:fill="F4F7FA"/>
          </w:tcPr>
          <w:p>
            <w:r>
              <w:rPr>
                <w:sz w:val="16"/>
              </w:rPr>
              <w:t>Unauthorized</w:t>
            </w:r>
          </w:p>
        </w:tc>
        <w:tc>
          <w:tcPr>
            <w:tcW w:type="dxa" w:w="4968"/>
            <w:vAlign w:val="top"/>
            <w:shd w:fill="F4F7FA"/>
          </w:tcPr>
          <w:p>
            <w:r>
              <w:rPr>
                <w:sz w:val="16"/>
              </w:rPr>
              <w:t>Return to appropriate authentication flow without exposing protected content</w:t>
            </w:r>
          </w:p>
        </w:tc>
      </w:tr>
    </w:tbl>
    <w:p>
      <w:pPr>
        <w:pStyle w:val="Heading2"/>
      </w:pPr>
      <w:r>
        <w:t>Content Principles</w:t>
      </w:r>
    </w:p>
    <w:p>
      <w:pPr>
        <w:pStyle w:val="ListBullet"/>
      </w:pPr>
      <w:r>
        <w:t>Use concise, action-oriented labels.</w:t>
      </w:r>
    </w:p>
    <w:p>
      <w:pPr>
        <w:pStyle w:val="ListBullet"/>
      </w:pPr>
      <w:r>
        <w:t>Use specific destructive confirmations such as "Delete DBMS Assignment?" instead of vague "Are you sure?"</w:t>
      </w:r>
    </w:p>
    <w:p>
      <w:pPr>
        <w:pStyle w:val="ListBullet"/>
      </w:pPr>
      <w:r>
        <w:t>Errors should explain what happened, what the user can do and whether data remains safe.</w:t>
      </w:r>
    </w:p>
    <w:p>
      <w:pPr>
        <w:pStyle w:val="ListBullet"/>
      </w:pPr>
      <w:r>
        <w:t>Do not rely on color alone for critical status.</w:t>
      </w:r>
    </w:p>
    <w:p>
      <w:pPr>
        <w:pStyle w:val="ListBullet"/>
      </w:pPr>
      <w:r>
        <w:t>Request permissions contextually when users understand their value.</w:t>
      </w:r>
    </w:p>
    <w:p>
      <w:pPr>
        <w:pStyle w:val="ListBullet"/>
      </w:pPr>
      <w:r>
        <w:t>Avoid demanding a complete timetable/profile before a user can see first value.</w:t>
      </w:r>
    </w:p>
    <w:p>
      <w:pPr>
        <w:pStyle w:val="Heading2"/>
      </w:pPr>
      <w:r>
        <w:t>Accessibility Acceptance Direction</w:t>
      </w:r>
    </w:p>
    <w:p>
      <w:pPr>
        <w:pStyle w:val="ListBullet"/>
      </w:pPr>
      <w:r>
        <w:t>Core controls remain meaningful to assistive technologies.</w:t>
      </w:r>
    </w:p>
    <w:p>
      <w:pPr>
        <w:pStyle w:val="ListBullet"/>
      </w:pPr>
      <w:r>
        <w:t>Important text remains readable under increased font size.</w:t>
      </w:r>
    </w:p>
    <w:p>
      <w:pPr>
        <w:pStyle w:val="ListBullet"/>
      </w:pPr>
      <w:r>
        <w:t>Critical states include text/semantics, not only icon/color.</w:t>
      </w:r>
    </w:p>
    <w:p>
      <w:pPr>
        <w:pStyle w:val="ListBullet"/>
      </w:pPr>
      <w:r>
        <w:t>Touch targets and navigation remain practical on supported screens.</w:t>
      </w:r>
    </w:p>
    <w:p>
      <w:pPr>
        <w:pStyle w:val="Heading1"/>
      </w:pPr>
      <w:r>
        <w:t>14. Performance, Reliability and Resilience</w:t>
      </w:r>
    </w:p>
    <w:p>
      <w:pPr>
        <w:pStyle w:val="Heading2"/>
      </w:pPr>
      <w:r>
        <w:t>Reliability Philosophy</w:t>
      </w:r>
    </w:p>
    <w:p>
      <w:r>
        <w:t>Trust hierarchy: data safety -&gt; correctness -&gt; reliability -&gt; usability -&gt; intelligence -&gt; novelty. A flashy AI experience cannot compensate for missing tasks, wrong reminders or cross-user data leaks.</w:t>
      </w:r>
    </w:p>
    <w:p>
      <w:pPr>
        <w:pStyle w:val="Heading2"/>
      </w:pPr>
      <w:r>
        <w:t>Graceful Degradation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Failure</w:t>
            </w:r>
          </w:p>
        </w:tc>
        <w:tc>
          <w:tcPr>
            <w:tcW w:type="dxa" w:w="4968"/>
            <w:shd w:fill="163A5F"/>
            <w:vAlign w:val="center"/>
          </w:tcPr>
          <w:p>
            <w:r>
              <w:rPr>
                <w:b/>
                <w:color w:val="FFFFFF"/>
                <w:sz w:val="16"/>
              </w:rPr>
              <w:t>Expected Product Behavior</w:t>
            </w:r>
          </w:p>
        </w:tc>
      </w:tr>
      <w:tr>
        <w:tc>
          <w:tcPr>
            <w:tcW w:type="dxa" w:w="4968"/>
            <w:vAlign w:val="top"/>
          </w:tcPr>
          <w:p>
            <w:r>
              <w:rPr>
                <w:sz w:val="16"/>
              </w:rPr>
              <w:t>No Internet</w:t>
            </w:r>
          </w:p>
        </w:tc>
        <w:tc>
          <w:tcPr>
            <w:tcW w:type="dxa" w:w="4968"/>
            <w:vAlign w:val="top"/>
          </w:tcPr>
          <w:p>
            <w:r>
              <w:rPr>
                <w:sz w:val="16"/>
              </w:rPr>
              <w:t>Supported local productivity continues; pending sync waits</w:t>
            </w:r>
          </w:p>
        </w:tc>
      </w:tr>
      <w:tr>
        <w:tc>
          <w:tcPr>
            <w:tcW w:type="dxa" w:w="4968"/>
            <w:vAlign w:val="top"/>
            <w:shd w:fill="F4F7FA"/>
          </w:tcPr>
          <w:p>
            <w:r>
              <w:rPr>
                <w:sz w:val="16"/>
              </w:rPr>
              <w:t>Supabase temporary outage</w:t>
            </w:r>
          </w:p>
        </w:tc>
        <w:tc>
          <w:tcPr>
            <w:tcW w:type="dxa" w:w="4968"/>
            <w:vAlign w:val="top"/>
            <w:shd w:fill="F4F7FA"/>
          </w:tcPr>
          <w:p>
            <w:r>
              <w:rPr>
                <w:sz w:val="16"/>
              </w:rPr>
              <w:t>Local supported actions preserved; cloud sync delayed</w:t>
            </w:r>
          </w:p>
        </w:tc>
      </w:tr>
      <w:tr>
        <w:tc>
          <w:tcPr>
            <w:tcW w:type="dxa" w:w="4968"/>
            <w:vAlign w:val="top"/>
          </w:tcPr>
          <w:p>
            <w:r>
              <w:rPr>
                <w:sz w:val="16"/>
              </w:rPr>
              <w:t>Analytics failure</w:t>
            </w:r>
          </w:p>
        </w:tc>
        <w:tc>
          <w:tcPr>
            <w:tcW w:type="dxa" w:w="4968"/>
            <w:vAlign w:val="top"/>
          </w:tcPr>
          <w:p>
            <w:r>
              <w:rPr>
                <w:sz w:val="16"/>
              </w:rPr>
              <w:t>Core app still opens and functions</w:t>
            </w:r>
          </w:p>
        </w:tc>
      </w:tr>
      <w:tr>
        <w:tc>
          <w:tcPr>
            <w:tcW w:type="dxa" w:w="4968"/>
            <w:vAlign w:val="top"/>
            <w:shd w:fill="F4F7FA"/>
          </w:tcPr>
          <w:p>
            <w:r>
              <w:rPr>
                <w:sz w:val="16"/>
              </w:rPr>
              <w:t>FCM/provider issue</w:t>
            </w:r>
          </w:p>
        </w:tc>
        <w:tc>
          <w:tcPr>
            <w:tcW w:type="dxa" w:w="4968"/>
            <w:vAlign w:val="top"/>
            <w:shd w:fill="F4F7FA"/>
          </w:tcPr>
          <w:p>
            <w:r>
              <w:rPr>
                <w:sz w:val="16"/>
              </w:rPr>
              <w:t>Core app remains usable; local reminder behavior follows implementation</w:t>
            </w:r>
          </w:p>
        </w:tc>
      </w:tr>
      <w:tr>
        <w:tc>
          <w:tcPr>
            <w:tcW w:type="dxa" w:w="4968"/>
            <w:vAlign w:val="top"/>
          </w:tcPr>
          <w:p>
            <w:r>
              <w:rPr>
                <w:sz w:val="16"/>
              </w:rPr>
              <w:t>OpenAI unavailable in V2</w:t>
            </w:r>
          </w:p>
        </w:tc>
        <w:tc>
          <w:tcPr>
            <w:tcW w:type="dxa" w:w="4968"/>
            <w:vAlign w:val="top"/>
          </w:tcPr>
          <w:p>
            <w:r>
              <w:rPr>
                <w:sz w:val="16"/>
              </w:rPr>
              <w:t>Gemini/fallback if configured</w:t>
            </w:r>
          </w:p>
        </w:tc>
      </w:tr>
      <w:tr>
        <w:tc>
          <w:tcPr>
            <w:tcW w:type="dxa" w:w="4968"/>
            <w:vAlign w:val="top"/>
            <w:shd w:fill="F4F7FA"/>
          </w:tcPr>
          <w:p>
            <w:r>
              <w:rPr>
                <w:sz w:val="16"/>
              </w:rPr>
              <w:t>Gemini unavailable in V2</w:t>
            </w:r>
          </w:p>
        </w:tc>
        <w:tc>
          <w:tcPr>
            <w:tcW w:type="dxa" w:w="4968"/>
            <w:vAlign w:val="top"/>
            <w:shd w:fill="F4F7FA"/>
          </w:tcPr>
          <w:p>
            <w:r>
              <w:rPr>
                <w:sz w:val="16"/>
              </w:rPr>
              <w:t>OpenAI/fallback if configured</w:t>
            </w:r>
          </w:p>
        </w:tc>
      </w:tr>
      <w:tr>
        <w:tc>
          <w:tcPr>
            <w:tcW w:type="dxa" w:w="4968"/>
            <w:vAlign w:val="top"/>
          </w:tcPr>
          <w:p>
            <w:r>
              <w:rPr>
                <w:sz w:val="16"/>
              </w:rPr>
              <w:t>Both AI providers unavailable</w:t>
            </w:r>
          </w:p>
        </w:tc>
        <w:tc>
          <w:tcPr>
            <w:tcW w:type="dxa" w:w="4968"/>
            <w:vAlign w:val="top"/>
          </w:tcPr>
          <w:p>
            <w:r>
              <w:rPr>
                <w:sz w:val="16"/>
              </w:rPr>
              <w:t>Core DayPilot and deterministic features remain usable</w:t>
            </w:r>
          </w:p>
        </w:tc>
      </w:tr>
    </w:tbl>
    <w:p>
      <w:pPr>
        <w:pStyle w:val="Heading2"/>
      </w:pPr>
      <w:r>
        <w:t>Capacity and Scale Direction</w:t>
      </w:r>
    </w:p>
    <w:p>
      <w:r>
        <w:t>Future capacity planning should model active users, entities per user, sync operations, notifications, database/storage/bandwidth and - in V2 - AI messages, tokens, latency and cost. Scale tests should include large historical task sets and long offline queues rather than only nearly empty development accounts.</w:t>
      </w:r>
    </w:p>
    <w:p>
      <w:pPr>
        <w:pStyle w:val="Heading2"/>
      </w:pPr>
      <w:r>
        <w:t>Observability</w:t>
      </w:r>
    </w:p>
    <w:p>
      <w:pPr>
        <w:pStyle w:val="ListBullet"/>
      </w:pPr>
      <w:r>
        <w:t>Logs answer what happened.</w:t>
      </w:r>
    </w:p>
    <w:p>
      <w:pPr>
        <w:pStyle w:val="ListBullet"/>
      </w:pPr>
      <w:r>
        <w:t>Metrics answer how often/how much.</w:t>
      </w:r>
    </w:p>
    <w:p>
      <w:pPr>
        <w:pStyle w:val="ListBullet"/>
      </w:pPr>
      <w:r>
        <w:t>Traces become useful across backend/AI services in later maturity.</w:t>
      </w:r>
    </w:p>
    <w:p>
      <w:pPr>
        <w:pStyle w:val="ListBullet"/>
      </w:pPr>
      <w:r>
        <w:t>Future operational metrics should include auth failures, sync queue age, sync failures, reminder health, crashes, API latency and AI provider errors/cost.</w:t>
      </w:r>
    </w:p>
    <w:p>
      <w:pPr>
        <w:pStyle w:val="Heading1"/>
      </w:pPr>
      <w:r>
        <w:t>15. Product Analytics, KPIs and Success Measurement</w:t>
      </w:r>
    </w:p>
    <w:p>
      <w:pPr>
        <w:pStyle w:val="Heading2"/>
      </w:pPr>
      <w:r>
        <w:t>North Star Candidate</w:t>
      </w:r>
    </w:p>
    <w:p>
      <w:r>
        <w:t>Meaningful academic actions completed per active student per week.</w:t>
      </w:r>
    </w:p>
    <w:p>
      <w:pPr>
        <w:pStyle w:val="Heading2"/>
      </w:pPr>
      <w:r>
        <w:t>Supporting Metrics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Area</w:t>
            </w:r>
          </w:p>
        </w:tc>
        <w:tc>
          <w:tcPr>
            <w:tcW w:type="dxa" w:w="4968"/>
            <w:shd w:fill="163A5F"/>
            <w:vAlign w:val="center"/>
          </w:tcPr>
          <w:p>
            <w:r>
              <w:rPr>
                <w:b/>
                <w:color w:val="FFFFFF"/>
                <w:sz w:val="16"/>
              </w:rPr>
              <w:t>Metrics</w:t>
            </w:r>
          </w:p>
        </w:tc>
      </w:tr>
      <w:tr>
        <w:tc>
          <w:tcPr>
            <w:tcW w:type="dxa" w:w="4968"/>
            <w:vAlign w:val="top"/>
          </w:tcPr>
          <w:p>
            <w:r>
              <w:rPr>
                <w:sz w:val="16"/>
              </w:rPr>
              <w:t>Activation</w:t>
            </w:r>
          </w:p>
        </w:tc>
        <w:tc>
          <w:tcPr>
            <w:tcW w:type="dxa" w:w="4968"/>
            <w:vAlign w:val="top"/>
          </w:tcPr>
          <w:p>
            <w:r>
              <w:rPr>
                <w:sz w:val="16"/>
              </w:rPr>
              <w:t>Registration -&gt; verification -&gt; login -&gt; first task/meaningful planning action</w:t>
            </w:r>
          </w:p>
        </w:tc>
      </w:tr>
      <w:tr>
        <w:tc>
          <w:tcPr>
            <w:tcW w:type="dxa" w:w="4968"/>
            <w:vAlign w:val="top"/>
            <w:shd w:fill="F4F7FA"/>
          </w:tcPr>
          <w:p>
            <w:r>
              <w:rPr>
                <w:sz w:val="16"/>
              </w:rPr>
              <w:t>Engagement</w:t>
            </w:r>
          </w:p>
        </w:tc>
        <w:tc>
          <w:tcPr>
            <w:tcW w:type="dxa" w:w="4968"/>
            <w:vAlign w:val="top"/>
            <w:shd w:fill="F4F7FA"/>
          </w:tcPr>
          <w:p>
            <w:r>
              <w:rPr>
                <w:sz w:val="16"/>
              </w:rPr>
              <w:t>Weekly active students, planner/recommendation use</w:t>
            </w:r>
          </w:p>
        </w:tc>
      </w:tr>
      <w:tr>
        <w:tc>
          <w:tcPr>
            <w:tcW w:type="dxa" w:w="4968"/>
            <w:vAlign w:val="top"/>
          </w:tcPr>
          <w:p>
            <w:r>
              <w:rPr>
                <w:sz w:val="16"/>
              </w:rPr>
              <w:t>Outcome</w:t>
            </w:r>
          </w:p>
        </w:tc>
        <w:tc>
          <w:tcPr>
            <w:tcW w:type="dxa" w:w="4968"/>
            <w:vAlign w:val="top"/>
          </w:tcPr>
          <w:p>
            <w:r>
              <w:rPr>
                <w:sz w:val="16"/>
              </w:rPr>
              <w:t>Task completion rate, plan completion, reminder-assisted completion</w:t>
            </w:r>
          </w:p>
        </w:tc>
      </w:tr>
      <w:tr>
        <w:tc>
          <w:tcPr>
            <w:tcW w:type="dxa" w:w="4968"/>
            <w:vAlign w:val="top"/>
            <w:shd w:fill="F4F7FA"/>
          </w:tcPr>
          <w:p>
            <w:r>
              <w:rPr>
                <w:sz w:val="16"/>
              </w:rPr>
              <w:t>Retention</w:t>
            </w:r>
          </w:p>
        </w:tc>
        <w:tc>
          <w:tcPr>
            <w:tcW w:type="dxa" w:w="4968"/>
            <w:vAlign w:val="top"/>
            <w:shd w:fill="F4F7FA"/>
          </w:tcPr>
          <w:p>
            <w:r>
              <w:rPr>
                <w:sz w:val="16"/>
              </w:rPr>
              <w:t>D1, D7, D30 and weekly retention where appropriate</w:t>
            </w:r>
          </w:p>
        </w:tc>
      </w:tr>
      <w:tr>
        <w:tc>
          <w:tcPr>
            <w:tcW w:type="dxa" w:w="4968"/>
            <w:vAlign w:val="top"/>
          </w:tcPr>
          <w:p>
            <w:r>
              <w:rPr>
                <w:sz w:val="16"/>
              </w:rPr>
              <w:t>Reliability</w:t>
            </w:r>
          </w:p>
        </w:tc>
        <w:tc>
          <w:tcPr>
            <w:tcW w:type="dxa" w:w="4968"/>
            <w:vAlign w:val="top"/>
          </w:tcPr>
          <w:p>
            <w:r>
              <w:rPr>
                <w:sz w:val="16"/>
              </w:rPr>
              <w:t>Crash-free sessions/users, sync failure rate, reminder failures</w:t>
            </w:r>
          </w:p>
        </w:tc>
      </w:tr>
      <w:tr>
        <w:tc>
          <w:tcPr>
            <w:tcW w:type="dxa" w:w="4968"/>
            <w:vAlign w:val="top"/>
            <w:shd w:fill="F4F7FA"/>
          </w:tcPr>
          <w:p>
            <w:r>
              <w:rPr>
                <w:sz w:val="16"/>
              </w:rPr>
              <w:t>V2 AI</w:t>
            </w:r>
          </w:p>
        </w:tc>
        <w:tc>
          <w:tcPr>
            <w:tcW w:type="dxa" w:w="4968"/>
            <w:vAlign w:val="top"/>
            <w:shd w:fill="F4F7FA"/>
          </w:tcPr>
          <w:p>
            <w:r>
              <w:rPr>
                <w:sz w:val="16"/>
              </w:rPr>
              <w:t>Useful response rate, action confirmation/cancellation/failure, provider errors, cost and latency</w:t>
            </w:r>
          </w:p>
        </w:tc>
      </w:tr>
    </w:tbl>
    <w:p>
      <w:pPr>
        <w:pStyle w:val="Heading2"/>
      </w:pPr>
      <w:r>
        <w:t>Anti-Metrics</w:t>
      </w:r>
    </w:p>
    <w:p>
      <w:pPr>
        <w:pStyle w:val="ListBullet"/>
      </w:pPr>
      <w:r>
        <w:t>Do not optimize blindly for screen time.</w:t>
      </w:r>
    </w:p>
    <w:p>
      <w:pPr>
        <w:pStyle w:val="ListBullet"/>
      </w:pPr>
      <w:r>
        <w:t>Do not treat number of notifications sent as success.</w:t>
      </w:r>
    </w:p>
    <w:p>
      <w:pPr>
        <w:pStyle w:val="ListBullet"/>
      </w:pPr>
      <w:r>
        <w:t>Do not treat AI message count as success.</w:t>
      </w:r>
    </w:p>
    <w:p>
      <w:pPr>
        <w:pStyle w:val="ListBullet"/>
      </w:pPr>
      <w:r>
        <w:t>Do not celebrate tasks created if users never complete or benefit from them.</w:t>
      </w:r>
    </w:p>
    <w:p>
      <w:pPr>
        <w:pStyle w:val="Heading2"/>
      </w:pPr>
      <w:r>
        <w:t>Analytics Privacy</w:t>
      </w:r>
    </w:p>
    <w:p>
      <w:r>
        <w:t>Prefer event metadata such as task_created or planner_entry_created. Avoid transmitting private task titles/descriptions into analytics unless a compelling, consented use case exists.</w:t>
      </w:r>
    </w:p>
    <w:p>
      <w:pPr>
        <w:pStyle w:val="Heading1"/>
      </w:pPr>
      <w:r>
        <w:t>16. Quality Assurance and Master Test Strategy</w:t>
      </w:r>
    </w:p>
    <w:p>
      <w:pPr>
        <w:pStyle w:val="Heading2"/>
      </w:pPr>
      <w:r>
        <w:t>Testing Pyramid / Layers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Layer</w:t>
            </w:r>
          </w:p>
        </w:tc>
        <w:tc>
          <w:tcPr>
            <w:tcW w:type="dxa" w:w="4968"/>
            <w:shd w:fill="163A5F"/>
            <w:vAlign w:val="center"/>
          </w:tcPr>
          <w:p>
            <w:r>
              <w:rPr>
                <w:b/>
                <w:color w:val="FFFFFF"/>
                <w:sz w:val="16"/>
              </w:rPr>
              <w:t>Purpose</w:t>
            </w:r>
          </w:p>
        </w:tc>
      </w:tr>
      <w:tr>
        <w:tc>
          <w:tcPr>
            <w:tcW w:type="dxa" w:w="4968"/>
            <w:vAlign w:val="top"/>
          </w:tcPr>
          <w:p>
            <w:r>
              <w:rPr>
                <w:sz w:val="16"/>
              </w:rPr>
              <w:t>Unit</w:t>
            </w:r>
          </w:p>
        </w:tc>
        <w:tc>
          <w:tcPr>
            <w:tcW w:type="dxa" w:w="4968"/>
            <w:vAlign w:val="top"/>
          </w:tcPr>
          <w:p>
            <w:r>
              <w:rPr>
                <w:sz w:val="16"/>
              </w:rPr>
              <w:t>Business rules, use cases, mapping, validation, deterministic recommendation/sync logic</w:t>
            </w:r>
          </w:p>
        </w:tc>
      </w:tr>
      <w:tr>
        <w:tc>
          <w:tcPr>
            <w:tcW w:type="dxa" w:w="4968"/>
            <w:vAlign w:val="top"/>
            <w:shd w:fill="F4F7FA"/>
          </w:tcPr>
          <w:p>
            <w:r>
              <w:rPr>
                <w:sz w:val="16"/>
              </w:rPr>
              <w:t>Widget</w:t>
            </w:r>
          </w:p>
        </w:tc>
        <w:tc>
          <w:tcPr>
            <w:tcW w:type="dxa" w:w="4968"/>
            <w:vAlign w:val="top"/>
            <w:shd w:fill="F4F7FA"/>
          </w:tcPr>
          <w:p>
            <w:r>
              <w:rPr>
                <w:sz w:val="16"/>
              </w:rPr>
              <w:t>UI states, validation, buttons, loading/error/empty behavior</w:t>
            </w:r>
          </w:p>
        </w:tc>
      </w:tr>
      <w:tr>
        <w:tc>
          <w:tcPr>
            <w:tcW w:type="dxa" w:w="4968"/>
            <w:vAlign w:val="top"/>
          </w:tcPr>
          <w:p>
            <w:r>
              <w:rPr>
                <w:sz w:val="16"/>
              </w:rPr>
              <w:t>Integration</w:t>
            </w:r>
          </w:p>
        </w:tc>
        <w:tc>
          <w:tcPr>
            <w:tcW w:type="dxa" w:w="4968"/>
            <w:vAlign w:val="top"/>
          </w:tcPr>
          <w:p>
            <w:r>
              <w:rPr>
                <w:sz w:val="16"/>
              </w:rPr>
              <w:t>Multiple layers together, including local DB/repositories/sync</w:t>
            </w:r>
          </w:p>
        </w:tc>
      </w:tr>
      <w:tr>
        <w:tc>
          <w:tcPr>
            <w:tcW w:type="dxa" w:w="4968"/>
            <w:vAlign w:val="top"/>
            <w:shd w:fill="F4F7FA"/>
          </w:tcPr>
          <w:p>
            <w:r>
              <w:rPr>
                <w:sz w:val="16"/>
              </w:rPr>
              <w:t>End-to-End</w:t>
            </w:r>
          </w:p>
        </w:tc>
        <w:tc>
          <w:tcPr>
            <w:tcW w:type="dxa" w:w="4968"/>
            <w:vAlign w:val="top"/>
            <w:shd w:fill="F4F7FA"/>
          </w:tcPr>
          <w:p>
            <w:r>
              <w:rPr>
                <w:sz w:val="16"/>
              </w:rPr>
              <w:t>Complete user journeys</w:t>
            </w:r>
          </w:p>
        </w:tc>
      </w:tr>
      <w:tr>
        <w:tc>
          <w:tcPr>
            <w:tcW w:type="dxa" w:w="4968"/>
            <w:vAlign w:val="top"/>
          </w:tcPr>
          <w:p>
            <w:r>
              <w:rPr>
                <w:sz w:val="16"/>
              </w:rPr>
              <w:t>Physical Device</w:t>
            </w:r>
          </w:p>
        </w:tc>
        <w:tc>
          <w:tcPr>
            <w:tcW w:type="dxa" w:w="4968"/>
            <w:vAlign w:val="top"/>
          </w:tcPr>
          <w:p>
            <w:r>
              <w:rPr>
                <w:sz w:val="16"/>
              </w:rPr>
              <w:t>Android permissions, notifications, background behavior, real-device performance</w:t>
            </w:r>
          </w:p>
        </w:tc>
      </w:tr>
      <w:tr>
        <w:tc>
          <w:tcPr>
            <w:tcW w:type="dxa" w:w="4968"/>
            <w:vAlign w:val="top"/>
            <w:shd w:fill="F4F7FA"/>
          </w:tcPr>
          <w:p>
            <w:r>
              <w:rPr>
                <w:sz w:val="16"/>
              </w:rPr>
              <w:t>Release Artifact</w:t>
            </w:r>
          </w:p>
        </w:tc>
        <w:tc>
          <w:tcPr>
            <w:tcW w:type="dxa" w:w="4968"/>
            <w:vAlign w:val="top"/>
            <w:shd w:fill="F4F7FA"/>
          </w:tcPr>
          <w:p>
            <w:r>
              <w:rPr>
                <w:sz w:val="16"/>
              </w:rPr>
              <w:t>Verify exact signed/release APK/AAB rather than only flutter run</w:t>
            </w:r>
          </w:p>
        </w:tc>
      </w:tr>
    </w:tbl>
    <w:p>
      <w:pPr>
        <w:pStyle w:val="Heading2"/>
      </w:pPr>
      <w:r>
        <w:t>Critical V1 Journeys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Test Group</w:t>
            </w:r>
          </w:p>
        </w:tc>
        <w:tc>
          <w:tcPr>
            <w:tcW w:type="dxa" w:w="4968"/>
            <w:shd w:fill="163A5F"/>
            <w:vAlign w:val="center"/>
          </w:tcPr>
          <w:p>
            <w:r>
              <w:rPr>
                <w:b/>
                <w:color w:val="FFFFFF"/>
                <w:sz w:val="16"/>
              </w:rPr>
              <w:t>Journey</w:t>
            </w:r>
          </w:p>
        </w:tc>
      </w:tr>
      <w:tr>
        <w:tc>
          <w:tcPr>
            <w:tcW w:type="dxa" w:w="4968"/>
            <w:vAlign w:val="top"/>
          </w:tcPr>
          <w:p>
            <w:r>
              <w:rPr>
                <w:sz w:val="16"/>
              </w:rPr>
              <w:t>AUTH</w:t>
            </w:r>
          </w:p>
        </w:tc>
        <w:tc>
          <w:tcPr>
            <w:tcW w:type="dxa" w:w="4968"/>
            <w:vAlign w:val="top"/>
          </w:tcPr>
          <w:p>
            <w:r>
              <w:rPr>
                <w:sz w:val="16"/>
              </w:rPr>
              <w:t>Register -&gt; verify -&gt; login -&gt; persist session -&gt; logout</w:t>
            </w:r>
          </w:p>
        </w:tc>
      </w:tr>
      <w:tr>
        <w:tc>
          <w:tcPr>
            <w:tcW w:type="dxa" w:w="4968"/>
            <w:vAlign w:val="top"/>
            <w:shd w:fill="F4F7FA"/>
          </w:tcPr>
          <w:p>
            <w:r>
              <w:rPr>
                <w:sz w:val="16"/>
              </w:rPr>
              <w:t>RECOVERY</w:t>
            </w:r>
          </w:p>
        </w:tc>
        <w:tc>
          <w:tcPr>
            <w:tcW w:type="dxa" w:w="4968"/>
            <w:vAlign w:val="top"/>
            <w:shd w:fill="F4F7FA"/>
          </w:tcPr>
          <w:p>
            <w:r>
              <w:rPr>
                <w:sz w:val="16"/>
              </w:rPr>
              <w:t>Forgot password -&gt; recovery link -&gt; set new password -&gt; login</w:t>
            </w:r>
          </w:p>
        </w:tc>
      </w:tr>
      <w:tr>
        <w:tc>
          <w:tcPr>
            <w:tcW w:type="dxa" w:w="4968"/>
            <w:vAlign w:val="top"/>
          </w:tcPr>
          <w:p>
            <w:r>
              <w:rPr>
                <w:sz w:val="16"/>
              </w:rPr>
              <w:t>TASK</w:t>
            </w:r>
          </w:p>
        </w:tc>
        <w:tc>
          <w:tcPr>
            <w:tcW w:type="dxa" w:w="4968"/>
            <w:vAlign w:val="top"/>
          </w:tcPr>
          <w:p>
            <w:r>
              <w:rPr>
                <w:sz w:val="16"/>
              </w:rPr>
              <w:t>Create -&gt; edit -&gt; complete -&gt; delete</w:t>
            </w:r>
          </w:p>
        </w:tc>
      </w:tr>
      <w:tr>
        <w:tc>
          <w:tcPr>
            <w:tcW w:type="dxa" w:w="4968"/>
            <w:vAlign w:val="top"/>
            <w:shd w:fill="F4F7FA"/>
          </w:tcPr>
          <w:p>
            <w:r>
              <w:rPr>
                <w:sz w:val="16"/>
              </w:rPr>
              <w:t>OFFLINE</w:t>
            </w:r>
          </w:p>
        </w:tc>
        <w:tc>
          <w:tcPr>
            <w:tcW w:type="dxa" w:w="4968"/>
            <w:vAlign w:val="top"/>
            <w:shd w:fill="F4F7FA"/>
          </w:tcPr>
          <w:p>
            <w:r>
              <w:rPr>
                <w:sz w:val="16"/>
              </w:rPr>
              <w:t>Offline create/update/delete -&gt; restart -&gt; reconnect -&gt; sync</w:t>
            </w:r>
          </w:p>
        </w:tc>
      </w:tr>
      <w:tr>
        <w:tc>
          <w:tcPr>
            <w:tcW w:type="dxa" w:w="4968"/>
            <w:vAlign w:val="top"/>
          </w:tcPr>
          <w:p>
            <w:r>
              <w:rPr>
                <w:sz w:val="16"/>
              </w:rPr>
              <w:t>ISOLATION</w:t>
            </w:r>
          </w:p>
        </w:tc>
        <w:tc>
          <w:tcPr>
            <w:tcW w:type="dxa" w:w="4968"/>
            <w:vAlign w:val="top"/>
          </w:tcPr>
          <w:p>
            <w:r>
              <w:rPr>
                <w:sz w:val="16"/>
              </w:rPr>
              <w:t>User A data -&gt; logout -&gt; User B -&gt; A data inaccessible</w:t>
            </w:r>
          </w:p>
        </w:tc>
      </w:tr>
      <w:tr>
        <w:tc>
          <w:tcPr>
            <w:tcW w:type="dxa" w:w="4968"/>
            <w:vAlign w:val="top"/>
            <w:shd w:fill="F4F7FA"/>
          </w:tcPr>
          <w:p>
            <w:r>
              <w:rPr>
                <w:sz w:val="16"/>
              </w:rPr>
              <w:t>PLAN</w:t>
            </w:r>
          </w:p>
        </w:tc>
        <w:tc>
          <w:tcPr>
            <w:tcW w:type="dxa" w:w="4968"/>
            <w:vAlign w:val="top"/>
            <w:shd w:fill="F4F7FA"/>
          </w:tcPr>
          <w:p>
            <w:r>
              <w:rPr>
                <w:sz w:val="16"/>
              </w:rPr>
              <w:t>Task/exam/schedule -&gt; planner -&gt; recommendation</w:t>
            </w:r>
          </w:p>
        </w:tc>
      </w:tr>
      <w:tr>
        <w:tc>
          <w:tcPr>
            <w:tcW w:type="dxa" w:w="4968"/>
            <w:vAlign w:val="top"/>
          </w:tcPr>
          <w:p>
            <w:r>
              <w:rPr>
                <w:sz w:val="16"/>
              </w:rPr>
              <w:t>REMINDER</w:t>
            </w:r>
          </w:p>
        </w:tc>
        <w:tc>
          <w:tcPr>
            <w:tcW w:type="dxa" w:w="4968"/>
            <w:vAlign w:val="top"/>
          </w:tcPr>
          <w:p>
            <w:r>
              <w:rPr>
                <w:sz w:val="16"/>
              </w:rPr>
              <w:t>Schedule -&gt; background -&gt; fire -&gt; edit/cancel -&gt; restart</w:t>
            </w:r>
          </w:p>
        </w:tc>
      </w:tr>
      <w:tr>
        <w:tc>
          <w:tcPr>
            <w:tcW w:type="dxa" w:w="4968"/>
            <w:vAlign w:val="top"/>
            <w:shd w:fill="F4F7FA"/>
          </w:tcPr>
          <w:p>
            <w:r>
              <w:rPr>
                <w:sz w:val="16"/>
              </w:rPr>
              <w:t>UPGRADE</w:t>
            </w:r>
          </w:p>
        </w:tc>
        <w:tc>
          <w:tcPr>
            <w:tcW w:type="dxa" w:w="4968"/>
            <w:vAlign w:val="top"/>
            <w:shd w:fill="F4F7FA"/>
          </w:tcPr>
          <w:p>
            <w:r>
              <w:rPr>
                <w:sz w:val="16"/>
              </w:rPr>
              <w:t>Existing local data -&gt; app upgrade/migration -&gt; data preserved</w:t>
            </w:r>
          </w:p>
        </w:tc>
      </w:tr>
      <w:tr>
        <w:tc>
          <w:tcPr>
            <w:tcW w:type="dxa" w:w="4968"/>
            <w:vAlign w:val="top"/>
          </w:tcPr>
          <w:p>
            <w:r>
              <w:rPr>
                <w:sz w:val="16"/>
              </w:rPr>
              <w:t>RELEASE</w:t>
            </w:r>
          </w:p>
        </w:tc>
        <w:tc>
          <w:tcPr>
            <w:tcW w:type="dxa" w:w="4968"/>
            <w:vAlign w:val="top"/>
          </w:tcPr>
          <w:p>
            <w:r>
              <w:rPr>
                <w:sz w:val="16"/>
              </w:rPr>
              <w:t>Install exact release artifact -&gt; smoke test</w:t>
            </w:r>
          </w:p>
        </w:tc>
      </w:tr>
    </w:tbl>
    <w:p>
      <w:pPr>
        <w:pStyle w:val="Heading2"/>
      </w:pPr>
      <w:r>
        <w:t>Negative and Boundary Testing</w:t>
      </w:r>
    </w:p>
    <w:p>
      <w:pPr>
        <w:pStyle w:val="ListBullet"/>
      </w:pPr>
      <w:r>
        <w:t>Empty/invalid email, wrong password, expired recovery link.</w:t>
      </w:r>
    </w:p>
    <w:p>
      <w:pPr>
        <w:pStyle w:val="ListBullet"/>
      </w:pPr>
      <w:r>
        <w:t>Very long task title, invalid dates, due today, past dates where restricted.</w:t>
      </w:r>
    </w:p>
    <w:p>
      <w:pPr>
        <w:pStyle w:val="ListBullet"/>
      </w:pPr>
      <w:r>
        <w:t>Network disappears during save/sync; intermittent/slow network.</w:t>
      </w:r>
    </w:p>
    <w:p>
      <w:pPr>
        <w:pStyle w:val="ListBullet"/>
      </w:pPr>
      <w:r>
        <w:t>Permission denied, app restart, device restart where relevant.</w:t>
      </w:r>
    </w:p>
    <w:p>
      <w:pPr>
        <w:pStyle w:val="ListBullet"/>
      </w:pPr>
      <w:r>
        <w:t>Large pending sync queues and large historical datasets.</w:t>
      </w:r>
    </w:p>
    <w:p>
      <w:pPr>
        <w:pStyle w:val="ListBullet"/>
      </w:pPr>
      <w:r>
        <w:t>Midnight, month/year boundaries and timezone/display formatting.</w:t>
      </w:r>
    </w:p>
    <w:p>
      <w:pPr>
        <w:pStyle w:val="Heading2"/>
      </w:pPr>
      <w:r>
        <w:t>Formal Test Case Template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Field</w:t>
            </w:r>
          </w:p>
        </w:tc>
        <w:tc>
          <w:tcPr>
            <w:tcW w:type="dxa" w:w="4968"/>
            <w:shd w:fill="163A5F"/>
            <w:vAlign w:val="center"/>
          </w:tcPr>
          <w:p>
            <w:r>
              <w:rPr>
                <w:b/>
                <w:color w:val="FFFFFF"/>
                <w:sz w:val="16"/>
              </w:rPr>
              <w:t>Required Content</w:t>
            </w:r>
          </w:p>
        </w:tc>
      </w:tr>
      <w:tr>
        <w:tc>
          <w:tcPr>
            <w:tcW w:type="dxa" w:w="4968"/>
            <w:vAlign w:val="top"/>
          </w:tcPr>
          <w:p>
            <w:r>
              <w:rPr>
                <w:sz w:val="16"/>
              </w:rPr>
              <w:t>Test ID</w:t>
            </w:r>
          </w:p>
        </w:tc>
        <w:tc>
          <w:tcPr>
            <w:tcW w:type="dxa" w:w="4968"/>
            <w:vAlign w:val="top"/>
          </w:tcPr>
          <w:p>
            <w:r>
              <w:rPr>
                <w:sz w:val="16"/>
              </w:rPr>
              <w:t>Stable identifier</w:t>
            </w:r>
          </w:p>
        </w:tc>
      </w:tr>
      <w:tr>
        <w:tc>
          <w:tcPr>
            <w:tcW w:type="dxa" w:w="4968"/>
            <w:vAlign w:val="top"/>
            <w:shd w:fill="F4F7FA"/>
          </w:tcPr>
          <w:p>
            <w:r>
              <w:rPr>
                <w:sz w:val="16"/>
              </w:rPr>
              <w:t>Requirement ID</w:t>
            </w:r>
          </w:p>
        </w:tc>
        <w:tc>
          <w:tcPr>
            <w:tcW w:type="dxa" w:w="4968"/>
            <w:vAlign w:val="top"/>
            <w:shd w:fill="F4F7FA"/>
          </w:tcPr>
          <w:p>
            <w:r>
              <w:rPr>
                <w:sz w:val="16"/>
              </w:rPr>
              <w:t>Trace to requirement</w:t>
            </w:r>
          </w:p>
        </w:tc>
      </w:tr>
      <w:tr>
        <w:tc>
          <w:tcPr>
            <w:tcW w:type="dxa" w:w="4968"/>
            <w:vAlign w:val="top"/>
          </w:tcPr>
          <w:p>
            <w:r>
              <w:rPr>
                <w:sz w:val="16"/>
              </w:rPr>
              <w:t>Preconditions</w:t>
            </w:r>
          </w:p>
        </w:tc>
        <w:tc>
          <w:tcPr>
            <w:tcW w:type="dxa" w:w="4968"/>
            <w:vAlign w:val="top"/>
          </w:tcPr>
          <w:p>
            <w:r>
              <w:rPr>
                <w:sz w:val="16"/>
              </w:rPr>
              <w:t>Account/data/environment state</w:t>
            </w:r>
          </w:p>
        </w:tc>
      </w:tr>
      <w:tr>
        <w:tc>
          <w:tcPr>
            <w:tcW w:type="dxa" w:w="4968"/>
            <w:vAlign w:val="top"/>
            <w:shd w:fill="F4F7FA"/>
          </w:tcPr>
          <w:p>
            <w:r>
              <w:rPr>
                <w:sz w:val="16"/>
              </w:rPr>
              <w:t>Steps</w:t>
            </w:r>
          </w:p>
        </w:tc>
        <w:tc>
          <w:tcPr>
            <w:tcW w:type="dxa" w:w="4968"/>
            <w:vAlign w:val="top"/>
            <w:shd w:fill="F4F7FA"/>
          </w:tcPr>
          <w:p>
            <w:r>
              <w:rPr>
                <w:sz w:val="16"/>
              </w:rPr>
              <w:t>Reproducible actions</w:t>
            </w:r>
          </w:p>
        </w:tc>
      </w:tr>
      <w:tr>
        <w:tc>
          <w:tcPr>
            <w:tcW w:type="dxa" w:w="4968"/>
            <w:vAlign w:val="top"/>
          </w:tcPr>
          <w:p>
            <w:r>
              <w:rPr>
                <w:sz w:val="16"/>
              </w:rPr>
              <w:t>Expected Result</w:t>
            </w:r>
          </w:p>
        </w:tc>
        <w:tc>
          <w:tcPr>
            <w:tcW w:type="dxa" w:w="4968"/>
            <w:vAlign w:val="top"/>
          </w:tcPr>
          <w:p>
            <w:r>
              <w:rPr>
                <w:sz w:val="16"/>
              </w:rPr>
              <w:t>Defined acceptance behavior</w:t>
            </w:r>
          </w:p>
        </w:tc>
      </w:tr>
      <w:tr>
        <w:tc>
          <w:tcPr>
            <w:tcW w:type="dxa" w:w="4968"/>
            <w:vAlign w:val="top"/>
            <w:shd w:fill="F4F7FA"/>
          </w:tcPr>
          <w:p>
            <w:r>
              <w:rPr>
                <w:sz w:val="16"/>
              </w:rPr>
              <w:t>Actual Result</w:t>
            </w:r>
          </w:p>
        </w:tc>
        <w:tc>
          <w:tcPr>
            <w:tcW w:type="dxa" w:w="4968"/>
            <w:vAlign w:val="top"/>
            <w:shd w:fill="F4F7FA"/>
          </w:tcPr>
          <w:p>
            <w:r>
              <w:rPr>
                <w:sz w:val="16"/>
              </w:rPr>
              <w:t>Observed behavior</w:t>
            </w:r>
          </w:p>
        </w:tc>
      </w:tr>
      <w:tr>
        <w:tc>
          <w:tcPr>
            <w:tcW w:type="dxa" w:w="4968"/>
            <w:vAlign w:val="top"/>
          </w:tcPr>
          <w:p>
            <w:r>
              <w:rPr>
                <w:sz w:val="16"/>
              </w:rPr>
              <w:t>Status</w:t>
            </w:r>
          </w:p>
        </w:tc>
        <w:tc>
          <w:tcPr>
            <w:tcW w:type="dxa" w:w="4968"/>
            <w:vAlign w:val="top"/>
          </w:tcPr>
          <w:p>
            <w:r>
              <w:rPr>
                <w:sz w:val="16"/>
              </w:rPr>
              <w:t>PASS / FAIL / BLOCKED / NOT RUN</w:t>
            </w:r>
          </w:p>
        </w:tc>
      </w:tr>
      <w:tr>
        <w:tc>
          <w:tcPr>
            <w:tcW w:type="dxa" w:w="4968"/>
            <w:vAlign w:val="top"/>
            <w:shd w:fill="F4F7FA"/>
          </w:tcPr>
          <w:p>
            <w:r>
              <w:rPr>
                <w:sz w:val="16"/>
              </w:rPr>
              <w:t>Environment</w:t>
            </w:r>
          </w:p>
        </w:tc>
        <w:tc>
          <w:tcPr>
            <w:tcW w:type="dxa" w:w="4968"/>
            <w:vAlign w:val="top"/>
            <w:shd w:fill="F4F7FA"/>
          </w:tcPr>
          <w:p>
            <w:r>
              <w:rPr>
                <w:sz w:val="16"/>
              </w:rPr>
              <w:t>Build, device, Android version</w:t>
            </w:r>
          </w:p>
        </w:tc>
      </w:tr>
      <w:tr>
        <w:tc>
          <w:tcPr>
            <w:tcW w:type="dxa" w:w="4968"/>
            <w:vAlign w:val="top"/>
          </w:tcPr>
          <w:p>
            <w:r>
              <w:rPr>
                <w:sz w:val="16"/>
              </w:rPr>
              <w:t>Evidence</w:t>
            </w:r>
          </w:p>
        </w:tc>
        <w:tc>
          <w:tcPr>
            <w:tcW w:type="dxa" w:w="4968"/>
            <w:vAlign w:val="top"/>
          </w:tcPr>
          <w:p>
            <w:r>
              <w:rPr>
                <w:sz w:val="16"/>
              </w:rPr>
              <w:t>Logs/screenshots/artifacts</w:t>
            </w:r>
          </w:p>
        </w:tc>
      </w:tr>
      <w:tr>
        <w:tc>
          <w:tcPr>
            <w:tcW w:type="dxa" w:w="4968"/>
            <w:vAlign w:val="top"/>
            <w:shd w:fill="F4F7FA"/>
          </w:tcPr>
          <w:p>
            <w:r>
              <w:rPr>
                <w:sz w:val="16"/>
              </w:rPr>
              <w:t>Bug ID</w:t>
            </w:r>
          </w:p>
        </w:tc>
        <w:tc>
          <w:tcPr>
            <w:tcW w:type="dxa" w:w="4968"/>
            <w:vAlign w:val="top"/>
            <w:shd w:fill="F4F7FA"/>
          </w:tcPr>
          <w:p>
            <w:r>
              <w:rPr>
                <w:sz w:val="16"/>
              </w:rPr>
              <w:t>If failed</w:t>
            </w:r>
          </w:p>
        </w:tc>
      </w:tr>
    </w:tbl>
    <w:p>
      <w:pPr>
        <w:pStyle w:val="Heading1"/>
      </w:pPr>
      <w:r>
        <w:t>17. Release Engineering, CI/CD and Production Readiness</w:t>
      </w:r>
    </w:p>
    <w:p>
      <w:pPr>
        <w:pStyle w:val="Heading2"/>
      </w:pPr>
      <w:r>
        <w:t>Current Release Gates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Gate</w:t>
            </w:r>
          </w:p>
        </w:tc>
        <w:tc>
          <w:tcPr>
            <w:tcW w:type="dxa" w:w="4968"/>
            <w:shd w:fill="163A5F"/>
            <w:vAlign w:val="center"/>
          </w:tcPr>
          <w:p>
            <w:r>
              <w:rPr>
                <w:b/>
                <w:color w:val="FFFFFF"/>
                <w:sz w:val="16"/>
              </w:rPr>
              <w:t>Objective</w:t>
            </w:r>
          </w:p>
        </w:tc>
      </w:tr>
      <w:tr>
        <w:tc>
          <w:tcPr>
            <w:tcW w:type="dxa" w:w="4968"/>
            <w:vAlign w:val="top"/>
          </w:tcPr>
          <w:p>
            <w:r>
              <w:rPr>
                <w:sz w:val="16"/>
              </w:rPr>
              <w:t>Gate 1 - Source Integrity</w:t>
            </w:r>
          </w:p>
        </w:tc>
        <w:tc>
          <w:tcPr>
            <w:tcW w:type="dxa" w:w="4968"/>
            <w:vAlign w:val="top"/>
          </w:tcPr>
          <w:p>
            <w:r>
              <w:rPr>
                <w:sz w:val="16"/>
              </w:rPr>
              <w:t>Git repository safe, no secrets, reproducible baseline</w:t>
            </w:r>
          </w:p>
        </w:tc>
      </w:tr>
      <w:tr>
        <w:tc>
          <w:tcPr>
            <w:tcW w:type="dxa" w:w="4968"/>
            <w:vAlign w:val="top"/>
            <w:shd w:fill="F4F7FA"/>
          </w:tcPr>
          <w:p>
            <w:r>
              <w:rPr>
                <w:sz w:val="16"/>
              </w:rPr>
              <w:t>Gate 2 - Build Integrity</w:t>
            </w:r>
          </w:p>
        </w:tc>
        <w:tc>
          <w:tcPr>
            <w:tcW w:type="dxa" w:w="4968"/>
            <w:vAlign w:val="top"/>
            <w:shd w:fill="F4F7FA"/>
          </w:tcPr>
          <w:p>
            <w:r>
              <w:rPr>
                <w:sz w:val="16"/>
              </w:rPr>
              <w:t>Dependencies/codegen/analyzer/tests/build succeed</w:t>
            </w:r>
          </w:p>
        </w:tc>
      </w:tr>
      <w:tr>
        <w:tc>
          <w:tcPr>
            <w:tcW w:type="dxa" w:w="4968"/>
            <w:vAlign w:val="top"/>
          </w:tcPr>
          <w:p>
            <w:r>
              <w:rPr>
                <w:sz w:val="16"/>
              </w:rPr>
              <w:t>Gate 3 - Feature Integrity</w:t>
            </w:r>
          </w:p>
        </w:tc>
        <w:tc>
          <w:tcPr>
            <w:tcW w:type="dxa" w:w="4968"/>
            <w:vAlign w:val="top"/>
          </w:tcPr>
          <w:p>
            <w:r>
              <w:rPr>
                <w:sz w:val="16"/>
              </w:rPr>
              <w:t>V1 critical journeys pass</w:t>
            </w:r>
          </w:p>
        </w:tc>
      </w:tr>
      <w:tr>
        <w:tc>
          <w:tcPr>
            <w:tcW w:type="dxa" w:w="4968"/>
            <w:vAlign w:val="top"/>
            <w:shd w:fill="F4F7FA"/>
          </w:tcPr>
          <w:p>
            <w:r>
              <w:rPr>
                <w:sz w:val="16"/>
              </w:rPr>
              <w:t>Gate 4 - Security and Device Integrity</w:t>
            </w:r>
          </w:p>
        </w:tc>
        <w:tc>
          <w:tcPr>
            <w:tcW w:type="dxa" w:w="4968"/>
            <w:vAlign w:val="top"/>
            <w:shd w:fill="F4F7FA"/>
          </w:tcPr>
          <w:p>
            <w:r>
              <w:rPr>
                <w:sz w:val="16"/>
              </w:rPr>
              <w:t>RLS, secret scan, permissions and real-device validation</w:t>
            </w:r>
          </w:p>
        </w:tc>
      </w:tr>
      <w:tr>
        <w:tc>
          <w:tcPr>
            <w:tcW w:type="dxa" w:w="4968"/>
            <w:vAlign w:val="top"/>
          </w:tcPr>
          <w:p>
            <w:r>
              <w:rPr>
                <w:sz w:val="16"/>
              </w:rPr>
              <w:t>Gate 5 - Release Integrity</w:t>
            </w:r>
          </w:p>
        </w:tc>
        <w:tc>
          <w:tcPr>
            <w:tcW w:type="dxa" w:w="4968"/>
            <w:vAlign w:val="top"/>
          </w:tcPr>
          <w:p>
            <w:r>
              <w:rPr>
                <w:sz w:val="16"/>
              </w:rPr>
              <w:t>Exact release artifact, signing, versioning, release notes and smoke test</w:t>
            </w:r>
          </w:p>
        </w:tc>
      </w:tr>
    </w:tbl>
    <w:p>
      <w:pPr>
        <w:pStyle w:val="Heading2"/>
      </w:pPr>
      <w:r>
        <w:t>Expected Engineering Commands</w:t>
      </w:r>
    </w:p>
    <w:p>
      <w:pPr>
        <w:pStyle w:val="ListBullet"/>
      </w:pPr>
      <w:r>
        <w:t>flutter pub get</w:t>
      </w:r>
    </w:p>
    <w:p>
      <w:pPr>
        <w:pStyle w:val="ListBullet"/>
      </w:pPr>
      <w:r>
        <w:t>Code generation using the project's build_runner workflow when required</w:t>
      </w:r>
    </w:p>
    <w:p>
      <w:pPr>
        <w:pStyle w:val="ListBullet"/>
      </w:pPr>
      <w:r>
        <w:t>flutter analyze with a target of zero analyzer errors</w:t>
      </w:r>
    </w:p>
    <w:p>
      <w:pPr>
        <w:pStyle w:val="ListBullet"/>
      </w:pPr>
      <w:r>
        <w:t>flutter test for the active test suite</w:t>
      </w:r>
    </w:p>
    <w:p>
      <w:pPr>
        <w:pStyle w:val="ListBullet"/>
      </w:pPr>
      <w:r>
        <w:t>Debug APK build during stabilization</w:t>
      </w:r>
    </w:p>
    <w:p>
      <w:pPr>
        <w:pStyle w:val="ListBullet"/>
      </w:pPr>
      <w:r>
        <w:t>Release APK/AAB build for final validation</w:t>
      </w:r>
    </w:p>
    <w:p>
      <w:pPr>
        <w:pStyle w:val="Heading2"/>
      </w:pPr>
      <w:r>
        <w:t>Release Candidate Rules</w:t>
      </w:r>
    </w:p>
    <w:p>
      <w:pPr>
        <w:pStyle w:val="ListBullet"/>
      </w:pPr>
      <w:r>
        <w:t>RC means feature freeze; only release blockers, security, data-integrity and essential release fixes enter.</w:t>
      </w:r>
    </w:p>
    <w:p>
      <w:pPr>
        <w:pStyle w:val="ListBullet"/>
      </w:pPr>
      <w:r>
        <w:t>If RC code changes, create a new RC and retest the new artifact.</w:t>
      </w:r>
    </w:p>
    <w:p>
      <w:pPr>
        <w:pStyle w:val="ListBullet"/>
      </w:pPr>
      <w:r>
        <w:t>Do not introduce major dependency upgrades, schema redesigns or broad UI redesign during RC.</w:t>
      </w:r>
    </w:p>
    <w:p>
      <w:pPr>
        <w:pStyle w:val="Heading2"/>
      </w:pPr>
      <w:r>
        <w:t>GO / NO-GO</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GO Evidence</w:t>
            </w:r>
          </w:p>
        </w:tc>
        <w:tc>
          <w:tcPr>
            <w:tcW w:type="dxa" w:w="4968"/>
            <w:shd w:fill="163A5F"/>
            <w:vAlign w:val="center"/>
          </w:tcPr>
          <w:p>
            <w:r>
              <w:rPr>
                <w:b/>
                <w:color w:val="FFFFFF"/>
                <w:sz w:val="16"/>
              </w:rPr>
              <w:t>NO-GO Examples</w:t>
            </w:r>
          </w:p>
        </w:tc>
      </w:tr>
      <w:tr>
        <w:tc>
          <w:tcPr>
            <w:tcW w:type="dxa" w:w="4968"/>
            <w:vAlign w:val="top"/>
          </w:tcPr>
          <w:p>
            <w:r>
              <w:rPr>
                <w:sz w:val="16"/>
              </w:rPr>
              <w:t>P0 = 0</w:t>
            </w:r>
          </w:p>
        </w:tc>
        <w:tc>
          <w:tcPr>
            <w:tcW w:type="dxa" w:w="4968"/>
            <w:vAlign w:val="top"/>
          </w:tcPr>
          <w:p>
            <w:r>
              <w:rPr>
                <w:sz w:val="16"/>
              </w:rPr>
              <w:t>Data can disappear or corrupt</w:t>
            </w:r>
          </w:p>
        </w:tc>
      </w:tr>
      <w:tr>
        <w:tc>
          <w:tcPr>
            <w:tcW w:type="dxa" w:w="4968"/>
            <w:vAlign w:val="top"/>
            <w:shd w:fill="F4F7FA"/>
          </w:tcPr>
          <w:p>
            <w:r>
              <w:rPr>
                <w:sz w:val="16"/>
              </w:rPr>
              <w:t>Critical P1 resolved/accepted</w:t>
            </w:r>
          </w:p>
        </w:tc>
        <w:tc>
          <w:tcPr>
            <w:tcW w:type="dxa" w:w="4968"/>
            <w:vAlign w:val="top"/>
            <w:shd w:fill="F4F7FA"/>
          </w:tcPr>
          <w:p>
            <w:r>
              <w:rPr>
                <w:sz w:val="16"/>
              </w:rPr>
              <w:t>Cross-user access possible</w:t>
            </w:r>
          </w:p>
        </w:tc>
      </w:tr>
      <w:tr>
        <w:tc>
          <w:tcPr>
            <w:tcW w:type="dxa" w:w="4968"/>
            <w:vAlign w:val="top"/>
          </w:tcPr>
          <w:p>
            <w:r>
              <w:rPr>
                <w:sz w:val="16"/>
              </w:rPr>
              <w:t>Auth + recovery PASS</w:t>
            </w:r>
          </w:p>
        </w:tc>
        <w:tc>
          <w:tcPr>
            <w:tcW w:type="dxa" w:w="4968"/>
            <w:vAlign w:val="top"/>
          </w:tcPr>
          <w:p>
            <w:r>
              <w:rPr>
                <w:sz w:val="16"/>
              </w:rPr>
              <w:t>Authentication/recovery unreliable</w:t>
            </w:r>
          </w:p>
        </w:tc>
      </w:tr>
      <w:tr>
        <w:tc>
          <w:tcPr>
            <w:tcW w:type="dxa" w:w="4968"/>
            <w:vAlign w:val="top"/>
            <w:shd w:fill="F4F7FA"/>
          </w:tcPr>
          <w:p>
            <w:r>
              <w:rPr>
                <w:sz w:val="16"/>
              </w:rPr>
              <w:t>Task CRUD + offline + sync PASS</w:t>
            </w:r>
          </w:p>
        </w:tc>
        <w:tc>
          <w:tcPr>
            <w:tcW w:type="dxa" w:w="4968"/>
            <w:vAlign w:val="top"/>
            <w:shd w:fill="F4F7FA"/>
          </w:tcPr>
          <w:p>
            <w:r>
              <w:rPr>
                <w:sz w:val="16"/>
              </w:rPr>
              <w:t>Sync corrupts or loses data</w:t>
            </w:r>
          </w:p>
        </w:tc>
      </w:tr>
      <w:tr>
        <w:tc>
          <w:tcPr>
            <w:tcW w:type="dxa" w:w="4968"/>
            <w:vAlign w:val="top"/>
          </w:tcPr>
          <w:p>
            <w:r>
              <w:rPr>
                <w:sz w:val="16"/>
              </w:rPr>
              <w:t>RLS/user isolation PASS</w:t>
            </w:r>
          </w:p>
        </w:tc>
        <w:tc>
          <w:tcPr>
            <w:tcW w:type="dxa" w:w="4968"/>
            <w:vAlign w:val="top"/>
          </w:tcPr>
          <w:p>
            <w:r>
              <w:rPr>
                <w:sz w:val="16"/>
              </w:rPr>
              <w:t>Secrets exposed</w:t>
            </w:r>
          </w:p>
        </w:tc>
      </w:tr>
      <w:tr>
        <w:tc>
          <w:tcPr>
            <w:tcW w:type="dxa" w:w="4968"/>
            <w:vAlign w:val="top"/>
            <w:shd w:fill="F4F7FA"/>
          </w:tcPr>
          <w:p>
            <w:r>
              <w:rPr>
                <w:sz w:val="16"/>
              </w:rPr>
              <w:t>Reminder/device PASS</w:t>
            </w:r>
          </w:p>
        </w:tc>
        <w:tc>
          <w:tcPr>
            <w:tcW w:type="dxa" w:w="4968"/>
            <w:vAlign w:val="top"/>
            <w:shd w:fill="F4F7FA"/>
          </w:tcPr>
          <w:p>
            <w:r>
              <w:rPr>
                <w:sz w:val="16"/>
              </w:rPr>
              <w:t>Critical reminder behavior broken</w:t>
            </w:r>
          </w:p>
        </w:tc>
      </w:tr>
      <w:tr>
        <w:tc>
          <w:tcPr>
            <w:tcW w:type="dxa" w:w="4968"/>
            <w:vAlign w:val="top"/>
          </w:tcPr>
          <w:p>
            <w:r>
              <w:rPr>
                <w:sz w:val="16"/>
              </w:rPr>
              <w:t>Release artifact installs/launches</w:t>
            </w:r>
          </w:p>
        </w:tc>
        <w:tc>
          <w:tcPr>
            <w:tcW w:type="dxa" w:w="4968"/>
            <w:vAlign w:val="top"/>
          </w:tcPr>
          <w:p>
            <w:r>
              <w:rPr>
                <w:sz w:val="16"/>
              </w:rPr>
              <w:t>Release build/signing fails</w:t>
            </w:r>
          </w:p>
        </w:tc>
      </w:tr>
    </w:tbl>
    <w:p>
      <w:pPr>
        <w:pStyle w:val="Heading2"/>
      </w:pPr>
      <w:r>
        <w:t>Android Production Readiness</w:t>
      </w:r>
    </w:p>
    <w:p>
      <w:pPr>
        <w:pStyle w:val="ListBullet"/>
      </w:pPr>
      <w:r>
        <w:t>Choose permanent production package/application ID before public release.</w:t>
      </w:r>
    </w:p>
    <w:p>
      <w:pPr>
        <w:pStyle w:val="ListBullet"/>
      </w:pPr>
      <w:r>
        <w:t>Set app versionName/versionCode correctly.</w:t>
      </w:r>
    </w:p>
    <w:p>
      <w:pPr>
        <w:pStyle w:val="ListBullet"/>
      </w:pPr>
      <w:r>
        <w:t>Verify min/target/compile SDK and modern Android requirements.</w:t>
      </w:r>
    </w:p>
    <w:p>
      <w:pPr>
        <w:pStyle w:val="ListBullet"/>
      </w:pPr>
      <w:r>
        <w:t>Protect signing keys and passwords; never commit them.</w:t>
      </w:r>
    </w:p>
    <w:p>
      <w:pPr>
        <w:pStyle w:val="ListBullet"/>
      </w:pPr>
      <w:r>
        <w:t>Generate and test release APK/AAB.</w:t>
      </w:r>
    </w:p>
    <w:p>
      <w:pPr>
        <w:pStyle w:val="ListBullet"/>
      </w:pPr>
      <w:r>
        <w:t>Prepare Play Store privacy/Data Safety/account deletion requirements if public distribution is pursued.</w:t>
      </w:r>
    </w:p>
    <w:p>
      <w:pPr>
        <w:pStyle w:val="Heading1"/>
      </w:pPr>
      <w:r>
        <w:t>18. Git, Repository and Change Management</w:t>
      </w:r>
    </w:p>
    <w:p>
      <w:pPr>
        <w:pStyle w:val="Heading2"/>
      </w:pPr>
      <w:r>
        <w:t>Repository</w:t>
      </w:r>
    </w:p>
    <w:p>
      <w:r>
        <w:t>Intended repository: https://github.com/SVGnanavardhan/Daypilot.git. The entire project should be version-controlled, excluding secrets, private credentials, keystores, private user data and generated build output as appropriate.</w:t>
      </w:r>
    </w:p>
    <w:p>
      <w:pPr>
        <w:pStyle w:val="Heading2"/>
      </w:pPr>
      <w:r>
        <w:t>Stabilization Workflow</w:t>
      </w:r>
    </w:p>
    <w:p>
      <w:r>
        <w:t>Select blocker -&gt; reproduce -&gt; diagnose -&gt; make smallest safe fix -&gt; analyze/test -&gt; regression -&gt; review git status -&gt; commit -&gt; push -&gt; update blocker status.</w:t>
      </w:r>
    </w:p>
    <w:p>
      <w:pPr>
        <w:pStyle w:val="Heading2"/>
      </w:pPr>
      <w:r>
        <w:t>Commit and Branch Guidance</w:t>
      </w:r>
    </w:p>
    <w:p>
      <w:pPr>
        <w:pStyle w:val="ListBullet"/>
      </w:pPr>
      <w:r>
        <w:t>Prefer coherent commits with descriptive messages.</w:t>
      </w:r>
    </w:p>
    <w:p>
      <w:pPr>
        <w:pStyle w:val="ListBullet"/>
      </w:pPr>
      <w:r>
        <w:t>Keep branching lightweight enough to use consistently.</w:t>
      </w:r>
    </w:p>
    <w:p>
      <w:pPr>
        <w:pStyle w:val="ListBullet"/>
      </w:pPr>
      <w:r>
        <w:t>Protect main/stable release history; future V2 experimentation should not be developed directly on the only stable production line.</w:t>
      </w:r>
    </w:p>
    <w:p>
      <w:pPr>
        <w:pStyle w:val="ListBullet"/>
      </w:pPr>
      <w:r>
        <w:t>Create release tag v1.0.0 for the exact released source.</w:t>
      </w:r>
    </w:p>
    <w:p>
      <w:pPr>
        <w:pStyle w:val="Heading2"/>
      </w:pPr>
      <w:r>
        <w:t>Public Repository Checklist</w:t>
      </w:r>
    </w:p>
    <w:p>
      <w:pPr>
        <w:pStyle w:val="ListBullet"/>
      </w:pPr>
      <w:r>
        <w:t>No secrets or keystores.</w:t>
      </w:r>
    </w:p>
    <w:p>
      <w:pPr>
        <w:pStyle w:val="ListBullet"/>
      </w:pPr>
      <w:r>
        <w:t>No private user data or credential screenshots.</w:t>
      </w:r>
    </w:p>
    <w:p>
      <w:pPr>
        <w:pStyle w:val="ListBullet"/>
      </w:pPr>
      <w:r>
        <w:t>README reflects current features separately from roadmap.</w:t>
      </w:r>
    </w:p>
    <w:p>
      <w:pPr>
        <w:pStyle w:val="ListBullet"/>
      </w:pPr>
      <w:r>
        <w:t>Build/setup instructions are accurate.</w:t>
      </w:r>
    </w:p>
    <w:p>
      <w:pPr>
        <w:pStyle w:val="ListBullet"/>
      </w:pPr>
      <w:r>
        <w:t>Dependency lock files retained where required for reproducibility.</w:t>
      </w:r>
    </w:p>
    <w:p>
      <w:pPr>
        <w:pStyle w:val="ListBullet"/>
      </w:pPr>
      <w:r>
        <w:t>License decision made before broad public reuse.</w:t>
      </w:r>
    </w:p>
    <w:p>
      <w:pPr>
        <w:pStyle w:val="Heading1"/>
      </w:pPr>
      <w:r>
        <w:t>19. Operations, Monitoring, Incident Response and Disaster Recovery</w:t>
      </w:r>
    </w:p>
    <w:p>
      <w:pPr>
        <w:pStyle w:val="Heading2"/>
      </w:pPr>
      <w:r>
        <w:t>Environment Model</w:t>
      </w:r>
    </w:p>
    <w:p>
      <w:r>
        <w:t>Mature operation should separate development, staging/test and production configurations. Source code should not require manual editing to switch environments. Development and production secrets should be isolated.</w:t>
      </w:r>
    </w:p>
    <w:p>
      <w:pPr>
        <w:pStyle w:val="Heading2"/>
      </w:pPr>
      <w:r>
        <w:t>Operational Health Areas</w:t>
      </w:r>
    </w:p>
    <w:p>
      <w:pPr>
        <w:pStyle w:val="ListBullet"/>
      </w:pPr>
      <w:r>
        <w:t>App startup initialization.</w:t>
      </w:r>
    </w:p>
    <w:p>
      <w:pPr>
        <w:pStyle w:val="ListBullet"/>
      </w:pPr>
      <w:r>
        <w:t>Authentication success/failure and session refresh.</w:t>
      </w:r>
    </w:p>
    <w:p>
      <w:pPr>
        <w:pStyle w:val="ListBullet"/>
      </w:pPr>
      <w:r>
        <w:t>Sync queue age, retry count and failures.</w:t>
      </w:r>
    </w:p>
    <w:p>
      <w:pPr>
        <w:pStyle w:val="ListBullet"/>
      </w:pPr>
      <w:r>
        <w:t>Notification/reminder scheduling failures.</w:t>
      </w:r>
    </w:p>
    <w:p>
      <w:pPr>
        <w:pStyle w:val="ListBullet"/>
      </w:pPr>
      <w:r>
        <w:t>Backend/API latency and errors.</w:t>
      </w:r>
    </w:p>
    <w:p>
      <w:pPr>
        <w:pStyle w:val="ListBullet"/>
      </w:pPr>
      <w:r>
        <w:t>Crash reporting.</w:t>
      </w:r>
    </w:p>
    <w:p>
      <w:pPr>
        <w:pStyle w:val="ListBullet"/>
      </w:pPr>
      <w:r>
        <w:t>V2 AI provider errors, latency and cost.</w:t>
      </w:r>
    </w:p>
    <w:p>
      <w:pPr>
        <w:pStyle w:val="Heading2"/>
      </w:pPr>
      <w:r>
        <w:t>Incident Severity Direction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6"/>
              </w:rPr>
              <w:t>Severity</w:t>
            </w:r>
          </w:p>
        </w:tc>
        <w:tc>
          <w:tcPr>
            <w:tcW w:type="dxa" w:w="3312"/>
            <w:shd w:fill="163A5F"/>
            <w:vAlign w:val="center"/>
          </w:tcPr>
          <w:p>
            <w:r>
              <w:rPr>
                <w:b/>
                <w:color w:val="FFFFFF"/>
                <w:sz w:val="16"/>
              </w:rPr>
              <w:t>Examples</w:t>
            </w:r>
          </w:p>
        </w:tc>
        <w:tc>
          <w:tcPr>
            <w:tcW w:type="dxa" w:w="3312"/>
            <w:shd w:fill="163A5F"/>
            <w:vAlign w:val="center"/>
          </w:tcPr>
          <w:p>
            <w:r>
              <w:rPr>
                <w:b/>
                <w:color w:val="FFFFFF"/>
                <w:sz w:val="16"/>
              </w:rPr>
              <w:t>Response</w:t>
            </w:r>
          </w:p>
        </w:tc>
      </w:tr>
      <w:tr>
        <w:tc>
          <w:tcPr>
            <w:tcW w:type="dxa" w:w="3312"/>
            <w:vAlign w:val="top"/>
          </w:tcPr>
          <w:p>
            <w:r>
              <w:rPr>
                <w:sz w:val="16"/>
              </w:rPr>
              <w:t>P0 / Critical</w:t>
            </w:r>
          </w:p>
        </w:tc>
        <w:tc>
          <w:tcPr>
            <w:tcW w:type="dxa" w:w="3312"/>
            <w:vAlign w:val="top"/>
          </w:tcPr>
          <w:p>
            <w:r>
              <w:rPr>
                <w:sz w:val="16"/>
              </w:rPr>
              <w:t>Security breach, data loss, app unusable</w:t>
            </w:r>
          </w:p>
        </w:tc>
        <w:tc>
          <w:tcPr>
            <w:tcW w:type="dxa" w:w="3312"/>
            <w:vAlign w:val="top"/>
          </w:tcPr>
          <w:p>
            <w:r>
              <w:rPr>
                <w:sz w:val="16"/>
              </w:rPr>
              <w:t>Immediate mitigation; release/hotfix priority</w:t>
            </w:r>
          </w:p>
        </w:tc>
      </w:tr>
      <w:tr>
        <w:tc>
          <w:tcPr>
            <w:tcW w:type="dxa" w:w="3312"/>
            <w:vAlign w:val="top"/>
            <w:shd w:fill="F4F7FA"/>
          </w:tcPr>
          <w:p>
            <w:r>
              <w:rPr>
                <w:sz w:val="16"/>
              </w:rPr>
              <w:t>P1 / High</w:t>
            </w:r>
          </w:p>
        </w:tc>
        <w:tc>
          <w:tcPr>
            <w:tcW w:type="dxa" w:w="3312"/>
            <w:vAlign w:val="top"/>
            <w:shd w:fill="F4F7FA"/>
          </w:tcPr>
          <w:p>
            <w:r>
              <w:rPr>
                <w:sz w:val="16"/>
              </w:rPr>
              <w:t>Major core feature impairment</w:t>
            </w:r>
          </w:p>
        </w:tc>
        <w:tc>
          <w:tcPr>
            <w:tcW w:type="dxa" w:w="3312"/>
            <w:vAlign w:val="top"/>
            <w:shd w:fill="F4F7FA"/>
          </w:tcPr>
          <w:p>
            <w:r>
              <w:rPr>
                <w:sz w:val="16"/>
              </w:rPr>
              <w:t>Urgent fix and targeted regression</w:t>
            </w:r>
          </w:p>
        </w:tc>
      </w:tr>
      <w:tr>
        <w:tc>
          <w:tcPr>
            <w:tcW w:type="dxa" w:w="3312"/>
            <w:vAlign w:val="top"/>
          </w:tcPr>
          <w:p>
            <w:r>
              <w:rPr>
                <w:sz w:val="16"/>
              </w:rPr>
              <w:t>P2 / Medium</w:t>
            </w:r>
          </w:p>
        </w:tc>
        <w:tc>
          <w:tcPr>
            <w:tcW w:type="dxa" w:w="3312"/>
            <w:vAlign w:val="top"/>
          </w:tcPr>
          <w:p>
            <w:r>
              <w:rPr>
                <w:sz w:val="16"/>
              </w:rPr>
              <w:t>Workaround exists; limited impact</w:t>
            </w:r>
          </w:p>
        </w:tc>
        <w:tc>
          <w:tcPr>
            <w:tcW w:type="dxa" w:w="3312"/>
            <w:vAlign w:val="top"/>
          </w:tcPr>
          <w:p>
            <w:r>
              <w:rPr>
                <w:sz w:val="16"/>
              </w:rPr>
              <w:t>Plan fix according to impact</w:t>
            </w:r>
          </w:p>
        </w:tc>
      </w:tr>
      <w:tr>
        <w:tc>
          <w:tcPr>
            <w:tcW w:type="dxa" w:w="3312"/>
            <w:vAlign w:val="top"/>
            <w:shd w:fill="F4F7FA"/>
          </w:tcPr>
          <w:p>
            <w:r>
              <w:rPr>
                <w:sz w:val="16"/>
              </w:rPr>
              <w:t>P3 / Low</w:t>
            </w:r>
          </w:p>
        </w:tc>
        <w:tc>
          <w:tcPr>
            <w:tcW w:type="dxa" w:w="3312"/>
            <w:vAlign w:val="top"/>
            <w:shd w:fill="F4F7FA"/>
          </w:tcPr>
          <w:p>
            <w:r>
              <w:rPr>
                <w:sz w:val="16"/>
              </w:rPr>
              <w:t>Cosmetic/optional issue</w:t>
            </w:r>
          </w:p>
        </w:tc>
        <w:tc>
          <w:tcPr>
            <w:tcW w:type="dxa" w:w="3312"/>
            <w:vAlign w:val="top"/>
            <w:shd w:fill="F4F7FA"/>
          </w:tcPr>
          <w:p>
            <w:r>
              <w:rPr>
                <w:sz w:val="16"/>
              </w:rPr>
              <w:t>Backlog/polish</w:t>
            </w:r>
          </w:p>
        </w:tc>
      </w:tr>
    </w:tbl>
    <w:p>
      <w:pPr>
        <w:pStyle w:val="Heading2"/>
      </w:pPr>
      <w:r>
        <w:t>Backup / Restore Principle</w:t>
      </w:r>
    </w:p>
    <w:p>
      <w:r>
        <w:t>A backup is only trustworthy if restoration has been validated. Future production runbooks should document detection, damage containment, backup selection, isolated restore, integrity validation, recovery, communication and postmortem.</w:t>
      </w:r>
    </w:p>
    <w:p>
      <w:pPr>
        <w:pStyle w:val="Heading2"/>
      </w:pPr>
      <w:r>
        <w:t>RPO / RTO</w:t>
      </w:r>
    </w:p>
    <w:p>
      <w:r>
        <w:t>Formal recovery point and recovery time objectives should be set when real production scale and business requirements are known rather than inventing percentages or times prematurely.</w:t>
      </w:r>
    </w:p>
    <w:p>
      <w:pPr>
        <w:pStyle w:val="Heading1"/>
      </w:pPr>
      <w:r>
        <w:t>20. Business Requirements, Governance and Product Management</w:t>
      </w:r>
    </w:p>
    <w:p>
      <w:pPr>
        <w:pStyle w:val="Heading2"/>
      </w:pPr>
      <w:r>
        <w:t>Business Objective</w:t>
      </w:r>
    </w:p>
    <w:p>
      <w:r>
        <w:t>Create recurring student value by making academic responsibilities easier to organize, prioritize and execute. Business success is sustained user value and retention, not merely a successful APK build.</w:t>
      </w:r>
    </w:p>
    <w:p>
      <w:pPr>
        <w:pStyle w:val="Heading2"/>
      </w:pPr>
      <w:r>
        <w:t>Stakeholders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Stakeholder</w:t>
            </w:r>
          </w:p>
        </w:tc>
        <w:tc>
          <w:tcPr>
            <w:tcW w:type="dxa" w:w="4968"/>
            <w:shd w:fill="163A5F"/>
            <w:vAlign w:val="center"/>
          </w:tcPr>
          <w:p>
            <w:r>
              <w:rPr>
                <w:b/>
                <w:color w:val="FFFFFF"/>
                <w:sz w:val="16"/>
              </w:rPr>
              <w:t>Primary Concern</w:t>
            </w:r>
          </w:p>
        </w:tc>
      </w:tr>
      <w:tr>
        <w:tc>
          <w:tcPr>
            <w:tcW w:type="dxa" w:w="4968"/>
            <w:vAlign w:val="top"/>
          </w:tcPr>
          <w:p>
            <w:r>
              <w:rPr>
                <w:sz w:val="16"/>
              </w:rPr>
              <w:t>Student</w:t>
            </w:r>
          </w:p>
        </w:tc>
        <w:tc>
          <w:tcPr>
            <w:tcW w:type="dxa" w:w="4968"/>
            <w:vAlign w:val="top"/>
          </w:tcPr>
          <w:p>
            <w:r>
              <w:rPr>
                <w:sz w:val="16"/>
              </w:rPr>
              <w:t>Reliability, usefulness, privacy</w:t>
            </w:r>
          </w:p>
        </w:tc>
      </w:tr>
      <w:tr>
        <w:tc>
          <w:tcPr>
            <w:tcW w:type="dxa" w:w="4968"/>
            <w:vAlign w:val="top"/>
            <w:shd w:fill="F4F7FA"/>
          </w:tcPr>
          <w:p>
            <w:r>
              <w:rPr>
                <w:sz w:val="16"/>
              </w:rPr>
              <w:t>Product Owner</w:t>
            </w:r>
          </w:p>
        </w:tc>
        <w:tc>
          <w:tcPr>
            <w:tcW w:type="dxa" w:w="4968"/>
            <w:vAlign w:val="top"/>
            <w:shd w:fill="F4F7FA"/>
          </w:tcPr>
          <w:p>
            <w:r>
              <w:rPr>
                <w:sz w:val="16"/>
              </w:rPr>
              <w:t>User value, scope, roadmap</w:t>
            </w:r>
          </w:p>
        </w:tc>
      </w:tr>
      <w:tr>
        <w:tc>
          <w:tcPr>
            <w:tcW w:type="dxa" w:w="4968"/>
            <w:vAlign w:val="top"/>
          </w:tcPr>
          <w:p>
            <w:r>
              <w:rPr>
                <w:sz w:val="16"/>
              </w:rPr>
              <w:t>Engineering</w:t>
            </w:r>
          </w:p>
        </w:tc>
        <w:tc>
          <w:tcPr>
            <w:tcW w:type="dxa" w:w="4968"/>
            <w:vAlign w:val="top"/>
          </w:tcPr>
          <w:p>
            <w:r>
              <w:rPr>
                <w:sz w:val="16"/>
              </w:rPr>
              <w:t>Maintainability, performance, architecture</w:t>
            </w:r>
          </w:p>
        </w:tc>
      </w:tr>
      <w:tr>
        <w:tc>
          <w:tcPr>
            <w:tcW w:type="dxa" w:w="4968"/>
            <w:vAlign w:val="top"/>
            <w:shd w:fill="F4F7FA"/>
          </w:tcPr>
          <w:p>
            <w:r>
              <w:rPr>
                <w:sz w:val="16"/>
              </w:rPr>
              <w:t>QA</w:t>
            </w:r>
          </w:p>
        </w:tc>
        <w:tc>
          <w:tcPr>
            <w:tcW w:type="dxa" w:w="4968"/>
            <w:vAlign w:val="top"/>
            <w:shd w:fill="F4F7FA"/>
          </w:tcPr>
          <w:p>
            <w:r>
              <w:rPr>
                <w:sz w:val="16"/>
              </w:rPr>
              <w:t>Correctness and evidence</w:t>
            </w:r>
          </w:p>
        </w:tc>
      </w:tr>
      <w:tr>
        <w:tc>
          <w:tcPr>
            <w:tcW w:type="dxa" w:w="4968"/>
            <w:vAlign w:val="top"/>
          </w:tcPr>
          <w:p>
            <w:r>
              <w:rPr>
                <w:sz w:val="16"/>
              </w:rPr>
              <w:t>Security</w:t>
            </w:r>
          </w:p>
        </w:tc>
        <w:tc>
          <w:tcPr>
            <w:tcW w:type="dxa" w:w="4968"/>
            <w:vAlign w:val="top"/>
          </w:tcPr>
          <w:p>
            <w:r>
              <w:rPr>
                <w:sz w:val="16"/>
              </w:rPr>
              <w:t>Access control, secrets, data protection</w:t>
            </w:r>
          </w:p>
        </w:tc>
      </w:tr>
      <w:tr>
        <w:tc>
          <w:tcPr>
            <w:tcW w:type="dxa" w:w="4968"/>
            <w:vAlign w:val="top"/>
            <w:shd w:fill="F4F7FA"/>
          </w:tcPr>
          <w:p>
            <w:r>
              <w:rPr>
                <w:sz w:val="16"/>
              </w:rPr>
              <w:t>Operations</w:t>
            </w:r>
          </w:p>
        </w:tc>
        <w:tc>
          <w:tcPr>
            <w:tcW w:type="dxa" w:w="4968"/>
            <w:vAlign w:val="top"/>
            <w:shd w:fill="F4F7FA"/>
          </w:tcPr>
          <w:p>
            <w:r>
              <w:rPr>
                <w:sz w:val="16"/>
              </w:rPr>
              <w:t>Deployability, monitoring, recovery</w:t>
            </w:r>
          </w:p>
        </w:tc>
      </w:tr>
      <w:tr>
        <w:tc>
          <w:tcPr>
            <w:tcW w:type="dxa" w:w="4968"/>
            <w:vAlign w:val="top"/>
          </w:tcPr>
          <w:p>
            <w:r>
              <w:rPr>
                <w:sz w:val="16"/>
              </w:rPr>
              <w:t>Future Institution/Partner</w:t>
            </w:r>
          </w:p>
        </w:tc>
        <w:tc>
          <w:tcPr>
            <w:tcW w:type="dxa" w:w="4968"/>
            <w:vAlign w:val="top"/>
          </w:tcPr>
          <w:p>
            <w:r>
              <w:rPr>
                <w:sz w:val="16"/>
              </w:rPr>
              <w:t>Integration boundaries and data authority</w:t>
            </w:r>
          </w:p>
        </w:tc>
      </w:tr>
    </w:tbl>
    <w:p>
      <w:pPr>
        <w:pStyle w:val="Heading2"/>
      </w:pPr>
      <w:r>
        <w:t>Roadmap Governance</w:t>
      </w:r>
    </w:p>
    <w:p>
      <w:r>
        <w:t>Each future roadmap item should define problem, target user, expected outcome, version, priority, dependencies, acceptance criteria and success metric. Ideas should progress through problem validation, research, prototype/experiment and commitment rather than moving directly into implementation.</w:t>
      </w:r>
    </w:p>
    <w:p>
      <w:pPr>
        <w:pStyle w:val="Heading2"/>
      </w:pPr>
      <w:r>
        <w:t>Change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Living Register</w:t>
            </w:r>
          </w:p>
        </w:tc>
        <w:tc>
          <w:tcPr>
            <w:tcW w:type="dxa" w:w="4968"/>
            <w:shd w:fill="163A5F"/>
            <w:vAlign w:val="center"/>
          </w:tcPr>
          <w:p>
            <w:r>
              <w:rPr>
                <w:b/>
                <w:color w:val="FFFFFF"/>
                <w:sz w:val="16"/>
              </w:rPr>
              <w:t>Purpose</w:t>
            </w:r>
          </w:p>
        </w:tc>
      </w:tr>
      <w:tr>
        <w:tc>
          <w:tcPr>
            <w:tcW w:type="dxa" w:w="4968"/>
            <w:vAlign w:val="top"/>
          </w:tcPr>
          <w:p>
            <w:r>
              <w:rPr>
                <w:sz w:val="16"/>
              </w:rPr>
              <w:t>Change Request Register</w:t>
            </w:r>
          </w:p>
        </w:tc>
        <w:tc>
          <w:tcPr>
            <w:tcW w:type="dxa" w:w="4968"/>
            <w:vAlign w:val="top"/>
          </w:tcPr>
          <w:p>
            <w:r>
              <w:rPr>
                <w:sz w:val="16"/>
              </w:rPr>
              <w:t>Control post-freeze scope changes</w:t>
            </w:r>
          </w:p>
        </w:tc>
      </w:tr>
      <w:tr>
        <w:tc>
          <w:tcPr>
            <w:tcW w:type="dxa" w:w="4968"/>
            <w:vAlign w:val="top"/>
            <w:shd w:fill="F4F7FA"/>
          </w:tcPr>
          <w:p>
            <w:r>
              <w:rPr>
                <w:sz w:val="16"/>
              </w:rPr>
              <w:t>Decision Log / ADRs</w:t>
            </w:r>
          </w:p>
        </w:tc>
        <w:tc>
          <w:tcPr>
            <w:tcW w:type="dxa" w:w="4968"/>
            <w:vAlign w:val="top"/>
            <w:shd w:fill="F4F7FA"/>
          </w:tcPr>
          <w:p>
            <w:r>
              <w:rPr>
                <w:sz w:val="16"/>
              </w:rPr>
              <w:t>Record why important decisions were made</w:t>
            </w:r>
          </w:p>
        </w:tc>
      </w:tr>
      <w:tr>
        <w:tc>
          <w:tcPr>
            <w:tcW w:type="dxa" w:w="4968"/>
            <w:vAlign w:val="top"/>
          </w:tcPr>
          <w:p>
            <w:r>
              <w:rPr>
                <w:sz w:val="16"/>
              </w:rPr>
              <w:t>Assumption Register</w:t>
            </w:r>
          </w:p>
        </w:tc>
        <w:tc>
          <w:tcPr>
            <w:tcW w:type="dxa" w:w="4968"/>
            <w:vAlign w:val="top"/>
          </w:tcPr>
          <w:p>
            <w:r>
              <w:rPr>
                <w:sz w:val="16"/>
              </w:rPr>
              <w:t>Track assumptions as validated/invalidated/unknown</w:t>
            </w:r>
          </w:p>
        </w:tc>
      </w:tr>
      <w:tr>
        <w:tc>
          <w:tcPr>
            <w:tcW w:type="dxa" w:w="4968"/>
            <w:vAlign w:val="top"/>
            <w:shd w:fill="F4F7FA"/>
          </w:tcPr>
          <w:p>
            <w:r>
              <w:rPr>
                <w:sz w:val="16"/>
              </w:rPr>
              <w:t>Risk Register</w:t>
            </w:r>
          </w:p>
        </w:tc>
        <w:tc>
          <w:tcPr>
            <w:tcW w:type="dxa" w:w="4968"/>
            <w:vAlign w:val="top"/>
            <w:shd w:fill="F4F7FA"/>
          </w:tcPr>
          <w:p>
            <w:r>
              <w:rPr>
                <w:sz w:val="16"/>
              </w:rPr>
              <w:t>Probability, impact, mitigation, owner, status</w:t>
            </w:r>
          </w:p>
        </w:tc>
      </w:tr>
      <w:tr>
        <w:tc>
          <w:tcPr>
            <w:tcW w:type="dxa" w:w="4968"/>
            <w:vAlign w:val="top"/>
          </w:tcPr>
          <w:p>
            <w:r>
              <w:rPr>
                <w:sz w:val="16"/>
              </w:rPr>
              <w:t>Issue Register</w:t>
            </w:r>
          </w:p>
        </w:tc>
        <w:tc>
          <w:tcPr>
            <w:tcW w:type="dxa" w:w="4968"/>
            <w:vAlign w:val="top"/>
          </w:tcPr>
          <w:p>
            <w:r>
              <w:rPr>
                <w:sz w:val="16"/>
              </w:rPr>
              <w:t>Known defects with severity/priority</w:t>
            </w:r>
          </w:p>
        </w:tc>
      </w:tr>
      <w:tr>
        <w:tc>
          <w:tcPr>
            <w:tcW w:type="dxa" w:w="4968"/>
            <w:vAlign w:val="top"/>
            <w:shd w:fill="F4F7FA"/>
          </w:tcPr>
          <w:p>
            <w:r>
              <w:rPr>
                <w:sz w:val="16"/>
              </w:rPr>
              <w:t>Technical Debt Register</w:t>
            </w:r>
          </w:p>
        </w:tc>
        <w:tc>
          <w:tcPr>
            <w:tcW w:type="dxa" w:w="4968"/>
            <w:vAlign w:val="top"/>
            <w:shd w:fill="F4F7FA"/>
          </w:tcPr>
          <w:p>
            <w:r>
              <w:rPr>
                <w:sz w:val="16"/>
              </w:rPr>
              <w:t>Explicit deferred engineering problems</w:t>
            </w:r>
          </w:p>
        </w:tc>
      </w:tr>
      <w:tr>
        <w:tc>
          <w:tcPr>
            <w:tcW w:type="dxa" w:w="4968"/>
            <w:vAlign w:val="top"/>
          </w:tcPr>
          <w:p>
            <w:r>
              <w:rPr>
                <w:sz w:val="16"/>
              </w:rPr>
              <w:t>Dependency Register</w:t>
            </w:r>
          </w:p>
        </w:tc>
        <w:tc>
          <w:tcPr>
            <w:tcW w:type="dxa" w:w="4968"/>
            <w:vAlign w:val="top"/>
          </w:tcPr>
          <w:p>
            <w:r>
              <w:rPr>
                <w:sz w:val="16"/>
              </w:rPr>
              <w:t>Versions, purpose, upgrade/security risk</w:t>
            </w:r>
          </w:p>
        </w:tc>
      </w:tr>
      <w:tr>
        <w:tc>
          <w:tcPr>
            <w:tcW w:type="dxa" w:w="4968"/>
            <w:vAlign w:val="top"/>
            <w:shd w:fill="F4F7FA"/>
          </w:tcPr>
          <w:p>
            <w:r>
              <w:rPr>
                <w:sz w:val="16"/>
              </w:rPr>
              <w:t>Known Issues</w:t>
            </w:r>
          </w:p>
        </w:tc>
        <w:tc>
          <w:tcPr>
            <w:tcW w:type="dxa" w:w="4968"/>
            <w:vAlign w:val="top"/>
            <w:shd w:fill="F4F7FA"/>
          </w:tcPr>
          <w:p>
            <w:r>
              <w:rPr>
                <w:sz w:val="16"/>
              </w:rPr>
              <w:t>Release-specific limitations and workarounds</w:t>
            </w:r>
          </w:p>
        </w:tc>
      </w:tr>
    </w:tbl>
    <w:p>
      <w:pPr>
        <w:pStyle w:val="Heading1"/>
      </w:pPr>
      <w:r>
        <w:t>21. Privacy, Data Governance and Legal Readiness</w:t>
      </w:r>
    </w:p>
    <w:p>
      <w:pPr>
        <w:pStyle w:val="Heading2"/>
      </w:pPr>
      <w:r>
        <w:t>Data Categories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6"/>
              </w:rPr>
              <w:t>Category</w:t>
            </w:r>
          </w:p>
        </w:tc>
        <w:tc>
          <w:tcPr>
            <w:tcW w:type="dxa" w:w="3312"/>
            <w:shd w:fill="163A5F"/>
            <w:vAlign w:val="center"/>
          </w:tcPr>
          <w:p>
            <w:r>
              <w:rPr>
                <w:b/>
                <w:color w:val="FFFFFF"/>
                <w:sz w:val="16"/>
              </w:rPr>
              <w:t>Examples</w:t>
            </w:r>
          </w:p>
        </w:tc>
        <w:tc>
          <w:tcPr>
            <w:tcW w:type="dxa" w:w="3312"/>
            <w:shd w:fill="163A5F"/>
            <w:vAlign w:val="center"/>
          </w:tcPr>
          <w:p>
            <w:r>
              <w:rPr>
                <w:b/>
                <w:color w:val="FFFFFF"/>
                <w:sz w:val="16"/>
              </w:rPr>
              <w:t>Classification Direction</w:t>
            </w:r>
          </w:p>
        </w:tc>
      </w:tr>
      <w:tr>
        <w:tc>
          <w:tcPr>
            <w:tcW w:type="dxa" w:w="3312"/>
            <w:vAlign w:val="top"/>
          </w:tcPr>
          <w:p>
            <w:r>
              <w:rPr>
                <w:sz w:val="16"/>
              </w:rPr>
              <w:t>Account Identity</w:t>
            </w:r>
          </w:p>
        </w:tc>
        <w:tc>
          <w:tcPr>
            <w:tcW w:type="dxa" w:w="3312"/>
            <w:vAlign w:val="top"/>
          </w:tcPr>
          <w:p>
            <w:r>
              <w:rPr>
                <w:sz w:val="16"/>
              </w:rPr>
              <w:t>Email/auth identifiers</w:t>
            </w:r>
          </w:p>
        </w:tc>
        <w:tc>
          <w:tcPr>
            <w:tcW w:type="dxa" w:w="3312"/>
            <w:vAlign w:val="top"/>
          </w:tcPr>
          <w:p>
            <w:r>
              <w:rPr>
                <w:sz w:val="16"/>
              </w:rPr>
              <w:t>User private</w:t>
            </w:r>
          </w:p>
        </w:tc>
      </w:tr>
      <w:tr>
        <w:tc>
          <w:tcPr>
            <w:tcW w:type="dxa" w:w="3312"/>
            <w:vAlign w:val="top"/>
            <w:shd w:fill="F4F7FA"/>
          </w:tcPr>
          <w:p>
            <w:r>
              <w:rPr>
                <w:sz w:val="16"/>
              </w:rPr>
              <w:t>Profile</w:t>
            </w:r>
          </w:p>
        </w:tc>
        <w:tc>
          <w:tcPr>
            <w:tcW w:type="dxa" w:w="3312"/>
            <w:vAlign w:val="top"/>
            <w:shd w:fill="F4F7FA"/>
          </w:tcPr>
          <w:p>
            <w:r>
              <w:rPr>
                <w:sz w:val="16"/>
              </w:rPr>
              <w:t>Student details/preferences</w:t>
            </w:r>
          </w:p>
        </w:tc>
        <w:tc>
          <w:tcPr>
            <w:tcW w:type="dxa" w:w="3312"/>
            <w:vAlign w:val="top"/>
            <w:shd w:fill="F4F7FA"/>
          </w:tcPr>
          <w:p>
            <w:r>
              <w:rPr>
                <w:sz w:val="16"/>
              </w:rPr>
              <w:t>User private</w:t>
            </w:r>
          </w:p>
        </w:tc>
      </w:tr>
      <w:tr>
        <w:tc>
          <w:tcPr>
            <w:tcW w:type="dxa" w:w="3312"/>
            <w:vAlign w:val="top"/>
          </w:tcPr>
          <w:p>
            <w:r>
              <w:rPr>
                <w:sz w:val="16"/>
              </w:rPr>
              <w:t>Productivity Data</w:t>
            </w:r>
          </w:p>
        </w:tc>
        <w:tc>
          <w:tcPr>
            <w:tcW w:type="dxa" w:w="3312"/>
            <w:vAlign w:val="top"/>
          </w:tcPr>
          <w:p>
            <w:r>
              <w:rPr>
                <w:sz w:val="16"/>
              </w:rPr>
              <w:t>Tasks, schedules, exams, planner, reminders</w:t>
            </w:r>
          </w:p>
        </w:tc>
        <w:tc>
          <w:tcPr>
            <w:tcW w:type="dxa" w:w="3312"/>
            <w:vAlign w:val="top"/>
          </w:tcPr>
          <w:p>
            <w:r>
              <w:rPr>
                <w:sz w:val="16"/>
              </w:rPr>
              <w:t>User private</w:t>
            </w:r>
          </w:p>
        </w:tc>
      </w:tr>
      <w:tr>
        <w:tc>
          <w:tcPr>
            <w:tcW w:type="dxa" w:w="3312"/>
            <w:vAlign w:val="top"/>
            <w:shd w:fill="F4F7FA"/>
          </w:tcPr>
          <w:p>
            <w:r>
              <w:rPr>
                <w:sz w:val="16"/>
              </w:rPr>
              <w:t>Sync Metadata</w:t>
            </w:r>
          </w:p>
        </w:tc>
        <w:tc>
          <w:tcPr>
            <w:tcW w:type="dxa" w:w="3312"/>
            <w:vAlign w:val="top"/>
            <w:shd w:fill="F4F7FA"/>
          </w:tcPr>
          <w:p>
            <w:r>
              <w:rPr>
                <w:sz w:val="16"/>
              </w:rPr>
              <w:t>IDs, timestamps, status</w:t>
            </w:r>
          </w:p>
        </w:tc>
        <w:tc>
          <w:tcPr>
            <w:tcW w:type="dxa" w:w="3312"/>
            <w:vAlign w:val="top"/>
            <w:shd w:fill="F4F7FA"/>
          </w:tcPr>
          <w:p>
            <w:r>
              <w:rPr>
                <w:sz w:val="16"/>
              </w:rPr>
              <w:t>Internal/user-linked</w:t>
            </w:r>
          </w:p>
        </w:tc>
      </w:tr>
      <w:tr>
        <w:tc>
          <w:tcPr>
            <w:tcW w:type="dxa" w:w="3312"/>
            <w:vAlign w:val="top"/>
          </w:tcPr>
          <w:p>
            <w:r>
              <w:rPr>
                <w:sz w:val="16"/>
              </w:rPr>
              <w:t>Analytics</w:t>
            </w:r>
          </w:p>
        </w:tc>
        <w:tc>
          <w:tcPr>
            <w:tcW w:type="dxa" w:w="3312"/>
            <w:vAlign w:val="top"/>
          </w:tcPr>
          <w:p>
            <w:r>
              <w:rPr>
                <w:sz w:val="16"/>
              </w:rPr>
              <w:t>Event metadata</w:t>
            </w:r>
          </w:p>
        </w:tc>
        <w:tc>
          <w:tcPr>
            <w:tcW w:type="dxa" w:w="3312"/>
            <w:vAlign w:val="top"/>
          </w:tcPr>
          <w:p>
            <w:r>
              <w:rPr>
                <w:sz w:val="16"/>
              </w:rPr>
              <w:t>Minimize private content</w:t>
            </w:r>
          </w:p>
        </w:tc>
      </w:tr>
      <w:tr>
        <w:tc>
          <w:tcPr>
            <w:tcW w:type="dxa" w:w="3312"/>
            <w:vAlign w:val="top"/>
            <w:shd w:fill="F4F7FA"/>
          </w:tcPr>
          <w:p>
            <w:r>
              <w:rPr>
                <w:sz w:val="16"/>
              </w:rPr>
              <w:t>Secrets</w:t>
            </w:r>
          </w:p>
        </w:tc>
        <w:tc>
          <w:tcPr>
            <w:tcW w:type="dxa" w:w="3312"/>
            <w:vAlign w:val="top"/>
            <w:shd w:fill="F4F7FA"/>
          </w:tcPr>
          <w:p>
            <w:r>
              <w:rPr>
                <w:sz w:val="16"/>
              </w:rPr>
              <w:t>Service roles, signing keys, AI keys</w:t>
            </w:r>
          </w:p>
        </w:tc>
        <w:tc>
          <w:tcPr>
            <w:tcW w:type="dxa" w:w="3312"/>
            <w:vAlign w:val="top"/>
            <w:shd w:fill="F4F7FA"/>
          </w:tcPr>
          <w:p>
            <w:r>
              <w:rPr>
                <w:sz w:val="16"/>
              </w:rPr>
              <w:t>Secret</w:t>
            </w:r>
          </w:p>
        </w:tc>
      </w:tr>
      <w:tr>
        <w:tc>
          <w:tcPr>
            <w:tcW w:type="dxa" w:w="3312"/>
            <w:vAlign w:val="top"/>
          </w:tcPr>
          <w:p>
            <w:r>
              <w:rPr>
                <w:sz w:val="16"/>
              </w:rPr>
              <w:t>Future AI Data</w:t>
            </w:r>
          </w:p>
        </w:tc>
        <w:tc>
          <w:tcPr>
            <w:tcW w:type="dxa" w:w="3312"/>
            <w:vAlign w:val="top"/>
          </w:tcPr>
          <w:p>
            <w:r>
              <w:rPr>
                <w:sz w:val="16"/>
              </w:rPr>
              <w:t>Conversations/context/action audit</w:t>
            </w:r>
          </w:p>
        </w:tc>
        <w:tc>
          <w:tcPr>
            <w:tcW w:type="dxa" w:w="3312"/>
            <w:vAlign w:val="top"/>
          </w:tcPr>
          <w:p>
            <w:r>
              <w:rPr>
                <w:sz w:val="16"/>
              </w:rPr>
              <w:t>User private / policy-defined</w:t>
            </w:r>
          </w:p>
        </w:tc>
      </w:tr>
    </w:tbl>
    <w:p>
      <w:pPr>
        <w:pStyle w:val="Heading2"/>
      </w:pPr>
      <w:r>
        <w:t>Privacy Review Questions</w:t>
      </w:r>
    </w:p>
    <w:p>
      <w:pPr>
        <w:pStyle w:val="ListBullet"/>
      </w:pPr>
      <w:r>
        <w:t>What data is collected?</w:t>
      </w:r>
    </w:p>
    <w:p>
      <w:pPr>
        <w:pStyle w:val="ListBullet"/>
      </w:pPr>
      <w:r>
        <w:t>Why is it needed?</w:t>
      </w:r>
    </w:p>
    <w:p>
      <w:pPr>
        <w:pStyle w:val="ListBullet"/>
      </w:pPr>
      <w:r>
        <w:t>Where is it stored?</w:t>
      </w:r>
    </w:p>
    <w:p>
      <w:pPr>
        <w:pStyle w:val="ListBullet"/>
      </w:pPr>
      <w:r>
        <w:t>Who or which provider can access it?</w:t>
      </w:r>
    </w:p>
    <w:p>
      <w:pPr>
        <w:pStyle w:val="ListBullet"/>
      </w:pPr>
      <w:r>
        <w:t>How long is it retained?</w:t>
      </w:r>
    </w:p>
    <w:p>
      <w:pPr>
        <w:pStyle w:val="ListBullet"/>
      </w:pPr>
      <w:r>
        <w:t>Can the user delete/export it?</w:t>
      </w:r>
    </w:p>
    <w:p>
      <w:pPr>
        <w:pStyle w:val="ListBullet"/>
      </w:pPr>
      <w:r>
        <w:t>Is it sent to third parties?</w:t>
      </w:r>
    </w:p>
    <w:p>
      <w:pPr>
        <w:pStyle w:val="Heading2"/>
      </w:pPr>
      <w:r>
        <w:t>Public/Commercial Launch Documents</w:t>
      </w:r>
    </w:p>
    <w:p>
      <w:pPr>
        <w:pStyle w:val="ListBullet"/>
      </w:pPr>
      <w:r>
        <w:t>Privacy Policy.</w:t>
      </w:r>
    </w:p>
    <w:p>
      <w:pPr>
        <w:pStyle w:val="ListBullet"/>
      </w:pPr>
      <w:r>
        <w:t>Terms of Service where appropriate.</w:t>
      </w:r>
    </w:p>
    <w:p>
      <w:pPr>
        <w:pStyle w:val="ListBullet"/>
      </w:pPr>
      <w:r>
        <w:t>Account deletion/data-control information.</w:t>
      </w:r>
    </w:p>
    <w:p>
      <w:pPr>
        <w:pStyle w:val="ListBullet"/>
      </w:pPr>
      <w:r>
        <w:t>Support/contact details.</w:t>
      </w:r>
    </w:p>
    <w:p>
      <w:pPr>
        <w:pStyle w:val="ListBullet"/>
      </w:pPr>
      <w:r>
        <w:t>AI disclosure when V2 functionality is live.</w:t>
      </w:r>
    </w:p>
    <w:p>
      <w:pPr>
        <w:pStyle w:val="ListBullet"/>
      </w:pPr>
      <w:r>
        <w:t>Age/minor-user review if the product intentionally targets minors.</w:t>
      </w:r>
    </w:p>
    <w:p>
      <w:r>
        <w:t>Actual legal obligations depend on jurisdictions and launch model and should be reviewed before commercial/public distribution.</w:t>
      </w:r>
    </w:p>
    <w:p>
      <w:pPr>
        <w:pStyle w:val="Heading1"/>
      </w:pPr>
      <w:r>
        <w:t>22. Detailed Product Roadmap</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5"/>
              </w:rPr>
              <w:t>Version</w:t>
            </w:r>
          </w:p>
        </w:tc>
        <w:tc>
          <w:tcPr>
            <w:tcW w:type="dxa" w:w="3312"/>
            <w:shd w:fill="163A5F"/>
            <w:vAlign w:val="center"/>
          </w:tcPr>
          <w:p>
            <w:r>
              <w:rPr>
                <w:b/>
                <w:color w:val="FFFFFF"/>
                <w:sz w:val="15"/>
              </w:rPr>
              <w:t>Theme</w:t>
            </w:r>
          </w:p>
        </w:tc>
        <w:tc>
          <w:tcPr>
            <w:tcW w:type="dxa" w:w="3312"/>
            <w:shd w:fill="163A5F"/>
            <w:vAlign w:val="center"/>
          </w:tcPr>
          <w:p>
            <w:r>
              <w:rPr>
                <w:b/>
                <w:color w:val="FFFFFF"/>
                <w:sz w:val="15"/>
              </w:rPr>
              <w:t>Scope</w:t>
            </w:r>
          </w:p>
        </w:tc>
      </w:tr>
      <w:tr>
        <w:tc>
          <w:tcPr>
            <w:tcW w:type="dxa" w:w="3312"/>
            <w:vAlign w:val="top"/>
          </w:tcPr>
          <w:p>
            <w:r>
              <w:rPr>
                <w:sz w:val="15"/>
              </w:rPr>
              <w:t>V1.0</w:t>
            </w:r>
          </w:p>
        </w:tc>
        <w:tc>
          <w:tcPr>
            <w:tcW w:type="dxa" w:w="3312"/>
            <w:vAlign w:val="top"/>
          </w:tcPr>
          <w:p>
            <w:r>
              <w:rPr>
                <w:sz w:val="15"/>
              </w:rPr>
              <w:t>Core Student Productivity</w:t>
            </w:r>
          </w:p>
        </w:tc>
        <w:tc>
          <w:tcPr>
            <w:tcW w:type="dxa" w:w="3312"/>
            <w:vAlign w:val="top"/>
          </w:tcPr>
          <w:p>
            <w:r>
              <w:rPr>
                <w:sz w:val="15"/>
              </w:rPr>
              <w:t>Reliable auth, tasks, schedule, planner, exams, recommendations, reminders/notifications, profile/settings, analytics, local DB + cloud sync, Android release</w:t>
            </w:r>
          </w:p>
        </w:tc>
      </w:tr>
      <w:tr>
        <w:tc>
          <w:tcPr>
            <w:tcW w:type="dxa" w:w="3312"/>
            <w:vAlign w:val="top"/>
            <w:shd w:fill="F4F7FA"/>
          </w:tcPr>
          <w:p>
            <w:r>
              <w:rPr>
                <w:sz w:val="15"/>
              </w:rPr>
              <w:t>V1.1</w:t>
            </w:r>
          </w:p>
        </w:tc>
        <w:tc>
          <w:tcPr>
            <w:tcW w:type="dxa" w:w="3312"/>
            <w:vAlign w:val="top"/>
            <w:shd w:fill="F4F7FA"/>
          </w:tcPr>
          <w:p>
            <w:r>
              <w:rPr>
                <w:sz w:val="15"/>
              </w:rPr>
              <w:t>Stable Production Application</w:t>
            </w:r>
          </w:p>
        </w:tc>
        <w:tc>
          <w:tcPr>
            <w:tcW w:type="dxa" w:w="3312"/>
            <w:vAlign w:val="top"/>
            <w:shd w:fill="F4F7FA"/>
          </w:tcPr>
          <w:p>
            <w:r>
              <w:rPr>
                <w:sz w:val="15"/>
              </w:rPr>
              <w:t>Feedback-driven bug fixes, performance, onboarding, empty states, reminder reliability, sync improvements, battery/crash fixes</w:t>
            </w:r>
          </w:p>
        </w:tc>
      </w:tr>
      <w:tr>
        <w:tc>
          <w:tcPr>
            <w:tcW w:type="dxa" w:w="3312"/>
            <w:vAlign w:val="top"/>
          </w:tcPr>
          <w:p>
            <w:r>
              <w:rPr>
                <w:sz w:val="15"/>
              </w:rPr>
              <w:t>V1.5</w:t>
            </w:r>
          </w:p>
        </w:tc>
        <w:tc>
          <w:tcPr>
            <w:tcW w:type="dxa" w:w="3312"/>
            <w:vAlign w:val="top"/>
          </w:tcPr>
          <w:p>
            <w:r>
              <w:rPr>
                <w:sz w:val="15"/>
              </w:rPr>
              <w:t>Smart Productivity</w:t>
            </w:r>
          </w:p>
        </w:tc>
        <w:tc>
          <w:tcPr>
            <w:tcW w:type="dxa" w:w="3312"/>
            <w:vAlign w:val="top"/>
          </w:tcPr>
          <w:p>
            <w:r>
              <w:rPr>
                <w:sz w:val="15"/>
              </w:rPr>
              <w:t>Priority scoring, workload detection, best-time suggestions, deterministic planning intelligence, completion/streak/workload analytics</w:t>
            </w:r>
          </w:p>
        </w:tc>
      </w:tr>
      <w:tr>
        <w:tc>
          <w:tcPr>
            <w:tcW w:type="dxa" w:w="3312"/>
            <w:vAlign w:val="top"/>
            <w:shd w:fill="F4F7FA"/>
          </w:tcPr>
          <w:p>
            <w:r>
              <w:rPr>
                <w:sz w:val="15"/>
              </w:rPr>
              <w:t>V2.0</w:t>
            </w:r>
          </w:p>
        </w:tc>
        <w:tc>
          <w:tcPr>
            <w:tcW w:type="dxa" w:w="3312"/>
            <w:vAlign w:val="top"/>
            <w:shd w:fill="F4F7FA"/>
          </w:tcPr>
          <w:p>
            <w:r>
              <w:rPr>
                <w:sz w:val="15"/>
              </w:rPr>
              <w:t>Nova AI Assistant</w:t>
            </w:r>
          </w:p>
        </w:tc>
        <w:tc>
          <w:tcPr>
            <w:tcW w:type="dxa" w:w="3312"/>
            <w:vAlign w:val="top"/>
            <w:shd w:fill="F4F7FA"/>
          </w:tcPr>
          <w:p>
            <w:r>
              <w:rPr>
                <w:sz w:val="15"/>
              </w:rPr>
              <w:t>Secure AI backend, provider abstraction, OpenAI + Gemini, context builder, conversational assistance, structured actions, validator, confirmations, evals, cost controls</w:t>
            </w:r>
          </w:p>
        </w:tc>
      </w:tr>
      <w:tr>
        <w:tc>
          <w:tcPr>
            <w:tcW w:type="dxa" w:w="3312"/>
            <w:vAlign w:val="top"/>
          </w:tcPr>
          <w:p>
            <w:r>
              <w:rPr>
                <w:sz w:val="15"/>
              </w:rPr>
              <w:t>V2.x</w:t>
            </w:r>
          </w:p>
        </w:tc>
        <w:tc>
          <w:tcPr>
            <w:tcW w:type="dxa" w:w="3312"/>
            <w:vAlign w:val="top"/>
          </w:tcPr>
          <w:p>
            <w:r>
              <w:rPr>
                <w:sz w:val="15"/>
              </w:rPr>
              <w:t>Personalized AI Productivity</w:t>
            </w:r>
          </w:p>
        </w:tc>
        <w:tc>
          <w:tcPr>
            <w:tcW w:type="dxa" w:w="3312"/>
            <w:vAlign w:val="top"/>
          </w:tcPr>
          <w:p>
            <w:r>
              <w:rPr>
                <w:sz w:val="15"/>
              </w:rPr>
              <w:t>Preferred study periods, adaptive planning, workload prediction, personalized reminders, weekly review, context/memory controls, selected integrations</w:t>
            </w:r>
          </w:p>
        </w:tc>
      </w:tr>
      <w:tr>
        <w:tc>
          <w:tcPr>
            <w:tcW w:type="dxa" w:w="3312"/>
            <w:vAlign w:val="top"/>
            <w:shd w:fill="F4F7FA"/>
          </w:tcPr>
          <w:p>
            <w:r>
              <w:rPr>
                <w:sz w:val="15"/>
              </w:rPr>
              <w:t>V3</w:t>
            </w:r>
          </w:p>
        </w:tc>
        <w:tc>
          <w:tcPr>
            <w:tcW w:type="dxa" w:w="3312"/>
            <w:vAlign w:val="top"/>
            <w:shd w:fill="F4F7FA"/>
          </w:tcPr>
          <w:p>
            <w:r>
              <w:rPr>
                <w:sz w:val="15"/>
              </w:rPr>
              <w:t>Autonomous Student Productivity OS</w:t>
            </w:r>
          </w:p>
        </w:tc>
        <w:tc>
          <w:tcPr>
            <w:tcW w:type="dxa" w:w="3312"/>
            <w:vAlign w:val="top"/>
            <w:shd w:fill="F4F7FA"/>
          </w:tcPr>
          <w:p>
            <w:r>
              <w:rPr>
                <w:sz w:val="15"/>
              </w:rPr>
              <w:t>Bounded proactive planning, safe automation, user policies, undo, auditability, continuous replanning</w:t>
            </w:r>
          </w:p>
        </w:tc>
      </w:tr>
    </w:tbl>
    <w:p>
      <w:pPr>
        <w:pStyle w:val="Heading2"/>
      </w:pPr>
      <w:r>
        <w:t>V2 Entry Gate</w:t>
      </w:r>
    </w:p>
    <w:p>
      <w:pPr>
        <w:pStyle w:val="ListBullet"/>
      </w:pPr>
      <w:r>
        <w:t>Core data is reliable and fresh.</w:t>
      </w:r>
    </w:p>
    <w:p>
      <w:pPr>
        <w:pStyle w:val="ListBullet"/>
      </w:pPr>
      <w:r>
        <w:t>Repositories and sync are stable.</w:t>
      </w:r>
    </w:p>
    <w:p>
      <w:pPr>
        <w:pStyle w:val="ListBullet"/>
      </w:pPr>
      <w:r>
        <w:t>Security/user isolation is proven.</w:t>
      </w:r>
    </w:p>
    <w:p>
      <w:pPr>
        <w:pStyle w:val="ListBullet"/>
      </w:pPr>
      <w:r>
        <w:t>Trusted backend proxy exists.</w:t>
      </w:r>
    </w:p>
    <w:p>
      <w:pPr>
        <w:pStyle w:val="ListBullet"/>
      </w:pPr>
      <w:r>
        <w:t>Provider abstraction, rate limiting and secret management exist.</w:t>
      </w:r>
    </w:p>
    <w:p>
      <w:pPr>
        <w:pStyle w:val="ListBullet"/>
      </w:pPr>
      <w:r>
        <w:t>Context builder and structured action schema exist.</w:t>
      </w:r>
    </w:p>
    <w:p>
      <w:pPr>
        <w:pStyle w:val="ListBullet"/>
      </w:pPr>
      <w:r>
        <w:t>Action validation/confirmation path exists.</w:t>
      </w:r>
    </w:p>
    <w:p>
      <w:pPr>
        <w:pStyle w:val="ListBullet"/>
      </w:pPr>
      <w:r>
        <w:t>AI evaluation and cost monitoring exist.</w:t>
      </w:r>
    </w:p>
    <w:p>
      <w:pPr>
        <w:pStyle w:val="Heading2"/>
      </w:pPr>
      <w:r>
        <w:t>V3 Autonomy Rule</w:t>
      </w:r>
    </w:p>
    <w:p>
      <w:r>
        <w:t>Autonomy must increase gradually. User-defined boundaries such as never deleting tasks, never modifying exams, quiet hours and confirmation requirements must override Nova. Significant automated actions should be explainable, auditable and reversible where possible.</w:t>
      </w:r>
    </w:p>
    <w:p>
      <w:pPr>
        <w:pStyle w:val="Heading1"/>
      </w:pPr>
      <w:r>
        <w:t>23. Risk Register and Technical Debt Direction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163A5F"/>
            <w:vAlign w:val="center"/>
          </w:tcPr>
          <w:p>
            <w:r>
              <w:rPr>
                <w:b/>
                <w:color w:val="FFFFFF"/>
                <w:sz w:val="15"/>
              </w:rPr>
              <w:t>Risk</w:t>
            </w:r>
          </w:p>
        </w:tc>
        <w:tc>
          <w:tcPr>
            <w:tcW w:type="dxa" w:w="2484"/>
            <w:shd w:fill="163A5F"/>
            <w:vAlign w:val="center"/>
          </w:tcPr>
          <w:p>
            <w:r>
              <w:rPr>
                <w:b/>
                <w:color w:val="FFFFFF"/>
                <w:sz w:val="15"/>
              </w:rPr>
              <w:t>Impact</w:t>
            </w:r>
          </w:p>
        </w:tc>
        <w:tc>
          <w:tcPr>
            <w:tcW w:type="dxa" w:w="2484"/>
            <w:shd w:fill="163A5F"/>
            <w:vAlign w:val="center"/>
          </w:tcPr>
          <w:p>
            <w:r>
              <w:rPr>
                <w:b/>
                <w:color w:val="FFFFFF"/>
                <w:sz w:val="15"/>
              </w:rPr>
              <w:t>Priority Direction</w:t>
            </w:r>
          </w:p>
        </w:tc>
        <w:tc>
          <w:tcPr>
            <w:tcW w:type="dxa" w:w="2484"/>
            <w:shd w:fill="163A5F"/>
            <w:vAlign w:val="center"/>
          </w:tcPr>
          <w:p>
            <w:r>
              <w:rPr>
                <w:b/>
                <w:color w:val="FFFFFF"/>
                <w:sz w:val="15"/>
              </w:rPr>
              <w:t>Mitigation</w:t>
            </w:r>
          </w:p>
        </w:tc>
      </w:tr>
      <w:tr>
        <w:tc>
          <w:tcPr>
            <w:tcW w:type="dxa" w:w="2484"/>
            <w:vAlign w:val="top"/>
          </w:tcPr>
          <w:p>
            <w:r>
              <w:rPr>
                <w:sz w:val="15"/>
              </w:rPr>
              <w:t>Sync conflict/data loss</w:t>
            </w:r>
          </w:p>
        </w:tc>
        <w:tc>
          <w:tcPr>
            <w:tcW w:type="dxa" w:w="2484"/>
            <w:vAlign w:val="top"/>
          </w:tcPr>
          <w:p>
            <w:r>
              <w:rPr>
                <w:sz w:val="15"/>
              </w:rPr>
              <w:t>Critical</w:t>
            </w:r>
          </w:p>
        </w:tc>
        <w:tc>
          <w:tcPr>
            <w:tcW w:type="dxa" w:w="2484"/>
            <w:vAlign w:val="top"/>
          </w:tcPr>
          <w:p>
            <w:r>
              <w:rPr>
                <w:sz w:val="15"/>
              </w:rPr>
              <w:t>P0</w:t>
            </w:r>
          </w:p>
        </w:tc>
        <w:tc>
          <w:tcPr>
            <w:tcW w:type="dxa" w:w="2484"/>
            <w:vAlign w:val="top"/>
          </w:tcPr>
          <w:p>
            <w:r>
              <w:rPr>
                <w:sz w:val="15"/>
              </w:rPr>
              <w:t>Durable outbox, restart tests, duplicate protection, conflict strategy</w:t>
            </w:r>
          </w:p>
        </w:tc>
      </w:tr>
      <w:tr>
        <w:tc>
          <w:tcPr>
            <w:tcW w:type="dxa" w:w="2484"/>
            <w:vAlign w:val="top"/>
            <w:shd w:fill="F4F7FA"/>
          </w:tcPr>
          <w:p>
            <w:r>
              <w:rPr>
                <w:sz w:val="15"/>
              </w:rPr>
              <w:t>Incorrect RLS/user isolation</w:t>
            </w:r>
          </w:p>
        </w:tc>
        <w:tc>
          <w:tcPr>
            <w:tcW w:type="dxa" w:w="2484"/>
            <w:vAlign w:val="top"/>
            <w:shd w:fill="F4F7FA"/>
          </w:tcPr>
          <w:p>
            <w:r>
              <w:rPr>
                <w:sz w:val="15"/>
              </w:rPr>
              <w:t>Critical</w:t>
            </w:r>
          </w:p>
        </w:tc>
        <w:tc>
          <w:tcPr>
            <w:tcW w:type="dxa" w:w="2484"/>
            <w:vAlign w:val="top"/>
            <w:shd w:fill="F4F7FA"/>
          </w:tcPr>
          <w:p>
            <w:r>
              <w:rPr>
                <w:sz w:val="15"/>
              </w:rPr>
              <w:t>P0</w:t>
            </w:r>
          </w:p>
        </w:tc>
        <w:tc>
          <w:tcPr>
            <w:tcW w:type="dxa" w:w="2484"/>
            <w:vAlign w:val="top"/>
            <w:shd w:fill="F4F7FA"/>
          </w:tcPr>
          <w:p>
            <w:r>
              <w:rPr>
                <w:sz w:val="15"/>
              </w:rPr>
              <w:t>Explicit RLS matrix and User A/User B tests</w:t>
            </w:r>
          </w:p>
        </w:tc>
      </w:tr>
      <w:tr>
        <w:tc>
          <w:tcPr>
            <w:tcW w:type="dxa" w:w="2484"/>
            <w:vAlign w:val="top"/>
          </w:tcPr>
          <w:p>
            <w:r>
              <w:rPr>
                <w:sz w:val="15"/>
              </w:rPr>
              <w:t>Password recovery failure</w:t>
            </w:r>
          </w:p>
        </w:tc>
        <w:tc>
          <w:tcPr>
            <w:tcW w:type="dxa" w:w="2484"/>
            <w:vAlign w:val="top"/>
          </w:tcPr>
          <w:p>
            <w:r>
              <w:rPr>
                <w:sz w:val="15"/>
              </w:rPr>
              <w:t>High</w:t>
            </w:r>
          </w:p>
        </w:tc>
        <w:tc>
          <w:tcPr>
            <w:tcW w:type="dxa" w:w="2484"/>
            <w:vAlign w:val="top"/>
          </w:tcPr>
          <w:p>
            <w:r>
              <w:rPr>
                <w:sz w:val="15"/>
              </w:rPr>
              <w:t>P0/P1</w:t>
            </w:r>
          </w:p>
        </w:tc>
        <w:tc>
          <w:tcPr>
            <w:tcW w:type="dxa" w:w="2484"/>
            <w:vAlign w:val="top"/>
          </w:tcPr>
          <w:p>
            <w:r>
              <w:rPr>
                <w:sz w:val="15"/>
              </w:rPr>
              <w:t>Complete deep-link E2E before release</w:t>
            </w:r>
          </w:p>
        </w:tc>
      </w:tr>
      <w:tr>
        <w:tc>
          <w:tcPr>
            <w:tcW w:type="dxa" w:w="2484"/>
            <w:vAlign w:val="top"/>
            <w:shd w:fill="F4F7FA"/>
          </w:tcPr>
          <w:p>
            <w:r>
              <w:rPr>
                <w:sz w:val="15"/>
              </w:rPr>
              <w:t>Reminder/background unreliability</w:t>
            </w:r>
          </w:p>
        </w:tc>
        <w:tc>
          <w:tcPr>
            <w:tcW w:type="dxa" w:w="2484"/>
            <w:vAlign w:val="top"/>
            <w:shd w:fill="F4F7FA"/>
          </w:tcPr>
          <w:p>
            <w:r>
              <w:rPr>
                <w:sz w:val="15"/>
              </w:rPr>
              <w:t>High</w:t>
            </w:r>
          </w:p>
        </w:tc>
        <w:tc>
          <w:tcPr>
            <w:tcW w:type="dxa" w:w="2484"/>
            <w:vAlign w:val="top"/>
            <w:shd w:fill="F4F7FA"/>
          </w:tcPr>
          <w:p>
            <w:r>
              <w:rPr>
                <w:sz w:val="15"/>
              </w:rPr>
              <w:t>P1</w:t>
            </w:r>
          </w:p>
        </w:tc>
        <w:tc>
          <w:tcPr>
            <w:tcW w:type="dxa" w:w="2484"/>
            <w:vAlign w:val="top"/>
            <w:shd w:fill="F4F7FA"/>
          </w:tcPr>
          <w:p>
            <w:r>
              <w:rPr>
                <w:sz w:val="15"/>
              </w:rPr>
              <w:t>Physical-device permission/background testing</w:t>
            </w:r>
          </w:p>
        </w:tc>
      </w:tr>
      <w:tr>
        <w:tc>
          <w:tcPr>
            <w:tcW w:type="dxa" w:w="2484"/>
            <w:vAlign w:val="top"/>
          </w:tcPr>
          <w:p>
            <w:r>
              <w:rPr>
                <w:sz w:val="15"/>
              </w:rPr>
              <w:t>Secret exposure</w:t>
            </w:r>
          </w:p>
        </w:tc>
        <w:tc>
          <w:tcPr>
            <w:tcW w:type="dxa" w:w="2484"/>
            <w:vAlign w:val="top"/>
          </w:tcPr>
          <w:p>
            <w:r>
              <w:rPr>
                <w:sz w:val="15"/>
              </w:rPr>
              <w:t>Critical</w:t>
            </w:r>
          </w:p>
        </w:tc>
        <w:tc>
          <w:tcPr>
            <w:tcW w:type="dxa" w:w="2484"/>
            <w:vAlign w:val="top"/>
          </w:tcPr>
          <w:p>
            <w:r>
              <w:rPr>
                <w:sz w:val="15"/>
              </w:rPr>
              <w:t>P0</w:t>
            </w:r>
          </w:p>
        </w:tc>
        <w:tc>
          <w:tcPr>
            <w:tcW w:type="dxa" w:w="2484"/>
            <w:vAlign w:val="top"/>
          </w:tcPr>
          <w:p>
            <w:r>
              <w:rPr>
                <w:sz w:val="15"/>
              </w:rPr>
              <w:t>Scanning, git history review, rotation, secure storage</w:t>
            </w:r>
          </w:p>
        </w:tc>
      </w:tr>
      <w:tr>
        <w:tc>
          <w:tcPr>
            <w:tcW w:type="dxa" w:w="2484"/>
            <w:vAlign w:val="top"/>
            <w:shd w:fill="F4F7FA"/>
          </w:tcPr>
          <w:p>
            <w:r>
              <w:rPr>
                <w:sz w:val="15"/>
              </w:rPr>
              <w:t>Scope creep</w:t>
            </w:r>
          </w:p>
        </w:tc>
        <w:tc>
          <w:tcPr>
            <w:tcW w:type="dxa" w:w="2484"/>
            <w:vAlign w:val="top"/>
            <w:shd w:fill="F4F7FA"/>
          </w:tcPr>
          <w:p>
            <w:r>
              <w:rPr>
                <w:sz w:val="15"/>
              </w:rPr>
              <w:t>High</w:t>
            </w:r>
          </w:p>
        </w:tc>
        <w:tc>
          <w:tcPr>
            <w:tcW w:type="dxa" w:w="2484"/>
            <w:vAlign w:val="top"/>
            <w:shd w:fill="F4F7FA"/>
          </w:tcPr>
          <w:p>
            <w:r>
              <w:rPr>
                <w:sz w:val="15"/>
              </w:rPr>
              <w:t>High</w:t>
            </w:r>
          </w:p>
        </w:tc>
        <w:tc>
          <w:tcPr>
            <w:tcW w:type="dxa" w:w="2484"/>
            <w:vAlign w:val="top"/>
            <w:shd w:fill="F4F7FA"/>
          </w:tcPr>
          <w:p>
            <w:r>
              <w:rPr>
                <w:sz w:val="15"/>
              </w:rPr>
              <w:t>V1 feature freeze and roadmap governance</w:t>
            </w:r>
          </w:p>
        </w:tc>
      </w:tr>
      <w:tr>
        <w:tc>
          <w:tcPr>
            <w:tcW w:type="dxa" w:w="2484"/>
            <w:vAlign w:val="top"/>
          </w:tcPr>
          <w:p>
            <w:r>
              <w:rPr>
                <w:sz w:val="15"/>
              </w:rPr>
              <w:t>Late dependency upgrades</w:t>
            </w:r>
          </w:p>
        </w:tc>
        <w:tc>
          <w:tcPr>
            <w:tcW w:type="dxa" w:w="2484"/>
            <w:vAlign w:val="top"/>
          </w:tcPr>
          <w:p>
            <w:r>
              <w:rPr>
                <w:sz w:val="15"/>
              </w:rPr>
              <w:t>Medium/High</w:t>
            </w:r>
          </w:p>
        </w:tc>
        <w:tc>
          <w:tcPr>
            <w:tcW w:type="dxa" w:w="2484"/>
            <w:vAlign w:val="top"/>
          </w:tcPr>
          <w:p>
            <w:r>
              <w:rPr>
                <w:sz w:val="15"/>
              </w:rPr>
              <w:t>High</w:t>
            </w:r>
          </w:p>
        </w:tc>
        <w:tc>
          <w:tcPr>
            <w:tcW w:type="dxa" w:w="2484"/>
            <w:vAlign w:val="top"/>
          </w:tcPr>
          <w:p>
            <w:r>
              <w:rPr>
                <w:sz w:val="15"/>
              </w:rPr>
              <w:t>Dependency freeze unless required</w:t>
            </w:r>
          </w:p>
        </w:tc>
      </w:tr>
      <w:tr>
        <w:tc>
          <w:tcPr>
            <w:tcW w:type="dxa" w:w="2484"/>
            <w:vAlign w:val="top"/>
            <w:shd w:fill="F4F7FA"/>
          </w:tcPr>
          <w:p>
            <w:r>
              <w:rPr>
                <w:sz w:val="15"/>
              </w:rPr>
              <w:t>AI hallucinated actions (V2)</w:t>
            </w:r>
          </w:p>
        </w:tc>
        <w:tc>
          <w:tcPr>
            <w:tcW w:type="dxa" w:w="2484"/>
            <w:vAlign w:val="top"/>
            <w:shd w:fill="F4F7FA"/>
          </w:tcPr>
          <w:p>
            <w:r>
              <w:rPr>
                <w:sz w:val="15"/>
              </w:rPr>
              <w:t>High</w:t>
            </w:r>
          </w:p>
        </w:tc>
        <w:tc>
          <w:tcPr>
            <w:tcW w:type="dxa" w:w="2484"/>
            <w:vAlign w:val="top"/>
            <w:shd w:fill="F4F7FA"/>
          </w:tcPr>
          <w:p>
            <w:r>
              <w:rPr>
                <w:sz w:val="15"/>
              </w:rPr>
              <w:t>V2 Gate</w:t>
            </w:r>
          </w:p>
        </w:tc>
        <w:tc>
          <w:tcPr>
            <w:tcW w:type="dxa" w:w="2484"/>
            <w:vAlign w:val="top"/>
            <w:shd w:fill="F4F7FA"/>
          </w:tcPr>
          <w:p>
            <w:r>
              <w:rPr>
                <w:sz w:val="15"/>
              </w:rPr>
              <w:t>Structured tools, validation, confirmation, eval/red-team</w:t>
            </w:r>
          </w:p>
        </w:tc>
      </w:tr>
      <w:tr>
        <w:tc>
          <w:tcPr>
            <w:tcW w:type="dxa" w:w="2484"/>
            <w:vAlign w:val="top"/>
          </w:tcPr>
          <w:p>
            <w:r>
              <w:rPr>
                <w:sz w:val="15"/>
              </w:rPr>
              <w:t>AI provider/cost dependency (V2)</w:t>
            </w:r>
          </w:p>
        </w:tc>
        <w:tc>
          <w:tcPr>
            <w:tcW w:type="dxa" w:w="2484"/>
            <w:vAlign w:val="top"/>
          </w:tcPr>
          <w:p>
            <w:r>
              <w:rPr>
                <w:sz w:val="15"/>
              </w:rPr>
              <w:t>Medium/High</w:t>
            </w:r>
          </w:p>
        </w:tc>
        <w:tc>
          <w:tcPr>
            <w:tcW w:type="dxa" w:w="2484"/>
            <w:vAlign w:val="top"/>
          </w:tcPr>
          <w:p>
            <w:r>
              <w:rPr>
                <w:sz w:val="15"/>
              </w:rPr>
              <w:t>V2 Gate</w:t>
            </w:r>
          </w:p>
        </w:tc>
        <w:tc>
          <w:tcPr>
            <w:tcW w:type="dxa" w:w="2484"/>
            <w:vAlign w:val="top"/>
          </w:tcPr>
          <w:p>
            <w:r>
              <w:rPr>
                <w:sz w:val="15"/>
              </w:rPr>
              <w:t>Provider abstraction, failover, budgets, limits</w:t>
            </w:r>
          </w:p>
        </w:tc>
      </w:tr>
      <w:tr>
        <w:tc>
          <w:tcPr>
            <w:tcW w:type="dxa" w:w="2484"/>
            <w:vAlign w:val="top"/>
            <w:shd w:fill="F4F7FA"/>
          </w:tcPr>
          <w:p>
            <w:r>
              <w:rPr>
                <w:sz w:val="15"/>
              </w:rPr>
              <w:t>Vendor lock-in</w:t>
            </w:r>
          </w:p>
        </w:tc>
        <w:tc>
          <w:tcPr>
            <w:tcW w:type="dxa" w:w="2484"/>
            <w:vAlign w:val="top"/>
            <w:shd w:fill="F4F7FA"/>
          </w:tcPr>
          <w:p>
            <w:r>
              <w:rPr>
                <w:sz w:val="15"/>
              </w:rPr>
              <w:t>Medium</w:t>
            </w:r>
          </w:p>
        </w:tc>
        <w:tc>
          <w:tcPr>
            <w:tcW w:type="dxa" w:w="2484"/>
            <w:vAlign w:val="top"/>
            <w:shd w:fill="F4F7FA"/>
          </w:tcPr>
          <w:p>
            <w:r>
              <w:rPr>
                <w:sz w:val="15"/>
              </w:rPr>
              <w:t>Strategic</w:t>
            </w:r>
          </w:p>
        </w:tc>
        <w:tc>
          <w:tcPr>
            <w:tcW w:type="dxa" w:w="2484"/>
            <w:vAlign w:val="top"/>
            <w:shd w:fill="F4F7FA"/>
          </w:tcPr>
          <w:p>
            <w:r>
              <w:rPr>
                <w:sz w:val="15"/>
              </w:rPr>
              <w:t>Repository abstractions and portable domain/data model where practical</w:t>
            </w:r>
          </w:p>
        </w:tc>
      </w:tr>
    </w:tbl>
    <w:p>
      <w:pPr>
        <w:pStyle w:val="Heading2"/>
      </w:pPr>
      <w:r>
        <w:t>Technical Debt Classification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Class</w:t>
            </w:r>
          </w:p>
        </w:tc>
        <w:tc>
          <w:tcPr>
            <w:tcW w:type="dxa" w:w="4968"/>
            <w:shd w:fill="163A5F"/>
            <w:vAlign w:val="center"/>
          </w:tcPr>
          <w:p>
            <w:r>
              <w:rPr>
                <w:b/>
                <w:color w:val="FFFFFF"/>
                <w:sz w:val="16"/>
              </w:rPr>
              <w:t>Meaning</w:t>
            </w:r>
          </w:p>
        </w:tc>
      </w:tr>
      <w:tr>
        <w:tc>
          <w:tcPr>
            <w:tcW w:type="dxa" w:w="4968"/>
            <w:vAlign w:val="top"/>
          </w:tcPr>
          <w:p>
            <w:r>
              <w:rPr>
                <w:sz w:val="16"/>
              </w:rPr>
              <w:t>Release blocker</w:t>
            </w:r>
          </w:p>
        </w:tc>
        <w:tc>
          <w:tcPr>
            <w:tcW w:type="dxa" w:w="4968"/>
            <w:vAlign w:val="top"/>
          </w:tcPr>
          <w:p>
            <w:r>
              <w:rPr>
                <w:sz w:val="16"/>
              </w:rPr>
              <w:t>Must resolve before V1</w:t>
            </w:r>
          </w:p>
        </w:tc>
      </w:tr>
      <w:tr>
        <w:tc>
          <w:tcPr>
            <w:tcW w:type="dxa" w:w="4968"/>
            <w:vAlign w:val="top"/>
            <w:shd w:fill="F4F7FA"/>
          </w:tcPr>
          <w:p>
            <w:r>
              <w:rPr>
                <w:sz w:val="16"/>
              </w:rPr>
              <w:t>High</w:t>
            </w:r>
          </w:p>
        </w:tc>
        <w:tc>
          <w:tcPr>
            <w:tcW w:type="dxa" w:w="4968"/>
            <w:vAlign w:val="top"/>
            <w:shd w:fill="F4F7FA"/>
          </w:tcPr>
          <w:p>
            <w:r>
              <w:rPr>
                <w:sz w:val="16"/>
              </w:rPr>
              <w:t>Should resolve before release unless formally accepted</w:t>
            </w:r>
          </w:p>
        </w:tc>
      </w:tr>
      <w:tr>
        <w:tc>
          <w:tcPr>
            <w:tcW w:type="dxa" w:w="4968"/>
            <w:vAlign w:val="top"/>
          </w:tcPr>
          <w:p>
            <w:r>
              <w:rPr>
                <w:sz w:val="16"/>
              </w:rPr>
              <w:t>Medium</w:t>
            </w:r>
          </w:p>
        </w:tc>
        <w:tc>
          <w:tcPr>
            <w:tcW w:type="dxa" w:w="4968"/>
            <w:vAlign w:val="top"/>
          </w:tcPr>
          <w:p>
            <w:r>
              <w:rPr>
                <w:sz w:val="16"/>
              </w:rPr>
              <w:t>May ship temporarily with known impact</w:t>
            </w:r>
          </w:p>
        </w:tc>
      </w:tr>
      <w:tr>
        <w:tc>
          <w:tcPr>
            <w:tcW w:type="dxa" w:w="4968"/>
            <w:vAlign w:val="top"/>
            <w:shd w:fill="F4F7FA"/>
          </w:tcPr>
          <w:p>
            <w:r>
              <w:rPr>
                <w:sz w:val="16"/>
              </w:rPr>
              <w:t>Low</w:t>
            </w:r>
          </w:p>
        </w:tc>
        <w:tc>
          <w:tcPr>
            <w:tcW w:type="dxa" w:w="4968"/>
            <w:vAlign w:val="top"/>
            <w:shd w:fill="F4F7FA"/>
          </w:tcPr>
          <w:p>
            <w:r>
              <w:rPr>
                <w:sz w:val="16"/>
              </w:rPr>
              <w:t>Backlog/polish</w:t>
            </w:r>
          </w:p>
        </w:tc>
      </w:tr>
    </w:tbl>
    <w:p>
      <w:pPr>
        <w:pStyle w:val="Heading1"/>
      </w:pPr>
      <w:r>
        <w:t>24. Definition of Done and Release Checklist</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5"/>
              </w:rPr>
              <w:t>#</w:t>
            </w:r>
          </w:p>
        </w:tc>
        <w:tc>
          <w:tcPr>
            <w:tcW w:type="dxa" w:w="3312"/>
            <w:shd w:fill="163A5F"/>
            <w:vAlign w:val="center"/>
          </w:tcPr>
          <w:p>
            <w:r>
              <w:rPr>
                <w:b/>
                <w:color w:val="FFFFFF"/>
                <w:sz w:val="15"/>
              </w:rPr>
              <w:t>V1 Release Requirement</w:t>
            </w:r>
          </w:p>
        </w:tc>
        <w:tc>
          <w:tcPr>
            <w:tcW w:type="dxa" w:w="3312"/>
            <w:shd w:fill="163A5F"/>
            <w:vAlign w:val="center"/>
          </w:tcPr>
          <w:p>
            <w:r>
              <w:rPr>
                <w:b/>
                <w:color w:val="FFFFFF"/>
                <w:sz w:val="15"/>
              </w:rPr>
              <w:t>Status</w:t>
            </w:r>
          </w:p>
        </w:tc>
      </w:tr>
      <w:tr>
        <w:tc>
          <w:tcPr>
            <w:tcW w:type="dxa" w:w="3312"/>
            <w:vAlign w:val="top"/>
          </w:tcPr>
          <w:p>
            <w:r>
              <w:rPr>
                <w:sz w:val="15"/>
              </w:rPr>
              <w:t>1</w:t>
            </w:r>
          </w:p>
        </w:tc>
        <w:tc>
          <w:tcPr>
            <w:tcW w:type="dxa" w:w="3312"/>
            <w:vAlign w:val="top"/>
          </w:tcPr>
          <w:p>
            <w:r>
              <w:rPr>
                <w:sz w:val="15"/>
              </w:rPr>
              <w:t>App installs and launches reliably.</w:t>
            </w:r>
          </w:p>
        </w:tc>
        <w:tc>
          <w:tcPr>
            <w:tcW w:type="dxa" w:w="3312"/>
            <w:vAlign w:val="top"/>
          </w:tcPr>
          <w:p>
            <w:r>
              <w:rPr>
                <w:sz w:val="15"/>
              </w:rPr>
              <w:t>PENDING EVIDENCE / VERIFY</w:t>
            </w:r>
          </w:p>
        </w:tc>
      </w:tr>
      <w:tr>
        <w:tc>
          <w:tcPr>
            <w:tcW w:type="dxa" w:w="3312"/>
            <w:vAlign w:val="top"/>
            <w:shd w:fill="F4F7FA"/>
          </w:tcPr>
          <w:p>
            <w:r>
              <w:rPr>
                <w:sz w:val="15"/>
              </w:rPr>
              <w:t>2</w:t>
            </w:r>
          </w:p>
        </w:tc>
        <w:tc>
          <w:tcPr>
            <w:tcW w:type="dxa" w:w="3312"/>
            <w:vAlign w:val="top"/>
            <w:shd w:fill="F4F7FA"/>
          </w:tcPr>
          <w:p>
            <w:r>
              <w:rPr>
                <w:sz w:val="15"/>
              </w:rPr>
              <w:t>Registration, email verification, login, logout and session persistence work.</w:t>
            </w:r>
          </w:p>
        </w:tc>
        <w:tc>
          <w:tcPr>
            <w:tcW w:type="dxa" w:w="3312"/>
            <w:vAlign w:val="top"/>
            <w:shd w:fill="F4F7FA"/>
          </w:tcPr>
          <w:p>
            <w:r>
              <w:rPr>
                <w:sz w:val="15"/>
              </w:rPr>
              <w:t>PENDING EVIDENCE / VERIFY</w:t>
            </w:r>
          </w:p>
        </w:tc>
      </w:tr>
      <w:tr>
        <w:tc>
          <w:tcPr>
            <w:tcW w:type="dxa" w:w="3312"/>
            <w:vAlign w:val="top"/>
          </w:tcPr>
          <w:p>
            <w:r>
              <w:rPr>
                <w:sz w:val="15"/>
              </w:rPr>
              <w:t>3</w:t>
            </w:r>
          </w:p>
        </w:tc>
        <w:tc>
          <w:tcPr>
            <w:tcW w:type="dxa" w:w="3312"/>
            <w:vAlign w:val="top"/>
          </w:tcPr>
          <w:p>
            <w:r>
              <w:rPr>
                <w:sz w:val="15"/>
              </w:rPr>
              <w:t>Forgot password/password recovery works end-to-end.</w:t>
            </w:r>
          </w:p>
        </w:tc>
        <w:tc>
          <w:tcPr>
            <w:tcW w:type="dxa" w:w="3312"/>
            <w:vAlign w:val="top"/>
          </w:tcPr>
          <w:p>
            <w:r>
              <w:rPr>
                <w:sz w:val="15"/>
              </w:rPr>
              <w:t>PENDING EVIDENCE / VERIFY</w:t>
            </w:r>
          </w:p>
        </w:tc>
      </w:tr>
      <w:tr>
        <w:tc>
          <w:tcPr>
            <w:tcW w:type="dxa" w:w="3312"/>
            <w:vAlign w:val="top"/>
            <w:shd w:fill="F4F7FA"/>
          </w:tcPr>
          <w:p>
            <w:r>
              <w:rPr>
                <w:sz w:val="15"/>
              </w:rPr>
              <w:t>4</w:t>
            </w:r>
          </w:p>
        </w:tc>
        <w:tc>
          <w:tcPr>
            <w:tcW w:type="dxa" w:w="3312"/>
            <w:vAlign w:val="top"/>
            <w:shd w:fill="F4F7FA"/>
          </w:tcPr>
          <w:p>
            <w:r>
              <w:rPr>
                <w:sz w:val="15"/>
              </w:rPr>
              <w:t>Profile persists and is isolated to authenticated owner.</w:t>
            </w:r>
          </w:p>
        </w:tc>
        <w:tc>
          <w:tcPr>
            <w:tcW w:type="dxa" w:w="3312"/>
            <w:vAlign w:val="top"/>
            <w:shd w:fill="F4F7FA"/>
          </w:tcPr>
          <w:p>
            <w:r>
              <w:rPr>
                <w:sz w:val="15"/>
              </w:rPr>
              <w:t>PENDING EVIDENCE / VERIFY</w:t>
            </w:r>
          </w:p>
        </w:tc>
      </w:tr>
      <w:tr>
        <w:tc>
          <w:tcPr>
            <w:tcW w:type="dxa" w:w="3312"/>
            <w:vAlign w:val="top"/>
          </w:tcPr>
          <w:p>
            <w:r>
              <w:rPr>
                <w:sz w:val="15"/>
              </w:rPr>
              <w:t>5</w:t>
            </w:r>
          </w:p>
        </w:tc>
        <w:tc>
          <w:tcPr>
            <w:tcW w:type="dxa" w:w="3312"/>
            <w:vAlign w:val="top"/>
          </w:tcPr>
          <w:p>
            <w:r>
              <w:rPr>
                <w:sz w:val="15"/>
              </w:rPr>
              <w:t>Task CRUD/filter/completion works and survives restart.</w:t>
            </w:r>
          </w:p>
        </w:tc>
        <w:tc>
          <w:tcPr>
            <w:tcW w:type="dxa" w:w="3312"/>
            <w:vAlign w:val="top"/>
          </w:tcPr>
          <w:p>
            <w:r>
              <w:rPr>
                <w:sz w:val="15"/>
              </w:rPr>
              <w:t>PENDING EVIDENCE / VERIFY</w:t>
            </w:r>
          </w:p>
        </w:tc>
      </w:tr>
      <w:tr>
        <w:tc>
          <w:tcPr>
            <w:tcW w:type="dxa" w:w="3312"/>
            <w:vAlign w:val="top"/>
            <w:shd w:fill="F4F7FA"/>
          </w:tcPr>
          <w:p>
            <w:r>
              <w:rPr>
                <w:sz w:val="15"/>
              </w:rPr>
              <w:t>6</w:t>
            </w:r>
          </w:p>
        </w:tc>
        <w:tc>
          <w:tcPr>
            <w:tcW w:type="dxa" w:w="3312"/>
            <w:vAlign w:val="top"/>
            <w:shd w:fill="F4F7FA"/>
          </w:tcPr>
          <w:p>
            <w:r>
              <w:rPr>
                <w:sz w:val="15"/>
              </w:rPr>
              <w:t>Supported offline operations persist and later synchronize.</w:t>
            </w:r>
          </w:p>
        </w:tc>
        <w:tc>
          <w:tcPr>
            <w:tcW w:type="dxa" w:w="3312"/>
            <w:vAlign w:val="top"/>
            <w:shd w:fill="F4F7FA"/>
          </w:tcPr>
          <w:p>
            <w:r>
              <w:rPr>
                <w:sz w:val="15"/>
              </w:rPr>
              <w:t>PENDING EVIDENCE / VERIFY</w:t>
            </w:r>
          </w:p>
        </w:tc>
      </w:tr>
      <w:tr>
        <w:tc>
          <w:tcPr>
            <w:tcW w:type="dxa" w:w="3312"/>
            <w:vAlign w:val="top"/>
          </w:tcPr>
          <w:p>
            <w:r>
              <w:rPr>
                <w:sz w:val="15"/>
              </w:rPr>
              <w:t>7</w:t>
            </w:r>
          </w:p>
        </w:tc>
        <w:tc>
          <w:tcPr>
            <w:tcW w:type="dxa" w:w="3312"/>
            <w:vAlign w:val="top"/>
          </w:tcPr>
          <w:p>
            <w:r>
              <w:rPr>
                <w:sz w:val="15"/>
              </w:rPr>
              <w:t>Create/update/delete sync failure and retry behavior is safe.</w:t>
            </w:r>
          </w:p>
        </w:tc>
        <w:tc>
          <w:tcPr>
            <w:tcW w:type="dxa" w:w="3312"/>
            <w:vAlign w:val="top"/>
          </w:tcPr>
          <w:p>
            <w:r>
              <w:rPr>
                <w:sz w:val="15"/>
              </w:rPr>
              <w:t>PENDING EVIDENCE / VERIFY</w:t>
            </w:r>
          </w:p>
        </w:tc>
      </w:tr>
      <w:tr>
        <w:tc>
          <w:tcPr>
            <w:tcW w:type="dxa" w:w="3312"/>
            <w:vAlign w:val="top"/>
            <w:shd w:fill="F4F7FA"/>
          </w:tcPr>
          <w:p>
            <w:r>
              <w:rPr>
                <w:sz w:val="15"/>
              </w:rPr>
              <w:t>8</w:t>
            </w:r>
          </w:p>
        </w:tc>
        <w:tc>
          <w:tcPr>
            <w:tcW w:type="dxa" w:w="3312"/>
            <w:vAlign w:val="top"/>
            <w:shd w:fill="F4F7FA"/>
          </w:tcPr>
          <w:p>
            <w:r>
              <w:rPr>
                <w:sz w:val="15"/>
              </w:rPr>
              <w:t>Schedule, planner, exams and recommendations pass E2E tests.</w:t>
            </w:r>
          </w:p>
        </w:tc>
        <w:tc>
          <w:tcPr>
            <w:tcW w:type="dxa" w:w="3312"/>
            <w:vAlign w:val="top"/>
            <w:shd w:fill="F4F7FA"/>
          </w:tcPr>
          <w:p>
            <w:r>
              <w:rPr>
                <w:sz w:val="15"/>
              </w:rPr>
              <w:t>PENDING EVIDENCE / VERIFY</w:t>
            </w:r>
          </w:p>
        </w:tc>
      </w:tr>
      <w:tr>
        <w:tc>
          <w:tcPr>
            <w:tcW w:type="dxa" w:w="3312"/>
            <w:vAlign w:val="top"/>
          </w:tcPr>
          <w:p>
            <w:r>
              <w:rPr>
                <w:sz w:val="15"/>
              </w:rPr>
              <w:t>9</w:t>
            </w:r>
          </w:p>
        </w:tc>
        <w:tc>
          <w:tcPr>
            <w:tcW w:type="dxa" w:w="3312"/>
            <w:vAlign w:val="top"/>
          </w:tcPr>
          <w:p>
            <w:r>
              <w:rPr>
                <w:sz w:val="15"/>
              </w:rPr>
              <w:t>Notification permissions and reminder scheduling/update/cancel are tested.</w:t>
            </w:r>
          </w:p>
        </w:tc>
        <w:tc>
          <w:tcPr>
            <w:tcW w:type="dxa" w:w="3312"/>
            <w:vAlign w:val="top"/>
          </w:tcPr>
          <w:p>
            <w:r>
              <w:rPr>
                <w:sz w:val="15"/>
              </w:rPr>
              <w:t>PENDING EVIDENCE / VERIFY</w:t>
            </w:r>
          </w:p>
        </w:tc>
      </w:tr>
      <w:tr>
        <w:tc>
          <w:tcPr>
            <w:tcW w:type="dxa" w:w="3312"/>
            <w:vAlign w:val="top"/>
            <w:shd w:fill="F4F7FA"/>
          </w:tcPr>
          <w:p>
            <w:r>
              <w:rPr>
                <w:sz w:val="15"/>
              </w:rPr>
              <w:t>10</w:t>
            </w:r>
          </w:p>
        </w:tc>
        <w:tc>
          <w:tcPr>
            <w:tcW w:type="dxa" w:w="3312"/>
            <w:vAlign w:val="top"/>
            <w:shd w:fill="F4F7FA"/>
          </w:tcPr>
          <w:p>
            <w:r>
              <w:rPr>
                <w:sz w:val="15"/>
              </w:rPr>
              <w:t>Background behavior is tested on a real Android device.</w:t>
            </w:r>
          </w:p>
        </w:tc>
        <w:tc>
          <w:tcPr>
            <w:tcW w:type="dxa" w:w="3312"/>
            <w:vAlign w:val="top"/>
            <w:shd w:fill="F4F7FA"/>
          </w:tcPr>
          <w:p>
            <w:r>
              <w:rPr>
                <w:sz w:val="15"/>
              </w:rPr>
              <w:t>PENDING EVIDENCE / VERIFY</w:t>
            </w:r>
          </w:p>
        </w:tc>
      </w:tr>
      <w:tr>
        <w:tc>
          <w:tcPr>
            <w:tcW w:type="dxa" w:w="3312"/>
            <w:vAlign w:val="top"/>
          </w:tcPr>
          <w:p>
            <w:r>
              <w:rPr>
                <w:sz w:val="15"/>
              </w:rPr>
              <w:t>11</w:t>
            </w:r>
          </w:p>
        </w:tc>
        <w:tc>
          <w:tcPr>
            <w:tcW w:type="dxa" w:w="3312"/>
            <w:vAlign w:val="top"/>
          </w:tcPr>
          <w:p>
            <w:r>
              <w:rPr>
                <w:sz w:val="15"/>
              </w:rPr>
              <w:t>Settings persist and analytics calculations are validated.</w:t>
            </w:r>
          </w:p>
        </w:tc>
        <w:tc>
          <w:tcPr>
            <w:tcW w:type="dxa" w:w="3312"/>
            <w:vAlign w:val="top"/>
          </w:tcPr>
          <w:p>
            <w:r>
              <w:rPr>
                <w:sz w:val="15"/>
              </w:rPr>
              <w:t>PENDING EVIDENCE / VERIFY</w:t>
            </w:r>
          </w:p>
        </w:tc>
      </w:tr>
      <w:tr>
        <w:tc>
          <w:tcPr>
            <w:tcW w:type="dxa" w:w="3312"/>
            <w:vAlign w:val="top"/>
            <w:shd w:fill="F4F7FA"/>
          </w:tcPr>
          <w:p>
            <w:r>
              <w:rPr>
                <w:sz w:val="15"/>
              </w:rPr>
              <w:t>12</w:t>
            </w:r>
          </w:p>
        </w:tc>
        <w:tc>
          <w:tcPr>
            <w:tcW w:type="dxa" w:w="3312"/>
            <w:vAlign w:val="top"/>
            <w:shd w:fill="F4F7FA"/>
          </w:tcPr>
          <w:p>
            <w:r>
              <w:rPr>
                <w:sz w:val="15"/>
              </w:rPr>
              <w:t>Supabase RLS/user isolation is verified.</w:t>
            </w:r>
          </w:p>
        </w:tc>
        <w:tc>
          <w:tcPr>
            <w:tcW w:type="dxa" w:w="3312"/>
            <w:vAlign w:val="top"/>
            <w:shd w:fill="F4F7FA"/>
          </w:tcPr>
          <w:p>
            <w:r>
              <w:rPr>
                <w:sz w:val="15"/>
              </w:rPr>
              <w:t>PENDING EVIDENCE / VERIFY</w:t>
            </w:r>
          </w:p>
        </w:tc>
      </w:tr>
      <w:tr>
        <w:tc>
          <w:tcPr>
            <w:tcW w:type="dxa" w:w="3312"/>
            <w:vAlign w:val="top"/>
          </w:tcPr>
          <w:p>
            <w:r>
              <w:rPr>
                <w:sz w:val="15"/>
              </w:rPr>
              <w:t>13</w:t>
            </w:r>
          </w:p>
        </w:tc>
        <w:tc>
          <w:tcPr>
            <w:tcW w:type="dxa" w:w="3312"/>
            <w:vAlign w:val="top"/>
          </w:tcPr>
          <w:p>
            <w:r>
              <w:rPr>
                <w:sz w:val="15"/>
              </w:rPr>
              <w:t>No secrets/sensitive credentials are committed.</w:t>
            </w:r>
          </w:p>
        </w:tc>
        <w:tc>
          <w:tcPr>
            <w:tcW w:type="dxa" w:w="3312"/>
            <w:vAlign w:val="top"/>
          </w:tcPr>
          <w:p>
            <w:r>
              <w:rPr>
                <w:sz w:val="15"/>
              </w:rPr>
              <w:t>PENDING EVIDENCE / VERIFY</w:t>
            </w:r>
          </w:p>
        </w:tc>
      </w:tr>
      <w:tr>
        <w:tc>
          <w:tcPr>
            <w:tcW w:type="dxa" w:w="3312"/>
            <w:vAlign w:val="top"/>
            <w:shd w:fill="F4F7FA"/>
          </w:tcPr>
          <w:p>
            <w:r>
              <w:rPr>
                <w:sz w:val="15"/>
              </w:rPr>
              <w:t>14</w:t>
            </w:r>
          </w:p>
        </w:tc>
        <w:tc>
          <w:tcPr>
            <w:tcW w:type="dxa" w:w="3312"/>
            <w:vAlign w:val="top"/>
            <w:shd w:fill="F4F7FA"/>
          </w:tcPr>
          <w:p>
            <w:r>
              <w:rPr>
                <w:sz w:val="15"/>
              </w:rPr>
              <w:t>Production package ID/version/signing decisions are complete.</w:t>
            </w:r>
          </w:p>
        </w:tc>
        <w:tc>
          <w:tcPr>
            <w:tcW w:type="dxa" w:w="3312"/>
            <w:vAlign w:val="top"/>
            <w:shd w:fill="F4F7FA"/>
          </w:tcPr>
          <w:p>
            <w:r>
              <w:rPr>
                <w:sz w:val="15"/>
              </w:rPr>
              <w:t>PENDING EVIDENCE / VERIFY</w:t>
            </w:r>
          </w:p>
        </w:tc>
      </w:tr>
      <w:tr>
        <w:tc>
          <w:tcPr>
            <w:tcW w:type="dxa" w:w="3312"/>
            <w:vAlign w:val="top"/>
          </w:tcPr>
          <w:p>
            <w:r>
              <w:rPr>
                <w:sz w:val="15"/>
              </w:rPr>
              <w:t>15</w:t>
            </w:r>
          </w:p>
        </w:tc>
        <w:tc>
          <w:tcPr>
            <w:tcW w:type="dxa" w:w="3312"/>
            <w:vAlign w:val="top"/>
          </w:tcPr>
          <w:p>
            <w:r>
              <w:rPr>
                <w:sz w:val="15"/>
              </w:rPr>
              <w:t>Release APK/AAB is built and the exact artifact is tested.</w:t>
            </w:r>
          </w:p>
        </w:tc>
        <w:tc>
          <w:tcPr>
            <w:tcW w:type="dxa" w:w="3312"/>
            <w:vAlign w:val="top"/>
          </w:tcPr>
          <w:p>
            <w:r>
              <w:rPr>
                <w:sz w:val="15"/>
              </w:rPr>
              <w:t>PENDING EVIDENCE / VERIFY</w:t>
            </w:r>
          </w:p>
        </w:tc>
      </w:tr>
      <w:tr>
        <w:tc>
          <w:tcPr>
            <w:tcW w:type="dxa" w:w="3312"/>
            <w:vAlign w:val="top"/>
            <w:shd w:fill="F4F7FA"/>
          </w:tcPr>
          <w:p>
            <w:r>
              <w:rPr>
                <w:sz w:val="15"/>
              </w:rPr>
              <w:t>16</w:t>
            </w:r>
          </w:p>
        </w:tc>
        <w:tc>
          <w:tcPr>
            <w:tcW w:type="dxa" w:w="3312"/>
            <w:vAlign w:val="top"/>
            <w:shd w:fill="F4F7FA"/>
          </w:tcPr>
          <w:p>
            <w:r>
              <w:rPr>
                <w:sz w:val="15"/>
              </w:rPr>
              <w:t>P0 defects = 0; critical P1 resolved or explicitly accepted.</w:t>
            </w:r>
          </w:p>
        </w:tc>
        <w:tc>
          <w:tcPr>
            <w:tcW w:type="dxa" w:w="3312"/>
            <w:vAlign w:val="top"/>
            <w:shd w:fill="F4F7FA"/>
          </w:tcPr>
          <w:p>
            <w:r>
              <w:rPr>
                <w:sz w:val="15"/>
              </w:rPr>
              <w:t>PENDING EVIDENCE / VERIFY</w:t>
            </w:r>
          </w:p>
        </w:tc>
      </w:tr>
      <w:tr>
        <w:tc>
          <w:tcPr>
            <w:tcW w:type="dxa" w:w="3312"/>
            <w:vAlign w:val="top"/>
          </w:tcPr>
          <w:p>
            <w:r>
              <w:rPr>
                <w:sz w:val="15"/>
              </w:rPr>
              <w:t>17</w:t>
            </w:r>
          </w:p>
        </w:tc>
        <w:tc>
          <w:tcPr>
            <w:tcW w:type="dxa" w:w="3312"/>
            <w:vAlign w:val="top"/>
          </w:tcPr>
          <w:p>
            <w:r>
              <w:rPr>
                <w:sz w:val="15"/>
              </w:rPr>
              <w:t>Git repository is clean and release source is tagged v1.0.0.</w:t>
            </w:r>
          </w:p>
        </w:tc>
        <w:tc>
          <w:tcPr>
            <w:tcW w:type="dxa" w:w="3312"/>
            <w:vAlign w:val="top"/>
          </w:tcPr>
          <w:p>
            <w:r>
              <w:rPr>
                <w:sz w:val="15"/>
              </w:rPr>
              <w:t>PENDING EVIDENCE / VERIFY</w:t>
            </w:r>
          </w:p>
        </w:tc>
      </w:tr>
      <w:tr>
        <w:tc>
          <w:tcPr>
            <w:tcW w:type="dxa" w:w="3312"/>
            <w:vAlign w:val="top"/>
            <w:shd w:fill="F4F7FA"/>
          </w:tcPr>
          <w:p>
            <w:r>
              <w:rPr>
                <w:sz w:val="15"/>
              </w:rPr>
              <w:t>18</w:t>
            </w:r>
          </w:p>
        </w:tc>
        <w:tc>
          <w:tcPr>
            <w:tcW w:type="dxa" w:w="3312"/>
            <w:vAlign w:val="top"/>
            <w:shd w:fill="F4F7FA"/>
          </w:tcPr>
          <w:p>
            <w:r>
              <w:rPr>
                <w:sz w:val="15"/>
              </w:rPr>
              <w:t>README, release notes, known issues and privacy/release documentation match the actual build.</w:t>
            </w:r>
          </w:p>
        </w:tc>
        <w:tc>
          <w:tcPr>
            <w:tcW w:type="dxa" w:w="3312"/>
            <w:vAlign w:val="top"/>
            <w:shd w:fill="F4F7FA"/>
          </w:tcPr>
          <w:p>
            <w:r>
              <w:rPr>
                <w:sz w:val="15"/>
              </w:rPr>
              <w:t>PENDING EVIDENCE / VERIFY</w:t>
            </w:r>
          </w:p>
        </w:tc>
      </w:tr>
    </w:tbl>
    <w:tbl>
      <w:tblPr>
        <w:tblStyle w:val="TableGrid"/>
        <w:tblW w:type="auto" w:w="0"/>
        <w:jc w:val="center"/>
        <w:tblLook w:firstColumn="1" w:firstRow="1" w:lastColumn="0" w:lastRow="0" w:noHBand="0" w:noVBand="1" w:val="04A0"/>
      </w:tblPr>
      <w:tblGrid>
        <w:gridCol w:w="9936"/>
      </w:tblGrid>
      <w:tr>
        <w:tc>
          <w:tcPr>
            <w:tcW w:type="dxa" w:w="9936"/>
            <w:shd w:fill="EAF2F8"/>
          </w:tcPr>
          <w:p>
            <w:r>
              <w:rPr>
                <w:b/>
                <w:color w:val="163A5F"/>
              </w:rPr>
              <w:t>Definition of Complete</w:t>
              <w:br/>
            </w:r>
            <w:r>
              <w:t>A feature is not complete because a file exists. The required progression is: code exists -&gt; implemented -&gt; integrated -&gt; tested -&gt; verified -&gt; release ready -&gt; released.</w:t>
            </w:r>
          </w:p>
        </w:tc>
      </w:tr>
    </w:tbl>
    <w:p>
      <w:pPr>
        <w:pStyle w:val="Heading1"/>
      </w:pPr>
      <w:r>
        <w:t>25. Immediate Execution Plan</w:t>
      </w:r>
    </w:p>
    <w:p>
      <w:pPr>
        <w:pStyle w:val="Heading2"/>
      </w:pPr>
      <w:r>
        <w:t>Critical Path to V1.0.0</w:t>
      </w:r>
    </w:p>
    <w:p>
      <w:pPr>
        <w:pStyle w:val="ListNumber"/>
      </w:pPr>
      <w:r>
        <w:t>Protect and push the complete project safely to GitHub.</w:t>
      </w:r>
    </w:p>
    <w:p>
      <w:pPr>
        <w:pStyle w:val="ListNumber"/>
      </w:pPr>
      <w:r>
        <w:t>Complete password recovery test.</w:t>
      </w:r>
    </w:p>
    <w:p>
      <w:pPr>
        <w:pStyle w:val="ListNumber"/>
      </w:pPr>
      <w:r>
        <w:t>Complete registration -&gt; verification -&gt; login -&gt; session -&gt; logout E2E.</w:t>
      </w:r>
    </w:p>
    <w:p>
      <w:pPr>
        <w:pStyle w:val="ListNumber"/>
      </w:pPr>
      <w:r>
        <w:t>Verify Supabase user/profile linkage and RLS isolation.</w:t>
      </w:r>
    </w:p>
    <w:p>
      <w:pPr>
        <w:pStyle w:val="ListNumber"/>
      </w:pPr>
      <w:r>
        <w:t>Run task CRUD, restart persistence and offline tests.</w:t>
      </w:r>
    </w:p>
    <w:p>
      <w:pPr>
        <w:pStyle w:val="ListNumber"/>
      </w:pPr>
      <w:r>
        <w:t>Run offline -&gt; online create/update/delete sync and failure/retry tests.</w:t>
      </w:r>
    </w:p>
    <w:p>
      <w:pPr>
        <w:pStyle w:val="ListNumber"/>
      </w:pPr>
      <w:r>
        <w:t>Verify Schedule.</w:t>
      </w:r>
    </w:p>
    <w:p>
      <w:pPr>
        <w:pStyle w:val="ListNumber"/>
      </w:pPr>
      <w:r>
        <w:t>Verify Planner.</w:t>
      </w:r>
    </w:p>
    <w:p>
      <w:pPr>
        <w:pStyle w:val="ListNumber"/>
      </w:pPr>
      <w:r>
        <w:t>Verify Exams and durable persistence.</w:t>
      </w:r>
    </w:p>
    <w:p>
      <w:pPr>
        <w:pStyle w:val="ListNumber"/>
      </w:pPr>
      <w:r>
        <w:t>Verify Recommendations.</w:t>
      </w:r>
    </w:p>
    <w:p>
      <w:pPr>
        <w:pStyle w:val="ListNumber"/>
      </w:pPr>
      <w:r>
        <w:t>Verify Notifications, permissions and reminders.</w:t>
      </w:r>
    </w:p>
    <w:p>
      <w:pPr>
        <w:pStyle w:val="ListNumber"/>
      </w:pPr>
      <w:r>
        <w:t>Verify background behavior on modern Android.</w:t>
      </w:r>
    </w:p>
    <w:p>
      <w:pPr>
        <w:pStyle w:val="ListNumber"/>
      </w:pPr>
      <w:r>
        <w:t>Verify Settings and Analytics.</w:t>
      </w:r>
    </w:p>
    <w:p>
      <w:pPr>
        <w:pStyle w:val="ListNumber"/>
      </w:pPr>
      <w:r>
        <w:t>Run full regression and security/secret scan.</w:t>
      </w:r>
    </w:p>
    <w:p>
      <w:pPr>
        <w:pStyle w:val="ListNumber"/>
      </w:pPr>
      <w:r>
        <w:t>Test on a physical Android device.</w:t>
      </w:r>
    </w:p>
    <w:p>
      <w:pPr>
        <w:pStyle w:val="ListNumber"/>
      </w:pPr>
      <w:r>
        <w:t>Build and test signed release artifact.</w:t>
      </w:r>
    </w:p>
    <w:p>
      <w:pPr>
        <w:pStyle w:val="ListNumber"/>
      </w:pPr>
      <w:r>
        <w:t>Create RC1, fix only release blockers, retest exact new RC if changed.</w:t>
      </w:r>
    </w:p>
    <w:p>
      <w:pPr>
        <w:pStyle w:val="ListNumber"/>
      </w:pPr>
      <w:r>
        <w:t>Tag and release DayPilot V1.0.0.</w:t>
      </w:r>
    </w:p>
    <w:p>
      <w:pPr>
        <w:pStyle w:val="Heading2"/>
      </w:pPr>
      <w:r>
        <w:t>Daily Stabilization Loop</w:t>
      </w:r>
    </w:p>
    <w:p>
      <w:r>
        <w:t>Choose highest-priority blocker -&gt; reproduce -&gt; diagnose -&gt; make the smallest safe correction -&gt; run analyzer/tests -&gt; targeted regression -&gt; commit -&gt; push -&gt; update blocker register.</w:t>
      </w:r>
    </w:p>
    <w:p>
      <w:pPr>
        <w:pStyle w:val="Heading2"/>
      </w:pPr>
      <w:r>
        <w:t>No-Regression Rule for Locked Files</w:t>
      </w:r>
    </w:p>
    <w:p>
      <w:r>
        <w:t>Before changing a locked/core file, record the failing behavior and why a downstream fix is insufficient. Modify minimally and rerun all affected regression paths.</w:t>
      </w:r>
    </w:p>
    <w:p>
      <w:pPr>
        <w:pStyle w:val="Heading1"/>
      </w:pPr>
      <w:r>
        <w:t>26. As-Built Audit and Evidence Plan</w:t>
      </w:r>
    </w:p>
    <w:p>
      <w:r>
        <w:t>The conceptual/company-level specification is complete. The next documentation maturity step must be evidence-driven from the actual repository, schemas, builds and tests.</w:t>
      </w:r>
    </w:p>
    <w:p>
      <w:pPr>
        <w:pStyle w:val="Heading2"/>
      </w:pPr>
      <w:r>
        <w:t>Required As-Built Artifacts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5"/>
              </w:rPr>
              <w:t>Artifact</w:t>
            </w:r>
          </w:p>
        </w:tc>
        <w:tc>
          <w:tcPr>
            <w:tcW w:type="dxa" w:w="4968"/>
            <w:shd w:fill="163A5F"/>
            <w:vAlign w:val="center"/>
          </w:tcPr>
          <w:p>
            <w:r>
              <w:rPr>
                <w:b/>
                <w:color w:val="FFFFFF"/>
                <w:sz w:val="15"/>
              </w:rPr>
              <w:t>Actual Evidence Required</w:t>
            </w:r>
          </w:p>
        </w:tc>
      </w:tr>
      <w:tr>
        <w:tc>
          <w:tcPr>
            <w:tcW w:type="dxa" w:w="4968"/>
            <w:vAlign w:val="top"/>
          </w:tcPr>
          <w:p>
            <w:r>
              <w:rPr>
                <w:sz w:val="15"/>
              </w:rPr>
              <w:t>Repository/File Inventory</w:t>
            </w:r>
          </w:p>
        </w:tc>
        <w:tc>
          <w:tcPr>
            <w:tcW w:type="dxa" w:w="4968"/>
            <w:vAlign w:val="top"/>
          </w:tcPr>
          <w:p>
            <w:r>
              <w:rPr>
                <w:sz w:val="15"/>
              </w:rPr>
              <w:t>Current files grouped by core/features/tests/platform</w:t>
            </w:r>
          </w:p>
        </w:tc>
      </w:tr>
      <w:tr>
        <w:tc>
          <w:tcPr>
            <w:tcW w:type="dxa" w:w="4968"/>
            <w:vAlign w:val="top"/>
            <w:shd w:fill="F4F7FA"/>
          </w:tcPr>
          <w:p>
            <w:r>
              <w:rPr>
                <w:sz w:val="15"/>
              </w:rPr>
              <w:t>Route Inventory</w:t>
            </w:r>
          </w:p>
        </w:tc>
        <w:tc>
          <w:tcPr>
            <w:tcW w:type="dxa" w:w="4968"/>
            <w:vAlign w:val="top"/>
            <w:shd w:fill="F4F7FA"/>
          </w:tcPr>
          <w:p>
            <w:r>
              <w:rPr>
                <w:sz w:val="15"/>
              </w:rPr>
              <w:t>Actual GoRouter routes, guards and deep links</w:t>
            </w:r>
          </w:p>
        </w:tc>
      </w:tr>
      <w:tr>
        <w:tc>
          <w:tcPr>
            <w:tcW w:type="dxa" w:w="4968"/>
            <w:vAlign w:val="top"/>
          </w:tcPr>
          <w:p>
            <w:r>
              <w:rPr>
                <w:sz w:val="15"/>
              </w:rPr>
              <w:t>Provider Inventory</w:t>
            </w:r>
          </w:p>
        </w:tc>
        <w:tc>
          <w:tcPr>
            <w:tcW w:type="dxa" w:w="4968"/>
            <w:vAlign w:val="top"/>
          </w:tcPr>
          <w:p>
            <w:r>
              <w:rPr>
                <w:sz w:val="15"/>
              </w:rPr>
              <w:t>Actual Riverpod providers/controllers and responsibilities</w:t>
            </w:r>
          </w:p>
        </w:tc>
      </w:tr>
      <w:tr>
        <w:tc>
          <w:tcPr>
            <w:tcW w:type="dxa" w:w="4968"/>
            <w:vAlign w:val="top"/>
            <w:shd w:fill="F4F7FA"/>
          </w:tcPr>
          <w:p>
            <w:r>
              <w:rPr>
                <w:sz w:val="15"/>
              </w:rPr>
              <w:t>Repository/Use Case Inventory</w:t>
            </w:r>
          </w:p>
        </w:tc>
        <w:tc>
          <w:tcPr>
            <w:tcW w:type="dxa" w:w="4968"/>
            <w:vAlign w:val="top"/>
            <w:shd w:fill="F4F7FA"/>
          </w:tcPr>
          <w:p>
            <w:r>
              <w:rPr>
                <w:sz w:val="15"/>
              </w:rPr>
              <w:t>Actual contracts and implementations</w:t>
            </w:r>
          </w:p>
        </w:tc>
      </w:tr>
      <w:tr>
        <w:tc>
          <w:tcPr>
            <w:tcW w:type="dxa" w:w="4968"/>
            <w:vAlign w:val="top"/>
          </w:tcPr>
          <w:p>
            <w:r>
              <w:rPr>
                <w:sz w:val="15"/>
              </w:rPr>
              <w:t>Database Dictionary</w:t>
            </w:r>
          </w:p>
        </w:tc>
        <w:tc>
          <w:tcPr>
            <w:tcW w:type="dxa" w:w="4968"/>
            <w:vAlign w:val="top"/>
          </w:tcPr>
          <w:p>
            <w:r>
              <w:rPr>
                <w:sz w:val="15"/>
              </w:rPr>
              <w:t>Actual Drift tables/fields/migrations and Supabase schema</w:t>
            </w:r>
          </w:p>
        </w:tc>
      </w:tr>
      <w:tr>
        <w:tc>
          <w:tcPr>
            <w:tcW w:type="dxa" w:w="4968"/>
            <w:vAlign w:val="top"/>
            <w:shd w:fill="F4F7FA"/>
          </w:tcPr>
          <w:p>
            <w:r>
              <w:rPr>
                <w:sz w:val="15"/>
              </w:rPr>
              <w:t>RLS Register</w:t>
            </w:r>
          </w:p>
        </w:tc>
        <w:tc>
          <w:tcPr>
            <w:tcW w:type="dxa" w:w="4968"/>
            <w:vAlign w:val="top"/>
            <w:shd w:fill="F4F7FA"/>
          </w:tcPr>
          <w:p>
            <w:r>
              <w:rPr>
                <w:sz w:val="15"/>
              </w:rPr>
              <w:t>Actual policies and test evidence</w:t>
            </w:r>
          </w:p>
        </w:tc>
      </w:tr>
      <w:tr>
        <w:tc>
          <w:tcPr>
            <w:tcW w:type="dxa" w:w="4968"/>
            <w:vAlign w:val="top"/>
          </w:tcPr>
          <w:p>
            <w:r>
              <w:rPr>
                <w:sz w:val="15"/>
              </w:rPr>
              <w:t>Dependency Register</w:t>
            </w:r>
          </w:p>
        </w:tc>
        <w:tc>
          <w:tcPr>
            <w:tcW w:type="dxa" w:w="4968"/>
            <w:vAlign w:val="top"/>
          </w:tcPr>
          <w:p>
            <w:r>
              <w:rPr>
                <w:sz w:val="15"/>
              </w:rPr>
              <w:t>Actual pubspec/Gradle versions</w:t>
            </w:r>
          </w:p>
        </w:tc>
      </w:tr>
      <w:tr>
        <w:tc>
          <w:tcPr>
            <w:tcW w:type="dxa" w:w="4968"/>
            <w:vAlign w:val="top"/>
            <w:shd w:fill="F4F7FA"/>
          </w:tcPr>
          <w:p>
            <w:r>
              <w:rPr>
                <w:sz w:val="15"/>
              </w:rPr>
              <w:t>Build Configuration</w:t>
            </w:r>
          </w:p>
        </w:tc>
        <w:tc>
          <w:tcPr>
            <w:tcW w:type="dxa" w:w="4968"/>
            <w:vAlign w:val="top"/>
            <w:shd w:fill="F4F7FA"/>
          </w:tcPr>
          <w:p>
            <w:r>
              <w:rPr>
                <w:sz w:val="15"/>
              </w:rPr>
              <w:t>Actual Android application ID/SDK/version/signing setup</w:t>
            </w:r>
          </w:p>
        </w:tc>
      </w:tr>
      <w:tr>
        <w:tc>
          <w:tcPr>
            <w:tcW w:type="dxa" w:w="4968"/>
            <w:vAlign w:val="top"/>
          </w:tcPr>
          <w:p>
            <w:r>
              <w:rPr>
                <w:sz w:val="15"/>
              </w:rPr>
              <w:t>Test Execution Report</w:t>
            </w:r>
          </w:p>
        </w:tc>
        <w:tc>
          <w:tcPr>
            <w:tcW w:type="dxa" w:w="4968"/>
            <w:vAlign w:val="top"/>
          </w:tcPr>
          <w:p>
            <w:r>
              <w:rPr>
                <w:sz w:val="15"/>
              </w:rPr>
              <w:t>PASS/FAIL/BLOCKED from exact build</w:t>
            </w:r>
          </w:p>
        </w:tc>
      </w:tr>
      <w:tr>
        <w:tc>
          <w:tcPr>
            <w:tcW w:type="dxa" w:w="4968"/>
            <w:vAlign w:val="top"/>
            <w:shd w:fill="F4F7FA"/>
          </w:tcPr>
          <w:p>
            <w:r>
              <w:rPr>
                <w:sz w:val="15"/>
              </w:rPr>
              <w:t>Release Blocker Register</w:t>
            </w:r>
          </w:p>
        </w:tc>
        <w:tc>
          <w:tcPr>
            <w:tcW w:type="dxa" w:w="4968"/>
            <w:vAlign w:val="top"/>
            <w:shd w:fill="F4F7FA"/>
          </w:tcPr>
          <w:p>
            <w:r>
              <w:rPr>
                <w:sz w:val="15"/>
              </w:rPr>
              <w:t>Only real discovered defects</w:t>
            </w:r>
          </w:p>
        </w:tc>
      </w:tr>
      <w:tr>
        <w:tc>
          <w:tcPr>
            <w:tcW w:type="dxa" w:w="4968"/>
            <w:vAlign w:val="top"/>
          </w:tcPr>
          <w:p>
            <w:r>
              <w:rPr>
                <w:sz w:val="15"/>
              </w:rPr>
              <w:t>Production Readiness Report</w:t>
            </w:r>
          </w:p>
        </w:tc>
        <w:tc>
          <w:tcPr>
            <w:tcW w:type="dxa" w:w="4968"/>
            <w:vAlign w:val="top"/>
          </w:tcPr>
          <w:p>
            <w:r>
              <w:rPr>
                <w:sz w:val="15"/>
              </w:rPr>
              <w:t>Evidence-backed GO/NO-GO</w:t>
            </w:r>
          </w:p>
        </w:tc>
      </w:tr>
    </w:tbl>
    <w:p>
      <w:pPr>
        <w:pStyle w:val="Heading2"/>
      </w:pPr>
      <w:r>
        <w:t>True Completion Percentage</w:t>
      </w:r>
    </w:p>
    <w:p>
      <w:r>
        <w:t>A precise completion percentage should be calculated only after the as-built audit. It should include implementation, integration, testing, security and release readiness. The previously used approximate 85-90% describes development progress, not evidence-backed production readiness.</w:t>
      </w:r>
    </w:p>
    <w:p>
      <w:pPr>
        <w:pStyle w:val="Heading1"/>
      </w:pPr>
      <w:r>
        <w:t>27. Corporate Living Registers and Templates</w:t>
      </w:r>
    </w:p>
    <w:p>
      <w:pPr>
        <w:pStyle w:val="Heading2"/>
      </w:pPr>
      <w:r>
        <w:t>Release Blocker Register Template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656"/>
            <w:shd w:fill="163A5F"/>
            <w:vAlign w:val="center"/>
          </w:tcPr>
          <w:p>
            <w:r>
              <w:rPr>
                <w:b/>
                <w:color w:val="FFFFFF"/>
                <w:sz w:val="15"/>
              </w:rPr>
              <w:t>ID</w:t>
            </w:r>
          </w:p>
        </w:tc>
        <w:tc>
          <w:tcPr>
            <w:tcW w:type="dxa" w:w="1656"/>
            <w:shd w:fill="163A5F"/>
            <w:vAlign w:val="center"/>
          </w:tcPr>
          <w:p>
            <w:r>
              <w:rPr>
                <w:b/>
                <w:color w:val="FFFFFF"/>
                <w:sz w:val="15"/>
              </w:rPr>
              <w:t>Module</w:t>
            </w:r>
          </w:p>
        </w:tc>
        <w:tc>
          <w:tcPr>
            <w:tcW w:type="dxa" w:w="1656"/>
            <w:shd w:fill="163A5F"/>
            <w:vAlign w:val="center"/>
          </w:tcPr>
          <w:p>
            <w:r>
              <w:rPr>
                <w:b/>
                <w:color w:val="FFFFFF"/>
                <w:sz w:val="15"/>
              </w:rPr>
              <w:t>Problem</w:t>
            </w:r>
          </w:p>
        </w:tc>
        <w:tc>
          <w:tcPr>
            <w:tcW w:type="dxa" w:w="1656"/>
            <w:shd w:fill="163A5F"/>
            <w:vAlign w:val="center"/>
          </w:tcPr>
          <w:p>
            <w:r>
              <w:rPr>
                <w:b/>
                <w:color w:val="FFFFFF"/>
                <w:sz w:val="15"/>
              </w:rPr>
              <w:t>Priority</w:t>
            </w:r>
          </w:p>
        </w:tc>
        <w:tc>
          <w:tcPr>
            <w:tcW w:type="dxa" w:w="1656"/>
            <w:shd w:fill="163A5F"/>
            <w:vAlign w:val="center"/>
          </w:tcPr>
          <w:p>
            <w:r>
              <w:rPr>
                <w:b/>
                <w:color w:val="FFFFFF"/>
                <w:sz w:val="15"/>
              </w:rPr>
              <w:t>Status</w:t>
            </w:r>
          </w:p>
        </w:tc>
        <w:tc>
          <w:tcPr>
            <w:tcW w:type="dxa" w:w="1656"/>
            <w:shd w:fill="163A5F"/>
            <w:vAlign w:val="center"/>
          </w:tcPr>
          <w:p>
            <w:r>
              <w:rPr>
                <w:b/>
                <w:color w:val="FFFFFF"/>
                <w:sz w:val="15"/>
              </w:rPr>
              <w:t>Verification</w:t>
            </w:r>
          </w:p>
        </w:tc>
      </w:tr>
      <w:tr>
        <w:tc>
          <w:tcPr>
            <w:tcW w:type="dxa" w:w="1656"/>
            <w:vAlign w:val="top"/>
          </w:tcPr>
          <w:p>
            <w:r>
              <w:rPr>
                <w:sz w:val="15"/>
              </w:rPr>
              <w:t>DP-001</w:t>
            </w:r>
          </w:p>
        </w:tc>
        <w:tc>
          <w:tcPr>
            <w:tcW w:type="dxa" w:w="1656"/>
            <w:vAlign w:val="top"/>
          </w:tcPr>
          <w:p>
            <w:r>
              <w:rPr>
                <w:sz w:val="15"/>
              </w:rPr>
              <w:t>Auth</w:t>
            </w:r>
          </w:p>
        </w:tc>
        <w:tc>
          <w:tcPr>
            <w:tcW w:type="dxa" w:w="1656"/>
            <w:vAlign w:val="top"/>
          </w:tcPr>
          <w:p>
            <w:r>
              <w:rPr>
                <w:sz w:val="15"/>
              </w:rPr>
              <w:t>Password recovery E2E</w:t>
            </w:r>
          </w:p>
        </w:tc>
        <w:tc>
          <w:tcPr>
            <w:tcW w:type="dxa" w:w="1656"/>
            <w:vAlign w:val="top"/>
          </w:tcPr>
          <w:p>
            <w:r>
              <w:rPr>
                <w:sz w:val="15"/>
              </w:rPr>
              <w:t>P0</w:t>
            </w:r>
          </w:p>
        </w:tc>
        <w:tc>
          <w:tcPr>
            <w:tcW w:type="dxa" w:w="1656"/>
            <w:vAlign w:val="top"/>
          </w:tcPr>
          <w:p>
            <w:r>
              <w:rPr>
                <w:sz w:val="15"/>
              </w:rPr>
              <w:t>Testing</w:t>
            </w:r>
          </w:p>
        </w:tc>
        <w:tc>
          <w:tcPr>
            <w:tcW w:type="dxa" w:w="1656"/>
            <w:vAlign w:val="top"/>
          </w:tcPr>
          <w:p>
            <w:r>
              <w:rPr>
                <w:sz w:val="15"/>
              </w:rPr>
              <w:t>Pending</w:t>
            </w:r>
          </w:p>
        </w:tc>
      </w:tr>
      <w:tr>
        <w:tc>
          <w:tcPr>
            <w:tcW w:type="dxa" w:w="1656"/>
            <w:vAlign w:val="top"/>
            <w:shd w:fill="F4F7FA"/>
          </w:tcPr>
          <w:p>
            <w:r>
              <w:rPr>
                <w:sz w:val="15"/>
              </w:rPr>
              <w:t>DP-002</w:t>
            </w:r>
          </w:p>
        </w:tc>
        <w:tc>
          <w:tcPr>
            <w:tcW w:type="dxa" w:w="1656"/>
            <w:vAlign w:val="top"/>
            <w:shd w:fill="F4F7FA"/>
          </w:tcPr>
          <w:p>
            <w:r>
              <w:rPr>
                <w:sz w:val="15"/>
              </w:rPr>
              <w:t>Sync</w:t>
            </w:r>
          </w:p>
        </w:tc>
        <w:tc>
          <w:tcPr>
            <w:tcW w:type="dxa" w:w="1656"/>
            <w:vAlign w:val="top"/>
            <w:shd w:fill="F4F7FA"/>
          </w:tcPr>
          <w:p>
            <w:r>
              <w:rPr>
                <w:sz w:val="15"/>
              </w:rPr>
              <w:t>Offline-to-online full lifecycle</w:t>
            </w:r>
          </w:p>
        </w:tc>
        <w:tc>
          <w:tcPr>
            <w:tcW w:type="dxa" w:w="1656"/>
            <w:vAlign w:val="top"/>
            <w:shd w:fill="F4F7FA"/>
          </w:tcPr>
          <w:p>
            <w:r>
              <w:rPr>
                <w:sz w:val="15"/>
              </w:rPr>
              <w:t>P0</w:t>
            </w:r>
          </w:p>
        </w:tc>
        <w:tc>
          <w:tcPr>
            <w:tcW w:type="dxa" w:w="1656"/>
            <w:vAlign w:val="top"/>
            <w:shd w:fill="F4F7FA"/>
          </w:tcPr>
          <w:p>
            <w:r>
              <w:rPr>
                <w:sz w:val="15"/>
              </w:rPr>
              <w:t>Pending</w:t>
            </w:r>
          </w:p>
        </w:tc>
        <w:tc>
          <w:tcPr>
            <w:tcW w:type="dxa" w:w="1656"/>
            <w:vAlign w:val="top"/>
            <w:shd w:fill="F4F7FA"/>
          </w:tcPr>
          <w:p>
            <w:r>
              <w:rPr>
                <w:sz w:val="15"/>
              </w:rPr>
              <w:t>Pending</w:t>
            </w:r>
          </w:p>
        </w:tc>
      </w:tr>
      <w:tr>
        <w:tc>
          <w:tcPr>
            <w:tcW w:type="dxa" w:w="1656"/>
            <w:vAlign w:val="top"/>
          </w:tcPr>
          <w:p>
            <w:r>
              <w:rPr>
                <w:sz w:val="15"/>
              </w:rPr>
              <w:t>DP-003</w:t>
            </w:r>
          </w:p>
        </w:tc>
        <w:tc>
          <w:tcPr>
            <w:tcW w:type="dxa" w:w="1656"/>
            <w:vAlign w:val="top"/>
          </w:tcPr>
          <w:p>
            <w:r>
              <w:rPr>
                <w:sz w:val="15"/>
              </w:rPr>
              <w:t>Security</w:t>
            </w:r>
          </w:p>
        </w:tc>
        <w:tc>
          <w:tcPr>
            <w:tcW w:type="dxa" w:w="1656"/>
            <w:vAlign w:val="top"/>
          </w:tcPr>
          <w:p>
            <w:r>
              <w:rPr>
                <w:sz w:val="15"/>
              </w:rPr>
              <w:t>RLS / cross-user isolation</w:t>
            </w:r>
          </w:p>
        </w:tc>
        <w:tc>
          <w:tcPr>
            <w:tcW w:type="dxa" w:w="1656"/>
            <w:vAlign w:val="top"/>
          </w:tcPr>
          <w:p>
            <w:r>
              <w:rPr>
                <w:sz w:val="15"/>
              </w:rPr>
              <w:t>P0</w:t>
            </w:r>
          </w:p>
        </w:tc>
        <w:tc>
          <w:tcPr>
            <w:tcW w:type="dxa" w:w="1656"/>
            <w:vAlign w:val="top"/>
          </w:tcPr>
          <w:p>
            <w:r>
              <w:rPr>
                <w:sz w:val="15"/>
              </w:rPr>
              <w:t>Pending</w:t>
            </w:r>
          </w:p>
        </w:tc>
        <w:tc>
          <w:tcPr>
            <w:tcW w:type="dxa" w:w="1656"/>
            <w:vAlign w:val="top"/>
          </w:tcPr>
          <w:p>
            <w:r>
              <w:rPr>
                <w:sz w:val="15"/>
              </w:rPr>
              <w:t>Pending</w:t>
            </w:r>
          </w:p>
        </w:tc>
      </w:tr>
    </w:tbl>
    <w:p>
      <w:pPr>
        <w:pStyle w:val="Heading2"/>
      </w:pPr>
      <w:r>
        <w:t>Risk Register Template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shd w:fill="163A5F"/>
            <w:vAlign w:val="center"/>
          </w:tcPr>
          <w:p>
            <w:r>
              <w:rPr>
                <w:b/>
                <w:color w:val="FFFFFF"/>
                <w:sz w:val="15"/>
              </w:rPr>
              <w:t>Risk ID</w:t>
            </w:r>
          </w:p>
        </w:tc>
        <w:tc>
          <w:tcPr>
            <w:tcW w:type="dxa" w:w="1419"/>
            <w:shd w:fill="163A5F"/>
            <w:vAlign w:val="center"/>
          </w:tcPr>
          <w:p>
            <w:r>
              <w:rPr>
                <w:b/>
                <w:color w:val="FFFFFF"/>
                <w:sz w:val="15"/>
              </w:rPr>
              <w:t>Description</w:t>
            </w:r>
          </w:p>
        </w:tc>
        <w:tc>
          <w:tcPr>
            <w:tcW w:type="dxa" w:w="1419"/>
            <w:shd w:fill="163A5F"/>
            <w:vAlign w:val="center"/>
          </w:tcPr>
          <w:p>
            <w:r>
              <w:rPr>
                <w:b/>
                <w:color w:val="FFFFFF"/>
                <w:sz w:val="15"/>
              </w:rPr>
              <w:t>Probability</w:t>
            </w:r>
          </w:p>
        </w:tc>
        <w:tc>
          <w:tcPr>
            <w:tcW w:type="dxa" w:w="1419"/>
            <w:shd w:fill="163A5F"/>
            <w:vAlign w:val="center"/>
          </w:tcPr>
          <w:p>
            <w:r>
              <w:rPr>
                <w:b/>
                <w:color w:val="FFFFFF"/>
                <w:sz w:val="15"/>
              </w:rPr>
              <w:t>Impact</w:t>
            </w:r>
          </w:p>
        </w:tc>
        <w:tc>
          <w:tcPr>
            <w:tcW w:type="dxa" w:w="1419"/>
            <w:shd w:fill="163A5F"/>
            <w:vAlign w:val="center"/>
          </w:tcPr>
          <w:p>
            <w:r>
              <w:rPr>
                <w:b/>
                <w:color w:val="FFFFFF"/>
                <w:sz w:val="15"/>
              </w:rPr>
              <w:t>Mitigation</w:t>
            </w:r>
          </w:p>
        </w:tc>
        <w:tc>
          <w:tcPr>
            <w:tcW w:type="dxa" w:w="1419"/>
            <w:shd w:fill="163A5F"/>
            <w:vAlign w:val="center"/>
          </w:tcPr>
          <w:p>
            <w:r>
              <w:rPr>
                <w:b/>
                <w:color w:val="FFFFFF"/>
                <w:sz w:val="15"/>
              </w:rPr>
              <w:t>Owner</w:t>
            </w:r>
          </w:p>
        </w:tc>
        <w:tc>
          <w:tcPr>
            <w:tcW w:type="dxa" w:w="1419"/>
            <w:shd w:fill="163A5F"/>
            <w:vAlign w:val="center"/>
          </w:tcPr>
          <w:p>
            <w:r>
              <w:rPr>
                <w:b/>
                <w:color w:val="FFFFFF"/>
                <w:sz w:val="15"/>
              </w:rPr>
              <w:t>Status</w:t>
            </w:r>
          </w:p>
        </w:tc>
      </w:tr>
      <w:tr>
        <w:tc>
          <w:tcPr>
            <w:tcW w:type="dxa" w:w="1419"/>
            <w:vAlign w:val="top"/>
          </w:tcPr>
          <w:p>
            <w:r>
              <w:rPr>
                <w:sz w:val="15"/>
              </w:rPr>
              <w:t>R-###</w:t>
            </w:r>
          </w:p>
        </w:tc>
        <w:tc>
          <w:tcPr>
            <w:tcW w:type="dxa" w:w="1419"/>
            <w:vAlign w:val="top"/>
          </w:tcPr>
          <w:p>
            <w:r>
              <w:rPr>
                <w:sz w:val="15"/>
              </w:rPr>
              <w:t>...</w:t>
            </w:r>
          </w:p>
        </w:tc>
        <w:tc>
          <w:tcPr>
            <w:tcW w:type="dxa" w:w="1419"/>
            <w:vAlign w:val="top"/>
          </w:tcPr>
          <w:p>
            <w:r>
              <w:rPr>
                <w:sz w:val="15"/>
              </w:rPr>
              <w:t>Low/Med/High</w:t>
            </w:r>
          </w:p>
        </w:tc>
        <w:tc>
          <w:tcPr>
            <w:tcW w:type="dxa" w:w="1419"/>
            <w:vAlign w:val="top"/>
          </w:tcPr>
          <w:p>
            <w:r>
              <w:rPr>
                <w:sz w:val="15"/>
              </w:rPr>
              <w:t>Low/Med/High/Critical</w:t>
            </w:r>
          </w:p>
        </w:tc>
        <w:tc>
          <w:tcPr>
            <w:tcW w:type="dxa" w:w="1419"/>
            <w:vAlign w:val="top"/>
          </w:tcPr>
          <w:p>
            <w:r>
              <w:rPr>
                <w:sz w:val="15"/>
              </w:rPr>
              <w:t>...</w:t>
            </w:r>
          </w:p>
        </w:tc>
        <w:tc>
          <w:tcPr>
            <w:tcW w:type="dxa" w:w="1419"/>
            <w:vAlign w:val="top"/>
          </w:tcPr>
          <w:p>
            <w:r>
              <w:rPr>
                <w:sz w:val="15"/>
              </w:rPr>
              <w:t>...</w:t>
            </w:r>
          </w:p>
        </w:tc>
        <w:tc>
          <w:tcPr>
            <w:tcW w:type="dxa" w:w="1419"/>
            <w:vAlign w:val="top"/>
          </w:tcPr>
          <w:p>
            <w:r>
              <w:rPr>
                <w:sz w:val="15"/>
              </w:rPr>
              <w:t>Open/Closed</w:t>
            </w:r>
          </w:p>
        </w:tc>
      </w:tr>
    </w:tbl>
    <w:p>
      <w:pPr>
        <w:pStyle w:val="Heading2"/>
      </w:pPr>
      <w:r>
        <w:t>ADR Template</w:t>
      </w:r>
    </w:p>
    <w:p>
      <w:pPr>
        <w:pStyle w:val="ListBullet"/>
      </w:pPr>
      <w:r>
        <w:t>ADR ID and title.</w:t>
      </w:r>
    </w:p>
    <w:p>
      <w:pPr>
        <w:pStyle w:val="ListBullet"/>
      </w:pPr>
      <w:r>
        <w:t>Status/date.</w:t>
      </w:r>
    </w:p>
    <w:p>
      <w:pPr>
        <w:pStyle w:val="ListBullet"/>
      </w:pPr>
      <w:r>
        <w:t>Context/problem.</w:t>
      </w:r>
    </w:p>
    <w:p>
      <w:pPr>
        <w:pStyle w:val="ListBullet"/>
      </w:pPr>
      <w:r>
        <w:t>Decision.</w:t>
      </w:r>
    </w:p>
    <w:p>
      <w:pPr>
        <w:pStyle w:val="ListBullet"/>
      </w:pPr>
      <w:r>
        <w:t>Alternatives considered.</w:t>
      </w:r>
    </w:p>
    <w:p>
      <w:pPr>
        <w:pStyle w:val="ListBullet"/>
      </w:pPr>
      <w:r>
        <w:t>Advantages/disadvantages.</w:t>
      </w:r>
    </w:p>
    <w:p>
      <w:pPr>
        <w:pStyle w:val="ListBullet"/>
      </w:pPr>
      <w:r>
        <w:t>Risks and consequences.</w:t>
      </w:r>
    </w:p>
    <w:p>
      <w:pPr>
        <w:pStyle w:val="Heading2"/>
      </w:pPr>
      <w:r>
        <w:t>Bug Template</w:t>
      </w:r>
    </w:p>
    <w:p>
      <w:pPr>
        <w:pStyle w:val="ListBullet"/>
      </w:pPr>
      <w:r>
        <w:t>Bug ID/title.</w:t>
      </w:r>
    </w:p>
    <w:p>
      <w:pPr>
        <w:pStyle w:val="ListBullet"/>
      </w:pPr>
      <w:r>
        <w:t>Environment, app version, device and Android version.</w:t>
      </w:r>
    </w:p>
    <w:p>
      <w:pPr>
        <w:pStyle w:val="ListBullet"/>
      </w:pPr>
      <w:r>
        <w:t>Preconditions and reproduction steps.</w:t>
      </w:r>
    </w:p>
    <w:p>
      <w:pPr>
        <w:pStyle w:val="ListBullet"/>
      </w:pPr>
      <w:r>
        <w:t>Expected vs actual result.</w:t>
      </w:r>
    </w:p>
    <w:p>
      <w:pPr>
        <w:pStyle w:val="ListBullet"/>
      </w:pPr>
      <w:r>
        <w:t>Frequency and severity.</w:t>
      </w:r>
    </w:p>
    <w:p>
      <w:pPr>
        <w:pStyle w:val="ListBullet"/>
      </w:pPr>
      <w:r>
        <w:t>Logs/screenshots.</w:t>
      </w:r>
    </w:p>
    <w:p>
      <w:pPr>
        <w:pStyle w:val="ListBullet"/>
      </w:pPr>
      <w:r>
        <w:t>Regression yes/no.</w:t>
      </w:r>
    </w:p>
    <w:p>
      <w:pPr>
        <w:pStyle w:val="Heading2"/>
      </w:pPr>
      <w:r>
        <w:t>Release Runbook Template</w:t>
      </w:r>
    </w:p>
    <w:p>
      <w:pPr>
        <w:pStyle w:val="ListNumber"/>
      </w:pPr>
      <w:r>
        <w:t>Freeze release source.</w:t>
      </w:r>
    </w:p>
    <w:p>
      <w:pPr>
        <w:pStyle w:val="ListNumber"/>
      </w:pPr>
      <w:r>
        <w:t>Confirm version and environment.</w:t>
      </w:r>
    </w:p>
    <w:p>
      <w:pPr>
        <w:pStyle w:val="ListNumber"/>
      </w:pPr>
      <w:r>
        <w:t>Run mandatory tests and security checks.</w:t>
      </w:r>
    </w:p>
    <w:p>
      <w:pPr>
        <w:pStyle w:val="ListNumber"/>
      </w:pPr>
      <w:r>
        <w:t>Generate signed release artifact.</w:t>
      </w:r>
    </w:p>
    <w:p>
      <w:pPr>
        <w:pStyle w:val="ListNumber"/>
      </w:pPr>
      <w:r>
        <w:t>Install and smoke-test exact artifact.</w:t>
      </w:r>
    </w:p>
    <w:p>
      <w:pPr>
        <w:pStyle w:val="ListNumber"/>
      </w:pPr>
      <w:r>
        <w:t>Generate release notes and known issues.</w:t>
      </w:r>
    </w:p>
    <w:p>
      <w:pPr>
        <w:pStyle w:val="ListNumber"/>
      </w:pPr>
      <w:r>
        <w:t>Tag source.</w:t>
      </w:r>
    </w:p>
    <w:p>
      <w:pPr>
        <w:pStyle w:val="ListNumber"/>
      </w:pPr>
      <w:r>
        <w:t>Publish/distribute.</w:t>
      </w:r>
    </w:p>
    <w:p>
      <w:pPr>
        <w:pStyle w:val="ListNumber"/>
      </w:pPr>
      <w:r>
        <w:t>Monitor and record result.</w:t>
      </w:r>
    </w:p>
    <w:p>
      <w:pPr>
        <w:pStyle w:val="Heading1"/>
      </w:pPr>
      <w:r>
        <w:t>28. Portfolio, Demo and Communication Pack</w:t>
      </w:r>
    </w:p>
    <w:p>
      <w:pPr>
        <w:pStyle w:val="Heading2"/>
      </w:pPr>
      <w:r>
        <w:t>90-Second Demo Flow</w:t>
      </w:r>
    </w:p>
    <w:p>
      <w:pPr>
        <w:pStyle w:val="ListNumber"/>
      </w:pPr>
      <w:r>
        <w:t>Open DayPilot and show dashboard.</w:t>
      </w:r>
    </w:p>
    <w:p>
      <w:pPr>
        <w:pStyle w:val="ListNumber"/>
      </w:pPr>
      <w:r>
        <w:t>Create an assignment/task.</w:t>
      </w:r>
    </w:p>
    <w:p>
      <w:pPr>
        <w:pStyle w:val="ListNumber"/>
      </w:pPr>
      <w:r>
        <w:t>Show schedule/class commitment.</w:t>
      </w:r>
    </w:p>
    <w:p>
      <w:pPr>
        <w:pStyle w:val="ListNumber"/>
      </w:pPr>
      <w:r>
        <w:t>Add/view an upcoming exam.</w:t>
      </w:r>
    </w:p>
    <w:p>
      <w:pPr>
        <w:pStyle w:val="ListNumber"/>
      </w:pPr>
      <w:r>
        <w:t>Open Planner and recommendation.</w:t>
      </w:r>
    </w:p>
    <w:p>
      <w:pPr>
        <w:pStyle w:val="ListNumber"/>
      </w:pPr>
      <w:r>
        <w:t>Show reminder/notification behavior.</w:t>
      </w:r>
    </w:p>
    <w:p>
      <w:pPr>
        <w:pStyle w:val="ListNumber"/>
      </w:pPr>
      <w:r>
        <w:t>Complete a task and show progress/analytics.</w:t>
      </w:r>
    </w:p>
    <w:p>
      <w:pPr>
        <w:pStyle w:val="ListNumber"/>
      </w:pPr>
      <w:r>
        <w:t>Close with the roadmap: V1 foundation -&gt; V1.5 smart productivity -&gt; V2 Nova.</w:t>
      </w:r>
    </w:p>
    <w:p>
      <w:pPr>
        <w:pStyle w:val="Heading2"/>
      </w:pPr>
      <w:r>
        <w:t>Technical Interview Story</w:t>
      </w:r>
    </w:p>
    <w:p>
      <w:r>
        <w:t>Problem -&gt; Clean Architecture -&gt; Drift local data -&gt; offline/outbox sync -&gt; Supabase auth/cloud -&gt; Android reminders/background -&gt; security/RLS -&gt; future Nova action safety -&gt; tradeoffs -&gt; testing/release.</w:t>
      </w:r>
    </w:p>
    <w:p>
      <w:pPr>
        <w:pStyle w:val="Heading2"/>
      </w:pPr>
      <w:r>
        <w:t>Portfolio Project Statement</w:t>
      </w:r>
    </w:p>
    <w:p>
      <w:r>
        <w:t>DayPilot is an offline-first student productivity platform built with Flutter, Riverpod, GoRouter, Drift and Supabase. It combines task management, academic scheduling, planning, exams, reminders, recommendations and analytics with local-first persistence and cloud synchronization, while preparing a secure action-validation architecture for a future multi-provider Nova AI assistant.</w:t>
      </w:r>
    </w:p>
    <w:p>
      <w:pPr>
        <w:pStyle w:val="Heading2"/>
      </w:pPr>
      <w:r>
        <w:t>Marketing Truth Rule</w:t>
      </w:r>
    </w:p>
    <w:p>
      <w:r>
        <w:t>Roadmap features must never be presented as current functionality. Nova full AI should be described as planned for V2 until the production integration is actually released.</w:t>
      </w:r>
    </w:p>
    <w:p>
      <w:pPr>
        <w:pStyle w:val="Heading1"/>
      </w:pPr>
      <w:r>
        <w:t>29. Cost, Growth, Scaling and Monetization Considerations</w:t>
      </w:r>
    </w:p>
    <w:p>
      <w:pPr>
        <w:pStyle w:val="Heading2"/>
      </w:pPr>
      <w:r>
        <w:t>Cost Architecture</w:t>
      </w:r>
    </w:p>
    <w:p>
      <w:pPr>
        <w:pStyle w:val="ListBullet"/>
      </w:pPr>
      <w:r>
        <w:t>Database/storage/bandwidth.</w:t>
      </w:r>
    </w:p>
    <w:p>
      <w:pPr>
        <w:pStyle w:val="ListBullet"/>
      </w:pPr>
      <w:r>
        <w:t>Authentication/cloud execution.</w:t>
      </w:r>
    </w:p>
    <w:p>
      <w:pPr>
        <w:pStyle w:val="ListBullet"/>
      </w:pPr>
      <w:r>
        <w:t>Notification infrastructure.</w:t>
      </w:r>
    </w:p>
    <w:p>
      <w:pPr>
        <w:pStyle w:val="ListBullet"/>
      </w:pPr>
      <w:r>
        <w:t>Monitoring/crash reporting.</w:t>
      </w:r>
    </w:p>
    <w:p>
      <w:pPr>
        <w:pStyle w:val="ListBullet"/>
      </w:pPr>
      <w:r>
        <w:t>V2 AI requests, tokens and model/provider cost.</w:t>
      </w:r>
    </w:p>
    <w:p>
      <w:pPr>
        <w:pStyle w:val="Heading2"/>
      </w:pPr>
      <w:r>
        <w:t>FinOps Direction</w:t>
      </w:r>
    </w:p>
    <w:p>
      <w:r>
        <w:t>Track infrastructure cost per monthly active user and, in V2, AI cost per AI-active user. Set budget alerts before promising unlimited AI usage. Core product availability must not depend on an uncontrolled AI bill.</w:t>
      </w:r>
    </w:p>
    <w:p>
      <w:pPr>
        <w:pStyle w:val="Heading2"/>
      </w:pPr>
      <w:r>
        <w:t>Growth Philosophy</w:t>
      </w:r>
    </w:p>
    <w:p>
      <w:r>
        <w:t>Start with a small trusted beta, resolve reliability issues, then expand. Retained student value is more important than vanity downloads. Product discovery should validate whether users value AI planning, advanced analytics or other premium capabilities before monetization complexity is built.</w:t>
      </w:r>
    </w:p>
    <w:p>
      <w:pPr>
        <w:pStyle w:val="Heading2"/>
      </w:pPr>
      <w:r>
        <w:t>Competitive Moat</w:t>
      </w:r>
    </w:p>
    <w:p>
      <w:r>
        <w:t>The durable differentiation is not simply "uses AI". It is structured student context + offline reliability + academic planning workflows + historical progress + safe actions + personalization.</w:t>
      </w:r>
    </w:p>
    <w:p>
      <w:pPr>
        <w:pStyle w:val="Heading1"/>
      </w:pPr>
      <w:r>
        <w:t>30. Final Product and Engineering Principles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Rule</w:t>
            </w:r>
          </w:p>
        </w:tc>
        <w:tc>
          <w:tcPr>
            <w:tcW w:type="dxa" w:w="4968"/>
            <w:shd w:fill="163A5F"/>
            <w:vAlign w:val="center"/>
          </w:tcPr>
          <w:p>
            <w:r>
              <w:rPr>
                <w:b/>
                <w:color w:val="FFFFFF"/>
                <w:sz w:val="16"/>
              </w:rPr>
              <w:t>Interpretation</w:t>
            </w:r>
          </w:p>
        </w:tc>
      </w:tr>
      <w:tr>
        <w:tc>
          <w:tcPr>
            <w:tcW w:type="dxa" w:w="4968"/>
            <w:vAlign w:val="top"/>
          </w:tcPr>
          <w:p>
            <w:r>
              <w:rPr>
                <w:sz w:val="16"/>
              </w:rPr>
              <w:t>Stable V1 over endless features.</w:t>
            </w:r>
          </w:p>
        </w:tc>
        <w:tc>
          <w:tcPr>
            <w:tcW w:type="dxa" w:w="4968"/>
            <w:vAlign w:val="top"/>
          </w:tcPr>
          <w:p>
            <w:r>
              <w:rPr>
                <w:sz w:val="16"/>
              </w:rPr>
              <w:t>Finish and prove the approved V1 before expanding V2.</w:t>
            </w:r>
          </w:p>
        </w:tc>
      </w:tr>
      <w:tr>
        <w:tc>
          <w:tcPr>
            <w:tcW w:type="dxa" w:w="4968"/>
            <w:vAlign w:val="top"/>
            <w:shd w:fill="F4F7FA"/>
          </w:tcPr>
          <w:p>
            <w:r>
              <w:rPr>
                <w:sz w:val="16"/>
              </w:rPr>
              <w:t>Tested behavior over assumed behavior.</w:t>
            </w:r>
          </w:p>
        </w:tc>
        <w:tc>
          <w:tcPr>
            <w:tcW w:type="dxa" w:w="4968"/>
            <w:vAlign w:val="top"/>
            <w:shd w:fill="F4F7FA"/>
          </w:tcPr>
          <w:p>
            <w:r>
              <w:rPr>
                <w:sz w:val="16"/>
              </w:rPr>
              <w:t>Replace "it should work" with PASS/FAIL evidence.</w:t>
            </w:r>
          </w:p>
        </w:tc>
      </w:tr>
      <w:tr>
        <w:tc>
          <w:tcPr>
            <w:tcW w:type="dxa" w:w="4968"/>
            <w:vAlign w:val="top"/>
          </w:tcPr>
          <w:p>
            <w:r>
              <w:rPr>
                <w:sz w:val="16"/>
              </w:rPr>
              <w:t>User data over convenience.</w:t>
            </w:r>
          </w:p>
        </w:tc>
        <w:tc>
          <w:tcPr>
            <w:tcW w:type="dxa" w:w="4968"/>
            <w:vAlign w:val="top"/>
          </w:tcPr>
          <w:p>
            <w:r>
              <w:rPr>
                <w:sz w:val="16"/>
              </w:rPr>
              <w:t>Never sacrifice local data integrity because a network operation failed.</w:t>
            </w:r>
          </w:p>
        </w:tc>
      </w:tr>
      <w:tr>
        <w:tc>
          <w:tcPr>
            <w:tcW w:type="dxa" w:w="4968"/>
            <w:vAlign w:val="top"/>
            <w:shd w:fill="F4F7FA"/>
          </w:tcPr>
          <w:p>
            <w:r>
              <w:rPr>
                <w:sz w:val="16"/>
              </w:rPr>
              <w:t>Server authorization over client trust.</w:t>
            </w:r>
          </w:p>
        </w:tc>
        <w:tc>
          <w:tcPr>
            <w:tcW w:type="dxa" w:w="4968"/>
            <w:vAlign w:val="top"/>
            <w:shd w:fill="F4F7FA"/>
          </w:tcPr>
          <w:p>
            <w:r>
              <w:rPr>
                <w:sz w:val="16"/>
              </w:rPr>
              <w:t>The mobile UI is not a security boundary.</w:t>
            </w:r>
          </w:p>
        </w:tc>
      </w:tr>
      <w:tr>
        <w:tc>
          <w:tcPr>
            <w:tcW w:type="dxa" w:w="4968"/>
            <w:vAlign w:val="top"/>
          </w:tcPr>
          <w:p>
            <w:r>
              <w:rPr>
                <w:sz w:val="16"/>
              </w:rPr>
              <w:t>Deterministic logic where sufficient.</w:t>
            </w:r>
          </w:p>
        </w:tc>
        <w:tc>
          <w:tcPr>
            <w:tcW w:type="dxa" w:w="4968"/>
            <w:vAlign w:val="top"/>
          </w:tcPr>
          <w:p>
            <w:r>
              <w:rPr>
                <w:sz w:val="16"/>
              </w:rPr>
              <w:t>Deadlines, date arithmetic and validation should not depend on an LLM.</w:t>
            </w:r>
          </w:p>
        </w:tc>
      </w:tr>
      <w:tr>
        <w:tc>
          <w:tcPr>
            <w:tcW w:type="dxa" w:w="4968"/>
            <w:vAlign w:val="top"/>
            <w:shd w:fill="F4F7FA"/>
          </w:tcPr>
          <w:p>
            <w:r>
              <w:rPr>
                <w:sz w:val="16"/>
              </w:rPr>
              <w:t>AI only where it creates genuine value.</w:t>
            </w:r>
          </w:p>
        </w:tc>
        <w:tc>
          <w:tcPr>
            <w:tcW w:type="dxa" w:w="4968"/>
            <w:vAlign w:val="top"/>
            <w:shd w:fill="F4F7FA"/>
          </w:tcPr>
          <w:p>
            <w:r>
              <w:rPr>
                <w:sz w:val="16"/>
              </w:rPr>
              <w:t>Nova enhances a strong product instead of compensating for a weak foundation.</w:t>
            </w:r>
          </w:p>
        </w:tc>
      </w:tr>
      <w:tr>
        <w:tc>
          <w:tcPr>
            <w:tcW w:type="dxa" w:w="4968"/>
            <w:vAlign w:val="top"/>
          </w:tcPr>
          <w:p>
            <w:r>
              <w:rPr>
                <w:sz w:val="16"/>
              </w:rPr>
              <w:t>Human override for automation.</w:t>
            </w:r>
          </w:p>
        </w:tc>
        <w:tc>
          <w:tcPr>
            <w:tcW w:type="dxa" w:w="4968"/>
            <w:vAlign w:val="top"/>
          </w:tcPr>
          <w:p>
            <w:r>
              <w:rPr>
                <w:sz w:val="16"/>
              </w:rPr>
              <w:t>User control remains above Nova.</w:t>
            </w:r>
          </w:p>
        </w:tc>
      </w:tr>
      <w:tr>
        <w:tc>
          <w:tcPr>
            <w:tcW w:type="dxa" w:w="4968"/>
            <w:vAlign w:val="top"/>
            <w:shd w:fill="F4F7FA"/>
          </w:tcPr>
          <w:p>
            <w:r>
              <w:rPr>
                <w:sz w:val="16"/>
              </w:rPr>
              <w:t>Documentation describes reality; roadmap describes intent.</w:t>
            </w:r>
          </w:p>
        </w:tc>
        <w:tc>
          <w:tcPr>
            <w:tcW w:type="dxa" w:w="4968"/>
            <w:vAlign w:val="top"/>
            <w:shd w:fill="F4F7FA"/>
          </w:tcPr>
          <w:p>
            <w:r>
              <w:rPr>
                <w:sz w:val="16"/>
              </w:rPr>
              <w:t>Never blur implemented and future status.</w:t>
            </w:r>
          </w:p>
        </w:tc>
      </w:tr>
      <w:tr>
        <w:tc>
          <w:tcPr>
            <w:tcW w:type="dxa" w:w="4968"/>
            <w:vAlign w:val="top"/>
          </w:tcPr>
          <w:p>
            <w:r>
              <w:rPr>
                <w:sz w:val="16"/>
              </w:rPr>
              <w:t>Simple, explainable systems.</w:t>
            </w:r>
          </w:p>
        </w:tc>
        <w:tc>
          <w:tcPr>
            <w:tcW w:type="dxa" w:w="4968"/>
            <w:vAlign w:val="top"/>
          </w:tcPr>
          <w:p>
            <w:r>
              <w:rPr>
                <w:sz w:val="16"/>
              </w:rPr>
              <w:t>Every added dependency/service creates maintenance and operational cost.</w:t>
            </w:r>
          </w:p>
        </w:tc>
      </w:tr>
      <w:tr>
        <w:tc>
          <w:tcPr>
            <w:tcW w:type="dxa" w:w="4968"/>
            <w:vAlign w:val="top"/>
            <w:shd w:fill="F4F7FA"/>
          </w:tcPr>
          <w:p>
            <w:r>
              <w:rPr>
                <w:sz w:val="16"/>
              </w:rPr>
              <w:t>Release evidence, not assumptions.</w:t>
            </w:r>
          </w:p>
        </w:tc>
        <w:tc>
          <w:tcPr>
            <w:tcW w:type="dxa" w:w="4968"/>
            <w:vAlign w:val="top"/>
            <w:shd w:fill="F4F7FA"/>
          </w:tcPr>
          <w:p>
            <w:r>
              <w:rPr>
                <w:sz w:val="16"/>
              </w:rPr>
              <w:t>The exact release artifact must be verified before production.</w:t>
            </w:r>
          </w:p>
        </w:tc>
      </w:tr>
    </w:tbl>
    <w:p>
      <w:pPr>
        <w:pStyle w:val="Heading1"/>
      </w:pPr>
      <w:r>
        <w:t>APPENDIX A. Known Project State and Development History</w:t>
      </w:r>
    </w:p>
    <w:p>
      <w:pPr>
        <w:pStyle w:val="ListBullet"/>
      </w:pPr>
      <w:r>
        <w:t>Project path used during development: G:\DayPilot\mobile.</w:t>
      </w:r>
    </w:p>
    <w:p>
      <w:pPr>
        <w:pStyle w:val="ListBullet"/>
      </w:pPr>
      <w:r>
        <w:t>Flutter environment previously reported as Flutter 3.44.6 with Windows development and Android emulator testing.</w:t>
      </w:r>
    </w:p>
    <w:p>
      <w:pPr>
        <w:pStyle w:val="ListBullet"/>
      </w:pPr>
      <w:r>
        <w:t>Clean architecture/core foundation was built progressively and the core locked-file list is treated as authoritative.</w:t>
      </w:r>
    </w:p>
    <w:p>
      <w:pPr>
        <w:pStyle w:val="ListBullet"/>
      </w:pPr>
      <w:r>
        <w:t>Task local Drift storage plus Supabase dual-mode synchronization was implemented during V1 development and still requires complete E2E verification.</w:t>
      </w:r>
    </w:p>
    <w:p>
      <w:pPr>
        <w:pStyle w:val="ListBullet"/>
      </w:pPr>
      <w:r>
        <w:t>Assistant presentation/infrastructure progressed substantially, but full provider AI is deferred to V2.</w:t>
      </w:r>
    </w:p>
    <w:p>
      <w:pPr>
        <w:pStyle w:val="ListBullet"/>
      </w:pPr>
      <w:r>
        <w:t>Recent development focused on password recovery, Android build configuration, Supabase data and GitHub backup/repository readiness.</w:t>
      </w:r>
    </w:p>
    <w:p>
      <w:pPr>
        <w:pStyle w:val="ListBullet"/>
      </w:pPr>
      <w:r>
        <w:t>A debug APK has been built and a later emulator run reached Supabase initialization; this is not equivalent to production readiness.</w:t>
      </w:r>
    </w:p>
    <w:p>
      <w:pPr>
        <w:pStyle w:val="Heading2"/>
      </w:pPr>
      <w:r>
        <w:t>Current Lifecycle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163A5F"/>
            <w:vAlign w:val="center"/>
          </w:tcPr>
          <w:p>
            <w:r>
              <w:rPr>
                <w:b/>
                <w:color w:val="FFFFFF"/>
                <w:sz w:val="16"/>
              </w:rPr>
              <w:t>Stage</w:t>
            </w:r>
          </w:p>
        </w:tc>
        <w:tc>
          <w:tcPr>
            <w:tcW w:type="dxa" w:w="4968"/>
            <w:shd w:fill="163A5F"/>
            <w:vAlign w:val="center"/>
          </w:tcPr>
          <w:p>
            <w:r>
              <w:rPr>
                <w:b/>
                <w:color w:val="FFFFFF"/>
                <w:sz w:val="16"/>
              </w:rPr>
              <w:t>Status</w:t>
            </w:r>
          </w:p>
        </w:tc>
      </w:tr>
      <w:tr>
        <w:tc>
          <w:tcPr>
            <w:tcW w:type="dxa" w:w="4968"/>
            <w:vAlign w:val="top"/>
          </w:tcPr>
          <w:p>
            <w:r>
              <w:rPr>
                <w:sz w:val="16"/>
              </w:rPr>
              <w:t>Idea / Product Definition</w:t>
            </w:r>
          </w:p>
        </w:tc>
        <w:tc>
          <w:tcPr>
            <w:tcW w:type="dxa" w:w="4968"/>
            <w:vAlign w:val="top"/>
          </w:tcPr>
          <w:p>
            <w:r>
              <w:rPr>
                <w:sz w:val="16"/>
              </w:rPr>
              <w:t>Complete</w:t>
            </w:r>
          </w:p>
        </w:tc>
      </w:tr>
      <w:tr>
        <w:tc>
          <w:tcPr>
            <w:tcW w:type="dxa" w:w="4968"/>
            <w:vAlign w:val="top"/>
            <w:shd w:fill="F4F7FA"/>
          </w:tcPr>
          <w:p>
            <w:r>
              <w:rPr>
                <w:sz w:val="16"/>
              </w:rPr>
              <w:t>Requirements / Architecture</w:t>
            </w:r>
          </w:p>
        </w:tc>
        <w:tc>
          <w:tcPr>
            <w:tcW w:type="dxa" w:w="4968"/>
            <w:vAlign w:val="top"/>
            <w:shd w:fill="F4F7FA"/>
          </w:tcPr>
          <w:p>
            <w:r>
              <w:rPr>
                <w:sz w:val="16"/>
              </w:rPr>
              <w:t>Complete conceptual baseline</w:t>
            </w:r>
          </w:p>
        </w:tc>
      </w:tr>
      <w:tr>
        <w:tc>
          <w:tcPr>
            <w:tcW w:type="dxa" w:w="4968"/>
            <w:vAlign w:val="top"/>
          </w:tcPr>
          <w:p>
            <w:r>
              <w:rPr>
                <w:sz w:val="16"/>
              </w:rPr>
              <w:t>Project Structure / Core Foundation</w:t>
            </w:r>
          </w:p>
        </w:tc>
        <w:tc>
          <w:tcPr>
            <w:tcW w:type="dxa" w:w="4968"/>
            <w:vAlign w:val="top"/>
          </w:tcPr>
          <w:p>
            <w:r>
              <w:rPr>
                <w:sz w:val="16"/>
              </w:rPr>
              <w:t>Substantially complete</w:t>
            </w:r>
          </w:p>
        </w:tc>
      </w:tr>
      <w:tr>
        <w:tc>
          <w:tcPr>
            <w:tcW w:type="dxa" w:w="4968"/>
            <w:vAlign w:val="top"/>
            <w:shd w:fill="F4F7FA"/>
          </w:tcPr>
          <w:p>
            <w:r>
              <w:rPr>
                <w:sz w:val="16"/>
              </w:rPr>
              <w:t>Major Feature Development</w:t>
            </w:r>
          </w:p>
        </w:tc>
        <w:tc>
          <w:tcPr>
            <w:tcW w:type="dxa" w:w="4968"/>
            <w:vAlign w:val="top"/>
            <w:shd w:fill="F4F7FA"/>
          </w:tcPr>
          <w:p>
            <w:r>
              <w:rPr>
                <w:sz w:val="16"/>
              </w:rPr>
              <w:t>Substantially complete</w:t>
            </w:r>
          </w:p>
        </w:tc>
      </w:tr>
      <w:tr>
        <w:tc>
          <w:tcPr>
            <w:tcW w:type="dxa" w:w="4968"/>
            <w:vAlign w:val="top"/>
          </w:tcPr>
          <w:p>
            <w:r>
              <w:rPr>
                <w:sz w:val="16"/>
              </w:rPr>
              <w:t>Backend Connection</w:t>
            </w:r>
          </w:p>
        </w:tc>
        <w:tc>
          <w:tcPr>
            <w:tcW w:type="dxa" w:w="4968"/>
            <w:vAlign w:val="top"/>
          </w:tcPr>
          <w:p>
            <w:r>
              <w:rPr>
                <w:sz w:val="16"/>
              </w:rPr>
              <w:t>Implemented</w:t>
            </w:r>
          </w:p>
        </w:tc>
      </w:tr>
      <w:tr>
        <w:tc>
          <w:tcPr>
            <w:tcW w:type="dxa" w:w="4968"/>
            <w:vAlign w:val="top"/>
            <w:shd w:fill="F4F7FA"/>
          </w:tcPr>
          <w:p>
            <w:r>
              <w:rPr>
                <w:sz w:val="16"/>
              </w:rPr>
              <w:t>First Successful Build</w:t>
            </w:r>
          </w:p>
        </w:tc>
        <w:tc>
          <w:tcPr>
            <w:tcW w:type="dxa" w:w="4968"/>
            <w:vAlign w:val="top"/>
            <w:shd w:fill="F4F7FA"/>
          </w:tcPr>
          <w:p>
            <w:r>
              <w:rPr>
                <w:sz w:val="16"/>
              </w:rPr>
              <w:t>Achieved</w:t>
            </w:r>
          </w:p>
        </w:tc>
      </w:tr>
      <w:tr>
        <w:tc>
          <w:tcPr>
            <w:tcW w:type="dxa" w:w="4968"/>
            <w:vAlign w:val="top"/>
          </w:tcPr>
          <w:p>
            <w:r>
              <w:rPr>
                <w:sz w:val="16"/>
              </w:rPr>
              <w:t>Emulator Execution</w:t>
            </w:r>
          </w:p>
        </w:tc>
        <w:tc>
          <w:tcPr>
            <w:tcW w:type="dxa" w:w="4968"/>
            <w:vAlign w:val="top"/>
          </w:tcPr>
          <w:p>
            <w:r>
              <w:rPr>
                <w:sz w:val="16"/>
              </w:rPr>
              <w:t>Achieved</w:t>
            </w:r>
          </w:p>
        </w:tc>
      </w:tr>
      <w:tr>
        <w:tc>
          <w:tcPr>
            <w:tcW w:type="dxa" w:w="4968"/>
            <w:vAlign w:val="top"/>
            <w:shd w:fill="F4F7FA"/>
          </w:tcPr>
          <w:p>
            <w:r>
              <w:rPr>
                <w:sz w:val="16"/>
              </w:rPr>
              <w:t>Feature Integration</w:t>
            </w:r>
          </w:p>
        </w:tc>
        <w:tc>
          <w:tcPr>
            <w:tcW w:type="dxa" w:w="4968"/>
            <w:vAlign w:val="top"/>
            <w:shd w:fill="F4F7FA"/>
          </w:tcPr>
          <w:p>
            <w:r>
              <w:rPr>
                <w:sz w:val="16"/>
              </w:rPr>
              <w:t>Active</w:t>
            </w:r>
          </w:p>
        </w:tc>
      </w:tr>
      <w:tr>
        <w:tc>
          <w:tcPr>
            <w:tcW w:type="dxa" w:w="4968"/>
            <w:vAlign w:val="top"/>
          </w:tcPr>
          <w:p>
            <w:r>
              <w:rPr>
                <w:sz w:val="16"/>
              </w:rPr>
              <w:t>Authentication E2E</w:t>
            </w:r>
          </w:p>
        </w:tc>
        <w:tc>
          <w:tcPr>
            <w:tcW w:type="dxa" w:w="4968"/>
            <w:vAlign w:val="top"/>
          </w:tcPr>
          <w:p>
            <w:r>
              <w:rPr>
                <w:sz w:val="16"/>
              </w:rPr>
              <w:t>Active</w:t>
            </w:r>
          </w:p>
        </w:tc>
      </w:tr>
      <w:tr>
        <w:tc>
          <w:tcPr>
            <w:tcW w:type="dxa" w:w="4968"/>
            <w:vAlign w:val="top"/>
            <w:shd w:fill="F4F7FA"/>
          </w:tcPr>
          <w:p>
            <w:r>
              <w:rPr>
                <w:sz w:val="16"/>
              </w:rPr>
              <w:t>Full Functional Testing</w:t>
            </w:r>
          </w:p>
        </w:tc>
        <w:tc>
          <w:tcPr>
            <w:tcW w:type="dxa" w:w="4968"/>
            <w:vAlign w:val="top"/>
            <w:shd w:fill="F4F7FA"/>
          </w:tcPr>
          <w:p>
            <w:r>
              <w:rPr>
                <w:sz w:val="16"/>
              </w:rPr>
              <w:t>Pending/in progress</w:t>
            </w:r>
          </w:p>
        </w:tc>
      </w:tr>
      <w:tr>
        <w:tc>
          <w:tcPr>
            <w:tcW w:type="dxa" w:w="4968"/>
            <w:vAlign w:val="top"/>
          </w:tcPr>
          <w:p>
            <w:r>
              <w:rPr>
                <w:sz w:val="16"/>
              </w:rPr>
              <w:t>Physical Device Testing</w:t>
            </w:r>
          </w:p>
        </w:tc>
        <w:tc>
          <w:tcPr>
            <w:tcW w:type="dxa" w:w="4968"/>
            <w:vAlign w:val="top"/>
          </w:tcPr>
          <w:p>
            <w:r>
              <w:rPr>
                <w:sz w:val="16"/>
              </w:rPr>
              <w:t>Pending final validation</w:t>
            </w:r>
          </w:p>
        </w:tc>
      </w:tr>
      <w:tr>
        <w:tc>
          <w:tcPr>
            <w:tcW w:type="dxa" w:w="4968"/>
            <w:vAlign w:val="top"/>
            <w:shd w:fill="F4F7FA"/>
          </w:tcPr>
          <w:p>
            <w:r>
              <w:rPr>
                <w:sz w:val="16"/>
              </w:rPr>
              <w:t>Stabilization</w:t>
            </w:r>
          </w:p>
        </w:tc>
        <w:tc>
          <w:tcPr>
            <w:tcW w:type="dxa" w:w="4968"/>
            <w:vAlign w:val="top"/>
            <w:shd w:fill="F4F7FA"/>
          </w:tcPr>
          <w:p>
            <w:r>
              <w:rPr>
                <w:sz w:val="16"/>
              </w:rPr>
              <w:t>Active</w:t>
            </w:r>
          </w:p>
        </w:tc>
      </w:tr>
      <w:tr>
        <w:tc>
          <w:tcPr>
            <w:tcW w:type="dxa" w:w="4968"/>
            <w:vAlign w:val="top"/>
          </w:tcPr>
          <w:p>
            <w:r>
              <w:rPr>
                <w:sz w:val="16"/>
              </w:rPr>
              <w:t>Release Candidate</w:t>
            </w:r>
          </w:p>
        </w:tc>
        <w:tc>
          <w:tcPr>
            <w:tcW w:type="dxa" w:w="4968"/>
            <w:vAlign w:val="top"/>
          </w:tcPr>
          <w:p>
            <w:r>
              <w:rPr>
                <w:sz w:val="16"/>
              </w:rPr>
              <w:t>Pending</w:t>
            </w:r>
          </w:p>
        </w:tc>
      </w:tr>
      <w:tr>
        <w:tc>
          <w:tcPr>
            <w:tcW w:type="dxa" w:w="4968"/>
            <w:vAlign w:val="top"/>
            <w:shd w:fill="F4F7FA"/>
          </w:tcPr>
          <w:p>
            <w:r>
              <w:rPr>
                <w:sz w:val="16"/>
              </w:rPr>
              <w:t>V1 Production Release</w:t>
            </w:r>
          </w:p>
        </w:tc>
        <w:tc>
          <w:tcPr>
            <w:tcW w:type="dxa" w:w="4968"/>
            <w:vAlign w:val="top"/>
            <w:shd w:fill="F4F7FA"/>
          </w:tcPr>
          <w:p>
            <w:r>
              <w:rPr>
                <w:sz w:val="16"/>
              </w:rPr>
              <w:t>Pending</w:t>
            </w:r>
          </w:p>
        </w:tc>
      </w:tr>
    </w:tbl>
    <w:p>
      <w:pPr>
        <w:pStyle w:val="Heading1"/>
      </w:pPr>
      <w:r>
        <w:t>APPENDIX B. Suggested Documentation Repository Structure</w:t>
      </w:r>
    </w:p>
    <w:p>
      <w:r>
        <w:t>A maintainable company-style documentation tree can be organized as:</w:t>
      </w:r>
    </w:p>
    <w:p>
      <w:pPr>
        <w:pStyle w:val="ListBullet"/>
      </w:pPr>
      <w:r>
        <w:t>docs/master/DayPilot_Master_Documentation.md</w:t>
      </w:r>
    </w:p>
    <w:p>
      <w:pPr>
        <w:pStyle w:val="ListBullet"/>
      </w:pPr>
      <w:r>
        <w:t>docs/product/prd.md</w:t>
      </w:r>
    </w:p>
    <w:p>
      <w:pPr>
        <w:pStyle w:val="ListBullet"/>
      </w:pPr>
      <w:r>
        <w:t>docs/product/brd.md</w:t>
      </w:r>
    </w:p>
    <w:p>
      <w:pPr>
        <w:pStyle w:val="ListBullet"/>
      </w:pPr>
      <w:r>
        <w:t>docs/product/roadmap.md</w:t>
      </w:r>
    </w:p>
    <w:p>
      <w:pPr>
        <w:pStyle w:val="ListBullet"/>
      </w:pPr>
      <w:r>
        <w:t>docs/engineering/architecture.md</w:t>
      </w:r>
    </w:p>
    <w:p>
      <w:pPr>
        <w:pStyle w:val="ListBullet"/>
      </w:pPr>
      <w:r>
        <w:t>docs/engineering/database.md</w:t>
      </w:r>
    </w:p>
    <w:p>
      <w:pPr>
        <w:pStyle w:val="ListBullet"/>
      </w:pPr>
      <w:r>
        <w:t>docs/engineering/sync.md</w:t>
      </w:r>
    </w:p>
    <w:p>
      <w:pPr>
        <w:pStyle w:val="ListBullet"/>
      </w:pPr>
      <w:r>
        <w:t>docs/engineering/authentication.md</w:t>
      </w:r>
    </w:p>
    <w:p>
      <w:pPr>
        <w:pStyle w:val="ListBullet"/>
      </w:pPr>
      <w:r>
        <w:t>docs/engineering/api.md</w:t>
      </w:r>
    </w:p>
    <w:p>
      <w:pPr>
        <w:pStyle w:val="ListBullet"/>
      </w:pPr>
      <w:r>
        <w:t>docs/security/threat-model.md</w:t>
      </w:r>
    </w:p>
    <w:p>
      <w:pPr>
        <w:pStyle w:val="ListBullet"/>
      </w:pPr>
      <w:r>
        <w:t>docs/security/privacy.md</w:t>
      </w:r>
    </w:p>
    <w:p>
      <w:pPr>
        <w:pStyle w:val="ListBullet"/>
      </w:pPr>
      <w:r>
        <w:t>docs/testing/test-plan.md</w:t>
      </w:r>
    </w:p>
    <w:p>
      <w:pPr>
        <w:pStyle w:val="ListBullet"/>
      </w:pPr>
      <w:r>
        <w:t>docs/testing/test-cases.md</w:t>
      </w:r>
    </w:p>
    <w:p>
      <w:pPr>
        <w:pStyle w:val="ListBullet"/>
      </w:pPr>
      <w:r>
        <w:t>docs/operations/deployment.md</w:t>
      </w:r>
    </w:p>
    <w:p>
      <w:pPr>
        <w:pStyle w:val="ListBullet"/>
      </w:pPr>
      <w:r>
        <w:t>docs/operations/rollback.md</w:t>
      </w:r>
    </w:p>
    <w:p>
      <w:pPr>
        <w:pStyle w:val="ListBullet"/>
      </w:pPr>
      <w:r>
        <w:t>docs/operations/incidents.md</w:t>
      </w:r>
    </w:p>
    <w:p>
      <w:pPr>
        <w:pStyle w:val="ListBullet"/>
      </w:pPr>
      <w:r>
        <w:t>docs/ai/nova-v2-spec.md</w:t>
      </w:r>
    </w:p>
    <w:p>
      <w:pPr>
        <w:pStyle w:val="ListBullet"/>
      </w:pPr>
      <w:r>
        <w:t>docs/releases/v1.0.0.md</w:t>
      </w:r>
    </w:p>
    <w:p>
      <w:pPr>
        <w:pStyle w:val="Heading1"/>
      </w:pPr>
      <w:r>
        <w:t>APPENDIX C. Final V1 Release Dashboard</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163A5F"/>
            <w:vAlign w:val="center"/>
          </w:tcPr>
          <w:p>
            <w:r>
              <w:rPr>
                <w:b/>
                <w:color w:val="FFFFFF"/>
                <w:sz w:val="15"/>
              </w:rPr>
              <w:t>Area</w:t>
            </w:r>
          </w:p>
        </w:tc>
        <w:tc>
          <w:tcPr>
            <w:tcW w:type="dxa" w:w="3312"/>
            <w:shd w:fill="163A5F"/>
            <w:vAlign w:val="center"/>
          </w:tcPr>
          <w:p>
            <w:r>
              <w:rPr>
                <w:b/>
                <w:color w:val="FFFFFF"/>
                <w:sz w:val="15"/>
              </w:rPr>
              <w:t>Required Final State</w:t>
            </w:r>
          </w:p>
        </w:tc>
        <w:tc>
          <w:tcPr>
            <w:tcW w:type="dxa" w:w="3312"/>
            <w:shd w:fill="163A5F"/>
            <w:vAlign w:val="center"/>
          </w:tcPr>
          <w:p>
            <w:r>
              <w:rPr>
                <w:b/>
                <w:color w:val="FFFFFF"/>
                <w:sz w:val="15"/>
              </w:rPr>
              <w:t>Current Evidence State</w:t>
            </w:r>
          </w:p>
        </w:tc>
      </w:tr>
      <w:tr>
        <w:tc>
          <w:tcPr>
            <w:tcW w:type="dxa" w:w="3312"/>
            <w:vAlign w:val="top"/>
          </w:tcPr>
          <w:p>
            <w:r>
              <w:rPr>
                <w:sz w:val="15"/>
              </w:rPr>
              <w:t>Analyzer</w:t>
            </w:r>
          </w:p>
        </w:tc>
        <w:tc>
          <w:tcPr>
            <w:tcW w:type="dxa" w:w="3312"/>
            <w:vAlign w:val="top"/>
          </w:tcPr>
          <w:p>
            <w:r>
              <w:rPr>
                <w:sz w:val="15"/>
              </w:rPr>
              <w:t>PASS / 0 errors</w:t>
            </w:r>
          </w:p>
        </w:tc>
        <w:tc>
          <w:tcPr>
            <w:tcW w:type="dxa" w:w="3312"/>
            <w:vAlign w:val="top"/>
          </w:tcPr>
          <w:p>
            <w:r>
              <w:rPr>
                <w:sz w:val="15"/>
              </w:rPr>
              <w:t>Re-run required</w:t>
            </w:r>
          </w:p>
        </w:tc>
      </w:tr>
      <w:tr>
        <w:tc>
          <w:tcPr>
            <w:tcW w:type="dxa" w:w="3312"/>
            <w:vAlign w:val="top"/>
            <w:shd w:fill="F4F7FA"/>
          </w:tcPr>
          <w:p>
            <w:r>
              <w:rPr>
                <w:sz w:val="15"/>
              </w:rPr>
              <w:t>Automated Tests</w:t>
            </w:r>
          </w:p>
        </w:tc>
        <w:tc>
          <w:tcPr>
            <w:tcW w:type="dxa" w:w="3312"/>
            <w:vAlign w:val="top"/>
            <w:shd w:fill="F4F7FA"/>
          </w:tcPr>
          <w:p>
            <w:r>
              <w:rPr>
                <w:sz w:val="15"/>
              </w:rPr>
              <w:t>PASS</w:t>
            </w:r>
          </w:p>
        </w:tc>
        <w:tc>
          <w:tcPr>
            <w:tcW w:type="dxa" w:w="3312"/>
            <w:vAlign w:val="top"/>
            <w:shd w:fill="F4F7FA"/>
          </w:tcPr>
          <w:p>
            <w:r>
              <w:rPr>
                <w:sz w:val="15"/>
              </w:rPr>
              <w:t>Re-run/expand required</w:t>
            </w:r>
          </w:p>
        </w:tc>
      </w:tr>
      <w:tr>
        <w:tc>
          <w:tcPr>
            <w:tcW w:type="dxa" w:w="3312"/>
            <w:vAlign w:val="top"/>
          </w:tcPr>
          <w:p>
            <w:r>
              <w:rPr>
                <w:sz w:val="15"/>
              </w:rPr>
              <w:t>Auth E2E</w:t>
            </w:r>
          </w:p>
        </w:tc>
        <w:tc>
          <w:tcPr>
            <w:tcW w:type="dxa" w:w="3312"/>
            <w:vAlign w:val="top"/>
          </w:tcPr>
          <w:p>
            <w:r>
              <w:rPr>
                <w:sz w:val="15"/>
              </w:rPr>
              <w:t>PASS</w:t>
            </w:r>
          </w:p>
        </w:tc>
        <w:tc>
          <w:tcPr>
            <w:tcW w:type="dxa" w:w="3312"/>
            <w:vAlign w:val="top"/>
          </w:tcPr>
          <w:p>
            <w:r>
              <w:rPr>
                <w:sz w:val="15"/>
              </w:rPr>
              <w:t>Active testing</w:t>
            </w:r>
          </w:p>
        </w:tc>
      </w:tr>
      <w:tr>
        <w:tc>
          <w:tcPr>
            <w:tcW w:type="dxa" w:w="3312"/>
            <w:vAlign w:val="top"/>
            <w:shd w:fill="F4F7FA"/>
          </w:tcPr>
          <w:p>
            <w:r>
              <w:rPr>
                <w:sz w:val="15"/>
              </w:rPr>
              <w:t>Password Recovery</w:t>
            </w:r>
          </w:p>
        </w:tc>
        <w:tc>
          <w:tcPr>
            <w:tcW w:type="dxa" w:w="3312"/>
            <w:vAlign w:val="top"/>
            <w:shd w:fill="F4F7FA"/>
          </w:tcPr>
          <w:p>
            <w:r>
              <w:rPr>
                <w:sz w:val="15"/>
              </w:rPr>
              <w:t>PASS</w:t>
            </w:r>
          </w:p>
        </w:tc>
        <w:tc>
          <w:tcPr>
            <w:tcW w:type="dxa" w:w="3312"/>
            <w:vAlign w:val="top"/>
            <w:shd w:fill="F4F7FA"/>
          </w:tcPr>
          <w:p>
            <w:r>
              <w:rPr>
                <w:sz w:val="15"/>
              </w:rPr>
              <w:t>Active testing</w:t>
            </w:r>
          </w:p>
        </w:tc>
      </w:tr>
      <w:tr>
        <w:tc>
          <w:tcPr>
            <w:tcW w:type="dxa" w:w="3312"/>
            <w:vAlign w:val="top"/>
          </w:tcPr>
          <w:p>
            <w:r>
              <w:rPr>
                <w:sz w:val="15"/>
              </w:rPr>
              <w:t>Tasks</w:t>
            </w:r>
          </w:p>
        </w:tc>
        <w:tc>
          <w:tcPr>
            <w:tcW w:type="dxa" w:w="3312"/>
            <w:vAlign w:val="top"/>
          </w:tcPr>
          <w:p>
            <w:r>
              <w:rPr>
                <w:sz w:val="15"/>
              </w:rPr>
              <w:t>PASS</w:t>
            </w:r>
          </w:p>
        </w:tc>
        <w:tc>
          <w:tcPr>
            <w:tcW w:type="dxa" w:w="3312"/>
            <w:vAlign w:val="top"/>
          </w:tcPr>
          <w:p>
            <w:r>
              <w:rPr>
                <w:sz w:val="15"/>
              </w:rPr>
              <w:t>Full E2E required</w:t>
            </w:r>
          </w:p>
        </w:tc>
      </w:tr>
      <w:tr>
        <w:tc>
          <w:tcPr>
            <w:tcW w:type="dxa" w:w="3312"/>
            <w:vAlign w:val="top"/>
            <w:shd w:fill="F4F7FA"/>
          </w:tcPr>
          <w:p>
            <w:r>
              <w:rPr>
                <w:sz w:val="15"/>
              </w:rPr>
              <w:t>Offline Persistence</w:t>
            </w:r>
          </w:p>
        </w:tc>
        <w:tc>
          <w:tcPr>
            <w:tcW w:type="dxa" w:w="3312"/>
            <w:vAlign w:val="top"/>
            <w:shd w:fill="F4F7FA"/>
          </w:tcPr>
          <w:p>
            <w:r>
              <w:rPr>
                <w:sz w:val="15"/>
              </w:rPr>
              <w:t>PASS</w:t>
            </w:r>
          </w:p>
        </w:tc>
        <w:tc>
          <w:tcPr>
            <w:tcW w:type="dxa" w:w="3312"/>
            <w:vAlign w:val="top"/>
            <w:shd w:fill="F4F7FA"/>
          </w:tcPr>
          <w:p>
            <w:r>
              <w:rPr>
                <w:sz w:val="15"/>
              </w:rPr>
              <w:t>Full E2E required</w:t>
            </w:r>
          </w:p>
        </w:tc>
      </w:tr>
      <w:tr>
        <w:tc>
          <w:tcPr>
            <w:tcW w:type="dxa" w:w="3312"/>
            <w:vAlign w:val="top"/>
          </w:tcPr>
          <w:p>
            <w:r>
              <w:rPr>
                <w:sz w:val="15"/>
              </w:rPr>
              <w:t>Sync</w:t>
            </w:r>
          </w:p>
        </w:tc>
        <w:tc>
          <w:tcPr>
            <w:tcW w:type="dxa" w:w="3312"/>
            <w:vAlign w:val="top"/>
          </w:tcPr>
          <w:p>
            <w:r>
              <w:rPr>
                <w:sz w:val="15"/>
              </w:rPr>
              <w:t>PASS</w:t>
            </w:r>
          </w:p>
        </w:tc>
        <w:tc>
          <w:tcPr>
            <w:tcW w:type="dxa" w:w="3312"/>
            <w:vAlign w:val="top"/>
          </w:tcPr>
          <w:p>
            <w:r>
              <w:rPr>
                <w:sz w:val="15"/>
              </w:rPr>
              <w:t>Failure/retry/restart required</w:t>
            </w:r>
          </w:p>
        </w:tc>
      </w:tr>
      <w:tr>
        <w:tc>
          <w:tcPr>
            <w:tcW w:type="dxa" w:w="3312"/>
            <w:vAlign w:val="top"/>
            <w:shd w:fill="F4F7FA"/>
          </w:tcPr>
          <w:p>
            <w:r>
              <w:rPr>
                <w:sz w:val="15"/>
              </w:rPr>
              <w:t>Schedule</w:t>
            </w:r>
          </w:p>
        </w:tc>
        <w:tc>
          <w:tcPr>
            <w:tcW w:type="dxa" w:w="3312"/>
            <w:vAlign w:val="top"/>
            <w:shd w:fill="F4F7FA"/>
          </w:tcPr>
          <w:p>
            <w:r>
              <w:rPr>
                <w:sz w:val="15"/>
              </w:rPr>
              <w:t>PASS</w:t>
            </w:r>
          </w:p>
        </w:tc>
        <w:tc>
          <w:tcPr>
            <w:tcW w:type="dxa" w:w="3312"/>
            <w:vAlign w:val="top"/>
            <w:shd w:fill="F4F7FA"/>
          </w:tcPr>
          <w:p>
            <w:r>
              <w:rPr>
                <w:sz w:val="15"/>
              </w:rPr>
              <w:t>Pending verification</w:t>
            </w:r>
          </w:p>
        </w:tc>
      </w:tr>
      <w:tr>
        <w:tc>
          <w:tcPr>
            <w:tcW w:type="dxa" w:w="3312"/>
            <w:vAlign w:val="top"/>
          </w:tcPr>
          <w:p>
            <w:r>
              <w:rPr>
                <w:sz w:val="15"/>
              </w:rPr>
              <w:t>Planner</w:t>
            </w:r>
          </w:p>
        </w:tc>
        <w:tc>
          <w:tcPr>
            <w:tcW w:type="dxa" w:w="3312"/>
            <w:vAlign w:val="top"/>
          </w:tcPr>
          <w:p>
            <w:r>
              <w:rPr>
                <w:sz w:val="15"/>
              </w:rPr>
              <w:t>PASS</w:t>
            </w:r>
          </w:p>
        </w:tc>
        <w:tc>
          <w:tcPr>
            <w:tcW w:type="dxa" w:w="3312"/>
            <w:vAlign w:val="top"/>
          </w:tcPr>
          <w:p>
            <w:r>
              <w:rPr>
                <w:sz w:val="15"/>
              </w:rPr>
              <w:t>Pending verification</w:t>
            </w:r>
          </w:p>
        </w:tc>
      </w:tr>
      <w:tr>
        <w:tc>
          <w:tcPr>
            <w:tcW w:type="dxa" w:w="3312"/>
            <w:vAlign w:val="top"/>
            <w:shd w:fill="F4F7FA"/>
          </w:tcPr>
          <w:p>
            <w:r>
              <w:rPr>
                <w:sz w:val="15"/>
              </w:rPr>
              <w:t>Exams</w:t>
            </w:r>
          </w:p>
        </w:tc>
        <w:tc>
          <w:tcPr>
            <w:tcW w:type="dxa" w:w="3312"/>
            <w:vAlign w:val="top"/>
            <w:shd w:fill="F4F7FA"/>
          </w:tcPr>
          <w:p>
            <w:r>
              <w:rPr>
                <w:sz w:val="15"/>
              </w:rPr>
              <w:t>PASS</w:t>
            </w:r>
          </w:p>
        </w:tc>
        <w:tc>
          <w:tcPr>
            <w:tcW w:type="dxa" w:w="3312"/>
            <w:vAlign w:val="top"/>
            <w:shd w:fill="F4F7FA"/>
          </w:tcPr>
          <w:p>
            <w:r>
              <w:rPr>
                <w:sz w:val="15"/>
              </w:rPr>
              <w:t>Persistence/E2E required</w:t>
            </w:r>
          </w:p>
        </w:tc>
      </w:tr>
      <w:tr>
        <w:tc>
          <w:tcPr>
            <w:tcW w:type="dxa" w:w="3312"/>
            <w:vAlign w:val="top"/>
          </w:tcPr>
          <w:p>
            <w:r>
              <w:rPr>
                <w:sz w:val="15"/>
              </w:rPr>
              <w:t>Recommendations</w:t>
            </w:r>
          </w:p>
        </w:tc>
        <w:tc>
          <w:tcPr>
            <w:tcW w:type="dxa" w:w="3312"/>
            <w:vAlign w:val="top"/>
          </w:tcPr>
          <w:p>
            <w:r>
              <w:rPr>
                <w:sz w:val="15"/>
              </w:rPr>
              <w:t>PASS</w:t>
            </w:r>
          </w:p>
        </w:tc>
        <w:tc>
          <w:tcPr>
            <w:tcW w:type="dxa" w:w="3312"/>
            <w:vAlign w:val="top"/>
          </w:tcPr>
          <w:p>
            <w:r>
              <w:rPr>
                <w:sz w:val="15"/>
              </w:rPr>
              <w:t>Integration verification</w:t>
            </w:r>
          </w:p>
        </w:tc>
      </w:tr>
      <w:tr>
        <w:tc>
          <w:tcPr>
            <w:tcW w:type="dxa" w:w="3312"/>
            <w:vAlign w:val="top"/>
            <w:shd w:fill="F4F7FA"/>
          </w:tcPr>
          <w:p>
            <w:r>
              <w:rPr>
                <w:sz w:val="15"/>
              </w:rPr>
              <w:t>Notifications</w:t>
            </w:r>
          </w:p>
        </w:tc>
        <w:tc>
          <w:tcPr>
            <w:tcW w:type="dxa" w:w="3312"/>
            <w:vAlign w:val="top"/>
            <w:shd w:fill="F4F7FA"/>
          </w:tcPr>
          <w:p>
            <w:r>
              <w:rPr>
                <w:sz w:val="15"/>
              </w:rPr>
              <w:t>PASS</w:t>
            </w:r>
          </w:p>
        </w:tc>
        <w:tc>
          <w:tcPr>
            <w:tcW w:type="dxa" w:w="3312"/>
            <w:vAlign w:val="top"/>
            <w:shd w:fill="F4F7FA"/>
          </w:tcPr>
          <w:p>
            <w:r>
              <w:rPr>
                <w:sz w:val="15"/>
              </w:rPr>
              <w:t>Permission/device test</w:t>
            </w:r>
          </w:p>
        </w:tc>
      </w:tr>
      <w:tr>
        <w:tc>
          <w:tcPr>
            <w:tcW w:type="dxa" w:w="3312"/>
            <w:vAlign w:val="top"/>
          </w:tcPr>
          <w:p>
            <w:r>
              <w:rPr>
                <w:sz w:val="15"/>
              </w:rPr>
              <w:t>Reminders/Background</w:t>
            </w:r>
          </w:p>
        </w:tc>
        <w:tc>
          <w:tcPr>
            <w:tcW w:type="dxa" w:w="3312"/>
            <w:vAlign w:val="top"/>
          </w:tcPr>
          <w:p>
            <w:r>
              <w:rPr>
                <w:sz w:val="15"/>
              </w:rPr>
              <w:t>PASS</w:t>
            </w:r>
          </w:p>
        </w:tc>
        <w:tc>
          <w:tcPr>
            <w:tcW w:type="dxa" w:w="3312"/>
            <w:vAlign w:val="top"/>
          </w:tcPr>
          <w:p>
            <w:r>
              <w:rPr>
                <w:sz w:val="15"/>
              </w:rPr>
              <w:t>Physical-device test</w:t>
            </w:r>
          </w:p>
        </w:tc>
      </w:tr>
      <w:tr>
        <w:tc>
          <w:tcPr>
            <w:tcW w:type="dxa" w:w="3312"/>
            <w:vAlign w:val="top"/>
            <w:shd w:fill="F4F7FA"/>
          </w:tcPr>
          <w:p>
            <w:r>
              <w:rPr>
                <w:sz w:val="15"/>
              </w:rPr>
              <w:t>Settings/Analytics</w:t>
            </w:r>
          </w:p>
        </w:tc>
        <w:tc>
          <w:tcPr>
            <w:tcW w:type="dxa" w:w="3312"/>
            <w:vAlign w:val="top"/>
            <w:shd w:fill="F4F7FA"/>
          </w:tcPr>
          <w:p>
            <w:r>
              <w:rPr>
                <w:sz w:val="15"/>
              </w:rPr>
              <w:t>PASS</w:t>
            </w:r>
          </w:p>
        </w:tc>
        <w:tc>
          <w:tcPr>
            <w:tcW w:type="dxa" w:w="3312"/>
            <w:vAlign w:val="top"/>
            <w:shd w:fill="F4F7FA"/>
          </w:tcPr>
          <w:p>
            <w:r>
              <w:rPr>
                <w:sz w:val="15"/>
              </w:rPr>
              <w:t>Integration/calculation verification</w:t>
            </w:r>
          </w:p>
        </w:tc>
      </w:tr>
      <w:tr>
        <w:tc>
          <w:tcPr>
            <w:tcW w:type="dxa" w:w="3312"/>
            <w:vAlign w:val="top"/>
          </w:tcPr>
          <w:p>
            <w:r>
              <w:rPr>
                <w:sz w:val="15"/>
              </w:rPr>
              <w:t>RLS/User Isolation</w:t>
            </w:r>
          </w:p>
        </w:tc>
        <w:tc>
          <w:tcPr>
            <w:tcW w:type="dxa" w:w="3312"/>
            <w:vAlign w:val="top"/>
          </w:tcPr>
          <w:p>
            <w:r>
              <w:rPr>
                <w:sz w:val="15"/>
              </w:rPr>
              <w:t>PASS</w:t>
            </w:r>
          </w:p>
        </w:tc>
        <w:tc>
          <w:tcPr>
            <w:tcW w:type="dxa" w:w="3312"/>
            <w:vAlign w:val="top"/>
          </w:tcPr>
          <w:p>
            <w:r>
              <w:rPr>
                <w:sz w:val="15"/>
              </w:rPr>
              <w:t>Security test pending</w:t>
            </w:r>
          </w:p>
        </w:tc>
      </w:tr>
      <w:tr>
        <w:tc>
          <w:tcPr>
            <w:tcW w:type="dxa" w:w="3312"/>
            <w:vAlign w:val="top"/>
            <w:shd w:fill="F4F7FA"/>
          </w:tcPr>
          <w:p>
            <w:r>
              <w:rPr>
                <w:sz w:val="15"/>
              </w:rPr>
              <w:t>Secrets Scan</w:t>
            </w:r>
          </w:p>
        </w:tc>
        <w:tc>
          <w:tcPr>
            <w:tcW w:type="dxa" w:w="3312"/>
            <w:vAlign w:val="top"/>
            <w:shd w:fill="F4F7FA"/>
          </w:tcPr>
          <w:p>
            <w:r>
              <w:rPr>
                <w:sz w:val="15"/>
              </w:rPr>
              <w:t>PASS</w:t>
            </w:r>
          </w:p>
        </w:tc>
        <w:tc>
          <w:tcPr>
            <w:tcW w:type="dxa" w:w="3312"/>
            <w:vAlign w:val="top"/>
            <w:shd w:fill="F4F7FA"/>
          </w:tcPr>
          <w:p>
            <w:r>
              <w:rPr>
                <w:sz w:val="15"/>
              </w:rPr>
              <w:t>Required before public push/release</w:t>
            </w:r>
          </w:p>
        </w:tc>
      </w:tr>
      <w:tr>
        <w:tc>
          <w:tcPr>
            <w:tcW w:type="dxa" w:w="3312"/>
            <w:vAlign w:val="top"/>
          </w:tcPr>
          <w:p>
            <w:r>
              <w:rPr>
                <w:sz w:val="15"/>
              </w:rPr>
              <w:t>Physical Device</w:t>
            </w:r>
          </w:p>
        </w:tc>
        <w:tc>
          <w:tcPr>
            <w:tcW w:type="dxa" w:w="3312"/>
            <w:vAlign w:val="top"/>
          </w:tcPr>
          <w:p>
            <w:r>
              <w:rPr>
                <w:sz w:val="15"/>
              </w:rPr>
              <w:t>PASS</w:t>
            </w:r>
          </w:p>
        </w:tc>
        <w:tc>
          <w:tcPr>
            <w:tcW w:type="dxa" w:w="3312"/>
            <w:vAlign w:val="top"/>
          </w:tcPr>
          <w:p>
            <w:r>
              <w:rPr>
                <w:sz w:val="15"/>
              </w:rPr>
              <w:t>Pending</w:t>
            </w:r>
          </w:p>
        </w:tc>
      </w:tr>
      <w:tr>
        <w:tc>
          <w:tcPr>
            <w:tcW w:type="dxa" w:w="3312"/>
            <w:vAlign w:val="top"/>
            <w:shd w:fill="F4F7FA"/>
          </w:tcPr>
          <w:p>
            <w:r>
              <w:rPr>
                <w:sz w:val="15"/>
              </w:rPr>
              <w:t>Release APK/AAB</w:t>
            </w:r>
          </w:p>
        </w:tc>
        <w:tc>
          <w:tcPr>
            <w:tcW w:type="dxa" w:w="3312"/>
            <w:vAlign w:val="top"/>
            <w:shd w:fill="F4F7FA"/>
          </w:tcPr>
          <w:p>
            <w:r>
              <w:rPr>
                <w:sz w:val="15"/>
              </w:rPr>
              <w:t>PASS</w:t>
            </w:r>
          </w:p>
        </w:tc>
        <w:tc>
          <w:tcPr>
            <w:tcW w:type="dxa" w:w="3312"/>
            <w:vAlign w:val="top"/>
            <w:shd w:fill="F4F7FA"/>
          </w:tcPr>
          <w:p>
            <w:r>
              <w:rPr>
                <w:sz w:val="15"/>
              </w:rPr>
              <w:t>Pending final release build</w:t>
            </w:r>
          </w:p>
        </w:tc>
      </w:tr>
      <w:tr>
        <w:tc>
          <w:tcPr>
            <w:tcW w:type="dxa" w:w="3312"/>
            <w:vAlign w:val="top"/>
          </w:tcPr>
          <w:p>
            <w:r>
              <w:rPr>
                <w:sz w:val="15"/>
              </w:rPr>
              <w:t>RC1</w:t>
            </w:r>
          </w:p>
        </w:tc>
        <w:tc>
          <w:tcPr>
            <w:tcW w:type="dxa" w:w="3312"/>
            <w:vAlign w:val="top"/>
          </w:tcPr>
          <w:p>
            <w:r>
              <w:rPr>
                <w:sz w:val="15"/>
              </w:rPr>
              <w:t>Created and verified</w:t>
            </w:r>
          </w:p>
        </w:tc>
        <w:tc>
          <w:tcPr>
            <w:tcW w:type="dxa" w:w="3312"/>
            <w:vAlign w:val="top"/>
          </w:tcPr>
          <w:p>
            <w:r>
              <w:rPr>
                <w:sz w:val="15"/>
              </w:rPr>
              <w:t>Pending</w:t>
            </w:r>
          </w:p>
        </w:tc>
      </w:tr>
      <w:tr>
        <w:tc>
          <w:tcPr>
            <w:tcW w:type="dxa" w:w="3312"/>
            <w:vAlign w:val="top"/>
            <w:shd w:fill="F4F7FA"/>
          </w:tcPr>
          <w:p>
            <w:r>
              <w:rPr>
                <w:sz w:val="15"/>
              </w:rPr>
              <w:t>V1.0.0</w:t>
            </w:r>
          </w:p>
        </w:tc>
        <w:tc>
          <w:tcPr>
            <w:tcW w:type="dxa" w:w="3312"/>
            <w:vAlign w:val="top"/>
            <w:shd w:fill="F4F7FA"/>
          </w:tcPr>
          <w:p>
            <w:r>
              <w:rPr>
                <w:sz w:val="15"/>
              </w:rPr>
              <w:t>Released</w:t>
            </w:r>
          </w:p>
        </w:tc>
        <w:tc>
          <w:tcPr>
            <w:tcW w:type="dxa" w:w="3312"/>
            <w:vAlign w:val="top"/>
            <w:shd w:fill="F4F7FA"/>
          </w:tcPr>
          <w:p>
            <w:r>
              <w:rPr>
                <w:sz w:val="15"/>
              </w:rPr>
              <w:t>Pending</w:t>
            </w:r>
          </w:p>
        </w:tc>
      </w:tr>
    </w:tbl>
    <w:p>
      <w:pPr>
        <w:pStyle w:val="Heading1"/>
      </w:pPr>
      <w:r>
        <w:t>APPENDIX D. Final Completion Declaration</w:t>
      </w:r>
    </w:p>
    <w:tbl>
      <w:tblPr>
        <w:tblStyle w:val="TableGrid"/>
        <w:tblW w:type="auto" w:w="0"/>
        <w:jc w:val="center"/>
        <w:tblLook w:firstColumn="1" w:firstRow="1" w:lastColumn="0" w:lastRow="0" w:noHBand="0" w:noVBand="1" w:val="04A0"/>
      </w:tblPr>
      <w:tblGrid>
        <w:gridCol w:w="9936"/>
      </w:tblGrid>
      <w:tr>
        <w:tc>
          <w:tcPr>
            <w:tcW w:type="dxa" w:w="9936"/>
            <w:shd w:fill="EAF2F8"/>
          </w:tcPr>
          <w:p>
            <w:r>
              <w:rPr>
                <w:b/>
                <w:color w:val="163A5F"/>
              </w:rPr>
              <w:t>Documentation Status</w:t>
              <w:br/>
            </w:r>
            <w:r>
              <w:t>The conceptual DayPilot product/company documentation is complete. Further useful documentation must now be generated from actual code, schema, test, device and release evidence rather than adding more hypothetical theory.</w:t>
            </w:r>
          </w:p>
        </w:tc>
      </w:tr>
    </w:tbl>
    <w:p>
      <w:r>
        <w:t>Current product objective: convert every approved V1 feature from implemented code into verified running behavior, reduce P0/P1 release blockers to zero, validate the exact release artifact and ship DayPilot V1.0.0.</w:t>
      </w:r>
    </w:p>
    <w:p>
      <w:r>
        <w:t>Long-term mission: Build the Student Productivity Operating System.</w:t>
      </w:r>
    </w:p>
    <w:p>
      <w:pPr>
        <w:jc w:val="center"/>
      </w:pPr>
      <w:r>
        <w:rPr>
          <w:b/>
          <w:color w:val="163A5F"/>
          <w:sz w:val="26"/>
        </w:rPr>
        <w:br/>
        <w:t>DAYPILOT</w:t>
        <w:br/>
        <w:t>ORGANIZE  -&gt;  PRIORITIZE  -&gt;  PLAN  -&gt;  REMIND  -&gt;  LEARN  -&gt;  ASSIST  -&gt;  ADAPT</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5"/>
      </w:rPr>
      <w:t xml:space="preserve">CONFIDENTIAL - PROJECT DOCUMENTATION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5"/>
      </w:rPr>
      <w:t>DAYPILOT  |  MASTER PRODUCT &amp; ENGINEERING DOCUMENTATION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6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66A8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