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3D1B9" w14:textId="77777777" w:rsidR="00226063" w:rsidRPr="00226063" w:rsidRDefault="00226063" w:rsidP="0022606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  <w:highlight w:val="yellow"/>
        </w:rPr>
        <w:t>CHAPTER 1: INTRODUCTION</w:t>
      </w:r>
    </w:p>
    <w:p w14:paraId="15318CF0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1.1 Background of the Study</w:t>
      </w:r>
    </w:p>
    <w:p w14:paraId="28F887CA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1.1.1 Evolution of Human Society and Knowledge</w:t>
      </w:r>
    </w:p>
    <w:p w14:paraId="617E177D" w14:textId="77777777" w:rsidR="00226063" w:rsidRPr="00226063" w:rsidRDefault="00226063" w:rsidP="00226063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Evolution of human beings and human society</w:t>
      </w:r>
      <w:r w:rsidRPr="00226063">
        <w:rPr>
          <w:rFonts w:ascii="Times New Roman" w:hAnsi="Times New Roman" w:cs="Times New Roman"/>
        </w:rPr>
        <w:t xml:space="preserve"> </w:t>
      </w:r>
    </w:p>
    <w:p w14:paraId="3D57FEB6" w14:textId="77777777" w:rsidR="00226063" w:rsidRPr="00226063" w:rsidRDefault="00226063" w:rsidP="00226063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Development of human knowledge </w:t>
      </w:r>
    </w:p>
    <w:p w14:paraId="73D35FF6" w14:textId="77777777" w:rsidR="00226063" w:rsidRPr="00226063" w:rsidRDefault="00226063" w:rsidP="00226063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Changing ways of communication and knowledge sharing </w:t>
      </w:r>
    </w:p>
    <w:p w14:paraId="0F154406" w14:textId="77777777" w:rsidR="00226063" w:rsidRPr="00226063" w:rsidRDefault="00226063" w:rsidP="00226063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Traditional forms of learning and transmission of knowledge </w:t>
      </w:r>
    </w:p>
    <w:p w14:paraId="3DDF6422" w14:textId="77777777" w:rsidR="00226063" w:rsidRPr="00226063" w:rsidRDefault="00226063" w:rsidP="00226063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Transition from traditional to modern knowledge systems </w:t>
      </w:r>
    </w:p>
    <w:p w14:paraId="3E1150E8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1.1.2 Emergence and Evolution of Education</w:t>
      </w:r>
    </w:p>
    <w:p w14:paraId="3959A4FB" w14:textId="77777777" w:rsidR="00226063" w:rsidRPr="00226063" w:rsidRDefault="00226063" w:rsidP="00226063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Origin and emergence of education</w:t>
      </w:r>
      <w:r w:rsidRPr="00226063">
        <w:rPr>
          <w:rFonts w:ascii="Times New Roman" w:hAnsi="Times New Roman" w:cs="Times New Roman"/>
        </w:rPr>
        <w:t xml:space="preserve"> </w:t>
      </w:r>
    </w:p>
    <w:p w14:paraId="3F1AFCB6" w14:textId="77777777" w:rsidR="00226063" w:rsidRPr="00226063" w:rsidRDefault="00226063" w:rsidP="00226063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Development of education through different historical periods </w:t>
      </w:r>
    </w:p>
    <w:p w14:paraId="095DAF8E" w14:textId="77777777" w:rsidR="00226063" w:rsidRPr="00226063" w:rsidRDefault="00226063" w:rsidP="00226063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Changing purposes and functions of education </w:t>
      </w:r>
    </w:p>
    <w:p w14:paraId="6A24A177" w14:textId="77777777" w:rsidR="00226063" w:rsidRPr="00226063" w:rsidRDefault="00226063" w:rsidP="00226063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Education as a means of individual and social development </w:t>
      </w:r>
    </w:p>
    <w:p w14:paraId="1A534BFE" w14:textId="77777777" w:rsidR="00226063" w:rsidRPr="00226063" w:rsidRDefault="00226063" w:rsidP="00226063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Traditional, modern and contemporary education </w:t>
      </w:r>
    </w:p>
    <w:p w14:paraId="0897091F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1.1.3 Meaning and Concept of Education</w:t>
      </w:r>
    </w:p>
    <w:p w14:paraId="2545A66E" w14:textId="77777777" w:rsidR="00226063" w:rsidRPr="00226063" w:rsidRDefault="00226063" w:rsidP="00226063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Meaning and definitions of education</w:t>
      </w:r>
      <w:r w:rsidRPr="00226063">
        <w:rPr>
          <w:rFonts w:ascii="Times New Roman" w:hAnsi="Times New Roman" w:cs="Times New Roman"/>
        </w:rPr>
        <w:t xml:space="preserve"> </w:t>
      </w:r>
    </w:p>
    <w:p w14:paraId="7C0E9E54" w14:textId="77777777" w:rsidR="00226063" w:rsidRPr="00226063" w:rsidRDefault="00226063" w:rsidP="00226063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Views of different philosophers and thinkers on education</w:t>
      </w:r>
      <w:r w:rsidRPr="00226063">
        <w:rPr>
          <w:rFonts w:ascii="Times New Roman" w:hAnsi="Times New Roman" w:cs="Times New Roman"/>
        </w:rPr>
        <w:t xml:space="preserve"> </w:t>
      </w:r>
    </w:p>
    <w:p w14:paraId="57DCEA96" w14:textId="77777777" w:rsidR="00226063" w:rsidRPr="00226063" w:rsidRDefault="00226063" w:rsidP="00226063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Plato </w:t>
      </w:r>
    </w:p>
    <w:p w14:paraId="51204FE3" w14:textId="77777777" w:rsidR="00226063" w:rsidRPr="00226063" w:rsidRDefault="00226063" w:rsidP="00226063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Aristotle </w:t>
      </w:r>
    </w:p>
    <w:p w14:paraId="5FA597AC" w14:textId="77777777" w:rsidR="00226063" w:rsidRPr="00226063" w:rsidRDefault="00226063" w:rsidP="00226063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Rousseau </w:t>
      </w:r>
    </w:p>
    <w:p w14:paraId="6EB88403" w14:textId="77777777" w:rsidR="00226063" w:rsidRPr="00226063" w:rsidRDefault="00226063" w:rsidP="00226063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John Dewey </w:t>
      </w:r>
    </w:p>
    <w:p w14:paraId="37AD61D3" w14:textId="77777777" w:rsidR="00226063" w:rsidRPr="00226063" w:rsidRDefault="00226063" w:rsidP="00226063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Mahatma Gandhi </w:t>
      </w:r>
    </w:p>
    <w:p w14:paraId="118EA383" w14:textId="77777777" w:rsidR="00226063" w:rsidRPr="00226063" w:rsidRDefault="00226063" w:rsidP="00226063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Rabindranath Tagore </w:t>
      </w:r>
    </w:p>
    <w:p w14:paraId="2823937C" w14:textId="77777777" w:rsidR="00226063" w:rsidRPr="00226063" w:rsidRDefault="00226063" w:rsidP="00226063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Swami Vivekananda </w:t>
      </w:r>
    </w:p>
    <w:p w14:paraId="77DDCD0B" w14:textId="77777777" w:rsidR="00226063" w:rsidRPr="00226063" w:rsidRDefault="00226063" w:rsidP="00226063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Education and personality development </w:t>
      </w:r>
    </w:p>
    <w:p w14:paraId="13100666" w14:textId="77777777" w:rsidR="00226063" w:rsidRPr="00226063" w:rsidRDefault="00226063" w:rsidP="00226063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Education and social transformation </w:t>
      </w:r>
    </w:p>
    <w:p w14:paraId="68D24401" w14:textId="77777777" w:rsidR="00226063" w:rsidRPr="00226063" w:rsidRDefault="00226063" w:rsidP="00226063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Changing meaning and objectives of education </w:t>
      </w:r>
    </w:p>
    <w:p w14:paraId="6587C91B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1.1.4 Changing Nature of Education in the Modern Era</w:t>
      </w:r>
    </w:p>
    <w:p w14:paraId="253AFC7C" w14:textId="77777777" w:rsidR="00226063" w:rsidRPr="00226063" w:rsidRDefault="00226063" w:rsidP="00226063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Changing educational environment </w:t>
      </w:r>
    </w:p>
    <w:p w14:paraId="62F4D532" w14:textId="77777777" w:rsidR="00226063" w:rsidRPr="00226063" w:rsidRDefault="00226063" w:rsidP="00226063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Education in the 21st century </w:t>
      </w:r>
    </w:p>
    <w:p w14:paraId="65A3C930" w14:textId="77777777" w:rsidR="00226063" w:rsidRPr="00226063" w:rsidRDefault="00226063" w:rsidP="00226063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Learner-centred education </w:t>
      </w:r>
    </w:p>
    <w:p w14:paraId="576A111A" w14:textId="77777777" w:rsidR="00226063" w:rsidRPr="00226063" w:rsidRDefault="00226063" w:rsidP="00226063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Changing teaching-learning processes </w:t>
      </w:r>
    </w:p>
    <w:p w14:paraId="1B1EE40B" w14:textId="77777777" w:rsidR="00226063" w:rsidRPr="00226063" w:rsidRDefault="00226063" w:rsidP="00226063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lastRenderedPageBreak/>
        <w:t xml:space="preserve">Globalisation and education </w:t>
      </w:r>
    </w:p>
    <w:p w14:paraId="0B1F4C6C" w14:textId="77777777" w:rsidR="00226063" w:rsidRPr="00226063" w:rsidRDefault="00226063" w:rsidP="00226063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Digitalisation of education </w:t>
      </w:r>
    </w:p>
    <w:p w14:paraId="4AC37738" w14:textId="77777777" w:rsidR="00226063" w:rsidRPr="00226063" w:rsidRDefault="00226063" w:rsidP="00226063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Technology-driven transformation of education </w:t>
      </w:r>
    </w:p>
    <w:p w14:paraId="47C16AB9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1.1.5 Teacher in the Educational Process</w:t>
      </w:r>
    </w:p>
    <w:p w14:paraId="62280AB4" w14:textId="77777777" w:rsidR="00226063" w:rsidRPr="00226063" w:rsidRDefault="00226063" w:rsidP="00226063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Meaning and concept of teacher</w:t>
      </w:r>
      <w:r w:rsidRPr="00226063">
        <w:rPr>
          <w:rFonts w:ascii="Times New Roman" w:hAnsi="Times New Roman" w:cs="Times New Roman"/>
        </w:rPr>
        <w:t xml:space="preserve"> </w:t>
      </w:r>
    </w:p>
    <w:p w14:paraId="352F90E1" w14:textId="77777777" w:rsidR="00226063" w:rsidRPr="00226063" w:rsidRDefault="00226063" w:rsidP="00226063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Definitions of teacher</w:t>
      </w:r>
      <w:r w:rsidRPr="00226063">
        <w:rPr>
          <w:rFonts w:ascii="Times New Roman" w:hAnsi="Times New Roman" w:cs="Times New Roman"/>
        </w:rPr>
        <w:t xml:space="preserve"> </w:t>
      </w:r>
    </w:p>
    <w:p w14:paraId="7CD5DA61" w14:textId="77777777" w:rsidR="00226063" w:rsidRPr="00226063" w:rsidRDefault="00226063" w:rsidP="00226063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Teacher as a source of knowledge </w:t>
      </w:r>
    </w:p>
    <w:p w14:paraId="3327C8DB" w14:textId="77777777" w:rsidR="00226063" w:rsidRPr="00226063" w:rsidRDefault="00226063" w:rsidP="00226063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Teacher as facilitator, guide and mentor </w:t>
      </w:r>
    </w:p>
    <w:p w14:paraId="185138BA" w14:textId="77777777" w:rsidR="00226063" w:rsidRPr="00226063" w:rsidRDefault="00226063" w:rsidP="00226063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Teacher as motivator </w:t>
      </w:r>
    </w:p>
    <w:p w14:paraId="7EF9EFC3" w14:textId="77777777" w:rsidR="00226063" w:rsidRPr="00226063" w:rsidRDefault="00226063" w:rsidP="00226063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Changing role of teachers in modern education </w:t>
      </w:r>
    </w:p>
    <w:p w14:paraId="557014E2" w14:textId="77777777" w:rsidR="00226063" w:rsidRPr="00226063" w:rsidRDefault="00226063" w:rsidP="00226063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Teacher as a mediator between learner, knowledge and technology </w:t>
      </w:r>
    </w:p>
    <w:p w14:paraId="47DE047B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1.1.6 Teachers' Attitude and Awareness in Education</w:t>
      </w:r>
    </w:p>
    <w:p w14:paraId="2B5ECF7B" w14:textId="77777777" w:rsidR="00226063" w:rsidRPr="00226063" w:rsidRDefault="00226063" w:rsidP="00226063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Meaning and concept of attitude </w:t>
      </w:r>
    </w:p>
    <w:p w14:paraId="6F4A71A1" w14:textId="77777777" w:rsidR="00226063" w:rsidRPr="00226063" w:rsidRDefault="00226063" w:rsidP="00226063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Meaning and concept of awareness </w:t>
      </w:r>
    </w:p>
    <w:p w14:paraId="15F6266D" w14:textId="77777777" w:rsidR="00226063" w:rsidRPr="00226063" w:rsidRDefault="00226063" w:rsidP="00226063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Importance of teachers' attitude </w:t>
      </w:r>
    </w:p>
    <w:p w14:paraId="1F2CDDAB" w14:textId="77777777" w:rsidR="00226063" w:rsidRPr="00226063" w:rsidRDefault="00226063" w:rsidP="00226063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Importance of teachers' awareness </w:t>
      </w:r>
    </w:p>
    <w:p w14:paraId="1740BA32" w14:textId="77777777" w:rsidR="00226063" w:rsidRPr="00226063" w:rsidRDefault="00226063" w:rsidP="00226063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Teachers' beliefs and perceptions </w:t>
      </w:r>
    </w:p>
    <w:p w14:paraId="2933D82C" w14:textId="77777777" w:rsidR="00226063" w:rsidRPr="00226063" w:rsidRDefault="00226063" w:rsidP="00226063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Teachers' knowledge and skills </w:t>
      </w:r>
    </w:p>
    <w:p w14:paraId="44F8D8D1" w14:textId="77777777" w:rsidR="00226063" w:rsidRPr="00226063" w:rsidRDefault="00226063" w:rsidP="00226063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Factors influencing teachers' attitude and awareness </w:t>
      </w:r>
    </w:p>
    <w:p w14:paraId="19A292AF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1.1.7 Teachers' Attitude and Awareness in Relation to Teaching Effectiveness</w:t>
      </w:r>
    </w:p>
    <w:p w14:paraId="0CE2055D" w14:textId="77777777" w:rsidR="00226063" w:rsidRPr="00226063" w:rsidRDefault="00226063" w:rsidP="00226063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Meaning and concept of teaching effectiveness </w:t>
      </w:r>
    </w:p>
    <w:p w14:paraId="55F486B1" w14:textId="77777777" w:rsidR="00226063" w:rsidRPr="00226063" w:rsidRDefault="00226063" w:rsidP="00226063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Characteristics of an effective teacher </w:t>
      </w:r>
    </w:p>
    <w:p w14:paraId="20E02033" w14:textId="77777777" w:rsidR="00226063" w:rsidRPr="00226063" w:rsidRDefault="00226063" w:rsidP="00226063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Role of teacher attitude in effective teaching </w:t>
      </w:r>
    </w:p>
    <w:p w14:paraId="51400D95" w14:textId="77777777" w:rsidR="00226063" w:rsidRPr="00226063" w:rsidRDefault="00226063" w:rsidP="00226063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Role of teacher awareness in effective teaching </w:t>
      </w:r>
    </w:p>
    <w:p w14:paraId="2155EACB" w14:textId="77777777" w:rsidR="00226063" w:rsidRPr="00226063" w:rsidRDefault="00226063" w:rsidP="00226063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Relationship between teacher characteristics and classroom effectiveness </w:t>
      </w:r>
    </w:p>
    <w:p w14:paraId="781D232B" w14:textId="77777777" w:rsidR="00226063" w:rsidRPr="00226063" w:rsidRDefault="00226063" w:rsidP="00226063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Need to examine attitude, awareness and teaching effectiveness together </w:t>
      </w:r>
    </w:p>
    <w:p w14:paraId="10DB1605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1.1.8 Need for Technology in Modern Education</w:t>
      </w:r>
    </w:p>
    <w:p w14:paraId="3FE878C9" w14:textId="77777777" w:rsidR="00226063" w:rsidRPr="00226063" w:rsidRDefault="00226063" w:rsidP="00226063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Changing educational needs in the digital era</w:t>
      </w:r>
      <w:r w:rsidRPr="00226063">
        <w:rPr>
          <w:rFonts w:ascii="Times New Roman" w:hAnsi="Times New Roman" w:cs="Times New Roman"/>
        </w:rPr>
        <w:t xml:space="preserve"> </w:t>
      </w:r>
    </w:p>
    <w:p w14:paraId="546E8EFC" w14:textId="77777777" w:rsidR="00226063" w:rsidRPr="00226063" w:rsidRDefault="00226063" w:rsidP="00226063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Need for technological support in teaching and learning</w:t>
      </w:r>
      <w:r w:rsidRPr="00226063">
        <w:rPr>
          <w:rFonts w:ascii="Times New Roman" w:hAnsi="Times New Roman" w:cs="Times New Roman"/>
        </w:rPr>
        <w:t xml:space="preserve"> </w:t>
      </w:r>
    </w:p>
    <w:p w14:paraId="30703CD4" w14:textId="77777777" w:rsidR="00226063" w:rsidRPr="00226063" w:rsidRDefault="00226063" w:rsidP="00226063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Limitations of traditional teaching approaches </w:t>
      </w:r>
    </w:p>
    <w:p w14:paraId="5CDA5E57" w14:textId="77777777" w:rsidR="00226063" w:rsidRPr="00226063" w:rsidRDefault="00226063" w:rsidP="00226063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Technology as a support for teachers and learners </w:t>
      </w:r>
    </w:p>
    <w:p w14:paraId="40621AD4" w14:textId="77777777" w:rsidR="00226063" w:rsidRPr="00226063" w:rsidRDefault="00226063" w:rsidP="00226063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Increasing importance of digital resources </w:t>
      </w:r>
    </w:p>
    <w:p w14:paraId="0EAC0E16" w14:textId="77777777" w:rsidR="00226063" w:rsidRPr="00226063" w:rsidRDefault="00226063" w:rsidP="00226063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lastRenderedPageBreak/>
        <w:t xml:space="preserve">Emergence of technology-enabled teaching </w:t>
      </w:r>
    </w:p>
    <w:p w14:paraId="79A51803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1.1.9 Emergence and Evolution of Information and Communication Technology</w:t>
      </w:r>
    </w:p>
    <w:p w14:paraId="4D9729DE" w14:textId="77777777" w:rsidR="00226063" w:rsidRPr="00226063" w:rsidRDefault="00226063" w:rsidP="00226063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Meaning and emergence of ICT</w:t>
      </w:r>
      <w:r w:rsidRPr="00226063">
        <w:rPr>
          <w:rFonts w:ascii="Times New Roman" w:hAnsi="Times New Roman" w:cs="Times New Roman"/>
        </w:rPr>
        <w:t xml:space="preserve"> </w:t>
      </w:r>
    </w:p>
    <w:p w14:paraId="3B2E1060" w14:textId="77777777" w:rsidR="00226063" w:rsidRPr="00226063" w:rsidRDefault="00226063" w:rsidP="00226063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Historical development of ICT </w:t>
      </w:r>
    </w:p>
    <w:p w14:paraId="71370DD6" w14:textId="77777777" w:rsidR="00226063" w:rsidRPr="00226063" w:rsidRDefault="00226063" w:rsidP="00226063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Evolution of communication technologies </w:t>
      </w:r>
    </w:p>
    <w:p w14:paraId="681AB836" w14:textId="77777777" w:rsidR="00226063" w:rsidRPr="00226063" w:rsidRDefault="00226063" w:rsidP="00226063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From traditional communication to digital communication </w:t>
      </w:r>
    </w:p>
    <w:p w14:paraId="6419D7FE" w14:textId="77777777" w:rsidR="00226063" w:rsidRPr="00226063" w:rsidRDefault="00226063" w:rsidP="00226063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Development of computers, internet and digital technologies </w:t>
      </w:r>
    </w:p>
    <w:p w14:paraId="4E800616" w14:textId="77777777" w:rsidR="00226063" w:rsidRPr="00226063" w:rsidRDefault="00226063" w:rsidP="00226063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ICT in contemporary society </w:t>
      </w:r>
    </w:p>
    <w:p w14:paraId="20765987" w14:textId="1C13CF8E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</w:rPr>
      </w:pPr>
    </w:p>
    <w:p w14:paraId="77555A38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1.2 Information and Communication Technology in Education</w:t>
      </w:r>
    </w:p>
    <w:p w14:paraId="20730FCE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1.2.1 Meaning and Concept of ICT</w:t>
      </w:r>
    </w:p>
    <w:p w14:paraId="7932163E" w14:textId="77777777" w:rsidR="00226063" w:rsidRPr="00226063" w:rsidRDefault="00226063" w:rsidP="00226063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Definitions of ICT </w:t>
      </w:r>
    </w:p>
    <w:p w14:paraId="118C4283" w14:textId="77777777" w:rsidR="00226063" w:rsidRPr="00226063" w:rsidRDefault="00226063" w:rsidP="00226063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Characteristics of ICT </w:t>
      </w:r>
    </w:p>
    <w:p w14:paraId="4CE043FA" w14:textId="77777777" w:rsidR="00226063" w:rsidRPr="00226063" w:rsidRDefault="00226063" w:rsidP="00226063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Components of ICT </w:t>
      </w:r>
    </w:p>
    <w:p w14:paraId="529CA3FD" w14:textId="77777777" w:rsidR="00226063" w:rsidRPr="00226063" w:rsidRDefault="00226063" w:rsidP="00226063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Information, communication and technology </w:t>
      </w:r>
    </w:p>
    <w:p w14:paraId="5E4BF667" w14:textId="77777777" w:rsidR="00226063" w:rsidRPr="00226063" w:rsidRDefault="00226063" w:rsidP="00226063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Importance of ICT in education </w:t>
      </w:r>
    </w:p>
    <w:p w14:paraId="2338B0ED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1.2.2 Emergence of ICT in Education</w:t>
      </w:r>
    </w:p>
    <w:p w14:paraId="50E82FF7" w14:textId="77777777" w:rsidR="00226063" w:rsidRPr="00226063" w:rsidRDefault="00226063" w:rsidP="00226063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Historical development of ICT in education</w:t>
      </w:r>
      <w:r w:rsidRPr="00226063">
        <w:rPr>
          <w:rFonts w:ascii="Times New Roman" w:hAnsi="Times New Roman" w:cs="Times New Roman"/>
        </w:rPr>
        <w:t xml:space="preserve"> </w:t>
      </w:r>
    </w:p>
    <w:p w14:paraId="7684F596" w14:textId="77777777" w:rsidR="00226063" w:rsidRPr="00226063" w:rsidRDefault="00226063" w:rsidP="00226063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Use of audio-visual aids </w:t>
      </w:r>
    </w:p>
    <w:p w14:paraId="65CE7A0B" w14:textId="77777777" w:rsidR="00226063" w:rsidRPr="00226063" w:rsidRDefault="00226063" w:rsidP="00226063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Computer-assisted instruction </w:t>
      </w:r>
    </w:p>
    <w:p w14:paraId="3D2CF042" w14:textId="77777777" w:rsidR="00226063" w:rsidRPr="00226063" w:rsidRDefault="00226063" w:rsidP="00226063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Internet-based education </w:t>
      </w:r>
    </w:p>
    <w:p w14:paraId="0009DBE9" w14:textId="77777777" w:rsidR="00226063" w:rsidRPr="00226063" w:rsidRDefault="00226063" w:rsidP="00226063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Digital learning </w:t>
      </w:r>
    </w:p>
    <w:p w14:paraId="15463B82" w14:textId="77777777" w:rsidR="00226063" w:rsidRPr="00226063" w:rsidRDefault="00226063" w:rsidP="00226063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Online education </w:t>
      </w:r>
    </w:p>
    <w:p w14:paraId="4265B71B" w14:textId="77777777" w:rsidR="00226063" w:rsidRPr="00226063" w:rsidRDefault="00226063" w:rsidP="00226063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Smart classrooms </w:t>
      </w:r>
    </w:p>
    <w:p w14:paraId="532E55E0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1.2.3 Types of ICT Used in Education</w:t>
      </w:r>
    </w:p>
    <w:p w14:paraId="33A15C8D" w14:textId="77777777" w:rsidR="00226063" w:rsidRPr="00226063" w:rsidRDefault="00226063" w:rsidP="00226063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Hardware technologies</w:t>
      </w:r>
      <w:r w:rsidRPr="00226063">
        <w:rPr>
          <w:rFonts w:ascii="Times New Roman" w:hAnsi="Times New Roman" w:cs="Times New Roman"/>
        </w:rPr>
        <w:t xml:space="preserve"> </w:t>
      </w:r>
    </w:p>
    <w:p w14:paraId="50684F75" w14:textId="77777777" w:rsidR="00226063" w:rsidRPr="00226063" w:rsidRDefault="00226063" w:rsidP="00226063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Software technologies</w:t>
      </w:r>
      <w:r w:rsidRPr="00226063">
        <w:rPr>
          <w:rFonts w:ascii="Times New Roman" w:hAnsi="Times New Roman" w:cs="Times New Roman"/>
        </w:rPr>
        <w:t xml:space="preserve"> </w:t>
      </w:r>
    </w:p>
    <w:p w14:paraId="4CBD2B39" w14:textId="77777777" w:rsidR="00226063" w:rsidRPr="00226063" w:rsidRDefault="00226063" w:rsidP="00226063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Communication technologies</w:t>
      </w:r>
      <w:r w:rsidRPr="00226063">
        <w:rPr>
          <w:rFonts w:ascii="Times New Roman" w:hAnsi="Times New Roman" w:cs="Times New Roman"/>
        </w:rPr>
        <w:t xml:space="preserve"> </w:t>
      </w:r>
    </w:p>
    <w:p w14:paraId="102FFCE1" w14:textId="77777777" w:rsidR="00226063" w:rsidRPr="00226063" w:rsidRDefault="00226063" w:rsidP="00226063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Internet-based technologies </w:t>
      </w:r>
    </w:p>
    <w:p w14:paraId="1C050F0B" w14:textId="77777777" w:rsidR="00226063" w:rsidRPr="00226063" w:rsidRDefault="00226063" w:rsidP="00226063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Digital learning platforms </w:t>
      </w:r>
    </w:p>
    <w:p w14:paraId="091EE188" w14:textId="77777777" w:rsidR="00226063" w:rsidRPr="00226063" w:rsidRDefault="00226063" w:rsidP="00226063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Mobile technologies </w:t>
      </w:r>
    </w:p>
    <w:p w14:paraId="00BECB4B" w14:textId="77777777" w:rsidR="00226063" w:rsidRPr="00226063" w:rsidRDefault="00226063" w:rsidP="00226063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Emerging educational technologies </w:t>
      </w:r>
    </w:p>
    <w:p w14:paraId="3289A828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lastRenderedPageBreak/>
        <w:t>1.2.4 ICT Devices Used in Education</w:t>
      </w:r>
    </w:p>
    <w:p w14:paraId="6604CAF1" w14:textId="77777777" w:rsidR="00226063" w:rsidRPr="00226063" w:rsidRDefault="00226063" w:rsidP="00226063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Desktop computers</w:t>
      </w:r>
      <w:r w:rsidRPr="00226063">
        <w:rPr>
          <w:rFonts w:ascii="Times New Roman" w:hAnsi="Times New Roman" w:cs="Times New Roman"/>
        </w:rPr>
        <w:t xml:space="preserve"> </w:t>
      </w:r>
    </w:p>
    <w:p w14:paraId="60EA5EAC" w14:textId="77777777" w:rsidR="00226063" w:rsidRPr="00226063" w:rsidRDefault="00226063" w:rsidP="00226063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Laptops</w:t>
      </w:r>
      <w:r w:rsidRPr="00226063">
        <w:rPr>
          <w:rFonts w:ascii="Times New Roman" w:hAnsi="Times New Roman" w:cs="Times New Roman"/>
        </w:rPr>
        <w:t xml:space="preserve"> </w:t>
      </w:r>
    </w:p>
    <w:p w14:paraId="1A3EC9D9" w14:textId="77777777" w:rsidR="00226063" w:rsidRPr="00226063" w:rsidRDefault="00226063" w:rsidP="00226063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Tablets</w:t>
      </w:r>
      <w:r w:rsidRPr="00226063">
        <w:rPr>
          <w:rFonts w:ascii="Times New Roman" w:hAnsi="Times New Roman" w:cs="Times New Roman"/>
        </w:rPr>
        <w:t xml:space="preserve"> </w:t>
      </w:r>
    </w:p>
    <w:p w14:paraId="75D249BE" w14:textId="77777777" w:rsidR="00226063" w:rsidRPr="00226063" w:rsidRDefault="00226063" w:rsidP="00226063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Smartphones</w:t>
      </w:r>
      <w:r w:rsidRPr="00226063">
        <w:rPr>
          <w:rFonts w:ascii="Times New Roman" w:hAnsi="Times New Roman" w:cs="Times New Roman"/>
        </w:rPr>
        <w:t xml:space="preserve"> </w:t>
      </w:r>
    </w:p>
    <w:p w14:paraId="1F63FBE8" w14:textId="77777777" w:rsidR="00226063" w:rsidRPr="00226063" w:rsidRDefault="00226063" w:rsidP="00226063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Projectors</w:t>
      </w:r>
      <w:r w:rsidRPr="00226063">
        <w:rPr>
          <w:rFonts w:ascii="Times New Roman" w:hAnsi="Times New Roman" w:cs="Times New Roman"/>
        </w:rPr>
        <w:t xml:space="preserve"> </w:t>
      </w:r>
    </w:p>
    <w:p w14:paraId="59C3ACC0" w14:textId="77777777" w:rsidR="00226063" w:rsidRPr="00226063" w:rsidRDefault="00226063" w:rsidP="00226063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Interactive whiteboards/Smart Boards</w:t>
      </w:r>
      <w:r w:rsidRPr="00226063">
        <w:rPr>
          <w:rFonts w:ascii="Times New Roman" w:hAnsi="Times New Roman" w:cs="Times New Roman"/>
        </w:rPr>
        <w:t xml:space="preserve"> </w:t>
      </w:r>
    </w:p>
    <w:p w14:paraId="42C727CD" w14:textId="77777777" w:rsidR="00226063" w:rsidRPr="00226063" w:rsidRDefault="00226063" w:rsidP="00226063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Printers and scanners</w:t>
      </w:r>
      <w:r w:rsidRPr="00226063">
        <w:rPr>
          <w:rFonts w:ascii="Times New Roman" w:hAnsi="Times New Roman" w:cs="Times New Roman"/>
        </w:rPr>
        <w:t xml:space="preserve"> </w:t>
      </w:r>
    </w:p>
    <w:p w14:paraId="6D4ECC72" w14:textId="77777777" w:rsidR="00226063" w:rsidRPr="00226063" w:rsidRDefault="00226063" w:rsidP="00226063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Digital cameras and video devices</w:t>
      </w:r>
      <w:r w:rsidRPr="00226063">
        <w:rPr>
          <w:rFonts w:ascii="Times New Roman" w:hAnsi="Times New Roman" w:cs="Times New Roman"/>
        </w:rPr>
        <w:t xml:space="preserve"> </w:t>
      </w:r>
    </w:p>
    <w:p w14:paraId="03061D9D" w14:textId="77777777" w:rsidR="00226063" w:rsidRPr="00226063" w:rsidRDefault="00226063" w:rsidP="00226063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Audio and video equipment</w:t>
      </w:r>
      <w:r w:rsidRPr="00226063">
        <w:rPr>
          <w:rFonts w:ascii="Times New Roman" w:hAnsi="Times New Roman" w:cs="Times New Roman"/>
        </w:rPr>
        <w:t xml:space="preserve"> </w:t>
      </w:r>
    </w:p>
    <w:p w14:paraId="1CAACE9A" w14:textId="77777777" w:rsidR="00226063" w:rsidRPr="00226063" w:rsidRDefault="00226063" w:rsidP="00226063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Internet and Wi-Fi technologies</w:t>
      </w:r>
      <w:r w:rsidRPr="00226063">
        <w:rPr>
          <w:rFonts w:ascii="Times New Roman" w:hAnsi="Times New Roman" w:cs="Times New Roman"/>
        </w:rPr>
        <w:t xml:space="preserve"> </w:t>
      </w:r>
    </w:p>
    <w:p w14:paraId="5FC4B71F" w14:textId="77777777" w:rsidR="00226063" w:rsidRPr="00226063" w:rsidRDefault="00226063" w:rsidP="00226063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Servers and digital storage devices</w:t>
      </w:r>
      <w:r w:rsidRPr="00226063">
        <w:rPr>
          <w:rFonts w:ascii="Times New Roman" w:hAnsi="Times New Roman" w:cs="Times New Roman"/>
        </w:rPr>
        <w:t xml:space="preserve"> </w:t>
      </w:r>
    </w:p>
    <w:p w14:paraId="18B2148E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1.2.5 ICT Applications and Digital Educational Resources</w:t>
      </w:r>
    </w:p>
    <w:p w14:paraId="02CB3B78" w14:textId="77777777" w:rsidR="00226063" w:rsidRPr="00226063" w:rsidRDefault="00226063" w:rsidP="00226063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Educational software </w:t>
      </w:r>
    </w:p>
    <w:p w14:paraId="49B520B1" w14:textId="77777777" w:rsidR="00226063" w:rsidRPr="00226063" w:rsidRDefault="00226063" w:rsidP="00226063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Presentation tools </w:t>
      </w:r>
    </w:p>
    <w:p w14:paraId="44B405B0" w14:textId="77777777" w:rsidR="00226063" w:rsidRPr="00226063" w:rsidRDefault="00226063" w:rsidP="00226063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E-books and digital textbooks </w:t>
      </w:r>
    </w:p>
    <w:p w14:paraId="494B042F" w14:textId="77777777" w:rsidR="00226063" w:rsidRPr="00226063" w:rsidRDefault="00226063" w:rsidP="00226063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Educational websites </w:t>
      </w:r>
    </w:p>
    <w:p w14:paraId="5DEC5158" w14:textId="77777777" w:rsidR="00226063" w:rsidRPr="00226063" w:rsidRDefault="00226063" w:rsidP="00226063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Digital databases </w:t>
      </w:r>
    </w:p>
    <w:p w14:paraId="4DF987BE" w14:textId="77777777" w:rsidR="00226063" w:rsidRPr="00226063" w:rsidRDefault="00226063" w:rsidP="00226063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Open Educational Resources </w:t>
      </w:r>
    </w:p>
    <w:p w14:paraId="78D957A4" w14:textId="77777777" w:rsidR="00226063" w:rsidRPr="00226063" w:rsidRDefault="00226063" w:rsidP="00226063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Digital libraries </w:t>
      </w:r>
    </w:p>
    <w:p w14:paraId="450423B1" w14:textId="77777777" w:rsidR="00226063" w:rsidRPr="00226063" w:rsidRDefault="00226063" w:rsidP="00226063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Learning Management Systems </w:t>
      </w:r>
    </w:p>
    <w:p w14:paraId="4ADA138B" w14:textId="77777777" w:rsidR="00226063" w:rsidRPr="00226063" w:rsidRDefault="00226063" w:rsidP="00226063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Online assessment tools </w:t>
      </w:r>
    </w:p>
    <w:p w14:paraId="2B2C97F6" w14:textId="77777777" w:rsidR="00226063" w:rsidRPr="00226063" w:rsidRDefault="00226063" w:rsidP="00226063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Educational mobile applications </w:t>
      </w:r>
    </w:p>
    <w:p w14:paraId="68CE7163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1.2.6 ICT-Enabled Classroom</w:t>
      </w:r>
    </w:p>
    <w:p w14:paraId="52E0C592" w14:textId="77777777" w:rsidR="00226063" w:rsidRPr="00226063" w:rsidRDefault="00226063" w:rsidP="00226063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Meaning and characteristics </w:t>
      </w:r>
    </w:p>
    <w:p w14:paraId="14084D61" w14:textId="77777777" w:rsidR="00226063" w:rsidRPr="00226063" w:rsidRDefault="00226063" w:rsidP="00226063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Smart classrooms </w:t>
      </w:r>
    </w:p>
    <w:p w14:paraId="1D8D45D3" w14:textId="77777777" w:rsidR="00226063" w:rsidRPr="00226063" w:rsidRDefault="00226063" w:rsidP="00226063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Digital content </w:t>
      </w:r>
    </w:p>
    <w:p w14:paraId="4FBC8359" w14:textId="77777777" w:rsidR="00226063" w:rsidRPr="00226063" w:rsidRDefault="00226063" w:rsidP="00226063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Multimedia-based teaching </w:t>
      </w:r>
    </w:p>
    <w:p w14:paraId="0E07C30E" w14:textId="77777777" w:rsidR="00226063" w:rsidRPr="00226063" w:rsidRDefault="00226063" w:rsidP="00226063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Interactive teaching </w:t>
      </w:r>
    </w:p>
    <w:p w14:paraId="5AD29BC5" w14:textId="77777777" w:rsidR="00226063" w:rsidRPr="00226063" w:rsidRDefault="00226063" w:rsidP="00226063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Online and blended learning </w:t>
      </w:r>
    </w:p>
    <w:p w14:paraId="5CAEAA6F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1.2.7 ICT in Teaching-Learning Processes</w:t>
      </w:r>
    </w:p>
    <w:p w14:paraId="33CD444F" w14:textId="77777777" w:rsidR="00226063" w:rsidRPr="00226063" w:rsidRDefault="00226063" w:rsidP="00226063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ICT in lesson planning </w:t>
      </w:r>
    </w:p>
    <w:p w14:paraId="64C25853" w14:textId="77777777" w:rsidR="00226063" w:rsidRPr="00226063" w:rsidRDefault="00226063" w:rsidP="00226063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lastRenderedPageBreak/>
        <w:t xml:space="preserve">ICT in presentation and explanation </w:t>
      </w:r>
    </w:p>
    <w:p w14:paraId="0EC348E3" w14:textId="77777777" w:rsidR="00226063" w:rsidRPr="00226063" w:rsidRDefault="00226063" w:rsidP="00226063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ICT-based communication </w:t>
      </w:r>
    </w:p>
    <w:p w14:paraId="74CFF30B" w14:textId="77777777" w:rsidR="00226063" w:rsidRPr="00226063" w:rsidRDefault="00226063" w:rsidP="00226063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ICT-based collaboration </w:t>
      </w:r>
    </w:p>
    <w:p w14:paraId="68ABF13E" w14:textId="77777777" w:rsidR="00226063" w:rsidRPr="00226063" w:rsidRDefault="00226063" w:rsidP="00226063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Individualised learning </w:t>
      </w:r>
    </w:p>
    <w:p w14:paraId="2752C84B" w14:textId="77777777" w:rsidR="00226063" w:rsidRPr="00226063" w:rsidRDefault="00226063" w:rsidP="00226063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Digital assessment </w:t>
      </w:r>
    </w:p>
    <w:p w14:paraId="2DDAA6E2" w14:textId="77777777" w:rsidR="00226063" w:rsidRPr="00226063" w:rsidRDefault="00226063" w:rsidP="00226063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Feedback through ICT </w:t>
      </w:r>
    </w:p>
    <w:p w14:paraId="38410A70" w14:textId="77777777" w:rsidR="00226063" w:rsidRPr="00226063" w:rsidRDefault="00226063" w:rsidP="00226063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Teacher-student interaction </w:t>
      </w:r>
    </w:p>
    <w:p w14:paraId="323A3877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1.2.8 Impact of ICT on Learning</w:t>
      </w:r>
    </w:p>
    <w:p w14:paraId="7E94F588" w14:textId="77777777" w:rsidR="00226063" w:rsidRPr="00226063" w:rsidRDefault="00226063" w:rsidP="00226063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Positive impact of ICT on learning</w:t>
      </w:r>
      <w:r w:rsidRPr="00226063">
        <w:rPr>
          <w:rFonts w:ascii="Times New Roman" w:hAnsi="Times New Roman" w:cs="Times New Roman"/>
        </w:rPr>
        <w:t xml:space="preserve"> </w:t>
      </w:r>
    </w:p>
    <w:p w14:paraId="339C6D79" w14:textId="77777777" w:rsidR="00226063" w:rsidRPr="00226063" w:rsidRDefault="00226063" w:rsidP="00226063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Improved access to information </w:t>
      </w:r>
    </w:p>
    <w:p w14:paraId="13209998" w14:textId="77777777" w:rsidR="00226063" w:rsidRPr="00226063" w:rsidRDefault="00226063" w:rsidP="00226063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Increased learner engagement </w:t>
      </w:r>
    </w:p>
    <w:p w14:paraId="64B11F81" w14:textId="77777777" w:rsidR="00226063" w:rsidRPr="00226063" w:rsidRDefault="00226063" w:rsidP="00226063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Interactive learning </w:t>
      </w:r>
    </w:p>
    <w:p w14:paraId="7A12760C" w14:textId="77777777" w:rsidR="00226063" w:rsidRPr="00226063" w:rsidRDefault="00226063" w:rsidP="00226063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Individualised and self-paced learning </w:t>
      </w:r>
    </w:p>
    <w:p w14:paraId="31479090" w14:textId="77777777" w:rsidR="00226063" w:rsidRPr="00226063" w:rsidRDefault="00226063" w:rsidP="00226063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Collaborative learning </w:t>
      </w:r>
    </w:p>
    <w:p w14:paraId="2181B4DD" w14:textId="77777777" w:rsidR="00226063" w:rsidRPr="00226063" w:rsidRDefault="00226063" w:rsidP="00226063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Better understanding through multimedia </w:t>
      </w:r>
    </w:p>
    <w:p w14:paraId="08043FE1" w14:textId="77777777" w:rsidR="00226063" w:rsidRPr="00226063" w:rsidRDefault="00226063" w:rsidP="00226063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Motivation and interest </w:t>
      </w:r>
    </w:p>
    <w:p w14:paraId="26135A0E" w14:textId="77777777" w:rsidR="00226063" w:rsidRPr="00226063" w:rsidRDefault="00226063" w:rsidP="00226063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Creativity and critical thinking </w:t>
      </w:r>
    </w:p>
    <w:p w14:paraId="4F729138" w14:textId="77777777" w:rsidR="00226063" w:rsidRPr="00226063" w:rsidRDefault="00226063" w:rsidP="00226063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Digital literacy </w:t>
      </w:r>
    </w:p>
    <w:p w14:paraId="7939EBC7" w14:textId="77777777" w:rsidR="00226063" w:rsidRPr="00226063" w:rsidRDefault="00226063" w:rsidP="00226063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Flexible learning opportunities </w:t>
      </w:r>
    </w:p>
    <w:p w14:paraId="3E173AB6" w14:textId="77777777" w:rsidR="00226063" w:rsidRPr="00226063" w:rsidRDefault="00226063" w:rsidP="00226063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  <w:b/>
          <w:bCs/>
        </w:rPr>
        <w:t>Challenges and possible negative effects of ICT on learning</w:t>
      </w:r>
      <w:r w:rsidRPr="00226063">
        <w:rPr>
          <w:rFonts w:ascii="Times New Roman" w:hAnsi="Times New Roman" w:cs="Times New Roman"/>
        </w:rPr>
        <w:t xml:space="preserve"> </w:t>
      </w:r>
    </w:p>
    <w:p w14:paraId="1C34370E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1.2.9 ICT, Digital Literacy and Inclusive Education</w:t>
      </w:r>
    </w:p>
    <w:p w14:paraId="1A30CCE2" w14:textId="77777777" w:rsidR="00226063" w:rsidRPr="00226063" w:rsidRDefault="00226063" w:rsidP="00226063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Digital literacy </w:t>
      </w:r>
    </w:p>
    <w:p w14:paraId="5D30C7CD" w14:textId="77777777" w:rsidR="00226063" w:rsidRPr="00226063" w:rsidRDefault="00226063" w:rsidP="00226063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Digital competencies </w:t>
      </w:r>
    </w:p>
    <w:p w14:paraId="336DEB2D" w14:textId="77777777" w:rsidR="00226063" w:rsidRPr="00226063" w:rsidRDefault="00226063" w:rsidP="00226063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Accessibility of digital resources </w:t>
      </w:r>
    </w:p>
    <w:p w14:paraId="1AE3DFD0" w14:textId="77777777" w:rsidR="00226063" w:rsidRPr="00226063" w:rsidRDefault="00226063" w:rsidP="00226063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ICT and inclusive education </w:t>
      </w:r>
    </w:p>
    <w:p w14:paraId="330DE676" w14:textId="77777777" w:rsidR="00226063" w:rsidRPr="00226063" w:rsidRDefault="00226063" w:rsidP="00226063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Equitable learning opportunities </w:t>
      </w:r>
    </w:p>
    <w:p w14:paraId="374F03AD" w14:textId="77777777" w:rsidR="00226063" w:rsidRPr="00226063" w:rsidRDefault="00226063" w:rsidP="00226063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ICT and diverse learner needs </w:t>
      </w:r>
    </w:p>
    <w:p w14:paraId="6D4CD046" w14:textId="3F0E4178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</w:rPr>
      </w:pPr>
    </w:p>
    <w:p w14:paraId="36DEF1C2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1.3 ICT in the Indian Educational Context</w:t>
      </w:r>
    </w:p>
    <w:p w14:paraId="21ED81B6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1.3.1 Development of ICT in Indian Education</w:t>
      </w:r>
    </w:p>
    <w:p w14:paraId="2F95DB9D" w14:textId="77777777" w:rsidR="00226063" w:rsidRPr="00226063" w:rsidRDefault="00226063" w:rsidP="00226063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Evolution of technology use in Indian education </w:t>
      </w:r>
    </w:p>
    <w:p w14:paraId="2316EE3A" w14:textId="77777777" w:rsidR="00226063" w:rsidRPr="00226063" w:rsidRDefault="00226063" w:rsidP="00226063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Computerisation and digitalisation </w:t>
      </w:r>
    </w:p>
    <w:p w14:paraId="41BDF8E4" w14:textId="77777777" w:rsidR="00226063" w:rsidRPr="00226063" w:rsidRDefault="00226063" w:rsidP="00226063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lastRenderedPageBreak/>
        <w:t xml:space="preserve">Growth of online and digital education </w:t>
      </w:r>
    </w:p>
    <w:p w14:paraId="30022A28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1.3.2 Government Initiatives for ICT Integration</w:t>
      </w:r>
    </w:p>
    <w:p w14:paraId="5E180683" w14:textId="77777777" w:rsidR="00226063" w:rsidRPr="00226063" w:rsidRDefault="00226063" w:rsidP="00226063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26063">
        <w:rPr>
          <w:rFonts w:ascii="Times New Roman" w:hAnsi="Times New Roman" w:cs="Times New Roman"/>
        </w:rPr>
        <w:t>ICT@School</w:t>
      </w:r>
      <w:proofErr w:type="spellEnd"/>
      <w:r w:rsidRPr="00226063">
        <w:rPr>
          <w:rFonts w:ascii="Times New Roman" w:hAnsi="Times New Roman" w:cs="Times New Roman"/>
        </w:rPr>
        <w:t xml:space="preserve"> </w:t>
      </w:r>
    </w:p>
    <w:p w14:paraId="5ABEC274" w14:textId="77777777" w:rsidR="00226063" w:rsidRPr="00226063" w:rsidRDefault="00226063" w:rsidP="00226063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26063">
        <w:rPr>
          <w:rFonts w:ascii="Times New Roman" w:hAnsi="Times New Roman" w:cs="Times New Roman"/>
        </w:rPr>
        <w:t>Samagra</w:t>
      </w:r>
      <w:proofErr w:type="spellEnd"/>
      <w:r w:rsidRPr="00226063">
        <w:rPr>
          <w:rFonts w:ascii="Times New Roman" w:hAnsi="Times New Roman" w:cs="Times New Roman"/>
        </w:rPr>
        <w:t xml:space="preserve"> Shiksha </w:t>
      </w:r>
    </w:p>
    <w:p w14:paraId="6336C770" w14:textId="77777777" w:rsidR="00226063" w:rsidRPr="00226063" w:rsidRDefault="00226063" w:rsidP="00226063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DIKSHA </w:t>
      </w:r>
    </w:p>
    <w:p w14:paraId="478DF1B9" w14:textId="77777777" w:rsidR="00226063" w:rsidRPr="00226063" w:rsidRDefault="00226063" w:rsidP="00226063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SWAYAM </w:t>
      </w:r>
    </w:p>
    <w:p w14:paraId="2B7F1E79" w14:textId="77777777" w:rsidR="00226063" w:rsidRPr="00226063" w:rsidRDefault="00226063" w:rsidP="00226063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Other digital education initiatives </w:t>
      </w:r>
    </w:p>
    <w:p w14:paraId="46C0E0BF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1.3.3 Digital India and Education</w:t>
      </w:r>
    </w:p>
    <w:p w14:paraId="707AE297" w14:textId="77777777" w:rsidR="00226063" w:rsidRPr="00226063" w:rsidRDefault="00226063" w:rsidP="00226063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Digital India initiative </w:t>
      </w:r>
    </w:p>
    <w:p w14:paraId="3553A794" w14:textId="77777777" w:rsidR="00226063" w:rsidRPr="00226063" w:rsidRDefault="00226063" w:rsidP="00226063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Digital infrastructure </w:t>
      </w:r>
    </w:p>
    <w:p w14:paraId="6550A1D2" w14:textId="77777777" w:rsidR="00226063" w:rsidRPr="00226063" w:rsidRDefault="00226063" w:rsidP="00226063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Digital learning resources </w:t>
      </w:r>
    </w:p>
    <w:p w14:paraId="615CD2F3" w14:textId="77777777" w:rsidR="00226063" w:rsidRPr="00226063" w:rsidRDefault="00226063" w:rsidP="00226063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Technology-enabled educational services </w:t>
      </w:r>
    </w:p>
    <w:p w14:paraId="41159011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1.3.4 ICT under NEP 2020</w:t>
      </w:r>
    </w:p>
    <w:p w14:paraId="7344A334" w14:textId="77777777" w:rsidR="00226063" w:rsidRPr="00226063" w:rsidRDefault="00226063" w:rsidP="00226063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Technology in education </w:t>
      </w:r>
    </w:p>
    <w:p w14:paraId="2B360996" w14:textId="77777777" w:rsidR="00226063" w:rsidRPr="00226063" w:rsidRDefault="00226063" w:rsidP="00226063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Digital learning </w:t>
      </w:r>
    </w:p>
    <w:p w14:paraId="531A9788" w14:textId="77777777" w:rsidR="00226063" w:rsidRPr="00226063" w:rsidRDefault="00226063" w:rsidP="00226063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Teacher preparation </w:t>
      </w:r>
    </w:p>
    <w:p w14:paraId="3E3426A8" w14:textId="77777777" w:rsidR="00226063" w:rsidRPr="00226063" w:rsidRDefault="00226063" w:rsidP="00226063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Digital resources and access </w:t>
      </w:r>
    </w:p>
    <w:p w14:paraId="71BBC43C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1.3.5 ICT and Teacher Education in India</w:t>
      </w:r>
    </w:p>
    <w:p w14:paraId="4B641D65" w14:textId="77777777" w:rsidR="00226063" w:rsidRPr="00226063" w:rsidRDefault="00226063" w:rsidP="00226063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ICT competencies </w:t>
      </w:r>
    </w:p>
    <w:p w14:paraId="5AC87F3C" w14:textId="77777777" w:rsidR="00226063" w:rsidRPr="00226063" w:rsidRDefault="00226063" w:rsidP="00226063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Teacher training </w:t>
      </w:r>
    </w:p>
    <w:p w14:paraId="58C60EF1" w14:textId="77777777" w:rsidR="00226063" w:rsidRPr="00226063" w:rsidRDefault="00226063" w:rsidP="00226063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Digital pedagogical skills </w:t>
      </w:r>
    </w:p>
    <w:p w14:paraId="41380DD7" w14:textId="77777777" w:rsidR="00226063" w:rsidRPr="00226063" w:rsidRDefault="00226063" w:rsidP="00226063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Professional development </w:t>
      </w:r>
    </w:p>
    <w:p w14:paraId="1E77C63A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1.3.6 ICT Infrastructure in Indian Schools</w:t>
      </w:r>
    </w:p>
    <w:p w14:paraId="73FC5FBB" w14:textId="77777777" w:rsidR="00226063" w:rsidRPr="00226063" w:rsidRDefault="00226063" w:rsidP="00226063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Availability of devices </w:t>
      </w:r>
    </w:p>
    <w:p w14:paraId="33F17FC5" w14:textId="77777777" w:rsidR="00226063" w:rsidRPr="00226063" w:rsidRDefault="00226063" w:rsidP="00226063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Internet connectivity </w:t>
      </w:r>
    </w:p>
    <w:p w14:paraId="52BF85B4" w14:textId="77777777" w:rsidR="00226063" w:rsidRPr="00226063" w:rsidRDefault="00226063" w:rsidP="00226063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Digital classrooms </w:t>
      </w:r>
    </w:p>
    <w:p w14:paraId="18791BC4" w14:textId="77777777" w:rsidR="00226063" w:rsidRPr="00226063" w:rsidRDefault="00226063" w:rsidP="00226063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Infrastructure-related disparities </w:t>
      </w:r>
    </w:p>
    <w:p w14:paraId="792AEBB7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1.3.7 Opportunities and Challenges of ICT in Indian Schools</w:t>
      </w:r>
    </w:p>
    <w:p w14:paraId="7EA1D08D" w14:textId="77777777" w:rsidR="00226063" w:rsidRPr="00226063" w:rsidRDefault="00226063" w:rsidP="00226063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Opportunities </w:t>
      </w:r>
    </w:p>
    <w:p w14:paraId="20CAA1D8" w14:textId="77777777" w:rsidR="00226063" w:rsidRPr="00226063" w:rsidRDefault="00226063" w:rsidP="00226063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Accessibility </w:t>
      </w:r>
    </w:p>
    <w:p w14:paraId="18AF8F3F" w14:textId="77777777" w:rsidR="00226063" w:rsidRPr="00226063" w:rsidRDefault="00226063" w:rsidP="00226063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Teacher readiness </w:t>
      </w:r>
    </w:p>
    <w:p w14:paraId="22172B12" w14:textId="77777777" w:rsidR="00226063" w:rsidRPr="00226063" w:rsidRDefault="00226063" w:rsidP="00226063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Infrastructure </w:t>
      </w:r>
    </w:p>
    <w:p w14:paraId="6DDC1A71" w14:textId="77777777" w:rsidR="00226063" w:rsidRPr="00226063" w:rsidRDefault="00226063" w:rsidP="00226063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lastRenderedPageBreak/>
        <w:t xml:space="preserve">Digital divide </w:t>
      </w:r>
    </w:p>
    <w:p w14:paraId="2FEF5724" w14:textId="77777777" w:rsidR="00226063" w:rsidRPr="00226063" w:rsidRDefault="00226063" w:rsidP="00226063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Training and support </w:t>
      </w:r>
    </w:p>
    <w:p w14:paraId="0BEEBDBF" w14:textId="77777777" w:rsidR="00226063" w:rsidRPr="00226063" w:rsidRDefault="00226063" w:rsidP="00226063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Technical challenges </w:t>
      </w:r>
    </w:p>
    <w:p w14:paraId="60F20EAB" w14:textId="20F2777E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</w:rPr>
      </w:pPr>
    </w:p>
    <w:p w14:paraId="41299E7F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1.4 Role of Teachers in ICT-Enabled Education</w:t>
      </w:r>
    </w:p>
    <w:p w14:paraId="74B248F2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1.4.1 Changing Role of Teachers</w:t>
      </w:r>
    </w:p>
    <w:p w14:paraId="76A571CF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1.4.2 Teacher Competencies for ICT Integration</w:t>
      </w:r>
    </w:p>
    <w:p w14:paraId="440C02D1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1.4.3 Digital Pedagogical Competencies</w:t>
      </w:r>
    </w:p>
    <w:p w14:paraId="1BD4E611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1.4.4 Teacher Training and Professional Development</w:t>
      </w:r>
    </w:p>
    <w:p w14:paraId="518AE15B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1.4.5 Teacher Self-Efficacy and ICT Use</w:t>
      </w:r>
    </w:p>
    <w:p w14:paraId="57F44F53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1.4.6 Teacher Readiness for Technology Integration</w:t>
      </w:r>
    </w:p>
    <w:p w14:paraId="5294193D" w14:textId="10DEE54F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</w:rPr>
      </w:pPr>
    </w:p>
    <w:p w14:paraId="16991D31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1.5 Teachers' Attitude toward ICT</w:t>
      </w:r>
    </w:p>
    <w:p w14:paraId="0B01A716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1.5.1 Concept and Meaning of Teachers' Attitude</w:t>
      </w:r>
    </w:p>
    <w:p w14:paraId="5973B901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1.5.2 Components of Attitude</w:t>
      </w:r>
    </w:p>
    <w:p w14:paraId="478D362D" w14:textId="77777777" w:rsidR="00226063" w:rsidRPr="00226063" w:rsidRDefault="00226063" w:rsidP="00226063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Cognitive </w:t>
      </w:r>
    </w:p>
    <w:p w14:paraId="0F643BE2" w14:textId="77777777" w:rsidR="00226063" w:rsidRPr="00226063" w:rsidRDefault="00226063" w:rsidP="00226063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Affective </w:t>
      </w:r>
    </w:p>
    <w:p w14:paraId="135A1749" w14:textId="77777777" w:rsidR="00226063" w:rsidRPr="00226063" w:rsidRDefault="00226063" w:rsidP="00226063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Behavioural </w:t>
      </w:r>
    </w:p>
    <w:p w14:paraId="023BF841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1.5.3 Positive and Negative Attitudes toward ICT</w:t>
      </w:r>
    </w:p>
    <w:p w14:paraId="51AF99F2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1.5.4 Teachers' Beliefs and Perceptions about ICT</w:t>
      </w:r>
    </w:p>
    <w:p w14:paraId="58B1CBEE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1.5.5 Factors Influencing Teachers' ICT Attitude</w:t>
      </w:r>
    </w:p>
    <w:p w14:paraId="37E95356" w14:textId="77777777" w:rsidR="00226063" w:rsidRPr="00226063" w:rsidRDefault="00226063" w:rsidP="00226063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Age </w:t>
      </w:r>
    </w:p>
    <w:p w14:paraId="0D2ED6F9" w14:textId="77777777" w:rsidR="00226063" w:rsidRPr="00226063" w:rsidRDefault="00226063" w:rsidP="00226063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Gender </w:t>
      </w:r>
    </w:p>
    <w:p w14:paraId="58F9C1EE" w14:textId="77777777" w:rsidR="00226063" w:rsidRPr="00226063" w:rsidRDefault="00226063" w:rsidP="00226063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Teaching experience </w:t>
      </w:r>
    </w:p>
    <w:p w14:paraId="0091BF80" w14:textId="77777777" w:rsidR="00226063" w:rsidRPr="00226063" w:rsidRDefault="00226063" w:rsidP="00226063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Educational qualification </w:t>
      </w:r>
    </w:p>
    <w:p w14:paraId="726C4486" w14:textId="77777777" w:rsidR="00226063" w:rsidRPr="00226063" w:rsidRDefault="00226063" w:rsidP="00226063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Training </w:t>
      </w:r>
    </w:p>
    <w:p w14:paraId="3E8DBD45" w14:textId="77777777" w:rsidR="00226063" w:rsidRPr="00226063" w:rsidRDefault="00226063" w:rsidP="00226063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School type </w:t>
      </w:r>
    </w:p>
    <w:p w14:paraId="5EA2D75B" w14:textId="77777777" w:rsidR="00226063" w:rsidRPr="00226063" w:rsidRDefault="00226063" w:rsidP="00226063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ICT access </w:t>
      </w:r>
    </w:p>
    <w:p w14:paraId="282CAF5A" w14:textId="77777777" w:rsidR="00226063" w:rsidRPr="00226063" w:rsidRDefault="00226063" w:rsidP="00226063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Infrastructure </w:t>
      </w:r>
    </w:p>
    <w:p w14:paraId="554FDBBF" w14:textId="77777777" w:rsidR="00226063" w:rsidRPr="00226063" w:rsidRDefault="00226063" w:rsidP="00226063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Geographical location </w:t>
      </w:r>
    </w:p>
    <w:p w14:paraId="73AE163C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1.5.6 Teachers' Confidence and ICT Self-Efficacy</w:t>
      </w:r>
    </w:p>
    <w:p w14:paraId="7897F28E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1.5.7 Attitude and Classroom Adoption of ICT</w:t>
      </w:r>
    </w:p>
    <w:p w14:paraId="78412E0A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lastRenderedPageBreak/>
        <w:t>1.5.8 Importance of Positive ICT Attitude for Effective Teaching</w:t>
      </w:r>
    </w:p>
    <w:p w14:paraId="77902A98" w14:textId="3F8F8A6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</w:rPr>
      </w:pPr>
    </w:p>
    <w:p w14:paraId="70BEF7E3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1.6 Teachers' Awareness of ICT</w:t>
      </w:r>
    </w:p>
    <w:p w14:paraId="6938A43E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1.6.1 Concept and Meaning of ICT Awareness</w:t>
      </w:r>
    </w:p>
    <w:p w14:paraId="3D01C434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1.6.2 Teachers' ICT Knowledge and Skills</w:t>
      </w:r>
    </w:p>
    <w:p w14:paraId="07D0C507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1.6.3 Digital Competencies</w:t>
      </w:r>
    </w:p>
    <w:p w14:paraId="6F23519E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1.6.4 Awareness of ICT Devices and Applications</w:t>
      </w:r>
    </w:p>
    <w:p w14:paraId="38FEFD74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1.6.5 Awareness of Digital Educational Resources</w:t>
      </w:r>
    </w:p>
    <w:p w14:paraId="294E2A14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1.6.6 Awareness of Online Learning Platforms</w:t>
      </w:r>
    </w:p>
    <w:p w14:paraId="36B0FA10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1.6.7 Awareness of Digital Assessment</w:t>
      </w:r>
    </w:p>
    <w:p w14:paraId="3E760583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1.6.8 Awareness of Digital Safety and Responsible Use</w:t>
      </w:r>
    </w:p>
    <w:p w14:paraId="50BE5A4A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1.6.9 ICT Awareness and ICT Utilisation</w:t>
      </w:r>
    </w:p>
    <w:p w14:paraId="319AB1B5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1.6.10 Importance of ICT Awareness for Effective Teaching</w:t>
      </w:r>
    </w:p>
    <w:p w14:paraId="16A04B04" w14:textId="520FB495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</w:rPr>
      </w:pPr>
    </w:p>
    <w:p w14:paraId="1E6A9F43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1.7 Teaching Effectiveness</w:t>
      </w:r>
    </w:p>
    <w:p w14:paraId="7B6C99C3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1.7.1 Concept and Meaning of Teaching Effectiveness</w:t>
      </w:r>
    </w:p>
    <w:p w14:paraId="1053D889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1.7.2 Definitions of Teaching Effectiveness</w:t>
      </w:r>
    </w:p>
    <w:p w14:paraId="7BA6BBA2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1.7.3 Characteristics of an Effective Teacher</w:t>
      </w:r>
    </w:p>
    <w:p w14:paraId="46793B13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1.7.4 Dimensions of Teaching Effectiveness</w:t>
      </w:r>
    </w:p>
    <w:p w14:paraId="33DC203E" w14:textId="77777777" w:rsidR="00226063" w:rsidRPr="00226063" w:rsidRDefault="00226063" w:rsidP="00226063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Subject knowledge </w:t>
      </w:r>
    </w:p>
    <w:p w14:paraId="1ECDCA49" w14:textId="77777777" w:rsidR="00226063" w:rsidRPr="00226063" w:rsidRDefault="00226063" w:rsidP="00226063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Pedagogical competence </w:t>
      </w:r>
    </w:p>
    <w:p w14:paraId="57D60B3D" w14:textId="77777777" w:rsidR="00226063" w:rsidRPr="00226063" w:rsidRDefault="00226063" w:rsidP="00226063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Classroom management </w:t>
      </w:r>
    </w:p>
    <w:p w14:paraId="497A1041" w14:textId="77777777" w:rsidR="00226063" w:rsidRPr="00226063" w:rsidRDefault="00226063" w:rsidP="00226063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Communication </w:t>
      </w:r>
    </w:p>
    <w:p w14:paraId="6ACE796F" w14:textId="77777777" w:rsidR="00226063" w:rsidRPr="00226063" w:rsidRDefault="00226063" w:rsidP="00226063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Teacher-student interaction </w:t>
      </w:r>
    </w:p>
    <w:p w14:paraId="0E157FC7" w14:textId="77777777" w:rsidR="00226063" w:rsidRPr="00226063" w:rsidRDefault="00226063" w:rsidP="00226063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Student engagement </w:t>
      </w:r>
    </w:p>
    <w:p w14:paraId="69D3B0DC" w14:textId="77777777" w:rsidR="00226063" w:rsidRPr="00226063" w:rsidRDefault="00226063" w:rsidP="00226063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Motivation </w:t>
      </w:r>
    </w:p>
    <w:p w14:paraId="7934D145" w14:textId="77777777" w:rsidR="00226063" w:rsidRPr="00226063" w:rsidRDefault="00226063" w:rsidP="00226063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Assessment and feedback </w:t>
      </w:r>
    </w:p>
    <w:p w14:paraId="7A4D2CBD" w14:textId="77777777" w:rsidR="00226063" w:rsidRPr="00226063" w:rsidRDefault="00226063" w:rsidP="00226063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Innovation </w:t>
      </w:r>
    </w:p>
    <w:p w14:paraId="7DBA456B" w14:textId="77777777" w:rsidR="00226063" w:rsidRPr="00226063" w:rsidRDefault="00226063" w:rsidP="00226063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Learning outcomes </w:t>
      </w:r>
    </w:p>
    <w:p w14:paraId="6E061653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1.7.5 Teacher Competencies and Teaching Effectiveness</w:t>
      </w:r>
    </w:p>
    <w:p w14:paraId="7A93631D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1.7.6 ICT and Teaching Effectiveness</w:t>
      </w:r>
    </w:p>
    <w:p w14:paraId="034E3E35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1.7.7 ICT-Enabled Practices and Effective Teaching</w:t>
      </w:r>
    </w:p>
    <w:p w14:paraId="6BB535AB" w14:textId="7A9279A2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</w:rPr>
      </w:pPr>
    </w:p>
    <w:p w14:paraId="21D8C6BA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1.8 Relationship among ICT Attitude, ICT Awareness and Teaching Effectiveness</w:t>
      </w:r>
    </w:p>
    <w:p w14:paraId="144CA3D1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1.8.1 Teachers' Attitude and ICT Utilisation</w:t>
      </w:r>
    </w:p>
    <w:p w14:paraId="5B353F06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1.8.2 Teachers' Awareness and ICT Utilisation</w:t>
      </w:r>
    </w:p>
    <w:p w14:paraId="24BFA891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1.8.3 Teachers' Attitude and Teaching Effectiveness</w:t>
      </w:r>
    </w:p>
    <w:p w14:paraId="67B27EEB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1.8.4 Teachers' Awareness and Teaching Effectiveness</w:t>
      </w:r>
    </w:p>
    <w:p w14:paraId="45BBD8B5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1.8.5 ICT Utilisation and Teaching Effectiveness</w:t>
      </w:r>
    </w:p>
    <w:p w14:paraId="527581B4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1.8.6 Joint Influence of Attitude and Awareness on Teaching Effectiveness</w:t>
      </w:r>
    </w:p>
    <w:p w14:paraId="00FDAA17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1.8.7 Conceptual Relationship among the Major Variables</w:t>
      </w:r>
    </w:p>
    <w:p w14:paraId="1E72E3B6" w14:textId="00BD55D5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</w:rPr>
      </w:pPr>
    </w:p>
    <w:p w14:paraId="38968F2A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1.9 Regional Context of the Study</w:t>
      </w:r>
    </w:p>
    <w:p w14:paraId="02FF1FA2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1.9.1 Uttarakhand: Geographical and Educational Context</w:t>
      </w:r>
    </w:p>
    <w:p w14:paraId="106D2BB9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1.9.2 Garhwal Region</w:t>
      </w:r>
    </w:p>
    <w:p w14:paraId="47330F95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1.9.3 Secondary Education in Uttarakhand</w:t>
      </w:r>
    </w:p>
    <w:p w14:paraId="0CE99A87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1.9.4 Educational Conditions in Hill Areas</w:t>
      </w:r>
    </w:p>
    <w:p w14:paraId="78D9E6E2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1.9.5 Educational Conditions in Plain Areas</w:t>
      </w:r>
    </w:p>
    <w:p w14:paraId="5A7B74FF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1.9.6 ICT Infrastructure and Accessibility</w:t>
      </w:r>
    </w:p>
    <w:p w14:paraId="4D442F15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1.9.7 ICT Accessibility in Hill and Plain Areas</w:t>
      </w:r>
    </w:p>
    <w:p w14:paraId="4BCF074E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1.9.8 Challenges of ICT Integration in Uttarakhand</w:t>
      </w:r>
    </w:p>
    <w:p w14:paraId="60580A89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1.9.9 Rationale for Comparing Hill and Plain Area Teachers</w:t>
      </w:r>
    </w:p>
    <w:p w14:paraId="2C990363" w14:textId="605130F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</w:rPr>
      </w:pPr>
    </w:p>
    <w:p w14:paraId="0523A9BC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1.10 Origin and Rationale of the Study</w:t>
      </w:r>
    </w:p>
    <w:p w14:paraId="443350B0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1.11 Need and Importance of the Study</w:t>
      </w:r>
    </w:p>
    <w:p w14:paraId="7FAB3D09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1.12 Statement of the Problem</w:t>
      </w:r>
    </w:p>
    <w:p w14:paraId="67517EF3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1.13 Objectives of the Study</w:t>
      </w:r>
    </w:p>
    <w:p w14:paraId="3C8013B5" w14:textId="77777777" w:rsidR="00226063" w:rsidRPr="00226063" w:rsidRDefault="00226063" w:rsidP="00226063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To find out the attitude of teachers toward the use of ICT. </w:t>
      </w:r>
    </w:p>
    <w:p w14:paraId="1880E205" w14:textId="77777777" w:rsidR="00226063" w:rsidRPr="00226063" w:rsidRDefault="00226063" w:rsidP="00226063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To find out the awareness of teachers toward the use of ICT. </w:t>
      </w:r>
    </w:p>
    <w:p w14:paraId="236B966F" w14:textId="77777777" w:rsidR="00226063" w:rsidRPr="00226063" w:rsidRDefault="00226063" w:rsidP="00226063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To examine the relationship between teachers' attitudes, awareness and effective teaching. </w:t>
      </w:r>
    </w:p>
    <w:p w14:paraId="7176F823" w14:textId="77777777" w:rsidR="00226063" w:rsidRPr="00226063" w:rsidRDefault="00226063" w:rsidP="00226063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To compare differences between hill-area and plain-area teachers' attitudes and awareness toward ICT. </w:t>
      </w:r>
    </w:p>
    <w:p w14:paraId="7C1A526B" w14:textId="77777777" w:rsidR="00226063" w:rsidRPr="00226063" w:rsidRDefault="00226063" w:rsidP="00226063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To identify barriers/challenges that hinder integration of technology in teaching and learning. </w:t>
      </w:r>
    </w:p>
    <w:p w14:paraId="18D8CEE1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lastRenderedPageBreak/>
        <w:t>1.14 Research Questions</w:t>
      </w:r>
    </w:p>
    <w:p w14:paraId="508558E4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1.15 Hypotheses of the Study</w:t>
      </w:r>
    </w:p>
    <w:p w14:paraId="26B003CA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1.16 Operational Definitions of Key Terms</w:t>
      </w:r>
    </w:p>
    <w:p w14:paraId="498E1182" w14:textId="77777777" w:rsidR="00226063" w:rsidRPr="00226063" w:rsidRDefault="00226063" w:rsidP="00226063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Attitude </w:t>
      </w:r>
    </w:p>
    <w:p w14:paraId="6A4279BF" w14:textId="77777777" w:rsidR="00226063" w:rsidRPr="00226063" w:rsidRDefault="00226063" w:rsidP="00226063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Awareness </w:t>
      </w:r>
    </w:p>
    <w:p w14:paraId="13458635" w14:textId="77777777" w:rsidR="00226063" w:rsidRPr="00226063" w:rsidRDefault="00226063" w:rsidP="00226063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ICT </w:t>
      </w:r>
    </w:p>
    <w:p w14:paraId="6D3A4F5B" w14:textId="77777777" w:rsidR="00226063" w:rsidRPr="00226063" w:rsidRDefault="00226063" w:rsidP="00226063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ICT Integration </w:t>
      </w:r>
    </w:p>
    <w:p w14:paraId="7103476C" w14:textId="77777777" w:rsidR="00226063" w:rsidRPr="00226063" w:rsidRDefault="00226063" w:rsidP="00226063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Teaching Effectiveness </w:t>
      </w:r>
    </w:p>
    <w:p w14:paraId="25D7F3B2" w14:textId="77777777" w:rsidR="00226063" w:rsidRPr="00226063" w:rsidRDefault="00226063" w:rsidP="00226063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Secondary School Teachers </w:t>
      </w:r>
    </w:p>
    <w:p w14:paraId="68ACB812" w14:textId="77777777" w:rsidR="00226063" w:rsidRPr="00226063" w:rsidRDefault="00226063" w:rsidP="00226063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Hill Area </w:t>
      </w:r>
    </w:p>
    <w:p w14:paraId="451E8486" w14:textId="77777777" w:rsidR="00226063" w:rsidRPr="00226063" w:rsidRDefault="00226063" w:rsidP="00226063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Plain Area </w:t>
      </w:r>
    </w:p>
    <w:p w14:paraId="3ECED76E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1.17 Scope of the Study</w:t>
      </w:r>
    </w:p>
    <w:p w14:paraId="202B6D21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1.18 Delimitations of the Study</w:t>
      </w:r>
    </w:p>
    <w:p w14:paraId="3D06607B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1.19 Significance of the Study</w:t>
      </w:r>
    </w:p>
    <w:p w14:paraId="38B03230" w14:textId="77777777" w:rsidR="00226063" w:rsidRPr="00226063" w:rsidRDefault="00226063" w:rsidP="00226063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Teachers </w:t>
      </w:r>
    </w:p>
    <w:p w14:paraId="5A823DAB" w14:textId="77777777" w:rsidR="00226063" w:rsidRPr="00226063" w:rsidRDefault="00226063" w:rsidP="00226063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Students </w:t>
      </w:r>
    </w:p>
    <w:p w14:paraId="5184A7FB" w14:textId="77777777" w:rsidR="00226063" w:rsidRPr="00226063" w:rsidRDefault="00226063" w:rsidP="00226063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School administrators </w:t>
      </w:r>
    </w:p>
    <w:p w14:paraId="692D205F" w14:textId="77777777" w:rsidR="00226063" w:rsidRPr="00226063" w:rsidRDefault="00226063" w:rsidP="00226063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Parents </w:t>
      </w:r>
    </w:p>
    <w:p w14:paraId="033FD4B3" w14:textId="77777777" w:rsidR="00226063" w:rsidRPr="00226063" w:rsidRDefault="00226063" w:rsidP="00226063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Policymakers </w:t>
      </w:r>
    </w:p>
    <w:p w14:paraId="42CF97FE" w14:textId="77777777" w:rsidR="00226063" w:rsidRPr="00226063" w:rsidRDefault="00226063" w:rsidP="00226063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Teacher educators </w:t>
      </w:r>
    </w:p>
    <w:p w14:paraId="3106B143" w14:textId="77777777" w:rsidR="00226063" w:rsidRPr="00226063" w:rsidRDefault="00226063" w:rsidP="00226063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Educational institutions </w:t>
      </w:r>
    </w:p>
    <w:p w14:paraId="68CB147B" w14:textId="77777777" w:rsidR="00226063" w:rsidRPr="00226063" w:rsidRDefault="00226063" w:rsidP="00226063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Future researchers </w:t>
      </w:r>
    </w:p>
    <w:p w14:paraId="51DD94EA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1.20 Conceptual Framework of the Study</w:t>
      </w:r>
    </w:p>
    <w:p w14:paraId="3CA6B3DE" w14:textId="77777777" w:rsidR="00226063" w:rsidRPr="00226063" w:rsidRDefault="00226063" w:rsidP="00226063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ICT Attitude </w:t>
      </w:r>
    </w:p>
    <w:p w14:paraId="624F23D6" w14:textId="77777777" w:rsidR="00226063" w:rsidRPr="00226063" w:rsidRDefault="00226063" w:rsidP="00226063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ICT Awareness </w:t>
      </w:r>
    </w:p>
    <w:p w14:paraId="111EC0EE" w14:textId="77777777" w:rsidR="00226063" w:rsidRPr="00226063" w:rsidRDefault="00226063" w:rsidP="00226063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Teaching Effectiveness </w:t>
      </w:r>
    </w:p>
    <w:p w14:paraId="63DC2B6C" w14:textId="77777777" w:rsidR="00226063" w:rsidRPr="00226063" w:rsidRDefault="00226063" w:rsidP="00226063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Relationship among the variables </w:t>
      </w:r>
    </w:p>
    <w:p w14:paraId="107ABA95" w14:textId="77777777" w:rsidR="00226063" w:rsidRPr="00226063" w:rsidRDefault="00226063" w:rsidP="00226063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Hill–Plain comparison </w:t>
      </w:r>
    </w:p>
    <w:p w14:paraId="4F54B2A1" w14:textId="77777777" w:rsidR="00226063" w:rsidRPr="00226063" w:rsidRDefault="00226063" w:rsidP="00226063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 w:cs="Times New Roman"/>
        </w:rPr>
      </w:pPr>
      <w:r w:rsidRPr="00226063">
        <w:rPr>
          <w:rFonts w:ascii="Times New Roman" w:hAnsi="Times New Roman" w:cs="Times New Roman"/>
        </w:rPr>
        <w:t xml:space="preserve">Barriers and challenges to ICT integration </w:t>
      </w:r>
    </w:p>
    <w:p w14:paraId="7F55B5C8" w14:textId="77777777" w:rsidR="00226063" w:rsidRPr="00226063" w:rsidRDefault="00226063" w:rsidP="0022606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26063">
        <w:rPr>
          <w:rFonts w:ascii="Times New Roman" w:hAnsi="Times New Roman" w:cs="Times New Roman"/>
          <w:b/>
          <w:bCs/>
        </w:rPr>
        <w:t>1.21 Organisation of the Thesis</w:t>
      </w:r>
    </w:p>
    <w:p w14:paraId="2B35570D" w14:textId="77777777" w:rsidR="009F6461" w:rsidRPr="00226063" w:rsidRDefault="009F6461" w:rsidP="00226063">
      <w:pPr>
        <w:spacing w:line="240" w:lineRule="auto"/>
        <w:jc w:val="both"/>
        <w:rPr>
          <w:rFonts w:ascii="Times New Roman" w:hAnsi="Times New Roman" w:cs="Times New Roman"/>
        </w:rPr>
      </w:pPr>
    </w:p>
    <w:sectPr w:rsidR="009F6461" w:rsidRPr="00226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A9C"/>
    <w:multiLevelType w:val="multilevel"/>
    <w:tmpl w:val="B4EC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30135"/>
    <w:multiLevelType w:val="multilevel"/>
    <w:tmpl w:val="0F6C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B2D7A"/>
    <w:multiLevelType w:val="multilevel"/>
    <w:tmpl w:val="C108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269BF"/>
    <w:multiLevelType w:val="multilevel"/>
    <w:tmpl w:val="35A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2630D"/>
    <w:multiLevelType w:val="multilevel"/>
    <w:tmpl w:val="7816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F08A8"/>
    <w:multiLevelType w:val="multilevel"/>
    <w:tmpl w:val="9454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72977"/>
    <w:multiLevelType w:val="multilevel"/>
    <w:tmpl w:val="D946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86C03"/>
    <w:multiLevelType w:val="multilevel"/>
    <w:tmpl w:val="E47A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10631"/>
    <w:multiLevelType w:val="multilevel"/>
    <w:tmpl w:val="906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D4159"/>
    <w:multiLevelType w:val="multilevel"/>
    <w:tmpl w:val="827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B5776"/>
    <w:multiLevelType w:val="multilevel"/>
    <w:tmpl w:val="246A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4620D"/>
    <w:multiLevelType w:val="multilevel"/>
    <w:tmpl w:val="A96E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36F2A"/>
    <w:multiLevelType w:val="multilevel"/>
    <w:tmpl w:val="D95C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6212B"/>
    <w:multiLevelType w:val="multilevel"/>
    <w:tmpl w:val="7066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364A9"/>
    <w:multiLevelType w:val="multilevel"/>
    <w:tmpl w:val="F554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B32B9"/>
    <w:multiLevelType w:val="multilevel"/>
    <w:tmpl w:val="4A40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B5773"/>
    <w:multiLevelType w:val="multilevel"/>
    <w:tmpl w:val="3F70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867BF"/>
    <w:multiLevelType w:val="multilevel"/>
    <w:tmpl w:val="AEEE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A47B6"/>
    <w:multiLevelType w:val="multilevel"/>
    <w:tmpl w:val="C3FA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C4592"/>
    <w:multiLevelType w:val="multilevel"/>
    <w:tmpl w:val="5266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51FA2"/>
    <w:multiLevelType w:val="multilevel"/>
    <w:tmpl w:val="79BE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57139"/>
    <w:multiLevelType w:val="multilevel"/>
    <w:tmpl w:val="C506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B7BC1"/>
    <w:multiLevelType w:val="multilevel"/>
    <w:tmpl w:val="FF0A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10613D"/>
    <w:multiLevelType w:val="multilevel"/>
    <w:tmpl w:val="459C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10A94"/>
    <w:multiLevelType w:val="multilevel"/>
    <w:tmpl w:val="169A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669BE"/>
    <w:multiLevelType w:val="multilevel"/>
    <w:tmpl w:val="E828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A06212"/>
    <w:multiLevelType w:val="multilevel"/>
    <w:tmpl w:val="5302F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2F2BA7"/>
    <w:multiLevelType w:val="multilevel"/>
    <w:tmpl w:val="BD68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676BF"/>
    <w:multiLevelType w:val="multilevel"/>
    <w:tmpl w:val="A7EC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51A78"/>
    <w:multiLevelType w:val="multilevel"/>
    <w:tmpl w:val="6C9C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76B41"/>
    <w:multiLevelType w:val="multilevel"/>
    <w:tmpl w:val="BAA0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A048A"/>
    <w:multiLevelType w:val="multilevel"/>
    <w:tmpl w:val="8184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017157">
    <w:abstractNumId w:val="29"/>
  </w:num>
  <w:num w:numId="2" w16cid:durableId="1865437780">
    <w:abstractNumId w:val="2"/>
  </w:num>
  <w:num w:numId="3" w16cid:durableId="797145340">
    <w:abstractNumId w:val="8"/>
  </w:num>
  <w:num w:numId="4" w16cid:durableId="1319072435">
    <w:abstractNumId w:val="13"/>
  </w:num>
  <w:num w:numId="5" w16cid:durableId="1577471579">
    <w:abstractNumId w:val="31"/>
  </w:num>
  <w:num w:numId="6" w16cid:durableId="472867357">
    <w:abstractNumId w:val="16"/>
  </w:num>
  <w:num w:numId="7" w16cid:durableId="1415937321">
    <w:abstractNumId w:val="12"/>
  </w:num>
  <w:num w:numId="8" w16cid:durableId="585849839">
    <w:abstractNumId w:val="21"/>
  </w:num>
  <w:num w:numId="9" w16cid:durableId="1157915866">
    <w:abstractNumId w:val="7"/>
  </w:num>
  <w:num w:numId="10" w16cid:durableId="24254844">
    <w:abstractNumId w:val="17"/>
  </w:num>
  <w:num w:numId="11" w16cid:durableId="1346785815">
    <w:abstractNumId w:val="18"/>
  </w:num>
  <w:num w:numId="12" w16cid:durableId="1306007940">
    <w:abstractNumId w:val="28"/>
  </w:num>
  <w:num w:numId="13" w16cid:durableId="1463034665">
    <w:abstractNumId w:val="3"/>
  </w:num>
  <w:num w:numId="14" w16cid:durableId="2053647395">
    <w:abstractNumId w:val="5"/>
  </w:num>
  <w:num w:numId="15" w16cid:durableId="1733239267">
    <w:abstractNumId w:val="24"/>
  </w:num>
  <w:num w:numId="16" w16cid:durableId="1191064666">
    <w:abstractNumId w:val="10"/>
  </w:num>
  <w:num w:numId="17" w16cid:durableId="630525287">
    <w:abstractNumId w:val="6"/>
  </w:num>
  <w:num w:numId="18" w16cid:durableId="1971741979">
    <w:abstractNumId w:val="15"/>
  </w:num>
  <w:num w:numId="19" w16cid:durableId="1237322274">
    <w:abstractNumId w:val="4"/>
  </w:num>
  <w:num w:numId="20" w16cid:durableId="652759194">
    <w:abstractNumId w:val="27"/>
  </w:num>
  <w:num w:numId="21" w16cid:durableId="689836402">
    <w:abstractNumId w:val="30"/>
  </w:num>
  <w:num w:numId="22" w16cid:durableId="969942180">
    <w:abstractNumId w:val="25"/>
  </w:num>
  <w:num w:numId="23" w16cid:durableId="1462073326">
    <w:abstractNumId w:val="19"/>
  </w:num>
  <w:num w:numId="24" w16cid:durableId="783236772">
    <w:abstractNumId w:val="9"/>
  </w:num>
  <w:num w:numId="25" w16cid:durableId="1710690346">
    <w:abstractNumId w:val="20"/>
  </w:num>
  <w:num w:numId="26" w16cid:durableId="1968663782">
    <w:abstractNumId w:val="22"/>
  </w:num>
  <w:num w:numId="27" w16cid:durableId="1700468138">
    <w:abstractNumId w:val="0"/>
  </w:num>
  <w:num w:numId="28" w16cid:durableId="1156191285">
    <w:abstractNumId w:val="14"/>
  </w:num>
  <w:num w:numId="29" w16cid:durableId="286083620">
    <w:abstractNumId w:val="26"/>
  </w:num>
  <w:num w:numId="30" w16cid:durableId="2048984748">
    <w:abstractNumId w:val="1"/>
  </w:num>
  <w:num w:numId="31" w16cid:durableId="115831384">
    <w:abstractNumId w:val="11"/>
  </w:num>
  <w:num w:numId="32" w16cid:durableId="16930054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61"/>
    <w:rsid w:val="00226063"/>
    <w:rsid w:val="009F6461"/>
    <w:rsid w:val="00A4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79CB7"/>
  <w15:chartTrackingRefBased/>
  <w15:docId w15:val="{CB378B97-83AB-4410-BE86-5260F5C8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1553</Words>
  <Characters>8855</Characters>
  <Application>Microsoft Office Word</Application>
  <DocSecurity>0</DocSecurity>
  <Lines>73</Lines>
  <Paragraphs>20</Paragraphs>
  <ScaleCrop>false</ScaleCrop>
  <Company/>
  <LinksUpToDate>false</LinksUpToDate>
  <CharactersWithSpaces>10388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renu.2026@outlook.com</dc:creator>
  <cp:keywords/>
  <dc:description/>
  <cp:lastModifiedBy>renu.2026@outlook.com</cp:lastModifiedBy>
  <cp:revision>2</cp:revision>
  <dcterms:created xsi:type="dcterms:W3CDTF">2026-09-17T06:31:00Z</dcterms:created>
  <dcterms:modified xsi:type="dcterms:W3CDTF">2026-09-17T06:34:00Z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4298cacd-4619-41f9-8347-95748017062e</vt:lpwstr>
  </property>
</Properties>
</file>