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03215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CHAPTER 1</w:t>
      </w:r>
    </w:p>
    <w:p w14:paraId="1B4E3CA7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INTRODUCTION</w:t>
      </w:r>
    </w:p>
    <w:p w14:paraId="23799129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 Background of the Study</w:t>
      </w:r>
    </w:p>
    <w:p w14:paraId="09C2981B" w14:textId="77777777" w:rsidR="00E96DAD" w:rsidRPr="00E96DAD" w:rsidRDefault="00E96DAD" w:rsidP="00E9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Emergence of Modern Indian Political Thought </w:t>
      </w:r>
    </w:p>
    <w:p w14:paraId="0951FEDB" w14:textId="77777777" w:rsidR="00E96DAD" w:rsidRPr="00E96DAD" w:rsidRDefault="00E96DAD" w:rsidP="00E9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Colonialism and Intellectual Responses in India </w:t>
      </w:r>
    </w:p>
    <w:p w14:paraId="29AAD022" w14:textId="77777777" w:rsidR="00E96DAD" w:rsidRPr="00E96DAD" w:rsidRDefault="00E96DAD" w:rsidP="00E9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Rise of Nationalist Political Philosophy </w:t>
      </w:r>
    </w:p>
    <w:p w14:paraId="18FF6126" w14:textId="77777777" w:rsidR="00E96DAD" w:rsidRPr="00E96DAD" w:rsidRDefault="00E96DAD" w:rsidP="00E9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Development of Alternative Models of Democracy and Governance </w:t>
      </w:r>
    </w:p>
    <w:p w14:paraId="183EBC82" w14:textId="77777777" w:rsidR="00E96DAD" w:rsidRPr="00E96DAD" w:rsidRDefault="00E96DAD" w:rsidP="00E96DA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Significance of Political Philosophy in Nation Building </w:t>
      </w:r>
    </w:p>
    <w:p w14:paraId="39D28891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1.2 Political Thought in Colonial and Post-Colonial India</w:t>
      </w:r>
    </w:p>
    <w:p w14:paraId="5CCDE523" w14:textId="77777777" w:rsidR="00E96DAD" w:rsidRPr="00E96DAD" w:rsidRDefault="00E96DAD" w:rsidP="00E9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British Colonial Rule and Political Transformation </w:t>
      </w:r>
    </w:p>
    <w:p w14:paraId="61DC4DF9" w14:textId="77777777" w:rsidR="00E96DAD" w:rsidRPr="00E96DAD" w:rsidRDefault="00E96DAD" w:rsidP="00E9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Nationalism and Political Awakening </w:t>
      </w:r>
    </w:p>
    <w:p w14:paraId="5BA836A0" w14:textId="77777777" w:rsidR="00E96DAD" w:rsidRPr="00E96DAD" w:rsidRDefault="00E96DAD" w:rsidP="00E9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Liberal, Socialist, Marxist and Humanist Traditions </w:t>
      </w:r>
    </w:p>
    <w:p w14:paraId="5F448AEA" w14:textId="77777777" w:rsidR="00E96DAD" w:rsidRPr="00E96DAD" w:rsidRDefault="00E96DAD" w:rsidP="00E9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Indigenous Political Ideas and Their Evolution </w:t>
      </w:r>
    </w:p>
    <w:p w14:paraId="63921756" w14:textId="77777777" w:rsidR="00E96DAD" w:rsidRPr="00E96DAD" w:rsidRDefault="00E96DAD" w:rsidP="00E96DA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Search for Alternative Political Models </w:t>
      </w:r>
    </w:p>
    <w:p w14:paraId="76962065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1.3 Evolution of Gandhian Political Philosophy</w:t>
      </w:r>
    </w:p>
    <w:p w14:paraId="7865C0F1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Historical Context of Gandhi's Thought </w:t>
      </w:r>
    </w:p>
    <w:p w14:paraId="72A7E04C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Influence of Indian Spiritual Traditions </w:t>
      </w:r>
    </w:p>
    <w:p w14:paraId="2D54C277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Influence of Tolstoy, Ruskin and Thoreau </w:t>
      </w:r>
    </w:p>
    <w:p w14:paraId="27B516A4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Development of Satyagraha </w:t>
      </w:r>
    </w:p>
    <w:p w14:paraId="69324906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Ethical Foundations of Politics </w:t>
      </w:r>
    </w:p>
    <w:p w14:paraId="492854E7" w14:textId="77777777" w:rsidR="00E96DAD" w:rsidRPr="00E96DAD" w:rsidRDefault="00E96DAD" w:rsidP="00E96DAD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Concept of Swaraj and Self-Government </w:t>
      </w:r>
    </w:p>
    <w:p w14:paraId="2B4E071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1.4 Evolution of M.N. Roy's Political Philosophy</w:t>
      </w:r>
    </w:p>
    <w:p w14:paraId="6B721F9E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Revolutionary Nationalism </w:t>
      </w:r>
    </w:p>
    <w:p w14:paraId="1433E7B0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Association with International Communism </w:t>
      </w:r>
    </w:p>
    <w:p w14:paraId="264C0502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Critique of Marxism </w:t>
      </w:r>
    </w:p>
    <w:p w14:paraId="4D68EECC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Transition from Marxism to Radical Humanism </w:t>
      </w:r>
    </w:p>
    <w:p w14:paraId="4D9DF67A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Development of New Humanism </w:t>
      </w:r>
    </w:p>
    <w:p w14:paraId="40059584" w14:textId="77777777" w:rsidR="00E96DAD" w:rsidRPr="00E96DAD" w:rsidRDefault="00E96DAD" w:rsidP="00E96DA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Roy's Vision of Democratic Reconstruction </w:t>
      </w:r>
    </w:p>
    <w:p w14:paraId="3145B1B6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1.5 Contemporary Relevance of Gandhi and Roy</w:t>
      </w:r>
    </w:p>
    <w:p w14:paraId="59BF54E7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lastRenderedPageBreak/>
        <w:t xml:space="preserve">Crisis of Democracy </w:t>
      </w:r>
    </w:p>
    <w:p w14:paraId="1C290E31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Rise of Political Polarization </w:t>
      </w:r>
    </w:p>
    <w:p w14:paraId="6E123355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Human Rights and Individual Freedom </w:t>
      </w:r>
    </w:p>
    <w:p w14:paraId="4B48334C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Sustainable Development and Ethical Politics </w:t>
      </w:r>
    </w:p>
    <w:p w14:paraId="2BE4C859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Decentralization and Participatory Governance </w:t>
      </w:r>
    </w:p>
    <w:p w14:paraId="02E6BABA" w14:textId="77777777" w:rsidR="00E96DAD" w:rsidRPr="00E96DAD" w:rsidRDefault="00E96DAD" w:rsidP="00E96DAD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Scientific Humanism and Rational Citizenship </w:t>
      </w:r>
    </w:p>
    <w:p w14:paraId="6896347B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1.6 Conceptual Foundations of the Study</w:t>
      </w:r>
    </w:p>
    <w:p w14:paraId="6568346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1.6.1 Political Philosophy</w:t>
      </w:r>
    </w:p>
    <w:p w14:paraId="69AECBC6" w14:textId="77777777" w:rsidR="00E96DAD" w:rsidRPr="00E96DAD" w:rsidRDefault="00E96DAD" w:rsidP="00E96D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Meaning </w:t>
      </w:r>
    </w:p>
    <w:p w14:paraId="71CC56E6" w14:textId="77777777" w:rsidR="00E96DAD" w:rsidRPr="00E96DAD" w:rsidRDefault="00E96DAD" w:rsidP="00E96D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Nature </w:t>
      </w:r>
    </w:p>
    <w:p w14:paraId="472EABF1" w14:textId="77777777" w:rsidR="00E96DAD" w:rsidRPr="00E96DAD" w:rsidRDefault="00E96DAD" w:rsidP="00E96D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Scope </w:t>
      </w:r>
    </w:p>
    <w:p w14:paraId="64871617" w14:textId="77777777" w:rsidR="00E96DAD" w:rsidRPr="00E96DAD" w:rsidRDefault="00E96DAD" w:rsidP="00E96DAD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Importance </w:t>
      </w:r>
    </w:p>
    <w:p w14:paraId="2D674C85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1.6.2 Democracy</w:t>
      </w:r>
    </w:p>
    <w:p w14:paraId="6EEF4DD3" w14:textId="77777777" w:rsidR="00E96DAD" w:rsidRPr="00E96DAD" w:rsidRDefault="00E96DAD" w:rsidP="00E96D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Classical Democracy </w:t>
      </w:r>
    </w:p>
    <w:p w14:paraId="6D898ABD" w14:textId="77777777" w:rsidR="00E96DAD" w:rsidRPr="00E96DAD" w:rsidRDefault="00E96DAD" w:rsidP="00E96D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Liberal Democracy </w:t>
      </w:r>
    </w:p>
    <w:p w14:paraId="509C74DD" w14:textId="77777777" w:rsidR="00E96DAD" w:rsidRPr="00E96DAD" w:rsidRDefault="00E96DAD" w:rsidP="00E96D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Participatory Democracy </w:t>
      </w:r>
    </w:p>
    <w:p w14:paraId="1D3C1409" w14:textId="77777777" w:rsidR="00E96DAD" w:rsidRPr="00E96DAD" w:rsidRDefault="00E96DAD" w:rsidP="00E96D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Gandhian Democracy </w:t>
      </w:r>
    </w:p>
    <w:p w14:paraId="24D95744" w14:textId="77777777" w:rsidR="00E96DAD" w:rsidRPr="00E96DAD" w:rsidRDefault="00E96DAD" w:rsidP="00E96DAD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Radical Humanist Democracy </w:t>
      </w:r>
    </w:p>
    <w:p w14:paraId="40F595CF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1.6.3 Freedom</w:t>
      </w:r>
    </w:p>
    <w:p w14:paraId="2880F254" w14:textId="77777777" w:rsidR="00E96DAD" w:rsidRPr="00E96DAD" w:rsidRDefault="00E96DAD" w:rsidP="00E96D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Negative Freedom </w:t>
      </w:r>
    </w:p>
    <w:p w14:paraId="75DD48F8" w14:textId="77777777" w:rsidR="00E96DAD" w:rsidRPr="00E96DAD" w:rsidRDefault="00E96DAD" w:rsidP="00E96D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Positive Freedom </w:t>
      </w:r>
    </w:p>
    <w:p w14:paraId="454544BC" w14:textId="77777777" w:rsidR="00E96DAD" w:rsidRPr="00E96DAD" w:rsidRDefault="00E96DAD" w:rsidP="00E96D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Moral Freedom </w:t>
      </w:r>
    </w:p>
    <w:p w14:paraId="0D6AB6D8" w14:textId="77777777" w:rsidR="00E96DAD" w:rsidRPr="00E96DAD" w:rsidRDefault="00E96DAD" w:rsidP="00E96D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Political Freedom </w:t>
      </w:r>
    </w:p>
    <w:p w14:paraId="51F52814" w14:textId="77777777" w:rsidR="00E96DAD" w:rsidRPr="00E96DAD" w:rsidRDefault="00E96DAD" w:rsidP="00E96DA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Human Freedom </w:t>
      </w:r>
    </w:p>
    <w:p w14:paraId="450F562A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1.6.4 Humanism</w:t>
      </w:r>
    </w:p>
    <w:p w14:paraId="78696D5C" w14:textId="77777777" w:rsidR="00E96DAD" w:rsidRPr="00E96DAD" w:rsidRDefault="00E96DAD" w:rsidP="00E96D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Classical Humanism </w:t>
      </w:r>
    </w:p>
    <w:p w14:paraId="7F955608" w14:textId="77777777" w:rsidR="00E96DAD" w:rsidRPr="00E96DAD" w:rsidRDefault="00E96DAD" w:rsidP="00E96D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Secular Humanism </w:t>
      </w:r>
    </w:p>
    <w:p w14:paraId="1F127B9A" w14:textId="77777777" w:rsidR="00E96DAD" w:rsidRPr="00E96DAD" w:rsidRDefault="00E96DAD" w:rsidP="00E96D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Radical Humanism </w:t>
      </w:r>
    </w:p>
    <w:p w14:paraId="231C7ED1" w14:textId="77777777" w:rsidR="00E96DAD" w:rsidRPr="00E96DAD" w:rsidRDefault="00E96DAD" w:rsidP="00E96DA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Ethical Humanism </w:t>
      </w:r>
    </w:p>
    <w:p w14:paraId="1739D06D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lastRenderedPageBreak/>
        <w:t>1.6.5 State and Society</w:t>
      </w:r>
    </w:p>
    <w:p w14:paraId="1FFD976D" w14:textId="77777777" w:rsidR="00E96DAD" w:rsidRPr="00E96DAD" w:rsidRDefault="00E96DAD" w:rsidP="00E96D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Nature of State </w:t>
      </w:r>
    </w:p>
    <w:p w14:paraId="5EA7026B" w14:textId="77777777" w:rsidR="00E96DAD" w:rsidRPr="00E96DAD" w:rsidRDefault="00E96DAD" w:rsidP="00E96D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Functions of State </w:t>
      </w:r>
    </w:p>
    <w:p w14:paraId="4814AA32" w14:textId="77777777" w:rsidR="00E96DAD" w:rsidRPr="00E96DAD" w:rsidRDefault="00E96DAD" w:rsidP="00E96DA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Relationship between State and Citizen </w:t>
      </w:r>
    </w:p>
    <w:p w14:paraId="5BD22C82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1.7 Rationale of the Study</w:t>
      </w:r>
    </w:p>
    <w:p w14:paraId="29026A18" w14:textId="77777777" w:rsidR="00E96DAD" w:rsidRPr="00E96DAD" w:rsidRDefault="00E96DAD" w:rsidP="00E96D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Academic Significance </w:t>
      </w:r>
    </w:p>
    <w:p w14:paraId="5CACDFA7" w14:textId="77777777" w:rsidR="00E96DAD" w:rsidRPr="00E96DAD" w:rsidRDefault="00E96DAD" w:rsidP="00E96D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Theoretical Importance </w:t>
      </w:r>
    </w:p>
    <w:p w14:paraId="6F0CE7B3" w14:textId="77777777" w:rsidR="00E96DAD" w:rsidRPr="00E96DAD" w:rsidRDefault="00E96DAD" w:rsidP="00E96D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Contemporary Relevance </w:t>
      </w:r>
    </w:p>
    <w:p w14:paraId="5D21BCA8" w14:textId="77777777" w:rsidR="00E96DAD" w:rsidRPr="00E96DAD" w:rsidRDefault="00E96DAD" w:rsidP="00E96D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Research Gap in Comparative Studies </w:t>
      </w:r>
    </w:p>
    <w:p w14:paraId="724F51F8" w14:textId="77777777" w:rsidR="00E96DAD" w:rsidRPr="00E96DAD" w:rsidRDefault="00E96DAD" w:rsidP="00E96DAD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Contribution to Indian Political Thought </w:t>
      </w:r>
    </w:p>
    <w:p w14:paraId="6808883C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1.8 Statement of the Problem</w:t>
      </w:r>
    </w:p>
    <w:p w14:paraId="2A5F4A6D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(3–4 pages discussing the absence of comprehensive comparative analysis of Gandhi and Roy in contemporary political discourse.)</w:t>
      </w:r>
    </w:p>
    <w:p w14:paraId="24B70F4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1.9 Research Gap</w:t>
      </w:r>
    </w:p>
    <w:p w14:paraId="1DD16B1D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Gap 1</w:t>
      </w:r>
    </w:p>
    <w:p w14:paraId="0606EEFC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Most studies examine Gandhi and Roy separately.</w:t>
      </w:r>
    </w:p>
    <w:p w14:paraId="530AFCE8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Gap 2</w:t>
      </w:r>
    </w:p>
    <w:p w14:paraId="6795356F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Limited comparative analysis of democracy and freedom.</w:t>
      </w:r>
    </w:p>
    <w:p w14:paraId="622FC567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Gap 3</w:t>
      </w:r>
    </w:p>
    <w:p w14:paraId="5DB4F7B4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Insufficient examination of ethical politics versus rational politics.</w:t>
      </w:r>
    </w:p>
    <w:p w14:paraId="028F94D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Gap 4</w:t>
      </w:r>
    </w:p>
    <w:p w14:paraId="594D33B9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Limited studies linking their ideas to contemporary governance challenges.</w:t>
      </w:r>
    </w:p>
    <w:p w14:paraId="01C62E95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Gap 5</w:t>
      </w:r>
    </w:p>
    <w:p w14:paraId="2AF5C39A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Lack of interdisciplinary analysis connecting political philosophy with sustainable development and human rights.</w:t>
      </w:r>
    </w:p>
    <w:p w14:paraId="315DAAA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1.10 Research Questions</w:t>
      </w:r>
    </w:p>
    <w:p w14:paraId="716808D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Primary Question</w:t>
      </w:r>
    </w:p>
    <w:p w14:paraId="3F279025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How do the political philosophies of Mahatma Gandhi and M.N. Roy contribute to the understanding of democracy, freedom, and human development in contemporary society?</w:t>
      </w:r>
    </w:p>
    <w:p w14:paraId="6BD1C14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Secondary Questions</w:t>
      </w:r>
    </w:p>
    <w:p w14:paraId="68F04822" w14:textId="77777777" w:rsidR="00E96DAD" w:rsidRPr="00E96DAD" w:rsidRDefault="00E96DAD" w:rsidP="00E96D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lastRenderedPageBreak/>
        <w:t xml:space="preserve">What are the philosophical foundations of Gandhi's political thought? </w:t>
      </w:r>
    </w:p>
    <w:p w14:paraId="650C390F" w14:textId="77777777" w:rsidR="00E96DAD" w:rsidRPr="00E96DAD" w:rsidRDefault="00E96DAD" w:rsidP="00E96D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What are the philosophical foundations of Roy's Radical Humanism? </w:t>
      </w:r>
    </w:p>
    <w:p w14:paraId="20F5E631" w14:textId="77777777" w:rsidR="00E96DAD" w:rsidRPr="00E96DAD" w:rsidRDefault="00E96DAD" w:rsidP="00E96D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What similarities and differences exist between their views? </w:t>
      </w:r>
    </w:p>
    <w:p w14:paraId="148CB54D" w14:textId="77777777" w:rsidR="00E96DAD" w:rsidRPr="00E96DAD" w:rsidRDefault="00E96DAD" w:rsidP="00E96DAD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How relevant are their ideas in contemporary democratic governance? </w:t>
      </w:r>
    </w:p>
    <w:p w14:paraId="75141A18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1.11 Objectives of the Study</w:t>
      </w:r>
    </w:p>
    <w:p w14:paraId="1F3A03BB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Primary Objective</w:t>
      </w:r>
    </w:p>
    <w:p w14:paraId="0FADDDE6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To undertake an analytical and comparative study of the political philosophies of Mahatma Gandhi and M.N. Roy.</w:t>
      </w:r>
    </w:p>
    <w:p w14:paraId="1C26868A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Specific Objectives</w:t>
      </w:r>
    </w:p>
    <w:p w14:paraId="0D0428A3" w14:textId="77777777" w:rsidR="00E96DAD" w:rsidRPr="00E96DAD" w:rsidRDefault="00E96DAD" w:rsidP="00E96D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To examine Gandhi's political philosophy. </w:t>
      </w:r>
    </w:p>
    <w:p w14:paraId="7397BA25" w14:textId="77777777" w:rsidR="00E96DAD" w:rsidRPr="00E96DAD" w:rsidRDefault="00E96DAD" w:rsidP="00E96D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To </w:t>
      </w:r>
      <w:proofErr w:type="spellStart"/>
      <w:r w:rsidRPr="00E96DAD">
        <w:rPr>
          <w:rFonts w:ascii="Times New Roman" w:hAnsi="Times New Roman" w:cs="Times New Roman"/>
        </w:rPr>
        <w:t>analyze</w:t>
      </w:r>
      <w:proofErr w:type="spellEnd"/>
      <w:r w:rsidRPr="00E96DAD">
        <w:rPr>
          <w:rFonts w:ascii="Times New Roman" w:hAnsi="Times New Roman" w:cs="Times New Roman"/>
        </w:rPr>
        <w:t xml:space="preserve"> Roy's political philosophy. </w:t>
      </w:r>
    </w:p>
    <w:p w14:paraId="1ECD21D8" w14:textId="77777777" w:rsidR="00E96DAD" w:rsidRPr="00E96DAD" w:rsidRDefault="00E96DAD" w:rsidP="00E96D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To compare their views on democracy, freedom, state, and society. </w:t>
      </w:r>
    </w:p>
    <w:p w14:paraId="3E980D72" w14:textId="77777777" w:rsidR="00E96DAD" w:rsidRPr="00E96DAD" w:rsidRDefault="00E96DAD" w:rsidP="00E96D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To evaluate the contemporary relevance of their ideas. </w:t>
      </w:r>
    </w:p>
    <w:p w14:paraId="6A48AE2C" w14:textId="77777777" w:rsidR="00E96DAD" w:rsidRPr="00E96DAD" w:rsidRDefault="00E96DAD" w:rsidP="00E96DAD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To contribute to modern Indian political theory. </w:t>
      </w:r>
    </w:p>
    <w:p w14:paraId="014EAD1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1.12 Hypotheses</w:t>
      </w:r>
    </w:p>
    <w:p w14:paraId="42525246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H1: Gandhi and Roy offer distinct yet complementary visions of democratic governance.</w:t>
      </w:r>
    </w:p>
    <w:p w14:paraId="6B2B0CE3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H2: Gandhi's political philosophy is rooted in ethical-spiritual principles, whereas Roy's is grounded in rational humanism.</w:t>
      </w:r>
    </w:p>
    <w:p w14:paraId="6D9A5460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H3: Both thinkers advocate decentralized democratic structures as alternatives to excessive state power.</w:t>
      </w:r>
    </w:p>
    <w:p w14:paraId="54A3E714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H4: Their ideas remain relevant in addressing contemporary democratic and developmental challenges.</w:t>
      </w:r>
    </w:p>
    <w:p w14:paraId="2EE4BC0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1.13 Theoretical Framework</w:t>
      </w:r>
    </w:p>
    <w:p w14:paraId="180D9F7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Gandhian Framework</w:t>
      </w:r>
    </w:p>
    <w:p w14:paraId="5DAAC8E1" w14:textId="77777777" w:rsidR="00E96DAD" w:rsidRPr="00E96DAD" w:rsidRDefault="00E96DAD" w:rsidP="00E96D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Satyagraha </w:t>
      </w:r>
    </w:p>
    <w:p w14:paraId="7BE9523A" w14:textId="77777777" w:rsidR="00E96DAD" w:rsidRPr="00E96DAD" w:rsidRDefault="00E96DAD" w:rsidP="00E96D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Swaraj </w:t>
      </w:r>
    </w:p>
    <w:p w14:paraId="410469E4" w14:textId="77777777" w:rsidR="00E96DAD" w:rsidRPr="00E96DAD" w:rsidRDefault="00E96DAD" w:rsidP="00E96D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Sarvodaya </w:t>
      </w:r>
    </w:p>
    <w:p w14:paraId="615F1C2E" w14:textId="77777777" w:rsidR="00E96DAD" w:rsidRPr="00E96DAD" w:rsidRDefault="00E96DAD" w:rsidP="00E96D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Trusteeship </w:t>
      </w:r>
    </w:p>
    <w:p w14:paraId="18C8EE13" w14:textId="77777777" w:rsidR="00E96DAD" w:rsidRPr="00E96DAD" w:rsidRDefault="00E96DAD" w:rsidP="00E96DAD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Non-Violence </w:t>
      </w:r>
    </w:p>
    <w:p w14:paraId="6F620ED0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proofErr w:type="spellStart"/>
      <w:r w:rsidRPr="00E96DAD">
        <w:rPr>
          <w:rFonts w:ascii="Times New Roman" w:hAnsi="Times New Roman" w:cs="Times New Roman"/>
          <w:b/>
          <w:bCs/>
        </w:rPr>
        <w:t>Royist</w:t>
      </w:r>
      <w:proofErr w:type="spellEnd"/>
      <w:r w:rsidRPr="00E96DAD">
        <w:rPr>
          <w:rFonts w:ascii="Times New Roman" w:hAnsi="Times New Roman" w:cs="Times New Roman"/>
          <w:b/>
          <w:bCs/>
        </w:rPr>
        <w:t xml:space="preserve"> Framework</w:t>
      </w:r>
    </w:p>
    <w:p w14:paraId="1FDF3F72" w14:textId="77777777" w:rsidR="00E96DAD" w:rsidRPr="00E96DAD" w:rsidRDefault="00E96DAD" w:rsidP="00E96D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lastRenderedPageBreak/>
        <w:t xml:space="preserve">Radical Humanism </w:t>
      </w:r>
    </w:p>
    <w:p w14:paraId="5291B1E2" w14:textId="77777777" w:rsidR="00E96DAD" w:rsidRPr="00E96DAD" w:rsidRDefault="00E96DAD" w:rsidP="00E96D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New Humanism </w:t>
      </w:r>
    </w:p>
    <w:p w14:paraId="3A621128" w14:textId="77777777" w:rsidR="00E96DAD" w:rsidRPr="00E96DAD" w:rsidRDefault="00E96DAD" w:rsidP="00E96D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Rationalism </w:t>
      </w:r>
    </w:p>
    <w:p w14:paraId="5F38EE24" w14:textId="77777777" w:rsidR="00E96DAD" w:rsidRPr="00E96DAD" w:rsidRDefault="00E96DAD" w:rsidP="00E96DAD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Individual Freedom </w:t>
      </w:r>
    </w:p>
    <w:p w14:paraId="2614C747" w14:textId="77777777" w:rsidR="00E96DAD" w:rsidRPr="00E96DAD" w:rsidRDefault="00E96DAD" w:rsidP="00E96DAD">
      <w:pPr>
        <w:numPr>
          <w:ilvl w:val="0"/>
          <w:numId w:val="15"/>
        </w:numPr>
        <w:rPr>
          <w:rFonts w:ascii="Times New Roman" w:hAnsi="Times New Roman" w:cs="Times New Roman"/>
        </w:rPr>
      </w:pPr>
      <w:proofErr w:type="spellStart"/>
      <w:r w:rsidRPr="00E96DAD">
        <w:rPr>
          <w:rFonts w:ascii="Times New Roman" w:hAnsi="Times New Roman" w:cs="Times New Roman"/>
        </w:rPr>
        <w:t>Partyless</w:t>
      </w:r>
      <w:proofErr w:type="spellEnd"/>
      <w:r w:rsidRPr="00E96DAD">
        <w:rPr>
          <w:rFonts w:ascii="Times New Roman" w:hAnsi="Times New Roman" w:cs="Times New Roman"/>
        </w:rPr>
        <w:t xml:space="preserve"> Democracy </w:t>
      </w:r>
    </w:p>
    <w:p w14:paraId="062DAD5D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Comparative Framework</w:t>
      </w:r>
    </w:p>
    <w:p w14:paraId="21606F9A" w14:textId="77777777" w:rsidR="00E96DAD" w:rsidRPr="00E96DAD" w:rsidRDefault="00E96DAD" w:rsidP="00E96D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Democracy </w:t>
      </w:r>
    </w:p>
    <w:p w14:paraId="0BA61DDF" w14:textId="77777777" w:rsidR="00E96DAD" w:rsidRPr="00E96DAD" w:rsidRDefault="00E96DAD" w:rsidP="00E96D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Freedom </w:t>
      </w:r>
    </w:p>
    <w:p w14:paraId="7ED4ACF4" w14:textId="77777777" w:rsidR="00E96DAD" w:rsidRPr="00E96DAD" w:rsidRDefault="00E96DAD" w:rsidP="00E96D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State </w:t>
      </w:r>
    </w:p>
    <w:p w14:paraId="3FFC0EA4" w14:textId="77777777" w:rsidR="00E96DAD" w:rsidRPr="00E96DAD" w:rsidRDefault="00E96DAD" w:rsidP="00E96D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Citizenship </w:t>
      </w:r>
    </w:p>
    <w:p w14:paraId="43CA891D" w14:textId="77777777" w:rsidR="00E96DAD" w:rsidRPr="00E96DAD" w:rsidRDefault="00E96DAD" w:rsidP="00E96DAD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Human Development </w:t>
      </w:r>
    </w:p>
    <w:p w14:paraId="4BFAE7B7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1.14 Scope of the Study</w:t>
      </w:r>
    </w:p>
    <w:p w14:paraId="73982A9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Spatial Scope</w:t>
      </w:r>
    </w:p>
    <w:p w14:paraId="2FA6341A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India</w:t>
      </w:r>
    </w:p>
    <w:p w14:paraId="1629961A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Thematic Scope</w:t>
      </w:r>
    </w:p>
    <w:p w14:paraId="54700FF4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Comparative Political Philosophy</w:t>
      </w:r>
    </w:p>
    <w:p w14:paraId="6A20D96E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Conceptual Scope</w:t>
      </w:r>
    </w:p>
    <w:p w14:paraId="09425058" w14:textId="77777777" w:rsidR="00E96DAD" w:rsidRPr="00E96DAD" w:rsidRDefault="00E96DAD" w:rsidP="00E96D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Democracy </w:t>
      </w:r>
    </w:p>
    <w:p w14:paraId="5010EB5A" w14:textId="77777777" w:rsidR="00E96DAD" w:rsidRPr="00E96DAD" w:rsidRDefault="00E96DAD" w:rsidP="00E96D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Freedom </w:t>
      </w:r>
    </w:p>
    <w:p w14:paraId="3421BC0E" w14:textId="77777777" w:rsidR="00E96DAD" w:rsidRPr="00E96DAD" w:rsidRDefault="00E96DAD" w:rsidP="00E96D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Humanism </w:t>
      </w:r>
    </w:p>
    <w:p w14:paraId="0D382F32" w14:textId="77777777" w:rsidR="00E96DAD" w:rsidRPr="00E96DAD" w:rsidRDefault="00E96DAD" w:rsidP="00E96D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State </w:t>
      </w:r>
    </w:p>
    <w:p w14:paraId="3F7736EE" w14:textId="77777777" w:rsidR="00E96DAD" w:rsidRPr="00E96DAD" w:rsidRDefault="00E96DAD" w:rsidP="00E96DAD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Governance </w:t>
      </w:r>
    </w:p>
    <w:p w14:paraId="5B8310EA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Temporal Scope</w:t>
      </w:r>
    </w:p>
    <w:p w14:paraId="4E2CD3A6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Focus on twentieth-century political thought and contemporary relevance.</w:t>
      </w:r>
    </w:p>
    <w:p w14:paraId="28C05DB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1.15 Research Methodology</w:t>
      </w:r>
    </w:p>
    <w:p w14:paraId="76D7600F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Research Design</w:t>
      </w:r>
    </w:p>
    <w:p w14:paraId="3F8D1CF4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>Qualitative and Analytical</w:t>
      </w:r>
    </w:p>
    <w:p w14:paraId="239CA013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Nature of Research</w:t>
      </w:r>
    </w:p>
    <w:p w14:paraId="4AB5ADCD" w14:textId="77777777" w:rsidR="00E96DAD" w:rsidRPr="00E96DAD" w:rsidRDefault="00E96DAD" w:rsidP="00E96DAD">
      <w:p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lastRenderedPageBreak/>
        <w:t>Descriptive</w:t>
      </w:r>
      <w:r w:rsidRPr="00E96DAD">
        <w:rPr>
          <w:rFonts w:ascii="Times New Roman" w:hAnsi="Times New Roman" w:cs="Times New Roman"/>
        </w:rPr>
        <w:br/>
        <w:t>Interpretative</w:t>
      </w:r>
      <w:r w:rsidRPr="00E96DAD">
        <w:rPr>
          <w:rFonts w:ascii="Times New Roman" w:hAnsi="Times New Roman" w:cs="Times New Roman"/>
        </w:rPr>
        <w:br/>
        <w:t>Comparative</w:t>
      </w:r>
    </w:p>
    <w:p w14:paraId="36D97474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Sources of Data</w:t>
      </w:r>
    </w:p>
    <w:p w14:paraId="4F555DF5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Primary Sources</w:t>
      </w:r>
    </w:p>
    <w:p w14:paraId="1902555A" w14:textId="77777777" w:rsidR="00E96DAD" w:rsidRPr="00E96DAD" w:rsidRDefault="00E96DAD" w:rsidP="00E96D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Hind Swaraj </w:t>
      </w:r>
    </w:p>
    <w:p w14:paraId="09910CE7" w14:textId="77777777" w:rsidR="00E96DAD" w:rsidRPr="00E96DAD" w:rsidRDefault="00E96DAD" w:rsidP="00E96D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The Story of My Experiments with Truth </w:t>
      </w:r>
    </w:p>
    <w:p w14:paraId="1CA8BE08" w14:textId="77777777" w:rsidR="00E96DAD" w:rsidRPr="00E96DAD" w:rsidRDefault="00E96DAD" w:rsidP="00E96D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Reason, Romanticism and Revolution </w:t>
      </w:r>
    </w:p>
    <w:p w14:paraId="108EF0A8" w14:textId="77777777" w:rsidR="00E96DAD" w:rsidRPr="00E96DAD" w:rsidRDefault="00E96DAD" w:rsidP="00E96DAD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New Humanism </w:t>
      </w:r>
    </w:p>
    <w:p w14:paraId="56B315E7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Secondary Sources</w:t>
      </w:r>
    </w:p>
    <w:p w14:paraId="2F5C1397" w14:textId="77777777" w:rsidR="00E96DAD" w:rsidRPr="00E96DAD" w:rsidRDefault="00E96DAD" w:rsidP="00E96D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Scopus-indexed journal articles </w:t>
      </w:r>
    </w:p>
    <w:p w14:paraId="7A684512" w14:textId="77777777" w:rsidR="00E96DAD" w:rsidRPr="00E96DAD" w:rsidRDefault="00E96DAD" w:rsidP="00E96D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Web of Science publications </w:t>
      </w:r>
    </w:p>
    <w:p w14:paraId="0D2EACBE" w14:textId="77777777" w:rsidR="00E96DAD" w:rsidRPr="00E96DAD" w:rsidRDefault="00E96DAD" w:rsidP="00E96D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Books </w:t>
      </w:r>
    </w:p>
    <w:p w14:paraId="52A5A966" w14:textId="77777777" w:rsidR="00E96DAD" w:rsidRPr="00E96DAD" w:rsidRDefault="00E96DAD" w:rsidP="00E96D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Doctoral theses </w:t>
      </w:r>
    </w:p>
    <w:p w14:paraId="3860869F" w14:textId="77777777" w:rsidR="00E96DAD" w:rsidRPr="00E96DAD" w:rsidRDefault="00E96DAD" w:rsidP="00E96DAD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Government documents </w:t>
      </w:r>
    </w:p>
    <w:p w14:paraId="6A19500F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Methods of Analysis</w:t>
      </w:r>
    </w:p>
    <w:p w14:paraId="68214888" w14:textId="77777777" w:rsidR="00E96DAD" w:rsidRPr="00E96DAD" w:rsidRDefault="00E96DAD" w:rsidP="00E96D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Historical Analysis </w:t>
      </w:r>
    </w:p>
    <w:p w14:paraId="5FE877A0" w14:textId="77777777" w:rsidR="00E96DAD" w:rsidRPr="00E96DAD" w:rsidRDefault="00E96DAD" w:rsidP="00E96D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Comparative Analysis </w:t>
      </w:r>
    </w:p>
    <w:p w14:paraId="74421661" w14:textId="77777777" w:rsidR="00E96DAD" w:rsidRPr="00E96DAD" w:rsidRDefault="00E96DAD" w:rsidP="00E96D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Textual Analysis </w:t>
      </w:r>
    </w:p>
    <w:p w14:paraId="26617E9A" w14:textId="77777777" w:rsidR="00E96DAD" w:rsidRPr="00E96DAD" w:rsidRDefault="00E96DAD" w:rsidP="00E96DAD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Content Analysis </w:t>
      </w:r>
    </w:p>
    <w:p w14:paraId="05429B10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1.16 Significance of the Study</w:t>
      </w:r>
    </w:p>
    <w:p w14:paraId="6743625E" w14:textId="77777777" w:rsidR="00E96DAD" w:rsidRPr="00E96DAD" w:rsidRDefault="00E96DAD" w:rsidP="00E96D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Contribution to Indian Political Thought </w:t>
      </w:r>
    </w:p>
    <w:p w14:paraId="1F219AC6" w14:textId="77777777" w:rsidR="00E96DAD" w:rsidRPr="00E96DAD" w:rsidRDefault="00E96DAD" w:rsidP="00E96D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Contribution to Democratic Theory </w:t>
      </w:r>
    </w:p>
    <w:p w14:paraId="673B639C" w14:textId="77777777" w:rsidR="00E96DAD" w:rsidRPr="00E96DAD" w:rsidRDefault="00E96DAD" w:rsidP="00E96D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Contribution to Humanist Studies </w:t>
      </w:r>
    </w:p>
    <w:p w14:paraId="6C695506" w14:textId="77777777" w:rsidR="00E96DAD" w:rsidRPr="00E96DAD" w:rsidRDefault="00E96DAD" w:rsidP="00E96D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Contribution to Governance Studies </w:t>
      </w:r>
    </w:p>
    <w:p w14:paraId="1FEFC2F7" w14:textId="77777777" w:rsidR="00E96DAD" w:rsidRPr="00E96DAD" w:rsidRDefault="00E96DAD" w:rsidP="00E96DAD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Policy Relevance </w:t>
      </w:r>
    </w:p>
    <w:p w14:paraId="4C1733E7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t>1.17 Limitations of the Study</w:t>
      </w:r>
    </w:p>
    <w:p w14:paraId="312F0B45" w14:textId="77777777" w:rsidR="00E96DAD" w:rsidRPr="00E96DAD" w:rsidRDefault="00E96DAD" w:rsidP="00E96DA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Dependence on documentary sources </w:t>
      </w:r>
    </w:p>
    <w:p w14:paraId="74D0348C" w14:textId="77777777" w:rsidR="00E96DAD" w:rsidRPr="00E96DAD" w:rsidRDefault="00E96DAD" w:rsidP="00E96DA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Interpretative nature of political philosophy </w:t>
      </w:r>
    </w:p>
    <w:p w14:paraId="727CE0EF" w14:textId="77777777" w:rsidR="00E96DAD" w:rsidRPr="00E96DAD" w:rsidRDefault="00E96DAD" w:rsidP="00E96DAD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E96DAD">
        <w:rPr>
          <w:rFonts w:ascii="Times New Roman" w:hAnsi="Times New Roman" w:cs="Times New Roman"/>
        </w:rPr>
        <w:t xml:space="preserve">Focus restricted to Gandhi and Roy </w:t>
      </w:r>
    </w:p>
    <w:p w14:paraId="3BCE1740" w14:textId="77777777" w:rsidR="00E96DAD" w:rsidRPr="00E96DAD" w:rsidRDefault="00E96DAD" w:rsidP="00E96DAD">
      <w:pPr>
        <w:rPr>
          <w:rFonts w:ascii="Times New Roman" w:hAnsi="Times New Roman" w:cs="Times New Roman"/>
          <w:b/>
          <w:bCs/>
        </w:rPr>
      </w:pPr>
      <w:r w:rsidRPr="00E96DAD">
        <w:rPr>
          <w:rFonts w:ascii="Times New Roman" w:hAnsi="Times New Roman" w:cs="Times New Roman"/>
          <w:b/>
          <w:bCs/>
        </w:rPr>
        <w:lastRenderedPageBreak/>
        <w:t xml:space="preserve">1.18 </w:t>
      </w:r>
      <w:proofErr w:type="spellStart"/>
      <w:r w:rsidRPr="00E96DAD">
        <w:rPr>
          <w:rFonts w:ascii="Times New Roman" w:hAnsi="Times New Roman" w:cs="Times New Roman"/>
          <w:b/>
          <w:bCs/>
        </w:rPr>
        <w:t>Chapterization</w:t>
      </w:r>
      <w:proofErr w:type="spellEnd"/>
      <w:r w:rsidRPr="00E96DAD">
        <w:rPr>
          <w:rFonts w:ascii="Times New Roman" w:hAnsi="Times New Roman" w:cs="Times New Roman"/>
          <w:b/>
          <w:bCs/>
        </w:rPr>
        <w:t xml:space="preserve"> of the Thesis</w:t>
      </w:r>
    </w:p>
    <w:p w14:paraId="635A820B" w14:textId="77777777" w:rsidR="00CE0DA8" w:rsidRPr="00E96DAD" w:rsidRDefault="00CE0DA8">
      <w:pPr>
        <w:rPr>
          <w:rFonts w:ascii="Times New Roman" w:hAnsi="Times New Roman" w:cs="Times New Roman"/>
        </w:rPr>
      </w:pPr>
    </w:p>
    <w:sectPr w:rsidR="00CE0DA8" w:rsidRPr="00E96DAD" w:rsidSect="002A3431">
      <w:pgSz w:w="11910" w:h="16840"/>
      <w:pgMar w:top="1440" w:right="1440" w:bottom="1440" w:left="1440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356F4"/>
    <w:multiLevelType w:val="multilevel"/>
    <w:tmpl w:val="0E287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211E4"/>
    <w:multiLevelType w:val="multilevel"/>
    <w:tmpl w:val="23C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83962"/>
    <w:multiLevelType w:val="multilevel"/>
    <w:tmpl w:val="6774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63417"/>
    <w:multiLevelType w:val="multilevel"/>
    <w:tmpl w:val="09DE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945CD"/>
    <w:multiLevelType w:val="multilevel"/>
    <w:tmpl w:val="0108D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04C77"/>
    <w:multiLevelType w:val="multilevel"/>
    <w:tmpl w:val="517EB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EF1697"/>
    <w:multiLevelType w:val="multilevel"/>
    <w:tmpl w:val="9412F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A0138"/>
    <w:multiLevelType w:val="multilevel"/>
    <w:tmpl w:val="FCBA1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0F203A"/>
    <w:multiLevelType w:val="multilevel"/>
    <w:tmpl w:val="06401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42261E"/>
    <w:multiLevelType w:val="multilevel"/>
    <w:tmpl w:val="12800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1307CF"/>
    <w:multiLevelType w:val="multilevel"/>
    <w:tmpl w:val="9A367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26464"/>
    <w:multiLevelType w:val="multilevel"/>
    <w:tmpl w:val="5AB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944FFC"/>
    <w:multiLevelType w:val="multilevel"/>
    <w:tmpl w:val="922A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C10D2"/>
    <w:multiLevelType w:val="multilevel"/>
    <w:tmpl w:val="F2542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062E65"/>
    <w:multiLevelType w:val="multilevel"/>
    <w:tmpl w:val="0F2ED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D2581E"/>
    <w:multiLevelType w:val="multilevel"/>
    <w:tmpl w:val="59F6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F57FC"/>
    <w:multiLevelType w:val="multilevel"/>
    <w:tmpl w:val="53D2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D55909"/>
    <w:multiLevelType w:val="multilevel"/>
    <w:tmpl w:val="D9B81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430FF8"/>
    <w:multiLevelType w:val="multilevel"/>
    <w:tmpl w:val="8DF8C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26F79"/>
    <w:multiLevelType w:val="multilevel"/>
    <w:tmpl w:val="8306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4066A8"/>
    <w:multiLevelType w:val="multilevel"/>
    <w:tmpl w:val="1CD8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C05C34"/>
    <w:multiLevelType w:val="multilevel"/>
    <w:tmpl w:val="F10A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070565">
    <w:abstractNumId w:val="20"/>
  </w:num>
  <w:num w:numId="2" w16cid:durableId="1621376199">
    <w:abstractNumId w:val="6"/>
  </w:num>
  <w:num w:numId="3" w16cid:durableId="964694038">
    <w:abstractNumId w:val="11"/>
  </w:num>
  <w:num w:numId="4" w16cid:durableId="2063290421">
    <w:abstractNumId w:val="14"/>
  </w:num>
  <w:num w:numId="5" w16cid:durableId="925116214">
    <w:abstractNumId w:val="10"/>
  </w:num>
  <w:num w:numId="6" w16cid:durableId="1924800367">
    <w:abstractNumId w:val="21"/>
  </w:num>
  <w:num w:numId="7" w16cid:durableId="1013608124">
    <w:abstractNumId w:val="7"/>
  </w:num>
  <w:num w:numId="8" w16cid:durableId="1798572549">
    <w:abstractNumId w:val="17"/>
  </w:num>
  <w:num w:numId="9" w16cid:durableId="663046144">
    <w:abstractNumId w:val="2"/>
  </w:num>
  <w:num w:numId="10" w16cid:durableId="2017267921">
    <w:abstractNumId w:val="16"/>
  </w:num>
  <w:num w:numId="11" w16cid:durableId="1758019741">
    <w:abstractNumId w:val="15"/>
  </w:num>
  <w:num w:numId="12" w16cid:durableId="1286622414">
    <w:abstractNumId w:val="0"/>
  </w:num>
  <w:num w:numId="13" w16cid:durableId="1538348418">
    <w:abstractNumId w:val="12"/>
  </w:num>
  <w:num w:numId="14" w16cid:durableId="548147521">
    <w:abstractNumId w:val="4"/>
  </w:num>
  <w:num w:numId="15" w16cid:durableId="477579615">
    <w:abstractNumId w:val="3"/>
  </w:num>
  <w:num w:numId="16" w16cid:durableId="1866090091">
    <w:abstractNumId w:val="1"/>
  </w:num>
  <w:num w:numId="17" w16cid:durableId="783504334">
    <w:abstractNumId w:val="9"/>
  </w:num>
  <w:num w:numId="18" w16cid:durableId="1738238006">
    <w:abstractNumId w:val="13"/>
  </w:num>
  <w:num w:numId="19" w16cid:durableId="35590994">
    <w:abstractNumId w:val="5"/>
  </w:num>
  <w:num w:numId="20" w16cid:durableId="847870871">
    <w:abstractNumId w:val="18"/>
  </w:num>
  <w:num w:numId="21" w16cid:durableId="596015872">
    <w:abstractNumId w:val="8"/>
  </w:num>
  <w:num w:numId="22" w16cid:durableId="105430867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AD"/>
    <w:rsid w:val="001405FD"/>
    <w:rsid w:val="001B4BB5"/>
    <w:rsid w:val="0029735A"/>
    <w:rsid w:val="002A3431"/>
    <w:rsid w:val="002C1071"/>
    <w:rsid w:val="00754912"/>
    <w:rsid w:val="008B1196"/>
    <w:rsid w:val="009D0D5A"/>
    <w:rsid w:val="00BD5E2D"/>
    <w:rsid w:val="00CE0DA8"/>
    <w:rsid w:val="00CE380B"/>
    <w:rsid w:val="00D64B67"/>
    <w:rsid w:val="00D90EFC"/>
    <w:rsid w:val="00D96D5C"/>
    <w:rsid w:val="00E96DAD"/>
    <w:rsid w:val="00FD5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A45AC"/>
  <w15:chartTrackingRefBased/>
  <w15:docId w15:val="{4D713733-0F7D-4190-A70F-3A75A8714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A343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link w:val="Heading2Char"/>
    <w:autoRedefine/>
    <w:uiPriority w:val="9"/>
    <w:unhideWhenUsed/>
    <w:qFormat/>
    <w:rsid w:val="00BD5E2D"/>
    <w:pPr>
      <w:spacing w:before="360" w:line="240" w:lineRule="auto"/>
      <w:outlineLvl w:val="1"/>
    </w:pPr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6"/>
      <w:lang w:eastAsia="en-IN"/>
      <w14:ligatures w14:val="none"/>
    </w:rPr>
  </w:style>
  <w:style w:type="paragraph" w:styleId="Heading3">
    <w:name w:val="heading 3"/>
    <w:link w:val="Heading3Char"/>
    <w:autoRedefine/>
    <w:uiPriority w:val="9"/>
    <w:unhideWhenUsed/>
    <w:qFormat/>
    <w:rsid w:val="00BD5E2D"/>
    <w:pPr>
      <w:spacing w:before="280" w:after="120" w:line="240" w:lineRule="auto"/>
      <w:outlineLvl w:val="2"/>
    </w:pPr>
    <w:rPr>
      <w:rFonts w:ascii="Times New Roman" w:eastAsia="Times New Roman" w:hAnsi="Times New Roman" w:cs="Times New Roman"/>
      <w:b/>
      <w:bCs/>
      <w:color w:val="000000" w:themeColor="text1"/>
      <w:kern w:val="0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D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5E2D"/>
    <w:rPr>
      <w:rFonts w:ascii="Times New Roman" w:eastAsia="Times New Roman" w:hAnsi="Times New Roman" w:cs="Times New Roman"/>
      <w:b/>
      <w:bCs/>
      <w:color w:val="000000" w:themeColor="text1"/>
      <w:kern w:val="0"/>
      <w:sz w:val="28"/>
      <w:szCs w:val="2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BD5E2D"/>
    <w:rPr>
      <w:rFonts w:ascii="Times New Roman" w:eastAsia="Times New Roman" w:hAnsi="Times New Roman" w:cs="Times New Roman"/>
      <w:b/>
      <w:bCs/>
      <w:color w:val="000000" w:themeColor="text1"/>
      <w:kern w:val="0"/>
      <w:lang w:eastAsia="en-IN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2A343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D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D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D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D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D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D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809</Words>
  <Characters>4616</Characters>
  <Application>Microsoft Office Word</Application>
  <DocSecurity>0</DocSecurity>
  <Lines>38</Lines>
  <Paragraphs>10</Paragraphs>
  <ScaleCrop>false</ScaleCrop>
  <Company/>
  <LinksUpToDate>false</LinksUpToDate>
  <CharactersWithSpaces>5415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1</cp:revision>
  <dcterms:created xsi:type="dcterms:W3CDTF">2026-06-25T03:51:00Z</dcterms:created>
  <dcterms:modified xsi:type="dcterms:W3CDTF">2026-06-25T03:52:00Z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3e4beb24-7f75-4911-a4fa-10155fd8f36e</vt:lpwstr>
  </property>
</Properties>
</file>