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57D4A" w:rsidR="00302534" w:rsidP="00457D4A" w:rsidRDefault="00A51414" w14:paraId="588D4A63" w14:textId="6AF84D28">
      <w:pPr>
        <w:rPr>
          <w:rFonts w:ascii="Times New Roman" w:hAnsi="Times New Roman" w:cs="Times New Roman"/>
          <w:b/>
          <w:sz w:val="24"/>
          <w:szCs w:val="24"/>
        </w:rPr>
      </w:pPr>
      <w:r w:rsidRPr="00181923">
        <w:rPr>
          <w:rFonts w:ascii="Times New Roman" w:hAnsi="Times New Roman" w:cs="Times New Roman"/>
          <w:b/>
          <w:sz w:val="24"/>
          <w:szCs w:val="24"/>
        </w:rPr>
        <w:t>Scholar’s Name</w:t>
      </w:r>
      <w:r w:rsidR="008C0D04">
        <w:rPr>
          <w:rFonts w:ascii="Times New Roman" w:hAnsi="Times New Roman" w:cs="Times New Roman"/>
          <w:b/>
          <w:sz w:val="24"/>
          <w:szCs w:val="24"/>
        </w:rPr>
        <w:t xml:space="preserve">: </w:t>
      </w:r>
      <w:r w:rsidRPr="00591262" w:rsidR="00591262">
        <w:rPr>
          <w:rFonts w:ascii="Times New Roman" w:hAnsi="Times New Roman" w:cs="Times New Roman"/>
          <w:b/>
          <w:sz w:val="24"/>
          <w:szCs w:val="24"/>
        </w:rPr>
        <w:t>Kritagya Kumar</w:t>
      </w:r>
    </w:p>
    <w:p w:rsidRPr="00302534" w:rsidR="00A51414" w:rsidP="0081322B" w:rsidRDefault="00A51414" w14:paraId="7FEDDA31" w14:textId="1A408D17">
      <w:pPr>
        <w:spacing w:before="120" w:after="120" w:line="360" w:lineRule="auto"/>
        <w:jc w:val="both"/>
        <w:rPr>
          <w:rFonts w:ascii="Times New Roman" w:hAnsi="Times New Roman" w:cs="Times New Roman"/>
          <w:sz w:val="24"/>
          <w:szCs w:val="24"/>
        </w:rPr>
      </w:pPr>
      <w:r w:rsidRPr="00302534">
        <w:rPr>
          <w:rFonts w:ascii="Times New Roman" w:hAnsi="Times New Roman" w:cs="Times New Roman"/>
          <w:b/>
          <w:sz w:val="24"/>
          <w:szCs w:val="24"/>
        </w:rPr>
        <w:t xml:space="preserve">Module </w:t>
      </w:r>
      <w:r w:rsidRPr="00302534" w:rsidR="00A86D81">
        <w:rPr>
          <w:rFonts w:ascii="Times New Roman" w:hAnsi="Times New Roman" w:cs="Times New Roman"/>
          <w:b/>
          <w:sz w:val="24"/>
          <w:szCs w:val="24"/>
        </w:rPr>
        <w:t>N</w:t>
      </w:r>
      <w:r w:rsidRPr="00302534">
        <w:rPr>
          <w:rFonts w:ascii="Times New Roman" w:hAnsi="Times New Roman" w:cs="Times New Roman"/>
          <w:b/>
          <w:sz w:val="24"/>
          <w:szCs w:val="24"/>
        </w:rPr>
        <w:t>ame</w:t>
      </w:r>
      <w:r w:rsidRPr="00302534">
        <w:rPr>
          <w:rFonts w:ascii="Times New Roman" w:hAnsi="Times New Roman" w:cs="Times New Roman"/>
          <w:b/>
          <w:bCs/>
          <w:sz w:val="24"/>
          <w:szCs w:val="24"/>
        </w:rPr>
        <w:t>:</w:t>
      </w:r>
      <w:r w:rsidRPr="00302534">
        <w:rPr>
          <w:rFonts w:ascii="Times New Roman" w:hAnsi="Times New Roman" w:cs="Times New Roman"/>
          <w:sz w:val="24"/>
          <w:szCs w:val="24"/>
        </w:rPr>
        <w:t xml:space="preserve"> </w:t>
      </w:r>
      <w:r w:rsidR="00AB703A">
        <w:rPr>
          <w:rFonts w:ascii="Times New Roman" w:hAnsi="Times New Roman" w:cs="Times New Roman"/>
          <w:sz w:val="24"/>
          <w:szCs w:val="24"/>
        </w:rPr>
        <w:t>Dissertation</w:t>
      </w:r>
      <w:r w:rsidR="00EF1724">
        <w:rPr>
          <w:rFonts w:ascii="Times New Roman" w:hAnsi="Times New Roman" w:cs="Times New Roman"/>
          <w:sz w:val="24"/>
          <w:szCs w:val="24"/>
        </w:rPr>
        <w:t xml:space="preserve"> (60 pages)</w:t>
      </w:r>
    </w:p>
    <w:p w:rsidRPr="008C0D04" w:rsidR="008C0D04" w:rsidP="008C0D04" w:rsidRDefault="00A73F2A" w14:paraId="4B938E11" w14:textId="77777777">
      <w:pPr>
        <w:spacing w:after="240" w:line="360" w:lineRule="auto"/>
        <w:jc w:val="both"/>
        <w:rPr>
          <w:rFonts w:ascii="Times New Roman" w:hAnsi="Times New Roman" w:cs="Times New Roman"/>
          <w:b/>
          <w:sz w:val="24"/>
          <w:szCs w:val="24"/>
          <w:lang w:val="en-IN"/>
        </w:rPr>
      </w:pPr>
      <w:r w:rsidRPr="0081322B">
        <w:rPr>
          <w:rFonts w:ascii="Times New Roman" w:hAnsi="Times New Roman" w:cs="Times New Roman"/>
          <w:b/>
          <w:sz w:val="24"/>
          <w:szCs w:val="24"/>
        </w:rPr>
        <w:t>Topic</w:t>
      </w:r>
      <w:r w:rsidRPr="0081322B" w:rsidR="00406492">
        <w:rPr>
          <w:rFonts w:ascii="Times New Roman" w:hAnsi="Times New Roman" w:cs="Times New Roman"/>
          <w:sz w:val="24"/>
          <w:szCs w:val="24"/>
        </w:rPr>
        <w:t xml:space="preserve">: </w:t>
      </w:r>
      <w:r w:rsidRPr="008C0D04" w:rsidR="008C0D04">
        <w:rPr>
          <w:rFonts w:ascii="Times New Roman" w:hAnsi="Times New Roman" w:cs="Times New Roman"/>
          <w:b/>
          <w:bCs/>
          <w:sz w:val="24"/>
          <w:szCs w:val="24"/>
          <w:lang w:val="en-IN"/>
        </w:rPr>
        <w:t>Adaptive Spiking Neural Networks for Urban Traffic Noise Prediction: A Transparent, Reproducible Re-Evaluation</w:t>
      </w:r>
      <w:r w:rsidRPr="008C0D04" w:rsidR="008C0D04">
        <w:rPr>
          <w:rFonts w:ascii="Times New Roman" w:hAnsi="Times New Roman" w:cs="Times New Roman"/>
          <w:b/>
          <w:bCs/>
          <w:sz w:val="24"/>
          <w:szCs w:val="24"/>
        </w:rPr>
        <w:t xml:space="preserve"> </w:t>
      </w:r>
    </w:p>
    <w:p w:rsidRPr="001039D7" w:rsidR="00A51414" w:rsidP="001039D7" w:rsidRDefault="00A51414" w14:paraId="62D898B0" w14:textId="2618BFF7">
      <w:pPr>
        <w:spacing w:after="240" w:line="360" w:lineRule="auto"/>
        <w:jc w:val="both"/>
        <w:rPr>
          <w:rFonts w:ascii="Times New Roman" w:hAnsi="Times New Roman" w:cs="Times New Roman"/>
          <w:sz w:val="28"/>
          <w:szCs w:val="28"/>
        </w:rPr>
      </w:pPr>
      <w:r w:rsidRPr="001039D7">
        <w:rPr>
          <w:rFonts w:ascii="Times New Roman" w:hAnsi="Times New Roman" w:cs="Times New Roman"/>
          <w:b/>
          <w:sz w:val="24"/>
          <w:szCs w:val="24"/>
        </w:rPr>
        <w:t>Length of the document:</w:t>
      </w:r>
      <w:r w:rsidRPr="001039D7" w:rsidR="00E531D6">
        <w:rPr>
          <w:rFonts w:ascii="Times New Roman" w:hAnsi="Times New Roman" w:cs="Times New Roman"/>
          <w:sz w:val="24"/>
          <w:szCs w:val="24"/>
        </w:rPr>
        <w:t xml:space="preserve"> </w:t>
      </w:r>
      <w:r w:rsidR="00457D4A">
        <w:rPr>
          <w:rFonts w:ascii="Times New Roman" w:hAnsi="Times New Roman" w:cs="Times New Roman"/>
          <w:sz w:val="24"/>
          <w:szCs w:val="24"/>
        </w:rPr>
        <w:t xml:space="preserve">12052 </w:t>
      </w:r>
      <w:r w:rsidRPr="001039D7" w:rsidR="0081322B">
        <w:rPr>
          <w:rFonts w:ascii="Times New Roman" w:hAnsi="Times New Roman" w:cs="Times New Roman"/>
          <w:sz w:val="24"/>
          <w:szCs w:val="24"/>
        </w:rPr>
        <w:t>word</w:t>
      </w:r>
      <w:r w:rsidRPr="001039D7" w:rsidR="000727C5">
        <w:rPr>
          <w:rFonts w:ascii="Times New Roman" w:hAnsi="Times New Roman" w:cs="Times New Roman"/>
          <w:sz w:val="24"/>
          <w:szCs w:val="24"/>
        </w:rPr>
        <w:t>s</w:t>
      </w:r>
      <w:r w:rsidR="00EF1724">
        <w:rPr>
          <w:rFonts w:ascii="Times New Roman" w:hAnsi="Times New Roman" w:cs="Times New Roman"/>
          <w:sz w:val="24"/>
          <w:szCs w:val="24"/>
        </w:rPr>
        <w:t xml:space="preserve"> 66pages</w:t>
      </w:r>
    </w:p>
    <w:p w:rsidRPr="00181923" w:rsidR="00A51414" w:rsidP="0081322B" w:rsidRDefault="00A51414" w14:paraId="2A6680C4" w14:textId="49C9F9BA">
      <w:pPr>
        <w:pStyle w:val="NormalWeb"/>
        <w:spacing w:before="120" w:beforeAutospacing="0" w:after="120" w:afterAutospacing="0" w:line="360" w:lineRule="auto"/>
        <w:jc w:val="both"/>
        <w:rPr>
          <w:b/>
        </w:rPr>
      </w:pPr>
      <w:r w:rsidRPr="00181923">
        <w:rPr>
          <w:b/>
        </w:rPr>
        <w:t xml:space="preserve">General </w:t>
      </w:r>
      <w:r w:rsidR="00F865AA">
        <w:rPr>
          <w:b/>
        </w:rPr>
        <w:t>Writing</w:t>
      </w:r>
      <w:r w:rsidRPr="00181923">
        <w:rPr>
          <w:b/>
        </w:rPr>
        <w:t xml:space="preserve"> Guidelines: </w:t>
      </w:r>
    </w:p>
    <w:p w:rsidRPr="00181923" w:rsidR="00A51414" w:rsidP="0081322B" w:rsidRDefault="00A51414" w14:paraId="3966971A" w14:textId="6AEE8C44">
      <w:pPr>
        <w:pStyle w:val="NormalWeb"/>
        <w:numPr>
          <w:ilvl w:val="0"/>
          <w:numId w:val="1"/>
        </w:numPr>
        <w:spacing w:before="120" w:beforeAutospacing="0" w:after="120" w:afterAutospacing="0" w:line="360" w:lineRule="auto"/>
        <w:jc w:val="both"/>
      </w:pPr>
      <w:r w:rsidRPr="00181923">
        <w:t>Document type: .docx</w:t>
      </w:r>
    </w:p>
    <w:p w:rsidRPr="00181923" w:rsidR="00A51414" w:rsidP="0081322B" w:rsidRDefault="00A51414" w14:paraId="2FBF8741" w14:textId="77777777">
      <w:pPr>
        <w:pStyle w:val="NormalWeb"/>
        <w:numPr>
          <w:ilvl w:val="0"/>
          <w:numId w:val="1"/>
        </w:numPr>
        <w:spacing w:before="120" w:beforeAutospacing="0" w:after="120" w:afterAutospacing="0" w:line="360" w:lineRule="auto"/>
        <w:jc w:val="both"/>
      </w:pPr>
      <w:r w:rsidRPr="00181923">
        <w:t xml:space="preserve">Page margin: Normal (1 inch from all sides) </w:t>
      </w:r>
    </w:p>
    <w:p w:rsidRPr="00181923" w:rsidR="00A51414" w:rsidP="0081322B" w:rsidRDefault="00DD3F6E" w14:paraId="61B4950A" w14:textId="4776C257">
      <w:pPr>
        <w:pStyle w:val="NormalWeb"/>
        <w:numPr>
          <w:ilvl w:val="0"/>
          <w:numId w:val="1"/>
        </w:numPr>
        <w:spacing w:before="120" w:beforeAutospacing="0" w:after="120" w:afterAutospacing="0" w:line="360" w:lineRule="auto"/>
        <w:jc w:val="both"/>
      </w:pPr>
      <w:r>
        <w:t>Page column: 1</w:t>
      </w:r>
    </w:p>
    <w:p w:rsidRPr="00181923" w:rsidR="00A51414" w:rsidP="0081322B" w:rsidRDefault="00D54E9B" w14:paraId="67C684F6" w14:textId="095E8E0E">
      <w:pPr>
        <w:pStyle w:val="NormalWeb"/>
        <w:numPr>
          <w:ilvl w:val="0"/>
          <w:numId w:val="1"/>
        </w:numPr>
        <w:spacing w:before="120" w:beforeAutospacing="0" w:after="120" w:afterAutospacing="0" w:line="360" w:lineRule="auto"/>
        <w:jc w:val="both"/>
      </w:pPr>
      <w:r>
        <w:t xml:space="preserve">Font Style: </w:t>
      </w:r>
      <w:r w:rsidRPr="00181923" w:rsidR="00646D4B">
        <w:t xml:space="preserve"> </w:t>
      </w:r>
    </w:p>
    <w:p w:rsidRPr="00181923" w:rsidR="00A51414" w:rsidP="0081322B" w:rsidRDefault="00A51414" w14:paraId="45E7B386" w14:textId="60F83996">
      <w:pPr>
        <w:pStyle w:val="NormalWeb"/>
        <w:numPr>
          <w:ilvl w:val="0"/>
          <w:numId w:val="1"/>
        </w:numPr>
        <w:spacing w:before="120" w:beforeAutospacing="0" w:after="120" w:afterAutospacing="0" w:line="360" w:lineRule="auto"/>
        <w:jc w:val="both"/>
      </w:pPr>
      <w:r w:rsidRPr="00181923">
        <w:t>Font Size: 1</w:t>
      </w:r>
      <w:r w:rsidR="00DD57BA">
        <w:t>2</w:t>
      </w:r>
    </w:p>
    <w:p w:rsidRPr="00181923" w:rsidR="00A51414" w:rsidP="0081322B" w:rsidRDefault="00A51414" w14:paraId="64DEF392" w14:textId="2201CC50">
      <w:pPr>
        <w:pStyle w:val="NormalWeb"/>
        <w:numPr>
          <w:ilvl w:val="0"/>
          <w:numId w:val="1"/>
        </w:numPr>
        <w:spacing w:before="120" w:beforeAutospacing="0" w:after="120" w:afterAutospacing="0" w:line="360" w:lineRule="auto"/>
        <w:jc w:val="both"/>
      </w:pPr>
      <w:r w:rsidRPr="00181923">
        <w:t>Line Spacing: 1</w:t>
      </w:r>
      <w:r w:rsidR="00335960">
        <w:t>.</w:t>
      </w:r>
      <w:r w:rsidR="00DD57BA">
        <w:t>5</w:t>
      </w:r>
    </w:p>
    <w:p w:rsidRPr="00181923" w:rsidR="00A51414" w:rsidP="0081322B" w:rsidRDefault="00A51414" w14:paraId="58330459" w14:textId="27144CF4">
      <w:pPr>
        <w:pStyle w:val="NormalWeb"/>
        <w:numPr>
          <w:ilvl w:val="0"/>
          <w:numId w:val="1"/>
        </w:numPr>
        <w:spacing w:before="120" w:beforeAutospacing="0" w:after="120" w:afterAutospacing="0" w:line="360" w:lineRule="auto"/>
        <w:jc w:val="both"/>
      </w:pPr>
      <w:r w:rsidRPr="00181923">
        <w:t xml:space="preserve">Alignment: </w:t>
      </w:r>
      <w:r w:rsidRPr="00181923" w:rsidR="00A85875">
        <w:t>Justified</w:t>
      </w:r>
    </w:p>
    <w:p w:rsidRPr="00181923" w:rsidR="00A51414" w:rsidP="0081322B" w:rsidRDefault="00A51414" w14:paraId="383AC225" w14:textId="10714B73">
      <w:pPr>
        <w:pStyle w:val="NormalWeb"/>
        <w:numPr>
          <w:ilvl w:val="0"/>
          <w:numId w:val="1"/>
        </w:numPr>
        <w:spacing w:before="120" w:beforeAutospacing="0" w:after="120" w:afterAutospacing="0" w:line="360" w:lineRule="auto"/>
        <w:jc w:val="both"/>
      </w:pPr>
      <w:r w:rsidRPr="00181923">
        <w:t xml:space="preserve">Reference style: </w:t>
      </w:r>
      <w:r w:rsidR="00B20D72">
        <w:t>Chicago</w:t>
      </w:r>
      <w:r w:rsidR="009E5C94">
        <w:t xml:space="preserve"> </w:t>
      </w:r>
    </w:p>
    <w:p w:rsidRPr="00181923" w:rsidR="00A51414" w:rsidP="0081322B" w:rsidRDefault="00A51414" w14:paraId="4136C9ED" w14:textId="77777777">
      <w:pPr>
        <w:spacing w:before="120" w:after="120" w:line="360" w:lineRule="auto"/>
        <w:jc w:val="both"/>
        <w:rPr>
          <w:rFonts w:ascii="Times New Roman" w:hAnsi="Times New Roman" w:cs="Times New Roman"/>
          <w:b/>
          <w:sz w:val="24"/>
          <w:szCs w:val="24"/>
        </w:rPr>
      </w:pPr>
      <w:r w:rsidRPr="00181923">
        <w:rPr>
          <w:rFonts w:ascii="Times New Roman" w:hAnsi="Times New Roman" w:cs="Times New Roman"/>
          <w:b/>
          <w:sz w:val="24"/>
          <w:szCs w:val="24"/>
        </w:rPr>
        <w:t xml:space="preserve">Plagiarism &amp; Grammar: </w:t>
      </w:r>
    </w:p>
    <w:p w:rsidRPr="00181923" w:rsidR="00A51414" w:rsidP="0081322B" w:rsidRDefault="00A51414" w14:paraId="6DED63AF" w14:textId="000BB3E3">
      <w:pPr>
        <w:pStyle w:val="ListParagraph"/>
        <w:numPr>
          <w:ilvl w:val="0"/>
          <w:numId w:val="2"/>
        </w:numPr>
        <w:spacing w:before="120" w:after="120" w:line="360" w:lineRule="auto"/>
        <w:contextualSpacing w:val="0"/>
        <w:jc w:val="both"/>
        <w:rPr>
          <w:rFonts w:ascii="Times New Roman" w:hAnsi="Times New Roman" w:cs="Times New Roman"/>
          <w:sz w:val="24"/>
          <w:szCs w:val="24"/>
        </w:rPr>
      </w:pPr>
      <w:r w:rsidRPr="00181923">
        <w:rPr>
          <w:rFonts w:ascii="Times New Roman" w:hAnsi="Times New Roman" w:cs="Times New Roman"/>
          <w:sz w:val="24"/>
          <w:szCs w:val="24"/>
        </w:rPr>
        <w:t xml:space="preserve">Percentage: </w:t>
      </w:r>
      <w:r w:rsidR="008C0D04">
        <w:rPr>
          <w:rFonts w:ascii="Times New Roman" w:hAnsi="Times New Roman" w:cs="Times New Roman"/>
          <w:sz w:val="24"/>
          <w:szCs w:val="24"/>
        </w:rPr>
        <w:t>4</w:t>
      </w:r>
      <w:r w:rsidR="00457D4A">
        <w:rPr>
          <w:rFonts w:ascii="Times New Roman" w:hAnsi="Times New Roman" w:cs="Times New Roman"/>
          <w:sz w:val="24"/>
          <w:szCs w:val="24"/>
        </w:rPr>
        <w:t>2</w:t>
      </w:r>
      <w:r w:rsidR="00AB588C">
        <w:rPr>
          <w:rFonts w:ascii="Times New Roman" w:hAnsi="Times New Roman" w:cs="Times New Roman"/>
          <w:sz w:val="24"/>
          <w:szCs w:val="24"/>
        </w:rPr>
        <w:t>%</w:t>
      </w:r>
    </w:p>
    <w:p w:rsidRPr="00181923" w:rsidR="00A51414" w:rsidP="0081322B" w:rsidRDefault="00A51414" w14:paraId="47162191" w14:textId="0D72AECF">
      <w:pPr>
        <w:pStyle w:val="ListParagraph"/>
        <w:numPr>
          <w:ilvl w:val="0"/>
          <w:numId w:val="2"/>
        </w:numPr>
        <w:spacing w:before="120" w:after="120" w:line="360" w:lineRule="auto"/>
        <w:contextualSpacing w:val="0"/>
        <w:jc w:val="both"/>
        <w:rPr>
          <w:rFonts w:ascii="Times New Roman" w:hAnsi="Times New Roman" w:cs="Times New Roman"/>
          <w:sz w:val="24"/>
          <w:szCs w:val="24"/>
        </w:rPr>
      </w:pPr>
      <w:r w:rsidRPr="00181923">
        <w:rPr>
          <w:rFonts w:ascii="Times New Roman" w:hAnsi="Times New Roman" w:cs="Times New Roman"/>
          <w:sz w:val="24"/>
          <w:szCs w:val="24"/>
        </w:rPr>
        <w:t>AI –</w:t>
      </w:r>
      <w:r w:rsidR="00E25FD9">
        <w:rPr>
          <w:rFonts w:ascii="Times New Roman" w:hAnsi="Times New Roman" w:cs="Times New Roman"/>
          <w:sz w:val="24"/>
          <w:szCs w:val="24"/>
        </w:rPr>
        <w:t xml:space="preserve"> </w:t>
      </w:r>
      <w:r w:rsidR="00457D4A">
        <w:rPr>
          <w:rFonts w:ascii="Times New Roman" w:hAnsi="Times New Roman" w:cs="Times New Roman"/>
          <w:sz w:val="24"/>
          <w:szCs w:val="24"/>
        </w:rPr>
        <w:t>No Ai</w:t>
      </w:r>
    </w:p>
    <w:p w:rsidRPr="00181923" w:rsidR="003D35D4" w:rsidP="0081322B" w:rsidRDefault="00A51414" w14:paraId="37128E38" w14:textId="77777777">
      <w:pPr>
        <w:pStyle w:val="ListParagraph"/>
        <w:numPr>
          <w:ilvl w:val="0"/>
          <w:numId w:val="2"/>
        </w:numPr>
        <w:spacing w:before="120" w:after="120" w:line="360" w:lineRule="auto"/>
        <w:contextualSpacing w:val="0"/>
        <w:jc w:val="both"/>
        <w:rPr>
          <w:rFonts w:ascii="Times New Roman" w:hAnsi="Times New Roman" w:cs="Times New Roman"/>
          <w:sz w:val="24"/>
          <w:szCs w:val="24"/>
        </w:rPr>
      </w:pPr>
      <w:r w:rsidRPr="00181923">
        <w:rPr>
          <w:rFonts w:ascii="Times New Roman" w:hAnsi="Times New Roman" w:cs="Times New Roman"/>
          <w:sz w:val="24"/>
          <w:szCs w:val="24"/>
        </w:rPr>
        <w:t>Tool for verification – Turnitin</w:t>
      </w:r>
    </w:p>
    <w:p w:rsidRPr="006130DE" w:rsidR="006130DE" w:rsidP="0081322B" w:rsidRDefault="003D35D4" w14:paraId="1865E970" w14:textId="4D51E09B">
      <w:pPr>
        <w:spacing w:before="120" w:after="120" w:line="360" w:lineRule="auto"/>
        <w:jc w:val="both"/>
        <w:rPr>
          <w:rFonts w:ascii="Times New Roman" w:hAnsi="Times New Roman" w:cs="Times New Roman"/>
          <w:b/>
          <w:sz w:val="24"/>
          <w:szCs w:val="24"/>
        </w:rPr>
      </w:pPr>
      <w:r w:rsidRPr="00181923">
        <w:rPr>
          <w:rFonts w:ascii="Times New Roman" w:hAnsi="Times New Roman" w:cs="Times New Roman"/>
          <w:b/>
          <w:sz w:val="24"/>
          <w:szCs w:val="24"/>
        </w:rPr>
        <w:t xml:space="preserve">Technical Considerations: </w:t>
      </w:r>
      <w:r w:rsidRPr="004177DA" w:rsidR="004177DA">
        <w:rPr>
          <w:rFonts w:ascii="Times New Roman" w:hAnsi="Times New Roman" w:cs="Times New Roman"/>
          <w:sz w:val="24"/>
          <w:szCs w:val="24"/>
          <w:lang w:val="en-IN"/>
        </w:rPr>
        <w:t xml:space="preserve"> </w:t>
      </w:r>
      <w:r w:rsidRPr="006130DE" w:rsidR="006130DE">
        <w:rPr>
          <w:rFonts w:ascii="Times New Roman" w:hAnsi="Times New Roman" w:cs="Times New Roman"/>
          <w:sz w:val="24"/>
          <w:szCs w:val="24"/>
          <w:lang w:val="en-IN"/>
        </w:rPr>
        <w:t xml:space="preserve"> </w:t>
      </w:r>
    </w:p>
    <w:p w:rsidRPr="0081322B" w:rsidR="0081322B" w:rsidP="0081322B" w:rsidRDefault="0081322B" w14:paraId="70EE9AD5" w14:textId="77777777">
      <w:pPr>
        <w:spacing w:before="120" w:after="120" w:line="360" w:lineRule="auto"/>
        <w:ind w:left="720"/>
        <w:jc w:val="both"/>
        <w:rPr>
          <w:rFonts w:ascii="Times New Roman" w:hAnsi="Times New Roman" w:cs="Times New Roman"/>
          <w:b/>
          <w:bCs/>
          <w:sz w:val="24"/>
          <w:szCs w:val="24"/>
          <w:lang w:val="en-IN"/>
        </w:rPr>
      </w:pPr>
      <w:r w:rsidRPr="0081322B">
        <w:rPr>
          <w:rFonts w:ascii="Times New Roman" w:hAnsi="Times New Roman" w:cs="Times New Roman"/>
          <w:b/>
          <w:bCs/>
          <w:sz w:val="24"/>
          <w:szCs w:val="24"/>
          <w:lang w:val="en-IN"/>
        </w:rPr>
        <w:t>Abstract</w:t>
      </w:r>
    </w:p>
    <w:p w:rsidR="0B4ACFFE" w:rsidP="0EAC5A85" w:rsidRDefault="0B4ACFFE" w14:paraId="4BB45769" w14:textId="56FED921">
      <w:pPr>
        <w:numPr>
          <w:ilvl w:val="0"/>
          <w:numId w:val="13"/>
        </w:numPr>
        <w:spacing w:before="120" w:after="120" w:line="360" w:lineRule="auto"/>
        <w:jc w:val="both"/>
        <w:rPr>
          <w:rFonts w:ascii="Times New Roman" w:hAnsi="Times New Roman" w:cs="Times New Roman"/>
          <w:sz w:val="24"/>
          <w:szCs w:val="24"/>
          <w:lang w:val="en-IN"/>
        </w:rPr>
      </w:pPr>
      <w:r w:rsidRPr="0EAC5A85" w:rsidR="0B4ACFFE">
        <w:rPr>
          <w:rFonts w:ascii="Times New Roman" w:hAnsi="Times New Roman" w:cs="Times New Roman"/>
          <w:sz w:val="24"/>
          <w:szCs w:val="24"/>
          <w:lang w:val="en-IN"/>
        </w:rPr>
        <w:t>The research gap needs stronger emphasis.</w:t>
      </w:r>
    </w:p>
    <w:p w:rsidRPr="00EF1724" w:rsidR="00EF1724" w:rsidP="00EF1724" w:rsidRDefault="00EF1724" w14:paraId="28D57AE1" w14:textId="77777777">
      <w:pPr>
        <w:numPr>
          <w:ilvl w:val="0"/>
          <w:numId w:val="13"/>
        </w:numPr>
        <w:spacing w:before="120" w:after="120" w:line="360" w:lineRule="auto"/>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Powder changes during repeated use should be discussed.</w:t>
      </w:r>
    </w:p>
    <w:p w:rsidRPr="00EF1724" w:rsidR="00EF1724" w:rsidP="00EF1724" w:rsidRDefault="00EF1724" w14:paraId="20D7E561" w14:textId="77777777">
      <w:pPr>
        <w:numPr>
          <w:ilvl w:val="0"/>
          <w:numId w:val="13"/>
        </w:numPr>
        <w:spacing w:before="120" w:after="120" w:line="360" w:lineRule="auto"/>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The link between powder condition and part quality needs clarification.</w:t>
      </w:r>
    </w:p>
    <w:p w:rsidR="0B4ACFFE" w:rsidP="0EAC5A85" w:rsidRDefault="0B4ACFFE" w14:paraId="39938899" w14:textId="78D2D77D">
      <w:pPr>
        <w:numPr>
          <w:ilvl w:val="0"/>
          <w:numId w:val="13"/>
        </w:numPr>
        <w:spacing w:before="120" w:after="120" w:line="360" w:lineRule="auto"/>
        <w:jc w:val="both"/>
        <w:rPr>
          <w:rFonts w:ascii="Times New Roman" w:hAnsi="Times New Roman" w:cs="Times New Roman"/>
          <w:sz w:val="24"/>
          <w:szCs w:val="24"/>
          <w:lang w:val="en-IN"/>
        </w:rPr>
      </w:pPr>
      <w:r w:rsidRPr="0EAC5A85" w:rsidR="0B4ACFFE">
        <w:rPr>
          <w:rFonts w:ascii="Times New Roman" w:hAnsi="Times New Roman" w:cs="Times New Roman"/>
          <w:sz w:val="24"/>
          <w:szCs w:val="24"/>
          <w:lang w:val="en-IN"/>
        </w:rPr>
        <w:t>The practical importance of powder reuse should be highlighted</w:t>
      </w:r>
      <w:r w:rsidRPr="0EAC5A85" w:rsidR="5191C28B">
        <w:rPr>
          <w:rFonts w:ascii="Times New Roman" w:hAnsi="Times New Roman" w:cs="Times New Roman"/>
          <w:sz w:val="24"/>
          <w:szCs w:val="24"/>
          <w:lang w:val="en-IN"/>
        </w:rPr>
        <w:t>.</w:t>
      </w:r>
    </w:p>
    <w:p w:rsidR="49675ADC" w:rsidP="0EAC5A85" w:rsidRDefault="49675ADC" w14:paraId="21381E5C" w14:textId="5323A0EA">
      <w:pPr>
        <w:numPr>
          <w:ilvl w:val="0"/>
          <w:numId w:val="13"/>
        </w:numPr>
        <w:spacing w:before="120" w:after="120" w:line="360" w:lineRule="auto"/>
        <w:jc w:val="both"/>
        <w:rPr>
          <w:rFonts w:ascii="Times New Roman" w:hAnsi="Times New Roman" w:cs="Times New Roman"/>
          <w:sz w:val="24"/>
          <w:szCs w:val="24"/>
          <w:lang w:val="en-IN"/>
        </w:rPr>
      </w:pPr>
      <w:r w:rsidRPr="0EAC5A85" w:rsidR="49675ADC">
        <w:rPr>
          <w:rFonts w:ascii="Times New Roman" w:hAnsi="Times New Roman" w:cs="Times New Roman"/>
          <w:sz w:val="24"/>
          <w:szCs w:val="24"/>
          <w:lang w:val="en-IN"/>
        </w:rPr>
        <w:t>The abstract is taken verbatim from another source; it needs to be reframed</w:t>
      </w:r>
      <w:r w:rsidRPr="0EAC5A85" w:rsidR="0EAC5A85">
        <w:rPr>
          <w:rFonts w:ascii="Times New Roman" w:hAnsi="Times New Roman" w:cs="Times New Roman"/>
          <w:sz w:val="24"/>
          <w:szCs w:val="24"/>
          <w:lang w:val="en-IN"/>
        </w:rPr>
        <w:t xml:space="preserve"> c</w:t>
      </w:r>
      <w:r w:rsidRPr="0EAC5A85" w:rsidR="49675ADC">
        <w:rPr>
          <w:rFonts w:ascii="Times New Roman" w:hAnsi="Times New Roman" w:cs="Times New Roman"/>
          <w:sz w:val="24"/>
          <w:szCs w:val="24"/>
          <w:lang w:val="en-IN"/>
        </w:rPr>
        <w:t>ompletely.</w:t>
      </w:r>
    </w:p>
    <w:p w:rsidRPr="00640992" w:rsidR="00640992" w:rsidP="00640992" w:rsidRDefault="0081322B" w14:paraId="3FCD2BC1" w14:textId="122F28A6">
      <w:pPr>
        <w:spacing w:before="120" w:after="120" w:line="360" w:lineRule="auto"/>
        <w:ind w:left="720"/>
        <w:jc w:val="both"/>
        <w:rPr>
          <w:rFonts w:ascii="Times New Roman" w:hAnsi="Times New Roman" w:cs="Times New Roman"/>
          <w:b/>
          <w:bCs/>
          <w:sz w:val="24"/>
          <w:szCs w:val="24"/>
          <w:lang w:val="en-IN"/>
        </w:rPr>
      </w:pPr>
      <w:r w:rsidRPr="0081322B">
        <w:rPr>
          <w:rFonts w:ascii="Times New Roman" w:hAnsi="Times New Roman" w:cs="Times New Roman"/>
          <w:b/>
          <w:bCs/>
          <w:sz w:val="24"/>
          <w:szCs w:val="24"/>
          <w:lang w:val="en-IN"/>
        </w:rPr>
        <w:t>Introduction</w:t>
      </w:r>
    </w:p>
    <w:p w:rsidRPr="00EF1724" w:rsidR="00EF1724" w:rsidP="00EF1724" w:rsidRDefault="00EF1724" w14:paraId="0CC91789" w14:textId="77777777">
      <w:pPr>
        <w:numPr>
          <w:ilvl w:val="0"/>
          <w:numId w:val="14"/>
        </w:numPr>
        <w:spacing w:before="120" w:after="120" w:line="360" w:lineRule="auto"/>
        <w:jc w:val="both"/>
        <w:rPr>
          <w:rFonts w:ascii="Times New Roman" w:hAnsi="Times New Roman" w:cs="Times New Roman"/>
          <w:sz w:val="24"/>
          <w:szCs w:val="24"/>
          <w:lang w:val="en-IN"/>
        </w:rPr>
      </w:pPr>
      <w:r w:rsidRPr="0EAC5A85" w:rsidR="0B4ACFFE">
        <w:rPr>
          <w:rFonts w:ascii="Times New Roman" w:hAnsi="Times New Roman" w:cs="Times New Roman"/>
          <w:sz w:val="24"/>
          <w:szCs w:val="24"/>
          <w:lang w:val="en-IN"/>
        </w:rPr>
        <w:t>The problem with repeated powder reuse needs clearer explanation.</w:t>
      </w:r>
    </w:p>
    <w:p w:rsidR="3C5E0224" w:rsidP="0EAC5A85" w:rsidRDefault="3C5E0224" w14:paraId="4B8300A1" w14:textId="1C8E125B">
      <w:pPr>
        <w:numPr>
          <w:ilvl w:val="0"/>
          <w:numId w:val="14"/>
        </w:numPr>
        <w:spacing w:before="120" w:after="120" w:line="360" w:lineRule="auto"/>
        <w:jc w:val="both"/>
        <w:rPr>
          <w:rFonts w:ascii="Times New Roman" w:hAnsi="Times New Roman" w:cs="Times New Roman"/>
          <w:sz w:val="24"/>
          <w:szCs w:val="24"/>
          <w:lang w:val="en-IN"/>
        </w:rPr>
      </w:pPr>
      <w:r w:rsidRPr="0EAC5A85" w:rsidR="3C5E0224">
        <w:rPr>
          <w:rFonts w:ascii="Times New Roman" w:hAnsi="Times New Roman" w:cs="Times New Roman"/>
          <w:sz w:val="24"/>
          <w:szCs w:val="24"/>
          <w:lang w:val="en-IN"/>
        </w:rPr>
        <w:t xml:space="preserve">Major content is taken from </w:t>
      </w:r>
      <w:r w:rsidRPr="0EAC5A85" w:rsidR="3C5E0224">
        <w:rPr>
          <w:rFonts w:ascii="Times New Roman" w:hAnsi="Times New Roman" w:cs="Times New Roman"/>
          <w:sz w:val="24"/>
          <w:szCs w:val="24"/>
          <w:lang w:val="en-IN"/>
        </w:rPr>
        <w:t>single source</w:t>
      </w:r>
      <w:r w:rsidRPr="0EAC5A85" w:rsidR="3C5E0224">
        <w:rPr>
          <w:rFonts w:ascii="Times New Roman" w:hAnsi="Times New Roman" w:cs="Times New Roman"/>
          <w:sz w:val="24"/>
          <w:szCs w:val="24"/>
          <w:lang w:val="en-IN"/>
        </w:rPr>
        <w:t>.</w:t>
      </w:r>
    </w:p>
    <w:p w:rsidRPr="00EF1724" w:rsidR="00EF1724" w:rsidP="00EF1724" w:rsidRDefault="00EF1724" w14:paraId="19988803" w14:textId="77777777">
      <w:pPr>
        <w:numPr>
          <w:ilvl w:val="0"/>
          <w:numId w:val="14"/>
        </w:numPr>
        <w:spacing w:before="120" w:after="120" w:line="360" w:lineRule="auto"/>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lastRenderedPageBreak/>
        <w:t>More attention should be given to changes in powder properties after each build.</w:t>
      </w:r>
    </w:p>
    <w:p w:rsidRPr="00EF1724" w:rsidR="00EF1724" w:rsidP="00EF1724" w:rsidRDefault="00EF1724" w14:paraId="0BA69922" w14:textId="77777777">
      <w:pPr>
        <w:numPr>
          <w:ilvl w:val="0"/>
          <w:numId w:val="14"/>
        </w:numPr>
        <w:spacing w:before="120" w:after="120" w:line="360" w:lineRule="auto"/>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The effect of reused powder on the final component needs further discussion.</w:t>
      </w:r>
    </w:p>
    <w:p w:rsidRPr="00EF1724" w:rsidR="00EF1724" w:rsidP="00EF1724" w:rsidRDefault="00EF1724" w14:paraId="114D701E" w14:textId="77777777">
      <w:pPr>
        <w:numPr>
          <w:ilvl w:val="0"/>
          <w:numId w:val="14"/>
        </w:numPr>
        <w:spacing w:before="120" w:after="120" w:line="360" w:lineRule="auto"/>
        <w:jc w:val="both"/>
        <w:rPr>
          <w:rFonts w:ascii="Times New Roman" w:hAnsi="Times New Roman" w:cs="Times New Roman"/>
          <w:sz w:val="24"/>
          <w:szCs w:val="24"/>
          <w:lang w:val="en-IN"/>
        </w:rPr>
      </w:pPr>
      <w:r w:rsidRPr="0EAC5A85" w:rsidR="0B4ACFFE">
        <w:rPr>
          <w:rFonts w:ascii="Times New Roman" w:hAnsi="Times New Roman" w:cs="Times New Roman"/>
          <w:sz w:val="24"/>
          <w:szCs w:val="24"/>
          <w:lang w:val="en-IN"/>
        </w:rPr>
        <w:t>The reason for studying powder characterization should be made clearer.</w:t>
      </w:r>
    </w:p>
    <w:p w:rsidR="68E79398" w:rsidP="0EAC5A85" w:rsidRDefault="68E79398" w14:paraId="766FD029" w14:textId="2E6A8976">
      <w:pPr>
        <w:numPr>
          <w:ilvl w:val="0"/>
          <w:numId w:val="14"/>
        </w:numPr>
        <w:spacing w:before="120" w:after="120" w:line="360" w:lineRule="auto"/>
        <w:jc w:val="both"/>
        <w:rPr/>
      </w:pPr>
      <w:r w:rsidRPr="0EAC5A85" w:rsidR="68E79398">
        <w:rPr>
          <w:rFonts w:ascii="Times New Roman" w:hAnsi="Times New Roman" w:cs="Times New Roman"/>
          <w:sz w:val="24"/>
          <w:szCs w:val="24"/>
          <w:lang w:val="en-IN"/>
        </w:rPr>
        <w:t xml:space="preserve">Major section is </w:t>
      </w:r>
      <w:r w:rsidRPr="0EAC5A85" w:rsidR="68E79398">
        <w:rPr>
          <w:rFonts w:ascii="Times New Roman" w:hAnsi="Times New Roman" w:cs="Times New Roman"/>
          <w:sz w:val="24"/>
          <w:szCs w:val="24"/>
          <w:lang w:val="en-IN"/>
        </w:rPr>
        <w:t xml:space="preserve">plagirised. </w:t>
      </w:r>
    </w:p>
    <w:p w:rsidR="0081322B" w:rsidP="004F554F" w:rsidRDefault="004F554F" w14:paraId="7082F481" w14:textId="246EA679">
      <w:pPr>
        <w:numPr>
          <w:ilvl w:val="0"/>
          <w:numId w:val="14"/>
        </w:numPr>
        <w:spacing w:before="120" w:after="120" w:line="360" w:lineRule="auto"/>
        <w:jc w:val="both"/>
        <w:rPr>
          <w:rFonts w:ascii="Times New Roman" w:hAnsi="Times New Roman" w:cs="Times New Roman"/>
          <w:sz w:val="24"/>
          <w:szCs w:val="24"/>
          <w:lang w:val="en-IN"/>
        </w:rPr>
      </w:pPr>
      <w:r w:rsidRPr="004F554F">
        <w:rPr>
          <w:rFonts w:ascii="Times New Roman" w:hAnsi="Times New Roman" w:cs="Times New Roman"/>
          <w:sz w:val="24"/>
          <w:szCs w:val="24"/>
          <w:lang w:val="en-IN"/>
        </w:rPr>
        <w:t>The objectives, novelty and contribution of the study should be stated more explicitly</w:t>
      </w:r>
      <w:r w:rsidRPr="0081322B" w:rsidR="0081322B">
        <w:rPr>
          <w:rFonts w:ascii="Times New Roman" w:hAnsi="Times New Roman" w:cs="Times New Roman"/>
          <w:sz w:val="24"/>
          <w:szCs w:val="24"/>
          <w:lang w:val="en-IN"/>
        </w:rPr>
        <w:t xml:space="preserve">. </w:t>
      </w:r>
    </w:p>
    <w:p w:rsidR="00640992" w:rsidP="00640992" w:rsidRDefault="00640992" w14:paraId="0632668F" w14:textId="13FC838C">
      <w:pPr>
        <w:spacing w:before="120" w:after="120" w:line="360" w:lineRule="auto"/>
        <w:ind w:left="1134" w:hanging="349"/>
        <w:jc w:val="both"/>
        <w:rPr>
          <w:rFonts w:ascii="Times New Roman" w:hAnsi="Times New Roman" w:cs="Times New Roman"/>
          <w:b/>
          <w:bCs/>
          <w:sz w:val="24"/>
          <w:szCs w:val="24"/>
          <w:lang w:val="en-IN"/>
        </w:rPr>
      </w:pPr>
      <w:r w:rsidRPr="00640992">
        <w:rPr>
          <w:rFonts w:ascii="Times New Roman" w:hAnsi="Times New Roman" w:cs="Times New Roman"/>
          <w:b/>
          <w:bCs/>
          <w:sz w:val="24"/>
          <w:szCs w:val="24"/>
          <w:lang w:val="en-IN"/>
        </w:rPr>
        <w:t>Literature review</w:t>
      </w:r>
      <w:r w:rsidR="001839C6">
        <w:rPr>
          <w:rFonts w:ascii="Times New Roman" w:hAnsi="Times New Roman" w:cs="Times New Roman"/>
          <w:b/>
          <w:bCs/>
          <w:sz w:val="24"/>
          <w:szCs w:val="24"/>
          <w:lang w:val="en-IN"/>
        </w:rPr>
        <w:t xml:space="preserve"> </w:t>
      </w:r>
    </w:p>
    <w:p w:rsidRPr="00EF1724" w:rsidR="00EF1724" w:rsidP="00EF1724" w:rsidRDefault="00EF1724" w14:paraId="146B8EE9" w14:textId="77777777">
      <w:pPr>
        <w:pStyle w:val="ListParagraph"/>
        <w:numPr>
          <w:ilvl w:val="0"/>
          <w:numId w:val="24"/>
        </w:numPr>
        <w:spacing w:before="120" w:after="120" w:line="360" w:lineRule="auto"/>
        <w:ind w:left="709"/>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Previous studies need more critical comparison.</w:t>
      </w:r>
    </w:p>
    <w:p w:rsidRPr="00EF1724" w:rsidR="00EF1724" w:rsidP="00EF1724" w:rsidRDefault="00EF1724" w14:paraId="7D56413B" w14:textId="77777777">
      <w:pPr>
        <w:pStyle w:val="ListParagraph"/>
        <w:numPr>
          <w:ilvl w:val="0"/>
          <w:numId w:val="24"/>
        </w:numPr>
        <w:spacing w:before="120" w:after="120" w:line="360" w:lineRule="auto"/>
        <w:ind w:left="709"/>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More recent work on reused LAM powders should be discussed.</w:t>
      </w:r>
    </w:p>
    <w:p w:rsidRPr="00EF1724" w:rsidR="00EF1724" w:rsidP="00EF1724" w:rsidRDefault="00EF1724" w14:paraId="7111644D" w14:textId="77777777">
      <w:pPr>
        <w:pStyle w:val="ListParagraph"/>
        <w:numPr>
          <w:ilvl w:val="0"/>
          <w:numId w:val="24"/>
        </w:numPr>
        <w:spacing w:before="120" w:after="120" w:line="360" w:lineRule="auto"/>
        <w:ind w:left="709"/>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The effects of particle size, shape and flowability need better comparison.</w:t>
      </w:r>
    </w:p>
    <w:p w:rsidRPr="00EF1724" w:rsidR="00EF1724" w:rsidP="00EF1724" w:rsidRDefault="00EF1724" w14:paraId="4341BF28" w14:textId="77777777">
      <w:pPr>
        <w:pStyle w:val="ListParagraph"/>
        <w:numPr>
          <w:ilvl w:val="0"/>
          <w:numId w:val="24"/>
        </w:numPr>
        <w:spacing w:before="120" w:after="120" w:line="360" w:lineRule="auto"/>
        <w:ind w:left="709"/>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More attention should be given to studies covering multiple reuse cycles.</w:t>
      </w:r>
    </w:p>
    <w:p w:rsidRPr="00640992" w:rsidR="00640992" w:rsidP="00EF1724" w:rsidRDefault="00EF1724" w14:paraId="717E4A1B" w14:textId="1449D858">
      <w:pPr>
        <w:pStyle w:val="ListParagraph"/>
        <w:numPr>
          <w:ilvl w:val="0"/>
          <w:numId w:val="24"/>
        </w:numPr>
        <w:spacing w:before="120" w:after="120" w:line="360" w:lineRule="auto"/>
        <w:ind w:left="709"/>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The gap between powder changes and component performance should be identified</w:t>
      </w:r>
      <w:r w:rsidRPr="004F554F" w:rsidR="004F554F">
        <w:rPr>
          <w:rFonts w:ascii="Times New Roman" w:hAnsi="Times New Roman" w:cs="Times New Roman"/>
          <w:sz w:val="24"/>
          <w:szCs w:val="24"/>
          <w:lang w:val="en-IN"/>
        </w:rPr>
        <w:t>.</w:t>
      </w:r>
    </w:p>
    <w:p w:rsidRPr="0081322B" w:rsidR="0081322B" w:rsidP="0081322B" w:rsidRDefault="0081322B" w14:paraId="6AEAF7CA" w14:textId="77777777">
      <w:pPr>
        <w:spacing w:before="120" w:after="120" w:line="360" w:lineRule="auto"/>
        <w:ind w:left="720"/>
        <w:jc w:val="both"/>
        <w:rPr>
          <w:rFonts w:ascii="Times New Roman" w:hAnsi="Times New Roman" w:cs="Times New Roman"/>
          <w:b/>
          <w:bCs/>
          <w:sz w:val="24"/>
          <w:szCs w:val="24"/>
          <w:lang w:val="en-IN"/>
        </w:rPr>
      </w:pPr>
      <w:r w:rsidRPr="0081322B">
        <w:rPr>
          <w:rFonts w:ascii="Times New Roman" w:hAnsi="Times New Roman" w:cs="Times New Roman"/>
          <w:b/>
          <w:bCs/>
          <w:sz w:val="24"/>
          <w:szCs w:val="24"/>
          <w:lang w:val="en-IN"/>
        </w:rPr>
        <w:t>Research Methodology</w:t>
      </w:r>
    </w:p>
    <w:p w:rsidRPr="00EF1724" w:rsidR="00EF1724" w:rsidP="00EF1724" w:rsidRDefault="00EF1724" w14:paraId="2BB3F058" w14:textId="77777777">
      <w:pPr>
        <w:numPr>
          <w:ilvl w:val="0"/>
          <w:numId w:val="15"/>
        </w:numPr>
        <w:spacing w:before="120" w:after="120" w:line="360" w:lineRule="auto"/>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The experimental procedure needs to be described more clearly.</w:t>
      </w:r>
    </w:p>
    <w:p w:rsidRPr="00EF1724" w:rsidR="00EF1724" w:rsidP="00EF1724" w:rsidRDefault="00EF1724" w14:paraId="31182C79" w14:textId="77777777">
      <w:pPr>
        <w:numPr>
          <w:ilvl w:val="0"/>
          <w:numId w:val="15"/>
        </w:numPr>
        <w:spacing w:before="120" w:after="120" w:line="360" w:lineRule="auto"/>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The selection of powder characterization tests and reuse cycles should be justified.</w:t>
      </w:r>
    </w:p>
    <w:p w:rsidRPr="00EF1724" w:rsidR="00EF1724" w:rsidP="00EF1724" w:rsidRDefault="00EF1724" w14:paraId="076EE2E5" w14:textId="77777777">
      <w:pPr>
        <w:numPr>
          <w:ilvl w:val="0"/>
          <w:numId w:val="15"/>
        </w:numPr>
        <w:spacing w:before="120" w:after="120" w:line="360" w:lineRule="auto"/>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Powder recovery, sieving and handling procedures need more detail.</w:t>
      </w:r>
    </w:p>
    <w:p w:rsidRPr="00EF1724" w:rsidR="00EF1724" w:rsidP="00EF1724" w:rsidRDefault="00EF1724" w14:paraId="440322DD" w14:textId="77777777">
      <w:pPr>
        <w:numPr>
          <w:ilvl w:val="0"/>
          <w:numId w:val="15"/>
        </w:numPr>
        <w:spacing w:before="120" w:after="120" w:line="360" w:lineRule="auto"/>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The preparation of fresh and reused powder samples should be explained clearly.</w:t>
      </w:r>
    </w:p>
    <w:p w:rsidRPr="00EF1724" w:rsidR="00EF1724" w:rsidP="00EF1724" w:rsidRDefault="00EF1724" w14:paraId="475D508D" w14:textId="77777777">
      <w:pPr>
        <w:numPr>
          <w:ilvl w:val="0"/>
          <w:numId w:val="15"/>
        </w:numPr>
        <w:spacing w:before="120" w:after="120" w:line="360" w:lineRule="auto"/>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The methods used to evaluate part density, hardness and microstructure need clearer description.</w:t>
      </w:r>
    </w:p>
    <w:p w:rsidRPr="00EF1724" w:rsidR="00EF1724" w:rsidP="00EF1724" w:rsidRDefault="00EF1724" w14:paraId="61E80A03" w14:textId="77777777">
      <w:pPr>
        <w:numPr>
          <w:ilvl w:val="0"/>
          <w:numId w:val="15"/>
        </w:numPr>
        <w:spacing w:before="120" w:after="120" w:line="360" w:lineRule="auto"/>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The relationship between powder characteristics and part properties should be analyzed quantitatively.</w:t>
      </w:r>
    </w:p>
    <w:p w:rsidRPr="001039D7" w:rsidR="0081322B" w:rsidP="00EF1724" w:rsidRDefault="00EF1724" w14:paraId="441E9346" w14:textId="0E4641F8">
      <w:pPr>
        <w:numPr>
          <w:ilvl w:val="0"/>
          <w:numId w:val="15"/>
        </w:numPr>
        <w:spacing w:before="120" w:after="120" w:line="360" w:lineRule="auto"/>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Statistical analysis should be included to confirm whether the observed changes are significant.</w:t>
      </w:r>
    </w:p>
    <w:p w:rsidRPr="0081322B" w:rsidR="0081322B" w:rsidP="0081322B" w:rsidRDefault="0081322B" w14:paraId="6013E184" w14:textId="77777777">
      <w:pPr>
        <w:spacing w:before="120" w:after="120" w:line="360" w:lineRule="auto"/>
        <w:ind w:left="720"/>
        <w:jc w:val="both"/>
        <w:rPr>
          <w:rFonts w:ascii="Times New Roman" w:hAnsi="Times New Roman" w:cs="Times New Roman"/>
          <w:b/>
          <w:bCs/>
          <w:sz w:val="24"/>
          <w:szCs w:val="24"/>
          <w:lang w:val="en-IN"/>
        </w:rPr>
      </w:pPr>
      <w:r w:rsidRPr="0081322B">
        <w:rPr>
          <w:rFonts w:ascii="Times New Roman" w:hAnsi="Times New Roman" w:cs="Times New Roman"/>
          <w:b/>
          <w:bCs/>
          <w:sz w:val="24"/>
          <w:szCs w:val="24"/>
          <w:lang w:val="en-IN"/>
        </w:rPr>
        <w:t>Results and Analysis</w:t>
      </w:r>
    </w:p>
    <w:p w:rsidRPr="00EF1724" w:rsidR="00EF1724" w:rsidP="00EF1724" w:rsidRDefault="00EF1724" w14:paraId="60F9312F" w14:textId="77777777">
      <w:pPr>
        <w:numPr>
          <w:ilvl w:val="0"/>
          <w:numId w:val="20"/>
        </w:numPr>
        <w:spacing w:before="120" w:after="120" w:line="360" w:lineRule="auto"/>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Changes in powder characteristics should be compared across each reuse cycle.</w:t>
      </w:r>
    </w:p>
    <w:p w:rsidRPr="00EF1724" w:rsidR="00EF1724" w:rsidP="00EF1724" w:rsidRDefault="00EF1724" w14:paraId="52E0C2B2" w14:textId="77777777">
      <w:pPr>
        <w:numPr>
          <w:ilvl w:val="0"/>
          <w:numId w:val="20"/>
        </w:numPr>
        <w:spacing w:before="120" w:after="120" w:line="360" w:lineRule="auto"/>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The effect of reused powder on component properties needs deeper analysis.</w:t>
      </w:r>
    </w:p>
    <w:p w:rsidRPr="00EF1724" w:rsidR="00EF1724" w:rsidP="00EF1724" w:rsidRDefault="00EF1724" w14:paraId="139A12B7" w14:textId="77777777">
      <w:pPr>
        <w:numPr>
          <w:ilvl w:val="0"/>
          <w:numId w:val="20"/>
        </w:numPr>
        <w:spacing w:before="120" w:after="120" w:line="360" w:lineRule="auto"/>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Important changes should be separated from normal experimental variation.</w:t>
      </w:r>
    </w:p>
    <w:p w:rsidRPr="00EF1724" w:rsidR="00EF1724" w:rsidP="00EF1724" w:rsidRDefault="00EF1724" w14:paraId="18CCA71D" w14:textId="77777777">
      <w:pPr>
        <w:numPr>
          <w:ilvl w:val="0"/>
          <w:numId w:val="20"/>
        </w:numPr>
        <w:spacing w:before="120" w:after="120" w:line="360" w:lineRule="auto"/>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Relationships between powder characteristics and part quality should be examined.</w:t>
      </w:r>
    </w:p>
    <w:p w:rsidRPr="00E531D6" w:rsidR="00E531D6" w:rsidP="00EF1724" w:rsidRDefault="00EF1724" w14:paraId="252CA016" w14:textId="7E33B296">
      <w:pPr>
        <w:numPr>
          <w:ilvl w:val="0"/>
          <w:numId w:val="20"/>
        </w:numPr>
        <w:spacing w:before="120" w:after="120" w:line="360" w:lineRule="auto"/>
        <w:jc w:val="both"/>
        <w:rPr>
          <w:rFonts w:ascii="Times New Roman" w:hAnsi="Times New Roman" w:cs="Times New Roman"/>
          <w:sz w:val="24"/>
          <w:szCs w:val="24"/>
          <w:lang w:val="en-IN"/>
        </w:rPr>
      </w:pPr>
      <w:r w:rsidRPr="00EF1724">
        <w:rPr>
          <w:rFonts w:ascii="Times New Roman" w:hAnsi="Times New Roman" w:cs="Times New Roman"/>
          <w:sz w:val="24"/>
          <w:szCs w:val="24"/>
          <w:lang w:val="en-IN"/>
        </w:rPr>
        <w:t>The practical reuse limit should be discussed based on the findings</w:t>
      </w:r>
      <w:r w:rsidRPr="00E531D6" w:rsidR="00E531D6">
        <w:rPr>
          <w:rFonts w:ascii="Times New Roman" w:hAnsi="Times New Roman" w:cs="Times New Roman"/>
          <w:sz w:val="24"/>
          <w:szCs w:val="24"/>
          <w:lang w:val="en-IN"/>
        </w:rPr>
        <w:t>.</w:t>
      </w:r>
    </w:p>
    <w:p w:rsidRPr="0081322B" w:rsidR="0081322B" w:rsidP="0081322B" w:rsidRDefault="0081322B" w14:paraId="01D5B04C" w14:textId="77777777">
      <w:pPr>
        <w:spacing w:before="120" w:after="120" w:line="360" w:lineRule="auto"/>
        <w:ind w:left="720"/>
        <w:jc w:val="both"/>
        <w:rPr>
          <w:rFonts w:ascii="Times New Roman" w:hAnsi="Times New Roman" w:cs="Times New Roman"/>
          <w:b/>
          <w:bCs/>
          <w:sz w:val="24"/>
          <w:szCs w:val="24"/>
          <w:lang w:val="en-IN"/>
        </w:rPr>
      </w:pPr>
      <w:r w:rsidRPr="0081322B">
        <w:rPr>
          <w:rFonts w:ascii="Times New Roman" w:hAnsi="Times New Roman" w:cs="Times New Roman"/>
          <w:b/>
          <w:bCs/>
          <w:sz w:val="24"/>
          <w:szCs w:val="24"/>
          <w:lang w:val="en-IN"/>
        </w:rPr>
        <w:t>Conclusion</w:t>
      </w:r>
    </w:p>
    <w:p w:rsidRPr="008C0D04" w:rsidR="008C0D04" w:rsidP="008C0D04" w:rsidRDefault="008C0D04" w14:paraId="5764A815" w14:textId="77777777">
      <w:pPr>
        <w:numPr>
          <w:ilvl w:val="0"/>
          <w:numId w:val="22"/>
        </w:numPr>
        <w:spacing w:before="120" w:after="120" w:line="360" w:lineRule="auto"/>
        <w:jc w:val="both"/>
        <w:rPr>
          <w:rFonts w:ascii="Times New Roman" w:hAnsi="Times New Roman" w:cs="Times New Roman"/>
          <w:sz w:val="24"/>
          <w:szCs w:val="24"/>
          <w:lang w:val="en-IN"/>
        </w:rPr>
      </w:pPr>
      <w:r w:rsidRPr="008C0D04">
        <w:rPr>
          <w:rFonts w:ascii="Times New Roman" w:hAnsi="Times New Roman" w:cs="Times New Roman"/>
          <w:sz w:val="24"/>
          <w:szCs w:val="24"/>
          <w:lang w:val="en-IN"/>
        </w:rPr>
        <w:lastRenderedPageBreak/>
        <w:t>Key numerical results should be summarized clearly.</w:t>
      </w:r>
    </w:p>
    <w:p w:rsidRPr="008C0D04" w:rsidR="008C0D04" w:rsidP="008C0D04" w:rsidRDefault="008C0D04" w14:paraId="4B9111A8" w14:textId="77777777">
      <w:pPr>
        <w:numPr>
          <w:ilvl w:val="0"/>
          <w:numId w:val="22"/>
        </w:numPr>
        <w:spacing w:before="120" w:after="120" w:line="360" w:lineRule="auto"/>
        <w:jc w:val="both"/>
        <w:rPr>
          <w:rFonts w:ascii="Times New Roman" w:hAnsi="Times New Roman" w:cs="Times New Roman"/>
          <w:sz w:val="24"/>
          <w:szCs w:val="24"/>
          <w:lang w:val="en-IN"/>
        </w:rPr>
      </w:pPr>
      <w:r w:rsidRPr="008C0D04">
        <w:rPr>
          <w:rFonts w:ascii="Times New Roman" w:hAnsi="Times New Roman" w:cs="Times New Roman"/>
          <w:sz w:val="24"/>
          <w:szCs w:val="24"/>
          <w:lang w:val="en-IN"/>
        </w:rPr>
        <w:t>The physics-informed gate and leakage-free design should be highlighted.</w:t>
      </w:r>
    </w:p>
    <w:p w:rsidRPr="008C0D04" w:rsidR="008C0D04" w:rsidP="008C0D04" w:rsidRDefault="008C0D04" w14:paraId="175F46AE" w14:textId="77777777">
      <w:pPr>
        <w:numPr>
          <w:ilvl w:val="0"/>
          <w:numId w:val="22"/>
        </w:numPr>
        <w:spacing w:before="120" w:after="120" w:line="360" w:lineRule="auto"/>
        <w:jc w:val="both"/>
        <w:rPr>
          <w:rFonts w:ascii="Times New Roman" w:hAnsi="Times New Roman" w:cs="Times New Roman"/>
          <w:sz w:val="24"/>
          <w:szCs w:val="24"/>
          <w:lang w:val="en-IN"/>
        </w:rPr>
      </w:pPr>
      <w:r w:rsidRPr="008C0D04">
        <w:rPr>
          <w:rFonts w:ascii="Times New Roman" w:hAnsi="Times New Roman" w:cs="Times New Roman"/>
          <w:sz w:val="24"/>
          <w:szCs w:val="24"/>
          <w:lang w:val="en-IN"/>
        </w:rPr>
        <w:t>Bootstrap and Sobol analyses should be briefly discussed.</w:t>
      </w:r>
    </w:p>
    <w:p w:rsidRPr="008C0D04" w:rsidR="008C0D04" w:rsidP="008C0D04" w:rsidRDefault="008C0D04" w14:paraId="3D274339" w14:textId="77777777">
      <w:pPr>
        <w:numPr>
          <w:ilvl w:val="0"/>
          <w:numId w:val="22"/>
        </w:numPr>
        <w:spacing w:before="120" w:after="120" w:line="360" w:lineRule="auto"/>
        <w:jc w:val="both"/>
        <w:rPr>
          <w:rFonts w:ascii="Times New Roman" w:hAnsi="Times New Roman" w:cs="Times New Roman"/>
          <w:sz w:val="24"/>
          <w:szCs w:val="24"/>
          <w:lang w:val="en-IN"/>
        </w:rPr>
      </w:pPr>
      <w:r w:rsidRPr="008C0D04">
        <w:rPr>
          <w:rFonts w:ascii="Times New Roman" w:hAnsi="Times New Roman" w:cs="Times New Roman"/>
          <w:sz w:val="24"/>
          <w:szCs w:val="24"/>
          <w:lang w:val="en-IN"/>
        </w:rPr>
        <w:t>Synthetic-data and field-validation limitations should be stated.</w:t>
      </w:r>
    </w:p>
    <w:p w:rsidRPr="0081322B" w:rsidR="0081322B" w:rsidP="008C0D04" w:rsidRDefault="008C0D04" w14:paraId="3A6DC4EC" w14:textId="55FF8A60">
      <w:pPr>
        <w:numPr>
          <w:ilvl w:val="0"/>
          <w:numId w:val="22"/>
        </w:numPr>
        <w:spacing w:before="120" w:after="120" w:line="360" w:lineRule="auto"/>
        <w:jc w:val="both"/>
        <w:rPr>
          <w:rFonts w:ascii="Times New Roman" w:hAnsi="Times New Roman" w:cs="Times New Roman"/>
          <w:sz w:val="24"/>
          <w:szCs w:val="24"/>
          <w:lang w:val="en-IN"/>
        </w:rPr>
      </w:pPr>
      <w:r w:rsidRPr="008C0D04">
        <w:rPr>
          <w:rFonts w:ascii="Times New Roman" w:hAnsi="Times New Roman" w:cs="Times New Roman"/>
          <w:sz w:val="24"/>
          <w:szCs w:val="24"/>
          <w:lang w:val="en-IN"/>
        </w:rPr>
        <w:t>Future work should focus on real-data validation and practical deployment.</w:t>
      </w:r>
    </w:p>
    <w:p w:rsidRPr="0081322B" w:rsidR="0081322B" w:rsidP="0081322B" w:rsidRDefault="0081322B" w14:paraId="20286B5A" w14:textId="77777777">
      <w:pPr>
        <w:spacing w:before="120" w:after="120" w:line="360" w:lineRule="auto"/>
        <w:ind w:left="720"/>
        <w:jc w:val="both"/>
        <w:rPr>
          <w:rFonts w:ascii="Times New Roman" w:hAnsi="Times New Roman" w:cs="Times New Roman"/>
          <w:b/>
          <w:bCs/>
          <w:sz w:val="24"/>
          <w:szCs w:val="24"/>
          <w:lang w:val="en-IN"/>
        </w:rPr>
      </w:pPr>
      <w:r w:rsidRPr="0081322B">
        <w:rPr>
          <w:rFonts w:ascii="Times New Roman" w:hAnsi="Times New Roman" w:cs="Times New Roman"/>
          <w:b/>
          <w:bCs/>
          <w:sz w:val="24"/>
          <w:szCs w:val="24"/>
          <w:lang w:val="en-IN"/>
        </w:rPr>
        <w:t>References</w:t>
      </w:r>
    </w:p>
    <w:p w:rsidRPr="008C0D04" w:rsidR="008C0D04" w:rsidP="008C0D04" w:rsidRDefault="008C0D04" w14:paraId="2F367E50" w14:textId="52FF3866">
      <w:pPr>
        <w:numPr>
          <w:ilvl w:val="0"/>
          <w:numId w:val="23"/>
        </w:numPr>
        <w:tabs>
          <w:tab w:val="clear" w:pos="720"/>
          <w:tab w:val="num" w:pos="360"/>
        </w:tabs>
        <w:spacing w:before="120" w:after="120" w:line="360" w:lineRule="auto"/>
        <w:jc w:val="both"/>
        <w:rPr>
          <w:rFonts w:ascii="Times New Roman" w:hAnsi="Times New Roman" w:cs="Times New Roman"/>
          <w:sz w:val="24"/>
          <w:szCs w:val="24"/>
          <w:lang w:val="en-IN"/>
        </w:rPr>
      </w:pPr>
      <w:r w:rsidRPr="0EAC5A85" w:rsidR="00B45CAE">
        <w:rPr>
          <w:rFonts w:ascii="Times New Roman" w:hAnsi="Times New Roman" w:cs="Times New Roman"/>
          <w:sz w:val="24"/>
          <w:szCs w:val="24"/>
          <w:lang w:val="en-IN"/>
        </w:rPr>
        <w:t xml:space="preserve">Add more recent 2024–2026 references. </w:t>
      </w:r>
      <w:r w:rsidRPr="0EAC5A85" w:rsidR="31915230">
        <w:rPr>
          <w:rFonts w:ascii="Times New Roman" w:hAnsi="Times New Roman" w:cs="Times New Roman"/>
          <w:sz w:val="24"/>
          <w:szCs w:val="24"/>
          <w:lang w:val="en-IN"/>
        </w:rPr>
        <w:t>\</w:t>
      </w:r>
    </w:p>
    <w:p w:rsidR="31915230" w:rsidP="0EAC5A85" w:rsidRDefault="31915230" w14:paraId="51912484" w14:textId="754269B7">
      <w:pPr>
        <w:numPr>
          <w:ilvl w:val="0"/>
          <w:numId w:val="23"/>
        </w:numPr>
        <w:tabs>
          <w:tab w:val="clear" w:leader="none" w:pos="720"/>
          <w:tab w:val="num" w:leader="none" w:pos="360"/>
        </w:tabs>
        <w:spacing w:before="120" w:after="120" w:line="360" w:lineRule="auto"/>
        <w:jc w:val="both"/>
        <w:rPr>
          <w:rFonts w:ascii="Times New Roman" w:hAnsi="Times New Roman" w:cs="Times New Roman"/>
          <w:sz w:val="24"/>
          <w:szCs w:val="24"/>
          <w:lang w:val="en-IN"/>
        </w:rPr>
      </w:pPr>
      <w:r w:rsidRPr="0EAC5A85" w:rsidR="31915230">
        <w:rPr>
          <w:rFonts w:ascii="Times New Roman" w:hAnsi="Times New Roman" w:cs="Times New Roman"/>
          <w:sz w:val="24"/>
          <w:szCs w:val="24"/>
          <w:lang w:val="en-IN"/>
        </w:rPr>
        <w:t xml:space="preserve">Need to increase the </w:t>
      </w:r>
      <w:r w:rsidRPr="0EAC5A85" w:rsidR="31915230">
        <w:rPr>
          <w:rFonts w:ascii="Times New Roman" w:hAnsi="Times New Roman" w:cs="Times New Roman"/>
          <w:sz w:val="24"/>
          <w:szCs w:val="24"/>
          <w:lang w:val="en-IN"/>
        </w:rPr>
        <w:t>referecnes</w:t>
      </w:r>
      <w:r w:rsidRPr="0EAC5A85" w:rsidR="31915230">
        <w:rPr>
          <w:rFonts w:ascii="Times New Roman" w:hAnsi="Times New Roman" w:cs="Times New Roman"/>
          <w:sz w:val="24"/>
          <w:szCs w:val="24"/>
          <w:lang w:val="en-IN"/>
        </w:rPr>
        <w:t xml:space="preserve">, a few references are provided. </w:t>
      </w:r>
    </w:p>
    <w:p w:rsidR="00B57AEF" w:rsidP="0081322B" w:rsidRDefault="008C0D04" w14:paraId="7C771C5B" w14:textId="3921ECB2">
      <w:pPr>
        <w:numPr>
          <w:ilvl w:val="0"/>
          <w:numId w:val="23"/>
        </w:numPr>
        <w:spacing w:before="120" w:after="120" w:line="360" w:lineRule="auto"/>
        <w:jc w:val="both"/>
        <w:rPr>
          <w:rFonts w:ascii="Times New Roman" w:hAnsi="Times New Roman" w:cs="Times New Roman"/>
          <w:sz w:val="24"/>
          <w:szCs w:val="24"/>
          <w:lang w:val="en-IN"/>
        </w:rPr>
      </w:pPr>
      <w:r w:rsidRPr="008C0D04">
        <w:rPr>
          <w:rFonts w:ascii="Times New Roman" w:hAnsi="Times New Roman" w:cs="Times New Roman"/>
          <w:sz w:val="24"/>
          <w:szCs w:val="24"/>
          <w:lang w:val="en-IN"/>
        </w:rPr>
        <w:t xml:space="preserve">Include more Q1/Q2 Scopus papers. </w:t>
      </w:r>
    </w:p>
    <w:p w:rsidRPr="008C0D04" w:rsidR="00EF1724" w:rsidP="0081322B" w:rsidRDefault="00EF1724" w14:paraId="4A8F0DC1" w14:textId="49689596">
      <w:pPr>
        <w:numPr>
          <w:ilvl w:val="0"/>
          <w:numId w:val="23"/>
        </w:numPr>
        <w:spacing w:before="120" w:after="12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All the references should be in Chicgo Style.</w:t>
      </w:r>
    </w:p>
    <w:p w:rsidRPr="00E5543C" w:rsidR="00E5543C" w:rsidP="0081322B" w:rsidRDefault="00B57AEF" w14:paraId="20A0263C" w14:textId="13280ECA">
      <w:pPr>
        <w:spacing w:before="120" w:after="120" w:line="360" w:lineRule="auto"/>
        <w:jc w:val="both"/>
        <w:rPr>
          <w:rFonts w:ascii="Times New Roman" w:hAnsi="Times New Roman" w:cs="Times New Roman"/>
          <w:sz w:val="24"/>
          <w:szCs w:val="24"/>
          <w:lang w:val="en-IN"/>
        </w:rPr>
      </w:pPr>
      <w:r w:rsidRPr="0EAC5A85" w:rsidR="07A62159">
        <w:rPr>
          <w:rFonts w:ascii="Times New Roman" w:hAnsi="Times New Roman" w:cs="Times New Roman"/>
          <w:sz w:val="24"/>
          <w:szCs w:val="24"/>
          <w:lang w:val="en-IN"/>
        </w:rPr>
        <w:t xml:space="preserve">Note: </w:t>
      </w:r>
      <w:r w:rsidRPr="0EAC5A85" w:rsidR="762C2E74">
        <w:rPr>
          <w:rFonts w:ascii="Times New Roman" w:hAnsi="Times New Roman" w:cs="Times New Roman"/>
          <w:sz w:val="24"/>
          <w:szCs w:val="24"/>
        </w:rPr>
        <w:t xml:space="preserve">The manuscript addresses a relevant research problem and presents promising results; however, </w:t>
      </w:r>
      <w:r w:rsidRPr="0EAC5A85" w:rsidR="1C7DE6A3">
        <w:rPr>
          <w:rFonts w:ascii="Times New Roman" w:hAnsi="Times New Roman" w:cs="Times New Roman"/>
          <w:sz w:val="24"/>
          <w:szCs w:val="24"/>
        </w:rPr>
        <w:t>the</w:t>
      </w:r>
      <w:r w:rsidRPr="0EAC5A85" w:rsidR="762C2E74">
        <w:rPr>
          <w:rFonts w:ascii="Times New Roman" w:hAnsi="Times New Roman" w:cs="Times New Roman"/>
          <w:sz w:val="24"/>
          <w:szCs w:val="24"/>
        </w:rPr>
        <w:t xml:space="preserve"> literature review should better highlight the research gap and novelty, the </w:t>
      </w:r>
      <w:r w:rsidRPr="0EAC5A85" w:rsidR="762C2E74">
        <w:rPr>
          <w:rFonts w:ascii="Times New Roman" w:hAnsi="Times New Roman" w:cs="Times New Roman"/>
          <w:sz w:val="24"/>
          <w:szCs w:val="24"/>
        </w:rPr>
        <w:t>methodology</w:t>
      </w:r>
      <w:r w:rsidRPr="0EAC5A85" w:rsidR="762C2E74">
        <w:rPr>
          <w:rFonts w:ascii="Times New Roman" w:hAnsi="Times New Roman" w:cs="Times New Roman"/>
          <w:sz w:val="24"/>
          <w:szCs w:val="24"/>
        </w:rPr>
        <w:t xml:space="preserve"> needs more technical details and validation, and the results require deeper discussion with comparisons to existing studies. In addition, the environmental and cost analyses should be supported with stronger evidence, and the conclusion should clearly emphasize the key contributions, limitations, and future research directions to improve the overall scientific quality </w:t>
      </w:r>
      <w:r w:rsidRPr="0EAC5A85" w:rsidR="0B4ACFFE">
        <w:rPr>
          <w:rFonts w:ascii="Times New Roman" w:hAnsi="Times New Roman" w:cs="Times New Roman"/>
          <w:sz w:val="24"/>
          <w:szCs w:val="24"/>
        </w:rPr>
        <w:t xml:space="preserve">of </w:t>
      </w:r>
      <w:r w:rsidRPr="0EAC5A85" w:rsidR="0B4ACFFE">
        <w:rPr>
          <w:rFonts w:ascii="Times New Roman" w:hAnsi="Times New Roman" w:cs="Times New Roman"/>
          <w:sz w:val="24"/>
          <w:szCs w:val="24"/>
        </w:rPr>
        <w:t>dissertation.</w:t>
      </w:r>
    </w:p>
    <w:p w:rsidRPr="005C3CA9" w:rsidR="00B75353" w:rsidP="0081322B" w:rsidRDefault="00B75353" w14:paraId="03D6DE81" w14:textId="3C283BF3">
      <w:pPr>
        <w:spacing w:before="120" w:after="120" w:line="360" w:lineRule="auto"/>
        <w:jc w:val="both"/>
        <w:rPr>
          <w:rFonts w:ascii="Times New Roman" w:hAnsi="Times New Roman" w:cs="Times New Roman"/>
          <w:sz w:val="24"/>
          <w:szCs w:val="24"/>
        </w:rPr>
      </w:pPr>
    </w:p>
    <w:sectPr w:rsidRPr="005C3CA9" w:rsidR="00B75353">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186B" w:rsidP="00602AEC" w:rsidRDefault="003B186B" w14:paraId="1AE106B9" w14:textId="77777777">
      <w:pPr>
        <w:spacing w:after="0" w:line="240" w:lineRule="auto"/>
      </w:pPr>
      <w:r>
        <w:separator/>
      </w:r>
    </w:p>
  </w:endnote>
  <w:endnote w:type="continuationSeparator" w:id="0">
    <w:p w:rsidR="003B186B" w:rsidP="00602AEC" w:rsidRDefault="003B186B" w14:paraId="3244375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186B" w:rsidP="00602AEC" w:rsidRDefault="003B186B" w14:paraId="79D604E3" w14:textId="77777777">
      <w:pPr>
        <w:spacing w:after="0" w:line="240" w:lineRule="auto"/>
      </w:pPr>
      <w:r>
        <w:separator/>
      </w:r>
    </w:p>
  </w:footnote>
  <w:footnote w:type="continuationSeparator" w:id="0">
    <w:p w:rsidR="003B186B" w:rsidP="00602AEC" w:rsidRDefault="003B186B" w14:paraId="1960460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94E"/>
    <w:multiLevelType w:val="hybridMultilevel"/>
    <w:tmpl w:val="0194CE76"/>
    <w:lvl w:ilvl="0" w:tplc="23E20658">
      <w:start w:val="1"/>
      <w:numFmt w:val="decimal"/>
      <w:lvlText w:val="%1."/>
      <w:lvlJc w:val="left"/>
      <w:pPr>
        <w:ind w:left="1440"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B574873"/>
    <w:multiLevelType w:val="multilevel"/>
    <w:tmpl w:val="4DF418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2FE602D"/>
    <w:multiLevelType w:val="multilevel"/>
    <w:tmpl w:val="AFB661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7A678ED"/>
    <w:multiLevelType w:val="multilevel"/>
    <w:tmpl w:val="C6C2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F9681A"/>
    <w:multiLevelType w:val="multilevel"/>
    <w:tmpl w:val="13F27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FF00C3"/>
    <w:multiLevelType w:val="hybridMultilevel"/>
    <w:tmpl w:val="C1D248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ED80B41"/>
    <w:multiLevelType w:val="hybridMultilevel"/>
    <w:tmpl w:val="EE3AA6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0AD4F2F"/>
    <w:multiLevelType w:val="multilevel"/>
    <w:tmpl w:val="00668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D24262"/>
    <w:multiLevelType w:val="multilevel"/>
    <w:tmpl w:val="FB36F2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39D77C0"/>
    <w:multiLevelType w:val="multilevel"/>
    <w:tmpl w:val="9708AF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A3D1F44"/>
    <w:multiLevelType w:val="multilevel"/>
    <w:tmpl w:val="7730D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19A2971"/>
    <w:multiLevelType w:val="multilevel"/>
    <w:tmpl w:val="364E9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F06E22"/>
    <w:multiLevelType w:val="multilevel"/>
    <w:tmpl w:val="D7D6C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9824BF"/>
    <w:multiLevelType w:val="multilevel"/>
    <w:tmpl w:val="C218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7518F2"/>
    <w:multiLevelType w:val="multilevel"/>
    <w:tmpl w:val="58C63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BC7F82"/>
    <w:multiLevelType w:val="multilevel"/>
    <w:tmpl w:val="C0340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BA08A5"/>
    <w:multiLevelType w:val="multilevel"/>
    <w:tmpl w:val="C6DA3F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0E0299B"/>
    <w:multiLevelType w:val="multilevel"/>
    <w:tmpl w:val="A20888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4FE1DCF"/>
    <w:multiLevelType w:val="multilevel"/>
    <w:tmpl w:val="7D604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ED0C5D"/>
    <w:multiLevelType w:val="multilevel"/>
    <w:tmpl w:val="E8DCE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277137"/>
    <w:multiLevelType w:val="multilevel"/>
    <w:tmpl w:val="485A1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177284E"/>
    <w:multiLevelType w:val="multilevel"/>
    <w:tmpl w:val="CAB40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46454B"/>
    <w:multiLevelType w:val="multilevel"/>
    <w:tmpl w:val="33FCD9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CEE16F8"/>
    <w:multiLevelType w:val="multilevel"/>
    <w:tmpl w:val="A54AA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83560358">
    <w:abstractNumId w:val="5"/>
  </w:num>
  <w:num w:numId="2" w16cid:durableId="1599560346">
    <w:abstractNumId w:val="6"/>
  </w:num>
  <w:num w:numId="3" w16cid:durableId="1003969661">
    <w:abstractNumId w:val="16"/>
  </w:num>
  <w:num w:numId="4" w16cid:durableId="278726189">
    <w:abstractNumId w:val="22"/>
  </w:num>
  <w:num w:numId="5" w16cid:durableId="2142646571">
    <w:abstractNumId w:val="9"/>
  </w:num>
  <w:num w:numId="6" w16cid:durableId="1252736843">
    <w:abstractNumId w:val="23"/>
  </w:num>
  <w:num w:numId="7" w16cid:durableId="315652977">
    <w:abstractNumId w:val="20"/>
  </w:num>
  <w:num w:numId="8" w16cid:durableId="1526333497">
    <w:abstractNumId w:val="17"/>
  </w:num>
  <w:num w:numId="9" w16cid:durableId="321012950">
    <w:abstractNumId w:val="10"/>
  </w:num>
  <w:num w:numId="10" w16cid:durableId="1647051092">
    <w:abstractNumId w:val="2"/>
  </w:num>
  <w:num w:numId="11" w16cid:durableId="1377729797">
    <w:abstractNumId w:val="8"/>
  </w:num>
  <w:num w:numId="12" w16cid:durableId="431978656">
    <w:abstractNumId w:val="1"/>
  </w:num>
  <w:num w:numId="13" w16cid:durableId="1493522088">
    <w:abstractNumId w:val="11"/>
  </w:num>
  <w:num w:numId="14" w16cid:durableId="1159033785">
    <w:abstractNumId w:val="12"/>
  </w:num>
  <w:num w:numId="15" w16cid:durableId="790629060">
    <w:abstractNumId w:val="15"/>
  </w:num>
  <w:num w:numId="16" w16cid:durableId="275479471">
    <w:abstractNumId w:val="7"/>
  </w:num>
  <w:num w:numId="17" w16cid:durableId="1410883462">
    <w:abstractNumId w:val="14"/>
  </w:num>
  <w:num w:numId="18" w16cid:durableId="848521176">
    <w:abstractNumId w:val="19"/>
  </w:num>
  <w:num w:numId="19" w16cid:durableId="567347306">
    <w:abstractNumId w:val="4"/>
  </w:num>
  <w:num w:numId="20" w16cid:durableId="133257795">
    <w:abstractNumId w:val="21"/>
  </w:num>
  <w:num w:numId="21" w16cid:durableId="402264333">
    <w:abstractNumId w:val="3"/>
  </w:num>
  <w:num w:numId="22" w16cid:durableId="2062434623">
    <w:abstractNumId w:val="18"/>
  </w:num>
  <w:num w:numId="23" w16cid:durableId="1945844678">
    <w:abstractNumId w:val="13"/>
  </w:num>
  <w:num w:numId="24" w16cid:durableId="11763616">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59C"/>
    <w:rsid w:val="0002600C"/>
    <w:rsid w:val="00042C2B"/>
    <w:rsid w:val="000430F1"/>
    <w:rsid w:val="00046216"/>
    <w:rsid w:val="000727C5"/>
    <w:rsid w:val="00072F9C"/>
    <w:rsid w:val="00092ED7"/>
    <w:rsid w:val="000A084E"/>
    <w:rsid w:val="000B617A"/>
    <w:rsid w:val="000C6780"/>
    <w:rsid w:val="000C77C4"/>
    <w:rsid w:val="000D47DE"/>
    <w:rsid w:val="000E2F51"/>
    <w:rsid w:val="000E2F73"/>
    <w:rsid w:val="000E5014"/>
    <w:rsid w:val="000E58D0"/>
    <w:rsid w:val="000F619A"/>
    <w:rsid w:val="001028C4"/>
    <w:rsid w:val="001039D7"/>
    <w:rsid w:val="00125AE9"/>
    <w:rsid w:val="0016272E"/>
    <w:rsid w:val="00164C8E"/>
    <w:rsid w:val="00171FA7"/>
    <w:rsid w:val="00180F00"/>
    <w:rsid w:val="00181923"/>
    <w:rsid w:val="001839C6"/>
    <w:rsid w:val="001C42A9"/>
    <w:rsid w:val="001C7367"/>
    <w:rsid w:val="001D5537"/>
    <w:rsid w:val="001D5A47"/>
    <w:rsid w:val="001E098C"/>
    <w:rsid w:val="00211D13"/>
    <w:rsid w:val="00217797"/>
    <w:rsid w:val="00221A52"/>
    <w:rsid w:val="00231721"/>
    <w:rsid w:val="00234767"/>
    <w:rsid w:val="00236E9D"/>
    <w:rsid w:val="0027083B"/>
    <w:rsid w:val="00275E8B"/>
    <w:rsid w:val="002B350B"/>
    <w:rsid w:val="002B7729"/>
    <w:rsid w:val="002C1547"/>
    <w:rsid w:val="002F3F15"/>
    <w:rsid w:val="002F57B5"/>
    <w:rsid w:val="00302534"/>
    <w:rsid w:val="00303EA4"/>
    <w:rsid w:val="00332A3D"/>
    <w:rsid w:val="0033440B"/>
    <w:rsid w:val="00335960"/>
    <w:rsid w:val="00344A4E"/>
    <w:rsid w:val="0035325F"/>
    <w:rsid w:val="003601AC"/>
    <w:rsid w:val="00375A6B"/>
    <w:rsid w:val="003967E8"/>
    <w:rsid w:val="003A6811"/>
    <w:rsid w:val="003B186B"/>
    <w:rsid w:val="003D261D"/>
    <w:rsid w:val="003D3048"/>
    <w:rsid w:val="003D35D4"/>
    <w:rsid w:val="003D3C50"/>
    <w:rsid w:val="003E6F2B"/>
    <w:rsid w:val="003F6684"/>
    <w:rsid w:val="00403391"/>
    <w:rsid w:val="00406492"/>
    <w:rsid w:val="00414CC0"/>
    <w:rsid w:val="004177DA"/>
    <w:rsid w:val="00427170"/>
    <w:rsid w:val="0043192E"/>
    <w:rsid w:val="004478DA"/>
    <w:rsid w:val="00455045"/>
    <w:rsid w:val="00456BCA"/>
    <w:rsid w:val="00457D4A"/>
    <w:rsid w:val="0048659C"/>
    <w:rsid w:val="00494DAC"/>
    <w:rsid w:val="004B0740"/>
    <w:rsid w:val="004B6B1E"/>
    <w:rsid w:val="004C5DFB"/>
    <w:rsid w:val="004C6E79"/>
    <w:rsid w:val="004D14A3"/>
    <w:rsid w:val="004D17A8"/>
    <w:rsid w:val="004D3D94"/>
    <w:rsid w:val="004E49EF"/>
    <w:rsid w:val="004E5EB0"/>
    <w:rsid w:val="004F16B1"/>
    <w:rsid w:val="004F554F"/>
    <w:rsid w:val="005007FF"/>
    <w:rsid w:val="00523343"/>
    <w:rsid w:val="0053492A"/>
    <w:rsid w:val="00554722"/>
    <w:rsid w:val="00555D06"/>
    <w:rsid w:val="00557224"/>
    <w:rsid w:val="00562E1B"/>
    <w:rsid w:val="00564379"/>
    <w:rsid w:val="00573741"/>
    <w:rsid w:val="005828AE"/>
    <w:rsid w:val="00587A5F"/>
    <w:rsid w:val="00591262"/>
    <w:rsid w:val="00594749"/>
    <w:rsid w:val="005C2A53"/>
    <w:rsid w:val="005C3CA9"/>
    <w:rsid w:val="005E0CA2"/>
    <w:rsid w:val="005F0911"/>
    <w:rsid w:val="00602AEC"/>
    <w:rsid w:val="006057CB"/>
    <w:rsid w:val="006130DE"/>
    <w:rsid w:val="00613381"/>
    <w:rsid w:val="006210A6"/>
    <w:rsid w:val="00624A06"/>
    <w:rsid w:val="00631058"/>
    <w:rsid w:val="00637179"/>
    <w:rsid w:val="00640992"/>
    <w:rsid w:val="00646D4B"/>
    <w:rsid w:val="006520D1"/>
    <w:rsid w:val="006523FD"/>
    <w:rsid w:val="00653696"/>
    <w:rsid w:val="00656CFD"/>
    <w:rsid w:val="00684B11"/>
    <w:rsid w:val="00686170"/>
    <w:rsid w:val="00686277"/>
    <w:rsid w:val="006D360B"/>
    <w:rsid w:val="00714F70"/>
    <w:rsid w:val="00721DC6"/>
    <w:rsid w:val="00722DA5"/>
    <w:rsid w:val="00725602"/>
    <w:rsid w:val="00736356"/>
    <w:rsid w:val="00747BD5"/>
    <w:rsid w:val="007641F2"/>
    <w:rsid w:val="00765001"/>
    <w:rsid w:val="00767AB6"/>
    <w:rsid w:val="00774513"/>
    <w:rsid w:val="00783491"/>
    <w:rsid w:val="00787EBD"/>
    <w:rsid w:val="007A4ACC"/>
    <w:rsid w:val="007B11DD"/>
    <w:rsid w:val="007B75A4"/>
    <w:rsid w:val="007C20B8"/>
    <w:rsid w:val="007F31EB"/>
    <w:rsid w:val="00803968"/>
    <w:rsid w:val="0081322B"/>
    <w:rsid w:val="00813B29"/>
    <w:rsid w:val="008252F5"/>
    <w:rsid w:val="008311DA"/>
    <w:rsid w:val="00847775"/>
    <w:rsid w:val="008561BD"/>
    <w:rsid w:val="0086588F"/>
    <w:rsid w:val="008842EF"/>
    <w:rsid w:val="008852E9"/>
    <w:rsid w:val="008A17AE"/>
    <w:rsid w:val="008C0D04"/>
    <w:rsid w:val="008D5F6B"/>
    <w:rsid w:val="008F7E84"/>
    <w:rsid w:val="00900EE9"/>
    <w:rsid w:val="00903A5F"/>
    <w:rsid w:val="00917F50"/>
    <w:rsid w:val="00931033"/>
    <w:rsid w:val="00964995"/>
    <w:rsid w:val="00964A0B"/>
    <w:rsid w:val="009663E8"/>
    <w:rsid w:val="009830F8"/>
    <w:rsid w:val="00986878"/>
    <w:rsid w:val="00990545"/>
    <w:rsid w:val="00994D62"/>
    <w:rsid w:val="009B1438"/>
    <w:rsid w:val="009B600D"/>
    <w:rsid w:val="009B7B51"/>
    <w:rsid w:val="009C1E8B"/>
    <w:rsid w:val="009C6FC8"/>
    <w:rsid w:val="009D5D2E"/>
    <w:rsid w:val="009E1737"/>
    <w:rsid w:val="009E45D9"/>
    <w:rsid w:val="009E5C94"/>
    <w:rsid w:val="00A06350"/>
    <w:rsid w:val="00A11CD4"/>
    <w:rsid w:val="00A208A5"/>
    <w:rsid w:val="00A360C5"/>
    <w:rsid w:val="00A4605D"/>
    <w:rsid w:val="00A51414"/>
    <w:rsid w:val="00A51983"/>
    <w:rsid w:val="00A7227D"/>
    <w:rsid w:val="00A73F2A"/>
    <w:rsid w:val="00A764CB"/>
    <w:rsid w:val="00A85875"/>
    <w:rsid w:val="00A86D81"/>
    <w:rsid w:val="00A93326"/>
    <w:rsid w:val="00AA07AD"/>
    <w:rsid w:val="00AA218A"/>
    <w:rsid w:val="00AB47CE"/>
    <w:rsid w:val="00AB588C"/>
    <w:rsid w:val="00AB703A"/>
    <w:rsid w:val="00AF04BA"/>
    <w:rsid w:val="00AF27E0"/>
    <w:rsid w:val="00AF48F4"/>
    <w:rsid w:val="00AF6938"/>
    <w:rsid w:val="00AF6DA5"/>
    <w:rsid w:val="00B00C4A"/>
    <w:rsid w:val="00B00EA4"/>
    <w:rsid w:val="00B14094"/>
    <w:rsid w:val="00B16CF9"/>
    <w:rsid w:val="00B20CE9"/>
    <w:rsid w:val="00B20D72"/>
    <w:rsid w:val="00B45408"/>
    <w:rsid w:val="00B45CAE"/>
    <w:rsid w:val="00B57AEF"/>
    <w:rsid w:val="00B70C4E"/>
    <w:rsid w:val="00B75353"/>
    <w:rsid w:val="00B76AF7"/>
    <w:rsid w:val="00BC601B"/>
    <w:rsid w:val="00BE42E9"/>
    <w:rsid w:val="00C00736"/>
    <w:rsid w:val="00C02132"/>
    <w:rsid w:val="00C14C5C"/>
    <w:rsid w:val="00C26D3C"/>
    <w:rsid w:val="00C374A9"/>
    <w:rsid w:val="00C42CB8"/>
    <w:rsid w:val="00C449E5"/>
    <w:rsid w:val="00C45D9B"/>
    <w:rsid w:val="00C5499C"/>
    <w:rsid w:val="00C57AF4"/>
    <w:rsid w:val="00C84C6B"/>
    <w:rsid w:val="00CB7868"/>
    <w:rsid w:val="00CD1694"/>
    <w:rsid w:val="00CD5BDE"/>
    <w:rsid w:val="00CE5933"/>
    <w:rsid w:val="00CE6C47"/>
    <w:rsid w:val="00CF4183"/>
    <w:rsid w:val="00CF4472"/>
    <w:rsid w:val="00D04917"/>
    <w:rsid w:val="00D16276"/>
    <w:rsid w:val="00D21FE0"/>
    <w:rsid w:val="00D245AC"/>
    <w:rsid w:val="00D27665"/>
    <w:rsid w:val="00D32433"/>
    <w:rsid w:val="00D37C19"/>
    <w:rsid w:val="00D37E76"/>
    <w:rsid w:val="00D434C8"/>
    <w:rsid w:val="00D54E9B"/>
    <w:rsid w:val="00D6367E"/>
    <w:rsid w:val="00D66DD7"/>
    <w:rsid w:val="00D67201"/>
    <w:rsid w:val="00D7458D"/>
    <w:rsid w:val="00D829FF"/>
    <w:rsid w:val="00D83C1B"/>
    <w:rsid w:val="00D86737"/>
    <w:rsid w:val="00D9209C"/>
    <w:rsid w:val="00D93C0C"/>
    <w:rsid w:val="00D94AFF"/>
    <w:rsid w:val="00DA7B5C"/>
    <w:rsid w:val="00DD3F6E"/>
    <w:rsid w:val="00DD57BA"/>
    <w:rsid w:val="00DE766C"/>
    <w:rsid w:val="00DF612D"/>
    <w:rsid w:val="00E05387"/>
    <w:rsid w:val="00E11E0A"/>
    <w:rsid w:val="00E13A36"/>
    <w:rsid w:val="00E14045"/>
    <w:rsid w:val="00E22667"/>
    <w:rsid w:val="00E25FD9"/>
    <w:rsid w:val="00E35C9E"/>
    <w:rsid w:val="00E41F4E"/>
    <w:rsid w:val="00E531D6"/>
    <w:rsid w:val="00E5543C"/>
    <w:rsid w:val="00E85A79"/>
    <w:rsid w:val="00EA30FC"/>
    <w:rsid w:val="00EB17FD"/>
    <w:rsid w:val="00EB3693"/>
    <w:rsid w:val="00EC1ABD"/>
    <w:rsid w:val="00EC6E11"/>
    <w:rsid w:val="00ED20E8"/>
    <w:rsid w:val="00ED32C5"/>
    <w:rsid w:val="00ED4AC8"/>
    <w:rsid w:val="00EF00BD"/>
    <w:rsid w:val="00EF1724"/>
    <w:rsid w:val="00F06E3F"/>
    <w:rsid w:val="00F10BCC"/>
    <w:rsid w:val="00F157AC"/>
    <w:rsid w:val="00F21021"/>
    <w:rsid w:val="00F26449"/>
    <w:rsid w:val="00F314A9"/>
    <w:rsid w:val="00F321E9"/>
    <w:rsid w:val="00F43E64"/>
    <w:rsid w:val="00F535EC"/>
    <w:rsid w:val="00F55EC7"/>
    <w:rsid w:val="00F73FC6"/>
    <w:rsid w:val="00F758A7"/>
    <w:rsid w:val="00F865AA"/>
    <w:rsid w:val="00F95450"/>
    <w:rsid w:val="00FA3CD2"/>
    <w:rsid w:val="00FC2159"/>
    <w:rsid w:val="00FC59FD"/>
    <w:rsid w:val="00FD4514"/>
    <w:rsid w:val="00FE436A"/>
    <w:rsid w:val="00FE69A7"/>
    <w:rsid w:val="0579B460"/>
    <w:rsid w:val="07A62159"/>
    <w:rsid w:val="0B4ACFFE"/>
    <w:rsid w:val="0EAC5A85"/>
    <w:rsid w:val="0FCB71D9"/>
    <w:rsid w:val="1C7DE6A3"/>
    <w:rsid w:val="31915230"/>
    <w:rsid w:val="3C5E0224"/>
    <w:rsid w:val="47BE7180"/>
    <w:rsid w:val="49675ADC"/>
    <w:rsid w:val="5191C28B"/>
    <w:rsid w:val="53470E45"/>
    <w:rsid w:val="60BB73EA"/>
    <w:rsid w:val="68E79398"/>
    <w:rsid w:val="706826DF"/>
    <w:rsid w:val="706826DF"/>
    <w:rsid w:val="73D1DEEE"/>
    <w:rsid w:val="762C2E74"/>
    <w:rsid w:val="7BCC51EA"/>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5ECE8"/>
  <w15:docId w15:val="{02D366E1-D3AF-4D1B-AAD6-5B415F049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51414"/>
    <w:rPr>
      <w:lang w:val="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A51414"/>
    <w:pPr>
      <w:spacing w:before="100" w:beforeAutospacing="1" w:after="100" w:after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34"/>
    <w:qFormat/>
    <w:rsid w:val="00A51414"/>
    <w:pPr>
      <w:ind w:left="720"/>
      <w:contextualSpacing/>
    </w:pPr>
  </w:style>
  <w:style w:type="paragraph" w:styleId="Header">
    <w:name w:val="header"/>
    <w:basedOn w:val="Normal"/>
    <w:link w:val="HeaderChar"/>
    <w:uiPriority w:val="99"/>
    <w:unhideWhenUsed/>
    <w:rsid w:val="00602AEC"/>
    <w:pPr>
      <w:tabs>
        <w:tab w:val="center" w:pos="4513"/>
        <w:tab w:val="right" w:pos="9026"/>
      </w:tabs>
      <w:spacing w:after="0" w:line="240" w:lineRule="auto"/>
    </w:pPr>
  </w:style>
  <w:style w:type="character" w:styleId="HeaderChar" w:customStyle="1">
    <w:name w:val="Header Char"/>
    <w:basedOn w:val="DefaultParagraphFont"/>
    <w:link w:val="Header"/>
    <w:uiPriority w:val="99"/>
    <w:rsid w:val="00602AEC"/>
    <w:rPr>
      <w:lang w:val="en-US"/>
    </w:rPr>
  </w:style>
  <w:style w:type="paragraph" w:styleId="Footer">
    <w:name w:val="footer"/>
    <w:basedOn w:val="Normal"/>
    <w:link w:val="FooterChar"/>
    <w:uiPriority w:val="99"/>
    <w:unhideWhenUsed/>
    <w:rsid w:val="00602AEC"/>
    <w:pPr>
      <w:tabs>
        <w:tab w:val="center" w:pos="4513"/>
        <w:tab w:val="right" w:pos="9026"/>
      </w:tabs>
      <w:spacing w:after="0" w:line="240" w:lineRule="auto"/>
    </w:pPr>
  </w:style>
  <w:style w:type="character" w:styleId="FooterChar" w:customStyle="1">
    <w:name w:val="Footer Char"/>
    <w:basedOn w:val="DefaultParagraphFont"/>
    <w:link w:val="Footer"/>
    <w:uiPriority w:val="99"/>
    <w:rsid w:val="00602AEC"/>
    <w:rPr>
      <w:lang w:val="en-US"/>
    </w:rPr>
  </w:style>
  <w:style w:type="character" w:styleId="Strong">
    <w:name w:val="Strong"/>
    <w:basedOn w:val="DefaultParagraphFont"/>
    <w:uiPriority w:val="22"/>
    <w:qFormat/>
    <w:rsid w:val="004D14A3"/>
    <w:rPr>
      <w:b/>
      <w:bCs/>
    </w:rPr>
  </w:style>
  <w:style w:type="character" w:styleId="Hyperlink">
    <w:name w:val="Hyperlink"/>
    <w:basedOn w:val="DefaultParagraphFont"/>
    <w:uiPriority w:val="99"/>
    <w:unhideWhenUsed/>
    <w:rsid w:val="00684B11"/>
    <w:rPr>
      <w:color w:val="0000FF" w:themeColor="hyperlink"/>
      <w:u w:val="single"/>
    </w:rPr>
  </w:style>
  <w:style w:type="character" w:styleId="UnresolvedMention">
    <w:name w:val="Unresolved Mention"/>
    <w:basedOn w:val="DefaultParagraphFont"/>
    <w:uiPriority w:val="99"/>
    <w:semiHidden/>
    <w:unhideWhenUsed/>
    <w:rsid w:val="008852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44707">
      <w:bodyDiv w:val="1"/>
      <w:marLeft w:val="0"/>
      <w:marRight w:val="0"/>
      <w:marTop w:val="0"/>
      <w:marBottom w:val="0"/>
      <w:divBdr>
        <w:top w:val="none" w:sz="0" w:space="0" w:color="auto"/>
        <w:left w:val="none" w:sz="0" w:space="0" w:color="auto"/>
        <w:bottom w:val="none" w:sz="0" w:space="0" w:color="auto"/>
        <w:right w:val="none" w:sz="0" w:space="0" w:color="auto"/>
      </w:divBdr>
    </w:div>
    <w:div w:id="68238796">
      <w:bodyDiv w:val="1"/>
      <w:marLeft w:val="0"/>
      <w:marRight w:val="0"/>
      <w:marTop w:val="0"/>
      <w:marBottom w:val="0"/>
      <w:divBdr>
        <w:top w:val="none" w:sz="0" w:space="0" w:color="auto"/>
        <w:left w:val="none" w:sz="0" w:space="0" w:color="auto"/>
        <w:bottom w:val="none" w:sz="0" w:space="0" w:color="auto"/>
        <w:right w:val="none" w:sz="0" w:space="0" w:color="auto"/>
      </w:divBdr>
    </w:div>
    <w:div w:id="92288302">
      <w:bodyDiv w:val="1"/>
      <w:marLeft w:val="0"/>
      <w:marRight w:val="0"/>
      <w:marTop w:val="0"/>
      <w:marBottom w:val="0"/>
      <w:divBdr>
        <w:top w:val="none" w:sz="0" w:space="0" w:color="auto"/>
        <w:left w:val="none" w:sz="0" w:space="0" w:color="auto"/>
        <w:bottom w:val="none" w:sz="0" w:space="0" w:color="auto"/>
        <w:right w:val="none" w:sz="0" w:space="0" w:color="auto"/>
      </w:divBdr>
    </w:div>
    <w:div w:id="101149647">
      <w:bodyDiv w:val="1"/>
      <w:marLeft w:val="0"/>
      <w:marRight w:val="0"/>
      <w:marTop w:val="0"/>
      <w:marBottom w:val="0"/>
      <w:divBdr>
        <w:top w:val="none" w:sz="0" w:space="0" w:color="auto"/>
        <w:left w:val="none" w:sz="0" w:space="0" w:color="auto"/>
        <w:bottom w:val="none" w:sz="0" w:space="0" w:color="auto"/>
        <w:right w:val="none" w:sz="0" w:space="0" w:color="auto"/>
      </w:divBdr>
      <w:divsChild>
        <w:div w:id="1091855841">
          <w:marLeft w:val="0"/>
          <w:marRight w:val="0"/>
          <w:marTop w:val="0"/>
          <w:marBottom w:val="0"/>
          <w:divBdr>
            <w:top w:val="none" w:sz="0" w:space="0" w:color="auto"/>
            <w:left w:val="none" w:sz="0" w:space="0" w:color="auto"/>
            <w:bottom w:val="none" w:sz="0" w:space="0" w:color="auto"/>
            <w:right w:val="none" w:sz="0" w:space="0" w:color="auto"/>
          </w:divBdr>
          <w:divsChild>
            <w:div w:id="679739427">
              <w:marLeft w:val="0"/>
              <w:marRight w:val="0"/>
              <w:marTop w:val="0"/>
              <w:marBottom w:val="0"/>
              <w:divBdr>
                <w:top w:val="none" w:sz="0" w:space="0" w:color="auto"/>
                <w:left w:val="none" w:sz="0" w:space="0" w:color="auto"/>
                <w:bottom w:val="none" w:sz="0" w:space="0" w:color="auto"/>
                <w:right w:val="none" w:sz="0" w:space="0" w:color="auto"/>
              </w:divBdr>
              <w:divsChild>
                <w:div w:id="2041857930">
                  <w:marLeft w:val="0"/>
                  <w:marRight w:val="0"/>
                  <w:marTop w:val="0"/>
                  <w:marBottom w:val="0"/>
                  <w:divBdr>
                    <w:top w:val="none" w:sz="0" w:space="0" w:color="auto"/>
                    <w:left w:val="none" w:sz="0" w:space="0" w:color="auto"/>
                    <w:bottom w:val="none" w:sz="0" w:space="0" w:color="auto"/>
                    <w:right w:val="none" w:sz="0" w:space="0" w:color="auto"/>
                  </w:divBdr>
                  <w:divsChild>
                    <w:div w:id="556936735">
                      <w:marLeft w:val="0"/>
                      <w:marRight w:val="0"/>
                      <w:marTop w:val="0"/>
                      <w:marBottom w:val="0"/>
                      <w:divBdr>
                        <w:top w:val="none" w:sz="0" w:space="0" w:color="auto"/>
                        <w:left w:val="none" w:sz="0" w:space="0" w:color="auto"/>
                        <w:bottom w:val="none" w:sz="0" w:space="0" w:color="auto"/>
                        <w:right w:val="none" w:sz="0" w:space="0" w:color="auto"/>
                      </w:divBdr>
                      <w:divsChild>
                        <w:div w:id="684089765">
                          <w:marLeft w:val="0"/>
                          <w:marRight w:val="0"/>
                          <w:marTop w:val="0"/>
                          <w:marBottom w:val="0"/>
                          <w:divBdr>
                            <w:top w:val="none" w:sz="0" w:space="0" w:color="auto"/>
                            <w:left w:val="none" w:sz="0" w:space="0" w:color="auto"/>
                            <w:bottom w:val="none" w:sz="0" w:space="0" w:color="auto"/>
                            <w:right w:val="none" w:sz="0" w:space="0" w:color="auto"/>
                          </w:divBdr>
                          <w:divsChild>
                            <w:div w:id="300966346">
                              <w:marLeft w:val="0"/>
                              <w:marRight w:val="0"/>
                              <w:marTop w:val="0"/>
                              <w:marBottom w:val="0"/>
                              <w:divBdr>
                                <w:top w:val="none" w:sz="0" w:space="0" w:color="auto"/>
                                <w:left w:val="none" w:sz="0" w:space="0" w:color="auto"/>
                                <w:bottom w:val="none" w:sz="0" w:space="0" w:color="auto"/>
                                <w:right w:val="none" w:sz="0" w:space="0" w:color="auto"/>
                              </w:divBdr>
                              <w:divsChild>
                                <w:div w:id="1237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830203">
      <w:bodyDiv w:val="1"/>
      <w:marLeft w:val="0"/>
      <w:marRight w:val="0"/>
      <w:marTop w:val="0"/>
      <w:marBottom w:val="0"/>
      <w:divBdr>
        <w:top w:val="none" w:sz="0" w:space="0" w:color="auto"/>
        <w:left w:val="none" w:sz="0" w:space="0" w:color="auto"/>
        <w:bottom w:val="none" w:sz="0" w:space="0" w:color="auto"/>
        <w:right w:val="none" w:sz="0" w:space="0" w:color="auto"/>
      </w:divBdr>
    </w:div>
    <w:div w:id="115027221">
      <w:bodyDiv w:val="1"/>
      <w:marLeft w:val="0"/>
      <w:marRight w:val="0"/>
      <w:marTop w:val="0"/>
      <w:marBottom w:val="0"/>
      <w:divBdr>
        <w:top w:val="none" w:sz="0" w:space="0" w:color="auto"/>
        <w:left w:val="none" w:sz="0" w:space="0" w:color="auto"/>
        <w:bottom w:val="none" w:sz="0" w:space="0" w:color="auto"/>
        <w:right w:val="none" w:sz="0" w:space="0" w:color="auto"/>
      </w:divBdr>
    </w:div>
    <w:div w:id="143931885">
      <w:bodyDiv w:val="1"/>
      <w:marLeft w:val="0"/>
      <w:marRight w:val="0"/>
      <w:marTop w:val="0"/>
      <w:marBottom w:val="0"/>
      <w:divBdr>
        <w:top w:val="none" w:sz="0" w:space="0" w:color="auto"/>
        <w:left w:val="none" w:sz="0" w:space="0" w:color="auto"/>
        <w:bottom w:val="none" w:sz="0" w:space="0" w:color="auto"/>
        <w:right w:val="none" w:sz="0" w:space="0" w:color="auto"/>
      </w:divBdr>
    </w:div>
    <w:div w:id="177818901">
      <w:bodyDiv w:val="1"/>
      <w:marLeft w:val="0"/>
      <w:marRight w:val="0"/>
      <w:marTop w:val="0"/>
      <w:marBottom w:val="0"/>
      <w:divBdr>
        <w:top w:val="none" w:sz="0" w:space="0" w:color="auto"/>
        <w:left w:val="none" w:sz="0" w:space="0" w:color="auto"/>
        <w:bottom w:val="none" w:sz="0" w:space="0" w:color="auto"/>
        <w:right w:val="none" w:sz="0" w:space="0" w:color="auto"/>
      </w:divBdr>
    </w:div>
    <w:div w:id="566767981">
      <w:bodyDiv w:val="1"/>
      <w:marLeft w:val="0"/>
      <w:marRight w:val="0"/>
      <w:marTop w:val="0"/>
      <w:marBottom w:val="0"/>
      <w:divBdr>
        <w:top w:val="none" w:sz="0" w:space="0" w:color="auto"/>
        <w:left w:val="none" w:sz="0" w:space="0" w:color="auto"/>
        <w:bottom w:val="none" w:sz="0" w:space="0" w:color="auto"/>
        <w:right w:val="none" w:sz="0" w:space="0" w:color="auto"/>
      </w:divBdr>
    </w:div>
    <w:div w:id="644354462">
      <w:bodyDiv w:val="1"/>
      <w:marLeft w:val="0"/>
      <w:marRight w:val="0"/>
      <w:marTop w:val="0"/>
      <w:marBottom w:val="0"/>
      <w:divBdr>
        <w:top w:val="none" w:sz="0" w:space="0" w:color="auto"/>
        <w:left w:val="none" w:sz="0" w:space="0" w:color="auto"/>
        <w:bottom w:val="none" w:sz="0" w:space="0" w:color="auto"/>
        <w:right w:val="none" w:sz="0" w:space="0" w:color="auto"/>
      </w:divBdr>
    </w:div>
    <w:div w:id="672496296">
      <w:bodyDiv w:val="1"/>
      <w:marLeft w:val="0"/>
      <w:marRight w:val="0"/>
      <w:marTop w:val="0"/>
      <w:marBottom w:val="0"/>
      <w:divBdr>
        <w:top w:val="none" w:sz="0" w:space="0" w:color="auto"/>
        <w:left w:val="none" w:sz="0" w:space="0" w:color="auto"/>
        <w:bottom w:val="none" w:sz="0" w:space="0" w:color="auto"/>
        <w:right w:val="none" w:sz="0" w:space="0" w:color="auto"/>
      </w:divBdr>
      <w:divsChild>
        <w:div w:id="1696038698">
          <w:marLeft w:val="0"/>
          <w:marRight w:val="0"/>
          <w:marTop w:val="0"/>
          <w:marBottom w:val="0"/>
          <w:divBdr>
            <w:top w:val="none" w:sz="0" w:space="0" w:color="auto"/>
            <w:left w:val="none" w:sz="0" w:space="0" w:color="auto"/>
            <w:bottom w:val="none" w:sz="0" w:space="0" w:color="auto"/>
            <w:right w:val="none" w:sz="0" w:space="0" w:color="auto"/>
          </w:divBdr>
          <w:divsChild>
            <w:div w:id="1390961246">
              <w:marLeft w:val="0"/>
              <w:marRight w:val="0"/>
              <w:marTop w:val="0"/>
              <w:marBottom w:val="0"/>
              <w:divBdr>
                <w:top w:val="none" w:sz="0" w:space="0" w:color="auto"/>
                <w:left w:val="none" w:sz="0" w:space="0" w:color="auto"/>
                <w:bottom w:val="none" w:sz="0" w:space="0" w:color="auto"/>
                <w:right w:val="none" w:sz="0" w:space="0" w:color="auto"/>
              </w:divBdr>
              <w:divsChild>
                <w:div w:id="173343102">
                  <w:marLeft w:val="0"/>
                  <w:marRight w:val="0"/>
                  <w:marTop w:val="0"/>
                  <w:marBottom w:val="0"/>
                  <w:divBdr>
                    <w:top w:val="none" w:sz="0" w:space="0" w:color="auto"/>
                    <w:left w:val="none" w:sz="0" w:space="0" w:color="auto"/>
                    <w:bottom w:val="none" w:sz="0" w:space="0" w:color="auto"/>
                    <w:right w:val="none" w:sz="0" w:space="0" w:color="auto"/>
                  </w:divBdr>
                  <w:divsChild>
                    <w:div w:id="985399937">
                      <w:marLeft w:val="0"/>
                      <w:marRight w:val="0"/>
                      <w:marTop w:val="0"/>
                      <w:marBottom w:val="0"/>
                      <w:divBdr>
                        <w:top w:val="none" w:sz="0" w:space="0" w:color="auto"/>
                        <w:left w:val="none" w:sz="0" w:space="0" w:color="auto"/>
                        <w:bottom w:val="none" w:sz="0" w:space="0" w:color="auto"/>
                        <w:right w:val="none" w:sz="0" w:space="0" w:color="auto"/>
                      </w:divBdr>
                      <w:divsChild>
                        <w:div w:id="976566451">
                          <w:marLeft w:val="0"/>
                          <w:marRight w:val="0"/>
                          <w:marTop w:val="0"/>
                          <w:marBottom w:val="0"/>
                          <w:divBdr>
                            <w:top w:val="none" w:sz="0" w:space="0" w:color="auto"/>
                            <w:left w:val="none" w:sz="0" w:space="0" w:color="auto"/>
                            <w:bottom w:val="none" w:sz="0" w:space="0" w:color="auto"/>
                            <w:right w:val="none" w:sz="0" w:space="0" w:color="auto"/>
                          </w:divBdr>
                          <w:divsChild>
                            <w:div w:id="1466311831">
                              <w:marLeft w:val="0"/>
                              <w:marRight w:val="0"/>
                              <w:marTop w:val="0"/>
                              <w:marBottom w:val="0"/>
                              <w:divBdr>
                                <w:top w:val="none" w:sz="0" w:space="0" w:color="auto"/>
                                <w:left w:val="none" w:sz="0" w:space="0" w:color="auto"/>
                                <w:bottom w:val="none" w:sz="0" w:space="0" w:color="auto"/>
                                <w:right w:val="none" w:sz="0" w:space="0" w:color="auto"/>
                              </w:divBdr>
                              <w:divsChild>
                                <w:div w:id="15589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449138">
      <w:bodyDiv w:val="1"/>
      <w:marLeft w:val="0"/>
      <w:marRight w:val="0"/>
      <w:marTop w:val="0"/>
      <w:marBottom w:val="0"/>
      <w:divBdr>
        <w:top w:val="none" w:sz="0" w:space="0" w:color="auto"/>
        <w:left w:val="none" w:sz="0" w:space="0" w:color="auto"/>
        <w:bottom w:val="none" w:sz="0" w:space="0" w:color="auto"/>
        <w:right w:val="none" w:sz="0" w:space="0" w:color="auto"/>
      </w:divBdr>
    </w:div>
    <w:div w:id="963078435">
      <w:bodyDiv w:val="1"/>
      <w:marLeft w:val="0"/>
      <w:marRight w:val="0"/>
      <w:marTop w:val="0"/>
      <w:marBottom w:val="0"/>
      <w:divBdr>
        <w:top w:val="none" w:sz="0" w:space="0" w:color="auto"/>
        <w:left w:val="none" w:sz="0" w:space="0" w:color="auto"/>
        <w:bottom w:val="none" w:sz="0" w:space="0" w:color="auto"/>
        <w:right w:val="none" w:sz="0" w:space="0" w:color="auto"/>
      </w:divBdr>
      <w:divsChild>
        <w:div w:id="91512043">
          <w:marLeft w:val="0"/>
          <w:marRight w:val="0"/>
          <w:marTop w:val="0"/>
          <w:marBottom w:val="0"/>
          <w:divBdr>
            <w:top w:val="none" w:sz="0" w:space="0" w:color="auto"/>
            <w:left w:val="none" w:sz="0" w:space="0" w:color="auto"/>
            <w:bottom w:val="none" w:sz="0" w:space="0" w:color="auto"/>
            <w:right w:val="none" w:sz="0" w:space="0" w:color="auto"/>
          </w:divBdr>
          <w:divsChild>
            <w:div w:id="1152335443">
              <w:marLeft w:val="0"/>
              <w:marRight w:val="0"/>
              <w:marTop w:val="0"/>
              <w:marBottom w:val="0"/>
              <w:divBdr>
                <w:top w:val="none" w:sz="0" w:space="0" w:color="auto"/>
                <w:left w:val="none" w:sz="0" w:space="0" w:color="auto"/>
                <w:bottom w:val="none" w:sz="0" w:space="0" w:color="auto"/>
                <w:right w:val="none" w:sz="0" w:space="0" w:color="auto"/>
              </w:divBdr>
              <w:divsChild>
                <w:div w:id="1114404757">
                  <w:marLeft w:val="0"/>
                  <w:marRight w:val="0"/>
                  <w:marTop w:val="0"/>
                  <w:marBottom w:val="0"/>
                  <w:divBdr>
                    <w:top w:val="none" w:sz="0" w:space="0" w:color="auto"/>
                    <w:left w:val="none" w:sz="0" w:space="0" w:color="auto"/>
                    <w:bottom w:val="none" w:sz="0" w:space="0" w:color="auto"/>
                    <w:right w:val="none" w:sz="0" w:space="0" w:color="auto"/>
                  </w:divBdr>
                  <w:divsChild>
                    <w:div w:id="953249007">
                      <w:marLeft w:val="0"/>
                      <w:marRight w:val="0"/>
                      <w:marTop w:val="0"/>
                      <w:marBottom w:val="0"/>
                      <w:divBdr>
                        <w:top w:val="none" w:sz="0" w:space="0" w:color="auto"/>
                        <w:left w:val="none" w:sz="0" w:space="0" w:color="auto"/>
                        <w:bottom w:val="none" w:sz="0" w:space="0" w:color="auto"/>
                        <w:right w:val="none" w:sz="0" w:space="0" w:color="auto"/>
                      </w:divBdr>
                      <w:divsChild>
                        <w:div w:id="1817910168">
                          <w:marLeft w:val="0"/>
                          <w:marRight w:val="0"/>
                          <w:marTop w:val="0"/>
                          <w:marBottom w:val="0"/>
                          <w:divBdr>
                            <w:top w:val="none" w:sz="0" w:space="0" w:color="auto"/>
                            <w:left w:val="none" w:sz="0" w:space="0" w:color="auto"/>
                            <w:bottom w:val="none" w:sz="0" w:space="0" w:color="auto"/>
                            <w:right w:val="none" w:sz="0" w:space="0" w:color="auto"/>
                          </w:divBdr>
                          <w:divsChild>
                            <w:div w:id="403719115">
                              <w:marLeft w:val="0"/>
                              <w:marRight w:val="0"/>
                              <w:marTop w:val="0"/>
                              <w:marBottom w:val="0"/>
                              <w:divBdr>
                                <w:top w:val="none" w:sz="0" w:space="0" w:color="auto"/>
                                <w:left w:val="none" w:sz="0" w:space="0" w:color="auto"/>
                                <w:bottom w:val="none" w:sz="0" w:space="0" w:color="auto"/>
                                <w:right w:val="none" w:sz="0" w:space="0" w:color="auto"/>
                              </w:divBdr>
                              <w:divsChild>
                                <w:div w:id="43694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947159">
      <w:bodyDiv w:val="1"/>
      <w:marLeft w:val="0"/>
      <w:marRight w:val="0"/>
      <w:marTop w:val="0"/>
      <w:marBottom w:val="0"/>
      <w:divBdr>
        <w:top w:val="none" w:sz="0" w:space="0" w:color="auto"/>
        <w:left w:val="none" w:sz="0" w:space="0" w:color="auto"/>
        <w:bottom w:val="none" w:sz="0" w:space="0" w:color="auto"/>
        <w:right w:val="none" w:sz="0" w:space="0" w:color="auto"/>
      </w:divBdr>
    </w:div>
    <w:div w:id="1111708821">
      <w:bodyDiv w:val="1"/>
      <w:marLeft w:val="0"/>
      <w:marRight w:val="0"/>
      <w:marTop w:val="0"/>
      <w:marBottom w:val="0"/>
      <w:divBdr>
        <w:top w:val="none" w:sz="0" w:space="0" w:color="auto"/>
        <w:left w:val="none" w:sz="0" w:space="0" w:color="auto"/>
        <w:bottom w:val="none" w:sz="0" w:space="0" w:color="auto"/>
        <w:right w:val="none" w:sz="0" w:space="0" w:color="auto"/>
      </w:divBdr>
    </w:div>
    <w:div w:id="1149395467">
      <w:bodyDiv w:val="1"/>
      <w:marLeft w:val="0"/>
      <w:marRight w:val="0"/>
      <w:marTop w:val="0"/>
      <w:marBottom w:val="0"/>
      <w:divBdr>
        <w:top w:val="none" w:sz="0" w:space="0" w:color="auto"/>
        <w:left w:val="none" w:sz="0" w:space="0" w:color="auto"/>
        <w:bottom w:val="none" w:sz="0" w:space="0" w:color="auto"/>
        <w:right w:val="none" w:sz="0" w:space="0" w:color="auto"/>
      </w:divBdr>
    </w:div>
    <w:div w:id="1317802609">
      <w:bodyDiv w:val="1"/>
      <w:marLeft w:val="0"/>
      <w:marRight w:val="0"/>
      <w:marTop w:val="0"/>
      <w:marBottom w:val="0"/>
      <w:divBdr>
        <w:top w:val="none" w:sz="0" w:space="0" w:color="auto"/>
        <w:left w:val="none" w:sz="0" w:space="0" w:color="auto"/>
        <w:bottom w:val="none" w:sz="0" w:space="0" w:color="auto"/>
        <w:right w:val="none" w:sz="0" w:space="0" w:color="auto"/>
      </w:divBdr>
    </w:div>
    <w:div w:id="1449810843">
      <w:bodyDiv w:val="1"/>
      <w:marLeft w:val="0"/>
      <w:marRight w:val="0"/>
      <w:marTop w:val="0"/>
      <w:marBottom w:val="0"/>
      <w:divBdr>
        <w:top w:val="none" w:sz="0" w:space="0" w:color="auto"/>
        <w:left w:val="none" w:sz="0" w:space="0" w:color="auto"/>
        <w:bottom w:val="none" w:sz="0" w:space="0" w:color="auto"/>
        <w:right w:val="none" w:sz="0" w:space="0" w:color="auto"/>
      </w:divBdr>
    </w:div>
    <w:div w:id="1574772679">
      <w:bodyDiv w:val="1"/>
      <w:marLeft w:val="0"/>
      <w:marRight w:val="0"/>
      <w:marTop w:val="0"/>
      <w:marBottom w:val="0"/>
      <w:divBdr>
        <w:top w:val="none" w:sz="0" w:space="0" w:color="auto"/>
        <w:left w:val="none" w:sz="0" w:space="0" w:color="auto"/>
        <w:bottom w:val="none" w:sz="0" w:space="0" w:color="auto"/>
        <w:right w:val="none" w:sz="0" w:space="0" w:color="auto"/>
      </w:divBdr>
    </w:div>
    <w:div w:id="1616598105">
      <w:bodyDiv w:val="1"/>
      <w:marLeft w:val="0"/>
      <w:marRight w:val="0"/>
      <w:marTop w:val="0"/>
      <w:marBottom w:val="0"/>
      <w:divBdr>
        <w:top w:val="none" w:sz="0" w:space="0" w:color="auto"/>
        <w:left w:val="none" w:sz="0" w:space="0" w:color="auto"/>
        <w:bottom w:val="none" w:sz="0" w:space="0" w:color="auto"/>
        <w:right w:val="none" w:sz="0" w:space="0" w:color="auto"/>
      </w:divBdr>
    </w:div>
    <w:div w:id="1668435003">
      <w:bodyDiv w:val="1"/>
      <w:marLeft w:val="0"/>
      <w:marRight w:val="0"/>
      <w:marTop w:val="0"/>
      <w:marBottom w:val="0"/>
      <w:divBdr>
        <w:top w:val="none" w:sz="0" w:space="0" w:color="auto"/>
        <w:left w:val="none" w:sz="0" w:space="0" w:color="auto"/>
        <w:bottom w:val="none" w:sz="0" w:space="0" w:color="auto"/>
        <w:right w:val="none" w:sz="0" w:space="0" w:color="auto"/>
      </w:divBdr>
      <w:divsChild>
        <w:div w:id="994181866">
          <w:marLeft w:val="0"/>
          <w:marRight w:val="0"/>
          <w:marTop w:val="0"/>
          <w:marBottom w:val="0"/>
          <w:divBdr>
            <w:top w:val="none" w:sz="0" w:space="0" w:color="auto"/>
            <w:left w:val="none" w:sz="0" w:space="0" w:color="auto"/>
            <w:bottom w:val="none" w:sz="0" w:space="0" w:color="auto"/>
            <w:right w:val="none" w:sz="0" w:space="0" w:color="auto"/>
          </w:divBdr>
          <w:divsChild>
            <w:div w:id="619536169">
              <w:marLeft w:val="0"/>
              <w:marRight w:val="0"/>
              <w:marTop w:val="0"/>
              <w:marBottom w:val="0"/>
              <w:divBdr>
                <w:top w:val="none" w:sz="0" w:space="0" w:color="auto"/>
                <w:left w:val="none" w:sz="0" w:space="0" w:color="auto"/>
                <w:bottom w:val="none" w:sz="0" w:space="0" w:color="auto"/>
                <w:right w:val="none" w:sz="0" w:space="0" w:color="auto"/>
              </w:divBdr>
              <w:divsChild>
                <w:div w:id="2052991460">
                  <w:marLeft w:val="0"/>
                  <w:marRight w:val="0"/>
                  <w:marTop w:val="0"/>
                  <w:marBottom w:val="0"/>
                  <w:divBdr>
                    <w:top w:val="none" w:sz="0" w:space="0" w:color="auto"/>
                    <w:left w:val="none" w:sz="0" w:space="0" w:color="auto"/>
                    <w:bottom w:val="none" w:sz="0" w:space="0" w:color="auto"/>
                    <w:right w:val="none" w:sz="0" w:space="0" w:color="auto"/>
                  </w:divBdr>
                  <w:divsChild>
                    <w:div w:id="1764643879">
                      <w:marLeft w:val="0"/>
                      <w:marRight w:val="0"/>
                      <w:marTop w:val="0"/>
                      <w:marBottom w:val="0"/>
                      <w:divBdr>
                        <w:top w:val="none" w:sz="0" w:space="0" w:color="auto"/>
                        <w:left w:val="none" w:sz="0" w:space="0" w:color="auto"/>
                        <w:bottom w:val="none" w:sz="0" w:space="0" w:color="auto"/>
                        <w:right w:val="none" w:sz="0" w:space="0" w:color="auto"/>
                      </w:divBdr>
                      <w:divsChild>
                        <w:div w:id="839781616">
                          <w:marLeft w:val="0"/>
                          <w:marRight w:val="0"/>
                          <w:marTop w:val="0"/>
                          <w:marBottom w:val="0"/>
                          <w:divBdr>
                            <w:top w:val="none" w:sz="0" w:space="0" w:color="auto"/>
                            <w:left w:val="none" w:sz="0" w:space="0" w:color="auto"/>
                            <w:bottom w:val="none" w:sz="0" w:space="0" w:color="auto"/>
                            <w:right w:val="none" w:sz="0" w:space="0" w:color="auto"/>
                          </w:divBdr>
                          <w:divsChild>
                            <w:div w:id="1761411263">
                              <w:marLeft w:val="0"/>
                              <w:marRight w:val="0"/>
                              <w:marTop w:val="0"/>
                              <w:marBottom w:val="0"/>
                              <w:divBdr>
                                <w:top w:val="none" w:sz="0" w:space="0" w:color="auto"/>
                                <w:left w:val="none" w:sz="0" w:space="0" w:color="auto"/>
                                <w:bottom w:val="none" w:sz="0" w:space="0" w:color="auto"/>
                                <w:right w:val="none" w:sz="0" w:space="0" w:color="auto"/>
                              </w:divBdr>
                              <w:divsChild>
                                <w:div w:id="106144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026862">
      <w:bodyDiv w:val="1"/>
      <w:marLeft w:val="0"/>
      <w:marRight w:val="0"/>
      <w:marTop w:val="0"/>
      <w:marBottom w:val="0"/>
      <w:divBdr>
        <w:top w:val="none" w:sz="0" w:space="0" w:color="auto"/>
        <w:left w:val="none" w:sz="0" w:space="0" w:color="auto"/>
        <w:bottom w:val="none" w:sz="0" w:space="0" w:color="auto"/>
        <w:right w:val="none" w:sz="0" w:space="0" w:color="auto"/>
      </w:divBdr>
    </w:div>
    <w:div w:id="1743674894">
      <w:bodyDiv w:val="1"/>
      <w:marLeft w:val="0"/>
      <w:marRight w:val="0"/>
      <w:marTop w:val="0"/>
      <w:marBottom w:val="0"/>
      <w:divBdr>
        <w:top w:val="none" w:sz="0" w:space="0" w:color="auto"/>
        <w:left w:val="none" w:sz="0" w:space="0" w:color="auto"/>
        <w:bottom w:val="none" w:sz="0" w:space="0" w:color="auto"/>
        <w:right w:val="none" w:sz="0" w:space="0" w:color="auto"/>
      </w:divBdr>
    </w:div>
    <w:div w:id="1770127501">
      <w:bodyDiv w:val="1"/>
      <w:marLeft w:val="0"/>
      <w:marRight w:val="0"/>
      <w:marTop w:val="0"/>
      <w:marBottom w:val="0"/>
      <w:divBdr>
        <w:top w:val="none" w:sz="0" w:space="0" w:color="auto"/>
        <w:left w:val="none" w:sz="0" w:space="0" w:color="auto"/>
        <w:bottom w:val="none" w:sz="0" w:space="0" w:color="auto"/>
        <w:right w:val="none" w:sz="0" w:space="0" w:color="auto"/>
      </w:divBdr>
    </w:div>
    <w:div w:id="1816723563">
      <w:bodyDiv w:val="1"/>
      <w:marLeft w:val="0"/>
      <w:marRight w:val="0"/>
      <w:marTop w:val="0"/>
      <w:marBottom w:val="0"/>
      <w:divBdr>
        <w:top w:val="none" w:sz="0" w:space="0" w:color="auto"/>
        <w:left w:val="none" w:sz="0" w:space="0" w:color="auto"/>
        <w:bottom w:val="none" w:sz="0" w:space="0" w:color="auto"/>
        <w:right w:val="none" w:sz="0" w:space="0" w:color="auto"/>
      </w:divBdr>
    </w:div>
    <w:div w:id="1863933191">
      <w:bodyDiv w:val="1"/>
      <w:marLeft w:val="0"/>
      <w:marRight w:val="0"/>
      <w:marTop w:val="0"/>
      <w:marBottom w:val="0"/>
      <w:divBdr>
        <w:top w:val="none" w:sz="0" w:space="0" w:color="auto"/>
        <w:left w:val="none" w:sz="0" w:space="0" w:color="auto"/>
        <w:bottom w:val="none" w:sz="0" w:space="0" w:color="auto"/>
        <w:right w:val="none" w:sz="0" w:space="0" w:color="auto"/>
      </w:divBdr>
    </w:div>
    <w:div w:id="1912079308">
      <w:bodyDiv w:val="1"/>
      <w:marLeft w:val="0"/>
      <w:marRight w:val="0"/>
      <w:marTop w:val="0"/>
      <w:marBottom w:val="0"/>
      <w:divBdr>
        <w:top w:val="none" w:sz="0" w:space="0" w:color="auto"/>
        <w:left w:val="none" w:sz="0" w:space="0" w:color="auto"/>
        <w:bottom w:val="none" w:sz="0" w:space="0" w:color="auto"/>
        <w:right w:val="none" w:sz="0" w:space="0" w:color="auto"/>
      </w:divBdr>
    </w:div>
    <w:div w:id="1914508480">
      <w:bodyDiv w:val="1"/>
      <w:marLeft w:val="0"/>
      <w:marRight w:val="0"/>
      <w:marTop w:val="0"/>
      <w:marBottom w:val="0"/>
      <w:divBdr>
        <w:top w:val="none" w:sz="0" w:space="0" w:color="auto"/>
        <w:left w:val="none" w:sz="0" w:space="0" w:color="auto"/>
        <w:bottom w:val="none" w:sz="0" w:space="0" w:color="auto"/>
        <w:right w:val="none" w:sz="0" w:space="0" w:color="auto"/>
      </w:divBdr>
      <w:divsChild>
        <w:div w:id="2101021993">
          <w:marLeft w:val="0"/>
          <w:marRight w:val="0"/>
          <w:marTop w:val="0"/>
          <w:marBottom w:val="0"/>
          <w:divBdr>
            <w:top w:val="none" w:sz="0" w:space="0" w:color="auto"/>
            <w:left w:val="none" w:sz="0" w:space="0" w:color="auto"/>
            <w:bottom w:val="none" w:sz="0" w:space="0" w:color="auto"/>
            <w:right w:val="none" w:sz="0" w:space="0" w:color="auto"/>
          </w:divBdr>
          <w:divsChild>
            <w:div w:id="631524951">
              <w:marLeft w:val="0"/>
              <w:marRight w:val="0"/>
              <w:marTop w:val="0"/>
              <w:marBottom w:val="0"/>
              <w:divBdr>
                <w:top w:val="none" w:sz="0" w:space="0" w:color="auto"/>
                <w:left w:val="none" w:sz="0" w:space="0" w:color="auto"/>
                <w:bottom w:val="none" w:sz="0" w:space="0" w:color="auto"/>
                <w:right w:val="none" w:sz="0" w:space="0" w:color="auto"/>
              </w:divBdr>
              <w:divsChild>
                <w:div w:id="747772010">
                  <w:marLeft w:val="0"/>
                  <w:marRight w:val="0"/>
                  <w:marTop w:val="0"/>
                  <w:marBottom w:val="0"/>
                  <w:divBdr>
                    <w:top w:val="none" w:sz="0" w:space="0" w:color="auto"/>
                    <w:left w:val="none" w:sz="0" w:space="0" w:color="auto"/>
                    <w:bottom w:val="none" w:sz="0" w:space="0" w:color="auto"/>
                    <w:right w:val="none" w:sz="0" w:space="0" w:color="auto"/>
                  </w:divBdr>
                  <w:divsChild>
                    <w:div w:id="1884125183">
                      <w:marLeft w:val="0"/>
                      <w:marRight w:val="0"/>
                      <w:marTop w:val="0"/>
                      <w:marBottom w:val="0"/>
                      <w:divBdr>
                        <w:top w:val="none" w:sz="0" w:space="0" w:color="auto"/>
                        <w:left w:val="none" w:sz="0" w:space="0" w:color="auto"/>
                        <w:bottom w:val="none" w:sz="0" w:space="0" w:color="auto"/>
                        <w:right w:val="none" w:sz="0" w:space="0" w:color="auto"/>
                      </w:divBdr>
                      <w:divsChild>
                        <w:div w:id="460153963">
                          <w:marLeft w:val="0"/>
                          <w:marRight w:val="0"/>
                          <w:marTop w:val="0"/>
                          <w:marBottom w:val="0"/>
                          <w:divBdr>
                            <w:top w:val="none" w:sz="0" w:space="0" w:color="auto"/>
                            <w:left w:val="none" w:sz="0" w:space="0" w:color="auto"/>
                            <w:bottom w:val="none" w:sz="0" w:space="0" w:color="auto"/>
                            <w:right w:val="none" w:sz="0" w:space="0" w:color="auto"/>
                          </w:divBdr>
                          <w:divsChild>
                            <w:div w:id="453408997">
                              <w:marLeft w:val="0"/>
                              <w:marRight w:val="0"/>
                              <w:marTop w:val="0"/>
                              <w:marBottom w:val="0"/>
                              <w:divBdr>
                                <w:top w:val="none" w:sz="0" w:space="0" w:color="auto"/>
                                <w:left w:val="none" w:sz="0" w:space="0" w:color="auto"/>
                                <w:bottom w:val="none" w:sz="0" w:space="0" w:color="auto"/>
                                <w:right w:val="none" w:sz="0" w:space="0" w:color="auto"/>
                              </w:divBdr>
                              <w:divsChild>
                                <w:div w:id="49607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0065756">
      <w:bodyDiv w:val="1"/>
      <w:marLeft w:val="0"/>
      <w:marRight w:val="0"/>
      <w:marTop w:val="0"/>
      <w:marBottom w:val="0"/>
      <w:divBdr>
        <w:top w:val="none" w:sz="0" w:space="0" w:color="auto"/>
        <w:left w:val="none" w:sz="0" w:space="0" w:color="auto"/>
        <w:bottom w:val="none" w:sz="0" w:space="0" w:color="auto"/>
        <w:right w:val="none" w:sz="0" w:space="0" w:color="auto"/>
      </w:divBdr>
    </w:div>
    <w:div w:id="2021925465">
      <w:bodyDiv w:val="1"/>
      <w:marLeft w:val="0"/>
      <w:marRight w:val="0"/>
      <w:marTop w:val="0"/>
      <w:marBottom w:val="0"/>
      <w:divBdr>
        <w:top w:val="none" w:sz="0" w:space="0" w:color="auto"/>
        <w:left w:val="none" w:sz="0" w:space="0" w:color="auto"/>
        <w:bottom w:val="none" w:sz="0" w:space="0" w:color="auto"/>
        <w:right w:val="none" w:sz="0" w:space="0" w:color="auto"/>
      </w:divBdr>
      <w:divsChild>
        <w:div w:id="367418641">
          <w:marLeft w:val="0"/>
          <w:marRight w:val="0"/>
          <w:marTop w:val="0"/>
          <w:marBottom w:val="0"/>
          <w:divBdr>
            <w:top w:val="none" w:sz="0" w:space="0" w:color="auto"/>
            <w:left w:val="none" w:sz="0" w:space="0" w:color="auto"/>
            <w:bottom w:val="none" w:sz="0" w:space="0" w:color="auto"/>
            <w:right w:val="none" w:sz="0" w:space="0" w:color="auto"/>
          </w:divBdr>
          <w:divsChild>
            <w:div w:id="265381435">
              <w:marLeft w:val="0"/>
              <w:marRight w:val="0"/>
              <w:marTop w:val="0"/>
              <w:marBottom w:val="0"/>
              <w:divBdr>
                <w:top w:val="none" w:sz="0" w:space="0" w:color="auto"/>
                <w:left w:val="none" w:sz="0" w:space="0" w:color="auto"/>
                <w:bottom w:val="none" w:sz="0" w:space="0" w:color="auto"/>
                <w:right w:val="none" w:sz="0" w:space="0" w:color="auto"/>
              </w:divBdr>
              <w:divsChild>
                <w:div w:id="38945233">
                  <w:marLeft w:val="0"/>
                  <w:marRight w:val="0"/>
                  <w:marTop w:val="0"/>
                  <w:marBottom w:val="0"/>
                  <w:divBdr>
                    <w:top w:val="none" w:sz="0" w:space="0" w:color="auto"/>
                    <w:left w:val="none" w:sz="0" w:space="0" w:color="auto"/>
                    <w:bottom w:val="none" w:sz="0" w:space="0" w:color="auto"/>
                    <w:right w:val="none" w:sz="0" w:space="0" w:color="auto"/>
                  </w:divBdr>
                  <w:divsChild>
                    <w:div w:id="1046684397">
                      <w:marLeft w:val="0"/>
                      <w:marRight w:val="0"/>
                      <w:marTop w:val="0"/>
                      <w:marBottom w:val="0"/>
                      <w:divBdr>
                        <w:top w:val="none" w:sz="0" w:space="0" w:color="auto"/>
                        <w:left w:val="none" w:sz="0" w:space="0" w:color="auto"/>
                        <w:bottom w:val="none" w:sz="0" w:space="0" w:color="auto"/>
                        <w:right w:val="none" w:sz="0" w:space="0" w:color="auto"/>
                      </w:divBdr>
                      <w:divsChild>
                        <w:div w:id="363289681">
                          <w:marLeft w:val="0"/>
                          <w:marRight w:val="0"/>
                          <w:marTop w:val="0"/>
                          <w:marBottom w:val="0"/>
                          <w:divBdr>
                            <w:top w:val="none" w:sz="0" w:space="0" w:color="auto"/>
                            <w:left w:val="none" w:sz="0" w:space="0" w:color="auto"/>
                            <w:bottom w:val="none" w:sz="0" w:space="0" w:color="auto"/>
                            <w:right w:val="none" w:sz="0" w:space="0" w:color="auto"/>
                          </w:divBdr>
                          <w:divsChild>
                            <w:div w:id="411122843">
                              <w:marLeft w:val="0"/>
                              <w:marRight w:val="0"/>
                              <w:marTop w:val="0"/>
                              <w:marBottom w:val="0"/>
                              <w:divBdr>
                                <w:top w:val="none" w:sz="0" w:space="0" w:color="auto"/>
                                <w:left w:val="none" w:sz="0" w:space="0" w:color="auto"/>
                                <w:bottom w:val="none" w:sz="0" w:space="0" w:color="auto"/>
                                <w:right w:val="none" w:sz="0" w:space="0" w:color="auto"/>
                              </w:divBdr>
                              <w:divsChild>
                                <w:div w:id="135569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550264">
      <w:bodyDiv w:val="1"/>
      <w:marLeft w:val="0"/>
      <w:marRight w:val="0"/>
      <w:marTop w:val="0"/>
      <w:marBottom w:val="0"/>
      <w:divBdr>
        <w:top w:val="none" w:sz="0" w:space="0" w:color="auto"/>
        <w:left w:val="none" w:sz="0" w:space="0" w:color="auto"/>
        <w:bottom w:val="none" w:sz="0" w:space="0" w:color="auto"/>
        <w:right w:val="none" w:sz="0" w:space="0" w:color="auto"/>
      </w:divBdr>
    </w:div>
    <w:div w:id="2056389229">
      <w:bodyDiv w:val="1"/>
      <w:marLeft w:val="0"/>
      <w:marRight w:val="0"/>
      <w:marTop w:val="0"/>
      <w:marBottom w:val="0"/>
      <w:divBdr>
        <w:top w:val="none" w:sz="0" w:space="0" w:color="auto"/>
        <w:left w:val="none" w:sz="0" w:space="0" w:color="auto"/>
        <w:bottom w:val="none" w:sz="0" w:space="0" w:color="auto"/>
        <w:right w:val="none" w:sz="0" w:space="0" w:color="auto"/>
      </w:divBdr>
    </w:div>
    <w:div w:id="2067291491">
      <w:bodyDiv w:val="1"/>
      <w:marLeft w:val="0"/>
      <w:marRight w:val="0"/>
      <w:marTop w:val="0"/>
      <w:marBottom w:val="0"/>
      <w:divBdr>
        <w:top w:val="none" w:sz="0" w:space="0" w:color="auto"/>
        <w:left w:val="none" w:sz="0" w:space="0" w:color="auto"/>
        <w:bottom w:val="none" w:sz="0" w:space="0" w:color="auto"/>
        <w:right w:val="none" w:sz="0" w:space="0" w:color="auto"/>
      </w:divBdr>
    </w:div>
    <w:div w:id="2082949316">
      <w:bodyDiv w:val="1"/>
      <w:marLeft w:val="0"/>
      <w:marRight w:val="0"/>
      <w:marTop w:val="0"/>
      <w:marBottom w:val="0"/>
      <w:divBdr>
        <w:top w:val="none" w:sz="0" w:space="0" w:color="auto"/>
        <w:left w:val="none" w:sz="0" w:space="0" w:color="auto"/>
        <w:bottom w:val="none" w:sz="0" w:space="0" w:color="auto"/>
        <w:right w:val="none" w:sz="0" w:space="0" w:color="auto"/>
      </w:divBdr>
    </w:div>
    <w:div w:id="2095391753">
      <w:bodyDiv w:val="1"/>
      <w:marLeft w:val="0"/>
      <w:marRight w:val="0"/>
      <w:marTop w:val="0"/>
      <w:marBottom w:val="0"/>
      <w:divBdr>
        <w:top w:val="none" w:sz="0" w:space="0" w:color="auto"/>
        <w:left w:val="none" w:sz="0" w:space="0" w:color="auto"/>
        <w:bottom w:val="none" w:sz="0" w:space="0" w:color="auto"/>
        <w:right w:val="none" w:sz="0" w:space="0" w:color="auto"/>
      </w:divBdr>
    </w:div>
    <w:div w:id="2127574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D6F35CB152A14A8A9CF4A2063E97B6" ma:contentTypeVersion="9" ma:contentTypeDescription="Create a new document." ma:contentTypeScope="" ma:versionID="ffa47febbbc60d488ffc1f89932e3aae">
  <xsd:schema xmlns:xsd="http://www.w3.org/2001/XMLSchema" xmlns:xs="http://www.w3.org/2001/XMLSchema" xmlns:p="http://schemas.microsoft.com/office/2006/metadata/properties" xmlns:ns2="5e43b647-3bdf-4311-a686-8afb0e6bf84d" targetNamespace="http://schemas.microsoft.com/office/2006/metadata/properties" ma:root="true" ma:fieldsID="0be382b9c45af2cdeec5d73d823169c0" ns2:_="">
    <xsd:import namespace="5e43b647-3bdf-4311-a686-8afb0e6bf8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43b647-3bdf-4311-a686-8afb0e6bf8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e047424-b521-445b-ab4e-2854551bbf5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e43b647-3bdf-4311-a686-8afb0e6bf8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BE7008-F1E0-4D5C-ABD7-5B4C06D1C4A2}">
  <ds:schemaRefs>
    <ds:schemaRef ds:uri="http://schemas.microsoft.com/sharepoint/v3/contenttype/forms"/>
  </ds:schemaRefs>
</ds:datastoreItem>
</file>

<file path=customXml/itemProps2.xml><?xml version="1.0" encoding="utf-8"?>
<ds:datastoreItem xmlns:ds="http://schemas.openxmlformats.org/officeDocument/2006/customXml" ds:itemID="{ABF2B23B-334D-4B45-BA00-D45459E6C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43b647-3bdf-4311-a686-8afb0e6bf8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6FEC6F-A568-4855-86A1-12DD1F5C7799}">
  <ds:schemaRefs>
    <ds:schemaRef ds:uri="http://schemas.microsoft.com/office/2006/metadata/properties"/>
    <ds:schemaRef ds:uri="http://schemas.microsoft.com/office/infopath/2007/PartnerControls"/>
    <ds:schemaRef ds:uri="5e43b647-3bdf-4311-a686-8afb0e6bf84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hii</dc:creator>
  <keywords/>
  <dc:description/>
  <lastModifiedBy>Juhi Rupal</lastModifiedBy>
  <revision>4</revision>
  <dcterms:created xsi:type="dcterms:W3CDTF">2026-08-21T06:35:00.0000000Z</dcterms:created>
  <dcterms:modified xsi:type="dcterms:W3CDTF">2026-08-21T07:10:49.1628328Z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540e4230-14c8-4306-9be6-c7dea687bb16</vt:lpwstr>
  </property>
  <property fmtid="{D5CDD505-2E9C-101B-9397-08002B2CF9AE}" pid="3" name="ContentTypeId">
    <vt:lpwstr>0x01010069D6F35CB152A14A8A9CF4A2063E97B6</vt:lpwstr>
  </property>
  <property fmtid="{D5CDD505-2E9C-101B-9397-08002B2CF9AE}" pid="4" name="MediaServiceImageTags">
    <vt:lpwstr/>
  </property>
</Properties>
</file>