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7DB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Title</w:t>
      </w:r>
    </w:p>
    <w:p w14:paraId="69DE0727" w14:textId="2602E469" w:rsidR="00ED2609" w:rsidRPr="00ED2609" w:rsidRDefault="00ED2609" w:rsidP="00ED2609">
      <w:pPr>
        <w:rPr>
          <w:rFonts w:ascii="Times New Roman" w:hAnsi="Times New Roman" w:cs="Times New Roman"/>
        </w:rPr>
      </w:pPr>
      <w:r w:rsidRPr="00ED2609">
        <w:rPr>
          <w:rFonts w:ascii="Times New Roman" w:hAnsi="Times New Roman" w:cs="Times New Roman"/>
          <w:b/>
          <w:bCs/>
        </w:rPr>
        <w:t>Balancing Pilgrimage and Environmental Sustainability: Assessing the Environmental Impacts of Religious and Spiritual Tourism in Bodh Gaya</w:t>
      </w:r>
    </w:p>
    <w:p w14:paraId="05C55284"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Abstract (250–300 words)</w:t>
      </w:r>
    </w:p>
    <w:p w14:paraId="7DFB4247"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Background </w:t>
      </w:r>
    </w:p>
    <w:p w14:paraId="2B2AA411"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Research gap </w:t>
      </w:r>
    </w:p>
    <w:p w14:paraId="1DE4E6D6"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Aim of the study </w:t>
      </w:r>
    </w:p>
    <w:p w14:paraId="71785E3B"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Methodology </w:t>
      </w:r>
    </w:p>
    <w:p w14:paraId="31C3EA02"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Key findings </w:t>
      </w:r>
    </w:p>
    <w:p w14:paraId="43F509D8"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Practical implications </w:t>
      </w:r>
    </w:p>
    <w:p w14:paraId="2A87895F" w14:textId="77777777"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Originality </w:t>
      </w:r>
    </w:p>
    <w:p w14:paraId="24F2DB4D" w14:textId="62EB9685" w:rsidR="00ED2609" w:rsidRPr="00ED2609" w:rsidRDefault="00ED2609" w:rsidP="00ED2609">
      <w:pPr>
        <w:numPr>
          <w:ilvl w:val="0"/>
          <w:numId w:val="1"/>
        </w:numPr>
        <w:rPr>
          <w:rFonts w:ascii="Times New Roman" w:hAnsi="Times New Roman" w:cs="Times New Roman"/>
        </w:rPr>
      </w:pPr>
      <w:r w:rsidRPr="00ED2609">
        <w:rPr>
          <w:rFonts w:ascii="Times New Roman" w:hAnsi="Times New Roman" w:cs="Times New Roman"/>
        </w:rPr>
        <w:t xml:space="preserve">Keywords (6–8) </w:t>
      </w:r>
    </w:p>
    <w:p w14:paraId="13D3D6C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 Introduction (1,000–1,200 words)</w:t>
      </w:r>
    </w:p>
    <w:p w14:paraId="40E3D79A"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1.1 Background of the Study</w:t>
      </w:r>
    </w:p>
    <w:p w14:paraId="7FD30F13" w14:textId="77777777" w:rsidR="00ED2609" w:rsidRPr="00ED2609" w:rsidRDefault="00ED2609" w:rsidP="00ED2609">
      <w:pPr>
        <w:numPr>
          <w:ilvl w:val="0"/>
          <w:numId w:val="2"/>
        </w:numPr>
        <w:rPr>
          <w:rFonts w:ascii="Times New Roman" w:hAnsi="Times New Roman" w:cs="Times New Roman"/>
        </w:rPr>
      </w:pPr>
      <w:r w:rsidRPr="00ED2609">
        <w:rPr>
          <w:rFonts w:ascii="Times New Roman" w:hAnsi="Times New Roman" w:cs="Times New Roman"/>
        </w:rPr>
        <w:t xml:space="preserve">Global growth of religious and spiritual tourism </w:t>
      </w:r>
    </w:p>
    <w:p w14:paraId="5EF64DD4" w14:textId="77777777" w:rsidR="00ED2609" w:rsidRPr="00ED2609" w:rsidRDefault="00ED2609" w:rsidP="00ED2609">
      <w:pPr>
        <w:numPr>
          <w:ilvl w:val="0"/>
          <w:numId w:val="2"/>
        </w:numPr>
        <w:rPr>
          <w:rFonts w:ascii="Times New Roman" w:hAnsi="Times New Roman" w:cs="Times New Roman"/>
        </w:rPr>
      </w:pPr>
      <w:r w:rsidRPr="00ED2609">
        <w:rPr>
          <w:rFonts w:ascii="Times New Roman" w:hAnsi="Times New Roman" w:cs="Times New Roman"/>
        </w:rPr>
        <w:t xml:space="preserve">Economic importance of pilgrimage tourism </w:t>
      </w:r>
    </w:p>
    <w:p w14:paraId="2A1496A8" w14:textId="77777777" w:rsidR="00ED2609" w:rsidRPr="00ED2609" w:rsidRDefault="00ED2609" w:rsidP="00ED2609">
      <w:pPr>
        <w:numPr>
          <w:ilvl w:val="0"/>
          <w:numId w:val="2"/>
        </w:numPr>
        <w:rPr>
          <w:rFonts w:ascii="Times New Roman" w:hAnsi="Times New Roman" w:cs="Times New Roman"/>
        </w:rPr>
      </w:pPr>
      <w:r w:rsidRPr="00ED2609">
        <w:rPr>
          <w:rFonts w:ascii="Times New Roman" w:hAnsi="Times New Roman" w:cs="Times New Roman"/>
        </w:rPr>
        <w:t xml:space="preserve">Environmental implications of mass pilgrimage </w:t>
      </w:r>
    </w:p>
    <w:p w14:paraId="72E4804C" w14:textId="77777777" w:rsidR="00ED2609" w:rsidRPr="00ED2609" w:rsidRDefault="00ED2609" w:rsidP="00ED2609">
      <w:pPr>
        <w:numPr>
          <w:ilvl w:val="0"/>
          <w:numId w:val="2"/>
        </w:numPr>
        <w:rPr>
          <w:rFonts w:ascii="Times New Roman" w:hAnsi="Times New Roman" w:cs="Times New Roman"/>
        </w:rPr>
      </w:pPr>
      <w:r w:rsidRPr="00ED2609">
        <w:rPr>
          <w:rFonts w:ascii="Times New Roman" w:hAnsi="Times New Roman" w:cs="Times New Roman"/>
        </w:rPr>
        <w:t xml:space="preserve">Importance of Bodh Gaya as a UNESCO World Heritage Site and Buddhist pilgrimage destination </w:t>
      </w:r>
    </w:p>
    <w:p w14:paraId="431AD89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1.2 Problem Statement</w:t>
      </w:r>
    </w:p>
    <w:p w14:paraId="77F347B4"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Increasing tourist arrivals and environmental pressure </w:t>
      </w:r>
    </w:p>
    <w:p w14:paraId="4B12CF75"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Waste accumulation and plastic pollution </w:t>
      </w:r>
    </w:p>
    <w:p w14:paraId="2BAD9A24"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Air and noise pollution </w:t>
      </w:r>
    </w:p>
    <w:p w14:paraId="3DFF1A5D"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Water resource depletion </w:t>
      </w:r>
    </w:p>
    <w:p w14:paraId="7EA33FF7"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Traffic congestion </w:t>
      </w:r>
    </w:p>
    <w:p w14:paraId="57D9F34B"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Pressure on heritage infrastructure </w:t>
      </w:r>
    </w:p>
    <w:p w14:paraId="5F577B28" w14:textId="77777777" w:rsidR="00ED2609" w:rsidRPr="00ED2609" w:rsidRDefault="00ED2609" w:rsidP="00ED2609">
      <w:pPr>
        <w:numPr>
          <w:ilvl w:val="0"/>
          <w:numId w:val="3"/>
        </w:numPr>
        <w:rPr>
          <w:rFonts w:ascii="Times New Roman" w:hAnsi="Times New Roman" w:cs="Times New Roman"/>
        </w:rPr>
      </w:pPr>
      <w:r w:rsidRPr="00ED2609">
        <w:rPr>
          <w:rFonts w:ascii="Times New Roman" w:hAnsi="Times New Roman" w:cs="Times New Roman"/>
        </w:rPr>
        <w:t xml:space="preserve">Lack of sustainable destination management </w:t>
      </w:r>
    </w:p>
    <w:p w14:paraId="3A1C917C"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1.3 Research Gap</w:t>
      </w:r>
    </w:p>
    <w:p w14:paraId="750627B9" w14:textId="77777777" w:rsidR="00ED2609" w:rsidRPr="00ED2609" w:rsidRDefault="00ED2609" w:rsidP="00ED2609">
      <w:pPr>
        <w:numPr>
          <w:ilvl w:val="0"/>
          <w:numId w:val="4"/>
        </w:numPr>
        <w:rPr>
          <w:rFonts w:ascii="Times New Roman" w:hAnsi="Times New Roman" w:cs="Times New Roman"/>
        </w:rPr>
      </w:pPr>
      <w:r w:rsidRPr="00ED2609">
        <w:rPr>
          <w:rFonts w:ascii="Times New Roman" w:hAnsi="Times New Roman" w:cs="Times New Roman"/>
        </w:rPr>
        <w:t xml:space="preserve">Existing studies emphasize religious, cultural, and economic dimensions. </w:t>
      </w:r>
    </w:p>
    <w:p w14:paraId="082ED0B5" w14:textId="77777777" w:rsidR="00ED2609" w:rsidRPr="00ED2609" w:rsidRDefault="00ED2609" w:rsidP="00ED2609">
      <w:pPr>
        <w:numPr>
          <w:ilvl w:val="0"/>
          <w:numId w:val="4"/>
        </w:numPr>
        <w:rPr>
          <w:rFonts w:ascii="Times New Roman" w:hAnsi="Times New Roman" w:cs="Times New Roman"/>
        </w:rPr>
      </w:pPr>
      <w:r w:rsidRPr="00ED2609">
        <w:rPr>
          <w:rFonts w:ascii="Times New Roman" w:hAnsi="Times New Roman" w:cs="Times New Roman"/>
        </w:rPr>
        <w:t xml:space="preserve">Limited empirical research quantifies environmental impacts in Bodh Gaya. </w:t>
      </w:r>
    </w:p>
    <w:p w14:paraId="070963D5" w14:textId="77777777" w:rsidR="00ED2609" w:rsidRPr="00ED2609" w:rsidRDefault="00ED2609" w:rsidP="00ED2609">
      <w:pPr>
        <w:numPr>
          <w:ilvl w:val="0"/>
          <w:numId w:val="4"/>
        </w:numPr>
        <w:rPr>
          <w:rFonts w:ascii="Times New Roman" w:hAnsi="Times New Roman" w:cs="Times New Roman"/>
        </w:rPr>
      </w:pPr>
      <w:r w:rsidRPr="00ED2609">
        <w:rPr>
          <w:rFonts w:ascii="Times New Roman" w:hAnsi="Times New Roman" w:cs="Times New Roman"/>
        </w:rPr>
        <w:lastRenderedPageBreak/>
        <w:t xml:space="preserve">Few studies integrate stakeholder perceptions with sustainability assessment. </w:t>
      </w:r>
    </w:p>
    <w:p w14:paraId="0E479F13" w14:textId="77777777" w:rsidR="00ED2609" w:rsidRPr="00ED2609" w:rsidRDefault="00ED2609" w:rsidP="00ED2609">
      <w:pPr>
        <w:numPr>
          <w:ilvl w:val="0"/>
          <w:numId w:val="4"/>
        </w:numPr>
        <w:rPr>
          <w:rFonts w:ascii="Times New Roman" w:hAnsi="Times New Roman" w:cs="Times New Roman"/>
        </w:rPr>
      </w:pPr>
      <w:r w:rsidRPr="00ED2609">
        <w:rPr>
          <w:rFonts w:ascii="Times New Roman" w:hAnsi="Times New Roman" w:cs="Times New Roman"/>
        </w:rPr>
        <w:t xml:space="preserve">Insufficient evidence-based policy recommendations for sustainable pilgrimage management. </w:t>
      </w:r>
    </w:p>
    <w:p w14:paraId="6D76B19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1.4 Aim of the Study</w:t>
      </w:r>
    </w:p>
    <w:p w14:paraId="7D86D2C0" w14:textId="77777777" w:rsidR="00ED2609" w:rsidRPr="00ED2609" w:rsidRDefault="00ED2609" w:rsidP="00ED2609">
      <w:pPr>
        <w:rPr>
          <w:rFonts w:ascii="Times New Roman" w:hAnsi="Times New Roman" w:cs="Times New Roman"/>
        </w:rPr>
      </w:pPr>
      <w:r w:rsidRPr="00ED2609">
        <w:rPr>
          <w:rFonts w:ascii="Times New Roman" w:hAnsi="Times New Roman" w:cs="Times New Roman"/>
          <w:b/>
          <w:bCs/>
        </w:rPr>
        <w:t>Purpose:</w:t>
      </w:r>
      <w:r w:rsidRPr="00ED2609">
        <w:rPr>
          <w:rFonts w:ascii="Times New Roman" w:hAnsi="Times New Roman" w:cs="Times New Roman"/>
        </w:rPr>
        <w:t xml:space="preserve"> State the overall goal of the research in one clear paragraph.</w:t>
      </w:r>
    </w:p>
    <w:p w14:paraId="3850104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What to include</w:t>
      </w:r>
    </w:p>
    <w:p w14:paraId="728C54DE" w14:textId="77777777" w:rsidR="00ED2609" w:rsidRPr="00ED2609" w:rsidRDefault="00ED2609" w:rsidP="00ED2609">
      <w:pPr>
        <w:numPr>
          <w:ilvl w:val="0"/>
          <w:numId w:val="22"/>
        </w:numPr>
        <w:rPr>
          <w:rFonts w:ascii="Times New Roman" w:hAnsi="Times New Roman" w:cs="Times New Roman"/>
        </w:rPr>
      </w:pPr>
      <w:r w:rsidRPr="00ED2609">
        <w:rPr>
          <w:rFonts w:ascii="Times New Roman" w:hAnsi="Times New Roman" w:cs="Times New Roman"/>
        </w:rPr>
        <w:t xml:space="preserve">Overall purpose of the study. </w:t>
      </w:r>
    </w:p>
    <w:p w14:paraId="0CA0BEE4" w14:textId="77777777" w:rsidR="00ED2609" w:rsidRPr="00ED2609" w:rsidRDefault="00ED2609" w:rsidP="00ED2609">
      <w:pPr>
        <w:numPr>
          <w:ilvl w:val="0"/>
          <w:numId w:val="22"/>
        </w:numPr>
        <w:rPr>
          <w:rFonts w:ascii="Times New Roman" w:hAnsi="Times New Roman" w:cs="Times New Roman"/>
        </w:rPr>
      </w:pPr>
      <w:r w:rsidRPr="00ED2609">
        <w:rPr>
          <w:rFonts w:ascii="Times New Roman" w:hAnsi="Times New Roman" w:cs="Times New Roman"/>
        </w:rPr>
        <w:t xml:space="preserve">Focus on assessing environmental impacts. </w:t>
      </w:r>
    </w:p>
    <w:p w14:paraId="0DC7D639" w14:textId="77777777" w:rsidR="00ED2609" w:rsidRPr="00ED2609" w:rsidRDefault="00ED2609" w:rsidP="00ED2609">
      <w:pPr>
        <w:numPr>
          <w:ilvl w:val="0"/>
          <w:numId w:val="22"/>
        </w:numPr>
        <w:rPr>
          <w:rFonts w:ascii="Times New Roman" w:hAnsi="Times New Roman" w:cs="Times New Roman"/>
        </w:rPr>
      </w:pPr>
      <w:r w:rsidRPr="00ED2609">
        <w:rPr>
          <w:rFonts w:ascii="Times New Roman" w:hAnsi="Times New Roman" w:cs="Times New Roman"/>
        </w:rPr>
        <w:t xml:space="preserve">Evaluation of existing sustainability practices. </w:t>
      </w:r>
    </w:p>
    <w:p w14:paraId="4671EE52" w14:textId="77777777" w:rsidR="00ED2609" w:rsidRPr="00ED2609" w:rsidRDefault="00ED2609" w:rsidP="00ED2609">
      <w:pPr>
        <w:numPr>
          <w:ilvl w:val="0"/>
          <w:numId w:val="22"/>
        </w:numPr>
        <w:rPr>
          <w:rFonts w:ascii="Times New Roman" w:hAnsi="Times New Roman" w:cs="Times New Roman"/>
        </w:rPr>
      </w:pPr>
      <w:r w:rsidRPr="00ED2609">
        <w:rPr>
          <w:rFonts w:ascii="Times New Roman" w:hAnsi="Times New Roman" w:cs="Times New Roman"/>
        </w:rPr>
        <w:t xml:space="preserve">Recommendations for sustainable pilgrimage management. </w:t>
      </w:r>
    </w:p>
    <w:p w14:paraId="1BD0A0A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Example</w:t>
      </w:r>
    </w:p>
    <w:p w14:paraId="7002EB01" w14:textId="14FE7504" w:rsidR="00ED2609" w:rsidRPr="00ED2609" w:rsidRDefault="00ED2609" w:rsidP="00ED2609">
      <w:pPr>
        <w:rPr>
          <w:rFonts w:ascii="Times New Roman" w:hAnsi="Times New Roman" w:cs="Times New Roman"/>
        </w:rPr>
      </w:pPr>
      <w:r w:rsidRPr="00ED2609">
        <w:rPr>
          <w:rFonts w:ascii="Times New Roman" w:hAnsi="Times New Roman" w:cs="Times New Roman"/>
        </w:rPr>
        <w:t>The primary aim of this study is to assess the environmental impacts of religious and spiritual tourism in Bodh Gaya and to examine how pilgrimage activities influence environmental sustainability. The study further aims to evaluate the effectiveness of existing environmental management practices and propose evidence-based strategies that promote sustainable pilgrimage tourism while protecting the ecological integrity and cultural heritage of Bodh Gaya.</w:t>
      </w:r>
    </w:p>
    <w:p w14:paraId="3AFE76CE"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1.5 Research Objectives</w:t>
      </w:r>
    </w:p>
    <w:p w14:paraId="4F2096F9" w14:textId="77777777" w:rsidR="00ED2609" w:rsidRPr="00ED2609" w:rsidRDefault="00ED2609" w:rsidP="00ED2609">
      <w:pPr>
        <w:rPr>
          <w:rFonts w:ascii="Times New Roman" w:hAnsi="Times New Roman" w:cs="Times New Roman"/>
        </w:rPr>
      </w:pPr>
      <w:r w:rsidRPr="00ED2609">
        <w:rPr>
          <w:rFonts w:ascii="Times New Roman" w:hAnsi="Times New Roman" w:cs="Times New Roman"/>
          <w:b/>
          <w:bCs/>
        </w:rPr>
        <w:t>Purpose:</w:t>
      </w:r>
      <w:r w:rsidRPr="00ED2609">
        <w:rPr>
          <w:rFonts w:ascii="Times New Roman" w:hAnsi="Times New Roman" w:cs="Times New Roman"/>
        </w:rPr>
        <w:t xml:space="preserve"> Convert the aim into measurable objectives.</w:t>
      </w:r>
    </w:p>
    <w:p w14:paraId="304CBC01"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 xml:space="preserve">A Q1 paper typically includes </w:t>
      </w:r>
      <w:r w:rsidRPr="00ED2609">
        <w:rPr>
          <w:rFonts w:ascii="Times New Roman" w:hAnsi="Times New Roman" w:cs="Times New Roman"/>
          <w:b/>
          <w:bCs/>
        </w:rPr>
        <w:t>4–6 objectives</w:t>
      </w:r>
      <w:r w:rsidRPr="00ED2609">
        <w:rPr>
          <w:rFonts w:ascii="Times New Roman" w:hAnsi="Times New Roman" w:cs="Times New Roman"/>
        </w:rPr>
        <w:t>.</w:t>
      </w:r>
    </w:p>
    <w:p w14:paraId="0AD53B4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Recommended Objectives</w:t>
      </w:r>
    </w:p>
    <w:p w14:paraId="314F95CB"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RO1. To identify the major environmental impacts associated with religious and spiritual tourism in Bodh Gaya.</w:t>
      </w:r>
    </w:p>
    <w:p w14:paraId="55324A69"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RO2. To examine the relationship between pilgrimage activities and environmental degradation.</w:t>
      </w:r>
    </w:p>
    <w:p w14:paraId="055D8ACB"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RO3. To evaluate the effectiveness of existing environmental management practices adopted by local authorities and tourism stakeholders.</w:t>
      </w:r>
    </w:p>
    <w:p w14:paraId="70A24FC1"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RO4. To analyse pilgrims' and local residents' perceptions regarding environmental sustainability.</w:t>
      </w:r>
    </w:p>
    <w:p w14:paraId="1DDAA04B"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RO5. To investigate the role of community participation and government support in promoting sustainable pilgrimage tourism.</w:t>
      </w:r>
    </w:p>
    <w:p w14:paraId="3A1CD10D" w14:textId="2231CB4B" w:rsidR="00ED2609" w:rsidRPr="00ED2609" w:rsidRDefault="00ED2609" w:rsidP="00ED2609">
      <w:pPr>
        <w:rPr>
          <w:rFonts w:ascii="Times New Roman" w:hAnsi="Times New Roman" w:cs="Times New Roman"/>
        </w:rPr>
      </w:pPr>
      <w:r w:rsidRPr="00ED2609">
        <w:rPr>
          <w:rFonts w:ascii="Times New Roman" w:hAnsi="Times New Roman" w:cs="Times New Roman"/>
        </w:rPr>
        <w:t>RO6. To propose a sustainable environmental management framework for pilgrimage destinations.</w:t>
      </w:r>
    </w:p>
    <w:p w14:paraId="7E8CB2D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lastRenderedPageBreak/>
        <w:t>1.6 Research Questions</w:t>
      </w:r>
    </w:p>
    <w:p w14:paraId="76B4E69F"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Each research question should correspond directly to an objective.</w:t>
      </w:r>
    </w:p>
    <w:p w14:paraId="150054C8"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Recommended Research Questions</w:t>
      </w:r>
    </w:p>
    <w:p w14:paraId="48C1293D"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RQ1. What are the major environmental impacts generated by religious and spiritual tourism in Bodh Gaya?</w:t>
      </w:r>
    </w:p>
    <w:p w14:paraId="3557E5EC"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RQ2. How do pilgrimage activities influence environmental sustainability in Bodh Gaya?</w:t>
      </w:r>
    </w:p>
    <w:p w14:paraId="081C63A2"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RQ3. How effective are the existing environmental management practices in reducing tourism-related environmental impacts?</w:t>
      </w:r>
    </w:p>
    <w:p w14:paraId="4426E99C"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RQ4. How do pilgrims and local residents perceive environmental sustainability issues associated with pilgrimage tourism?</w:t>
      </w:r>
    </w:p>
    <w:p w14:paraId="23DCE283"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RQ5. What roles do community participation and government initiatives play in promoting sustainable pilgrimage tourism?</w:t>
      </w:r>
    </w:p>
    <w:p w14:paraId="1C014D5C" w14:textId="1125EF2E" w:rsidR="00ED2609" w:rsidRPr="00ED2609" w:rsidRDefault="00ED2609" w:rsidP="00ED2609">
      <w:pPr>
        <w:rPr>
          <w:rFonts w:ascii="Times New Roman" w:hAnsi="Times New Roman" w:cs="Times New Roman"/>
        </w:rPr>
      </w:pPr>
      <w:r w:rsidRPr="00ED2609">
        <w:rPr>
          <w:rFonts w:ascii="Times New Roman" w:hAnsi="Times New Roman" w:cs="Times New Roman"/>
        </w:rPr>
        <w:t>RQ6. What strategies can improve environmental sustainability in Bodh Gaya without compromising its religious and cultural significance?</w:t>
      </w:r>
    </w:p>
    <w:p w14:paraId="7901795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1.7 Scope of the Study</w:t>
      </w:r>
    </w:p>
    <w:p w14:paraId="48990447" w14:textId="77777777" w:rsidR="00ED2609" w:rsidRPr="00ED2609" w:rsidRDefault="00ED2609" w:rsidP="00ED2609">
      <w:pPr>
        <w:rPr>
          <w:rFonts w:ascii="Times New Roman" w:hAnsi="Times New Roman" w:cs="Times New Roman"/>
        </w:rPr>
      </w:pPr>
      <w:r w:rsidRPr="00ED2609">
        <w:rPr>
          <w:rFonts w:ascii="Times New Roman" w:hAnsi="Times New Roman" w:cs="Times New Roman"/>
          <w:b/>
          <w:bCs/>
        </w:rPr>
        <w:t>Purpose:</w:t>
      </w:r>
      <w:r w:rsidRPr="00ED2609">
        <w:rPr>
          <w:rFonts w:ascii="Times New Roman" w:hAnsi="Times New Roman" w:cs="Times New Roman"/>
        </w:rPr>
        <w:t xml:space="preserve"> Clearly define the boundaries of the research.</w:t>
      </w:r>
    </w:p>
    <w:p w14:paraId="3145F36E"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Include:</w:t>
      </w:r>
    </w:p>
    <w:p w14:paraId="6398A26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Geographical Scope</w:t>
      </w:r>
    </w:p>
    <w:p w14:paraId="719BCC71" w14:textId="77777777" w:rsidR="00ED2609" w:rsidRPr="00ED2609" w:rsidRDefault="00ED2609" w:rsidP="00ED2609">
      <w:pPr>
        <w:numPr>
          <w:ilvl w:val="0"/>
          <w:numId w:val="23"/>
        </w:numPr>
        <w:rPr>
          <w:rFonts w:ascii="Times New Roman" w:hAnsi="Times New Roman" w:cs="Times New Roman"/>
        </w:rPr>
      </w:pPr>
      <w:r w:rsidRPr="00ED2609">
        <w:rPr>
          <w:rFonts w:ascii="Times New Roman" w:hAnsi="Times New Roman" w:cs="Times New Roman"/>
        </w:rPr>
        <w:t xml:space="preserve">Bodh Gaya, Bihar, India </w:t>
      </w:r>
    </w:p>
    <w:p w14:paraId="00FF08A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Thematic Scope</w:t>
      </w:r>
    </w:p>
    <w:p w14:paraId="52FAF2D0" w14:textId="77777777" w:rsidR="00ED2609" w:rsidRPr="00ED2609" w:rsidRDefault="00ED2609" w:rsidP="00ED2609">
      <w:pPr>
        <w:numPr>
          <w:ilvl w:val="0"/>
          <w:numId w:val="24"/>
        </w:numPr>
        <w:rPr>
          <w:rFonts w:ascii="Times New Roman" w:hAnsi="Times New Roman" w:cs="Times New Roman"/>
        </w:rPr>
      </w:pPr>
      <w:r w:rsidRPr="00ED2609">
        <w:rPr>
          <w:rFonts w:ascii="Times New Roman" w:hAnsi="Times New Roman" w:cs="Times New Roman"/>
        </w:rPr>
        <w:t xml:space="preserve">Religious tourism </w:t>
      </w:r>
    </w:p>
    <w:p w14:paraId="0041E5BE" w14:textId="77777777" w:rsidR="00ED2609" w:rsidRPr="00ED2609" w:rsidRDefault="00ED2609" w:rsidP="00ED2609">
      <w:pPr>
        <w:numPr>
          <w:ilvl w:val="0"/>
          <w:numId w:val="24"/>
        </w:numPr>
        <w:rPr>
          <w:rFonts w:ascii="Times New Roman" w:hAnsi="Times New Roman" w:cs="Times New Roman"/>
        </w:rPr>
      </w:pPr>
      <w:r w:rsidRPr="00ED2609">
        <w:rPr>
          <w:rFonts w:ascii="Times New Roman" w:hAnsi="Times New Roman" w:cs="Times New Roman"/>
        </w:rPr>
        <w:t xml:space="preserve">Spiritual tourism </w:t>
      </w:r>
    </w:p>
    <w:p w14:paraId="7B17503C" w14:textId="77777777" w:rsidR="00ED2609" w:rsidRPr="00ED2609" w:rsidRDefault="00ED2609" w:rsidP="00ED2609">
      <w:pPr>
        <w:numPr>
          <w:ilvl w:val="0"/>
          <w:numId w:val="24"/>
        </w:numPr>
        <w:rPr>
          <w:rFonts w:ascii="Times New Roman" w:hAnsi="Times New Roman" w:cs="Times New Roman"/>
        </w:rPr>
      </w:pPr>
      <w:r w:rsidRPr="00ED2609">
        <w:rPr>
          <w:rFonts w:ascii="Times New Roman" w:hAnsi="Times New Roman" w:cs="Times New Roman"/>
        </w:rPr>
        <w:t xml:space="preserve">Environmental sustainability </w:t>
      </w:r>
    </w:p>
    <w:p w14:paraId="486E0010" w14:textId="77777777" w:rsidR="00ED2609" w:rsidRPr="00ED2609" w:rsidRDefault="00ED2609" w:rsidP="00ED2609">
      <w:pPr>
        <w:numPr>
          <w:ilvl w:val="0"/>
          <w:numId w:val="24"/>
        </w:numPr>
        <w:rPr>
          <w:rFonts w:ascii="Times New Roman" w:hAnsi="Times New Roman" w:cs="Times New Roman"/>
        </w:rPr>
      </w:pPr>
      <w:r w:rsidRPr="00ED2609">
        <w:rPr>
          <w:rFonts w:ascii="Times New Roman" w:hAnsi="Times New Roman" w:cs="Times New Roman"/>
        </w:rPr>
        <w:t xml:space="preserve">Environmental impacts </w:t>
      </w:r>
    </w:p>
    <w:p w14:paraId="3F054E30" w14:textId="77777777" w:rsidR="00ED2609" w:rsidRPr="00ED2609" w:rsidRDefault="00ED2609" w:rsidP="00ED2609">
      <w:pPr>
        <w:numPr>
          <w:ilvl w:val="0"/>
          <w:numId w:val="24"/>
        </w:numPr>
        <w:rPr>
          <w:rFonts w:ascii="Times New Roman" w:hAnsi="Times New Roman" w:cs="Times New Roman"/>
        </w:rPr>
      </w:pPr>
      <w:r w:rsidRPr="00ED2609">
        <w:rPr>
          <w:rFonts w:ascii="Times New Roman" w:hAnsi="Times New Roman" w:cs="Times New Roman"/>
        </w:rPr>
        <w:t xml:space="preserve">Sustainable tourism management </w:t>
      </w:r>
    </w:p>
    <w:p w14:paraId="4995624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Respondent Scope</w:t>
      </w:r>
    </w:p>
    <w:p w14:paraId="02E710CA"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t xml:space="preserve">Domestic pilgrims </w:t>
      </w:r>
    </w:p>
    <w:p w14:paraId="757BB932"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t xml:space="preserve">International pilgrims </w:t>
      </w:r>
    </w:p>
    <w:p w14:paraId="267CACA1"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t xml:space="preserve">Local residents </w:t>
      </w:r>
    </w:p>
    <w:p w14:paraId="17F75177"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t xml:space="preserve">Tourism business operators </w:t>
      </w:r>
    </w:p>
    <w:p w14:paraId="05FD05D2"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t xml:space="preserve">Temple management </w:t>
      </w:r>
    </w:p>
    <w:p w14:paraId="56D4F69F" w14:textId="77777777" w:rsidR="00ED2609" w:rsidRPr="00ED2609" w:rsidRDefault="00ED2609" w:rsidP="00ED2609">
      <w:pPr>
        <w:numPr>
          <w:ilvl w:val="0"/>
          <w:numId w:val="25"/>
        </w:numPr>
        <w:rPr>
          <w:rFonts w:ascii="Times New Roman" w:hAnsi="Times New Roman" w:cs="Times New Roman"/>
        </w:rPr>
      </w:pPr>
      <w:r w:rsidRPr="00ED2609">
        <w:rPr>
          <w:rFonts w:ascii="Times New Roman" w:hAnsi="Times New Roman" w:cs="Times New Roman"/>
        </w:rPr>
        <w:lastRenderedPageBreak/>
        <w:t xml:space="preserve">Government officials (if included) </w:t>
      </w:r>
    </w:p>
    <w:p w14:paraId="4306077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Time Scope</w:t>
      </w:r>
    </w:p>
    <w:p w14:paraId="5959CBBB" w14:textId="77777777" w:rsidR="00ED2609" w:rsidRPr="00ED2609" w:rsidRDefault="00ED2609" w:rsidP="00ED2609">
      <w:pPr>
        <w:numPr>
          <w:ilvl w:val="0"/>
          <w:numId w:val="26"/>
        </w:numPr>
        <w:rPr>
          <w:rFonts w:ascii="Times New Roman" w:hAnsi="Times New Roman" w:cs="Times New Roman"/>
        </w:rPr>
      </w:pPr>
      <w:r w:rsidRPr="00ED2609">
        <w:rPr>
          <w:rFonts w:ascii="Times New Roman" w:hAnsi="Times New Roman" w:cs="Times New Roman"/>
        </w:rPr>
        <w:t xml:space="preserve">Cross-sectional study conducted during the research period (e.g., 2026). </w:t>
      </w:r>
    </w:p>
    <w:p w14:paraId="64E99AC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Analytical Scope</w:t>
      </w:r>
    </w:p>
    <w:p w14:paraId="0AA07822" w14:textId="6792DD30" w:rsidR="00ED2609" w:rsidRPr="00ED2609" w:rsidRDefault="00ED2609" w:rsidP="00ED2609">
      <w:pPr>
        <w:numPr>
          <w:ilvl w:val="0"/>
          <w:numId w:val="27"/>
        </w:numPr>
        <w:rPr>
          <w:rFonts w:ascii="Times New Roman" w:hAnsi="Times New Roman" w:cs="Times New Roman"/>
        </w:rPr>
      </w:pPr>
      <w:r w:rsidRPr="00ED2609">
        <w:rPr>
          <w:rFonts w:ascii="Times New Roman" w:hAnsi="Times New Roman" w:cs="Times New Roman"/>
        </w:rPr>
        <w:t xml:space="preserve">Assessment of solid waste, plastic pollution, air quality, water use, traffic congestion, noise pollution, and stakeholder perceptions. </w:t>
      </w:r>
    </w:p>
    <w:p w14:paraId="492D6AB8"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1.8 Significance of the Study</w:t>
      </w:r>
    </w:p>
    <w:p w14:paraId="0DA58045"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(a) Academic Significance</w:t>
      </w:r>
    </w:p>
    <w:p w14:paraId="2136A179" w14:textId="77777777" w:rsidR="00ED2609" w:rsidRPr="00ED2609" w:rsidRDefault="00ED2609" w:rsidP="00ED2609">
      <w:pPr>
        <w:numPr>
          <w:ilvl w:val="0"/>
          <w:numId w:val="28"/>
        </w:numPr>
        <w:rPr>
          <w:rFonts w:ascii="Times New Roman" w:hAnsi="Times New Roman" w:cs="Times New Roman"/>
        </w:rPr>
      </w:pPr>
      <w:r w:rsidRPr="00ED2609">
        <w:rPr>
          <w:rFonts w:ascii="Times New Roman" w:hAnsi="Times New Roman" w:cs="Times New Roman"/>
        </w:rPr>
        <w:t xml:space="preserve">Expands literature on religious tourism and environmental sustainability. </w:t>
      </w:r>
    </w:p>
    <w:p w14:paraId="47DD6098" w14:textId="77777777" w:rsidR="00ED2609" w:rsidRPr="00ED2609" w:rsidRDefault="00ED2609" w:rsidP="00ED2609">
      <w:pPr>
        <w:numPr>
          <w:ilvl w:val="0"/>
          <w:numId w:val="28"/>
        </w:numPr>
        <w:rPr>
          <w:rFonts w:ascii="Times New Roman" w:hAnsi="Times New Roman" w:cs="Times New Roman"/>
        </w:rPr>
      </w:pPr>
      <w:r w:rsidRPr="00ED2609">
        <w:rPr>
          <w:rFonts w:ascii="Times New Roman" w:hAnsi="Times New Roman" w:cs="Times New Roman"/>
        </w:rPr>
        <w:t xml:space="preserve">Provides empirical evidence from a major Buddhist pilgrimage destination. </w:t>
      </w:r>
    </w:p>
    <w:p w14:paraId="3E43665D" w14:textId="73CD40C8" w:rsidR="00ED2609" w:rsidRPr="00ED2609" w:rsidRDefault="00ED2609" w:rsidP="00ED2609">
      <w:pPr>
        <w:numPr>
          <w:ilvl w:val="0"/>
          <w:numId w:val="28"/>
        </w:numPr>
        <w:rPr>
          <w:rFonts w:ascii="Times New Roman" w:hAnsi="Times New Roman" w:cs="Times New Roman"/>
        </w:rPr>
      </w:pPr>
      <w:r w:rsidRPr="00ED2609">
        <w:rPr>
          <w:rFonts w:ascii="Times New Roman" w:hAnsi="Times New Roman" w:cs="Times New Roman"/>
        </w:rPr>
        <w:t xml:space="preserve">Integrates Stakeholder Theory, Sustainable Tourism Theory, and Carrying Capacity Theory. </w:t>
      </w:r>
    </w:p>
    <w:p w14:paraId="3ABAC61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(b) Practical Significance</w:t>
      </w:r>
    </w:p>
    <w:p w14:paraId="2A4E4510"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Useful for:</w:t>
      </w:r>
    </w:p>
    <w:p w14:paraId="17BC2F16" w14:textId="77777777" w:rsidR="00ED2609" w:rsidRPr="00ED2609" w:rsidRDefault="00ED2609" w:rsidP="00ED2609">
      <w:pPr>
        <w:numPr>
          <w:ilvl w:val="0"/>
          <w:numId w:val="29"/>
        </w:numPr>
        <w:rPr>
          <w:rFonts w:ascii="Times New Roman" w:hAnsi="Times New Roman" w:cs="Times New Roman"/>
        </w:rPr>
      </w:pPr>
      <w:r w:rsidRPr="00ED2609">
        <w:rPr>
          <w:rFonts w:ascii="Times New Roman" w:hAnsi="Times New Roman" w:cs="Times New Roman"/>
        </w:rPr>
        <w:t xml:space="preserve">Tourism operators </w:t>
      </w:r>
    </w:p>
    <w:p w14:paraId="29672248" w14:textId="77777777" w:rsidR="00ED2609" w:rsidRPr="00ED2609" w:rsidRDefault="00ED2609" w:rsidP="00ED2609">
      <w:pPr>
        <w:numPr>
          <w:ilvl w:val="0"/>
          <w:numId w:val="29"/>
        </w:numPr>
        <w:rPr>
          <w:rFonts w:ascii="Times New Roman" w:hAnsi="Times New Roman" w:cs="Times New Roman"/>
        </w:rPr>
      </w:pPr>
      <w:r w:rsidRPr="00ED2609">
        <w:rPr>
          <w:rFonts w:ascii="Times New Roman" w:hAnsi="Times New Roman" w:cs="Times New Roman"/>
        </w:rPr>
        <w:t xml:space="preserve">Temple authorities </w:t>
      </w:r>
    </w:p>
    <w:p w14:paraId="749ADBFA" w14:textId="77777777" w:rsidR="00ED2609" w:rsidRPr="00ED2609" w:rsidRDefault="00ED2609" w:rsidP="00ED2609">
      <w:pPr>
        <w:numPr>
          <w:ilvl w:val="0"/>
          <w:numId w:val="29"/>
        </w:numPr>
        <w:rPr>
          <w:rFonts w:ascii="Times New Roman" w:hAnsi="Times New Roman" w:cs="Times New Roman"/>
        </w:rPr>
      </w:pPr>
      <w:r w:rsidRPr="00ED2609">
        <w:rPr>
          <w:rFonts w:ascii="Times New Roman" w:hAnsi="Times New Roman" w:cs="Times New Roman"/>
        </w:rPr>
        <w:t xml:space="preserve">Local communities </w:t>
      </w:r>
    </w:p>
    <w:p w14:paraId="73F5EC05" w14:textId="77777777" w:rsidR="00ED2609" w:rsidRPr="00ED2609" w:rsidRDefault="00ED2609" w:rsidP="00ED2609">
      <w:pPr>
        <w:numPr>
          <w:ilvl w:val="0"/>
          <w:numId w:val="29"/>
        </w:numPr>
        <w:rPr>
          <w:rFonts w:ascii="Times New Roman" w:hAnsi="Times New Roman" w:cs="Times New Roman"/>
        </w:rPr>
      </w:pPr>
      <w:r w:rsidRPr="00ED2609">
        <w:rPr>
          <w:rFonts w:ascii="Times New Roman" w:hAnsi="Times New Roman" w:cs="Times New Roman"/>
        </w:rPr>
        <w:t xml:space="preserve">Environmental agencies </w:t>
      </w:r>
    </w:p>
    <w:p w14:paraId="277A2D9A" w14:textId="2FAD9691" w:rsidR="00ED2609" w:rsidRPr="00ED2609" w:rsidRDefault="00ED2609" w:rsidP="00ED2609">
      <w:pPr>
        <w:rPr>
          <w:rFonts w:ascii="Times New Roman" w:hAnsi="Times New Roman" w:cs="Times New Roman"/>
        </w:rPr>
      </w:pPr>
      <w:r w:rsidRPr="00ED2609">
        <w:rPr>
          <w:rFonts w:ascii="Times New Roman" w:hAnsi="Times New Roman" w:cs="Times New Roman"/>
        </w:rPr>
        <w:t>Supports better environmental management and visitor planning.</w:t>
      </w:r>
    </w:p>
    <w:p w14:paraId="1534333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(c) Policy Significance</w:t>
      </w:r>
    </w:p>
    <w:p w14:paraId="0E9E2073"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Provides evidence to help:</w:t>
      </w:r>
    </w:p>
    <w:p w14:paraId="634F903A" w14:textId="77777777" w:rsidR="00ED2609" w:rsidRPr="00ED2609" w:rsidRDefault="00ED2609" w:rsidP="00ED2609">
      <w:pPr>
        <w:numPr>
          <w:ilvl w:val="0"/>
          <w:numId w:val="30"/>
        </w:numPr>
        <w:rPr>
          <w:rFonts w:ascii="Times New Roman" w:hAnsi="Times New Roman" w:cs="Times New Roman"/>
        </w:rPr>
      </w:pPr>
      <w:r w:rsidRPr="00ED2609">
        <w:rPr>
          <w:rFonts w:ascii="Times New Roman" w:hAnsi="Times New Roman" w:cs="Times New Roman"/>
        </w:rPr>
        <w:t xml:space="preserve">Bihar Tourism Department </w:t>
      </w:r>
    </w:p>
    <w:p w14:paraId="7E5CE09A" w14:textId="77777777" w:rsidR="00ED2609" w:rsidRPr="00ED2609" w:rsidRDefault="00ED2609" w:rsidP="00ED2609">
      <w:pPr>
        <w:numPr>
          <w:ilvl w:val="0"/>
          <w:numId w:val="30"/>
        </w:numPr>
        <w:rPr>
          <w:rFonts w:ascii="Times New Roman" w:hAnsi="Times New Roman" w:cs="Times New Roman"/>
        </w:rPr>
      </w:pPr>
      <w:r w:rsidRPr="00ED2609">
        <w:rPr>
          <w:rFonts w:ascii="Times New Roman" w:hAnsi="Times New Roman" w:cs="Times New Roman"/>
        </w:rPr>
        <w:t xml:space="preserve">Ministry of Tourism </w:t>
      </w:r>
    </w:p>
    <w:p w14:paraId="4C21647D" w14:textId="77777777" w:rsidR="00ED2609" w:rsidRPr="00ED2609" w:rsidRDefault="00ED2609" w:rsidP="00ED2609">
      <w:pPr>
        <w:numPr>
          <w:ilvl w:val="0"/>
          <w:numId w:val="30"/>
        </w:numPr>
        <w:rPr>
          <w:rFonts w:ascii="Times New Roman" w:hAnsi="Times New Roman" w:cs="Times New Roman"/>
        </w:rPr>
      </w:pPr>
      <w:r w:rsidRPr="00ED2609">
        <w:rPr>
          <w:rFonts w:ascii="Times New Roman" w:hAnsi="Times New Roman" w:cs="Times New Roman"/>
        </w:rPr>
        <w:t xml:space="preserve">UNESCO site managers </w:t>
      </w:r>
    </w:p>
    <w:p w14:paraId="3818E2A8" w14:textId="77777777" w:rsidR="00ED2609" w:rsidRPr="00ED2609" w:rsidRDefault="00ED2609" w:rsidP="00ED2609">
      <w:pPr>
        <w:numPr>
          <w:ilvl w:val="0"/>
          <w:numId w:val="30"/>
        </w:numPr>
        <w:rPr>
          <w:rFonts w:ascii="Times New Roman" w:hAnsi="Times New Roman" w:cs="Times New Roman"/>
        </w:rPr>
      </w:pPr>
      <w:r w:rsidRPr="00ED2609">
        <w:rPr>
          <w:rFonts w:ascii="Times New Roman" w:hAnsi="Times New Roman" w:cs="Times New Roman"/>
        </w:rPr>
        <w:t xml:space="preserve">Urban planners </w:t>
      </w:r>
    </w:p>
    <w:p w14:paraId="2DBC194E" w14:textId="77777777" w:rsidR="00ED2609" w:rsidRPr="00ED2609" w:rsidRDefault="00ED2609" w:rsidP="00ED2609">
      <w:pPr>
        <w:numPr>
          <w:ilvl w:val="0"/>
          <w:numId w:val="30"/>
        </w:numPr>
        <w:rPr>
          <w:rFonts w:ascii="Times New Roman" w:hAnsi="Times New Roman" w:cs="Times New Roman"/>
        </w:rPr>
      </w:pPr>
      <w:r w:rsidRPr="00ED2609">
        <w:rPr>
          <w:rFonts w:ascii="Times New Roman" w:hAnsi="Times New Roman" w:cs="Times New Roman"/>
        </w:rPr>
        <w:t xml:space="preserve">Municipal authorities </w:t>
      </w:r>
    </w:p>
    <w:p w14:paraId="02683803" w14:textId="54AA0D48" w:rsidR="00ED2609" w:rsidRPr="00ED2609" w:rsidRDefault="00ED2609" w:rsidP="00ED2609">
      <w:pPr>
        <w:rPr>
          <w:rFonts w:ascii="Times New Roman" w:hAnsi="Times New Roman" w:cs="Times New Roman"/>
        </w:rPr>
      </w:pPr>
      <w:r w:rsidRPr="00ED2609">
        <w:rPr>
          <w:rFonts w:ascii="Times New Roman" w:hAnsi="Times New Roman" w:cs="Times New Roman"/>
        </w:rPr>
        <w:t>Design more sustainable tourism policies.</w:t>
      </w:r>
    </w:p>
    <w:p w14:paraId="7339737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(d) Social Significance</w:t>
      </w:r>
    </w:p>
    <w:p w14:paraId="7E0FE57D" w14:textId="77777777" w:rsidR="00ED2609" w:rsidRPr="00ED2609" w:rsidRDefault="00ED2609" w:rsidP="00ED2609">
      <w:pPr>
        <w:numPr>
          <w:ilvl w:val="0"/>
          <w:numId w:val="31"/>
        </w:numPr>
        <w:rPr>
          <w:rFonts w:ascii="Times New Roman" w:hAnsi="Times New Roman" w:cs="Times New Roman"/>
        </w:rPr>
      </w:pPr>
      <w:r w:rsidRPr="00ED2609">
        <w:rPr>
          <w:rFonts w:ascii="Times New Roman" w:hAnsi="Times New Roman" w:cs="Times New Roman"/>
        </w:rPr>
        <w:t xml:space="preserve">Improves environmental awareness among pilgrims. </w:t>
      </w:r>
    </w:p>
    <w:p w14:paraId="42E3D8FB" w14:textId="77777777" w:rsidR="00ED2609" w:rsidRPr="00ED2609" w:rsidRDefault="00ED2609" w:rsidP="00ED2609">
      <w:pPr>
        <w:numPr>
          <w:ilvl w:val="0"/>
          <w:numId w:val="31"/>
        </w:numPr>
        <w:rPr>
          <w:rFonts w:ascii="Times New Roman" w:hAnsi="Times New Roman" w:cs="Times New Roman"/>
        </w:rPr>
      </w:pPr>
      <w:r w:rsidRPr="00ED2609">
        <w:rPr>
          <w:rFonts w:ascii="Times New Roman" w:hAnsi="Times New Roman" w:cs="Times New Roman"/>
        </w:rPr>
        <w:t xml:space="preserve">Encourages responsible tourist behaviour. </w:t>
      </w:r>
    </w:p>
    <w:p w14:paraId="3A07F6AA" w14:textId="77777777" w:rsidR="00ED2609" w:rsidRPr="00ED2609" w:rsidRDefault="00ED2609" w:rsidP="00ED2609">
      <w:pPr>
        <w:numPr>
          <w:ilvl w:val="0"/>
          <w:numId w:val="31"/>
        </w:numPr>
        <w:rPr>
          <w:rFonts w:ascii="Times New Roman" w:hAnsi="Times New Roman" w:cs="Times New Roman"/>
        </w:rPr>
      </w:pPr>
      <w:r w:rsidRPr="00ED2609">
        <w:rPr>
          <w:rFonts w:ascii="Times New Roman" w:hAnsi="Times New Roman" w:cs="Times New Roman"/>
        </w:rPr>
        <w:lastRenderedPageBreak/>
        <w:t xml:space="preserve">Promotes community participation in conservation. </w:t>
      </w:r>
    </w:p>
    <w:p w14:paraId="250ED76F" w14:textId="55914FF9" w:rsidR="00ED2609" w:rsidRPr="00ED2609" w:rsidRDefault="00ED2609" w:rsidP="00ED2609">
      <w:pPr>
        <w:numPr>
          <w:ilvl w:val="0"/>
          <w:numId w:val="31"/>
        </w:numPr>
        <w:rPr>
          <w:rFonts w:ascii="Times New Roman" w:hAnsi="Times New Roman" w:cs="Times New Roman"/>
        </w:rPr>
      </w:pPr>
      <w:r w:rsidRPr="00ED2609">
        <w:rPr>
          <w:rFonts w:ascii="Times New Roman" w:hAnsi="Times New Roman" w:cs="Times New Roman"/>
        </w:rPr>
        <w:t xml:space="preserve">Enhances residents' quality of life. </w:t>
      </w:r>
    </w:p>
    <w:p w14:paraId="456B8B6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(e) Environmental Significance</w:t>
      </w:r>
    </w:p>
    <w:p w14:paraId="49CFAC3C"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Supports:</w:t>
      </w:r>
    </w:p>
    <w:p w14:paraId="3F0F4E04" w14:textId="77777777"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Waste reduction </w:t>
      </w:r>
    </w:p>
    <w:p w14:paraId="4930CF96" w14:textId="77777777"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Pollution control </w:t>
      </w:r>
    </w:p>
    <w:p w14:paraId="7098890D" w14:textId="77777777"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Biodiversity conservation </w:t>
      </w:r>
    </w:p>
    <w:p w14:paraId="26CEB694" w14:textId="77777777"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Water resource protection </w:t>
      </w:r>
    </w:p>
    <w:p w14:paraId="633F132C" w14:textId="77777777"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Heritage conservation </w:t>
      </w:r>
    </w:p>
    <w:p w14:paraId="7F27C177" w14:textId="3A272EBA" w:rsidR="00ED2609" w:rsidRPr="00ED2609" w:rsidRDefault="00ED2609" w:rsidP="00ED2609">
      <w:pPr>
        <w:numPr>
          <w:ilvl w:val="0"/>
          <w:numId w:val="32"/>
        </w:numPr>
        <w:rPr>
          <w:rFonts w:ascii="Times New Roman" w:hAnsi="Times New Roman" w:cs="Times New Roman"/>
        </w:rPr>
      </w:pPr>
      <w:r w:rsidRPr="00ED2609">
        <w:rPr>
          <w:rFonts w:ascii="Times New Roman" w:hAnsi="Times New Roman" w:cs="Times New Roman"/>
        </w:rPr>
        <w:t xml:space="preserve">Sustainable destination management </w:t>
      </w:r>
    </w:p>
    <w:p w14:paraId="3335FDC0" w14:textId="2B79D7A3"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 xml:space="preserve">(f) SDG Contribution </w:t>
      </w:r>
    </w:p>
    <w:p w14:paraId="39546A9E"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Explain how the study contributes to:</w:t>
      </w:r>
    </w:p>
    <w:p w14:paraId="768B0E41" w14:textId="77777777" w:rsidR="00ED2609" w:rsidRPr="00ED2609" w:rsidRDefault="00ED2609" w:rsidP="00ED2609">
      <w:pPr>
        <w:numPr>
          <w:ilvl w:val="0"/>
          <w:numId w:val="33"/>
        </w:numPr>
        <w:rPr>
          <w:rFonts w:ascii="Times New Roman" w:hAnsi="Times New Roman" w:cs="Times New Roman"/>
        </w:rPr>
      </w:pPr>
      <w:r w:rsidRPr="00ED2609">
        <w:rPr>
          <w:rFonts w:ascii="Times New Roman" w:hAnsi="Times New Roman" w:cs="Times New Roman"/>
        </w:rPr>
        <w:t xml:space="preserve">SDG 11: Sustainable Cities and Communities </w:t>
      </w:r>
    </w:p>
    <w:p w14:paraId="4FAED22B" w14:textId="77777777" w:rsidR="00ED2609" w:rsidRPr="00ED2609" w:rsidRDefault="00ED2609" w:rsidP="00ED2609">
      <w:pPr>
        <w:numPr>
          <w:ilvl w:val="0"/>
          <w:numId w:val="33"/>
        </w:numPr>
        <w:rPr>
          <w:rFonts w:ascii="Times New Roman" w:hAnsi="Times New Roman" w:cs="Times New Roman"/>
        </w:rPr>
      </w:pPr>
      <w:r w:rsidRPr="00ED2609">
        <w:rPr>
          <w:rFonts w:ascii="Times New Roman" w:hAnsi="Times New Roman" w:cs="Times New Roman"/>
        </w:rPr>
        <w:t xml:space="preserve">SDG 12: Responsible Consumption and Production </w:t>
      </w:r>
    </w:p>
    <w:p w14:paraId="00C18D86" w14:textId="77777777" w:rsidR="00ED2609" w:rsidRPr="00ED2609" w:rsidRDefault="00ED2609" w:rsidP="00ED2609">
      <w:pPr>
        <w:numPr>
          <w:ilvl w:val="0"/>
          <w:numId w:val="33"/>
        </w:numPr>
        <w:rPr>
          <w:rFonts w:ascii="Times New Roman" w:hAnsi="Times New Roman" w:cs="Times New Roman"/>
        </w:rPr>
      </w:pPr>
      <w:r w:rsidRPr="00ED2609">
        <w:rPr>
          <w:rFonts w:ascii="Times New Roman" w:hAnsi="Times New Roman" w:cs="Times New Roman"/>
        </w:rPr>
        <w:t xml:space="preserve">SDG 13: Climate Action </w:t>
      </w:r>
    </w:p>
    <w:p w14:paraId="1C5EEF40" w14:textId="77777777" w:rsidR="00ED2609" w:rsidRPr="00ED2609" w:rsidRDefault="00ED2609" w:rsidP="00ED2609">
      <w:pPr>
        <w:numPr>
          <w:ilvl w:val="0"/>
          <w:numId w:val="33"/>
        </w:numPr>
        <w:rPr>
          <w:rFonts w:ascii="Times New Roman" w:hAnsi="Times New Roman" w:cs="Times New Roman"/>
        </w:rPr>
      </w:pPr>
      <w:r w:rsidRPr="00ED2609">
        <w:rPr>
          <w:rFonts w:ascii="Times New Roman" w:hAnsi="Times New Roman" w:cs="Times New Roman"/>
        </w:rPr>
        <w:t xml:space="preserve">SDG 15: Life on Land </w:t>
      </w:r>
    </w:p>
    <w:p w14:paraId="010D2C1E" w14:textId="77777777" w:rsidR="00ED2609" w:rsidRPr="00ED2609" w:rsidRDefault="00ED2609" w:rsidP="00ED2609">
      <w:pPr>
        <w:numPr>
          <w:ilvl w:val="0"/>
          <w:numId w:val="33"/>
        </w:numPr>
        <w:rPr>
          <w:rFonts w:ascii="Times New Roman" w:hAnsi="Times New Roman" w:cs="Times New Roman"/>
        </w:rPr>
      </w:pPr>
      <w:r w:rsidRPr="00ED2609">
        <w:rPr>
          <w:rFonts w:ascii="Times New Roman" w:hAnsi="Times New Roman" w:cs="Times New Roman"/>
        </w:rPr>
        <w:t xml:space="preserve">SDG 17: Partnerships for the Goals </w:t>
      </w:r>
    </w:p>
    <w:p w14:paraId="1BAF0DA2" w14:textId="77777777" w:rsidR="00ED2609" w:rsidRPr="00ED2609" w:rsidRDefault="00ED2609" w:rsidP="00ED2609">
      <w:pPr>
        <w:rPr>
          <w:rFonts w:ascii="Times New Roman" w:hAnsi="Times New Roman" w:cs="Times New Roman"/>
        </w:rPr>
      </w:pPr>
    </w:p>
    <w:p w14:paraId="0573DF7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 Literature Review (2,500–3,000 words)</w:t>
      </w:r>
    </w:p>
    <w:p w14:paraId="494FAA6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2.1 Religious and Spiritual Tourism</w:t>
      </w:r>
    </w:p>
    <w:p w14:paraId="1048D550" w14:textId="77777777" w:rsidR="00ED2609" w:rsidRPr="00ED2609" w:rsidRDefault="00ED2609" w:rsidP="00ED2609">
      <w:pPr>
        <w:numPr>
          <w:ilvl w:val="0"/>
          <w:numId w:val="5"/>
        </w:numPr>
        <w:rPr>
          <w:rFonts w:ascii="Times New Roman" w:hAnsi="Times New Roman" w:cs="Times New Roman"/>
        </w:rPr>
      </w:pPr>
      <w:r w:rsidRPr="00ED2609">
        <w:rPr>
          <w:rFonts w:ascii="Times New Roman" w:hAnsi="Times New Roman" w:cs="Times New Roman"/>
        </w:rPr>
        <w:t xml:space="preserve">Concepts </w:t>
      </w:r>
    </w:p>
    <w:p w14:paraId="552C11C3" w14:textId="77777777" w:rsidR="00ED2609" w:rsidRPr="00ED2609" w:rsidRDefault="00ED2609" w:rsidP="00ED2609">
      <w:pPr>
        <w:numPr>
          <w:ilvl w:val="0"/>
          <w:numId w:val="5"/>
        </w:numPr>
        <w:rPr>
          <w:rFonts w:ascii="Times New Roman" w:hAnsi="Times New Roman" w:cs="Times New Roman"/>
        </w:rPr>
      </w:pPr>
      <w:r w:rsidRPr="00ED2609">
        <w:rPr>
          <w:rFonts w:ascii="Times New Roman" w:hAnsi="Times New Roman" w:cs="Times New Roman"/>
        </w:rPr>
        <w:t xml:space="preserve">Definitions </w:t>
      </w:r>
    </w:p>
    <w:p w14:paraId="16B24C6B" w14:textId="77777777" w:rsidR="00ED2609" w:rsidRPr="00ED2609" w:rsidRDefault="00ED2609" w:rsidP="00ED2609">
      <w:pPr>
        <w:numPr>
          <w:ilvl w:val="0"/>
          <w:numId w:val="5"/>
        </w:numPr>
        <w:rPr>
          <w:rFonts w:ascii="Times New Roman" w:hAnsi="Times New Roman" w:cs="Times New Roman"/>
        </w:rPr>
      </w:pPr>
      <w:r w:rsidRPr="00ED2609">
        <w:rPr>
          <w:rFonts w:ascii="Times New Roman" w:hAnsi="Times New Roman" w:cs="Times New Roman"/>
        </w:rPr>
        <w:t xml:space="preserve">Global trends </w:t>
      </w:r>
    </w:p>
    <w:p w14:paraId="512A71E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2.2 Pilgrimage Tourism</w:t>
      </w:r>
    </w:p>
    <w:p w14:paraId="646053E7" w14:textId="77777777" w:rsidR="00ED2609" w:rsidRPr="00ED2609" w:rsidRDefault="00ED2609" w:rsidP="00ED2609">
      <w:pPr>
        <w:numPr>
          <w:ilvl w:val="0"/>
          <w:numId w:val="6"/>
        </w:numPr>
        <w:rPr>
          <w:rFonts w:ascii="Times New Roman" w:hAnsi="Times New Roman" w:cs="Times New Roman"/>
        </w:rPr>
      </w:pPr>
      <w:r w:rsidRPr="00ED2609">
        <w:rPr>
          <w:rFonts w:ascii="Times New Roman" w:hAnsi="Times New Roman" w:cs="Times New Roman"/>
        </w:rPr>
        <w:t xml:space="preserve">Buddhist pilgrimage </w:t>
      </w:r>
    </w:p>
    <w:p w14:paraId="5E7FAC78" w14:textId="77777777" w:rsidR="00ED2609" w:rsidRPr="00ED2609" w:rsidRDefault="00ED2609" w:rsidP="00ED2609">
      <w:pPr>
        <w:numPr>
          <w:ilvl w:val="0"/>
          <w:numId w:val="6"/>
        </w:numPr>
        <w:rPr>
          <w:rFonts w:ascii="Times New Roman" w:hAnsi="Times New Roman" w:cs="Times New Roman"/>
        </w:rPr>
      </w:pPr>
      <w:r w:rsidRPr="00ED2609">
        <w:rPr>
          <w:rFonts w:ascii="Times New Roman" w:hAnsi="Times New Roman" w:cs="Times New Roman"/>
        </w:rPr>
        <w:t xml:space="preserve">Sacred destinations </w:t>
      </w:r>
    </w:p>
    <w:p w14:paraId="6308527B" w14:textId="77777777" w:rsidR="00ED2609" w:rsidRPr="00ED2609" w:rsidRDefault="00ED2609" w:rsidP="00ED2609">
      <w:pPr>
        <w:numPr>
          <w:ilvl w:val="0"/>
          <w:numId w:val="6"/>
        </w:numPr>
        <w:rPr>
          <w:rFonts w:ascii="Times New Roman" w:hAnsi="Times New Roman" w:cs="Times New Roman"/>
        </w:rPr>
      </w:pPr>
      <w:r w:rsidRPr="00ED2609">
        <w:rPr>
          <w:rFonts w:ascii="Times New Roman" w:hAnsi="Times New Roman" w:cs="Times New Roman"/>
        </w:rPr>
        <w:t xml:space="preserve">Pilgrim behaviour </w:t>
      </w:r>
    </w:p>
    <w:p w14:paraId="51511F2F"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2.3 Environmental Sustainability in Tourism</w:t>
      </w:r>
    </w:p>
    <w:p w14:paraId="30263A7F" w14:textId="77777777" w:rsidR="00ED2609" w:rsidRPr="00ED2609" w:rsidRDefault="00ED2609" w:rsidP="00ED2609">
      <w:pPr>
        <w:numPr>
          <w:ilvl w:val="0"/>
          <w:numId w:val="7"/>
        </w:numPr>
        <w:rPr>
          <w:rFonts w:ascii="Times New Roman" w:hAnsi="Times New Roman" w:cs="Times New Roman"/>
        </w:rPr>
      </w:pPr>
      <w:r w:rsidRPr="00ED2609">
        <w:rPr>
          <w:rFonts w:ascii="Times New Roman" w:hAnsi="Times New Roman" w:cs="Times New Roman"/>
        </w:rPr>
        <w:t xml:space="preserve">Sustainable tourism </w:t>
      </w:r>
    </w:p>
    <w:p w14:paraId="459EED9B" w14:textId="77777777" w:rsidR="00ED2609" w:rsidRPr="00ED2609" w:rsidRDefault="00ED2609" w:rsidP="00ED2609">
      <w:pPr>
        <w:numPr>
          <w:ilvl w:val="0"/>
          <w:numId w:val="7"/>
        </w:numPr>
        <w:rPr>
          <w:rFonts w:ascii="Times New Roman" w:hAnsi="Times New Roman" w:cs="Times New Roman"/>
        </w:rPr>
      </w:pPr>
      <w:r w:rsidRPr="00ED2609">
        <w:rPr>
          <w:rFonts w:ascii="Times New Roman" w:hAnsi="Times New Roman" w:cs="Times New Roman"/>
        </w:rPr>
        <w:lastRenderedPageBreak/>
        <w:t xml:space="preserve">Green tourism </w:t>
      </w:r>
    </w:p>
    <w:p w14:paraId="7D0E3A7B" w14:textId="77777777" w:rsidR="00ED2609" w:rsidRPr="00ED2609" w:rsidRDefault="00ED2609" w:rsidP="00ED2609">
      <w:pPr>
        <w:numPr>
          <w:ilvl w:val="0"/>
          <w:numId w:val="7"/>
        </w:numPr>
        <w:rPr>
          <w:rFonts w:ascii="Times New Roman" w:hAnsi="Times New Roman" w:cs="Times New Roman"/>
        </w:rPr>
      </w:pPr>
      <w:r w:rsidRPr="00ED2609">
        <w:rPr>
          <w:rFonts w:ascii="Times New Roman" w:hAnsi="Times New Roman" w:cs="Times New Roman"/>
        </w:rPr>
        <w:t xml:space="preserve">Ecotourism principles </w:t>
      </w:r>
    </w:p>
    <w:p w14:paraId="25E68575"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2.4 Environmental Impacts of Religious Tourism</w:t>
      </w:r>
    </w:p>
    <w:p w14:paraId="179AAE4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Positive Impacts</w:t>
      </w:r>
    </w:p>
    <w:p w14:paraId="241B9170" w14:textId="77777777" w:rsidR="00ED2609" w:rsidRPr="00ED2609" w:rsidRDefault="00ED2609" w:rsidP="00ED2609">
      <w:pPr>
        <w:numPr>
          <w:ilvl w:val="0"/>
          <w:numId w:val="8"/>
        </w:numPr>
        <w:rPr>
          <w:rFonts w:ascii="Times New Roman" w:hAnsi="Times New Roman" w:cs="Times New Roman"/>
        </w:rPr>
      </w:pPr>
      <w:r w:rsidRPr="00ED2609">
        <w:rPr>
          <w:rFonts w:ascii="Times New Roman" w:hAnsi="Times New Roman" w:cs="Times New Roman"/>
        </w:rPr>
        <w:t xml:space="preserve">Heritage conservation </w:t>
      </w:r>
    </w:p>
    <w:p w14:paraId="50A73467" w14:textId="77777777" w:rsidR="00ED2609" w:rsidRPr="00ED2609" w:rsidRDefault="00ED2609" w:rsidP="00ED2609">
      <w:pPr>
        <w:numPr>
          <w:ilvl w:val="0"/>
          <w:numId w:val="8"/>
        </w:numPr>
        <w:rPr>
          <w:rFonts w:ascii="Times New Roman" w:hAnsi="Times New Roman" w:cs="Times New Roman"/>
        </w:rPr>
      </w:pPr>
      <w:r w:rsidRPr="00ED2609">
        <w:rPr>
          <w:rFonts w:ascii="Times New Roman" w:hAnsi="Times New Roman" w:cs="Times New Roman"/>
        </w:rPr>
        <w:t xml:space="preserve">Local employment </w:t>
      </w:r>
    </w:p>
    <w:p w14:paraId="39922E88" w14:textId="77777777" w:rsidR="00ED2609" w:rsidRPr="00ED2609" w:rsidRDefault="00ED2609" w:rsidP="00ED2609">
      <w:pPr>
        <w:numPr>
          <w:ilvl w:val="0"/>
          <w:numId w:val="8"/>
        </w:numPr>
        <w:rPr>
          <w:rFonts w:ascii="Times New Roman" w:hAnsi="Times New Roman" w:cs="Times New Roman"/>
        </w:rPr>
      </w:pPr>
      <w:r w:rsidRPr="00ED2609">
        <w:rPr>
          <w:rFonts w:ascii="Times New Roman" w:hAnsi="Times New Roman" w:cs="Times New Roman"/>
        </w:rPr>
        <w:t xml:space="preserve">Environmental awareness </w:t>
      </w:r>
    </w:p>
    <w:p w14:paraId="380FEC7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Negative Impacts</w:t>
      </w:r>
    </w:p>
    <w:p w14:paraId="55EED7D6"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Solid waste generation </w:t>
      </w:r>
    </w:p>
    <w:p w14:paraId="46DB0156"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Plastic pollution </w:t>
      </w:r>
    </w:p>
    <w:p w14:paraId="5ACF1CDA"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Carbon emissions </w:t>
      </w:r>
    </w:p>
    <w:p w14:paraId="5692C484"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Water pollution </w:t>
      </w:r>
    </w:p>
    <w:p w14:paraId="5789D651"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Groundwater depletion </w:t>
      </w:r>
    </w:p>
    <w:p w14:paraId="5DEFBD83"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Noise pollution </w:t>
      </w:r>
    </w:p>
    <w:p w14:paraId="51462D7F"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Air pollution </w:t>
      </w:r>
    </w:p>
    <w:p w14:paraId="0C4C31FD"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Biodiversity disturbance </w:t>
      </w:r>
    </w:p>
    <w:p w14:paraId="62266A02" w14:textId="77777777" w:rsidR="00ED2609" w:rsidRPr="00ED2609" w:rsidRDefault="00ED2609" w:rsidP="00ED2609">
      <w:pPr>
        <w:numPr>
          <w:ilvl w:val="0"/>
          <w:numId w:val="9"/>
        </w:numPr>
        <w:rPr>
          <w:rFonts w:ascii="Times New Roman" w:hAnsi="Times New Roman" w:cs="Times New Roman"/>
        </w:rPr>
      </w:pPr>
      <w:r w:rsidRPr="00ED2609">
        <w:rPr>
          <w:rFonts w:ascii="Times New Roman" w:hAnsi="Times New Roman" w:cs="Times New Roman"/>
        </w:rPr>
        <w:t xml:space="preserve">Landscape degradation </w:t>
      </w:r>
    </w:p>
    <w:p w14:paraId="76BDCA48"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2.5 Carrying Capacity in Pilgrimage Destinations</w:t>
      </w:r>
    </w:p>
    <w:p w14:paraId="6A061A26" w14:textId="77777777" w:rsidR="00ED2609" w:rsidRPr="00ED2609" w:rsidRDefault="00ED2609" w:rsidP="00ED2609">
      <w:pPr>
        <w:numPr>
          <w:ilvl w:val="0"/>
          <w:numId w:val="10"/>
        </w:numPr>
        <w:rPr>
          <w:rFonts w:ascii="Times New Roman" w:hAnsi="Times New Roman" w:cs="Times New Roman"/>
        </w:rPr>
      </w:pPr>
      <w:r w:rsidRPr="00ED2609">
        <w:rPr>
          <w:rFonts w:ascii="Times New Roman" w:hAnsi="Times New Roman" w:cs="Times New Roman"/>
        </w:rPr>
        <w:t xml:space="preserve">Physical carrying capacity </w:t>
      </w:r>
    </w:p>
    <w:p w14:paraId="07261686" w14:textId="77777777" w:rsidR="00ED2609" w:rsidRPr="00ED2609" w:rsidRDefault="00ED2609" w:rsidP="00ED2609">
      <w:pPr>
        <w:numPr>
          <w:ilvl w:val="0"/>
          <w:numId w:val="10"/>
        </w:numPr>
        <w:rPr>
          <w:rFonts w:ascii="Times New Roman" w:hAnsi="Times New Roman" w:cs="Times New Roman"/>
        </w:rPr>
      </w:pPr>
      <w:r w:rsidRPr="00ED2609">
        <w:rPr>
          <w:rFonts w:ascii="Times New Roman" w:hAnsi="Times New Roman" w:cs="Times New Roman"/>
        </w:rPr>
        <w:t xml:space="preserve">Environmental carrying capacity </w:t>
      </w:r>
    </w:p>
    <w:p w14:paraId="5B3AC9AD" w14:textId="77777777" w:rsidR="00ED2609" w:rsidRPr="00ED2609" w:rsidRDefault="00ED2609" w:rsidP="00ED2609">
      <w:pPr>
        <w:numPr>
          <w:ilvl w:val="0"/>
          <w:numId w:val="10"/>
        </w:numPr>
        <w:rPr>
          <w:rFonts w:ascii="Times New Roman" w:hAnsi="Times New Roman" w:cs="Times New Roman"/>
        </w:rPr>
      </w:pPr>
      <w:r w:rsidRPr="00ED2609">
        <w:rPr>
          <w:rFonts w:ascii="Times New Roman" w:hAnsi="Times New Roman" w:cs="Times New Roman"/>
        </w:rPr>
        <w:t xml:space="preserve">Social carrying capacity </w:t>
      </w:r>
    </w:p>
    <w:p w14:paraId="7957D81F" w14:textId="77777777" w:rsidR="00ED2609" w:rsidRPr="00ED2609" w:rsidRDefault="00ED2609" w:rsidP="00ED2609">
      <w:pPr>
        <w:numPr>
          <w:ilvl w:val="0"/>
          <w:numId w:val="10"/>
        </w:numPr>
        <w:rPr>
          <w:rFonts w:ascii="Times New Roman" w:hAnsi="Times New Roman" w:cs="Times New Roman"/>
        </w:rPr>
      </w:pPr>
      <w:r w:rsidRPr="00ED2609">
        <w:rPr>
          <w:rFonts w:ascii="Times New Roman" w:hAnsi="Times New Roman" w:cs="Times New Roman"/>
        </w:rPr>
        <w:t xml:space="preserve">Tourism carrying capacity </w:t>
      </w:r>
    </w:p>
    <w:p w14:paraId="3A0B1B24"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2.6 Environmental Management Practices</w:t>
      </w:r>
    </w:p>
    <w:p w14:paraId="571D13E9"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Waste management </w:t>
      </w:r>
    </w:p>
    <w:p w14:paraId="1191B7B3"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Visitor management </w:t>
      </w:r>
    </w:p>
    <w:p w14:paraId="1E4110A4"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Sustainable mobility </w:t>
      </w:r>
    </w:p>
    <w:p w14:paraId="41282969"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Renewable energy </w:t>
      </w:r>
    </w:p>
    <w:p w14:paraId="3CC98613"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Green infrastructure </w:t>
      </w:r>
    </w:p>
    <w:p w14:paraId="1A295415" w14:textId="77777777" w:rsidR="00ED2609" w:rsidRPr="00ED2609" w:rsidRDefault="00ED2609" w:rsidP="00ED2609">
      <w:pPr>
        <w:numPr>
          <w:ilvl w:val="0"/>
          <w:numId w:val="11"/>
        </w:numPr>
        <w:rPr>
          <w:rFonts w:ascii="Times New Roman" w:hAnsi="Times New Roman" w:cs="Times New Roman"/>
        </w:rPr>
      </w:pPr>
      <w:r w:rsidRPr="00ED2609">
        <w:rPr>
          <w:rFonts w:ascii="Times New Roman" w:hAnsi="Times New Roman" w:cs="Times New Roman"/>
        </w:rPr>
        <w:t xml:space="preserve">Smart tourism </w:t>
      </w:r>
    </w:p>
    <w:p w14:paraId="3E8B608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lastRenderedPageBreak/>
        <w:t>2.7 Community Participation</w:t>
      </w:r>
    </w:p>
    <w:p w14:paraId="0403E089" w14:textId="77777777" w:rsidR="00ED2609" w:rsidRPr="00ED2609" w:rsidRDefault="00ED2609" w:rsidP="00ED2609">
      <w:pPr>
        <w:numPr>
          <w:ilvl w:val="0"/>
          <w:numId w:val="12"/>
        </w:numPr>
        <w:rPr>
          <w:rFonts w:ascii="Times New Roman" w:hAnsi="Times New Roman" w:cs="Times New Roman"/>
        </w:rPr>
      </w:pPr>
      <w:r w:rsidRPr="00ED2609">
        <w:rPr>
          <w:rFonts w:ascii="Times New Roman" w:hAnsi="Times New Roman" w:cs="Times New Roman"/>
        </w:rPr>
        <w:t xml:space="preserve">Local involvement </w:t>
      </w:r>
    </w:p>
    <w:p w14:paraId="23C99D0C" w14:textId="77777777" w:rsidR="00ED2609" w:rsidRPr="00ED2609" w:rsidRDefault="00ED2609" w:rsidP="00ED2609">
      <w:pPr>
        <w:numPr>
          <w:ilvl w:val="0"/>
          <w:numId w:val="12"/>
        </w:numPr>
        <w:rPr>
          <w:rFonts w:ascii="Times New Roman" w:hAnsi="Times New Roman" w:cs="Times New Roman"/>
        </w:rPr>
      </w:pPr>
      <w:r w:rsidRPr="00ED2609">
        <w:rPr>
          <w:rFonts w:ascii="Times New Roman" w:hAnsi="Times New Roman" w:cs="Times New Roman"/>
        </w:rPr>
        <w:t xml:space="preserve">Environmental stewardship </w:t>
      </w:r>
    </w:p>
    <w:p w14:paraId="089A8E75" w14:textId="77777777" w:rsidR="00ED2609" w:rsidRPr="00ED2609" w:rsidRDefault="00ED2609" w:rsidP="00ED2609">
      <w:pPr>
        <w:numPr>
          <w:ilvl w:val="0"/>
          <w:numId w:val="12"/>
        </w:numPr>
        <w:rPr>
          <w:rFonts w:ascii="Times New Roman" w:hAnsi="Times New Roman" w:cs="Times New Roman"/>
        </w:rPr>
      </w:pPr>
      <w:r w:rsidRPr="00ED2609">
        <w:rPr>
          <w:rFonts w:ascii="Times New Roman" w:hAnsi="Times New Roman" w:cs="Times New Roman"/>
        </w:rPr>
        <w:t xml:space="preserve">Sustainable destination governance </w:t>
      </w:r>
    </w:p>
    <w:p w14:paraId="2C57E1B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2.8 Government Policies and Sustainable Tourism</w:t>
      </w:r>
    </w:p>
    <w:p w14:paraId="427B00B2" w14:textId="77777777" w:rsidR="00ED2609" w:rsidRPr="00ED2609" w:rsidRDefault="00ED2609" w:rsidP="00ED2609">
      <w:pPr>
        <w:numPr>
          <w:ilvl w:val="0"/>
          <w:numId w:val="13"/>
        </w:numPr>
        <w:rPr>
          <w:rFonts w:ascii="Times New Roman" w:hAnsi="Times New Roman" w:cs="Times New Roman"/>
        </w:rPr>
      </w:pPr>
      <w:r w:rsidRPr="00ED2609">
        <w:rPr>
          <w:rFonts w:ascii="Times New Roman" w:hAnsi="Times New Roman" w:cs="Times New Roman"/>
        </w:rPr>
        <w:t xml:space="preserve">UNESCO guidelines </w:t>
      </w:r>
    </w:p>
    <w:p w14:paraId="03D696FE" w14:textId="77777777" w:rsidR="00ED2609" w:rsidRPr="00ED2609" w:rsidRDefault="00ED2609" w:rsidP="00ED2609">
      <w:pPr>
        <w:numPr>
          <w:ilvl w:val="0"/>
          <w:numId w:val="13"/>
        </w:numPr>
        <w:rPr>
          <w:rFonts w:ascii="Times New Roman" w:hAnsi="Times New Roman" w:cs="Times New Roman"/>
        </w:rPr>
      </w:pPr>
      <w:r w:rsidRPr="00ED2609">
        <w:rPr>
          <w:rFonts w:ascii="Times New Roman" w:hAnsi="Times New Roman" w:cs="Times New Roman"/>
        </w:rPr>
        <w:t xml:space="preserve">Sustainable Development Goals (SDGs) </w:t>
      </w:r>
    </w:p>
    <w:p w14:paraId="5A6B3815" w14:textId="77777777" w:rsidR="00ED2609" w:rsidRPr="00ED2609" w:rsidRDefault="00ED2609" w:rsidP="00ED2609">
      <w:pPr>
        <w:numPr>
          <w:ilvl w:val="0"/>
          <w:numId w:val="13"/>
        </w:numPr>
        <w:rPr>
          <w:rFonts w:ascii="Times New Roman" w:hAnsi="Times New Roman" w:cs="Times New Roman"/>
        </w:rPr>
      </w:pPr>
      <w:r w:rsidRPr="00ED2609">
        <w:rPr>
          <w:rFonts w:ascii="Times New Roman" w:hAnsi="Times New Roman" w:cs="Times New Roman"/>
        </w:rPr>
        <w:t xml:space="preserve">National tourism policies </w:t>
      </w:r>
    </w:p>
    <w:p w14:paraId="5E53651A" w14:textId="77777777" w:rsidR="00ED2609" w:rsidRPr="00ED2609" w:rsidRDefault="00ED2609" w:rsidP="00ED2609">
      <w:pPr>
        <w:numPr>
          <w:ilvl w:val="0"/>
          <w:numId w:val="13"/>
        </w:numPr>
        <w:rPr>
          <w:rFonts w:ascii="Times New Roman" w:hAnsi="Times New Roman" w:cs="Times New Roman"/>
        </w:rPr>
      </w:pPr>
      <w:r w:rsidRPr="00ED2609">
        <w:rPr>
          <w:rFonts w:ascii="Times New Roman" w:hAnsi="Times New Roman" w:cs="Times New Roman"/>
        </w:rPr>
        <w:t xml:space="preserve">Environmental regulations </w:t>
      </w:r>
    </w:p>
    <w:p w14:paraId="405A90B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2.9 Review of Empirical Studies</w:t>
      </w:r>
    </w:p>
    <w:p w14:paraId="6D6F1A3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International Studies</w:t>
      </w:r>
    </w:p>
    <w:p w14:paraId="5A4CB5D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Asian Studies</w:t>
      </w:r>
    </w:p>
    <w:p w14:paraId="4BE91CF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Indian Studies</w:t>
      </w:r>
    </w:p>
    <w:p w14:paraId="49095FD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Studies on Bodh Gaya</w:t>
      </w:r>
    </w:p>
    <w:p w14:paraId="2681F2A9" w14:textId="141620B2"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Summary of Literature and Research Gap</w:t>
      </w:r>
    </w:p>
    <w:p w14:paraId="624714D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 Theoretical Foundation</w:t>
      </w:r>
    </w:p>
    <w:p w14:paraId="5BF72E9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3.1 Stakeholder Theory</w:t>
      </w:r>
    </w:p>
    <w:p w14:paraId="34C3DA7C"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3.2 Sustainable Tourism Theory</w:t>
      </w:r>
    </w:p>
    <w:p w14:paraId="58A18948"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3.3 Carrying Capacity Theory</w:t>
      </w:r>
    </w:p>
    <w:p w14:paraId="481C7EE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3.4 Triple Bottom Line Theory</w:t>
      </w:r>
    </w:p>
    <w:p w14:paraId="0739082B" w14:textId="63B5A190"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3.5 Development of Theoretical Framework</w:t>
      </w:r>
    </w:p>
    <w:p w14:paraId="31FAFBCA"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4. Conceptual Framework and Hypothesis Development</w:t>
      </w:r>
    </w:p>
    <w:p w14:paraId="049A47A2"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4.1 Conceptual Framework</w:t>
      </w:r>
    </w:p>
    <w:p w14:paraId="2DBABDC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Independent Variables</w:t>
      </w:r>
    </w:p>
    <w:p w14:paraId="700EA63F" w14:textId="77777777" w:rsidR="00ED2609" w:rsidRPr="00ED2609" w:rsidRDefault="00ED2609" w:rsidP="00ED2609">
      <w:pPr>
        <w:numPr>
          <w:ilvl w:val="0"/>
          <w:numId w:val="14"/>
        </w:numPr>
        <w:rPr>
          <w:rFonts w:ascii="Times New Roman" w:hAnsi="Times New Roman" w:cs="Times New Roman"/>
        </w:rPr>
      </w:pPr>
      <w:r w:rsidRPr="00ED2609">
        <w:rPr>
          <w:rFonts w:ascii="Times New Roman" w:hAnsi="Times New Roman" w:cs="Times New Roman"/>
        </w:rPr>
        <w:t xml:space="preserve">Tourist Volume </w:t>
      </w:r>
    </w:p>
    <w:p w14:paraId="7D0CB8DE" w14:textId="77777777" w:rsidR="00ED2609" w:rsidRPr="00ED2609" w:rsidRDefault="00ED2609" w:rsidP="00ED2609">
      <w:pPr>
        <w:numPr>
          <w:ilvl w:val="0"/>
          <w:numId w:val="14"/>
        </w:numPr>
        <w:rPr>
          <w:rFonts w:ascii="Times New Roman" w:hAnsi="Times New Roman" w:cs="Times New Roman"/>
        </w:rPr>
      </w:pPr>
      <w:r w:rsidRPr="00ED2609">
        <w:rPr>
          <w:rFonts w:ascii="Times New Roman" w:hAnsi="Times New Roman" w:cs="Times New Roman"/>
        </w:rPr>
        <w:t xml:space="preserve">Pilgrimage Activities </w:t>
      </w:r>
    </w:p>
    <w:p w14:paraId="6C1D11C2" w14:textId="77777777" w:rsidR="00ED2609" w:rsidRPr="00ED2609" w:rsidRDefault="00ED2609" w:rsidP="00ED2609">
      <w:pPr>
        <w:numPr>
          <w:ilvl w:val="0"/>
          <w:numId w:val="14"/>
        </w:numPr>
        <w:rPr>
          <w:rFonts w:ascii="Times New Roman" w:hAnsi="Times New Roman" w:cs="Times New Roman"/>
        </w:rPr>
      </w:pPr>
      <w:r w:rsidRPr="00ED2609">
        <w:rPr>
          <w:rFonts w:ascii="Times New Roman" w:hAnsi="Times New Roman" w:cs="Times New Roman"/>
        </w:rPr>
        <w:t xml:space="preserve">Tourism Infrastructure </w:t>
      </w:r>
    </w:p>
    <w:p w14:paraId="323F3C15" w14:textId="77777777" w:rsidR="00ED2609" w:rsidRPr="00ED2609" w:rsidRDefault="00ED2609" w:rsidP="00ED2609">
      <w:pPr>
        <w:numPr>
          <w:ilvl w:val="0"/>
          <w:numId w:val="14"/>
        </w:numPr>
        <w:rPr>
          <w:rFonts w:ascii="Times New Roman" w:hAnsi="Times New Roman" w:cs="Times New Roman"/>
        </w:rPr>
      </w:pPr>
      <w:r w:rsidRPr="00ED2609">
        <w:rPr>
          <w:rFonts w:ascii="Times New Roman" w:hAnsi="Times New Roman" w:cs="Times New Roman"/>
        </w:rPr>
        <w:t xml:space="preserve">Transportation Impact </w:t>
      </w:r>
    </w:p>
    <w:p w14:paraId="3EF0CE2A" w14:textId="77777777" w:rsidR="00ED2609" w:rsidRPr="00ED2609" w:rsidRDefault="00ED2609" w:rsidP="00ED2609">
      <w:pPr>
        <w:numPr>
          <w:ilvl w:val="0"/>
          <w:numId w:val="14"/>
        </w:numPr>
        <w:rPr>
          <w:rFonts w:ascii="Times New Roman" w:hAnsi="Times New Roman" w:cs="Times New Roman"/>
        </w:rPr>
      </w:pPr>
      <w:r w:rsidRPr="00ED2609">
        <w:rPr>
          <w:rFonts w:ascii="Times New Roman" w:hAnsi="Times New Roman" w:cs="Times New Roman"/>
        </w:rPr>
        <w:t xml:space="preserve">Waste Generation </w:t>
      </w:r>
    </w:p>
    <w:p w14:paraId="3722079C"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lastRenderedPageBreak/>
        <w:t>Mediating Variable</w:t>
      </w:r>
    </w:p>
    <w:p w14:paraId="2F8ACA28"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Environmental Management Practices</w:t>
      </w:r>
    </w:p>
    <w:p w14:paraId="7A7A3C3E"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Moderating Variables</w:t>
      </w:r>
    </w:p>
    <w:p w14:paraId="3E65FCF3" w14:textId="77777777" w:rsidR="00ED2609" w:rsidRPr="00ED2609" w:rsidRDefault="00ED2609" w:rsidP="00ED2609">
      <w:pPr>
        <w:numPr>
          <w:ilvl w:val="0"/>
          <w:numId w:val="15"/>
        </w:numPr>
        <w:rPr>
          <w:rFonts w:ascii="Times New Roman" w:hAnsi="Times New Roman" w:cs="Times New Roman"/>
        </w:rPr>
      </w:pPr>
      <w:r w:rsidRPr="00ED2609">
        <w:rPr>
          <w:rFonts w:ascii="Times New Roman" w:hAnsi="Times New Roman" w:cs="Times New Roman"/>
        </w:rPr>
        <w:t xml:space="preserve">Community Participation </w:t>
      </w:r>
    </w:p>
    <w:p w14:paraId="69A5DBCE" w14:textId="77777777" w:rsidR="00ED2609" w:rsidRPr="00ED2609" w:rsidRDefault="00ED2609" w:rsidP="00ED2609">
      <w:pPr>
        <w:numPr>
          <w:ilvl w:val="0"/>
          <w:numId w:val="15"/>
        </w:numPr>
        <w:rPr>
          <w:rFonts w:ascii="Times New Roman" w:hAnsi="Times New Roman" w:cs="Times New Roman"/>
        </w:rPr>
      </w:pPr>
      <w:r w:rsidRPr="00ED2609">
        <w:rPr>
          <w:rFonts w:ascii="Times New Roman" w:hAnsi="Times New Roman" w:cs="Times New Roman"/>
        </w:rPr>
        <w:t xml:space="preserve">Government Policy Effectiveness </w:t>
      </w:r>
    </w:p>
    <w:p w14:paraId="1AEE4C6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Dependent Variable</w:t>
      </w:r>
    </w:p>
    <w:p w14:paraId="643C9BD1" w14:textId="3D1B7DDF" w:rsidR="00ED2609" w:rsidRPr="00ED2609" w:rsidRDefault="00ED2609" w:rsidP="00ED2609">
      <w:pPr>
        <w:rPr>
          <w:rFonts w:ascii="Times New Roman" w:hAnsi="Times New Roman" w:cs="Times New Roman"/>
        </w:rPr>
      </w:pPr>
      <w:r w:rsidRPr="00ED2609">
        <w:rPr>
          <w:rFonts w:ascii="Times New Roman" w:hAnsi="Times New Roman" w:cs="Times New Roman"/>
        </w:rPr>
        <w:t>Environmental Sustainability</w:t>
      </w:r>
    </w:p>
    <w:p w14:paraId="043286C2"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4.2 Hypothesis Development</w:t>
      </w:r>
    </w:p>
    <w:p w14:paraId="21686E2F"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H1–H10</w:t>
      </w:r>
    </w:p>
    <w:p w14:paraId="4A50E1DF" w14:textId="22ED64A1" w:rsidR="00ED2609" w:rsidRPr="00ED2609" w:rsidRDefault="00ED2609" w:rsidP="00ED2609">
      <w:pPr>
        <w:rPr>
          <w:rFonts w:ascii="Times New Roman" w:hAnsi="Times New Roman" w:cs="Times New Roman"/>
        </w:rPr>
      </w:pPr>
      <w:r w:rsidRPr="00ED2609">
        <w:rPr>
          <w:rFonts w:ascii="Times New Roman" w:hAnsi="Times New Roman" w:cs="Times New Roman"/>
        </w:rPr>
        <w:t>Each hypothesis should be supported by previous literature.</w:t>
      </w:r>
    </w:p>
    <w:p w14:paraId="1BF5FFC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 Research Methodology</w:t>
      </w:r>
    </w:p>
    <w:p w14:paraId="47615D7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5.1 Research Philosophy</w:t>
      </w:r>
    </w:p>
    <w:p w14:paraId="7D4C5E19"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Positivism</w:t>
      </w:r>
    </w:p>
    <w:p w14:paraId="75C2CF2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5.2 Research Approach</w:t>
      </w:r>
    </w:p>
    <w:p w14:paraId="4D92F958"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Deductive</w:t>
      </w:r>
    </w:p>
    <w:p w14:paraId="1A74728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5.3 Research Design</w:t>
      </w:r>
    </w:p>
    <w:p w14:paraId="005A3216"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Cross-sectional quantitative design</w:t>
      </w:r>
    </w:p>
    <w:p w14:paraId="1F401A5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5.4 Study Area</w:t>
      </w:r>
    </w:p>
    <w:p w14:paraId="793F0C63"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Bodh Gaya</w:t>
      </w:r>
    </w:p>
    <w:p w14:paraId="02CB3492"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5.5 Target Population</w:t>
      </w:r>
    </w:p>
    <w:p w14:paraId="48AC693B" w14:textId="77777777" w:rsidR="00ED2609" w:rsidRPr="00ED2609" w:rsidRDefault="00ED2609" w:rsidP="00ED2609">
      <w:pPr>
        <w:numPr>
          <w:ilvl w:val="0"/>
          <w:numId w:val="16"/>
        </w:numPr>
        <w:rPr>
          <w:rFonts w:ascii="Times New Roman" w:hAnsi="Times New Roman" w:cs="Times New Roman"/>
        </w:rPr>
      </w:pPr>
      <w:r w:rsidRPr="00ED2609">
        <w:rPr>
          <w:rFonts w:ascii="Times New Roman" w:hAnsi="Times New Roman" w:cs="Times New Roman"/>
        </w:rPr>
        <w:t xml:space="preserve">Domestic pilgrims </w:t>
      </w:r>
    </w:p>
    <w:p w14:paraId="194DCC03" w14:textId="77777777" w:rsidR="00ED2609" w:rsidRPr="00ED2609" w:rsidRDefault="00ED2609" w:rsidP="00ED2609">
      <w:pPr>
        <w:numPr>
          <w:ilvl w:val="0"/>
          <w:numId w:val="16"/>
        </w:numPr>
        <w:rPr>
          <w:rFonts w:ascii="Times New Roman" w:hAnsi="Times New Roman" w:cs="Times New Roman"/>
        </w:rPr>
      </w:pPr>
      <w:r w:rsidRPr="00ED2609">
        <w:rPr>
          <w:rFonts w:ascii="Times New Roman" w:hAnsi="Times New Roman" w:cs="Times New Roman"/>
        </w:rPr>
        <w:t xml:space="preserve">International pilgrims </w:t>
      </w:r>
    </w:p>
    <w:p w14:paraId="589855D2" w14:textId="77777777" w:rsidR="00ED2609" w:rsidRPr="00ED2609" w:rsidRDefault="00ED2609" w:rsidP="00ED2609">
      <w:pPr>
        <w:numPr>
          <w:ilvl w:val="0"/>
          <w:numId w:val="16"/>
        </w:numPr>
        <w:rPr>
          <w:rFonts w:ascii="Times New Roman" w:hAnsi="Times New Roman" w:cs="Times New Roman"/>
        </w:rPr>
      </w:pPr>
      <w:r w:rsidRPr="00ED2609">
        <w:rPr>
          <w:rFonts w:ascii="Times New Roman" w:hAnsi="Times New Roman" w:cs="Times New Roman"/>
        </w:rPr>
        <w:t xml:space="preserve">Local residents </w:t>
      </w:r>
    </w:p>
    <w:p w14:paraId="6721451C" w14:textId="77777777" w:rsidR="00ED2609" w:rsidRPr="00ED2609" w:rsidRDefault="00ED2609" w:rsidP="00ED2609">
      <w:pPr>
        <w:numPr>
          <w:ilvl w:val="0"/>
          <w:numId w:val="16"/>
        </w:numPr>
        <w:rPr>
          <w:rFonts w:ascii="Times New Roman" w:hAnsi="Times New Roman" w:cs="Times New Roman"/>
        </w:rPr>
      </w:pPr>
      <w:r w:rsidRPr="00ED2609">
        <w:rPr>
          <w:rFonts w:ascii="Times New Roman" w:hAnsi="Times New Roman" w:cs="Times New Roman"/>
        </w:rPr>
        <w:t xml:space="preserve">Tourism businesses </w:t>
      </w:r>
    </w:p>
    <w:p w14:paraId="02652BA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5.6 Sampling Technique</w:t>
      </w:r>
    </w:p>
    <w:p w14:paraId="7E47548A"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Stratified Random Sampling</w:t>
      </w:r>
    </w:p>
    <w:p w14:paraId="118333EA"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5.7 Sample Size</w:t>
      </w:r>
    </w:p>
    <w:p w14:paraId="716B5346"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Approximately 500 respondents using Cochran's Formula.</w:t>
      </w:r>
    </w:p>
    <w:p w14:paraId="3D669845"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5.8 Instrument Development</w:t>
      </w:r>
    </w:p>
    <w:p w14:paraId="23EC6204"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lastRenderedPageBreak/>
        <w:t>Structured questionnaire</w:t>
      </w:r>
    </w:p>
    <w:p w14:paraId="3E78E9DA"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5-point Likert Scale</w:t>
      </w:r>
    </w:p>
    <w:p w14:paraId="3FB0251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5.9 Data Collection Procedure</w:t>
      </w:r>
    </w:p>
    <w:p w14:paraId="01BDE629" w14:textId="6EEA48C9"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5.10 Ethical Considerations</w:t>
      </w:r>
    </w:p>
    <w:p w14:paraId="6D336864"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 Data Analysis</w:t>
      </w:r>
    </w:p>
    <w:p w14:paraId="6838B8B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6.1 Preliminary Analysis</w:t>
      </w:r>
    </w:p>
    <w:p w14:paraId="63125283" w14:textId="77777777" w:rsidR="00ED2609" w:rsidRPr="00ED2609" w:rsidRDefault="00ED2609" w:rsidP="00ED2609">
      <w:pPr>
        <w:numPr>
          <w:ilvl w:val="0"/>
          <w:numId w:val="17"/>
        </w:numPr>
        <w:rPr>
          <w:rFonts w:ascii="Times New Roman" w:hAnsi="Times New Roman" w:cs="Times New Roman"/>
        </w:rPr>
      </w:pPr>
      <w:r w:rsidRPr="00ED2609">
        <w:rPr>
          <w:rFonts w:ascii="Times New Roman" w:hAnsi="Times New Roman" w:cs="Times New Roman"/>
        </w:rPr>
        <w:t xml:space="preserve">Missing values </w:t>
      </w:r>
    </w:p>
    <w:p w14:paraId="50F4613A" w14:textId="77777777" w:rsidR="00ED2609" w:rsidRPr="00ED2609" w:rsidRDefault="00ED2609" w:rsidP="00ED2609">
      <w:pPr>
        <w:numPr>
          <w:ilvl w:val="0"/>
          <w:numId w:val="17"/>
        </w:numPr>
        <w:rPr>
          <w:rFonts w:ascii="Times New Roman" w:hAnsi="Times New Roman" w:cs="Times New Roman"/>
        </w:rPr>
      </w:pPr>
      <w:r w:rsidRPr="00ED2609">
        <w:rPr>
          <w:rFonts w:ascii="Times New Roman" w:hAnsi="Times New Roman" w:cs="Times New Roman"/>
        </w:rPr>
        <w:t xml:space="preserve">Outliers </w:t>
      </w:r>
    </w:p>
    <w:p w14:paraId="4A42CEA7" w14:textId="77777777" w:rsidR="00ED2609" w:rsidRPr="00ED2609" w:rsidRDefault="00ED2609" w:rsidP="00ED2609">
      <w:pPr>
        <w:numPr>
          <w:ilvl w:val="0"/>
          <w:numId w:val="17"/>
        </w:numPr>
        <w:rPr>
          <w:rFonts w:ascii="Times New Roman" w:hAnsi="Times New Roman" w:cs="Times New Roman"/>
        </w:rPr>
      </w:pPr>
      <w:r w:rsidRPr="00ED2609">
        <w:rPr>
          <w:rFonts w:ascii="Times New Roman" w:hAnsi="Times New Roman" w:cs="Times New Roman"/>
        </w:rPr>
        <w:t xml:space="preserve">Normality </w:t>
      </w:r>
    </w:p>
    <w:p w14:paraId="7FFEBBAC"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6.2 Descriptive Statistics</w:t>
      </w:r>
    </w:p>
    <w:p w14:paraId="6A72C1F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6.3 Reliability Analysis</w:t>
      </w:r>
    </w:p>
    <w:p w14:paraId="4F885D79"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Cronbach's Alpha</w:t>
      </w:r>
    </w:p>
    <w:p w14:paraId="3D76DA00"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Composite Reliability</w:t>
      </w:r>
    </w:p>
    <w:p w14:paraId="1396132F"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6.4 Validity Assessment</w:t>
      </w:r>
    </w:p>
    <w:p w14:paraId="7F6ABC1A"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Convergent Validity</w:t>
      </w:r>
    </w:p>
    <w:p w14:paraId="3CBF1CF8"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Discriminant Validity</w:t>
      </w:r>
    </w:p>
    <w:p w14:paraId="0AC722C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6.5 Exploratory Factor Analysis (EFA)</w:t>
      </w:r>
    </w:p>
    <w:p w14:paraId="148CCC4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6.6 Confirmatory Factor Analysis (CFA)</w:t>
      </w:r>
    </w:p>
    <w:p w14:paraId="7884D5C4"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6.7 Structural Equation Modelling (SEM)</w:t>
      </w:r>
    </w:p>
    <w:p w14:paraId="1B09BF95"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6.8 Hypothesis Testing</w:t>
      </w:r>
    </w:p>
    <w:p w14:paraId="1C1AD9BC" w14:textId="6EB8F96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6.9 Importance–Performance Map Analysis (Optional)</w:t>
      </w:r>
    </w:p>
    <w:p w14:paraId="4D1FCB6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 Results</w:t>
      </w:r>
    </w:p>
    <w:p w14:paraId="57CAFA8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7.1 Respondent Profile</w:t>
      </w:r>
    </w:p>
    <w:p w14:paraId="20FA9551"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7.2 Descriptive Findings</w:t>
      </w:r>
    </w:p>
    <w:p w14:paraId="483F10B4"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7.3 Measurement Model Results</w:t>
      </w:r>
    </w:p>
    <w:p w14:paraId="36709FC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7.4 Structural Model Results</w:t>
      </w:r>
    </w:p>
    <w:p w14:paraId="19AEA60F"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7.5 Hypothesis Testing Results</w:t>
      </w:r>
    </w:p>
    <w:p w14:paraId="5C253E3A"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7.6 Environmental Impact Assessment</w:t>
      </w:r>
    </w:p>
    <w:p w14:paraId="3FEF9BE4" w14:textId="7100B05A"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7.7 Stakeholder Perception Analysis</w:t>
      </w:r>
    </w:p>
    <w:p w14:paraId="663C60ED"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lastRenderedPageBreak/>
        <w:t>8. Discussion</w:t>
      </w:r>
    </w:p>
    <w:p w14:paraId="355F61E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8.1 Interpretation of Findings</w:t>
      </w:r>
    </w:p>
    <w:p w14:paraId="273BB3C9"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8.2 Comparison with Previous Studies</w:t>
      </w:r>
    </w:p>
    <w:p w14:paraId="386CE9D5"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8.3 Theoretical Contributions</w:t>
      </w:r>
    </w:p>
    <w:p w14:paraId="289540C1" w14:textId="0AFB24A4"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8.4 Practical Contributions</w:t>
      </w:r>
    </w:p>
    <w:p w14:paraId="00E1FF4A"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9. Policy Implications</w:t>
      </w:r>
    </w:p>
    <w:p w14:paraId="790B5ED2"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Sustainable pilgrimage management </w:t>
      </w:r>
    </w:p>
    <w:p w14:paraId="44418D2F"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Waste reduction strategies </w:t>
      </w:r>
    </w:p>
    <w:p w14:paraId="21D222DC"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Green transportation </w:t>
      </w:r>
    </w:p>
    <w:p w14:paraId="15902326"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Visitor carrying capacity management </w:t>
      </w:r>
    </w:p>
    <w:p w14:paraId="55A11862"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Community-based environmental conservation </w:t>
      </w:r>
    </w:p>
    <w:p w14:paraId="20314E8E"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Smart tourism technologies </w:t>
      </w:r>
    </w:p>
    <w:p w14:paraId="1E9F6718" w14:textId="77777777"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Heritage protection </w:t>
      </w:r>
    </w:p>
    <w:p w14:paraId="6F919E4A" w14:textId="65644546" w:rsidR="00ED2609" w:rsidRPr="00ED2609" w:rsidRDefault="00ED2609" w:rsidP="00ED2609">
      <w:pPr>
        <w:numPr>
          <w:ilvl w:val="0"/>
          <w:numId w:val="18"/>
        </w:numPr>
        <w:rPr>
          <w:rFonts w:ascii="Times New Roman" w:hAnsi="Times New Roman" w:cs="Times New Roman"/>
        </w:rPr>
      </w:pPr>
      <w:r w:rsidRPr="00ED2609">
        <w:rPr>
          <w:rFonts w:ascii="Times New Roman" w:hAnsi="Times New Roman" w:cs="Times New Roman"/>
        </w:rPr>
        <w:t xml:space="preserve">Plastic-free pilgrimage initiatives </w:t>
      </w:r>
    </w:p>
    <w:p w14:paraId="40726C87"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10. Conclusion</w:t>
      </w:r>
    </w:p>
    <w:p w14:paraId="00BA4366"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10.1 Summary of Findings</w:t>
      </w:r>
    </w:p>
    <w:p w14:paraId="04B8570E"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10.2 Contributions</w:t>
      </w:r>
    </w:p>
    <w:p w14:paraId="2EF07401" w14:textId="77777777" w:rsidR="00ED2609" w:rsidRPr="00ED2609" w:rsidRDefault="00ED2609" w:rsidP="00ED2609">
      <w:pPr>
        <w:numPr>
          <w:ilvl w:val="0"/>
          <w:numId w:val="19"/>
        </w:numPr>
        <w:rPr>
          <w:rFonts w:ascii="Times New Roman" w:hAnsi="Times New Roman" w:cs="Times New Roman"/>
        </w:rPr>
      </w:pPr>
      <w:r w:rsidRPr="00ED2609">
        <w:rPr>
          <w:rFonts w:ascii="Times New Roman" w:hAnsi="Times New Roman" w:cs="Times New Roman"/>
        </w:rPr>
        <w:t xml:space="preserve">Academic </w:t>
      </w:r>
    </w:p>
    <w:p w14:paraId="599F0703" w14:textId="77777777" w:rsidR="00ED2609" w:rsidRPr="00ED2609" w:rsidRDefault="00ED2609" w:rsidP="00ED2609">
      <w:pPr>
        <w:numPr>
          <w:ilvl w:val="0"/>
          <w:numId w:val="19"/>
        </w:numPr>
        <w:rPr>
          <w:rFonts w:ascii="Times New Roman" w:hAnsi="Times New Roman" w:cs="Times New Roman"/>
        </w:rPr>
      </w:pPr>
      <w:r w:rsidRPr="00ED2609">
        <w:rPr>
          <w:rFonts w:ascii="Times New Roman" w:hAnsi="Times New Roman" w:cs="Times New Roman"/>
        </w:rPr>
        <w:t xml:space="preserve">Practical </w:t>
      </w:r>
    </w:p>
    <w:p w14:paraId="44DCE4EE" w14:textId="77777777" w:rsidR="00ED2609" w:rsidRPr="00ED2609" w:rsidRDefault="00ED2609" w:rsidP="00ED2609">
      <w:pPr>
        <w:numPr>
          <w:ilvl w:val="0"/>
          <w:numId w:val="19"/>
        </w:numPr>
        <w:rPr>
          <w:rFonts w:ascii="Times New Roman" w:hAnsi="Times New Roman" w:cs="Times New Roman"/>
        </w:rPr>
      </w:pPr>
      <w:r w:rsidRPr="00ED2609">
        <w:rPr>
          <w:rFonts w:ascii="Times New Roman" w:hAnsi="Times New Roman" w:cs="Times New Roman"/>
        </w:rPr>
        <w:t xml:space="preserve">Policy </w:t>
      </w:r>
    </w:p>
    <w:p w14:paraId="694750BB"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10.3 Limitations</w:t>
      </w:r>
    </w:p>
    <w:p w14:paraId="0BB4F361" w14:textId="4C6173A1"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10.4 Future Research Directions</w:t>
      </w:r>
    </w:p>
    <w:p w14:paraId="37E978A0"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Expected Tables</w:t>
      </w:r>
    </w:p>
    <w:p w14:paraId="12C5684C"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Respondent Profile </w:t>
      </w:r>
    </w:p>
    <w:p w14:paraId="3A3EDABD"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Reliability Analysis </w:t>
      </w:r>
    </w:p>
    <w:p w14:paraId="185A682B"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Descriptive Statistics </w:t>
      </w:r>
    </w:p>
    <w:p w14:paraId="5F5AF57D"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EFA Results </w:t>
      </w:r>
    </w:p>
    <w:p w14:paraId="3F889B45"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CFA Results </w:t>
      </w:r>
    </w:p>
    <w:p w14:paraId="76B97E41"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HTMT Matrix </w:t>
      </w:r>
    </w:p>
    <w:p w14:paraId="452D7BCC"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lastRenderedPageBreak/>
        <w:t xml:space="preserve">Fornell–Larcker Criterion </w:t>
      </w:r>
    </w:p>
    <w:p w14:paraId="7CF3286F"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Model Fit Indices </w:t>
      </w:r>
    </w:p>
    <w:p w14:paraId="176316AC"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Path Coefficients </w:t>
      </w:r>
    </w:p>
    <w:p w14:paraId="4F699123"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Hypothesis Testing </w:t>
      </w:r>
    </w:p>
    <w:p w14:paraId="1FF1BE96"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Total Effects </w:t>
      </w:r>
    </w:p>
    <w:p w14:paraId="1829564A" w14:textId="77777777"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Indirect Effects </w:t>
      </w:r>
    </w:p>
    <w:p w14:paraId="218DE485" w14:textId="060812C2" w:rsidR="00ED2609" w:rsidRPr="00ED2609" w:rsidRDefault="00ED2609" w:rsidP="00ED2609">
      <w:pPr>
        <w:numPr>
          <w:ilvl w:val="0"/>
          <w:numId w:val="20"/>
        </w:numPr>
        <w:rPr>
          <w:rFonts w:ascii="Times New Roman" w:hAnsi="Times New Roman" w:cs="Times New Roman"/>
        </w:rPr>
      </w:pPr>
      <w:r w:rsidRPr="00ED2609">
        <w:rPr>
          <w:rFonts w:ascii="Times New Roman" w:hAnsi="Times New Roman" w:cs="Times New Roman"/>
        </w:rPr>
        <w:t xml:space="preserve">Environmental Impact Ranking </w:t>
      </w:r>
    </w:p>
    <w:p w14:paraId="5B847C4F"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Expected Figures</w:t>
      </w:r>
    </w:p>
    <w:p w14:paraId="04A1D32C"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Study Area Map (Bodh Gaya) </w:t>
      </w:r>
    </w:p>
    <w:p w14:paraId="4F2EE4BF"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Research Framework </w:t>
      </w:r>
    </w:p>
    <w:p w14:paraId="550A6234"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Theoretical Framework </w:t>
      </w:r>
    </w:p>
    <w:p w14:paraId="0A665789"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SEM Model </w:t>
      </w:r>
    </w:p>
    <w:p w14:paraId="1338D2CD"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Structural Model Results </w:t>
      </w:r>
    </w:p>
    <w:p w14:paraId="05FBC683"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Research Process Flowchart </w:t>
      </w:r>
    </w:p>
    <w:p w14:paraId="26FB405F" w14:textId="77777777"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Environmental Impact Pathways </w:t>
      </w:r>
    </w:p>
    <w:p w14:paraId="4E67DE28" w14:textId="3A54A643" w:rsidR="00ED2609" w:rsidRPr="00ED2609" w:rsidRDefault="00ED2609" w:rsidP="00ED2609">
      <w:pPr>
        <w:numPr>
          <w:ilvl w:val="0"/>
          <w:numId w:val="21"/>
        </w:numPr>
        <w:rPr>
          <w:rFonts w:ascii="Times New Roman" w:hAnsi="Times New Roman" w:cs="Times New Roman"/>
        </w:rPr>
      </w:pPr>
      <w:r w:rsidRPr="00ED2609">
        <w:rPr>
          <w:rFonts w:ascii="Times New Roman" w:hAnsi="Times New Roman" w:cs="Times New Roman"/>
        </w:rPr>
        <w:t xml:space="preserve">Sustainable Pilgrimage Management Framework </w:t>
      </w:r>
    </w:p>
    <w:p w14:paraId="01C28BA3" w14:textId="77777777" w:rsidR="00ED2609" w:rsidRPr="00ED2609" w:rsidRDefault="00ED2609" w:rsidP="00ED2609">
      <w:pPr>
        <w:rPr>
          <w:rFonts w:ascii="Times New Roman" w:hAnsi="Times New Roman" w:cs="Times New Roman"/>
          <w:b/>
          <w:bCs/>
        </w:rPr>
      </w:pPr>
      <w:r w:rsidRPr="00ED2609">
        <w:rPr>
          <w:rFonts w:ascii="Times New Roman" w:hAnsi="Times New Roman" w:cs="Times New Roman"/>
          <w:b/>
          <w:bCs/>
        </w:rPr>
        <w:t>Expected Contribution</w:t>
      </w:r>
    </w:p>
    <w:p w14:paraId="1F739D4C" w14:textId="77777777" w:rsidR="00ED2609" w:rsidRPr="00ED2609" w:rsidRDefault="00ED2609" w:rsidP="00ED2609">
      <w:pPr>
        <w:rPr>
          <w:rFonts w:ascii="Times New Roman" w:hAnsi="Times New Roman" w:cs="Times New Roman"/>
        </w:rPr>
      </w:pPr>
      <w:r w:rsidRPr="00ED2609">
        <w:rPr>
          <w:rFonts w:ascii="Times New Roman" w:hAnsi="Times New Roman" w:cs="Times New Roman"/>
        </w:rPr>
        <w:t>This paper is positioned as an empirical sustainability study that integrates pilgrimage tourism, environmental impact assessment, stakeholder theory, and sustainable destination management. By combining environmental indicators with stakeholder perceptions through Structural Equation Modelling (SEM), it addresses a significant gap in the literature on religious tourism and offers evidence-based recommendations for balancing pilgrimage growth with environmental sustainability in Bodh Gaya. This structure is appropriate for submission to Q1 Scopus-indexed journals in tourism, sustainability, heritage management, or environmental policy.</w:t>
      </w:r>
    </w:p>
    <w:p w14:paraId="43C7F7B4" w14:textId="77777777" w:rsidR="00D23BB2" w:rsidRPr="00ED2609" w:rsidRDefault="00D23BB2">
      <w:pPr>
        <w:rPr>
          <w:rFonts w:ascii="Times New Roman" w:hAnsi="Times New Roman" w:cs="Times New Roman"/>
        </w:rPr>
      </w:pPr>
    </w:p>
    <w:sectPr w:rsidR="00D23BB2" w:rsidRPr="00ED2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1371"/>
    <w:multiLevelType w:val="multilevel"/>
    <w:tmpl w:val="294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5656"/>
    <w:multiLevelType w:val="multilevel"/>
    <w:tmpl w:val="C16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48F6"/>
    <w:multiLevelType w:val="multilevel"/>
    <w:tmpl w:val="756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57560"/>
    <w:multiLevelType w:val="multilevel"/>
    <w:tmpl w:val="825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95C77"/>
    <w:multiLevelType w:val="multilevel"/>
    <w:tmpl w:val="397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B1017"/>
    <w:multiLevelType w:val="multilevel"/>
    <w:tmpl w:val="E45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4465C"/>
    <w:multiLevelType w:val="multilevel"/>
    <w:tmpl w:val="087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0E95"/>
    <w:multiLevelType w:val="multilevel"/>
    <w:tmpl w:val="1B4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53010"/>
    <w:multiLevelType w:val="multilevel"/>
    <w:tmpl w:val="08C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146A2"/>
    <w:multiLevelType w:val="multilevel"/>
    <w:tmpl w:val="12F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84C84"/>
    <w:multiLevelType w:val="multilevel"/>
    <w:tmpl w:val="2D5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D54DE"/>
    <w:multiLevelType w:val="multilevel"/>
    <w:tmpl w:val="30C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052AF"/>
    <w:multiLevelType w:val="multilevel"/>
    <w:tmpl w:val="812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E0A7E"/>
    <w:multiLevelType w:val="multilevel"/>
    <w:tmpl w:val="447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0231B"/>
    <w:multiLevelType w:val="multilevel"/>
    <w:tmpl w:val="FFA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125CB"/>
    <w:multiLevelType w:val="multilevel"/>
    <w:tmpl w:val="3C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E16B3"/>
    <w:multiLevelType w:val="multilevel"/>
    <w:tmpl w:val="0DB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60036"/>
    <w:multiLevelType w:val="multilevel"/>
    <w:tmpl w:val="935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80179"/>
    <w:multiLevelType w:val="multilevel"/>
    <w:tmpl w:val="532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D6FC5"/>
    <w:multiLevelType w:val="multilevel"/>
    <w:tmpl w:val="41A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2440B"/>
    <w:multiLevelType w:val="multilevel"/>
    <w:tmpl w:val="247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22823"/>
    <w:multiLevelType w:val="multilevel"/>
    <w:tmpl w:val="E76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93919"/>
    <w:multiLevelType w:val="multilevel"/>
    <w:tmpl w:val="76F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524E3"/>
    <w:multiLevelType w:val="multilevel"/>
    <w:tmpl w:val="8FB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65B37"/>
    <w:multiLevelType w:val="multilevel"/>
    <w:tmpl w:val="163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C7193"/>
    <w:multiLevelType w:val="multilevel"/>
    <w:tmpl w:val="C1D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5A8E"/>
    <w:multiLevelType w:val="multilevel"/>
    <w:tmpl w:val="9FBA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C11CE"/>
    <w:multiLevelType w:val="multilevel"/>
    <w:tmpl w:val="956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C4472"/>
    <w:multiLevelType w:val="multilevel"/>
    <w:tmpl w:val="35A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336BB"/>
    <w:multiLevelType w:val="multilevel"/>
    <w:tmpl w:val="AC2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31A37"/>
    <w:multiLevelType w:val="multilevel"/>
    <w:tmpl w:val="CA8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F6E43"/>
    <w:multiLevelType w:val="multilevel"/>
    <w:tmpl w:val="8B8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B7DB2"/>
    <w:multiLevelType w:val="multilevel"/>
    <w:tmpl w:val="ECA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37759">
    <w:abstractNumId w:val="19"/>
  </w:num>
  <w:num w:numId="2" w16cid:durableId="57676804">
    <w:abstractNumId w:val="27"/>
  </w:num>
  <w:num w:numId="3" w16cid:durableId="321010439">
    <w:abstractNumId w:val="1"/>
  </w:num>
  <w:num w:numId="4" w16cid:durableId="301886556">
    <w:abstractNumId w:val="7"/>
  </w:num>
  <w:num w:numId="5" w16cid:durableId="1210801259">
    <w:abstractNumId w:val="24"/>
  </w:num>
  <w:num w:numId="6" w16cid:durableId="166674508">
    <w:abstractNumId w:val="16"/>
  </w:num>
  <w:num w:numId="7" w16cid:durableId="468784169">
    <w:abstractNumId w:val="23"/>
  </w:num>
  <w:num w:numId="8" w16cid:durableId="2099639">
    <w:abstractNumId w:val="3"/>
  </w:num>
  <w:num w:numId="9" w16cid:durableId="44061121">
    <w:abstractNumId w:val="21"/>
  </w:num>
  <w:num w:numId="10" w16cid:durableId="610674061">
    <w:abstractNumId w:val="9"/>
  </w:num>
  <w:num w:numId="11" w16cid:durableId="12147638">
    <w:abstractNumId w:val="18"/>
  </w:num>
  <w:num w:numId="12" w16cid:durableId="1288849685">
    <w:abstractNumId w:val="8"/>
  </w:num>
  <w:num w:numId="13" w16cid:durableId="1642152427">
    <w:abstractNumId w:val="30"/>
  </w:num>
  <w:num w:numId="14" w16cid:durableId="71633508">
    <w:abstractNumId w:val="5"/>
  </w:num>
  <w:num w:numId="15" w16cid:durableId="1496266711">
    <w:abstractNumId w:val="25"/>
  </w:num>
  <w:num w:numId="16" w16cid:durableId="546724360">
    <w:abstractNumId w:val="26"/>
  </w:num>
  <w:num w:numId="17" w16cid:durableId="1805850119">
    <w:abstractNumId w:val="10"/>
  </w:num>
  <w:num w:numId="18" w16cid:durableId="293491616">
    <w:abstractNumId w:val="13"/>
  </w:num>
  <w:num w:numId="19" w16cid:durableId="90132309">
    <w:abstractNumId w:val="28"/>
  </w:num>
  <w:num w:numId="20" w16cid:durableId="1582372437">
    <w:abstractNumId w:val="11"/>
  </w:num>
  <w:num w:numId="21" w16cid:durableId="1430007906">
    <w:abstractNumId w:val="31"/>
  </w:num>
  <w:num w:numId="22" w16cid:durableId="429548457">
    <w:abstractNumId w:val="17"/>
  </w:num>
  <w:num w:numId="23" w16cid:durableId="953365668">
    <w:abstractNumId w:val="6"/>
  </w:num>
  <w:num w:numId="24" w16cid:durableId="2110196866">
    <w:abstractNumId w:val="12"/>
  </w:num>
  <w:num w:numId="25" w16cid:durableId="1345129477">
    <w:abstractNumId w:val="32"/>
  </w:num>
  <w:num w:numId="26" w16cid:durableId="1091783236">
    <w:abstractNumId w:val="14"/>
  </w:num>
  <w:num w:numId="27" w16cid:durableId="1552231796">
    <w:abstractNumId w:val="20"/>
  </w:num>
  <w:num w:numId="28" w16cid:durableId="990326852">
    <w:abstractNumId w:val="0"/>
  </w:num>
  <w:num w:numId="29" w16cid:durableId="794834661">
    <w:abstractNumId w:val="29"/>
  </w:num>
  <w:num w:numId="30" w16cid:durableId="675496190">
    <w:abstractNumId w:val="4"/>
  </w:num>
  <w:num w:numId="31" w16cid:durableId="1956250658">
    <w:abstractNumId w:val="2"/>
  </w:num>
  <w:num w:numId="32" w16cid:durableId="1055545234">
    <w:abstractNumId w:val="15"/>
  </w:num>
  <w:num w:numId="33" w16cid:durableId="13351075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09"/>
    <w:rsid w:val="00B85695"/>
    <w:rsid w:val="00B93732"/>
    <w:rsid w:val="00D23BB2"/>
    <w:rsid w:val="00ED2609"/>
    <w:rsid w:val="00FC7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7D98"/>
  <w15:chartTrackingRefBased/>
  <w15:docId w15:val="{81ECF4D7-7463-4E4E-BB8D-C5B81F3B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5695"/>
    <w:pPr>
      <w:keepNext/>
      <w:keepLines/>
      <w:spacing w:before="360" w:after="80"/>
      <w:jc w:val="both"/>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semiHidden/>
    <w:unhideWhenUsed/>
    <w:qFormat/>
    <w:rsid w:val="00B85695"/>
    <w:pPr>
      <w:keepNext/>
      <w:keepLines/>
      <w:spacing w:before="160" w:after="80"/>
      <w:jc w:val="both"/>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semiHidden/>
    <w:unhideWhenUsed/>
    <w:qFormat/>
    <w:rsid w:val="00B85695"/>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ED2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9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B8569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8569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D2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609"/>
    <w:rPr>
      <w:rFonts w:eastAsiaTheme="majorEastAsia" w:cstheme="majorBidi"/>
      <w:color w:val="272727" w:themeColor="text1" w:themeTint="D8"/>
    </w:rPr>
  </w:style>
  <w:style w:type="paragraph" w:styleId="Title">
    <w:name w:val="Title"/>
    <w:basedOn w:val="Normal"/>
    <w:next w:val="Normal"/>
    <w:link w:val="TitleChar"/>
    <w:uiPriority w:val="10"/>
    <w:qFormat/>
    <w:rsid w:val="00ED2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609"/>
    <w:pPr>
      <w:spacing w:before="160"/>
      <w:jc w:val="center"/>
    </w:pPr>
    <w:rPr>
      <w:i/>
      <w:iCs/>
      <w:color w:val="404040" w:themeColor="text1" w:themeTint="BF"/>
    </w:rPr>
  </w:style>
  <w:style w:type="character" w:customStyle="1" w:styleId="QuoteChar">
    <w:name w:val="Quote Char"/>
    <w:basedOn w:val="DefaultParagraphFont"/>
    <w:link w:val="Quote"/>
    <w:uiPriority w:val="29"/>
    <w:rsid w:val="00ED2609"/>
    <w:rPr>
      <w:i/>
      <w:iCs/>
      <w:color w:val="404040" w:themeColor="text1" w:themeTint="BF"/>
    </w:rPr>
  </w:style>
  <w:style w:type="paragraph" w:styleId="ListParagraph">
    <w:name w:val="List Paragraph"/>
    <w:basedOn w:val="Normal"/>
    <w:uiPriority w:val="34"/>
    <w:qFormat/>
    <w:rsid w:val="00ED2609"/>
    <w:pPr>
      <w:ind w:left="720"/>
      <w:contextualSpacing/>
    </w:pPr>
  </w:style>
  <w:style w:type="character" w:styleId="IntenseEmphasis">
    <w:name w:val="Intense Emphasis"/>
    <w:basedOn w:val="DefaultParagraphFont"/>
    <w:uiPriority w:val="21"/>
    <w:qFormat/>
    <w:rsid w:val="00ED2609"/>
    <w:rPr>
      <w:i/>
      <w:iCs/>
      <w:color w:val="2F5496" w:themeColor="accent1" w:themeShade="BF"/>
    </w:rPr>
  </w:style>
  <w:style w:type="paragraph" w:styleId="IntenseQuote">
    <w:name w:val="Intense Quote"/>
    <w:basedOn w:val="Normal"/>
    <w:next w:val="Normal"/>
    <w:link w:val="IntenseQuoteChar"/>
    <w:uiPriority w:val="30"/>
    <w:qFormat/>
    <w:rsid w:val="00ED2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609"/>
    <w:rPr>
      <w:i/>
      <w:iCs/>
      <w:color w:val="2F5496" w:themeColor="accent1" w:themeShade="BF"/>
    </w:rPr>
  </w:style>
  <w:style w:type="character" w:styleId="IntenseReference">
    <w:name w:val="Intense Reference"/>
    <w:basedOn w:val="DefaultParagraphFont"/>
    <w:uiPriority w:val="32"/>
    <w:qFormat/>
    <w:rsid w:val="00ED26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Ankita</dc:creator>
  <cp:keywords/>
  <dc:description/>
  <cp:lastModifiedBy>Kaushal Ankita</cp:lastModifiedBy>
  <cp:revision>1</cp:revision>
  <dcterms:created xsi:type="dcterms:W3CDTF">2026-07-20T10:49:00Z</dcterms:created>
  <dcterms:modified xsi:type="dcterms:W3CDTF">2026-07-20T10:53:00Z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f86419c3-4254-4841-95db-4a08961c859b</vt:lpwstr>
  </property>
</Properties>
</file>