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C7B9" w14:textId="465C1966" w:rsidR="00E950A6" w:rsidRDefault="00E950A6">
      <w:pPr>
        <w:pStyle w:val="Heading1"/>
        <w:rPr>
          <w:rFonts w:ascii="Times New Roman" w:hAnsi="Times New Roman" w:cs="Times New Roman"/>
          <w:color w:val="auto"/>
          <w:sz w:val="24"/>
          <w:szCs w:val="24"/>
        </w:rPr>
      </w:pPr>
      <w:r w:rsidRPr="00E950A6">
        <w:rPr>
          <w:rFonts w:ascii="Times New Roman" w:hAnsi="Times New Roman" w:cs="Times New Roman"/>
          <w:color w:val="auto"/>
          <w:sz w:val="24"/>
          <w:szCs w:val="24"/>
        </w:rPr>
        <w:t>Epidemiology of Mental Health Disorders Among Tribal Populations of India: SLR AND Meta-Analytical Review</w:t>
      </w:r>
      <w:r>
        <w:rPr>
          <w:rFonts w:ascii="Times New Roman" w:hAnsi="Times New Roman" w:cs="Times New Roman"/>
          <w:color w:val="auto"/>
          <w:sz w:val="24"/>
          <w:szCs w:val="24"/>
        </w:rPr>
        <w:t xml:space="preserve"> (</w:t>
      </w:r>
      <w:r w:rsidRPr="00E950A6">
        <w:rPr>
          <w:rFonts w:ascii="Times New Roman" w:hAnsi="Times New Roman" w:cs="Times New Roman"/>
          <w:color w:val="auto"/>
          <w:sz w:val="24"/>
          <w:szCs w:val="24"/>
        </w:rPr>
        <w:t xml:space="preserve">2005 </w:t>
      </w:r>
      <w:r>
        <w:rPr>
          <w:rFonts w:ascii="Times New Roman" w:hAnsi="Times New Roman" w:cs="Times New Roman"/>
          <w:color w:val="auto"/>
          <w:sz w:val="24"/>
          <w:szCs w:val="24"/>
        </w:rPr>
        <w:t>-</w:t>
      </w:r>
      <w:r w:rsidRPr="00E950A6">
        <w:rPr>
          <w:rFonts w:ascii="Times New Roman" w:hAnsi="Times New Roman" w:cs="Times New Roman"/>
          <w:color w:val="auto"/>
          <w:sz w:val="24"/>
          <w:szCs w:val="24"/>
        </w:rPr>
        <w:t xml:space="preserve"> 2026</w:t>
      </w:r>
      <w:r>
        <w:rPr>
          <w:rFonts w:ascii="Times New Roman" w:hAnsi="Times New Roman" w:cs="Times New Roman"/>
          <w:color w:val="auto"/>
          <w:sz w:val="24"/>
          <w:szCs w:val="24"/>
        </w:rPr>
        <w:t>)</w:t>
      </w:r>
    </w:p>
    <w:p w14:paraId="619382D7" w14:textId="3440C282" w:rsidR="00BA5AF3" w:rsidRPr="00E950A6" w:rsidRDefault="00000000">
      <w:pPr>
        <w:pStyle w:val="Heading1"/>
        <w:rPr>
          <w:rFonts w:ascii="Times New Roman" w:hAnsi="Times New Roman" w:cs="Times New Roman"/>
          <w:color w:val="auto"/>
          <w:sz w:val="24"/>
          <w:szCs w:val="24"/>
        </w:rPr>
      </w:pPr>
      <w:r w:rsidRPr="00E950A6">
        <w:rPr>
          <w:rFonts w:ascii="Times New Roman" w:hAnsi="Times New Roman" w:cs="Times New Roman"/>
          <w:color w:val="auto"/>
          <w:sz w:val="24"/>
          <w:szCs w:val="24"/>
        </w:rPr>
        <w:t>Abstract</w:t>
      </w:r>
    </w:p>
    <w:p w14:paraId="730F6A70" w14:textId="77777777" w:rsidR="00BA5AF3" w:rsidRPr="00E950A6" w:rsidRDefault="00000000">
      <w:pPr>
        <w:pStyle w:val="Heading2"/>
        <w:rPr>
          <w:rFonts w:ascii="Times New Roman" w:hAnsi="Times New Roman" w:cs="Times New Roman"/>
          <w:color w:val="auto"/>
          <w:sz w:val="24"/>
          <w:szCs w:val="24"/>
        </w:rPr>
      </w:pPr>
      <w:r w:rsidRPr="00E950A6">
        <w:rPr>
          <w:rFonts w:ascii="Times New Roman" w:hAnsi="Times New Roman" w:cs="Times New Roman"/>
          <w:color w:val="auto"/>
          <w:sz w:val="24"/>
          <w:szCs w:val="24"/>
        </w:rPr>
        <w:t>Background:</w:t>
      </w:r>
    </w:p>
    <w:p w14:paraId="31733FF4" w14:textId="7417CEA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Tribal populations in India constitute a significant demographic segment facing distinct socio-economic, geographical, and cultural challenges. These factors, compounded by marginalization, displacement, and rapid acculturation, contribute to heightened vulnerability to mental health disorders. Despite the growing recognition of these disparities, there is a fragmented understanding of the overall epidemiological burden of mental illness in these indigenous communities.</w:t>
      </w:r>
    </w:p>
    <w:p w14:paraId="2D693175" w14:textId="77777777" w:rsidR="00BA5AF3" w:rsidRPr="00E950A6" w:rsidRDefault="00000000">
      <w:pPr>
        <w:pStyle w:val="Heading2"/>
        <w:rPr>
          <w:rFonts w:ascii="Times New Roman" w:hAnsi="Times New Roman" w:cs="Times New Roman"/>
          <w:color w:val="auto"/>
          <w:sz w:val="24"/>
          <w:szCs w:val="24"/>
        </w:rPr>
      </w:pPr>
      <w:r w:rsidRPr="00E950A6">
        <w:rPr>
          <w:rFonts w:ascii="Times New Roman" w:hAnsi="Times New Roman" w:cs="Times New Roman"/>
          <w:color w:val="auto"/>
          <w:sz w:val="24"/>
          <w:szCs w:val="24"/>
        </w:rPr>
        <w:t>Objective:</w:t>
      </w:r>
    </w:p>
    <w:p w14:paraId="379B29B9"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To systematically review and meta-analyze the prevalence, determinants, socio-cultural perceptions, and patterns of mental health disorders among tribal populations in India, synthesizing literature published between 2005 and 2026.</w:t>
      </w:r>
    </w:p>
    <w:p w14:paraId="569C7E57" w14:textId="77777777" w:rsidR="00BA5AF3" w:rsidRPr="00E950A6" w:rsidRDefault="00000000">
      <w:pPr>
        <w:pStyle w:val="Heading2"/>
        <w:rPr>
          <w:rFonts w:ascii="Times New Roman" w:hAnsi="Times New Roman" w:cs="Times New Roman"/>
          <w:color w:val="auto"/>
          <w:sz w:val="24"/>
          <w:szCs w:val="24"/>
        </w:rPr>
      </w:pPr>
      <w:r w:rsidRPr="00E950A6">
        <w:rPr>
          <w:rFonts w:ascii="Times New Roman" w:hAnsi="Times New Roman" w:cs="Times New Roman"/>
          <w:color w:val="auto"/>
          <w:sz w:val="24"/>
          <w:szCs w:val="24"/>
        </w:rPr>
        <w:t>Methods:</w:t>
      </w:r>
    </w:p>
    <w:p w14:paraId="4CA7AB2B"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A Systematic Literature Review (SLR) and meta-analysis were conducted in accordance with PRISMA guidelines. Comprehensive literature searches were performed to identify peer-reviewed cross-sectional, longitudinal, and observational studies focusing on mental health conditions—including major depressive disorder (MDD), anxiety, dementia, substance use, psychological distress, and autism spectrum disorder (ASD)—among Indian tribal groups. A total of 34 studies met the inclusion criteria and were included in the qualitative and quantitative synthesis.</w:t>
      </w:r>
    </w:p>
    <w:p w14:paraId="575E691C" w14:textId="77777777" w:rsidR="00BA5AF3" w:rsidRPr="00E950A6" w:rsidRDefault="00000000">
      <w:pPr>
        <w:pStyle w:val="Heading2"/>
        <w:rPr>
          <w:rFonts w:ascii="Times New Roman" w:hAnsi="Times New Roman" w:cs="Times New Roman"/>
          <w:color w:val="auto"/>
          <w:sz w:val="24"/>
          <w:szCs w:val="24"/>
        </w:rPr>
      </w:pPr>
      <w:r w:rsidRPr="00E950A6">
        <w:rPr>
          <w:rFonts w:ascii="Times New Roman" w:hAnsi="Times New Roman" w:cs="Times New Roman"/>
          <w:color w:val="auto"/>
          <w:sz w:val="24"/>
          <w:szCs w:val="24"/>
        </w:rPr>
        <w:t>Results:</w:t>
      </w:r>
    </w:p>
    <w:p w14:paraId="5BF344D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Data extracted from the 34 included studies revealed substantial epidemiological heterogeneity. Common mental disorders, particularly depression and anxiety, were widely prevalent, driven by factors such as migration, socio-economic deprivation, and acculturative stress among tribal adolescents and adults. Conversely, specific conditions like dementia exhibited unique epidemiological distribution, with some high-altitude tribal populations showing lower prevalence rates compared to urban and rural counterparts. The review also highlighted significant psychosocial dimensions: tribal populations frequently experience high levels of stigma regarding mental illness and maintain strong preferences for traditional healing practices. Furthermore, systemic stressors, such as forced displacement due to natural disasters (e.g., the 2004 Tsunami) and nutritional deficiencies (e.g., Vitamin B12-mediated hyperhomocysteinemia), were identified as critical determinants of psychiatric morbidity.</w:t>
      </w:r>
    </w:p>
    <w:p w14:paraId="1EA5CF7E" w14:textId="77777777" w:rsidR="00BA5AF3" w:rsidRPr="00E950A6" w:rsidRDefault="00000000">
      <w:pPr>
        <w:pStyle w:val="Heading2"/>
        <w:rPr>
          <w:rFonts w:ascii="Times New Roman" w:hAnsi="Times New Roman" w:cs="Times New Roman"/>
          <w:color w:val="auto"/>
          <w:sz w:val="24"/>
          <w:szCs w:val="24"/>
        </w:rPr>
      </w:pPr>
      <w:r w:rsidRPr="00E950A6">
        <w:rPr>
          <w:rFonts w:ascii="Times New Roman" w:hAnsi="Times New Roman" w:cs="Times New Roman"/>
          <w:color w:val="auto"/>
          <w:sz w:val="24"/>
          <w:szCs w:val="24"/>
        </w:rPr>
        <w:lastRenderedPageBreak/>
        <w:t>Conclusion:</w:t>
      </w:r>
    </w:p>
    <w:p w14:paraId="5A15DC41"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The epidemiology of mental health disorders among India's tribal populations is complex and profoundly influenced by social determinants, cultural beliefs, and systemic marginalization. This comprehensive review of 34 studies underscores an urgent need for culturally sensitive, community-tailored mental health interventions, and integrated healthcare policies to address the unique psychiatric vulnerabilities of these indigenous groups.</w:t>
      </w:r>
    </w:p>
    <w:p w14:paraId="50F677EE" w14:textId="77777777" w:rsidR="00BA5AF3" w:rsidRPr="00E950A6" w:rsidRDefault="00000000">
      <w:pPr>
        <w:pStyle w:val="Heading1"/>
        <w:rPr>
          <w:rFonts w:ascii="Times New Roman" w:hAnsi="Times New Roman" w:cs="Times New Roman"/>
          <w:color w:val="auto"/>
          <w:sz w:val="24"/>
          <w:szCs w:val="24"/>
        </w:rPr>
      </w:pPr>
      <w:r w:rsidRPr="00E950A6">
        <w:rPr>
          <w:rFonts w:ascii="Times New Roman" w:hAnsi="Times New Roman" w:cs="Times New Roman"/>
          <w:color w:val="auto"/>
          <w:sz w:val="24"/>
          <w:szCs w:val="24"/>
        </w:rPr>
        <w:t>Included Studies (References 2005-2026):</w:t>
      </w:r>
    </w:p>
    <w:p w14:paraId="1A63CAF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 Rashmi R, Srivastava S, Muhammad T, Kumar M, Paul R. Indigenous population and major depressive disorder in later life: A study based on the data from Longitudinal Ageing Study in India. BMC Public Health. </w:t>
      </w:r>
      <w:proofErr w:type="gramStart"/>
      <w:r w:rsidRPr="00E950A6">
        <w:rPr>
          <w:rFonts w:ascii="Times New Roman" w:hAnsi="Times New Roman" w:cs="Times New Roman"/>
          <w:sz w:val="24"/>
          <w:szCs w:val="24"/>
        </w:rPr>
        <w:t>2022;22:2258</w:t>
      </w:r>
      <w:proofErr w:type="gramEnd"/>
      <w:r w:rsidRPr="00E950A6">
        <w:rPr>
          <w:rFonts w:ascii="Times New Roman" w:hAnsi="Times New Roman" w:cs="Times New Roman"/>
          <w:sz w:val="24"/>
          <w:szCs w:val="24"/>
        </w:rPr>
        <w:t>. doi: 10.1186/s12889-022-14745-x.</w:t>
      </w:r>
    </w:p>
    <w:p w14:paraId="016F2A79"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2. Sharma VK. Migration and mental health of tribal in Dumka district of Jhakhand. 2018. Available from: https://www.thefreelibrary.com/ Migration+and+mental+health+of+tribal+in+Dumka+district+of +</w:t>
      </w:r>
      <w:proofErr w:type="gramStart"/>
      <w:r w:rsidRPr="00E950A6">
        <w:rPr>
          <w:rFonts w:ascii="Times New Roman" w:hAnsi="Times New Roman" w:cs="Times New Roman"/>
          <w:sz w:val="24"/>
          <w:szCs w:val="24"/>
        </w:rPr>
        <w:t>Jhakhand.-</w:t>
      </w:r>
      <w:proofErr w:type="gramEnd"/>
      <w:r w:rsidRPr="00E950A6">
        <w:rPr>
          <w:rFonts w:ascii="Times New Roman" w:hAnsi="Times New Roman" w:cs="Times New Roman"/>
          <w:sz w:val="24"/>
          <w:szCs w:val="24"/>
        </w:rPr>
        <w:t>a0567426521</w:t>
      </w:r>
    </w:p>
    <w:p w14:paraId="20BD2047"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3. Ranjan LK, Gupta PR, Gujar NM. Self-esteem and wellbeing among tribal and non-tribal adolescent girls. Int J Res Med Sci. </w:t>
      </w:r>
      <w:proofErr w:type="gramStart"/>
      <w:r w:rsidRPr="00E950A6">
        <w:rPr>
          <w:rFonts w:ascii="Times New Roman" w:hAnsi="Times New Roman" w:cs="Times New Roman"/>
          <w:sz w:val="24"/>
          <w:szCs w:val="24"/>
        </w:rPr>
        <w:t>2021;9:2723</w:t>
      </w:r>
      <w:proofErr w:type="gramEnd"/>
      <w:r w:rsidRPr="00E950A6">
        <w:rPr>
          <w:rFonts w:ascii="Times New Roman" w:hAnsi="Times New Roman" w:cs="Times New Roman"/>
          <w:sz w:val="24"/>
          <w:szCs w:val="24"/>
        </w:rPr>
        <w:t>.</w:t>
      </w:r>
    </w:p>
    <w:p w14:paraId="128BFFBD"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4. Deepani V, Nayak I, Rani M, Taneja NK, Sahu D, Rao MVV, et al. Determinants of depression in Indian tribal adults: Evidence from the Longitudinal Ageing Study in India Wave-I survey. Indian J Med Res. </w:t>
      </w:r>
      <w:proofErr w:type="gramStart"/>
      <w:r w:rsidRPr="00E950A6">
        <w:rPr>
          <w:rFonts w:ascii="Times New Roman" w:hAnsi="Times New Roman" w:cs="Times New Roman"/>
          <w:sz w:val="24"/>
          <w:szCs w:val="24"/>
        </w:rPr>
        <w:t>2024;159:26</w:t>
      </w:r>
      <w:proofErr w:type="gramEnd"/>
      <w:r w:rsidRPr="00E950A6">
        <w:rPr>
          <w:rFonts w:ascii="Times New Roman" w:hAnsi="Times New Roman" w:cs="Times New Roman"/>
          <w:sz w:val="24"/>
          <w:szCs w:val="24"/>
        </w:rPr>
        <w:t>. doi: 10.4103/ijmr.ijmr_3266_21.</w:t>
      </w:r>
    </w:p>
    <w:p w14:paraId="1FDEC0A1"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5. Khamu S, Langstieh B. Depression and related factors among the elderly Chakhesang population. Indian journal of Gerontology. </w:t>
      </w:r>
      <w:proofErr w:type="gramStart"/>
      <w:r w:rsidRPr="00E950A6">
        <w:rPr>
          <w:rFonts w:ascii="Times New Roman" w:hAnsi="Times New Roman" w:cs="Times New Roman"/>
          <w:sz w:val="24"/>
          <w:szCs w:val="24"/>
        </w:rPr>
        <w:t>2018;32:7</w:t>
      </w:r>
      <w:proofErr w:type="gramEnd"/>
      <w:r w:rsidRPr="00E950A6">
        <w:rPr>
          <w:rFonts w:ascii="Times New Roman" w:hAnsi="Times New Roman" w:cs="Times New Roman"/>
          <w:sz w:val="24"/>
          <w:szCs w:val="24"/>
        </w:rPr>
        <w:t>–20.</w:t>
      </w:r>
    </w:p>
    <w:p w14:paraId="3F909CD8"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6. Panda S, Kuiti B. Factors Affecting Depression among the Juangs: A Vulnerable Tribal Group in Odisha. Skylines of Anthropology. </w:t>
      </w:r>
      <w:proofErr w:type="gramStart"/>
      <w:r w:rsidRPr="00E950A6">
        <w:rPr>
          <w:rFonts w:ascii="Times New Roman" w:hAnsi="Times New Roman" w:cs="Times New Roman"/>
          <w:sz w:val="24"/>
          <w:szCs w:val="24"/>
        </w:rPr>
        <w:t>2022;2:25</w:t>
      </w:r>
      <w:proofErr w:type="gramEnd"/>
      <w:r w:rsidRPr="00E950A6">
        <w:rPr>
          <w:rFonts w:ascii="Times New Roman" w:hAnsi="Times New Roman" w:cs="Times New Roman"/>
          <w:sz w:val="24"/>
          <w:szCs w:val="24"/>
        </w:rPr>
        <w:t>–44.</w:t>
      </w:r>
    </w:p>
    <w:p w14:paraId="29DDDD14"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7. Ali A, Eqbal S. Mental health status of tribal school going adolescents: A study from rural community of Ranchi, Jharkhand. Telangana J Psychiatry. </w:t>
      </w:r>
      <w:proofErr w:type="gramStart"/>
      <w:r w:rsidRPr="00E950A6">
        <w:rPr>
          <w:rFonts w:ascii="Times New Roman" w:hAnsi="Times New Roman" w:cs="Times New Roman"/>
          <w:sz w:val="24"/>
          <w:szCs w:val="24"/>
        </w:rPr>
        <w:t>2016;2:38</w:t>
      </w:r>
      <w:proofErr w:type="gramEnd"/>
      <w:r w:rsidRPr="00E950A6">
        <w:rPr>
          <w:rFonts w:ascii="Times New Roman" w:hAnsi="Times New Roman" w:cs="Times New Roman"/>
          <w:sz w:val="24"/>
          <w:szCs w:val="24"/>
        </w:rPr>
        <w:t>–41.</w:t>
      </w:r>
    </w:p>
    <w:p w14:paraId="3F7718E4"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8. Ali A, Gujar NM, Deuri SP, Deuri SK. Prevalence of mental health problems and substance use among school-going adolescents of tribal ethnicity: A preliminary study from North-East India. J Indian Assoc Child Adolesc Ment Health. </w:t>
      </w:r>
      <w:proofErr w:type="gramStart"/>
      <w:r w:rsidRPr="00E950A6">
        <w:rPr>
          <w:rFonts w:ascii="Times New Roman" w:hAnsi="Times New Roman" w:cs="Times New Roman"/>
          <w:sz w:val="24"/>
          <w:szCs w:val="24"/>
        </w:rPr>
        <w:t>2024;20:18</w:t>
      </w:r>
      <w:proofErr w:type="gramEnd"/>
      <w:r w:rsidRPr="00E950A6">
        <w:rPr>
          <w:rFonts w:ascii="Times New Roman" w:hAnsi="Times New Roman" w:cs="Times New Roman"/>
          <w:sz w:val="24"/>
          <w:szCs w:val="24"/>
        </w:rPr>
        <w:t>–25.</w:t>
      </w:r>
    </w:p>
    <w:p w14:paraId="5702A763"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9. Raina SK, Chander V, Bhardwaj A. Dementia in a tribal landlocked elderly population at high altitude: What explains the lower prevalence? J Neurosci Rural Pract. </w:t>
      </w:r>
      <w:proofErr w:type="gramStart"/>
      <w:r w:rsidRPr="00E950A6">
        <w:rPr>
          <w:rFonts w:ascii="Times New Roman" w:hAnsi="Times New Roman" w:cs="Times New Roman"/>
          <w:sz w:val="24"/>
          <w:szCs w:val="24"/>
        </w:rPr>
        <w:t>2016;7:419</w:t>
      </w:r>
      <w:proofErr w:type="gramEnd"/>
      <w:r w:rsidRPr="00E950A6">
        <w:rPr>
          <w:rFonts w:ascii="Times New Roman" w:hAnsi="Times New Roman" w:cs="Times New Roman"/>
          <w:sz w:val="24"/>
          <w:szCs w:val="24"/>
        </w:rPr>
        <w:t>–22. doi: 10.4103/0976-3147.182775.</w:t>
      </w:r>
    </w:p>
    <w:p w14:paraId="1BDC6286"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lastRenderedPageBreak/>
        <w:t xml:space="preserve">10. Misra S, Oswal R, Patel M. Family burden in caregivers of elderly with cognitive impairment residing in rural and tribal population of a district in Western India-A baseline study. Indian J Community Med Off Publ Indian Assoc Prev Soc Med. </w:t>
      </w:r>
      <w:proofErr w:type="gramStart"/>
      <w:r w:rsidRPr="00E950A6">
        <w:rPr>
          <w:rFonts w:ascii="Times New Roman" w:hAnsi="Times New Roman" w:cs="Times New Roman"/>
          <w:sz w:val="24"/>
          <w:szCs w:val="24"/>
        </w:rPr>
        <w:t>2020;45:445</w:t>
      </w:r>
      <w:proofErr w:type="gramEnd"/>
      <w:r w:rsidRPr="00E950A6">
        <w:rPr>
          <w:rFonts w:ascii="Times New Roman" w:hAnsi="Times New Roman" w:cs="Times New Roman"/>
          <w:sz w:val="24"/>
          <w:szCs w:val="24"/>
        </w:rPr>
        <w:t>–7. doi: 10.4103/ijcm.IJCM_484_19.</w:t>
      </w:r>
    </w:p>
    <w:p w14:paraId="70BC752F"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11. Raina SK, Raina S, Chander V, Grover A, Singh S, Bhardwaj A. Identifying risk for dementia across populations: A study on the prevalence of dementia in tribal elderly population of Himalayan region in Northern India. Ann Indian Acad Neurol. </w:t>
      </w:r>
      <w:proofErr w:type="gramStart"/>
      <w:r w:rsidRPr="00E950A6">
        <w:rPr>
          <w:rFonts w:ascii="Times New Roman" w:hAnsi="Times New Roman" w:cs="Times New Roman"/>
          <w:sz w:val="24"/>
          <w:szCs w:val="24"/>
        </w:rPr>
        <w:t>2013;16:640</w:t>
      </w:r>
      <w:proofErr w:type="gramEnd"/>
      <w:r w:rsidRPr="00E950A6">
        <w:rPr>
          <w:rFonts w:ascii="Times New Roman" w:hAnsi="Times New Roman" w:cs="Times New Roman"/>
          <w:sz w:val="24"/>
          <w:szCs w:val="24"/>
        </w:rPr>
        <w:t>–4. doi: 10.4103/0972-2327.120494.</w:t>
      </w:r>
    </w:p>
    <w:p w14:paraId="08E8895C"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12. Raina SK, Raina S, Chander V, Grover A, Singh S, Bhardwaj A. Is dementia differentially distributed? A study on the prevalence of dementia in migrant, urban, rural, and tribal elderly population of himalayan region in northern India. North Am J Med Sci. </w:t>
      </w:r>
      <w:proofErr w:type="gramStart"/>
      <w:r w:rsidRPr="00E950A6">
        <w:rPr>
          <w:rFonts w:ascii="Times New Roman" w:hAnsi="Times New Roman" w:cs="Times New Roman"/>
          <w:sz w:val="24"/>
          <w:szCs w:val="24"/>
        </w:rPr>
        <w:t>2014;6:172</w:t>
      </w:r>
      <w:proofErr w:type="gramEnd"/>
      <w:r w:rsidRPr="00E950A6">
        <w:rPr>
          <w:rFonts w:ascii="Times New Roman" w:hAnsi="Times New Roman" w:cs="Times New Roman"/>
          <w:sz w:val="24"/>
          <w:szCs w:val="24"/>
        </w:rPr>
        <w:t>–7. doi: 10.4103/1947-2714.131243.</w:t>
      </w:r>
    </w:p>
    <w:p w14:paraId="5BEA3682"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13. Raina SK, Chander V, Bhardwaj AK, Kumar D, Sharma S, Kashyap V, et al. Prevalence of autism spectrum disorder among rural, urban, and tribal children (1–10 years of age) J Neurosci Rural Pract. </w:t>
      </w:r>
      <w:proofErr w:type="gramStart"/>
      <w:r w:rsidRPr="00E950A6">
        <w:rPr>
          <w:rFonts w:ascii="Times New Roman" w:hAnsi="Times New Roman" w:cs="Times New Roman"/>
          <w:sz w:val="24"/>
          <w:szCs w:val="24"/>
        </w:rPr>
        <w:t>2017;8:368</w:t>
      </w:r>
      <w:proofErr w:type="gramEnd"/>
      <w:r w:rsidRPr="00E950A6">
        <w:rPr>
          <w:rFonts w:ascii="Times New Roman" w:hAnsi="Times New Roman" w:cs="Times New Roman"/>
          <w:sz w:val="24"/>
          <w:szCs w:val="24"/>
        </w:rPr>
        <w:t>–74. doi: 10.4103/jnrp.jnrp_329_16.</w:t>
      </w:r>
    </w:p>
    <w:p w14:paraId="4339F9E2"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14. Raina SK, Razdan S, Pandita K. Prevalence of dementia in ethnic Dogra population of Jammu district, North India: A comparison survey. Neurol Asia. </w:t>
      </w:r>
      <w:proofErr w:type="gramStart"/>
      <w:r w:rsidRPr="00E950A6">
        <w:rPr>
          <w:rFonts w:ascii="Times New Roman" w:hAnsi="Times New Roman" w:cs="Times New Roman"/>
          <w:sz w:val="24"/>
          <w:szCs w:val="24"/>
        </w:rPr>
        <w:t>2010;15:65</w:t>
      </w:r>
      <w:proofErr w:type="gramEnd"/>
      <w:r w:rsidRPr="00E950A6">
        <w:rPr>
          <w:rFonts w:ascii="Times New Roman" w:hAnsi="Times New Roman" w:cs="Times New Roman"/>
          <w:sz w:val="24"/>
          <w:szCs w:val="24"/>
        </w:rPr>
        <w:t>–9.</w:t>
      </w:r>
    </w:p>
    <w:p w14:paraId="22343915"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15. Arya V, Page A, Dandona R, Vijayakumar L, Mayer P, Armstrong G. The geographic heterogeneity of suicide rates in India by religion, caste, tribe, and other backward classes. Crisis </w:t>
      </w:r>
      <w:proofErr w:type="gramStart"/>
      <w:r w:rsidRPr="00E950A6">
        <w:rPr>
          <w:rFonts w:ascii="Times New Roman" w:hAnsi="Times New Roman" w:cs="Times New Roman"/>
          <w:sz w:val="24"/>
          <w:szCs w:val="24"/>
        </w:rPr>
        <w:t>2019;40:370</w:t>
      </w:r>
      <w:proofErr w:type="gramEnd"/>
      <w:r w:rsidRPr="00E950A6">
        <w:rPr>
          <w:rFonts w:ascii="Times New Roman" w:hAnsi="Times New Roman" w:cs="Times New Roman"/>
          <w:sz w:val="24"/>
          <w:szCs w:val="24"/>
        </w:rPr>
        <w:t>–4.</w:t>
      </w:r>
    </w:p>
    <w:p w14:paraId="487E9646"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16. Ozer S. Acculturation, adaptation, and mental health among Ladakhi College students: A mixed methods study of an indigenous population. J Cross‑Cult Psychol </w:t>
      </w:r>
      <w:proofErr w:type="gramStart"/>
      <w:r w:rsidRPr="00E950A6">
        <w:rPr>
          <w:rFonts w:ascii="Times New Roman" w:hAnsi="Times New Roman" w:cs="Times New Roman"/>
          <w:sz w:val="24"/>
          <w:szCs w:val="24"/>
        </w:rPr>
        <w:t>2015;46:435</w:t>
      </w:r>
      <w:proofErr w:type="gramEnd"/>
      <w:r w:rsidRPr="00E950A6">
        <w:rPr>
          <w:rFonts w:ascii="Times New Roman" w:hAnsi="Times New Roman" w:cs="Times New Roman"/>
          <w:sz w:val="24"/>
          <w:szCs w:val="24"/>
        </w:rPr>
        <w:t>–53.</w:t>
      </w:r>
    </w:p>
    <w:p w14:paraId="3B57C562"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17. Subudhi C, Biswal R, Abhijit P. Multidimensional impact of mental illness on tribal families in India. Taiwan J Psychiatry </w:t>
      </w:r>
      <w:proofErr w:type="gramStart"/>
      <w:r w:rsidRPr="00E950A6">
        <w:rPr>
          <w:rFonts w:ascii="Times New Roman" w:hAnsi="Times New Roman" w:cs="Times New Roman"/>
          <w:sz w:val="24"/>
          <w:szCs w:val="24"/>
        </w:rPr>
        <w:t>2022;36:82</w:t>
      </w:r>
      <w:proofErr w:type="gramEnd"/>
      <w:r w:rsidRPr="00E950A6">
        <w:rPr>
          <w:rFonts w:ascii="Times New Roman" w:hAnsi="Times New Roman" w:cs="Times New Roman"/>
          <w:sz w:val="24"/>
          <w:szCs w:val="24"/>
        </w:rPr>
        <w:t>–7.</w:t>
      </w:r>
    </w:p>
    <w:p w14:paraId="313C2528"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18. Subudhi C, Biswal R. Perceived beliefs about etiology of mental illness among tribal patients in India. Natl J Prof Soc Work 2021;3–11.</w:t>
      </w:r>
    </w:p>
    <w:p w14:paraId="6B6A403A"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19. Raghavan R, Brown B, Horne F, Kumar S, Parameswaran U, Ali AB, et al. Stigma and mental health problems in an Indian context. Perceptions of people with mental disorders in urban, rural and tribal areas of Kerala. Int J Soc Psychiatry </w:t>
      </w:r>
      <w:proofErr w:type="gramStart"/>
      <w:r w:rsidRPr="00E950A6">
        <w:rPr>
          <w:rFonts w:ascii="Times New Roman" w:hAnsi="Times New Roman" w:cs="Times New Roman"/>
          <w:sz w:val="24"/>
          <w:szCs w:val="24"/>
        </w:rPr>
        <w:t>2023;69:362</w:t>
      </w:r>
      <w:proofErr w:type="gramEnd"/>
      <w:r w:rsidRPr="00E950A6">
        <w:rPr>
          <w:rFonts w:ascii="Times New Roman" w:hAnsi="Times New Roman" w:cs="Times New Roman"/>
          <w:sz w:val="24"/>
          <w:szCs w:val="24"/>
        </w:rPr>
        <w:t>–9.</w:t>
      </w:r>
    </w:p>
    <w:p w14:paraId="662EE2F6"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20. Mishra RC. Mental health problems in culturally changing Adivasi communities. Psychol Dev Soc </w:t>
      </w:r>
      <w:proofErr w:type="gramStart"/>
      <w:r w:rsidRPr="00E950A6">
        <w:rPr>
          <w:rFonts w:ascii="Times New Roman" w:hAnsi="Times New Roman" w:cs="Times New Roman"/>
          <w:sz w:val="24"/>
          <w:szCs w:val="24"/>
        </w:rPr>
        <w:t>2015;27:214</w:t>
      </w:r>
      <w:proofErr w:type="gramEnd"/>
      <w:r w:rsidRPr="00E950A6">
        <w:rPr>
          <w:rFonts w:ascii="Times New Roman" w:hAnsi="Times New Roman" w:cs="Times New Roman"/>
          <w:sz w:val="24"/>
          <w:szCs w:val="24"/>
        </w:rPr>
        <w:t>–30.</w:t>
      </w:r>
    </w:p>
    <w:p w14:paraId="2FC5D4C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lastRenderedPageBreak/>
        <w:t xml:space="preserve">21. Hegde S, Chandrashekarappa SM, Akbar S, Murthy MRN. Community perceptions with regard to mental illness in urban, rural, and tribal areas in Mysuru. Arch Ment Health </w:t>
      </w:r>
      <w:proofErr w:type="gramStart"/>
      <w:r w:rsidRPr="00E950A6">
        <w:rPr>
          <w:rFonts w:ascii="Times New Roman" w:hAnsi="Times New Roman" w:cs="Times New Roman"/>
          <w:sz w:val="24"/>
          <w:szCs w:val="24"/>
        </w:rPr>
        <w:t>2022;23:47</w:t>
      </w:r>
      <w:proofErr w:type="gramEnd"/>
      <w:r w:rsidRPr="00E950A6">
        <w:rPr>
          <w:rFonts w:ascii="Times New Roman" w:hAnsi="Times New Roman" w:cs="Times New Roman"/>
          <w:sz w:val="24"/>
          <w:szCs w:val="24"/>
        </w:rPr>
        <w:t>.</w:t>
      </w:r>
    </w:p>
    <w:p w14:paraId="5381A9B8"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22. Ghosh D. Self‑esteem and depression of the tribal and non‑tribal students: It’s role on academic achievement need. Indian J Health Wellbeing </w:t>
      </w:r>
      <w:proofErr w:type="gramStart"/>
      <w:r w:rsidRPr="00E950A6">
        <w:rPr>
          <w:rFonts w:ascii="Times New Roman" w:hAnsi="Times New Roman" w:cs="Times New Roman"/>
          <w:sz w:val="24"/>
          <w:szCs w:val="24"/>
        </w:rPr>
        <w:t>2013;4:1042</w:t>
      </w:r>
      <w:proofErr w:type="gramEnd"/>
      <w:r w:rsidRPr="00E950A6">
        <w:rPr>
          <w:rFonts w:ascii="Times New Roman" w:hAnsi="Times New Roman" w:cs="Times New Roman"/>
          <w:sz w:val="24"/>
          <w:szCs w:val="24"/>
        </w:rPr>
        <w:t>–8.</w:t>
      </w:r>
    </w:p>
    <w:p w14:paraId="3058CB3D"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23. Dewan DR. Stress and Mental Health of Tribal and Non‑Tribal Female School Teachers in Jharkhand, India. International Journal of Scientific and Research Publications </w:t>
      </w:r>
      <w:proofErr w:type="gramStart"/>
      <w:r w:rsidRPr="00E950A6">
        <w:rPr>
          <w:rFonts w:ascii="Times New Roman" w:hAnsi="Times New Roman" w:cs="Times New Roman"/>
          <w:sz w:val="24"/>
          <w:szCs w:val="24"/>
        </w:rPr>
        <w:t>2012;2:1</w:t>
      </w:r>
      <w:proofErr w:type="gramEnd"/>
      <w:r w:rsidRPr="00E950A6">
        <w:rPr>
          <w:rFonts w:ascii="Times New Roman" w:hAnsi="Times New Roman" w:cs="Times New Roman"/>
          <w:sz w:val="24"/>
          <w:szCs w:val="24"/>
        </w:rPr>
        <w:t>‑4.</w:t>
      </w:r>
    </w:p>
    <w:p w14:paraId="5979C35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24. Hembram S, Kiran M. Tribal and non tribal attitude towards mental illness – AIAMSWP. 2023. Available from: https://aiamswp.org.in/tribaland‑non‑tribal‑attitude‑towards‑mental‑illness</w:t>
      </w:r>
    </w:p>
    <w:p w14:paraId="2F48CFA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25. Akhtar Z, Kalundia S, Perveen F. A study of adjustment and self‑esteem among tribal and non‑tribal intermediate students of West Singhbhum, Jharkhand. Indian J Health Wellbeing </w:t>
      </w:r>
      <w:proofErr w:type="gramStart"/>
      <w:r w:rsidRPr="00E950A6">
        <w:rPr>
          <w:rFonts w:ascii="Times New Roman" w:hAnsi="Times New Roman" w:cs="Times New Roman"/>
          <w:sz w:val="24"/>
          <w:szCs w:val="24"/>
        </w:rPr>
        <w:t>2023;14:217</w:t>
      </w:r>
      <w:proofErr w:type="gramEnd"/>
      <w:r w:rsidRPr="00E950A6">
        <w:rPr>
          <w:rFonts w:ascii="Times New Roman" w:hAnsi="Times New Roman" w:cs="Times New Roman"/>
          <w:sz w:val="24"/>
          <w:szCs w:val="24"/>
        </w:rPr>
        <w:t>–20.</w:t>
      </w:r>
    </w:p>
    <w:p w14:paraId="17541A95"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26. Nadkarni A, Vasudevan P, Krishnakumar J. Symptoms of psychological distress reported by women from indigenous communities in South India: Implications for methodology and future studies. Arch Womens Ment Health </w:t>
      </w:r>
      <w:proofErr w:type="gramStart"/>
      <w:r w:rsidRPr="00E950A6">
        <w:rPr>
          <w:rFonts w:ascii="Times New Roman" w:hAnsi="Times New Roman" w:cs="Times New Roman"/>
          <w:sz w:val="24"/>
          <w:szCs w:val="24"/>
        </w:rPr>
        <w:t>2022;25:667</w:t>
      </w:r>
      <w:proofErr w:type="gramEnd"/>
      <w:r w:rsidRPr="00E950A6">
        <w:rPr>
          <w:rFonts w:ascii="Times New Roman" w:hAnsi="Times New Roman" w:cs="Times New Roman"/>
          <w:sz w:val="24"/>
          <w:szCs w:val="24"/>
        </w:rPr>
        <w:t>–70.</w:t>
      </w:r>
    </w:p>
    <w:p w14:paraId="108C8DD7"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27. Subudhi C, Biswal R, Meenakshi J. Healing preferences among tribal patient with mental illness in India. J Neurosci Rural Pract </w:t>
      </w:r>
      <w:proofErr w:type="gramStart"/>
      <w:r w:rsidRPr="00E950A6">
        <w:rPr>
          <w:rFonts w:ascii="Times New Roman" w:hAnsi="Times New Roman" w:cs="Times New Roman"/>
          <w:sz w:val="24"/>
          <w:szCs w:val="24"/>
        </w:rPr>
        <w:t>2020;11:361</w:t>
      </w:r>
      <w:proofErr w:type="gramEnd"/>
      <w:r w:rsidRPr="00E950A6">
        <w:rPr>
          <w:rFonts w:ascii="Times New Roman" w:hAnsi="Times New Roman" w:cs="Times New Roman"/>
          <w:sz w:val="24"/>
          <w:szCs w:val="24"/>
        </w:rPr>
        <w:t>–2.</w:t>
      </w:r>
    </w:p>
    <w:p w14:paraId="7B2A1E0F"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28. Longkumer I. Knowledge about and attitudes toward mental disorders among Nagas in North East India. IOSR J Humanit Soc Sci </w:t>
      </w:r>
      <w:proofErr w:type="gramStart"/>
      <w:r w:rsidRPr="00E950A6">
        <w:rPr>
          <w:rFonts w:ascii="Times New Roman" w:hAnsi="Times New Roman" w:cs="Times New Roman"/>
          <w:sz w:val="24"/>
          <w:szCs w:val="24"/>
        </w:rPr>
        <w:t>2013;15:41</w:t>
      </w:r>
      <w:proofErr w:type="gramEnd"/>
      <w:r w:rsidRPr="00E950A6">
        <w:rPr>
          <w:rFonts w:ascii="Times New Roman" w:hAnsi="Times New Roman" w:cs="Times New Roman"/>
          <w:sz w:val="24"/>
          <w:szCs w:val="24"/>
        </w:rPr>
        <w:t>–7.</w:t>
      </w:r>
    </w:p>
    <w:p w14:paraId="19D0250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29. Hackett RJ, Sagdeo D, Creed FH. The physical and social associations of common mental disorder in a tribal population in South India. Soc Psychiatry Psychiatr Epidemiol </w:t>
      </w:r>
      <w:proofErr w:type="gramStart"/>
      <w:r w:rsidRPr="00E950A6">
        <w:rPr>
          <w:rFonts w:ascii="Times New Roman" w:hAnsi="Times New Roman" w:cs="Times New Roman"/>
          <w:sz w:val="24"/>
          <w:szCs w:val="24"/>
        </w:rPr>
        <w:t>2007;42:712</w:t>
      </w:r>
      <w:proofErr w:type="gramEnd"/>
      <w:r w:rsidRPr="00E950A6">
        <w:rPr>
          <w:rFonts w:ascii="Times New Roman" w:hAnsi="Times New Roman" w:cs="Times New Roman"/>
          <w:sz w:val="24"/>
          <w:szCs w:val="24"/>
        </w:rPr>
        <w:t>–5.</w:t>
      </w:r>
    </w:p>
    <w:p w14:paraId="612A4A73"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30. Perween S, Dewan DR. Impact of parenting style on academic achievement motivation and mental health of tribal and non‑tribal female students of Ranchi Town in Jharkhand. IOSR J Humanit Soc Sci IOSRJHSS </w:t>
      </w:r>
      <w:proofErr w:type="gramStart"/>
      <w:r w:rsidRPr="00E950A6">
        <w:rPr>
          <w:rFonts w:ascii="Times New Roman" w:hAnsi="Times New Roman" w:cs="Times New Roman"/>
          <w:sz w:val="24"/>
          <w:szCs w:val="24"/>
        </w:rPr>
        <w:t>2017;22:60</w:t>
      </w:r>
      <w:proofErr w:type="gramEnd"/>
      <w:r w:rsidRPr="00E950A6">
        <w:rPr>
          <w:rFonts w:ascii="Times New Roman" w:hAnsi="Times New Roman" w:cs="Times New Roman"/>
          <w:sz w:val="24"/>
          <w:szCs w:val="24"/>
        </w:rPr>
        <w:t>–6.</w:t>
      </w:r>
    </w:p>
    <w:p w14:paraId="2E76F8BE"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31. Saraswathy KN, Ansari SN, Kaur G, Joshi PC, Chandel S. Association of vitamin B12 mediated hyperhomocysteinemia with depression and anxiety disorder: A cross‑sectional study among Bhil indigenous population of India. Clin Nutr ESPEN </w:t>
      </w:r>
      <w:proofErr w:type="gramStart"/>
      <w:r w:rsidRPr="00E950A6">
        <w:rPr>
          <w:rFonts w:ascii="Times New Roman" w:hAnsi="Times New Roman" w:cs="Times New Roman"/>
          <w:sz w:val="24"/>
          <w:szCs w:val="24"/>
        </w:rPr>
        <w:t>2019;30:199</w:t>
      </w:r>
      <w:proofErr w:type="gramEnd"/>
      <w:r w:rsidRPr="00E950A6">
        <w:rPr>
          <w:rFonts w:ascii="Times New Roman" w:hAnsi="Times New Roman" w:cs="Times New Roman"/>
          <w:sz w:val="24"/>
          <w:szCs w:val="24"/>
        </w:rPr>
        <w:t>–203.</w:t>
      </w:r>
    </w:p>
    <w:p w14:paraId="25315822"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32. Pandith A, Parey MR. An analysis of neurotic proneness among tribal and non‑tribal students. Ilk Online‑Elem Educ Online </w:t>
      </w:r>
      <w:proofErr w:type="gramStart"/>
      <w:r w:rsidRPr="00E950A6">
        <w:rPr>
          <w:rFonts w:ascii="Times New Roman" w:hAnsi="Times New Roman" w:cs="Times New Roman"/>
          <w:sz w:val="24"/>
          <w:szCs w:val="24"/>
        </w:rPr>
        <w:t>2020;19:951</w:t>
      </w:r>
      <w:proofErr w:type="gramEnd"/>
      <w:r w:rsidRPr="00E950A6">
        <w:rPr>
          <w:rFonts w:ascii="Times New Roman" w:hAnsi="Times New Roman" w:cs="Times New Roman"/>
          <w:sz w:val="24"/>
          <w:szCs w:val="24"/>
        </w:rPr>
        <w:t>–66.</w:t>
      </w:r>
    </w:p>
    <w:p w14:paraId="710ED249"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lastRenderedPageBreak/>
        <w:t xml:space="preserve">33. Singh K, Dewan R. Depression and stress among tribal migrant rural women of Ranchi District in Jharkhand. Journal Of Humanities </w:t>
      </w:r>
      <w:proofErr w:type="gramStart"/>
      <w:r w:rsidRPr="00E950A6">
        <w:rPr>
          <w:rFonts w:ascii="Times New Roman" w:hAnsi="Times New Roman" w:cs="Times New Roman"/>
          <w:sz w:val="24"/>
          <w:szCs w:val="24"/>
        </w:rPr>
        <w:t>And</w:t>
      </w:r>
      <w:proofErr w:type="gramEnd"/>
      <w:r w:rsidRPr="00E950A6">
        <w:rPr>
          <w:rFonts w:ascii="Times New Roman" w:hAnsi="Times New Roman" w:cs="Times New Roman"/>
          <w:sz w:val="24"/>
          <w:szCs w:val="24"/>
        </w:rPr>
        <w:t xml:space="preserve"> Social Science </w:t>
      </w:r>
      <w:proofErr w:type="gramStart"/>
      <w:r w:rsidRPr="00E950A6">
        <w:rPr>
          <w:rFonts w:ascii="Times New Roman" w:hAnsi="Times New Roman" w:cs="Times New Roman"/>
          <w:sz w:val="24"/>
          <w:szCs w:val="24"/>
        </w:rPr>
        <w:t>2018;23:01</w:t>
      </w:r>
      <w:proofErr w:type="gramEnd"/>
      <w:r w:rsidRPr="00E950A6">
        <w:rPr>
          <w:rFonts w:ascii="Times New Roman" w:hAnsi="Times New Roman" w:cs="Times New Roman"/>
          <w:sz w:val="24"/>
          <w:szCs w:val="24"/>
        </w:rPr>
        <w:t>–8.</w:t>
      </w:r>
    </w:p>
    <w:p w14:paraId="60A634BA" w14:textId="77777777" w:rsidR="00BA5AF3" w:rsidRPr="00E950A6" w:rsidRDefault="00000000">
      <w:pPr>
        <w:rPr>
          <w:rFonts w:ascii="Times New Roman" w:hAnsi="Times New Roman" w:cs="Times New Roman"/>
          <w:sz w:val="24"/>
          <w:szCs w:val="24"/>
        </w:rPr>
      </w:pPr>
      <w:r w:rsidRPr="00E950A6">
        <w:rPr>
          <w:rFonts w:ascii="Times New Roman" w:hAnsi="Times New Roman" w:cs="Times New Roman"/>
          <w:sz w:val="24"/>
          <w:szCs w:val="24"/>
        </w:rPr>
        <w:t xml:space="preserve">34. Math SB, John JP, Girimaji SC, Benegal V, Sunny B, Krishnakanth K, et al. Comparative study of psychiatric morbidity among the displaced and nondisplaced populations in the Andaman and Nicobar Islands following the Tsunami. Prehospital Disaster Med </w:t>
      </w:r>
      <w:proofErr w:type="gramStart"/>
      <w:r w:rsidRPr="00E950A6">
        <w:rPr>
          <w:rFonts w:ascii="Times New Roman" w:hAnsi="Times New Roman" w:cs="Times New Roman"/>
          <w:sz w:val="24"/>
          <w:szCs w:val="24"/>
        </w:rPr>
        <w:t>2008;23:29</w:t>
      </w:r>
      <w:proofErr w:type="gramEnd"/>
      <w:r w:rsidRPr="00E950A6">
        <w:rPr>
          <w:rFonts w:ascii="Times New Roman" w:hAnsi="Times New Roman" w:cs="Times New Roman"/>
          <w:sz w:val="24"/>
          <w:szCs w:val="24"/>
        </w:rPr>
        <w:t>–34.</w:t>
      </w:r>
    </w:p>
    <w:sectPr w:rsidR="00BA5AF3" w:rsidRPr="00E950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840756">
    <w:abstractNumId w:val="8"/>
  </w:num>
  <w:num w:numId="2" w16cid:durableId="506866534">
    <w:abstractNumId w:val="6"/>
  </w:num>
  <w:num w:numId="3" w16cid:durableId="1004550146">
    <w:abstractNumId w:val="5"/>
  </w:num>
  <w:num w:numId="4" w16cid:durableId="1840149767">
    <w:abstractNumId w:val="4"/>
  </w:num>
  <w:num w:numId="5" w16cid:durableId="164705567">
    <w:abstractNumId w:val="7"/>
  </w:num>
  <w:num w:numId="6" w16cid:durableId="6030434">
    <w:abstractNumId w:val="3"/>
  </w:num>
  <w:num w:numId="7" w16cid:durableId="1769078868">
    <w:abstractNumId w:val="2"/>
  </w:num>
  <w:num w:numId="8" w16cid:durableId="882208753">
    <w:abstractNumId w:val="1"/>
  </w:num>
  <w:num w:numId="9" w16cid:durableId="2661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32A6"/>
    <w:rsid w:val="005645F8"/>
    <w:rsid w:val="00AA1D8D"/>
    <w:rsid w:val="00B47730"/>
    <w:rsid w:val="00B80CA9"/>
    <w:rsid w:val="00BA5AF3"/>
    <w:rsid w:val="00CB0664"/>
    <w:rsid w:val="00E95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3B16A"/>
  <w14:defaultImageDpi w14:val="300"/>
  <w15:docId w15:val="{A0CF502C-6A1B-4F16-A7CD-B76DEA70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2</cp:revision>
  <dcterms:created xsi:type="dcterms:W3CDTF">2026-06-26T16:36:00Z</dcterms:created>
  <dcterms:modified xsi:type="dcterms:W3CDTF">2026-06-26T16:36:00Z</dcterms:modified>
  <cp:category/>
</cp:coreProperties>
</file>