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89F2E">
      <w:pPr>
        <w:jc w:val="center"/>
        <w:rPr>
          <w:b/>
          <w:u w:val="single"/>
        </w:rPr>
      </w:pPr>
      <w:r>
        <w:rPr>
          <w:rFonts w:ascii="Times New Roman" w:hAnsi="Times New Roman" w:cs="Times New Roman"/>
          <w:b/>
        </w:rPr>
        <w:t>.</w:t>
      </w:r>
      <w:r>
        <w:rPr>
          <w:b/>
          <w:u w:val="single"/>
        </w:rPr>
        <w:t xml:space="preserve"> MOOD STATE SCALE FOR ELDERLY WITH OSTEOARTHRITIS</w:t>
      </w:r>
    </w:p>
    <w:p w14:paraId="00585730">
      <w:r>
        <w:rPr>
          <w:rFonts w:ascii="Times New Roman" w:hAnsi="Times New Roman" w:cs="Times New Roman"/>
          <w:b/>
          <w:sz w:val="20"/>
          <w:szCs w:val="20"/>
        </w:rPr>
        <w:t>INSTRUCTIONS: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Please indicate how much you agree with each of the following statements as </w:t>
      </w:r>
      <w:r>
        <w:rPr>
          <w:rFonts w:ascii="Times New Roman" w:hAnsi="Times New Roman" w:cs="Times New Roman"/>
          <w:b/>
        </w:rPr>
        <w:t>they reflect How you felt today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093"/>
        <w:gridCol w:w="1223"/>
        <w:gridCol w:w="1223"/>
        <w:gridCol w:w="1223"/>
        <w:gridCol w:w="1223"/>
        <w:gridCol w:w="1223"/>
      </w:tblGrid>
      <w:tr w14:paraId="6CBD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8157FC3">
            <w:pPr>
              <w:spacing w:after="0" w:line="240" w:lineRule="auto"/>
            </w:pPr>
            <w:r>
              <w:t>S.no</w:t>
            </w:r>
          </w:p>
        </w:tc>
        <w:tc>
          <w:tcPr>
            <w:tcW w:w="2093" w:type="dxa"/>
          </w:tcPr>
          <w:p w14:paraId="4BD35170">
            <w:pPr>
              <w:spacing w:after="0" w:line="240" w:lineRule="auto"/>
            </w:pPr>
            <w:r>
              <w:t>Statement</w:t>
            </w:r>
          </w:p>
        </w:tc>
        <w:tc>
          <w:tcPr>
            <w:tcW w:w="1223" w:type="dxa"/>
            <w:tcBorders>
              <w:bottom w:val="single" w:color="auto" w:sz="4" w:space="0"/>
            </w:tcBorders>
          </w:tcPr>
          <w:p w14:paraId="04E81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Strongly Agree</w:t>
            </w:r>
          </w:p>
        </w:tc>
        <w:tc>
          <w:tcPr>
            <w:tcW w:w="1223" w:type="dxa"/>
            <w:tcBorders>
              <w:bottom w:val="single" w:color="auto" w:sz="4" w:space="0"/>
            </w:tcBorders>
          </w:tcPr>
          <w:p w14:paraId="56019B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 xml:space="preserve"> Agree</w:t>
            </w:r>
          </w:p>
        </w:tc>
        <w:tc>
          <w:tcPr>
            <w:tcW w:w="1223" w:type="dxa"/>
            <w:tcBorders>
              <w:bottom w:val="single" w:color="auto" w:sz="4" w:space="0"/>
            </w:tcBorders>
          </w:tcPr>
          <w:p w14:paraId="16BF3B7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Neutral</w:t>
            </w:r>
          </w:p>
        </w:tc>
        <w:tc>
          <w:tcPr>
            <w:tcW w:w="1223" w:type="dxa"/>
            <w:tcBorders>
              <w:bottom w:val="single" w:color="auto" w:sz="4" w:space="0"/>
            </w:tcBorders>
          </w:tcPr>
          <w:p w14:paraId="4159B78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Disagree</w:t>
            </w:r>
          </w:p>
        </w:tc>
        <w:tc>
          <w:tcPr>
            <w:tcW w:w="1223" w:type="dxa"/>
          </w:tcPr>
          <w:p w14:paraId="29E261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Strongly Disagree</w:t>
            </w:r>
          </w:p>
        </w:tc>
      </w:tr>
      <w:tr w14:paraId="53A4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FC08138">
            <w:pPr>
              <w:spacing w:after="0" w:line="240" w:lineRule="auto"/>
            </w:pPr>
            <w:r>
              <w:t>1</w:t>
            </w:r>
          </w:p>
        </w:tc>
        <w:tc>
          <w:tcPr>
            <w:tcW w:w="2093" w:type="dxa"/>
            <w:tcBorders>
              <w:right w:val="nil"/>
            </w:tcBorders>
          </w:tcPr>
          <w:p w14:paraId="572A0D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feel constantly overwhelmed by pain and sadness.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 don’t enjoy anything anymore.”</w:t>
            </w:r>
          </w:p>
        </w:tc>
        <w:tc>
          <w:tcPr>
            <w:tcW w:w="1223" w:type="dxa"/>
            <w:tcBorders>
              <w:left w:val="nil"/>
              <w:right w:val="nil"/>
            </w:tcBorders>
          </w:tcPr>
          <w:p w14:paraId="03454410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223" w:type="dxa"/>
            <w:tcBorders>
              <w:left w:val="nil"/>
              <w:right w:val="nil"/>
            </w:tcBorders>
          </w:tcPr>
          <w:p w14:paraId="1350D45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  <w:tcBorders>
              <w:left w:val="nil"/>
              <w:right w:val="nil"/>
            </w:tcBorders>
          </w:tcPr>
          <w:p w14:paraId="1EEE9567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  <w:tcBorders>
              <w:left w:val="nil"/>
              <w:right w:val="nil"/>
            </w:tcBorders>
          </w:tcPr>
          <w:p w14:paraId="41E656B3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  <w:tcBorders>
              <w:left w:val="nil"/>
            </w:tcBorders>
          </w:tcPr>
          <w:p w14:paraId="3C98F967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0045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24919F7">
            <w:pPr>
              <w:spacing w:after="0" w:line="240" w:lineRule="auto"/>
            </w:pPr>
            <w:r>
              <w:t>2</w:t>
            </w:r>
          </w:p>
        </w:tc>
        <w:tc>
          <w:tcPr>
            <w:tcW w:w="2093" w:type="dxa"/>
          </w:tcPr>
          <w:p w14:paraId="797609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eastAsia="Calibri" w:cs="Times New Roman"/>
                <w:szCs w:val="20"/>
                <w:lang w:bidi="hi-IN"/>
              </w:rPr>
              <w:t>I</w:t>
            </w:r>
            <w:r>
              <w:rPr>
                <w:rFonts w:ascii="Calibri" w:hAnsi="Calibri" w:eastAsia="Calibri" w:cs="Times New Roman"/>
                <w:b/>
                <w:bCs/>
                <w:szCs w:val="20"/>
                <w:lang w:bidi="hi-IN"/>
              </w:rPr>
              <w:t xml:space="preserve"> feel low, tired, and unmotivated</w:t>
            </w:r>
            <w:r>
              <w:rPr>
                <w:rFonts w:ascii="Calibri" w:hAnsi="Calibri" w:eastAsia="Calibri" w:cs="Times New Roman"/>
                <w:szCs w:val="20"/>
                <w:lang w:bidi="hi-IN"/>
              </w:rPr>
              <w:t>. The pain makes everything feel harder</w:t>
            </w:r>
          </w:p>
        </w:tc>
        <w:tc>
          <w:tcPr>
            <w:tcW w:w="1223" w:type="dxa"/>
          </w:tcPr>
          <w:p w14:paraId="404E95AD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223" w:type="dxa"/>
          </w:tcPr>
          <w:p w14:paraId="21D0E032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6535A98A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56B608FE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2083EDC3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2A26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795904C">
            <w:pPr>
              <w:spacing w:after="0" w:line="240" w:lineRule="auto"/>
            </w:pPr>
            <w:r>
              <w:t>3</w:t>
            </w:r>
          </w:p>
        </w:tc>
        <w:tc>
          <w:tcPr>
            <w:tcW w:w="2093" w:type="dxa"/>
          </w:tcPr>
          <w:p w14:paraId="3FCD98F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feel anxious about my health and how </w:t>
            </w:r>
            <w:r>
              <w:rPr>
                <w:rFonts w:ascii="Times New Roman" w:hAnsi="Times New Roman" w:cs="Times New Roman"/>
                <w:b/>
                <w:bCs/>
              </w:rPr>
              <w:t>I’ll manage day to day.</w:t>
            </w:r>
          </w:p>
        </w:tc>
        <w:tc>
          <w:tcPr>
            <w:tcW w:w="1223" w:type="dxa"/>
          </w:tcPr>
          <w:p w14:paraId="4D7300FE">
            <w:pPr>
              <w:spacing w:after="0" w:line="240" w:lineRule="auto"/>
              <w:ind w:firstLine="550" w:firstLineChars="25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223" w:type="dxa"/>
          </w:tcPr>
          <w:p w14:paraId="4FF9FD5E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4479EAF8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1438148C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4678FA47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7E8A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B0628CF">
            <w:pPr>
              <w:spacing w:after="0" w:line="240" w:lineRule="auto"/>
            </w:pPr>
            <w:r>
              <w:t>4</w:t>
            </w:r>
          </w:p>
        </w:tc>
        <w:tc>
          <w:tcPr>
            <w:tcW w:w="2093" w:type="dxa"/>
          </w:tcPr>
          <w:p w14:paraId="56585C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I get frustrated or angry easily, especially</w:t>
            </w:r>
            <w:r>
              <w:t xml:space="preserve"> when pain stops me from doing things</w:t>
            </w:r>
          </w:p>
        </w:tc>
        <w:tc>
          <w:tcPr>
            <w:tcW w:w="1223" w:type="dxa"/>
          </w:tcPr>
          <w:p w14:paraId="16EBEE06">
            <w:pPr>
              <w:spacing w:after="0" w:line="240" w:lineRule="auto"/>
              <w:ind w:firstLine="330" w:firstLineChars="15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223" w:type="dxa"/>
          </w:tcPr>
          <w:p w14:paraId="74172AB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37CE230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7A223262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0CF3C2F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4CE0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DEB3CB5">
            <w:pPr>
              <w:spacing w:after="0" w:line="240" w:lineRule="auto"/>
            </w:pPr>
            <w:r>
              <w:t>5</w:t>
            </w:r>
          </w:p>
        </w:tc>
        <w:tc>
          <w:tcPr>
            <w:tcW w:w="2093" w:type="dxa"/>
          </w:tcPr>
          <w:p w14:paraId="3484B2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feel a little down, but </w:t>
            </w:r>
            <w:r>
              <w:rPr>
                <w:rFonts w:ascii="Times New Roman" w:hAnsi="Times New Roman" w:cs="Times New Roman"/>
                <w:b/>
                <w:bCs/>
              </w:rPr>
              <w:t>I’m trying to stay positive</w:t>
            </w:r>
          </w:p>
        </w:tc>
        <w:tc>
          <w:tcPr>
            <w:tcW w:w="1223" w:type="dxa"/>
          </w:tcPr>
          <w:p w14:paraId="61C8CA7B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223" w:type="dxa"/>
          </w:tcPr>
          <w:p w14:paraId="6F0CACC5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544CE479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24E5C6CE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1E08A64D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7832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62601240">
            <w:pPr>
              <w:spacing w:after="0" w:line="240" w:lineRule="auto"/>
            </w:pPr>
            <w:r>
              <w:t>6</w:t>
            </w:r>
          </w:p>
        </w:tc>
        <w:tc>
          <w:tcPr>
            <w:tcW w:w="2093" w:type="dxa"/>
          </w:tcPr>
          <w:p w14:paraId="1AA913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 xml:space="preserve">I feel emotionally balanced today — </w:t>
            </w:r>
            <w:r>
              <w:rPr>
                <w:b/>
                <w:bCs/>
              </w:rPr>
              <w:t>not too low or too happy</w:t>
            </w:r>
            <w:r>
              <w:t>.</w:t>
            </w:r>
          </w:p>
        </w:tc>
        <w:tc>
          <w:tcPr>
            <w:tcW w:w="1223" w:type="dxa"/>
          </w:tcPr>
          <w:p w14:paraId="636FC817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223" w:type="dxa"/>
          </w:tcPr>
          <w:p w14:paraId="525C00A2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2E911E5F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1046DBFC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0972123D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7D55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421D21C3">
            <w:pPr>
              <w:spacing w:after="0" w:line="240" w:lineRule="auto"/>
            </w:pPr>
            <w:r>
              <w:t>7</w:t>
            </w:r>
          </w:p>
        </w:tc>
        <w:tc>
          <w:tcPr>
            <w:tcW w:w="2093" w:type="dxa"/>
          </w:tcPr>
          <w:p w14:paraId="72A51A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I feel okay and hopeful</w:t>
            </w:r>
            <w:r>
              <w:t xml:space="preserve"> that things can improve</w:t>
            </w:r>
          </w:p>
        </w:tc>
        <w:tc>
          <w:tcPr>
            <w:tcW w:w="1223" w:type="dxa"/>
          </w:tcPr>
          <w:p w14:paraId="4300C4BE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223" w:type="dxa"/>
          </w:tcPr>
          <w:p w14:paraId="0F888A7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043497C1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70AE742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6FAA8FA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081D6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C2DA72F">
            <w:pPr>
              <w:spacing w:after="0" w:line="240" w:lineRule="auto"/>
            </w:pPr>
            <w:r>
              <w:t>8</w:t>
            </w:r>
          </w:p>
        </w:tc>
        <w:tc>
          <w:tcPr>
            <w:tcW w:w="2093" w:type="dxa"/>
          </w:tcPr>
          <w:p w14:paraId="5E73AB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  <w:b/>
                <w:bCs/>
              </w:rPr>
              <w:t>’m feeling pretty good today, in spite of some p</w:t>
            </w:r>
            <w:r>
              <w:rPr>
                <w:rFonts w:ascii="Times New Roman" w:hAnsi="Times New Roman" w:cs="Times New Roman"/>
              </w:rPr>
              <w:t>ain</w:t>
            </w:r>
          </w:p>
        </w:tc>
        <w:tc>
          <w:tcPr>
            <w:tcW w:w="1223" w:type="dxa"/>
          </w:tcPr>
          <w:p w14:paraId="167B269C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223" w:type="dxa"/>
          </w:tcPr>
          <w:p w14:paraId="0D84DDCE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3D3DE4FA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0A862D0E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587B2A95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04A9F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6C1E119C">
            <w:pPr>
              <w:spacing w:after="0" w:line="240" w:lineRule="auto"/>
            </w:pPr>
            <w:r>
              <w:t>9</w:t>
            </w:r>
          </w:p>
        </w:tc>
        <w:tc>
          <w:tcPr>
            <w:tcW w:w="2093" w:type="dxa"/>
          </w:tcPr>
          <w:p w14:paraId="589674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eastAsia="Calibri" w:cs="Times New Roman"/>
                <w:b/>
                <w:bCs/>
                <w:szCs w:val="20"/>
                <w:lang w:bidi="hi-IN"/>
              </w:rPr>
              <w:t xml:space="preserve">I feel happy and able to enjoy my day, even </w:t>
            </w:r>
            <w:r>
              <w:rPr>
                <w:rFonts w:ascii="Calibri" w:hAnsi="Calibri" w:eastAsia="Calibri" w:cs="Times New Roman"/>
                <w:szCs w:val="20"/>
                <w:lang w:bidi="hi-IN"/>
              </w:rPr>
              <w:t>with some discomfort</w:t>
            </w:r>
          </w:p>
        </w:tc>
        <w:tc>
          <w:tcPr>
            <w:tcW w:w="1223" w:type="dxa"/>
          </w:tcPr>
          <w:p w14:paraId="1F13470F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223" w:type="dxa"/>
          </w:tcPr>
          <w:p w14:paraId="4199DDEB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46E3678C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1D084445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612FDFCF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38008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6D26E78">
            <w:pPr>
              <w:spacing w:after="0" w:line="240" w:lineRule="auto"/>
            </w:pPr>
            <w:r>
              <w:t>10</w:t>
            </w:r>
          </w:p>
        </w:tc>
        <w:tc>
          <w:tcPr>
            <w:tcW w:w="2093" w:type="dxa"/>
          </w:tcPr>
          <w:p w14:paraId="51E4A6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 feel unusually active and positive, like I can do more</w:t>
            </w:r>
            <w:r>
              <w:rPr>
                <w:rFonts w:ascii="Times New Roman" w:hAnsi="Times New Roman" w:cs="Times New Roman"/>
              </w:rPr>
              <w:t xml:space="preserve"> than usual.</w:t>
            </w:r>
          </w:p>
        </w:tc>
        <w:tc>
          <w:tcPr>
            <w:tcW w:w="1223" w:type="dxa"/>
          </w:tcPr>
          <w:p w14:paraId="4BCE5303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223" w:type="dxa"/>
          </w:tcPr>
          <w:p w14:paraId="45537A2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223" w:type="dxa"/>
          </w:tcPr>
          <w:p w14:paraId="2E81D86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223" w:type="dxa"/>
          </w:tcPr>
          <w:p w14:paraId="46579DAA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223" w:type="dxa"/>
          </w:tcPr>
          <w:p w14:paraId="2A48701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</w:tbl>
    <w:p w14:paraId="07ACC194"/>
    <w:p w14:paraId="098B07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Scoring Guidelines:</w:t>
      </w:r>
    </w:p>
    <w:p w14:paraId="35A432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Strongly Agree = 5</w:t>
      </w:r>
    </w:p>
    <w:p w14:paraId="7733FE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Agree = 4</w:t>
      </w:r>
    </w:p>
    <w:p w14:paraId="20B08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Neutral = 3</w:t>
      </w:r>
    </w:p>
    <w:p w14:paraId="2FDE9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Disagree = 2</w:t>
      </w:r>
    </w:p>
    <w:p w14:paraId="0A3B5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Strongly Disagree = 1</w:t>
      </w:r>
    </w:p>
    <w:p w14:paraId="224378E2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Reverse Scoring: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Statements 1 to 4 are negatively worded.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reverse scoring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them:</w:t>
      </w:r>
    </w:p>
    <w:p w14:paraId="11813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Strongly Agree =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Strongly Disagree =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</w:t>
      </w:r>
    </w:p>
    <w:p w14:paraId="25106E53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Total Mood Score Range:</w:t>
      </w:r>
    </w:p>
    <w:p w14:paraId="026531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Minimum = 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Maximum = 50</w:t>
      </w:r>
    </w:p>
    <w:p w14:paraId="7F243E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Higher score = better mood state</w:t>
      </w:r>
    </w:p>
    <w:p w14:paraId="2C71A8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2"/>
        <w:tblpPr w:leftFromText="180" w:rightFromText="180" w:vertAnchor="text" w:horzAnchor="margin" w:tblpY="14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5445"/>
      </w:tblGrid>
      <w:tr w14:paraId="738D2A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5EEB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Score Range</w:t>
            </w:r>
          </w:p>
        </w:tc>
        <w:tc>
          <w:tcPr>
            <w:tcW w:w="0" w:type="auto"/>
            <w:vAlign w:val="center"/>
          </w:tcPr>
          <w:p w14:paraId="176E0A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Mood Interpretation</w:t>
            </w:r>
          </w:p>
        </w:tc>
      </w:tr>
      <w:tr w14:paraId="6B4F87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ACC8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10–19</w:t>
            </w:r>
          </w:p>
        </w:tc>
        <w:tc>
          <w:tcPr>
            <w:tcW w:w="0" w:type="auto"/>
            <w:vAlign w:val="center"/>
          </w:tcPr>
          <w:p w14:paraId="449035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🚨 Very Low Mood — Significant distress</w:t>
            </w:r>
          </w:p>
        </w:tc>
      </w:tr>
      <w:tr w14:paraId="5ABC64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0EA6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20–29</w:t>
            </w:r>
          </w:p>
        </w:tc>
        <w:tc>
          <w:tcPr>
            <w:tcW w:w="0" w:type="auto"/>
            <w:vAlign w:val="center"/>
          </w:tcPr>
          <w:p w14:paraId="7E1084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😟 Low Mood — Some sadness, anxiety, or frustration</w:t>
            </w:r>
          </w:p>
        </w:tc>
      </w:tr>
      <w:tr w14:paraId="64175E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69AC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30–34</w:t>
            </w:r>
          </w:p>
        </w:tc>
        <w:tc>
          <w:tcPr>
            <w:tcW w:w="0" w:type="auto"/>
            <w:vAlign w:val="center"/>
          </w:tcPr>
          <w:p w14:paraId="58F903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😐 Neutral Mood — Emotionally stable, not extreme</w:t>
            </w:r>
          </w:p>
        </w:tc>
      </w:tr>
      <w:tr w14:paraId="217E32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8B8D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35–42</w:t>
            </w:r>
          </w:p>
        </w:tc>
        <w:tc>
          <w:tcPr>
            <w:tcW w:w="0" w:type="auto"/>
            <w:vAlign w:val="center"/>
          </w:tcPr>
          <w:p w14:paraId="57C7A7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🙂 Moderately Positive — Coping well</w:t>
            </w:r>
          </w:p>
        </w:tc>
      </w:tr>
      <w:tr w14:paraId="45D70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6350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43–50</w:t>
            </w:r>
          </w:p>
        </w:tc>
        <w:tc>
          <w:tcPr>
            <w:tcW w:w="0" w:type="auto"/>
            <w:vAlign w:val="center"/>
          </w:tcPr>
          <w:p w14:paraId="5A172A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😄 Positive Mood — Feeling happy and optimistic</w:t>
            </w:r>
          </w:p>
        </w:tc>
      </w:tr>
    </w:tbl>
    <w:p w14:paraId="64FF47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0736A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6BC47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01800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3D3A5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98834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964D4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C344F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DD125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B87B6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06B3E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D49FA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A28B6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Certainly! Here's a clear step-by-step guide on how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score a Likert scale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especially using your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10-item mood scale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6DB7B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BA0E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✅ How to Score a Likert Scale (Step-by-Step)</w:t>
      </w:r>
    </w:p>
    <w:p w14:paraId="6DC8B30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Assign Numerical Values to Each Response</w:t>
      </w:r>
    </w:p>
    <w:p w14:paraId="478910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each of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 Likert responses</w:t>
      </w:r>
      <w:r>
        <w:rPr>
          <w:rFonts w:ascii="Times New Roman" w:hAnsi="Times New Roman" w:eastAsia="Times New Roman" w:cs="Times New Roman"/>
          <w:sz w:val="24"/>
          <w:szCs w:val="24"/>
        </w:rPr>
        <w:t>, assign numbers: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649"/>
      </w:tblGrid>
      <w:tr w14:paraId="48A650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03A7E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0" w:type="auto"/>
            <w:vAlign w:val="center"/>
          </w:tcPr>
          <w:p w14:paraId="0F158B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14:paraId="06E884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646D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Strongly Agree</w:t>
            </w:r>
          </w:p>
        </w:tc>
        <w:tc>
          <w:tcPr>
            <w:tcW w:w="0" w:type="auto"/>
            <w:vAlign w:val="center"/>
          </w:tcPr>
          <w:p w14:paraId="3AD134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790C89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31D2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0" w:type="auto"/>
            <w:vAlign w:val="center"/>
          </w:tcPr>
          <w:p w14:paraId="0F743B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</w:tr>
      <w:tr w14:paraId="7AD3C2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059A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</w:tcPr>
          <w:p w14:paraId="7F0B98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14:paraId="25DBB3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C906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Disagree</w:t>
            </w:r>
          </w:p>
        </w:tc>
        <w:tc>
          <w:tcPr>
            <w:tcW w:w="0" w:type="auto"/>
            <w:vAlign w:val="center"/>
          </w:tcPr>
          <w:p w14:paraId="431208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  <w:tr w14:paraId="5F4DFB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80CE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Strongly Disagree</w:t>
            </w:r>
          </w:p>
        </w:tc>
        <w:tc>
          <w:tcPr>
            <w:tcW w:w="0" w:type="auto"/>
            <w:vAlign w:val="center"/>
          </w:tcPr>
          <w:p w14:paraId="007338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</w:tbl>
    <w:p w14:paraId="4DC1BB3E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standard scoring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positive statements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(Items 5–10).</w:t>
      </w:r>
    </w:p>
    <w:p w14:paraId="1C3921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DAF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2BDC6B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42021B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Reverse Score the Negative Statements</w:t>
      </w:r>
    </w:p>
    <w:p w14:paraId="65D838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negatively worded items (Items 1–4)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reverse scoring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1655"/>
      </w:tblGrid>
      <w:tr w14:paraId="5BCA7B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ED19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0" w:type="auto"/>
            <w:vAlign w:val="center"/>
          </w:tcPr>
          <w:p w14:paraId="4CEDD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Reversed Score</w:t>
            </w:r>
          </w:p>
        </w:tc>
      </w:tr>
      <w:tr w14:paraId="56F4E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EADD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Strongly Agree</w:t>
            </w:r>
          </w:p>
        </w:tc>
        <w:tc>
          <w:tcPr>
            <w:tcW w:w="0" w:type="auto"/>
            <w:vAlign w:val="center"/>
          </w:tcPr>
          <w:p w14:paraId="2A388F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w14:paraId="280D54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EE39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0" w:type="auto"/>
            <w:vAlign w:val="center"/>
          </w:tcPr>
          <w:p w14:paraId="2A1CA5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  <w:tr w14:paraId="2AEA0A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6FFD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</w:tcPr>
          <w:p w14:paraId="3D6D73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14:paraId="6166FB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9EE4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Disagree</w:t>
            </w:r>
          </w:p>
        </w:tc>
        <w:tc>
          <w:tcPr>
            <w:tcW w:w="0" w:type="auto"/>
            <w:vAlign w:val="center"/>
          </w:tcPr>
          <w:p w14:paraId="3DB846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</w:tr>
      <w:tr w14:paraId="514794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D636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Strongly Disagree</w:t>
            </w:r>
          </w:p>
        </w:tc>
        <w:tc>
          <w:tcPr>
            <w:tcW w:w="0" w:type="auto"/>
            <w:vAlign w:val="center"/>
          </w:tcPr>
          <w:p w14:paraId="22FFFA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</w:tbl>
    <w:p w14:paraId="42263B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 the more negatively someone answers on a negative statement, the lower their score.</w:t>
      </w:r>
    </w:p>
    <w:p w14:paraId="4FBBC7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A6E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Add the Scores of All Items</w:t>
      </w:r>
    </w:p>
    <w:p w14:paraId="498D0B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Once all items are scored properly (with reverse scoring applied for Items 1–4), add the scores for all 10 items.</w:t>
      </w:r>
    </w:p>
    <w:p w14:paraId="42FDC2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🧮 Total Mood Score = Sum of all 10 item scores</w:t>
      </w:r>
    </w:p>
    <w:p w14:paraId="1C0E1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Minimum score</w:t>
      </w:r>
      <w:r>
        <w:rPr>
          <w:rFonts w:ascii="Times New Roman" w:hAnsi="Times New Roman" w:eastAsia="Times New Roman" w:cs="Times New Roman"/>
          <w:sz w:val="24"/>
          <w:szCs w:val="24"/>
        </w:rPr>
        <w:t>: 10 (if all are scored as 1)</w:t>
      </w:r>
    </w:p>
    <w:p w14:paraId="63AA5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Maximum score</w:t>
      </w:r>
      <w:r>
        <w:rPr>
          <w:rFonts w:ascii="Times New Roman" w:hAnsi="Times New Roman" w:eastAsia="Times New Roman" w:cs="Times New Roman"/>
          <w:sz w:val="24"/>
          <w:szCs w:val="24"/>
        </w:rPr>
        <w:t>: 50 (if all are scored as 5)</w:t>
      </w:r>
    </w:p>
    <w:p w14:paraId="19D9A8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A20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 Interpret the Total Score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5445"/>
      </w:tblGrid>
      <w:tr w14:paraId="20E00A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B555E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Score Range</w:t>
            </w:r>
          </w:p>
        </w:tc>
        <w:tc>
          <w:tcPr>
            <w:tcW w:w="0" w:type="auto"/>
            <w:vAlign w:val="center"/>
          </w:tcPr>
          <w:p w14:paraId="751AD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Mood Interpretation</w:t>
            </w:r>
          </w:p>
        </w:tc>
      </w:tr>
      <w:tr w14:paraId="655BF3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F6FF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10–19</w:t>
            </w:r>
          </w:p>
        </w:tc>
        <w:tc>
          <w:tcPr>
            <w:tcW w:w="0" w:type="auto"/>
            <w:vAlign w:val="center"/>
          </w:tcPr>
          <w:p w14:paraId="17B712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🚨 Very Low Mood — Significant distress</w:t>
            </w:r>
          </w:p>
        </w:tc>
      </w:tr>
      <w:tr w14:paraId="1D835A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A752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20–29</w:t>
            </w:r>
          </w:p>
        </w:tc>
        <w:tc>
          <w:tcPr>
            <w:tcW w:w="0" w:type="auto"/>
            <w:vAlign w:val="center"/>
          </w:tcPr>
          <w:p w14:paraId="15273E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😟 Low Mood — Some sadness, anxiety, or frustration</w:t>
            </w:r>
          </w:p>
        </w:tc>
      </w:tr>
      <w:tr w14:paraId="5B2827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217C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30–34</w:t>
            </w:r>
          </w:p>
        </w:tc>
        <w:tc>
          <w:tcPr>
            <w:tcW w:w="0" w:type="auto"/>
            <w:vAlign w:val="center"/>
          </w:tcPr>
          <w:p w14:paraId="46C3A8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😐 Neutral Mood — Emotionally stable, not extreme</w:t>
            </w:r>
          </w:p>
        </w:tc>
      </w:tr>
      <w:tr w14:paraId="71C657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8D1B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35–42</w:t>
            </w:r>
          </w:p>
        </w:tc>
        <w:tc>
          <w:tcPr>
            <w:tcW w:w="0" w:type="auto"/>
            <w:vAlign w:val="center"/>
          </w:tcPr>
          <w:p w14:paraId="765D3B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🙂 Moderately Positive — Coping well</w:t>
            </w:r>
          </w:p>
        </w:tc>
      </w:tr>
      <w:tr w14:paraId="12029F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29D1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43–50</w:t>
            </w:r>
          </w:p>
        </w:tc>
        <w:tc>
          <w:tcPr>
            <w:tcW w:w="0" w:type="auto"/>
            <w:vAlign w:val="center"/>
          </w:tcPr>
          <w:p w14:paraId="1C4EB1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😄 Positive Mood — Feeling happy and optimistic</w:t>
            </w:r>
          </w:p>
        </w:tc>
      </w:tr>
    </w:tbl>
    <w:p w14:paraId="09BE00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1775D">
      <w:pPr>
        <w:rPr>
          <w:rFonts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0190C4A"/>
    <w:multiLevelType w:val="multilevel"/>
    <w:tmpl w:val="20190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8F228E"/>
    <w:multiLevelType w:val="multilevel"/>
    <w:tmpl w:val="5C8F22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E565FC0"/>
    <w:multiLevelType w:val="multilevel"/>
    <w:tmpl w:val="5E565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FCF1F43"/>
    <w:multiLevelType w:val="multilevel"/>
    <w:tmpl w:val="6FCF1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72D"/>
    <w:rsid w:val="0006063C"/>
    <w:rsid w:val="00086109"/>
    <w:rsid w:val="0015074B"/>
    <w:rsid w:val="00285E9A"/>
    <w:rsid w:val="0029639D"/>
    <w:rsid w:val="002B39FF"/>
    <w:rsid w:val="003134C1"/>
    <w:rsid w:val="00326F90"/>
    <w:rsid w:val="00351B4F"/>
    <w:rsid w:val="0035452C"/>
    <w:rsid w:val="003E04F2"/>
    <w:rsid w:val="00507DCF"/>
    <w:rsid w:val="00592571"/>
    <w:rsid w:val="005B5F9A"/>
    <w:rsid w:val="006077B6"/>
    <w:rsid w:val="00623E0A"/>
    <w:rsid w:val="0067713F"/>
    <w:rsid w:val="006D3996"/>
    <w:rsid w:val="00706628"/>
    <w:rsid w:val="007379C8"/>
    <w:rsid w:val="007D048E"/>
    <w:rsid w:val="008129EE"/>
    <w:rsid w:val="00880012"/>
    <w:rsid w:val="008C56CA"/>
    <w:rsid w:val="009011B4"/>
    <w:rsid w:val="00953E22"/>
    <w:rsid w:val="00996497"/>
    <w:rsid w:val="00A04750"/>
    <w:rsid w:val="00A109DF"/>
    <w:rsid w:val="00A97B09"/>
    <w:rsid w:val="00AA1D8D"/>
    <w:rsid w:val="00AE6CE8"/>
    <w:rsid w:val="00B47730"/>
    <w:rsid w:val="00BE66B0"/>
    <w:rsid w:val="00C34C84"/>
    <w:rsid w:val="00C37F8B"/>
    <w:rsid w:val="00CB0664"/>
    <w:rsid w:val="00D367B0"/>
    <w:rsid w:val="00D66368"/>
    <w:rsid w:val="00D748E7"/>
    <w:rsid w:val="00D75350"/>
    <w:rsid w:val="00D9283C"/>
    <w:rsid w:val="00DA2E6E"/>
    <w:rsid w:val="00DE4731"/>
    <w:rsid w:val="00E77F0C"/>
    <w:rsid w:val="00FB6D38"/>
    <w:rsid w:val="00FC693F"/>
    <w:rsid w:val="00FD2DF4"/>
    <w:rsid w:val="66473239"/>
    <w:rsid w:val="69C3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16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146"/>
    <w:unhideWhenUsed/>
    <w:qFormat/>
    <w:uiPriority w:val="99"/>
    <w:pPr>
      <w:spacing w:after="120"/>
    </w:pPr>
  </w:style>
  <w:style w:type="paragraph" w:styleId="15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6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8">
    <w:name w:val="Emphasis"/>
    <w:basedOn w:val="11"/>
    <w:qFormat/>
    <w:uiPriority w:val="20"/>
    <w:rPr>
      <w:i/>
      <w:iCs/>
    </w:rPr>
  </w:style>
  <w:style w:type="paragraph" w:styleId="19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qFormat/>
    <w:uiPriority w:val="99"/>
  </w:style>
  <w:style w:type="character" w:customStyle="1" w:styleId="138">
    <w:name w:val="Footer Char"/>
    <w:basedOn w:val="11"/>
    <w:link w:val="19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4"/>
    <w:qFormat/>
    <w:uiPriority w:val="99"/>
  </w:style>
  <w:style w:type="character" w:customStyle="1" w:styleId="147">
    <w:name w:val="Body Text 2 Char"/>
    <w:basedOn w:val="11"/>
    <w:link w:val="15"/>
    <w:qFormat/>
    <w:uiPriority w:val="99"/>
  </w:style>
  <w:style w:type="character" w:customStyle="1" w:styleId="148">
    <w:name w:val="Body Text 3 Char"/>
    <w:basedOn w:val="11"/>
    <w:link w:val="16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4FB1DD-E204-4348-B39E-CE5A93CD0F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1316</Words>
  <Characters>6201</Characters>
  <Lines>55</Lines>
  <Paragraphs>15</Paragraphs>
  <TotalTime>889</TotalTime>
  <ScaleCrop>false</ScaleCrop>
  <LinksUpToDate>false</LinksUpToDate>
  <CharactersWithSpaces>7063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2025-07-24T21:03:00Z</dcterms:created>
  <dc:creator>python-docx</dc:creator>
  <dc:description>generated by python-docx</dc:description>
  <cp:lastModifiedBy>manju kalvin</cp:lastModifiedBy>
  <cp:lastPrinted>2025-10-25T10:35:00Z</cp:lastPrinted>
  <dcterms:modified xsi:type="dcterms:W3CDTF">2026-08-23T11:21:10Z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eyJoZGlkIjoiY2RlNDE0YWJlMTJjZGNmMjA0ODg2YjBhMDk3N2UzNzciLCJ1c2VySWQiOiI1Njc0MTE1NDE1MDIifQ==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632CD3DB44B344658BAD642765E14481_12</vt:lpwstr>
  </property>
</Properties>
</file>