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Phase-II</w:t>
      </w:r>
    </w:p>
    <w:p>
      <w:pPr>
        <w:pStyle w:val="Heading1"/>
      </w:pPr>
      <w:r>
        <w:t>Solution Requirements (Functional &amp; Non-functional)</w:t>
      </w:r>
    </w:p>
    <w:p>
      <w:r>
        <w:t>Date: 26-05-2025</w:t>
      </w:r>
    </w:p>
    <w:p>
      <w:r>
        <w:t>Project Name: Video Conferencing App</w:t>
      </w:r>
    </w:p>
    <w:p>
      <w:r>
        <w:t>Maximum Marks: 4 Marks</w:t>
      </w:r>
    </w:p>
    <w:p/>
    <w:p>
      <w:pPr>
        <w:pStyle w:val="Heading2"/>
      </w:pPr>
      <w:r>
        <w:t>Functional Requirements:</w:t>
      </w:r>
    </w:p>
    <w:p>
      <w:r>
        <w:t>Following are the functional requirements of the proposed solution.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Functional Requirement (Epic)</w:t>
            </w:r>
          </w:p>
        </w:tc>
        <w:tc>
          <w:tcPr>
            <w:tcW w:type="dxa" w:w="2880"/>
          </w:tcPr>
          <w:p>
            <w:r>
              <w:t>Sub Requirement (Story / Sub-Task)</w:t>
            </w:r>
          </w:p>
        </w:tc>
      </w:tr>
      <w:tr>
        <w:tc>
          <w:tcPr>
            <w:tcW w:type="dxa" w:w="2880"/>
          </w:tcPr>
          <w:p>
            <w:r>
              <w:t>FR-1</w:t>
            </w:r>
          </w:p>
        </w:tc>
        <w:tc>
          <w:tcPr>
            <w:tcW w:type="dxa" w:w="2880"/>
          </w:tcPr>
          <w:p>
            <w:r>
              <w:t>User Authentication</w:t>
            </w:r>
          </w:p>
        </w:tc>
        <w:tc>
          <w:tcPr>
            <w:tcW w:type="dxa" w:w="2880"/>
          </w:tcPr>
          <w:p>
            <w:r>
              <w:t>Sign up, Login, Password Reset</w:t>
              <w:br/>
              <w:t>OAuth login using Google / GitHub</w:t>
            </w:r>
          </w:p>
        </w:tc>
      </w:tr>
      <w:tr>
        <w:tc>
          <w:tcPr>
            <w:tcW w:type="dxa" w:w="2880"/>
          </w:tcPr>
          <w:p>
            <w:r>
              <w:t>FR-2</w:t>
            </w:r>
          </w:p>
        </w:tc>
        <w:tc>
          <w:tcPr>
            <w:tcW w:type="dxa" w:w="2880"/>
          </w:tcPr>
          <w:p>
            <w:r>
              <w:t>Room Management</w:t>
            </w:r>
          </w:p>
        </w:tc>
        <w:tc>
          <w:tcPr>
            <w:tcW w:type="dxa" w:w="2880"/>
          </w:tcPr>
          <w:p>
            <w:r>
              <w:t>Create a room</w:t>
              <w:br/>
              <w:t>Join a room via ID or link</w:t>
            </w:r>
          </w:p>
        </w:tc>
      </w:tr>
      <w:tr>
        <w:tc>
          <w:tcPr>
            <w:tcW w:type="dxa" w:w="2880"/>
          </w:tcPr>
          <w:p>
            <w:r>
              <w:t>FR-3</w:t>
            </w:r>
          </w:p>
        </w:tc>
        <w:tc>
          <w:tcPr>
            <w:tcW w:type="dxa" w:w="2880"/>
          </w:tcPr>
          <w:p>
            <w:r>
              <w:t>Media Controls</w:t>
            </w:r>
          </w:p>
        </w:tc>
        <w:tc>
          <w:tcPr>
            <w:tcW w:type="dxa" w:w="2880"/>
          </w:tcPr>
          <w:p>
            <w:r>
              <w:t>Toggle audio/video</w:t>
              <w:br/>
              <w:t>Screen sharing</w:t>
            </w:r>
          </w:p>
        </w:tc>
      </w:tr>
      <w:tr>
        <w:tc>
          <w:tcPr>
            <w:tcW w:type="dxa" w:w="2880"/>
          </w:tcPr>
          <w:p>
            <w:r>
              <w:t>FR-4</w:t>
            </w:r>
          </w:p>
        </w:tc>
        <w:tc>
          <w:tcPr>
            <w:tcW w:type="dxa" w:w="2880"/>
          </w:tcPr>
          <w:p>
            <w:r>
              <w:t>Chat &amp; Messaging</w:t>
            </w:r>
          </w:p>
        </w:tc>
        <w:tc>
          <w:tcPr>
            <w:tcW w:type="dxa" w:w="2880"/>
          </w:tcPr>
          <w:p>
            <w:r>
              <w:t>Real-time chat during call</w:t>
            </w:r>
          </w:p>
        </w:tc>
      </w:tr>
      <w:tr>
        <w:tc>
          <w:tcPr>
            <w:tcW w:type="dxa" w:w="2880"/>
          </w:tcPr>
          <w:p>
            <w:r>
              <w:t>FR-5</w:t>
            </w:r>
          </w:p>
        </w:tc>
        <w:tc>
          <w:tcPr>
            <w:tcW w:type="dxa" w:w="2880"/>
          </w:tcPr>
          <w:p>
            <w:r>
              <w:t>Recording</w:t>
            </w:r>
          </w:p>
        </w:tc>
        <w:tc>
          <w:tcPr>
            <w:tcW w:type="dxa" w:w="2880"/>
          </w:tcPr>
          <w:p>
            <w:r>
              <w:t>Start/Stop recording</w:t>
              <w:br/>
              <w:t>Download recording</w:t>
            </w:r>
          </w:p>
        </w:tc>
      </w:tr>
    </w:tbl>
    <w:p/>
    <w:p>
      <w:pPr>
        <w:pStyle w:val="Heading2"/>
      </w:pPr>
      <w:r>
        <w:t>Non-functional Requirements:</w:t>
      </w:r>
    </w:p>
    <w:p>
      <w:r>
        <w:t>Following are the non-functional requirements of the proposed solution.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NFR No.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NFR-1</w:t>
            </w:r>
          </w:p>
        </w:tc>
        <w:tc>
          <w:tcPr>
            <w:tcW w:type="dxa" w:w="4320"/>
          </w:tcPr>
          <w:p>
            <w:r>
              <w:t>Usability - Clean, intuitive UI for users.</w:t>
            </w:r>
          </w:p>
        </w:tc>
      </w:tr>
      <w:tr>
        <w:tc>
          <w:tcPr>
            <w:tcW w:type="dxa" w:w="4320"/>
          </w:tcPr>
          <w:p>
            <w:r>
              <w:t>NFR-2</w:t>
            </w:r>
          </w:p>
        </w:tc>
        <w:tc>
          <w:tcPr>
            <w:tcW w:type="dxa" w:w="4320"/>
          </w:tcPr>
          <w:p>
            <w:r>
              <w:t>Security - Encrypted media/data transfer, role-based access.</w:t>
            </w:r>
          </w:p>
        </w:tc>
      </w:tr>
      <w:tr>
        <w:tc>
          <w:tcPr>
            <w:tcW w:type="dxa" w:w="4320"/>
          </w:tcPr>
          <w:p>
            <w:r>
              <w:t>NFR-3</w:t>
            </w:r>
          </w:p>
        </w:tc>
        <w:tc>
          <w:tcPr>
            <w:tcW w:type="dxa" w:w="4320"/>
          </w:tcPr>
          <w:p>
            <w:r>
              <w:t>Reliability - Should handle network drops and reconnects smoothly.</w:t>
            </w:r>
          </w:p>
        </w:tc>
      </w:tr>
      <w:tr>
        <w:tc>
          <w:tcPr>
            <w:tcW w:type="dxa" w:w="4320"/>
          </w:tcPr>
          <w:p>
            <w:r>
              <w:t>NFR-4</w:t>
            </w:r>
          </w:p>
        </w:tc>
        <w:tc>
          <w:tcPr>
            <w:tcW w:type="dxa" w:w="4320"/>
          </w:tcPr>
          <w:p>
            <w:r>
              <w:t>Performance - Join/leave rooms under 2 seconds, low latency.</w:t>
            </w:r>
          </w:p>
        </w:tc>
      </w:tr>
      <w:tr>
        <w:tc>
          <w:tcPr>
            <w:tcW w:type="dxa" w:w="4320"/>
          </w:tcPr>
          <w:p>
            <w:r>
              <w:t>NFR-5</w:t>
            </w:r>
          </w:p>
        </w:tc>
        <w:tc>
          <w:tcPr>
            <w:tcW w:type="dxa" w:w="4320"/>
          </w:tcPr>
          <w:p>
            <w:r>
              <w:t>Availability - Maintain 99.9% uptime.</w:t>
            </w:r>
          </w:p>
        </w:tc>
      </w:tr>
      <w:tr>
        <w:tc>
          <w:tcPr>
            <w:tcW w:type="dxa" w:w="4320"/>
          </w:tcPr>
          <w:p>
            <w:r>
              <w:t>NFR-6</w:t>
            </w:r>
          </w:p>
        </w:tc>
        <w:tc>
          <w:tcPr>
            <w:tcW w:type="dxa" w:w="4320"/>
          </w:tcPr>
          <w:p>
            <w:r>
              <w:t>Scalability - Support hundreds of concurrent rooms.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