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21D72" w14:textId="4251EDA2" w:rsidR="00106B04" w:rsidRDefault="00106B04" w:rsidP="00106B04">
      <w:r>
        <w:t>Terms of Service</w:t>
      </w:r>
    </w:p>
    <w:p w14:paraId="4DA99142" w14:textId="15B3842B" w:rsidR="00106B04" w:rsidRPr="00106B04" w:rsidRDefault="00106B04" w:rsidP="00106B04">
      <w:r w:rsidRPr="00106B04">
        <w:t>Age requirements</w:t>
      </w:r>
    </w:p>
    <w:p w14:paraId="7D366CE9" w14:textId="77777777" w:rsidR="00106B04" w:rsidRPr="00106B04" w:rsidRDefault="00106B04" w:rsidP="00106B04">
      <w:r w:rsidRPr="00106B04">
        <w:t>If you’re under the </w:t>
      </w:r>
      <w:hyperlink r:id="rId5" w:tgtFrame="_blank" w:history="1">
        <w:r w:rsidRPr="00106B04">
          <w:rPr>
            <w:rStyle w:val="Hyperlink"/>
          </w:rPr>
          <w:t>age required to manage your own Google Account</w:t>
        </w:r>
      </w:hyperlink>
      <w:r w:rsidRPr="00106B04">
        <w:t>, you must have your parent or legal guardian’s permission to use a Google Account. Please have your parent or legal guardian read these terms with you.</w:t>
      </w:r>
    </w:p>
    <w:p w14:paraId="7E521F19" w14:textId="5C162DC7" w:rsidR="00106B04" w:rsidRPr="00106B04" w:rsidRDefault="00106B04" w:rsidP="00106B04">
      <w:r w:rsidRPr="00106B04">
        <w:t>If you’re a parent or legal guardian, and you allow your child to use the </w:t>
      </w:r>
      <w:hyperlink r:id="rId6" w:anchor="footnote-services" w:history="1">
        <w:r w:rsidRPr="00106B04">
          <w:rPr>
            <w:rStyle w:val="Hyperlink"/>
          </w:rPr>
          <w:t>services</w:t>
        </w:r>
      </w:hyperlink>
      <w:r w:rsidRPr="00106B04">
        <w:t>, then these terms apply to you and you’re responsible for your child’s activity on the services.</w:t>
      </w:r>
      <w:r w:rsidRPr="00106B04">
        <mc:AlternateContent>
          <mc:Choice Requires="wps">
            <w:drawing>
              <wp:inline distT="0" distB="0" distL="0" distR="0" wp14:anchorId="62E8BD02" wp14:editId="338F0FF4">
                <wp:extent cx="304800" cy="304800"/>
                <wp:effectExtent l="0" t="0" r="0" b="0"/>
                <wp:docPr id="2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DA70D"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L9TKhH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2F7FFC71" w14:textId="77777777" w:rsidR="00106B04" w:rsidRPr="00106B04" w:rsidRDefault="00106B04" w:rsidP="00106B04">
      <w:r w:rsidRPr="00106B04">
        <w:t>Your relationship with Google</w:t>
      </w:r>
    </w:p>
    <w:p w14:paraId="5C04465A" w14:textId="77777777" w:rsidR="00106B04" w:rsidRPr="00106B04" w:rsidRDefault="00106B04" w:rsidP="00106B04">
      <w:r w:rsidRPr="00106B04">
        <w:t>These terms help define the relationship between you and Google. When we speak of “Google,” “we,” “us,” and “our,” we mean Google LLC and its </w:t>
      </w:r>
      <w:hyperlink r:id="rId7" w:anchor="footnote-affiliates" w:history="1">
        <w:r w:rsidRPr="00106B04">
          <w:rPr>
            <w:rStyle w:val="Hyperlink"/>
          </w:rPr>
          <w:t>affiliates</w:t>
        </w:r>
      </w:hyperlink>
      <w:r w:rsidRPr="00106B04">
        <w:t>, excluding any local entities based in India. Broadly speaking, we give you permission to access and use our </w:t>
      </w:r>
      <w:hyperlink r:id="rId8" w:anchor="footnote-services" w:history="1">
        <w:r w:rsidRPr="00106B04">
          <w:rPr>
            <w:rStyle w:val="Hyperlink"/>
          </w:rPr>
          <w:t>services</w:t>
        </w:r>
      </w:hyperlink>
      <w:r w:rsidRPr="00106B04">
        <w:t> if you agree to follow these terms, which reflect </w:t>
      </w:r>
      <w:hyperlink r:id="rId9" w:tgtFrame="_blank" w:history="1">
        <w:r w:rsidRPr="00106B04">
          <w:rPr>
            <w:rStyle w:val="Hyperlink"/>
          </w:rPr>
          <w:t>how Google’s business works and how we earn money</w:t>
        </w:r>
      </w:hyperlink>
      <w:r w:rsidRPr="00106B04">
        <w:t>.</w:t>
      </w:r>
    </w:p>
    <w:p w14:paraId="2B0BD997" w14:textId="77777777" w:rsidR="00106B04" w:rsidRPr="00106B04" w:rsidRDefault="00106B04" w:rsidP="00106B04">
      <w:r w:rsidRPr="00106B04">
        <w:t>What you can expect from us</w:t>
      </w:r>
    </w:p>
    <w:p w14:paraId="2CAC3CB8" w14:textId="0E32C13C" w:rsidR="00106B04" w:rsidRPr="00106B04" w:rsidRDefault="00106B04" w:rsidP="00106B04">
      <w:r w:rsidRPr="00106B04">
        <w:t>Provide a broad range of useful services</w:t>
      </w:r>
    </w:p>
    <w:p w14:paraId="66A22341" w14:textId="77777777" w:rsidR="00106B04" w:rsidRPr="00106B04" w:rsidRDefault="00106B04" w:rsidP="00106B04">
      <w:r w:rsidRPr="00106B04">
        <w:t>We provide a broad range of services that are subject to these terms, including:</w:t>
      </w:r>
    </w:p>
    <w:p w14:paraId="752F53BB" w14:textId="77777777" w:rsidR="00106B04" w:rsidRPr="00106B04" w:rsidRDefault="00106B04" w:rsidP="00106B04">
      <w:pPr>
        <w:numPr>
          <w:ilvl w:val="0"/>
          <w:numId w:val="1"/>
        </w:numPr>
      </w:pPr>
      <w:r w:rsidRPr="00106B04">
        <w:t>apps and sites (like Search and Maps)</w:t>
      </w:r>
    </w:p>
    <w:p w14:paraId="33AC30A9" w14:textId="77777777" w:rsidR="00106B04" w:rsidRPr="00106B04" w:rsidRDefault="00106B04" w:rsidP="00106B04">
      <w:pPr>
        <w:numPr>
          <w:ilvl w:val="0"/>
          <w:numId w:val="1"/>
        </w:numPr>
      </w:pPr>
      <w:r w:rsidRPr="00106B04">
        <w:t>platforms (like Google Shopping)</w:t>
      </w:r>
    </w:p>
    <w:p w14:paraId="6FD38375" w14:textId="77777777" w:rsidR="00106B04" w:rsidRPr="00106B04" w:rsidRDefault="00106B04" w:rsidP="00106B04">
      <w:pPr>
        <w:numPr>
          <w:ilvl w:val="0"/>
          <w:numId w:val="1"/>
        </w:numPr>
      </w:pPr>
      <w:r w:rsidRPr="00106B04">
        <w:t>integrated services (like Maps embedded in other companies’ apps or sites)</w:t>
      </w:r>
    </w:p>
    <w:p w14:paraId="206704F6" w14:textId="77777777" w:rsidR="00106B04" w:rsidRPr="00106B04" w:rsidRDefault="00106B04" w:rsidP="00106B04">
      <w:pPr>
        <w:numPr>
          <w:ilvl w:val="0"/>
          <w:numId w:val="1"/>
        </w:numPr>
      </w:pPr>
      <w:r w:rsidRPr="00106B04">
        <w:t>devices (like Google Nest and Pixel)</w:t>
      </w:r>
    </w:p>
    <w:p w14:paraId="2B3602BF" w14:textId="77777777" w:rsidR="00106B04" w:rsidRPr="00106B04" w:rsidRDefault="00106B04" w:rsidP="00106B04">
      <w:r w:rsidRPr="00106B04">
        <w:t>Many of these services also include content that you can stream or interact with.</w:t>
      </w:r>
    </w:p>
    <w:p w14:paraId="521427C3" w14:textId="77777777" w:rsidR="00106B04" w:rsidRPr="00106B04" w:rsidRDefault="00106B04" w:rsidP="00106B04">
      <w:r w:rsidRPr="00106B04">
        <w:t>Our services are designed to work together, making it easier for you to move from one activity to the next. For example, if your Calendar event includes an address, you can click on that address and Maps can show you how to get there.</w:t>
      </w:r>
    </w:p>
    <w:p w14:paraId="23B34E25" w14:textId="4869DB88" w:rsidR="00106B04" w:rsidRPr="00106B04" w:rsidRDefault="00106B04" w:rsidP="00106B04">
      <w:r w:rsidRPr="00106B04">
        <w:t>Develop, improve, and update Google services</w:t>
      </w:r>
    </w:p>
    <w:p w14:paraId="30C99CB6" w14:textId="77777777" w:rsidR="00106B04" w:rsidRPr="00106B04" w:rsidRDefault="00106B04" w:rsidP="00106B04">
      <w:r w:rsidRPr="00106B04">
        <w:t xml:space="preserve">We’re constantly developing new technologies and features to improve our services. For example, we use artificial intelligence and machine learning to provide you with simultaneous translations, and to better detect and block spam and malware. As part of this continual improvement, we sometimes add or remove features and functionalities, increase or decrease limits to our services, and start offering new services or stop offering old ones. When a service requires or includes downloadable or preloaded software, that software </w:t>
      </w:r>
      <w:r w:rsidRPr="00106B04">
        <w:lastRenderedPageBreak/>
        <w:t>sometimes updates automatically on your device once a new version or feature is available. Some services let you adjust your automatic update settings.</w:t>
      </w:r>
    </w:p>
    <w:p w14:paraId="418DBF98" w14:textId="77777777" w:rsidR="00106B04" w:rsidRPr="00106B04" w:rsidRDefault="00106B04" w:rsidP="00106B04">
      <w:r w:rsidRPr="00106B04">
        <w:t>If we make material changes that negatively impact your use of our services or if we stop offering a service, we’ll provide you with reasonable advance notice, except in urgent situations such as preventing abuse, responding to legal requirements, or addressing security and operability issues. We’ll also provide you with an opportunity to export </w:t>
      </w:r>
      <w:hyperlink r:id="rId10" w:anchor="footnote-your-content" w:history="1">
        <w:r w:rsidRPr="00106B04">
          <w:rPr>
            <w:rStyle w:val="Hyperlink"/>
          </w:rPr>
          <w:t>your content</w:t>
        </w:r>
      </w:hyperlink>
      <w:r w:rsidRPr="00106B04">
        <w:t> from your Google Account using </w:t>
      </w:r>
      <w:hyperlink r:id="rId11" w:tgtFrame="_blank" w:history="1">
        <w:r w:rsidRPr="00106B04">
          <w:rPr>
            <w:rStyle w:val="Hyperlink"/>
          </w:rPr>
          <w:t>Google Takeout,</w:t>
        </w:r>
      </w:hyperlink>
      <w:r w:rsidRPr="00106B04">
        <w:t> subject to applicable law and policies.</w:t>
      </w:r>
    </w:p>
    <w:p w14:paraId="75FBFD03" w14:textId="77777777" w:rsidR="00106B04" w:rsidRPr="00106B04" w:rsidRDefault="00106B04" w:rsidP="00106B04">
      <w:r w:rsidRPr="00106B04">
        <w:t>What we expect from you</w:t>
      </w:r>
    </w:p>
    <w:p w14:paraId="5C08EDED" w14:textId="4BF021F9" w:rsidR="00106B04" w:rsidRPr="00106B04" w:rsidRDefault="00106B04" w:rsidP="00106B04">
      <w:r w:rsidRPr="00106B04">
        <w:t>Follow these terms and service-specific additional terms</w:t>
      </w:r>
    </w:p>
    <w:p w14:paraId="5D9C94D5" w14:textId="77777777" w:rsidR="00106B04" w:rsidRPr="00106B04" w:rsidRDefault="00106B04" w:rsidP="00106B04">
      <w:r w:rsidRPr="00106B04">
        <w:t>The permission we give you to access and use our </w:t>
      </w:r>
      <w:hyperlink r:id="rId12" w:anchor="footnote-services" w:history="1">
        <w:r w:rsidRPr="00106B04">
          <w:rPr>
            <w:rStyle w:val="Hyperlink"/>
          </w:rPr>
          <w:t>services</w:t>
        </w:r>
      </w:hyperlink>
      <w:r w:rsidRPr="00106B04">
        <w:t> continues as long as you comply with:</w:t>
      </w:r>
    </w:p>
    <w:p w14:paraId="5B069342" w14:textId="77777777" w:rsidR="00106B04" w:rsidRPr="00106B04" w:rsidRDefault="00106B04" w:rsidP="00106B04">
      <w:pPr>
        <w:numPr>
          <w:ilvl w:val="0"/>
          <w:numId w:val="2"/>
        </w:numPr>
      </w:pPr>
      <w:r w:rsidRPr="00106B04">
        <w:rPr>
          <w:b/>
          <w:bCs/>
        </w:rPr>
        <w:t>these terms</w:t>
      </w:r>
    </w:p>
    <w:p w14:paraId="264C29B0" w14:textId="77777777" w:rsidR="00106B04" w:rsidRPr="00106B04" w:rsidRDefault="00106B04" w:rsidP="00106B04">
      <w:pPr>
        <w:numPr>
          <w:ilvl w:val="0"/>
          <w:numId w:val="2"/>
        </w:numPr>
      </w:pPr>
      <w:hyperlink r:id="rId13" w:history="1">
        <w:r w:rsidRPr="00106B04">
          <w:rPr>
            <w:rStyle w:val="Hyperlink"/>
            <w:b/>
            <w:bCs/>
          </w:rPr>
          <w:t>service-specific additional terms</w:t>
        </w:r>
      </w:hyperlink>
      <w:r w:rsidRPr="00106B04">
        <w:t>, which could, for example, include things like additional age requirements</w:t>
      </w:r>
    </w:p>
    <w:p w14:paraId="52E80F31" w14:textId="77777777" w:rsidR="00106B04" w:rsidRPr="00106B04" w:rsidRDefault="00106B04" w:rsidP="00106B04">
      <w:r w:rsidRPr="00106B04">
        <w:t xml:space="preserve">We also make various policies, help </w:t>
      </w:r>
      <w:proofErr w:type="spellStart"/>
      <w:r w:rsidRPr="00106B04">
        <w:t>centers</w:t>
      </w:r>
      <w:proofErr w:type="spellEnd"/>
      <w:r w:rsidRPr="00106B04">
        <w:t>, and other resources available to you to answer common questions and to set expectations about using our services. These resources include our </w:t>
      </w:r>
      <w:hyperlink r:id="rId14" w:history="1">
        <w:r w:rsidRPr="00106B04">
          <w:rPr>
            <w:rStyle w:val="Hyperlink"/>
          </w:rPr>
          <w:t>Privacy Policy</w:t>
        </w:r>
      </w:hyperlink>
      <w:r w:rsidRPr="00106B04">
        <w:t>, </w:t>
      </w:r>
      <w:hyperlink r:id="rId15" w:tgtFrame="_blank" w:history="1">
        <w:r w:rsidRPr="00106B04">
          <w:rPr>
            <w:rStyle w:val="Hyperlink"/>
          </w:rPr>
          <w:t xml:space="preserve">Copyright Help </w:t>
        </w:r>
        <w:proofErr w:type="spellStart"/>
        <w:r w:rsidRPr="00106B04">
          <w:rPr>
            <w:rStyle w:val="Hyperlink"/>
          </w:rPr>
          <w:t>Center</w:t>
        </w:r>
        <w:proofErr w:type="spellEnd"/>
      </w:hyperlink>
      <w:r w:rsidRPr="00106B04">
        <w:t>, </w:t>
      </w:r>
      <w:hyperlink r:id="rId16" w:tgtFrame="_blank" w:history="1">
        <w:r w:rsidRPr="00106B04">
          <w:rPr>
            <w:rStyle w:val="Hyperlink"/>
          </w:rPr>
          <w:t xml:space="preserve">Safety </w:t>
        </w:r>
        <w:proofErr w:type="spellStart"/>
        <w:r w:rsidRPr="00106B04">
          <w:rPr>
            <w:rStyle w:val="Hyperlink"/>
          </w:rPr>
          <w:t>Center</w:t>
        </w:r>
        <w:proofErr w:type="spellEnd"/>
      </w:hyperlink>
      <w:r w:rsidRPr="00106B04">
        <w:t>, </w:t>
      </w:r>
      <w:hyperlink r:id="rId17" w:tgtFrame="_blank" w:history="1">
        <w:r w:rsidRPr="00106B04">
          <w:rPr>
            <w:rStyle w:val="Hyperlink"/>
          </w:rPr>
          <w:t xml:space="preserve">Transparency </w:t>
        </w:r>
        <w:proofErr w:type="spellStart"/>
        <w:r w:rsidRPr="00106B04">
          <w:rPr>
            <w:rStyle w:val="Hyperlink"/>
          </w:rPr>
          <w:t>Center</w:t>
        </w:r>
        <w:proofErr w:type="spellEnd"/>
      </w:hyperlink>
      <w:r w:rsidRPr="00106B04">
        <w:t>, and other pages accessible from our </w:t>
      </w:r>
      <w:hyperlink r:id="rId18" w:history="1">
        <w:r w:rsidRPr="00106B04">
          <w:rPr>
            <w:rStyle w:val="Hyperlink"/>
          </w:rPr>
          <w:t>policies site</w:t>
        </w:r>
      </w:hyperlink>
      <w:r w:rsidRPr="00106B04">
        <w:t>. Finally, we may provide specific instructions and warnings within our services – such as dialog boxes that alert you to important information.</w:t>
      </w:r>
    </w:p>
    <w:p w14:paraId="2B9BA4DE" w14:textId="77777777" w:rsidR="00106B04" w:rsidRPr="00106B04" w:rsidRDefault="00106B04" w:rsidP="00106B04">
      <w:r w:rsidRPr="00106B04">
        <w:t>Although we give you permission to use our services, we retain any </w:t>
      </w:r>
      <w:hyperlink r:id="rId19" w:anchor="footnote-intellectual-property-rights" w:history="1">
        <w:r w:rsidRPr="00106B04">
          <w:rPr>
            <w:rStyle w:val="Hyperlink"/>
          </w:rPr>
          <w:t>intellectual property rights</w:t>
        </w:r>
      </w:hyperlink>
      <w:r w:rsidRPr="00106B04">
        <w:t> we have in the services.</w:t>
      </w:r>
    </w:p>
    <w:p w14:paraId="35E8836A" w14:textId="77777777" w:rsidR="00106B04" w:rsidRPr="00106B04" w:rsidRDefault="00106B04" w:rsidP="00106B04">
      <w:r w:rsidRPr="00106B04">
        <w:t>We want to maintain a respectful environment for everyone, which means you must follow these basic rules of conduct:</w:t>
      </w:r>
    </w:p>
    <w:p w14:paraId="34063AB2" w14:textId="77777777" w:rsidR="00106B04" w:rsidRPr="00106B04" w:rsidRDefault="00106B04" w:rsidP="00106B04">
      <w:pPr>
        <w:numPr>
          <w:ilvl w:val="0"/>
          <w:numId w:val="3"/>
        </w:numPr>
      </w:pPr>
      <w:r w:rsidRPr="00106B04">
        <w:t>comply with applicable laws, including export control, sanctions, money laundering, and human trafficking laws</w:t>
      </w:r>
    </w:p>
    <w:p w14:paraId="6E06998D" w14:textId="77777777" w:rsidR="00106B04" w:rsidRPr="00106B04" w:rsidRDefault="00106B04" w:rsidP="00106B04">
      <w:pPr>
        <w:numPr>
          <w:ilvl w:val="0"/>
          <w:numId w:val="3"/>
        </w:numPr>
      </w:pPr>
      <w:r w:rsidRPr="00106B04">
        <w:t>respect the rights of others, including privacy and intellectual property rights</w:t>
      </w:r>
    </w:p>
    <w:p w14:paraId="0E3D9CBA" w14:textId="77777777" w:rsidR="00106B04" w:rsidRPr="00106B04" w:rsidRDefault="00106B04" w:rsidP="00106B04">
      <w:pPr>
        <w:numPr>
          <w:ilvl w:val="0"/>
          <w:numId w:val="3"/>
        </w:numPr>
      </w:pPr>
      <w:r w:rsidRPr="00106B04">
        <w:t>don’t abuse or harm others or yourself (or threaten or encourage such abuse or harm) including against children — for example, by misleading, defrauding, illegally impersonating, defaming, bullying, harassing, or stalking others; hosting or publishing any obscene content; or inciting the violation of applicable laws</w:t>
      </w:r>
    </w:p>
    <w:p w14:paraId="6CB251A0" w14:textId="77777777" w:rsidR="00106B04" w:rsidRPr="00106B04" w:rsidRDefault="00106B04" w:rsidP="00106B04">
      <w:r w:rsidRPr="00106B04">
        <w:t>Our </w:t>
      </w:r>
      <w:hyperlink r:id="rId20" w:history="1">
        <w:r w:rsidRPr="00106B04">
          <w:rPr>
            <w:rStyle w:val="Hyperlink"/>
          </w:rPr>
          <w:t>service-specific additional terms and policies</w:t>
        </w:r>
      </w:hyperlink>
      <w:r w:rsidRPr="00106B04">
        <w:t>, such as our </w:t>
      </w:r>
      <w:hyperlink r:id="rId21" w:history="1">
        <w:r w:rsidRPr="00106B04">
          <w:rPr>
            <w:rStyle w:val="Hyperlink"/>
          </w:rPr>
          <w:t>Generative AI Prohibited Use Policy</w:t>
        </w:r>
      </w:hyperlink>
      <w:r w:rsidRPr="00106B04">
        <w:t xml:space="preserve">, provide additional details about appropriate conduct that everyone using those services must follow. If you find that others aren’t following these rules, many of our </w:t>
      </w:r>
      <w:r w:rsidRPr="00106B04">
        <w:lastRenderedPageBreak/>
        <w:t>services allow you to </w:t>
      </w:r>
      <w:hyperlink r:id="rId22" w:tgtFrame="_blank" w:history="1">
        <w:r w:rsidRPr="00106B04">
          <w:rPr>
            <w:rStyle w:val="Hyperlink"/>
          </w:rPr>
          <w:t>report abuse</w:t>
        </w:r>
      </w:hyperlink>
      <w:r w:rsidRPr="00106B04">
        <w:t>. If we act on a report of abuse, we also provide the process described in the </w:t>
      </w:r>
      <w:hyperlink r:id="rId23" w:anchor="taking-action" w:history="1">
        <w:r w:rsidRPr="00106B04">
          <w:rPr>
            <w:rStyle w:val="Hyperlink"/>
          </w:rPr>
          <w:t>Taking action in case of problems</w:t>
        </w:r>
      </w:hyperlink>
      <w:r w:rsidRPr="00106B04">
        <w:t> section.</w:t>
      </w:r>
    </w:p>
    <w:p w14:paraId="0FF260F6" w14:textId="77777777" w:rsidR="00106B04" w:rsidRPr="00106B04" w:rsidRDefault="00106B04" w:rsidP="00106B04">
      <w:r w:rsidRPr="00106B04">
        <w:t>Don’t abuse our services</w:t>
      </w:r>
    </w:p>
    <w:p w14:paraId="607E7E54" w14:textId="77777777" w:rsidR="00106B04" w:rsidRPr="00106B04" w:rsidRDefault="00106B04" w:rsidP="00106B04">
      <w:r w:rsidRPr="00106B04">
        <w:t>Most people who access or use our services understand the general rules that keep the internet safe and open. Unfortunately, a small number of people don’t respect those rules, so we’re describing them here to protect our services and users from abuse. In that spirit:</w:t>
      </w:r>
    </w:p>
    <w:p w14:paraId="6FC148DC" w14:textId="77777777" w:rsidR="00106B04" w:rsidRPr="00106B04" w:rsidRDefault="00106B04" w:rsidP="00106B04">
      <w:r w:rsidRPr="00106B04">
        <w:t>You must not abuse, harm, interfere with, or disrupt our services or systems — for example, by:</w:t>
      </w:r>
    </w:p>
    <w:p w14:paraId="651512C9" w14:textId="77777777" w:rsidR="00106B04" w:rsidRPr="00106B04" w:rsidRDefault="00106B04" w:rsidP="00106B04">
      <w:pPr>
        <w:numPr>
          <w:ilvl w:val="0"/>
          <w:numId w:val="4"/>
        </w:numPr>
      </w:pPr>
      <w:r w:rsidRPr="00106B04">
        <w:t>introducing malware</w:t>
      </w:r>
    </w:p>
    <w:p w14:paraId="747E9464" w14:textId="77777777" w:rsidR="00106B04" w:rsidRPr="00106B04" w:rsidRDefault="00106B04" w:rsidP="00106B04">
      <w:pPr>
        <w:numPr>
          <w:ilvl w:val="0"/>
          <w:numId w:val="4"/>
        </w:numPr>
      </w:pPr>
      <w:r w:rsidRPr="00106B04">
        <w:t>spamming, hacking, or bypassing our systems or protective measures</w:t>
      </w:r>
    </w:p>
    <w:p w14:paraId="370FA555" w14:textId="77777777" w:rsidR="00106B04" w:rsidRPr="00106B04" w:rsidRDefault="00106B04" w:rsidP="00106B04">
      <w:pPr>
        <w:numPr>
          <w:ilvl w:val="0"/>
          <w:numId w:val="4"/>
        </w:numPr>
      </w:pPr>
      <w:r w:rsidRPr="00106B04">
        <w:t>jailbreaking, adversarial prompting, or prompt injection, except as part of our </w:t>
      </w:r>
      <w:hyperlink r:id="rId24" w:tgtFrame="_blank" w:history="1">
        <w:r w:rsidRPr="00106B04">
          <w:rPr>
            <w:rStyle w:val="Hyperlink"/>
          </w:rPr>
          <w:t>safety and bug testing programs</w:t>
        </w:r>
      </w:hyperlink>
    </w:p>
    <w:p w14:paraId="6E468205" w14:textId="77777777" w:rsidR="00106B04" w:rsidRPr="00106B04" w:rsidRDefault="00106B04" w:rsidP="00106B04">
      <w:pPr>
        <w:numPr>
          <w:ilvl w:val="0"/>
          <w:numId w:val="4"/>
        </w:numPr>
      </w:pPr>
      <w:r w:rsidRPr="00106B04">
        <w:t>accessing or using our services or content in fraudulent or deceptive ways, such as:</w:t>
      </w:r>
    </w:p>
    <w:p w14:paraId="21F6F959" w14:textId="77777777" w:rsidR="00106B04" w:rsidRPr="00106B04" w:rsidRDefault="00106B04" w:rsidP="00106B04">
      <w:pPr>
        <w:numPr>
          <w:ilvl w:val="1"/>
          <w:numId w:val="4"/>
        </w:numPr>
      </w:pPr>
      <w:r w:rsidRPr="00106B04">
        <w:t>phishing</w:t>
      </w:r>
    </w:p>
    <w:p w14:paraId="1AC884CE" w14:textId="77777777" w:rsidR="00106B04" w:rsidRPr="00106B04" w:rsidRDefault="00106B04" w:rsidP="00106B04">
      <w:pPr>
        <w:numPr>
          <w:ilvl w:val="1"/>
          <w:numId w:val="4"/>
        </w:numPr>
      </w:pPr>
      <w:r w:rsidRPr="00106B04">
        <w:t>creating fake accounts or content, including fake reviews</w:t>
      </w:r>
    </w:p>
    <w:p w14:paraId="199B9287" w14:textId="77777777" w:rsidR="00106B04" w:rsidRPr="00106B04" w:rsidRDefault="00106B04" w:rsidP="00106B04">
      <w:pPr>
        <w:numPr>
          <w:ilvl w:val="1"/>
          <w:numId w:val="4"/>
        </w:numPr>
      </w:pPr>
      <w:r w:rsidRPr="00106B04">
        <w:t>misleading others into thinking that generative AI content was created by a human</w:t>
      </w:r>
    </w:p>
    <w:p w14:paraId="005107A9" w14:textId="77777777" w:rsidR="00106B04" w:rsidRPr="00106B04" w:rsidRDefault="00106B04" w:rsidP="00106B04">
      <w:pPr>
        <w:numPr>
          <w:ilvl w:val="1"/>
          <w:numId w:val="4"/>
        </w:numPr>
      </w:pPr>
      <w:r w:rsidRPr="00106B04">
        <w:t>providing services that appear to originate from you (or someone else) when they actually originate from us</w:t>
      </w:r>
    </w:p>
    <w:p w14:paraId="3F9F7DDD" w14:textId="77777777" w:rsidR="00106B04" w:rsidRPr="00106B04" w:rsidRDefault="00106B04" w:rsidP="00106B04">
      <w:pPr>
        <w:numPr>
          <w:ilvl w:val="0"/>
          <w:numId w:val="4"/>
        </w:numPr>
      </w:pPr>
      <w:r w:rsidRPr="00106B04">
        <w:t>providing services that appear to originate from us when they do not</w:t>
      </w:r>
    </w:p>
    <w:p w14:paraId="64AC6C37" w14:textId="77777777" w:rsidR="00106B04" w:rsidRPr="00106B04" w:rsidRDefault="00106B04" w:rsidP="00106B04">
      <w:pPr>
        <w:numPr>
          <w:ilvl w:val="0"/>
          <w:numId w:val="4"/>
        </w:numPr>
      </w:pPr>
      <w:r w:rsidRPr="00106B04">
        <w:t>using our services (including the content they provide) to violate anyone’s legal rights, such as intellectual property or privacy rights</w:t>
      </w:r>
    </w:p>
    <w:p w14:paraId="45C0558B" w14:textId="77777777" w:rsidR="00106B04" w:rsidRPr="00106B04" w:rsidRDefault="00106B04" w:rsidP="00106B04">
      <w:pPr>
        <w:numPr>
          <w:ilvl w:val="0"/>
          <w:numId w:val="4"/>
        </w:numPr>
      </w:pPr>
      <w:r w:rsidRPr="00106B04">
        <w:t>reverse engineering our services or underlying technology, such as our machine learning models, to extract trade secrets or other proprietary information, except as allowed by applicable law</w:t>
      </w:r>
    </w:p>
    <w:p w14:paraId="7E9E8DFC" w14:textId="77777777" w:rsidR="00106B04" w:rsidRPr="00106B04" w:rsidRDefault="00106B04" w:rsidP="00106B04">
      <w:pPr>
        <w:numPr>
          <w:ilvl w:val="0"/>
          <w:numId w:val="4"/>
        </w:numPr>
      </w:pPr>
      <w:r w:rsidRPr="00106B04">
        <w:t>using automated means to access content from any of our services in violation of the machine-readable instructions on our web pages (for example, robots.txt files that disallow crawling, training, or other activities)</w:t>
      </w:r>
    </w:p>
    <w:p w14:paraId="23B9EA3E" w14:textId="77777777" w:rsidR="00106B04" w:rsidRPr="00106B04" w:rsidRDefault="00106B04" w:rsidP="00106B04">
      <w:pPr>
        <w:numPr>
          <w:ilvl w:val="0"/>
          <w:numId w:val="4"/>
        </w:numPr>
      </w:pPr>
      <w:r w:rsidRPr="00106B04">
        <w:t>using AI-generated content from our services to develop machine learning models or related AI technology</w:t>
      </w:r>
    </w:p>
    <w:p w14:paraId="2E5C235E" w14:textId="77777777" w:rsidR="00106B04" w:rsidRPr="00106B04" w:rsidRDefault="00106B04" w:rsidP="00106B04">
      <w:pPr>
        <w:numPr>
          <w:ilvl w:val="0"/>
          <w:numId w:val="4"/>
        </w:numPr>
      </w:pPr>
      <w:r w:rsidRPr="00106B04">
        <w:t>hiding or misrepresenting who you are in order to violate these terms</w:t>
      </w:r>
    </w:p>
    <w:p w14:paraId="1FC594A2" w14:textId="77777777" w:rsidR="00106B04" w:rsidRPr="00106B04" w:rsidRDefault="00106B04" w:rsidP="00106B04">
      <w:pPr>
        <w:numPr>
          <w:ilvl w:val="0"/>
          <w:numId w:val="4"/>
        </w:numPr>
      </w:pPr>
      <w:r w:rsidRPr="00106B04">
        <w:t>providing services that encourage others to violate these terms</w:t>
      </w:r>
    </w:p>
    <w:p w14:paraId="32AD1B4F" w14:textId="7488AAE2" w:rsidR="00106B04" w:rsidRPr="00106B04" w:rsidRDefault="00106B04" w:rsidP="00106B04">
      <w:r w:rsidRPr="00106B04">
        <w:lastRenderedPageBreak/>
        <w:t>Permission to use your content</w:t>
      </w:r>
    </w:p>
    <w:p w14:paraId="35FD64DD" w14:textId="77777777" w:rsidR="00106B04" w:rsidRPr="00106B04" w:rsidRDefault="00106B04" w:rsidP="00106B04">
      <w:r w:rsidRPr="00106B04">
        <w:t>Some of our services are designed to let you upload, submit, store, send, receive, or share </w:t>
      </w:r>
      <w:hyperlink r:id="rId25" w:anchor="footnote-your-content" w:history="1">
        <w:r w:rsidRPr="00106B04">
          <w:rPr>
            <w:rStyle w:val="Hyperlink"/>
          </w:rPr>
          <w:t>your content</w:t>
        </w:r>
      </w:hyperlink>
      <w:r w:rsidRPr="00106B04">
        <w:t>. You have no obligation to provide any content to our services and you’re free to choose the content that you want to provide. If you choose to upload or share content, please make sure you have the necessary rights to do so and that the content is lawful.</w:t>
      </w:r>
    </w:p>
    <w:p w14:paraId="551350D8" w14:textId="77777777" w:rsidR="00106B04" w:rsidRPr="00106B04" w:rsidRDefault="00106B04" w:rsidP="00106B04">
      <w:r w:rsidRPr="00106B04">
        <w:t>License</w:t>
      </w:r>
    </w:p>
    <w:p w14:paraId="61115126" w14:textId="77777777" w:rsidR="00106B04" w:rsidRPr="00106B04" w:rsidRDefault="00106B04" w:rsidP="00106B04">
      <w:hyperlink r:id="rId26" w:anchor="footnote-your-content" w:history="1">
        <w:r w:rsidRPr="00106B04">
          <w:rPr>
            <w:rStyle w:val="Hyperlink"/>
          </w:rPr>
          <w:t>Your content</w:t>
        </w:r>
      </w:hyperlink>
      <w:r w:rsidRPr="00106B04">
        <w:t> remains yours, which means that you retain any </w:t>
      </w:r>
      <w:hyperlink r:id="rId27" w:anchor="footnote-intellectual-property-rights" w:history="1">
        <w:r w:rsidRPr="00106B04">
          <w:rPr>
            <w:rStyle w:val="Hyperlink"/>
          </w:rPr>
          <w:t>intellectual property rights</w:t>
        </w:r>
      </w:hyperlink>
      <w:r w:rsidRPr="00106B04">
        <w:t xml:space="preserve"> that you have in your content. For example, you have intellectual property rights in the creative content you make, such as reviews you write. Or you may have the right to share someone else’s creative content if they’ve given </w:t>
      </w:r>
      <w:proofErr w:type="gramStart"/>
      <w:r w:rsidRPr="00106B04">
        <w:t>you</w:t>
      </w:r>
      <w:proofErr w:type="gramEnd"/>
      <w:r w:rsidRPr="00106B04">
        <w:t xml:space="preserve"> their permission.</w:t>
      </w:r>
    </w:p>
    <w:p w14:paraId="7063011C" w14:textId="77777777" w:rsidR="00106B04" w:rsidRPr="00106B04" w:rsidRDefault="00106B04" w:rsidP="00106B04">
      <w:r w:rsidRPr="00106B04">
        <w:t>We need your permission if your intellectual property rights restrict our use of your content. You provide Google with that permission through this license.</w:t>
      </w:r>
    </w:p>
    <w:p w14:paraId="212E7500" w14:textId="77777777" w:rsidR="00106B04" w:rsidRPr="00106B04" w:rsidRDefault="00106B04" w:rsidP="00106B04">
      <w:r w:rsidRPr="00106B04">
        <w:t>What’s covered</w:t>
      </w:r>
    </w:p>
    <w:p w14:paraId="0E4B5526" w14:textId="77777777" w:rsidR="00106B04" w:rsidRPr="00106B04" w:rsidRDefault="00106B04" w:rsidP="00106B04">
      <w:r w:rsidRPr="00106B04">
        <w:t>This license covers </w:t>
      </w:r>
      <w:hyperlink r:id="rId28" w:anchor="footnote-your-content" w:history="1">
        <w:r w:rsidRPr="00106B04">
          <w:rPr>
            <w:rStyle w:val="Hyperlink"/>
          </w:rPr>
          <w:t>your content</w:t>
        </w:r>
      </w:hyperlink>
      <w:r w:rsidRPr="00106B04">
        <w:t> if that content is protected by intellectual property rights.</w:t>
      </w:r>
    </w:p>
    <w:p w14:paraId="7B0E459A" w14:textId="77777777" w:rsidR="00106B04" w:rsidRPr="00106B04" w:rsidRDefault="00106B04" w:rsidP="00106B04">
      <w:r w:rsidRPr="00106B04">
        <w:t>What’s not covered</w:t>
      </w:r>
    </w:p>
    <w:p w14:paraId="6D912AFD" w14:textId="77777777" w:rsidR="00106B04" w:rsidRPr="00106B04" w:rsidRDefault="00106B04" w:rsidP="00106B04">
      <w:pPr>
        <w:numPr>
          <w:ilvl w:val="0"/>
          <w:numId w:val="5"/>
        </w:numPr>
      </w:pPr>
      <w:r w:rsidRPr="00106B04">
        <w:t>This license doesn’t affect your privacy rights — it’s only about your intellectual property rights</w:t>
      </w:r>
    </w:p>
    <w:p w14:paraId="752B2A76" w14:textId="77777777" w:rsidR="00106B04" w:rsidRPr="00106B04" w:rsidRDefault="00106B04" w:rsidP="00106B04">
      <w:pPr>
        <w:numPr>
          <w:ilvl w:val="0"/>
          <w:numId w:val="5"/>
        </w:numPr>
      </w:pPr>
      <w:r w:rsidRPr="00106B04">
        <w:t>This license doesn’t cover these types of content:</w:t>
      </w:r>
    </w:p>
    <w:p w14:paraId="1408E921" w14:textId="77777777" w:rsidR="00106B04" w:rsidRPr="00106B04" w:rsidRDefault="00106B04" w:rsidP="00106B04">
      <w:pPr>
        <w:numPr>
          <w:ilvl w:val="1"/>
          <w:numId w:val="5"/>
        </w:numPr>
      </w:pPr>
      <w:r w:rsidRPr="00106B04">
        <w:t>publicly-available factual information that you provide, such as corrections to the address of a local business. That information doesn’t require a license because it’s considered common knowledge that everyone’s free to use.</w:t>
      </w:r>
    </w:p>
    <w:p w14:paraId="34E45EFF" w14:textId="77777777" w:rsidR="00106B04" w:rsidRPr="00106B04" w:rsidRDefault="00106B04" w:rsidP="00106B04">
      <w:pPr>
        <w:numPr>
          <w:ilvl w:val="1"/>
          <w:numId w:val="5"/>
        </w:numPr>
      </w:pPr>
      <w:r w:rsidRPr="00106B04">
        <w:t>feedback that you offer, such as suggestions to improve our services. Feedback is covered in the </w:t>
      </w:r>
      <w:hyperlink r:id="rId29" w:anchor="toc-service-related-comm" w:history="1">
        <w:r w:rsidRPr="00106B04">
          <w:rPr>
            <w:rStyle w:val="Hyperlink"/>
          </w:rPr>
          <w:t>Service-related communications</w:t>
        </w:r>
      </w:hyperlink>
      <w:r w:rsidRPr="00106B04">
        <w:t> section below.</w:t>
      </w:r>
    </w:p>
    <w:p w14:paraId="381D2578" w14:textId="77777777" w:rsidR="00106B04" w:rsidRPr="00106B04" w:rsidRDefault="00106B04" w:rsidP="00106B04">
      <w:r w:rsidRPr="00106B04">
        <w:t>Scope</w:t>
      </w:r>
    </w:p>
    <w:p w14:paraId="51333559" w14:textId="77777777" w:rsidR="00106B04" w:rsidRPr="00106B04" w:rsidRDefault="00106B04" w:rsidP="00106B04">
      <w:r w:rsidRPr="00106B04">
        <w:t>This license is:</w:t>
      </w:r>
    </w:p>
    <w:p w14:paraId="34927F7C" w14:textId="77777777" w:rsidR="00106B04" w:rsidRPr="00106B04" w:rsidRDefault="00106B04" w:rsidP="00106B04">
      <w:pPr>
        <w:numPr>
          <w:ilvl w:val="0"/>
          <w:numId w:val="6"/>
        </w:numPr>
      </w:pPr>
      <w:r w:rsidRPr="00106B04">
        <w:t>worldwide, which means it’s valid anywhere in the world</w:t>
      </w:r>
    </w:p>
    <w:p w14:paraId="73317DF4" w14:textId="77777777" w:rsidR="00106B04" w:rsidRPr="00106B04" w:rsidRDefault="00106B04" w:rsidP="00106B04">
      <w:pPr>
        <w:numPr>
          <w:ilvl w:val="0"/>
          <w:numId w:val="6"/>
        </w:numPr>
      </w:pPr>
      <w:r w:rsidRPr="00106B04">
        <w:t>non-exclusive, which means you can license your content to others</w:t>
      </w:r>
    </w:p>
    <w:p w14:paraId="4CB9E589" w14:textId="77777777" w:rsidR="00106B04" w:rsidRPr="00106B04" w:rsidRDefault="00106B04" w:rsidP="00106B04">
      <w:pPr>
        <w:numPr>
          <w:ilvl w:val="0"/>
          <w:numId w:val="6"/>
        </w:numPr>
      </w:pPr>
      <w:r w:rsidRPr="00106B04">
        <w:t>royalty-free, which means there are no monetary fees for this license</w:t>
      </w:r>
    </w:p>
    <w:p w14:paraId="12A7A831" w14:textId="77777777" w:rsidR="00106B04" w:rsidRPr="00106B04" w:rsidRDefault="00106B04" w:rsidP="00106B04">
      <w:r w:rsidRPr="00106B04">
        <w:t>Rights</w:t>
      </w:r>
    </w:p>
    <w:p w14:paraId="44EC1719" w14:textId="77777777" w:rsidR="00106B04" w:rsidRPr="00106B04" w:rsidRDefault="00106B04" w:rsidP="00106B04">
      <w:r w:rsidRPr="00106B04">
        <w:t>This license allows Google to:</w:t>
      </w:r>
    </w:p>
    <w:p w14:paraId="303EF5DF" w14:textId="77777777" w:rsidR="00106B04" w:rsidRPr="00106B04" w:rsidRDefault="00106B04" w:rsidP="00106B04">
      <w:pPr>
        <w:numPr>
          <w:ilvl w:val="0"/>
          <w:numId w:val="7"/>
        </w:numPr>
      </w:pPr>
      <w:r w:rsidRPr="00106B04">
        <w:lastRenderedPageBreak/>
        <w:t>host, reproduce, distribute, communicate, and use your content — for example, to save your content on our systems and make it accessible from anywhere you go</w:t>
      </w:r>
    </w:p>
    <w:p w14:paraId="7A6B330A" w14:textId="77777777" w:rsidR="00106B04" w:rsidRPr="00106B04" w:rsidRDefault="00106B04" w:rsidP="00106B04">
      <w:pPr>
        <w:numPr>
          <w:ilvl w:val="0"/>
          <w:numId w:val="7"/>
        </w:numPr>
      </w:pPr>
      <w:r w:rsidRPr="00106B04">
        <w:t>publish, publicly perform, or publicly display your content, if you’ve made it visible to others</w:t>
      </w:r>
    </w:p>
    <w:p w14:paraId="7D920E53" w14:textId="77777777" w:rsidR="00106B04" w:rsidRPr="00106B04" w:rsidRDefault="00106B04" w:rsidP="00106B04">
      <w:pPr>
        <w:numPr>
          <w:ilvl w:val="0"/>
          <w:numId w:val="7"/>
        </w:numPr>
      </w:pPr>
      <w:r w:rsidRPr="00106B04">
        <w:t>modify and create derivative works based on your content, such as reformatting or translating it</w:t>
      </w:r>
    </w:p>
    <w:p w14:paraId="673C848E" w14:textId="77777777" w:rsidR="00106B04" w:rsidRPr="00106B04" w:rsidRDefault="00106B04" w:rsidP="00106B04">
      <w:pPr>
        <w:numPr>
          <w:ilvl w:val="0"/>
          <w:numId w:val="7"/>
        </w:numPr>
      </w:pPr>
      <w:r w:rsidRPr="00106B04">
        <w:t>sublicense these rights to:</w:t>
      </w:r>
    </w:p>
    <w:p w14:paraId="17B625E9" w14:textId="77777777" w:rsidR="00106B04" w:rsidRPr="00106B04" w:rsidRDefault="00106B04" w:rsidP="00106B04">
      <w:pPr>
        <w:numPr>
          <w:ilvl w:val="1"/>
          <w:numId w:val="7"/>
        </w:numPr>
      </w:pPr>
      <w:r w:rsidRPr="00106B04">
        <w:t>other users to allow the services to work as designed, such as enabling you to share photos with people you choose</w:t>
      </w:r>
    </w:p>
    <w:p w14:paraId="41D92BD1" w14:textId="77777777" w:rsidR="00106B04" w:rsidRPr="00106B04" w:rsidRDefault="00106B04" w:rsidP="00106B04">
      <w:pPr>
        <w:numPr>
          <w:ilvl w:val="1"/>
          <w:numId w:val="7"/>
        </w:numPr>
      </w:pPr>
      <w:r w:rsidRPr="00106B04">
        <w:t>our contractors who’ve signed agreements with us that are consistent with these terms, only for the limited purposes described in the </w:t>
      </w:r>
      <w:hyperlink r:id="rId30" w:anchor="toc-purpose" w:history="1">
        <w:r w:rsidRPr="00106B04">
          <w:rPr>
            <w:rStyle w:val="Hyperlink"/>
          </w:rPr>
          <w:t>Purpose</w:t>
        </w:r>
      </w:hyperlink>
      <w:r w:rsidRPr="00106B04">
        <w:t> section below</w:t>
      </w:r>
    </w:p>
    <w:p w14:paraId="4372D867" w14:textId="77777777" w:rsidR="00106B04" w:rsidRPr="00106B04" w:rsidRDefault="00106B04" w:rsidP="00106B04">
      <w:r w:rsidRPr="00106B04">
        <w:t>Purpose</w:t>
      </w:r>
    </w:p>
    <w:p w14:paraId="27E4BB57" w14:textId="77777777" w:rsidR="00106B04" w:rsidRPr="00106B04" w:rsidRDefault="00106B04" w:rsidP="00106B04">
      <w:r w:rsidRPr="00106B04">
        <w:t>This license is for the limited purpose of:</w:t>
      </w:r>
    </w:p>
    <w:p w14:paraId="0CF3BCDE" w14:textId="77777777" w:rsidR="00106B04" w:rsidRPr="00106B04" w:rsidRDefault="00106B04" w:rsidP="00106B04">
      <w:pPr>
        <w:numPr>
          <w:ilvl w:val="0"/>
          <w:numId w:val="8"/>
        </w:numPr>
      </w:pPr>
      <w:r w:rsidRPr="00106B04">
        <w:rPr>
          <w:b/>
          <w:bCs/>
        </w:rPr>
        <w:t>operating and improving the services</w:t>
      </w:r>
      <w:r w:rsidRPr="00106B04">
        <w:t xml:space="preserve">, which means allowing the services to work as designed and creating new features and functionalities. This includes using automated systems and algorithms to </w:t>
      </w:r>
      <w:proofErr w:type="spellStart"/>
      <w:r w:rsidRPr="00106B04">
        <w:t>analyze</w:t>
      </w:r>
      <w:proofErr w:type="spellEnd"/>
      <w:r w:rsidRPr="00106B04">
        <w:t xml:space="preserve"> your content:</w:t>
      </w:r>
    </w:p>
    <w:p w14:paraId="7DA15654" w14:textId="77777777" w:rsidR="00106B04" w:rsidRPr="00106B04" w:rsidRDefault="00106B04" w:rsidP="00106B04">
      <w:pPr>
        <w:numPr>
          <w:ilvl w:val="1"/>
          <w:numId w:val="8"/>
        </w:numPr>
      </w:pPr>
      <w:r w:rsidRPr="00106B04">
        <w:t>for spam and malware</w:t>
      </w:r>
    </w:p>
    <w:p w14:paraId="3179D1DF" w14:textId="77777777" w:rsidR="00106B04" w:rsidRPr="00106B04" w:rsidRDefault="00106B04" w:rsidP="00106B04">
      <w:pPr>
        <w:numPr>
          <w:ilvl w:val="1"/>
          <w:numId w:val="8"/>
        </w:numPr>
      </w:pPr>
      <w:r w:rsidRPr="00106B04">
        <w:t>to recognize patterns in data, such as determining when to suggest a new album in Google Photos to keep related photos together</w:t>
      </w:r>
    </w:p>
    <w:p w14:paraId="29752D82" w14:textId="77777777" w:rsidR="00106B04" w:rsidRPr="00106B04" w:rsidRDefault="00106B04" w:rsidP="00106B04">
      <w:pPr>
        <w:numPr>
          <w:ilvl w:val="1"/>
          <w:numId w:val="8"/>
        </w:numPr>
      </w:pPr>
      <w:r w:rsidRPr="00106B04">
        <w:t>to customize our services for you, such as providing recommendations and personalized search results, content, and ads (which you can change or turn off in </w:t>
      </w:r>
      <w:hyperlink r:id="rId31" w:tgtFrame="_blank" w:history="1">
        <w:r w:rsidRPr="00106B04">
          <w:rPr>
            <w:rStyle w:val="Hyperlink"/>
          </w:rPr>
          <w:t>Ads Settings</w:t>
        </w:r>
      </w:hyperlink>
      <w:r w:rsidRPr="00106B04">
        <w:t>)</w:t>
      </w:r>
    </w:p>
    <w:p w14:paraId="0F5F915F" w14:textId="77777777" w:rsidR="00106B04" w:rsidRPr="00106B04" w:rsidRDefault="00106B04" w:rsidP="00106B04">
      <w:r w:rsidRPr="00106B04">
        <w:t>This analysis occurs as the content is sent, received, and when it is stored.</w:t>
      </w:r>
    </w:p>
    <w:p w14:paraId="6058A561" w14:textId="77777777" w:rsidR="00106B04" w:rsidRPr="00106B04" w:rsidRDefault="00106B04" w:rsidP="00106B04">
      <w:pPr>
        <w:numPr>
          <w:ilvl w:val="0"/>
          <w:numId w:val="8"/>
        </w:numPr>
      </w:pPr>
      <w:r w:rsidRPr="00106B04">
        <w:rPr>
          <w:b/>
          <w:bCs/>
        </w:rPr>
        <w:t xml:space="preserve">using </w:t>
      </w:r>
      <w:proofErr w:type="gramStart"/>
      <w:r w:rsidRPr="00106B04">
        <w:rPr>
          <w:b/>
          <w:bCs/>
        </w:rPr>
        <w:t>content</w:t>
      </w:r>
      <w:proofErr w:type="gramEnd"/>
      <w:r w:rsidRPr="00106B04">
        <w:rPr>
          <w:b/>
          <w:bCs/>
        </w:rPr>
        <w:t xml:space="preserve"> you’ve shared publicly to promote the services</w:t>
      </w:r>
      <w:r w:rsidRPr="00106B04">
        <w:t>. For example, to promote a Google app, we might quote a review you wrote. Or to promote Google Play, we might show a screenshot of the app you offer in the Play Store.</w:t>
      </w:r>
    </w:p>
    <w:p w14:paraId="43CD5919" w14:textId="77777777" w:rsidR="00106B04" w:rsidRPr="00106B04" w:rsidRDefault="00106B04" w:rsidP="00106B04">
      <w:pPr>
        <w:numPr>
          <w:ilvl w:val="0"/>
          <w:numId w:val="8"/>
        </w:numPr>
      </w:pPr>
      <w:r w:rsidRPr="00106B04">
        <w:rPr>
          <w:b/>
          <w:bCs/>
        </w:rPr>
        <w:t>developing new technologies and services</w:t>
      </w:r>
      <w:r w:rsidRPr="00106B04">
        <w:t> for Google consistent with these terms</w:t>
      </w:r>
    </w:p>
    <w:p w14:paraId="37DFEC46" w14:textId="77777777" w:rsidR="00106B04" w:rsidRPr="00106B04" w:rsidRDefault="00106B04" w:rsidP="00106B04">
      <w:r w:rsidRPr="00106B04">
        <w:t>Duration</w:t>
      </w:r>
    </w:p>
    <w:p w14:paraId="24780B41" w14:textId="77777777" w:rsidR="00106B04" w:rsidRPr="00106B04" w:rsidRDefault="00106B04" w:rsidP="00106B04">
      <w:r w:rsidRPr="00106B04">
        <w:t>This license lasts for as long as your content is protected by intellectual property rights.</w:t>
      </w:r>
    </w:p>
    <w:p w14:paraId="2C547D94" w14:textId="77777777" w:rsidR="00106B04" w:rsidRPr="00106B04" w:rsidRDefault="00106B04" w:rsidP="00106B04">
      <w:r w:rsidRPr="00106B04">
        <w:t>If you remove from our services any content that’s covered by this license, then our systems will stop making that content publicly available in a reasonable amount of time. There are two exceptions:</w:t>
      </w:r>
    </w:p>
    <w:p w14:paraId="40625CC0" w14:textId="77777777" w:rsidR="00106B04" w:rsidRPr="00106B04" w:rsidRDefault="00106B04" w:rsidP="00106B04">
      <w:pPr>
        <w:numPr>
          <w:ilvl w:val="0"/>
          <w:numId w:val="9"/>
        </w:numPr>
      </w:pPr>
      <w:r w:rsidRPr="00106B04">
        <w:lastRenderedPageBreak/>
        <w:t>If you already shared your content with others before removing it. For example, if you shared a photo with a friend who then made a copy of it, or shared it again, then that photo may continue to appear in your friend’s Google Account even after you remove it from your Google Account.</w:t>
      </w:r>
    </w:p>
    <w:p w14:paraId="7402C88B" w14:textId="123042B5" w:rsidR="00106B04" w:rsidRPr="00106B04" w:rsidRDefault="00106B04" w:rsidP="00106B04">
      <w:pPr>
        <w:numPr>
          <w:ilvl w:val="0"/>
          <w:numId w:val="9"/>
        </w:numPr>
      </w:pPr>
      <w:r w:rsidRPr="00106B04">
        <w:t>If you make your content available through other companies’ services, it’s possible that search engines, including Google Search, will continue to find and display your content as part of their search results.</w:t>
      </w:r>
    </w:p>
    <w:p w14:paraId="29D480E5" w14:textId="77777777" w:rsidR="00106B04" w:rsidRPr="00106B04" w:rsidRDefault="00106B04" w:rsidP="00106B04">
      <w:r w:rsidRPr="00106B04">
        <w:t>Using Google services</w:t>
      </w:r>
    </w:p>
    <w:p w14:paraId="5861A988" w14:textId="77777777" w:rsidR="00106B04" w:rsidRPr="00106B04" w:rsidRDefault="00106B04" w:rsidP="00106B04">
      <w:r w:rsidRPr="00106B04">
        <w:t>Your Google Account</w:t>
      </w:r>
    </w:p>
    <w:p w14:paraId="35B1A62A" w14:textId="77777777" w:rsidR="00106B04" w:rsidRPr="00106B04" w:rsidRDefault="00106B04" w:rsidP="00106B04">
      <w:hyperlink r:id="rId32" w:tgtFrame="_blank" w:history="1">
        <w:r w:rsidRPr="00106B04">
          <w:rPr>
            <w:rStyle w:val="Hyperlink"/>
          </w:rPr>
          <w:t>If you meet these age requirements</w:t>
        </w:r>
      </w:hyperlink>
      <w:r w:rsidRPr="00106B04">
        <w:t> you can </w:t>
      </w:r>
      <w:hyperlink r:id="rId33" w:tgtFrame="_blank" w:history="1">
        <w:r w:rsidRPr="00106B04">
          <w:rPr>
            <w:rStyle w:val="Hyperlink"/>
          </w:rPr>
          <w:t>create a Google Account</w:t>
        </w:r>
      </w:hyperlink>
      <w:r w:rsidRPr="00106B04">
        <w:t> for your convenience. Some </w:t>
      </w:r>
      <w:hyperlink r:id="rId34" w:anchor="footnote-services" w:history="1">
        <w:r w:rsidRPr="00106B04">
          <w:rPr>
            <w:rStyle w:val="Hyperlink"/>
          </w:rPr>
          <w:t>services</w:t>
        </w:r>
      </w:hyperlink>
      <w:r w:rsidRPr="00106B04">
        <w:t> require that you have a Google Account in order to work — for example, to use Gmail, you need a Google Account so that you have a place to send and receive your email.</w:t>
      </w:r>
    </w:p>
    <w:p w14:paraId="7B407857" w14:textId="77777777" w:rsidR="00106B04" w:rsidRPr="00106B04" w:rsidRDefault="00106B04" w:rsidP="00106B04">
      <w:r w:rsidRPr="00106B04">
        <w:t>You’re responsible for what you do with your Google Account, including taking reasonable steps to keep your Google Account secure, and we encourage you to regularly use the </w:t>
      </w:r>
      <w:hyperlink r:id="rId35" w:tgtFrame="_blank" w:history="1">
        <w:r w:rsidRPr="00106B04">
          <w:rPr>
            <w:rStyle w:val="Hyperlink"/>
          </w:rPr>
          <w:t xml:space="preserve">Security </w:t>
        </w:r>
        <w:proofErr w:type="spellStart"/>
        <w:r w:rsidRPr="00106B04">
          <w:rPr>
            <w:rStyle w:val="Hyperlink"/>
          </w:rPr>
          <w:t>Checkup</w:t>
        </w:r>
        <w:proofErr w:type="spellEnd"/>
      </w:hyperlink>
      <w:r w:rsidRPr="00106B04">
        <w:t>.</w:t>
      </w:r>
    </w:p>
    <w:p w14:paraId="73558EB3" w14:textId="77777777" w:rsidR="00106B04" w:rsidRPr="00106B04" w:rsidRDefault="00106B04" w:rsidP="00106B04">
      <w:r w:rsidRPr="00106B04">
        <w:t>Using Google services on behalf of an organization or business</w:t>
      </w:r>
    </w:p>
    <w:p w14:paraId="345054DA" w14:textId="77777777" w:rsidR="00106B04" w:rsidRPr="00106B04" w:rsidRDefault="00106B04" w:rsidP="00106B04">
      <w:r w:rsidRPr="00106B04">
        <w:t>Many </w:t>
      </w:r>
      <w:hyperlink r:id="rId36" w:anchor="footnote-organization" w:history="1">
        <w:r w:rsidRPr="00106B04">
          <w:rPr>
            <w:rStyle w:val="Hyperlink"/>
          </w:rPr>
          <w:t>organizations</w:t>
        </w:r>
      </w:hyperlink>
      <w:r w:rsidRPr="00106B04">
        <w:t>, such as businesses, non-profits, and schools, take advantage of our </w:t>
      </w:r>
      <w:hyperlink r:id="rId37" w:anchor="footnote-services" w:history="1">
        <w:r w:rsidRPr="00106B04">
          <w:rPr>
            <w:rStyle w:val="Hyperlink"/>
          </w:rPr>
          <w:t>services</w:t>
        </w:r>
      </w:hyperlink>
      <w:r w:rsidRPr="00106B04">
        <w:t>. To use our services on behalf of an organization:</w:t>
      </w:r>
    </w:p>
    <w:p w14:paraId="08D3F15C" w14:textId="77777777" w:rsidR="00106B04" w:rsidRPr="00106B04" w:rsidRDefault="00106B04" w:rsidP="00106B04">
      <w:pPr>
        <w:numPr>
          <w:ilvl w:val="0"/>
          <w:numId w:val="10"/>
        </w:numPr>
      </w:pPr>
      <w:r w:rsidRPr="00106B04">
        <w:t>an authorized representative of that organization must agree to these terms</w:t>
      </w:r>
    </w:p>
    <w:p w14:paraId="45DF18CF" w14:textId="77777777" w:rsidR="00106B04" w:rsidRPr="00106B04" w:rsidRDefault="00106B04" w:rsidP="00106B04">
      <w:pPr>
        <w:numPr>
          <w:ilvl w:val="0"/>
          <w:numId w:val="10"/>
        </w:numPr>
      </w:pPr>
      <w:r w:rsidRPr="00106B04">
        <w:t>your organization’s administrator may assign a Google Account to you. That administrator might require you to follow additional rules and may be able to access or disable your Google Account.</w:t>
      </w:r>
    </w:p>
    <w:p w14:paraId="1AC7947E" w14:textId="77777777" w:rsidR="00106B04" w:rsidRPr="00106B04" w:rsidRDefault="00106B04" w:rsidP="00106B04">
      <w:r w:rsidRPr="00106B04">
        <w:t>Service-related communications</w:t>
      </w:r>
    </w:p>
    <w:p w14:paraId="759870B3" w14:textId="77777777" w:rsidR="00106B04" w:rsidRPr="00106B04" w:rsidRDefault="00106B04" w:rsidP="00106B04">
      <w:r w:rsidRPr="00106B04">
        <w:t>To provide you with our services, we sometimes send you service announcements and other information. To learn more about how we communicate with you, see Google’s </w:t>
      </w:r>
      <w:hyperlink r:id="rId38" w:history="1">
        <w:r w:rsidRPr="00106B04">
          <w:rPr>
            <w:rStyle w:val="Hyperlink"/>
          </w:rPr>
          <w:t>Privacy Policy</w:t>
        </w:r>
      </w:hyperlink>
      <w:r w:rsidRPr="00106B04">
        <w:t>.</w:t>
      </w:r>
    </w:p>
    <w:p w14:paraId="74287571" w14:textId="77777777" w:rsidR="00106B04" w:rsidRPr="00106B04" w:rsidRDefault="00106B04" w:rsidP="00106B04">
      <w:r w:rsidRPr="00106B04">
        <w:t>If you choose to give us feedback, such as suggestions to improve our services, we may act on your feedback without obligation to you.</w:t>
      </w:r>
    </w:p>
    <w:p w14:paraId="4F2E57FA" w14:textId="77777777" w:rsidR="00106B04" w:rsidRPr="00106B04" w:rsidRDefault="00106B04" w:rsidP="00106B04">
      <w:r w:rsidRPr="00106B04">
        <w:t>Cellular, Wi-Fi, and other Network Connection Costs</w:t>
      </w:r>
    </w:p>
    <w:p w14:paraId="3E8E8835" w14:textId="0C31B76E" w:rsidR="00106B04" w:rsidRPr="00106B04" w:rsidRDefault="00106B04" w:rsidP="00106B04">
      <w:r w:rsidRPr="00106B04">
        <w:t xml:space="preserve">Google services may frequently use the Internet when you're not actively engaged with the services or your device. Google uses the Internet in this way for a wide variety of purposes — for example, to provide software updates and to improve Google's services, security, user experience, and/or Google’s operations, including advertising. These uses rely on your </w:t>
      </w:r>
      <w:r w:rsidRPr="00106B04">
        <w:lastRenderedPageBreak/>
        <w:t>cellular, Wi-Fi, and/or other network connections and may count against your data allowance with your cellular or internet service providers. You're responsible for all of these network usages and associated costs. You may wish to check your cellular or internet service plan, and your device and network settings.</w:t>
      </w:r>
    </w:p>
    <w:p w14:paraId="7D0C1D10" w14:textId="77777777" w:rsidR="00106B04" w:rsidRPr="00106B04" w:rsidRDefault="00106B04" w:rsidP="00106B04">
      <w:r w:rsidRPr="00106B04">
        <w:t>Content in Google services</w:t>
      </w:r>
    </w:p>
    <w:p w14:paraId="54C3D769" w14:textId="77777777" w:rsidR="00106B04" w:rsidRPr="00106B04" w:rsidRDefault="00106B04" w:rsidP="00106B04">
      <w:r w:rsidRPr="00106B04">
        <w:t>Your content</w:t>
      </w:r>
    </w:p>
    <w:p w14:paraId="782BC6DC" w14:textId="77777777" w:rsidR="00106B04" w:rsidRPr="00106B04" w:rsidRDefault="00106B04" w:rsidP="00106B04">
      <w:r w:rsidRPr="00106B04">
        <w:t>Some of our </w:t>
      </w:r>
      <w:hyperlink r:id="rId39" w:anchor="footnote-services" w:history="1">
        <w:r w:rsidRPr="00106B04">
          <w:rPr>
            <w:rStyle w:val="Hyperlink"/>
          </w:rPr>
          <w:t>services</w:t>
        </w:r>
      </w:hyperlink>
      <w:r w:rsidRPr="00106B04">
        <w:t> allow you to generate original content. Google won’t claim ownership over that content. Some content may not be suitable for everyone.</w:t>
      </w:r>
    </w:p>
    <w:p w14:paraId="4278DF75" w14:textId="77777777" w:rsidR="00106B04" w:rsidRPr="00106B04" w:rsidRDefault="00106B04" w:rsidP="00106B04">
      <w:r w:rsidRPr="00106B04">
        <w:t>Some of our </w:t>
      </w:r>
      <w:hyperlink r:id="rId40" w:anchor="footnote-services" w:history="1">
        <w:r w:rsidRPr="00106B04">
          <w:rPr>
            <w:rStyle w:val="Hyperlink"/>
          </w:rPr>
          <w:t>services</w:t>
        </w:r>
      </w:hyperlink>
      <w:r w:rsidRPr="00106B04">
        <w:t> give you the opportunity to make your content publicly available — for example, you might post a product or restaurant review that you wrote, or you might upload a blog post that you created.</w:t>
      </w:r>
    </w:p>
    <w:p w14:paraId="322156F5" w14:textId="77777777" w:rsidR="00106B04" w:rsidRPr="00106B04" w:rsidRDefault="00106B04" w:rsidP="00106B04">
      <w:pPr>
        <w:numPr>
          <w:ilvl w:val="0"/>
          <w:numId w:val="11"/>
        </w:numPr>
      </w:pPr>
      <w:r w:rsidRPr="00106B04">
        <w:t>See the </w:t>
      </w:r>
      <w:hyperlink r:id="rId41" w:anchor="toc-permission" w:history="1">
        <w:r w:rsidRPr="00106B04">
          <w:rPr>
            <w:rStyle w:val="Hyperlink"/>
          </w:rPr>
          <w:t>Permission to use your content</w:t>
        </w:r>
      </w:hyperlink>
      <w:r w:rsidRPr="00106B04">
        <w:t> section for more about your rights in </w:t>
      </w:r>
      <w:hyperlink r:id="rId42" w:anchor="footnote-your-content" w:history="1">
        <w:r w:rsidRPr="00106B04">
          <w:rPr>
            <w:rStyle w:val="Hyperlink"/>
          </w:rPr>
          <w:t>your content</w:t>
        </w:r>
      </w:hyperlink>
      <w:r w:rsidRPr="00106B04">
        <w:t>, and how your content is used in our services</w:t>
      </w:r>
    </w:p>
    <w:p w14:paraId="4411CB79" w14:textId="77777777" w:rsidR="00106B04" w:rsidRPr="00106B04" w:rsidRDefault="00106B04" w:rsidP="00106B04">
      <w:pPr>
        <w:numPr>
          <w:ilvl w:val="0"/>
          <w:numId w:val="11"/>
        </w:numPr>
      </w:pPr>
      <w:r w:rsidRPr="00106B04">
        <w:t>See the </w:t>
      </w:r>
      <w:hyperlink r:id="rId43" w:anchor="toc-removing" w:history="1">
        <w:r w:rsidRPr="00106B04">
          <w:rPr>
            <w:rStyle w:val="Hyperlink"/>
          </w:rPr>
          <w:t>Removing your content</w:t>
        </w:r>
      </w:hyperlink>
      <w:r w:rsidRPr="00106B04">
        <w:t> section to learn why and how we might remove user-generated content from our services</w:t>
      </w:r>
    </w:p>
    <w:p w14:paraId="79B7ABF5" w14:textId="77777777" w:rsidR="00106B04" w:rsidRPr="00106B04" w:rsidRDefault="00106B04" w:rsidP="00106B04">
      <w:r w:rsidRPr="00106B04">
        <w:t>If you think someone is infringing your </w:t>
      </w:r>
      <w:hyperlink r:id="rId44" w:anchor="footnote-intellectual-property-rights" w:history="1">
        <w:r w:rsidRPr="00106B04">
          <w:rPr>
            <w:rStyle w:val="Hyperlink"/>
          </w:rPr>
          <w:t>intellectual property rights</w:t>
        </w:r>
      </w:hyperlink>
      <w:r w:rsidRPr="00106B04">
        <w:t>, you can </w:t>
      </w:r>
      <w:hyperlink r:id="rId45" w:tgtFrame="_blank" w:history="1">
        <w:r w:rsidRPr="00106B04">
          <w:rPr>
            <w:rStyle w:val="Hyperlink"/>
          </w:rPr>
          <w:t>send us notice of the infringement</w:t>
        </w:r>
      </w:hyperlink>
      <w:r w:rsidRPr="00106B04">
        <w:t> and we’ll take appropriate action. For example, we suspend or close the Google Accounts of repeat </w:t>
      </w:r>
      <w:hyperlink r:id="rId46" w:anchor="footnote-copyright" w:history="1">
        <w:r w:rsidRPr="00106B04">
          <w:rPr>
            <w:rStyle w:val="Hyperlink"/>
          </w:rPr>
          <w:t>copyright</w:t>
        </w:r>
      </w:hyperlink>
      <w:r w:rsidRPr="00106B04">
        <w:t> infringers as described in our </w:t>
      </w:r>
      <w:hyperlink r:id="rId47" w:tgtFrame="_blank" w:history="1">
        <w:r w:rsidRPr="00106B04">
          <w:rPr>
            <w:rStyle w:val="Hyperlink"/>
          </w:rPr>
          <w:t xml:space="preserve">Copyright Help </w:t>
        </w:r>
        <w:proofErr w:type="spellStart"/>
        <w:r w:rsidRPr="00106B04">
          <w:rPr>
            <w:rStyle w:val="Hyperlink"/>
          </w:rPr>
          <w:t>Center</w:t>
        </w:r>
        <w:proofErr w:type="spellEnd"/>
      </w:hyperlink>
      <w:r w:rsidRPr="00106B04">
        <w:t>.</w:t>
      </w:r>
    </w:p>
    <w:p w14:paraId="164CCF64" w14:textId="77777777" w:rsidR="00106B04" w:rsidRPr="00106B04" w:rsidRDefault="00106B04" w:rsidP="00106B04">
      <w:r w:rsidRPr="00106B04">
        <w:t>Google content</w:t>
      </w:r>
    </w:p>
    <w:p w14:paraId="1BBCECB2" w14:textId="77777777" w:rsidR="00106B04" w:rsidRPr="00106B04" w:rsidRDefault="00106B04" w:rsidP="00106B04">
      <w:r w:rsidRPr="00106B04">
        <w:t>Some of our </w:t>
      </w:r>
      <w:hyperlink r:id="rId48" w:anchor="footnote-services" w:history="1">
        <w:r w:rsidRPr="00106B04">
          <w:rPr>
            <w:rStyle w:val="Hyperlink"/>
          </w:rPr>
          <w:t>services</w:t>
        </w:r>
      </w:hyperlink>
      <w:r w:rsidRPr="00106B04">
        <w:t> include content that belongs to Google — for example, many of the visual illustrations you see in Google Maps. You may use Google’s content as allowed by these terms and any </w:t>
      </w:r>
      <w:hyperlink r:id="rId49" w:history="1">
        <w:r w:rsidRPr="00106B04">
          <w:rPr>
            <w:rStyle w:val="Hyperlink"/>
          </w:rPr>
          <w:t>service-specific additional terms</w:t>
        </w:r>
      </w:hyperlink>
      <w:r w:rsidRPr="00106B04">
        <w:t>, but we retain any intellectual property rights that we have in our content. Don’t remove, obscure, or alter any of our branding, logos, or legal notices. If you want to use our branding or logos, please see the </w:t>
      </w:r>
      <w:hyperlink r:id="rId50" w:tgtFrame="_blank" w:history="1">
        <w:r w:rsidRPr="00106B04">
          <w:rPr>
            <w:rStyle w:val="Hyperlink"/>
          </w:rPr>
          <w:t>Google Brand Permissions</w:t>
        </w:r>
      </w:hyperlink>
      <w:r w:rsidRPr="00106B04">
        <w:t> page.</w:t>
      </w:r>
    </w:p>
    <w:p w14:paraId="39D13970" w14:textId="77777777" w:rsidR="00106B04" w:rsidRPr="00106B04" w:rsidRDefault="00106B04" w:rsidP="00106B04">
      <w:r w:rsidRPr="00106B04">
        <w:t>Other content</w:t>
      </w:r>
    </w:p>
    <w:p w14:paraId="3D31F464" w14:textId="1CEEB8AB" w:rsidR="00106B04" w:rsidRPr="00106B04" w:rsidRDefault="00106B04" w:rsidP="00106B04">
      <w:r w:rsidRPr="00106B04">
        <w:t>Finally, some of our </w:t>
      </w:r>
      <w:hyperlink r:id="rId51" w:anchor="footnote-services" w:history="1">
        <w:r w:rsidRPr="00106B04">
          <w:rPr>
            <w:rStyle w:val="Hyperlink"/>
          </w:rPr>
          <w:t>services</w:t>
        </w:r>
      </w:hyperlink>
      <w:r w:rsidRPr="00106B04">
        <w:t> give you access to content that belongs to other people or </w:t>
      </w:r>
      <w:hyperlink r:id="rId52" w:anchor="footnote-organization" w:history="1">
        <w:r w:rsidRPr="00106B04">
          <w:rPr>
            <w:rStyle w:val="Hyperlink"/>
          </w:rPr>
          <w:t>organizations</w:t>
        </w:r>
      </w:hyperlink>
      <w:r w:rsidRPr="00106B04">
        <w:t> — for example, a store owner’s description of their own business, or a newspaper article displayed in Google News. You may not use this content without that person or organization’s permission, or as otherwise allowed by law. The views expressed in other people or organizations’ content are theirs, and don’t necessarily reflect Google’s views.</w:t>
      </w:r>
    </w:p>
    <w:p w14:paraId="40796796" w14:textId="77777777" w:rsidR="00106B04" w:rsidRPr="00106B04" w:rsidRDefault="00106B04" w:rsidP="00106B04">
      <w:r w:rsidRPr="00106B04">
        <w:t>Software in Google services</w:t>
      </w:r>
    </w:p>
    <w:p w14:paraId="0C87B55F" w14:textId="77777777" w:rsidR="00106B04" w:rsidRPr="00106B04" w:rsidRDefault="00106B04" w:rsidP="00106B04">
      <w:r w:rsidRPr="00106B04">
        <w:t>Some of our </w:t>
      </w:r>
      <w:hyperlink r:id="rId53" w:anchor="footnote-services" w:history="1">
        <w:r w:rsidRPr="00106B04">
          <w:rPr>
            <w:rStyle w:val="Hyperlink"/>
          </w:rPr>
          <w:t>services</w:t>
        </w:r>
      </w:hyperlink>
      <w:r w:rsidRPr="00106B04">
        <w:t> include downloadable or preloaded software. We give you permission to use that software as part of the services.</w:t>
      </w:r>
    </w:p>
    <w:p w14:paraId="4D45A2C0" w14:textId="77777777" w:rsidR="00106B04" w:rsidRPr="00106B04" w:rsidRDefault="00106B04" w:rsidP="00106B04">
      <w:r w:rsidRPr="00106B04">
        <w:lastRenderedPageBreak/>
        <w:t>The license we give you is:</w:t>
      </w:r>
    </w:p>
    <w:p w14:paraId="03818428" w14:textId="77777777" w:rsidR="00106B04" w:rsidRPr="00106B04" w:rsidRDefault="00106B04" w:rsidP="00106B04">
      <w:pPr>
        <w:numPr>
          <w:ilvl w:val="0"/>
          <w:numId w:val="12"/>
        </w:numPr>
      </w:pPr>
      <w:r w:rsidRPr="00106B04">
        <w:t>worldwide, which means it’s valid anywhere in the world</w:t>
      </w:r>
    </w:p>
    <w:p w14:paraId="1AB7B54C" w14:textId="77777777" w:rsidR="00106B04" w:rsidRPr="00106B04" w:rsidRDefault="00106B04" w:rsidP="00106B04">
      <w:pPr>
        <w:numPr>
          <w:ilvl w:val="0"/>
          <w:numId w:val="12"/>
        </w:numPr>
      </w:pPr>
      <w:r w:rsidRPr="00106B04">
        <w:t>non-exclusive, which means that we can license the software to others</w:t>
      </w:r>
    </w:p>
    <w:p w14:paraId="14B2D205" w14:textId="77777777" w:rsidR="00106B04" w:rsidRPr="00106B04" w:rsidRDefault="00106B04" w:rsidP="00106B04">
      <w:pPr>
        <w:numPr>
          <w:ilvl w:val="0"/>
          <w:numId w:val="12"/>
        </w:numPr>
      </w:pPr>
      <w:r w:rsidRPr="00106B04">
        <w:t>royalty-free, which means there are no monetary fees for this license</w:t>
      </w:r>
    </w:p>
    <w:p w14:paraId="2B2FC024" w14:textId="77777777" w:rsidR="00106B04" w:rsidRPr="00106B04" w:rsidRDefault="00106B04" w:rsidP="00106B04">
      <w:pPr>
        <w:numPr>
          <w:ilvl w:val="0"/>
          <w:numId w:val="12"/>
        </w:numPr>
      </w:pPr>
      <w:r w:rsidRPr="00106B04">
        <w:t>personal, which means it doesn’t extend to anyone else</w:t>
      </w:r>
    </w:p>
    <w:p w14:paraId="61EAF300" w14:textId="77777777" w:rsidR="00106B04" w:rsidRPr="00106B04" w:rsidRDefault="00106B04" w:rsidP="00106B04">
      <w:pPr>
        <w:numPr>
          <w:ilvl w:val="0"/>
          <w:numId w:val="12"/>
        </w:numPr>
      </w:pPr>
      <w:r w:rsidRPr="00106B04">
        <w:t>non-assignable, which means you’re not allowed to assign the license to anyone else</w:t>
      </w:r>
    </w:p>
    <w:p w14:paraId="0D79439C" w14:textId="77777777" w:rsidR="00106B04" w:rsidRPr="00106B04" w:rsidRDefault="00106B04" w:rsidP="00106B04">
      <w:r w:rsidRPr="00106B04">
        <w:t xml:space="preserve">Some of our services include software that’s offered under </w:t>
      </w:r>
      <w:proofErr w:type="gramStart"/>
      <w:r w:rsidRPr="00106B04">
        <w:t>open source</w:t>
      </w:r>
      <w:proofErr w:type="gramEnd"/>
      <w:r w:rsidRPr="00106B04">
        <w:t xml:space="preserve"> license terms that we make available to you. Sometimes there are provisions in the </w:t>
      </w:r>
      <w:proofErr w:type="gramStart"/>
      <w:r w:rsidRPr="00106B04">
        <w:t>open source</w:t>
      </w:r>
      <w:proofErr w:type="gramEnd"/>
      <w:r w:rsidRPr="00106B04">
        <w:t xml:space="preserve"> license that explicitly override parts of these terms, so please be sure to read those licenses.</w:t>
      </w:r>
    </w:p>
    <w:p w14:paraId="6A36FDF3" w14:textId="679C87C0" w:rsidR="00106B04" w:rsidRPr="00106B04" w:rsidRDefault="00106B04" w:rsidP="00106B04">
      <w:r w:rsidRPr="00106B04">
        <w:t>You may not copy, modify, distribute, sell, or lease any part of our services or software.</w:t>
      </w:r>
    </w:p>
    <w:p w14:paraId="5AB935E2" w14:textId="77777777" w:rsidR="00106B04" w:rsidRPr="00106B04" w:rsidRDefault="00106B04" w:rsidP="00106B04">
      <w:r w:rsidRPr="00106B04">
        <w:t>In case of problems or disagreements</w:t>
      </w:r>
    </w:p>
    <w:p w14:paraId="0E5508D4" w14:textId="77777777" w:rsidR="00106B04" w:rsidRPr="00106B04" w:rsidRDefault="00106B04" w:rsidP="00106B04">
      <w:r w:rsidRPr="00106B04">
        <w:t>Both the law and these terms give you the right to (1) a certain quality of service, and (2) ways to fix problems if things go wrong.</w:t>
      </w:r>
    </w:p>
    <w:p w14:paraId="6F406BCE" w14:textId="77777777" w:rsidR="00106B04" w:rsidRPr="00106B04" w:rsidRDefault="00106B04" w:rsidP="00106B04">
      <w:r w:rsidRPr="00106B04">
        <w:t>Warranty</w:t>
      </w:r>
    </w:p>
    <w:p w14:paraId="15749FEC" w14:textId="77777777" w:rsidR="00106B04" w:rsidRPr="00106B04" w:rsidRDefault="00106B04" w:rsidP="00106B04">
      <w:r w:rsidRPr="00106B04">
        <w:t>We provide our </w:t>
      </w:r>
      <w:hyperlink r:id="rId54" w:anchor="footnote-services" w:history="1">
        <w:r w:rsidRPr="00106B04">
          <w:rPr>
            <w:rStyle w:val="Hyperlink"/>
          </w:rPr>
          <w:t>services</w:t>
        </w:r>
      </w:hyperlink>
      <w:r w:rsidRPr="00106B04">
        <w:t> using reasonable skill and care. If we don’t meet the quality level described in this </w:t>
      </w:r>
      <w:hyperlink r:id="rId55" w:anchor="footnote-warranty" w:history="1">
        <w:r w:rsidRPr="00106B04">
          <w:rPr>
            <w:rStyle w:val="Hyperlink"/>
          </w:rPr>
          <w:t>warranty</w:t>
        </w:r>
      </w:hyperlink>
      <w:r w:rsidRPr="00106B04">
        <w:t>, you agree to tell us and we’ll work with you to try to resolve the issue.</w:t>
      </w:r>
    </w:p>
    <w:p w14:paraId="3627CB5F" w14:textId="77777777" w:rsidR="00106B04" w:rsidRPr="00106B04" w:rsidRDefault="00106B04" w:rsidP="00106B04">
      <w:r w:rsidRPr="00106B04">
        <w:t>Disclaimers</w:t>
      </w:r>
    </w:p>
    <w:p w14:paraId="2FB1BC8D" w14:textId="77777777" w:rsidR="00106B04" w:rsidRPr="00106B04" w:rsidRDefault="00106B04" w:rsidP="00106B04">
      <w:r w:rsidRPr="00106B04">
        <w:t>The only commitments we make about our </w:t>
      </w:r>
      <w:hyperlink r:id="rId56" w:anchor="footnote-services" w:history="1">
        <w:r w:rsidRPr="00106B04">
          <w:rPr>
            <w:rStyle w:val="Hyperlink"/>
          </w:rPr>
          <w:t>services</w:t>
        </w:r>
      </w:hyperlink>
      <w:r w:rsidRPr="00106B04">
        <w:t> (including the content in the services, the specific functions of our services, or their reliability, availability, or ability to meet your needs) are provided in (1) the </w:t>
      </w:r>
      <w:hyperlink r:id="rId57" w:anchor="toc-warranty" w:history="1">
        <w:r w:rsidRPr="00106B04">
          <w:rPr>
            <w:rStyle w:val="Hyperlink"/>
          </w:rPr>
          <w:t>Warranty</w:t>
        </w:r>
      </w:hyperlink>
      <w:r w:rsidRPr="00106B04">
        <w:t> section; (2) the </w:t>
      </w:r>
      <w:hyperlink r:id="rId58" w:history="1">
        <w:r w:rsidRPr="00106B04">
          <w:rPr>
            <w:rStyle w:val="Hyperlink"/>
          </w:rPr>
          <w:t>service-specific additional terms</w:t>
        </w:r>
      </w:hyperlink>
      <w:r w:rsidRPr="00106B04">
        <w:t>; and (3) laws that can’t be limited by these terms.</w:t>
      </w:r>
    </w:p>
    <w:p w14:paraId="509B3A2C" w14:textId="77777777" w:rsidR="00106B04" w:rsidRPr="00106B04" w:rsidRDefault="00106B04" w:rsidP="00106B04">
      <w:r w:rsidRPr="00106B04">
        <w:rPr>
          <w:b/>
          <w:bCs/>
        </w:rPr>
        <w:t>Unless explicitly permitted by </w:t>
      </w:r>
      <w:hyperlink r:id="rId59" w:history="1">
        <w:r w:rsidRPr="00106B04">
          <w:rPr>
            <w:rStyle w:val="Hyperlink"/>
            <w:b/>
            <w:bCs/>
          </w:rPr>
          <w:t>service-specific additional terms</w:t>
        </w:r>
      </w:hyperlink>
      <w:r w:rsidRPr="00106B04">
        <w:rPr>
          <w:b/>
          <w:bCs/>
        </w:rPr>
        <w:t>, don’t rely on the services for medical, legal, financial, or other professional advice. Any content regarding those topics is provided for informational purposes only, does not constitute medical diagnosis or treatment, and is not a substitute for advice from a qualified professional.</w:t>
      </w:r>
    </w:p>
    <w:p w14:paraId="6E1398BA" w14:textId="77777777" w:rsidR="00106B04" w:rsidRPr="00106B04" w:rsidRDefault="00106B04" w:rsidP="00106B04">
      <w:r w:rsidRPr="00106B04">
        <w:t>Liabilities</w:t>
      </w:r>
    </w:p>
    <w:p w14:paraId="00D7033F" w14:textId="77777777" w:rsidR="00106B04" w:rsidRPr="00106B04" w:rsidRDefault="00106B04" w:rsidP="00106B04">
      <w:r w:rsidRPr="00106B04">
        <w:t>For all users</w:t>
      </w:r>
    </w:p>
    <w:p w14:paraId="53A43C1C" w14:textId="77777777" w:rsidR="00106B04" w:rsidRPr="00106B04" w:rsidRDefault="00106B04" w:rsidP="00106B04">
      <w:r w:rsidRPr="00106B04">
        <w:t>Both the law and these terms try to strike a balance as to what you or Google can claim from the other in case of problems. That’s why the law requires everyone to be responsible for certain </w:t>
      </w:r>
      <w:hyperlink r:id="rId60" w:anchor="footnote-liability" w:history="1">
        <w:r w:rsidRPr="00106B04">
          <w:rPr>
            <w:rStyle w:val="Hyperlink"/>
          </w:rPr>
          <w:t>liabilities</w:t>
        </w:r>
      </w:hyperlink>
      <w:r w:rsidRPr="00106B04">
        <w:t> — but not others — under these terms.</w:t>
      </w:r>
    </w:p>
    <w:p w14:paraId="5EA2EF2A" w14:textId="77777777" w:rsidR="00106B04" w:rsidRPr="00106B04" w:rsidRDefault="00106B04" w:rsidP="00106B04">
      <w:r w:rsidRPr="00106B04">
        <w:lastRenderedPageBreak/>
        <w:t>These terms only limit our responsibilities as allowed by applicable law. These terms don’t limit liability for:</w:t>
      </w:r>
    </w:p>
    <w:p w14:paraId="2BBE0044" w14:textId="77777777" w:rsidR="00106B04" w:rsidRPr="00106B04" w:rsidRDefault="00106B04" w:rsidP="00106B04">
      <w:pPr>
        <w:numPr>
          <w:ilvl w:val="0"/>
          <w:numId w:val="13"/>
        </w:numPr>
      </w:pPr>
      <w:r w:rsidRPr="00106B04">
        <w:t>fraud or fraudulent misrepresentation</w:t>
      </w:r>
    </w:p>
    <w:p w14:paraId="331CFAA9" w14:textId="77777777" w:rsidR="00106B04" w:rsidRPr="00106B04" w:rsidRDefault="00106B04" w:rsidP="00106B04">
      <w:pPr>
        <w:numPr>
          <w:ilvl w:val="0"/>
          <w:numId w:val="13"/>
        </w:numPr>
      </w:pPr>
      <w:r w:rsidRPr="00106B04">
        <w:t>death or personal injury caused by negligence</w:t>
      </w:r>
    </w:p>
    <w:p w14:paraId="79C8E395" w14:textId="77777777" w:rsidR="00106B04" w:rsidRPr="00106B04" w:rsidRDefault="00106B04" w:rsidP="00106B04">
      <w:pPr>
        <w:numPr>
          <w:ilvl w:val="0"/>
          <w:numId w:val="13"/>
        </w:numPr>
      </w:pPr>
      <w:r w:rsidRPr="00106B04">
        <w:t>gross negligence</w:t>
      </w:r>
    </w:p>
    <w:p w14:paraId="2ACFC231" w14:textId="77777777" w:rsidR="00106B04" w:rsidRPr="00106B04" w:rsidRDefault="00106B04" w:rsidP="00106B04">
      <w:pPr>
        <w:numPr>
          <w:ilvl w:val="0"/>
          <w:numId w:val="13"/>
        </w:numPr>
      </w:pPr>
      <w:proofErr w:type="spellStart"/>
      <w:r w:rsidRPr="00106B04">
        <w:t>willful</w:t>
      </w:r>
      <w:proofErr w:type="spellEnd"/>
      <w:r w:rsidRPr="00106B04">
        <w:t xml:space="preserve"> misconduct</w:t>
      </w:r>
    </w:p>
    <w:p w14:paraId="7F599D66" w14:textId="77777777" w:rsidR="00106B04" w:rsidRPr="00106B04" w:rsidRDefault="00106B04" w:rsidP="00106B04">
      <w:r w:rsidRPr="00106B04">
        <w:t>Other than the liabilities described above, Google is liable only for its breaches of these terms or applicable </w:t>
      </w:r>
      <w:hyperlink r:id="rId61" w:history="1">
        <w:r w:rsidRPr="00106B04">
          <w:rPr>
            <w:rStyle w:val="Hyperlink"/>
          </w:rPr>
          <w:t>service-specific additional terms</w:t>
        </w:r>
      </w:hyperlink>
      <w:r w:rsidRPr="00106B04">
        <w:t>, subject to applicable law.</w:t>
      </w:r>
    </w:p>
    <w:p w14:paraId="2BF85CD3" w14:textId="77777777" w:rsidR="00106B04" w:rsidRPr="00106B04" w:rsidRDefault="00106B04" w:rsidP="00106B04">
      <w:r w:rsidRPr="00106B04">
        <w:t>For business users and organizations only</w:t>
      </w:r>
    </w:p>
    <w:p w14:paraId="720DCD69" w14:textId="77777777" w:rsidR="00106B04" w:rsidRPr="00106B04" w:rsidRDefault="00106B04" w:rsidP="00106B04">
      <w:r w:rsidRPr="00106B04">
        <w:t>If you’re a </w:t>
      </w:r>
      <w:hyperlink r:id="rId62" w:anchor="footnote-business-user" w:history="1">
        <w:r w:rsidRPr="00106B04">
          <w:rPr>
            <w:rStyle w:val="Hyperlink"/>
          </w:rPr>
          <w:t>business user</w:t>
        </w:r>
      </w:hyperlink>
      <w:r w:rsidRPr="00106B04">
        <w:t> or </w:t>
      </w:r>
      <w:hyperlink r:id="rId63" w:anchor="footnote-organization" w:history="1">
        <w:r w:rsidRPr="00106B04">
          <w:rPr>
            <w:rStyle w:val="Hyperlink"/>
          </w:rPr>
          <w:t>organization</w:t>
        </w:r>
      </w:hyperlink>
      <w:r w:rsidRPr="00106B04">
        <w:t>:</w:t>
      </w:r>
    </w:p>
    <w:p w14:paraId="168E2F48" w14:textId="77777777" w:rsidR="00106B04" w:rsidRPr="00106B04" w:rsidRDefault="00106B04" w:rsidP="00106B04">
      <w:pPr>
        <w:numPr>
          <w:ilvl w:val="0"/>
          <w:numId w:val="14"/>
        </w:numPr>
      </w:pPr>
      <w:r w:rsidRPr="00106B04">
        <w:t>To the extent allowed by applicable law, you’ll </w:t>
      </w:r>
      <w:hyperlink r:id="rId64" w:anchor="footnote-indemnify" w:history="1">
        <w:r w:rsidRPr="00106B04">
          <w:rPr>
            <w:rStyle w:val="Hyperlink"/>
          </w:rPr>
          <w:t>indemnify</w:t>
        </w:r>
      </w:hyperlink>
      <w:r w:rsidRPr="00106B04">
        <w:t> Google and its directors, officers, employees, and contractors for any third-party legal proceedings (including actions by government authorities) arising out of or relating to your unlawful use of the </w:t>
      </w:r>
      <w:hyperlink r:id="rId65" w:anchor="footnote-services" w:history="1">
        <w:r w:rsidRPr="00106B04">
          <w:rPr>
            <w:rStyle w:val="Hyperlink"/>
          </w:rPr>
          <w:t>services</w:t>
        </w:r>
      </w:hyperlink>
      <w:r w:rsidRPr="00106B04">
        <w:t> or violation of these terms or </w:t>
      </w:r>
      <w:hyperlink r:id="rId66" w:history="1">
        <w:r w:rsidRPr="00106B04">
          <w:rPr>
            <w:rStyle w:val="Hyperlink"/>
          </w:rPr>
          <w:t>service-specific additional terms</w:t>
        </w:r>
      </w:hyperlink>
      <w:r w:rsidRPr="00106B04">
        <w:t xml:space="preserve">. This indemnity covers any liability or expense arising from claims, losses, damages, judgments, fines, litigation costs, and legal fees, except to the extent a liability or expense is caused by Google's breach, negligence, or </w:t>
      </w:r>
      <w:proofErr w:type="spellStart"/>
      <w:r w:rsidRPr="00106B04">
        <w:t>willful</w:t>
      </w:r>
      <w:proofErr w:type="spellEnd"/>
      <w:r w:rsidRPr="00106B04">
        <w:t xml:space="preserve"> misconduct.</w:t>
      </w:r>
    </w:p>
    <w:p w14:paraId="67B893A1" w14:textId="77777777" w:rsidR="00106B04" w:rsidRPr="00106B04" w:rsidRDefault="00106B04" w:rsidP="00106B04">
      <w:pPr>
        <w:numPr>
          <w:ilvl w:val="0"/>
          <w:numId w:val="14"/>
        </w:numPr>
      </w:pPr>
      <w:r w:rsidRPr="00106B04">
        <w:t>If you’re legally exempt from certain responsibilities, including </w:t>
      </w:r>
      <w:hyperlink r:id="rId67" w:anchor="footnote-indemnify" w:history="1">
        <w:r w:rsidRPr="00106B04">
          <w:rPr>
            <w:rStyle w:val="Hyperlink"/>
          </w:rPr>
          <w:t>indemnification</w:t>
        </w:r>
      </w:hyperlink>
      <w:r w:rsidRPr="00106B04">
        <w:t>, then those responsibilities don’t apply to you under these terms. For example, the United Nations enjoys certain immunities from legal obligations and these terms don’t override those immunities.</w:t>
      </w:r>
    </w:p>
    <w:p w14:paraId="2F04635A" w14:textId="77777777" w:rsidR="00106B04" w:rsidRPr="00106B04" w:rsidRDefault="00106B04" w:rsidP="00106B04">
      <w:pPr>
        <w:numPr>
          <w:ilvl w:val="0"/>
          <w:numId w:val="14"/>
        </w:numPr>
      </w:pPr>
      <w:r w:rsidRPr="00106B04">
        <w:t>Except as stated in the </w:t>
      </w:r>
      <w:hyperlink r:id="rId68" w:anchor="for-all" w:history="1">
        <w:r w:rsidRPr="00106B04">
          <w:rPr>
            <w:rStyle w:val="Hyperlink"/>
          </w:rPr>
          <w:t>For all users</w:t>
        </w:r>
      </w:hyperlink>
      <w:r w:rsidRPr="00106B04">
        <w:t> section above, Google won’t be responsible for the following </w:t>
      </w:r>
      <w:hyperlink r:id="rId69" w:anchor="footnote-liability" w:history="1">
        <w:r w:rsidRPr="00106B04">
          <w:rPr>
            <w:rStyle w:val="Hyperlink"/>
          </w:rPr>
          <w:t>liabilities</w:t>
        </w:r>
      </w:hyperlink>
      <w:r w:rsidRPr="00106B04">
        <w:t>:</w:t>
      </w:r>
    </w:p>
    <w:p w14:paraId="566441B2" w14:textId="77777777" w:rsidR="00106B04" w:rsidRPr="00106B04" w:rsidRDefault="00106B04" w:rsidP="00106B04">
      <w:pPr>
        <w:numPr>
          <w:ilvl w:val="1"/>
          <w:numId w:val="14"/>
        </w:numPr>
      </w:pPr>
      <w:r w:rsidRPr="00106B04">
        <w:t>loss of profits, revenues, business opportunities, goodwill, or anticipated savings</w:t>
      </w:r>
    </w:p>
    <w:p w14:paraId="5F3926E0" w14:textId="77777777" w:rsidR="00106B04" w:rsidRPr="00106B04" w:rsidRDefault="00106B04" w:rsidP="00106B04">
      <w:pPr>
        <w:numPr>
          <w:ilvl w:val="1"/>
          <w:numId w:val="14"/>
        </w:numPr>
      </w:pPr>
      <w:r w:rsidRPr="00106B04">
        <w:t>indirect or consequential loss</w:t>
      </w:r>
    </w:p>
    <w:p w14:paraId="2E9537B8" w14:textId="77777777" w:rsidR="00106B04" w:rsidRPr="00106B04" w:rsidRDefault="00106B04" w:rsidP="00106B04">
      <w:pPr>
        <w:numPr>
          <w:ilvl w:val="0"/>
          <w:numId w:val="14"/>
        </w:numPr>
      </w:pPr>
      <w:r w:rsidRPr="00106B04">
        <w:t>Except as stated in the </w:t>
      </w:r>
      <w:hyperlink r:id="rId70" w:anchor="for-all" w:history="1">
        <w:r w:rsidRPr="00106B04">
          <w:rPr>
            <w:rStyle w:val="Hyperlink"/>
          </w:rPr>
          <w:t>For all users</w:t>
        </w:r>
      </w:hyperlink>
      <w:r w:rsidRPr="00106B04">
        <w:t> section above, Google’s total liability arising out of or relating to these terms is limited to the greater of (1) US$500 or (2) 125% of the fees that you paid to use the relevant services in the 12 months before the breach.</w:t>
      </w:r>
    </w:p>
    <w:p w14:paraId="2D87473E" w14:textId="77777777" w:rsidR="00106B04" w:rsidRPr="00106B04" w:rsidRDefault="00106B04" w:rsidP="00106B04">
      <w:r w:rsidRPr="00106B04">
        <w:t>Taking action in case of problems</w:t>
      </w:r>
    </w:p>
    <w:p w14:paraId="39C4CE3F" w14:textId="77777777" w:rsidR="00106B04" w:rsidRPr="00106B04" w:rsidRDefault="00106B04" w:rsidP="00106B04">
      <w:r w:rsidRPr="00106B04">
        <w:t>Before taking action as described below, we’ll provide you with advance notice when reasonably possible, describe the reason for our action, and give you an opportunity to clarify the issue and address it, unless we reasonably believe that doing so would:</w:t>
      </w:r>
    </w:p>
    <w:p w14:paraId="4E290D9E" w14:textId="77777777" w:rsidR="00106B04" w:rsidRPr="00106B04" w:rsidRDefault="00106B04" w:rsidP="00106B04">
      <w:pPr>
        <w:numPr>
          <w:ilvl w:val="0"/>
          <w:numId w:val="15"/>
        </w:numPr>
      </w:pPr>
      <w:r w:rsidRPr="00106B04">
        <w:lastRenderedPageBreak/>
        <w:t>cause harm or </w:t>
      </w:r>
      <w:hyperlink r:id="rId71" w:anchor="footnote-liability" w:history="1">
        <w:r w:rsidRPr="00106B04">
          <w:rPr>
            <w:rStyle w:val="Hyperlink"/>
          </w:rPr>
          <w:t>liability</w:t>
        </w:r>
      </w:hyperlink>
      <w:r w:rsidRPr="00106B04">
        <w:t> to a user, third party, or Google</w:t>
      </w:r>
    </w:p>
    <w:p w14:paraId="17FC5239" w14:textId="77777777" w:rsidR="00106B04" w:rsidRPr="00106B04" w:rsidRDefault="00106B04" w:rsidP="00106B04">
      <w:pPr>
        <w:numPr>
          <w:ilvl w:val="0"/>
          <w:numId w:val="15"/>
        </w:numPr>
      </w:pPr>
      <w:r w:rsidRPr="00106B04">
        <w:t>violate the law or a legal enforcement authority’s order</w:t>
      </w:r>
    </w:p>
    <w:p w14:paraId="45EB16CB" w14:textId="77777777" w:rsidR="00106B04" w:rsidRPr="00106B04" w:rsidRDefault="00106B04" w:rsidP="00106B04">
      <w:pPr>
        <w:numPr>
          <w:ilvl w:val="0"/>
          <w:numId w:val="15"/>
        </w:numPr>
      </w:pPr>
      <w:r w:rsidRPr="00106B04">
        <w:t>compromise an investigation</w:t>
      </w:r>
    </w:p>
    <w:p w14:paraId="66D64B87" w14:textId="77777777" w:rsidR="00106B04" w:rsidRPr="00106B04" w:rsidRDefault="00106B04" w:rsidP="00106B04">
      <w:pPr>
        <w:numPr>
          <w:ilvl w:val="0"/>
          <w:numId w:val="15"/>
        </w:numPr>
      </w:pPr>
      <w:r w:rsidRPr="00106B04">
        <w:t>compromise the operation, integrity, or security of our </w:t>
      </w:r>
      <w:hyperlink r:id="rId72" w:anchor="footnote-services" w:history="1">
        <w:r w:rsidRPr="00106B04">
          <w:rPr>
            <w:rStyle w:val="Hyperlink"/>
          </w:rPr>
          <w:t>services</w:t>
        </w:r>
      </w:hyperlink>
    </w:p>
    <w:p w14:paraId="461C5575" w14:textId="77777777" w:rsidR="00106B04" w:rsidRPr="00106B04" w:rsidRDefault="00106B04" w:rsidP="00106B04">
      <w:r w:rsidRPr="00106B04">
        <w:t>Removing your content</w:t>
      </w:r>
    </w:p>
    <w:p w14:paraId="4807340F" w14:textId="77777777" w:rsidR="00106B04" w:rsidRPr="00106B04" w:rsidRDefault="00106B04" w:rsidP="00106B04">
      <w:r w:rsidRPr="00106B04">
        <w:t>If we reasonably believe that any of </w:t>
      </w:r>
      <w:hyperlink r:id="rId73" w:anchor="footnote-your-content" w:history="1">
        <w:r w:rsidRPr="00106B04">
          <w:rPr>
            <w:rStyle w:val="Hyperlink"/>
          </w:rPr>
          <w:t>your content</w:t>
        </w:r>
      </w:hyperlink>
      <w:r w:rsidRPr="00106B04">
        <w:t> (1) breaches these terms, </w:t>
      </w:r>
      <w:hyperlink r:id="rId74" w:history="1">
        <w:r w:rsidRPr="00106B04">
          <w:rPr>
            <w:rStyle w:val="Hyperlink"/>
          </w:rPr>
          <w:t>service-specific additional terms, or policies</w:t>
        </w:r>
      </w:hyperlink>
      <w:r w:rsidRPr="00106B04">
        <w:t>, (2) violates applicable law, or (3) could harm our users, third parties, or Google, then we reserve the right to take down some or all of that content in accordance with applicable law. Examples include child pornography, content that facilitates human trafficking or harassment, terrorist content, and content that infringes someone else’s </w:t>
      </w:r>
      <w:hyperlink r:id="rId75" w:anchor="footnote-intellectual-property-rights" w:history="1">
        <w:r w:rsidRPr="00106B04">
          <w:rPr>
            <w:rStyle w:val="Hyperlink"/>
          </w:rPr>
          <w:t>intellectual property rights</w:t>
        </w:r>
      </w:hyperlink>
      <w:r w:rsidRPr="00106B04">
        <w:t>.</w:t>
      </w:r>
    </w:p>
    <w:p w14:paraId="5764F306" w14:textId="77777777" w:rsidR="00106B04" w:rsidRPr="00106B04" w:rsidRDefault="00106B04" w:rsidP="00106B04">
      <w:r w:rsidRPr="00106B04">
        <w:t>Suspending or terminating your access to Google services</w:t>
      </w:r>
    </w:p>
    <w:p w14:paraId="56CC0345" w14:textId="77777777" w:rsidR="00106B04" w:rsidRPr="00106B04" w:rsidRDefault="00106B04" w:rsidP="00106B04">
      <w:r w:rsidRPr="00106B04">
        <w:t>Without limiting any of our other rights, Google may suspend or terminate your access to the services or delete your Google Account if any of these things happen:</w:t>
      </w:r>
    </w:p>
    <w:p w14:paraId="6BA662F4" w14:textId="77777777" w:rsidR="00106B04" w:rsidRPr="00106B04" w:rsidRDefault="00106B04" w:rsidP="00106B04">
      <w:pPr>
        <w:numPr>
          <w:ilvl w:val="0"/>
          <w:numId w:val="16"/>
        </w:numPr>
      </w:pPr>
      <w:r w:rsidRPr="00106B04">
        <w:t>you materially or repeatedly breach these terms, </w:t>
      </w:r>
      <w:hyperlink r:id="rId76" w:history="1">
        <w:r w:rsidRPr="00106B04">
          <w:rPr>
            <w:rStyle w:val="Hyperlink"/>
          </w:rPr>
          <w:t>service-specific additional terms, or policies</w:t>
        </w:r>
      </w:hyperlink>
    </w:p>
    <w:p w14:paraId="692F1244" w14:textId="77777777" w:rsidR="00106B04" w:rsidRPr="00106B04" w:rsidRDefault="00106B04" w:rsidP="00106B04">
      <w:pPr>
        <w:numPr>
          <w:ilvl w:val="0"/>
          <w:numId w:val="16"/>
        </w:numPr>
      </w:pPr>
      <w:r w:rsidRPr="00106B04">
        <w:t>we’re required to do so to comply with a legal requirement or a court order</w:t>
      </w:r>
    </w:p>
    <w:p w14:paraId="4DDC9CA2" w14:textId="77777777" w:rsidR="00106B04" w:rsidRPr="00106B04" w:rsidRDefault="00106B04" w:rsidP="00106B04">
      <w:pPr>
        <w:numPr>
          <w:ilvl w:val="0"/>
          <w:numId w:val="16"/>
        </w:numPr>
      </w:pPr>
      <w:r w:rsidRPr="00106B04">
        <w:t>we reasonably believe that your conduct causes harm or </w:t>
      </w:r>
      <w:hyperlink r:id="rId77" w:anchor="footnote-liability" w:history="1">
        <w:r w:rsidRPr="00106B04">
          <w:rPr>
            <w:rStyle w:val="Hyperlink"/>
          </w:rPr>
          <w:t>liability</w:t>
        </w:r>
      </w:hyperlink>
      <w:r w:rsidRPr="00106B04">
        <w:t> to a user, third party, or Google — for example, by hacking, phishing, harassing, spamming, misleading others, or scraping content that doesn’t belong to you</w:t>
      </w:r>
    </w:p>
    <w:p w14:paraId="2371DC34" w14:textId="77777777" w:rsidR="00106B04" w:rsidRPr="00106B04" w:rsidRDefault="00106B04" w:rsidP="00106B04">
      <w:r w:rsidRPr="00106B04">
        <w:t>For more information about why we disable accounts and what happens when we do, see this </w:t>
      </w:r>
      <w:hyperlink r:id="rId78" w:tgtFrame="_blank" w:history="1">
        <w:r w:rsidRPr="00106B04">
          <w:rPr>
            <w:rStyle w:val="Hyperlink"/>
          </w:rPr>
          <w:t xml:space="preserve">Help </w:t>
        </w:r>
        <w:proofErr w:type="spellStart"/>
        <w:r w:rsidRPr="00106B04">
          <w:rPr>
            <w:rStyle w:val="Hyperlink"/>
          </w:rPr>
          <w:t>Center</w:t>
        </w:r>
        <w:proofErr w:type="spellEnd"/>
        <w:r w:rsidRPr="00106B04">
          <w:rPr>
            <w:rStyle w:val="Hyperlink"/>
          </w:rPr>
          <w:t xml:space="preserve"> page</w:t>
        </w:r>
      </w:hyperlink>
      <w:r w:rsidRPr="00106B04">
        <w:t>. If you believe your Google Account has been suspended or terminated in error, </w:t>
      </w:r>
      <w:hyperlink r:id="rId79" w:tgtFrame="_blank" w:history="1">
        <w:r w:rsidRPr="00106B04">
          <w:rPr>
            <w:rStyle w:val="Hyperlink"/>
          </w:rPr>
          <w:t>you can appeal</w:t>
        </w:r>
      </w:hyperlink>
      <w:r w:rsidRPr="00106B04">
        <w:t>.</w:t>
      </w:r>
    </w:p>
    <w:p w14:paraId="62197933" w14:textId="77777777" w:rsidR="00106B04" w:rsidRPr="00106B04" w:rsidRDefault="00106B04" w:rsidP="00106B04">
      <w:r w:rsidRPr="00106B04">
        <w:t>If you violate applicable law, then:</w:t>
      </w:r>
    </w:p>
    <w:p w14:paraId="064B9038" w14:textId="77777777" w:rsidR="00106B04" w:rsidRPr="00106B04" w:rsidRDefault="00106B04" w:rsidP="00106B04">
      <w:pPr>
        <w:numPr>
          <w:ilvl w:val="0"/>
          <w:numId w:val="17"/>
        </w:numPr>
      </w:pPr>
      <w:r w:rsidRPr="00106B04">
        <w:t>in addition to removing content and suspending or terminating your access to the services or your Google Account, we may also report certain offences to the authorities</w:t>
      </w:r>
    </w:p>
    <w:p w14:paraId="1BE85D08" w14:textId="77777777" w:rsidR="00106B04" w:rsidRPr="00106B04" w:rsidRDefault="00106B04" w:rsidP="00106B04">
      <w:pPr>
        <w:numPr>
          <w:ilvl w:val="0"/>
          <w:numId w:val="17"/>
        </w:numPr>
      </w:pPr>
      <w:r w:rsidRPr="00106B04">
        <w:t>you may be subject to penalties or punishment under applicable law, and your identity may be disclosed to the victims.</w:t>
      </w:r>
    </w:p>
    <w:p w14:paraId="3C45C796" w14:textId="77777777" w:rsidR="00106B04" w:rsidRPr="00106B04" w:rsidRDefault="00106B04" w:rsidP="00106B04">
      <w:r w:rsidRPr="00106B04">
        <w:t>Of course, you’re always free to stop using our services at any time. If you do stop using a service, we’d </w:t>
      </w:r>
      <w:hyperlink r:id="rId80" w:tgtFrame="_blank" w:history="1">
        <w:r w:rsidRPr="00106B04">
          <w:rPr>
            <w:rStyle w:val="Hyperlink"/>
          </w:rPr>
          <w:t>appreciate knowing why</w:t>
        </w:r>
      </w:hyperlink>
      <w:r w:rsidRPr="00106B04">
        <w:t> so that we can continue improving our services.</w:t>
      </w:r>
    </w:p>
    <w:p w14:paraId="5C068A80" w14:textId="77777777" w:rsidR="00106B04" w:rsidRPr="00106B04" w:rsidRDefault="00106B04" w:rsidP="00106B04">
      <w:r w:rsidRPr="00106B04">
        <w:t>Settling disputes, governing law, and courts</w:t>
      </w:r>
    </w:p>
    <w:p w14:paraId="01FC3582" w14:textId="77777777" w:rsidR="00106B04" w:rsidRPr="00106B04" w:rsidRDefault="00106B04" w:rsidP="00106B04">
      <w:r w:rsidRPr="00106B04">
        <w:t>For information about how to contact Google, please visit our </w:t>
      </w:r>
      <w:hyperlink r:id="rId81" w:tgtFrame="_blank" w:history="1">
        <w:r w:rsidRPr="00106B04">
          <w:rPr>
            <w:rStyle w:val="Hyperlink"/>
          </w:rPr>
          <w:t>contact page</w:t>
        </w:r>
      </w:hyperlink>
      <w:r w:rsidRPr="00106B04">
        <w:t>.</w:t>
      </w:r>
    </w:p>
    <w:p w14:paraId="439D6A02" w14:textId="77777777" w:rsidR="00106B04" w:rsidRPr="00106B04" w:rsidRDefault="00106B04" w:rsidP="00106B04">
      <w:r w:rsidRPr="00106B04">
        <w:lastRenderedPageBreak/>
        <w:t>California law will govern these terms and all disputes arising out of or relating to these terms, </w:t>
      </w:r>
      <w:hyperlink r:id="rId82" w:history="1">
        <w:r w:rsidRPr="00106B04">
          <w:rPr>
            <w:rStyle w:val="Hyperlink"/>
          </w:rPr>
          <w:t>service-specific additional terms</w:t>
        </w:r>
      </w:hyperlink>
      <w:r w:rsidRPr="00106B04">
        <w:t>, or any related </w:t>
      </w:r>
      <w:hyperlink r:id="rId83" w:anchor="footnote-services" w:history="1">
        <w:r w:rsidRPr="00106B04">
          <w:rPr>
            <w:rStyle w:val="Hyperlink"/>
          </w:rPr>
          <w:t>services</w:t>
        </w:r>
      </w:hyperlink>
      <w:r w:rsidRPr="00106B04">
        <w:t>, regardless of any conflict of laws rules. These disputes will be resolved exclusively in the federal or state courts of Santa Clara County, California, USA, and you and Google consent to personal jurisdiction in those courts.</w:t>
      </w:r>
    </w:p>
    <w:p w14:paraId="464DCC84" w14:textId="4B2220DF" w:rsidR="00106B04" w:rsidRPr="00106B04" w:rsidRDefault="00106B04" w:rsidP="00106B04">
      <w:r w:rsidRPr="00106B04">
        <w:t>To the extent that applicable local law prevents certain disputes from being resolved in a California court, then you can file those disputes in your local courts. Likewise, if applicable local law prevents your local court from applying California law to resolve these disputes, then these disputes will be governed by the applicable local laws of your country, state, or other place of residence.</w:t>
      </w:r>
    </w:p>
    <w:p w14:paraId="31ABB301" w14:textId="77777777" w:rsidR="00106B04" w:rsidRPr="00106B04" w:rsidRDefault="00106B04" w:rsidP="00106B04">
      <w:r w:rsidRPr="00106B04">
        <w:t>About these terms</w:t>
      </w:r>
    </w:p>
    <w:p w14:paraId="22FEF90B" w14:textId="77777777" w:rsidR="00106B04" w:rsidRPr="00106B04" w:rsidRDefault="00106B04" w:rsidP="00106B04">
      <w:r w:rsidRPr="00106B04">
        <w:t>By law, you have certain rights that can’t be limited by a contract like these terms of service. These terms are in no way intended to restrict those rights.</w:t>
      </w:r>
    </w:p>
    <w:p w14:paraId="2AA4E002" w14:textId="77777777" w:rsidR="00106B04" w:rsidRPr="00106B04" w:rsidRDefault="00106B04" w:rsidP="00106B04">
      <w:r w:rsidRPr="00106B04">
        <w:t>These terms describe the relationship between you and Google. They don’t create any legal rights for other people or </w:t>
      </w:r>
      <w:hyperlink r:id="rId84" w:anchor="footnote-organization" w:history="1">
        <w:r w:rsidRPr="00106B04">
          <w:rPr>
            <w:rStyle w:val="Hyperlink"/>
          </w:rPr>
          <w:t>organizations</w:t>
        </w:r>
      </w:hyperlink>
      <w:r w:rsidRPr="00106B04">
        <w:t>, even if others benefit from that relationship under these terms.</w:t>
      </w:r>
    </w:p>
    <w:p w14:paraId="12326B5F" w14:textId="77777777" w:rsidR="00106B04" w:rsidRPr="00106B04" w:rsidRDefault="00106B04" w:rsidP="00106B04">
      <w:r w:rsidRPr="00106B04">
        <w:t>We want to make these terms easy to understand, so we’ve used examples from our </w:t>
      </w:r>
      <w:hyperlink r:id="rId85" w:anchor="footnote-services" w:history="1">
        <w:r w:rsidRPr="00106B04">
          <w:rPr>
            <w:rStyle w:val="Hyperlink"/>
          </w:rPr>
          <w:t>services</w:t>
        </w:r>
      </w:hyperlink>
      <w:r w:rsidRPr="00106B04">
        <w:t>. But not all services mentioned may be available in your country.</w:t>
      </w:r>
    </w:p>
    <w:p w14:paraId="334DC94B" w14:textId="77777777" w:rsidR="00106B04" w:rsidRPr="00106B04" w:rsidRDefault="00106B04" w:rsidP="00106B04">
      <w:r w:rsidRPr="00106B04">
        <w:t>If these terms conflict with the </w:t>
      </w:r>
      <w:hyperlink r:id="rId86" w:history="1">
        <w:r w:rsidRPr="00106B04">
          <w:rPr>
            <w:rStyle w:val="Hyperlink"/>
          </w:rPr>
          <w:t>service-specific additional terms</w:t>
        </w:r>
      </w:hyperlink>
      <w:r w:rsidRPr="00106B04">
        <w:t>, the additional terms will govern for that service.</w:t>
      </w:r>
    </w:p>
    <w:p w14:paraId="4A301B69" w14:textId="77777777" w:rsidR="00106B04" w:rsidRPr="00106B04" w:rsidRDefault="00106B04" w:rsidP="00106B04">
      <w:r w:rsidRPr="00106B04">
        <w:t>If it turns out that a particular term is not valid or enforceable, this will not affect any other terms.</w:t>
      </w:r>
    </w:p>
    <w:p w14:paraId="32986AD4" w14:textId="77777777" w:rsidR="00106B04" w:rsidRPr="00106B04" w:rsidRDefault="00106B04" w:rsidP="00106B04">
      <w:r w:rsidRPr="00106B04">
        <w:t>If you don’t follow these terms or the </w:t>
      </w:r>
      <w:hyperlink r:id="rId87" w:history="1">
        <w:r w:rsidRPr="00106B04">
          <w:rPr>
            <w:rStyle w:val="Hyperlink"/>
          </w:rPr>
          <w:t>service-specific additional terms</w:t>
        </w:r>
      </w:hyperlink>
      <w:r w:rsidRPr="00106B04">
        <w:t>, and we don’t take action right away, that doesn’t mean we’re giving up any rights that we may have, such as taking action in the future.</w:t>
      </w:r>
    </w:p>
    <w:p w14:paraId="1C471F22" w14:textId="77777777" w:rsidR="00106B04" w:rsidRPr="00106B04" w:rsidRDefault="00106B04" w:rsidP="00106B04">
      <w:r w:rsidRPr="00106B04">
        <w:t>We may update these terms and </w:t>
      </w:r>
      <w:hyperlink r:id="rId88" w:history="1">
        <w:r w:rsidRPr="00106B04">
          <w:rPr>
            <w:rStyle w:val="Hyperlink"/>
          </w:rPr>
          <w:t>service-specific additional terms</w:t>
        </w:r>
      </w:hyperlink>
      <w:r w:rsidRPr="00106B04">
        <w:t> (1) to reflect changes in our services or how we do business — for example, when we add new services, features, technologies, pricing, or benefits (or remove old ones), (2) for legal, regulatory, or security reasons, or (3) to prevent abuse or harm.</w:t>
      </w:r>
    </w:p>
    <w:p w14:paraId="6F822634" w14:textId="77777777" w:rsidR="00106B04" w:rsidRPr="00106B04" w:rsidRDefault="00106B04" w:rsidP="00106B04">
      <w:r w:rsidRPr="00106B04">
        <w:t>If we materially change these terms or </w:t>
      </w:r>
      <w:hyperlink r:id="rId89" w:history="1">
        <w:r w:rsidRPr="00106B04">
          <w:rPr>
            <w:rStyle w:val="Hyperlink"/>
          </w:rPr>
          <w:t>service-specific additional terms</w:t>
        </w:r>
      </w:hyperlink>
      <w:r w:rsidRPr="00106B04">
        <w:t>, we’ll provide you with reasonable advance notice and the opportunity to review the changes, except (1) when we launch a new service or feature, or (2) in urgent situations, such as preventing ongoing abuse or responding to legal requirements. If you don’t agree to the new terms, you should remove </w:t>
      </w:r>
      <w:hyperlink r:id="rId90" w:anchor="footnote-your-content" w:history="1">
        <w:r w:rsidRPr="00106B04">
          <w:rPr>
            <w:rStyle w:val="Hyperlink"/>
          </w:rPr>
          <w:t>your content</w:t>
        </w:r>
      </w:hyperlink>
      <w:r w:rsidRPr="00106B04">
        <w:t xml:space="preserve"> and stop using the services. You can also </w:t>
      </w:r>
      <w:proofErr w:type="spellStart"/>
      <w:r w:rsidRPr="00106B04">
        <w:t>end</w:t>
      </w:r>
      <w:proofErr w:type="spellEnd"/>
      <w:r w:rsidRPr="00106B04">
        <w:t xml:space="preserve"> your relationship with us at any time by </w:t>
      </w:r>
      <w:hyperlink r:id="rId91" w:tgtFrame="_blank" w:history="1">
        <w:r w:rsidRPr="00106B04">
          <w:rPr>
            <w:rStyle w:val="Hyperlink"/>
          </w:rPr>
          <w:t>closing your Google Account</w:t>
        </w:r>
      </w:hyperlink>
      <w:r w:rsidRPr="00106B04">
        <w:t>.</w:t>
      </w:r>
    </w:p>
    <w:p w14:paraId="0FEF69E2"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96F21"/>
    <w:multiLevelType w:val="multilevel"/>
    <w:tmpl w:val="315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A4CB7"/>
    <w:multiLevelType w:val="multilevel"/>
    <w:tmpl w:val="BEA2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07050"/>
    <w:multiLevelType w:val="multilevel"/>
    <w:tmpl w:val="06AE8B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C170A"/>
    <w:multiLevelType w:val="multilevel"/>
    <w:tmpl w:val="FF08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E1F2A"/>
    <w:multiLevelType w:val="multilevel"/>
    <w:tmpl w:val="75C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E2E79"/>
    <w:multiLevelType w:val="multilevel"/>
    <w:tmpl w:val="1D18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90CBA"/>
    <w:multiLevelType w:val="multilevel"/>
    <w:tmpl w:val="BE3C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178A7"/>
    <w:multiLevelType w:val="multilevel"/>
    <w:tmpl w:val="F5B6E9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F785A"/>
    <w:multiLevelType w:val="multilevel"/>
    <w:tmpl w:val="E726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E72F8"/>
    <w:multiLevelType w:val="multilevel"/>
    <w:tmpl w:val="DBE2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87E09"/>
    <w:multiLevelType w:val="multilevel"/>
    <w:tmpl w:val="E828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33076"/>
    <w:multiLevelType w:val="multilevel"/>
    <w:tmpl w:val="D496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21446"/>
    <w:multiLevelType w:val="multilevel"/>
    <w:tmpl w:val="F7E4B0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2F5654"/>
    <w:multiLevelType w:val="multilevel"/>
    <w:tmpl w:val="4EB6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5B1E79"/>
    <w:multiLevelType w:val="multilevel"/>
    <w:tmpl w:val="87D2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A6A07"/>
    <w:multiLevelType w:val="multilevel"/>
    <w:tmpl w:val="BC34C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907A0"/>
    <w:multiLevelType w:val="multilevel"/>
    <w:tmpl w:val="56C2B2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6"/>
  </w:num>
  <w:num w:numId="3">
    <w:abstractNumId w:val="13"/>
  </w:num>
  <w:num w:numId="4">
    <w:abstractNumId w:val="2"/>
  </w:num>
  <w:num w:numId="5">
    <w:abstractNumId w:val="12"/>
  </w:num>
  <w:num w:numId="6">
    <w:abstractNumId w:val="3"/>
  </w:num>
  <w:num w:numId="7">
    <w:abstractNumId w:val="16"/>
  </w:num>
  <w:num w:numId="8">
    <w:abstractNumId w:val="15"/>
  </w:num>
  <w:num w:numId="9">
    <w:abstractNumId w:val="14"/>
  </w:num>
  <w:num w:numId="10">
    <w:abstractNumId w:val="1"/>
  </w:num>
  <w:num w:numId="11">
    <w:abstractNumId w:val="0"/>
  </w:num>
  <w:num w:numId="12">
    <w:abstractNumId w:val="4"/>
  </w:num>
  <w:num w:numId="13">
    <w:abstractNumId w:val="10"/>
  </w:num>
  <w:num w:numId="14">
    <w:abstractNumId w:val="7"/>
  </w:num>
  <w:num w:numId="15">
    <w:abstractNumId w:val="5"/>
  </w:num>
  <w:num w:numId="16">
    <w:abstractNumId w:val="8"/>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B04"/>
    <w:rsid w:val="00106B04"/>
    <w:rsid w:val="003B6F03"/>
    <w:rsid w:val="00935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DFE57"/>
  <w15:chartTrackingRefBased/>
  <w15:docId w15:val="{27E1BCD0-7B22-44DE-AF00-1592351A2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6B04"/>
    <w:rPr>
      <w:color w:val="467886" w:themeColor="hyperlink"/>
      <w:u w:val="single"/>
    </w:rPr>
  </w:style>
  <w:style w:type="character" w:styleId="UnresolvedMention">
    <w:name w:val="Unresolved Mention"/>
    <w:basedOn w:val="DefaultParagraphFont"/>
    <w:uiPriority w:val="99"/>
    <w:semiHidden/>
    <w:unhideWhenUsed/>
    <w:rsid w:val="00106B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872937">
      <w:bodyDiv w:val="1"/>
      <w:marLeft w:val="0"/>
      <w:marRight w:val="0"/>
      <w:marTop w:val="0"/>
      <w:marBottom w:val="0"/>
      <w:divBdr>
        <w:top w:val="none" w:sz="0" w:space="0" w:color="auto"/>
        <w:left w:val="none" w:sz="0" w:space="0" w:color="auto"/>
        <w:bottom w:val="none" w:sz="0" w:space="0" w:color="auto"/>
        <w:right w:val="none" w:sz="0" w:space="0" w:color="auto"/>
      </w:divBdr>
      <w:divsChild>
        <w:div w:id="711734285">
          <w:marLeft w:val="0"/>
          <w:marRight w:val="0"/>
          <w:marTop w:val="0"/>
          <w:marBottom w:val="0"/>
          <w:divBdr>
            <w:top w:val="none" w:sz="0" w:space="0" w:color="auto"/>
            <w:left w:val="none" w:sz="0" w:space="0" w:color="auto"/>
            <w:bottom w:val="single" w:sz="4" w:space="0" w:color="333537"/>
            <w:right w:val="none" w:sz="0" w:space="0" w:color="auto"/>
          </w:divBdr>
          <w:divsChild>
            <w:div w:id="104349118">
              <w:marLeft w:val="0"/>
              <w:marRight w:val="0"/>
              <w:marTop w:val="0"/>
              <w:marBottom w:val="0"/>
              <w:divBdr>
                <w:top w:val="none" w:sz="0" w:space="0" w:color="auto"/>
                <w:left w:val="none" w:sz="0" w:space="0" w:color="auto"/>
                <w:bottom w:val="none" w:sz="0" w:space="0" w:color="auto"/>
                <w:right w:val="none" w:sz="0" w:space="0" w:color="auto"/>
              </w:divBdr>
            </w:div>
          </w:divsChild>
        </w:div>
        <w:div w:id="438836721">
          <w:marLeft w:val="0"/>
          <w:marRight w:val="0"/>
          <w:marTop w:val="0"/>
          <w:marBottom w:val="0"/>
          <w:divBdr>
            <w:top w:val="none" w:sz="0" w:space="0" w:color="auto"/>
            <w:left w:val="none" w:sz="0" w:space="0" w:color="auto"/>
            <w:bottom w:val="single" w:sz="4" w:space="0" w:color="333537"/>
            <w:right w:val="none" w:sz="0" w:space="0" w:color="auto"/>
          </w:divBdr>
          <w:divsChild>
            <w:div w:id="1824354075">
              <w:marLeft w:val="0"/>
              <w:marRight w:val="0"/>
              <w:marTop w:val="0"/>
              <w:marBottom w:val="0"/>
              <w:divBdr>
                <w:top w:val="none" w:sz="0" w:space="0" w:color="auto"/>
                <w:left w:val="none" w:sz="0" w:space="0" w:color="auto"/>
                <w:bottom w:val="none" w:sz="0" w:space="0" w:color="auto"/>
                <w:right w:val="none" w:sz="0" w:space="0" w:color="auto"/>
              </w:divBdr>
              <w:divsChild>
                <w:div w:id="309671788">
                  <w:marLeft w:val="0"/>
                  <w:marRight w:val="0"/>
                  <w:marTop w:val="150"/>
                  <w:marBottom w:val="150"/>
                  <w:divBdr>
                    <w:top w:val="none" w:sz="0" w:space="0" w:color="auto"/>
                    <w:left w:val="none" w:sz="0" w:space="0" w:color="auto"/>
                    <w:bottom w:val="none" w:sz="0" w:space="0" w:color="auto"/>
                    <w:right w:val="none" w:sz="0" w:space="0" w:color="auto"/>
                  </w:divBdr>
                </w:div>
                <w:div w:id="1268852080">
                  <w:marLeft w:val="0"/>
                  <w:marRight w:val="0"/>
                  <w:marTop w:val="0"/>
                  <w:marBottom w:val="0"/>
                  <w:divBdr>
                    <w:top w:val="none" w:sz="0" w:space="0" w:color="auto"/>
                    <w:left w:val="none" w:sz="0" w:space="0" w:color="auto"/>
                    <w:bottom w:val="none" w:sz="0" w:space="0" w:color="auto"/>
                    <w:right w:val="none" w:sz="0" w:space="0" w:color="auto"/>
                  </w:divBdr>
                </w:div>
                <w:div w:id="1333995842">
                  <w:marLeft w:val="0"/>
                  <w:marRight w:val="0"/>
                  <w:marTop w:val="0"/>
                  <w:marBottom w:val="0"/>
                  <w:divBdr>
                    <w:top w:val="none" w:sz="0" w:space="0" w:color="auto"/>
                    <w:left w:val="none" w:sz="0" w:space="0" w:color="auto"/>
                    <w:bottom w:val="none" w:sz="0" w:space="0" w:color="auto"/>
                    <w:right w:val="none" w:sz="0" w:space="0" w:color="auto"/>
                  </w:divBdr>
                </w:div>
                <w:div w:id="1528563789">
                  <w:marLeft w:val="0"/>
                  <w:marRight w:val="0"/>
                  <w:marTop w:val="780"/>
                  <w:marBottom w:val="0"/>
                  <w:divBdr>
                    <w:top w:val="none" w:sz="0" w:space="0" w:color="auto"/>
                    <w:left w:val="none" w:sz="0" w:space="0" w:color="auto"/>
                    <w:bottom w:val="none" w:sz="0" w:space="0" w:color="auto"/>
                    <w:right w:val="none" w:sz="0" w:space="0" w:color="auto"/>
                  </w:divBdr>
                  <w:divsChild>
                    <w:div w:id="12217466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319767943">
          <w:marLeft w:val="0"/>
          <w:marRight w:val="0"/>
          <w:marTop w:val="0"/>
          <w:marBottom w:val="0"/>
          <w:divBdr>
            <w:top w:val="none" w:sz="0" w:space="0" w:color="auto"/>
            <w:left w:val="none" w:sz="0" w:space="0" w:color="auto"/>
            <w:bottom w:val="single" w:sz="4" w:space="0" w:color="333537"/>
            <w:right w:val="none" w:sz="0" w:space="0" w:color="auto"/>
          </w:divBdr>
          <w:divsChild>
            <w:div w:id="1640379881">
              <w:marLeft w:val="0"/>
              <w:marRight w:val="0"/>
              <w:marTop w:val="0"/>
              <w:marBottom w:val="0"/>
              <w:divBdr>
                <w:top w:val="none" w:sz="0" w:space="0" w:color="auto"/>
                <w:left w:val="none" w:sz="0" w:space="0" w:color="auto"/>
                <w:bottom w:val="none" w:sz="0" w:space="0" w:color="auto"/>
                <w:right w:val="none" w:sz="0" w:space="0" w:color="auto"/>
              </w:divBdr>
              <w:divsChild>
                <w:div w:id="211720936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6186299">
          <w:marLeft w:val="0"/>
          <w:marRight w:val="0"/>
          <w:marTop w:val="0"/>
          <w:marBottom w:val="0"/>
          <w:divBdr>
            <w:top w:val="none" w:sz="0" w:space="0" w:color="auto"/>
            <w:left w:val="none" w:sz="0" w:space="0" w:color="auto"/>
            <w:bottom w:val="single" w:sz="4" w:space="0" w:color="333537"/>
            <w:right w:val="none" w:sz="0" w:space="0" w:color="auto"/>
          </w:divBdr>
          <w:divsChild>
            <w:div w:id="668675032">
              <w:marLeft w:val="0"/>
              <w:marRight w:val="0"/>
              <w:marTop w:val="0"/>
              <w:marBottom w:val="0"/>
              <w:divBdr>
                <w:top w:val="none" w:sz="0" w:space="0" w:color="auto"/>
                <w:left w:val="none" w:sz="0" w:space="0" w:color="auto"/>
                <w:bottom w:val="none" w:sz="0" w:space="0" w:color="auto"/>
                <w:right w:val="none" w:sz="0" w:space="0" w:color="auto"/>
              </w:divBdr>
            </w:div>
          </w:divsChild>
        </w:div>
        <w:div w:id="732703960">
          <w:marLeft w:val="0"/>
          <w:marRight w:val="0"/>
          <w:marTop w:val="0"/>
          <w:marBottom w:val="0"/>
          <w:divBdr>
            <w:top w:val="none" w:sz="0" w:space="0" w:color="auto"/>
            <w:left w:val="none" w:sz="0" w:space="0" w:color="auto"/>
            <w:bottom w:val="single" w:sz="4" w:space="0" w:color="333537"/>
            <w:right w:val="none" w:sz="0" w:space="0" w:color="auto"/>
          </w:divBdr>
          <w:divsChild>
            <w:div w:id="325862609">
              <w:marLeft w:val="0"/>
              <w:marRight w:val="0"/>
              <w:marTop w:val="0"/>
              <w:marBottom w:val="0"/>
              <w:divBdr>
                <w:top w:val="none" w:sz="0" w:space="0" w:color="auto"/>
                <w:left w:val="none" w:sz="0" w:space="0" w:color="auto"/>
                <w:bottom w:val="none" w:sz="0" w:space="0" w:color="auto"/>
                <w:right w:val="none" w:sz="0" w:space="0" w:color="auto"/>
              </w:divBdr>
              <w:divsChild>
                <w:div w:id="107782274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39741684">
          <w:marLeft w:val="0"/>
          <w:marRight w:val="0"/>
          <w:marTop w:val="0"/>
          <w:marBottom w:val="0"/>
          <w:divBdr>
            <w:top w:val="none" w:sz="0" w:space="0" w:color="auto"/>
            <w:left w:val="none" w:sz="0" w:space="0" w:color="auto"/>
            <w:bottom w:val="single" w:sz="4" w:space="0" w:color="333537"/>
            <w:right w:val="none" w:sz="0" w:space="0" w:color="auto"/>
          </w:divBdr>
          <w:divsChild>
            <w:div w:id="941492946">
              <w:marLeft w:val="0"/>
              <w:marRight w:val="0"/>
              <w:marTop w:val="0"/>
              <w:marBottom w:val="0"/>
              <w:divBdr>
                <w:top w:val="none" w:sz="0" w:space="0" w:color="auto"/>
                <w:left w:val="none" w:sz="0" w:space="0" w:color="auto"/>
                <w:bottom w:val="none" w:sz="0" w:space="0" w:color="auto"/>
                <w:right w:val="none" w:sz="0" w:space="0" w:color="auto"/>
              </w:divBdr>
            </w:div>
          </w:divsChild>
        </w:div>
        <w:div w:id="620187040">
          <w:marLeft w:val="0"/>
          <w:marRight w:val="0"/>
          <w:marTop w:val="0"/>
          <w:marBottom w:val="0"/>
          <w:divBdr>
            <w:top w:val="none" w:sz="0" w:space="0" w:color="auto"/>
            <w:left w:val="none" w:sz="0" w:space="0" w:color="auto"/>
            <w:bottom w:val="none" w:sz="0" w:space="0" w:color="auto"/>
            <w:right w:val="none" w:sz="0" w:space="0" w:color="auto"/>
          </w:divBdr>
          <w:divsChild>
            <w:div w:id="42345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73330">
      <w:bodyDiv w:val="1"/>
      <w:marLeft w:val="0"/>
      <w:marRight w:val="0"/>
      <w:marTop w:val="0"/>
      <w:marBottom w:val="0"/>
      <w:divBdr>
        <w:top w:val="none" w:sz="0" w:space="0" w:color="auto"/>
        <w:left w:val="none" w:sz="0" w:space="0" w:color="auto"/>
        <w:bottom w:val="none" w:sz="0" w:space="0" w:color="auto"/>
        <w:right w:val="none" w:sz="0" w:space="0" w:color="auto"/>
      </w:divBdr>
      <w:divsChild>
        <w:div w:id="1729767226">
          <w:marLeft w:val="0"/>
          <w:marRight w:val="0"/>
          <w:marTop w:val="0"/>
          <w:marBottom w:val="0"/>
          <w:divBdr>
            <w:top w:val="none" w:sz="0" w:space="0" w:color="auto"/>
            <w:left w:val="none" w:sz="0" w:space="0" w:color="auto"/>
            <w:bottom w:val="single" w:sz="4" w:space="0" w:color="333537"/>
            <w:right w:val="none" w:sz="0" w:space="0" w:color="auto"/>
          </w:divBdr>
          <w:divsChild>
            <w:div w:id="1863737280">
              <w:marLeft w:val="0"/>
              <w:marRight w:val="0"/>
              <w:marTop w:val="0"/>
              <w:marBottom w:val="0"/>
              <w:divBdr>
                <w:top w:val="none" w:sz="0" w:space="0" w:color="auto"/>
                <w:left w:val="none" w:sz="0" w:space="0" w:color="auto"/>
                <w:bottom w:val="none" w:sz="0" w:space="0" w:color="auto"/>
                <w:right w:val="none" w:sz="0" w:space="0" w:color="auto"/>
              </w:divBdr>
            </w:div>
          </w:divsChild>
        </w:div>
        <w:div w:id="1766222966">
          <w:marLeft w:val="0"/>
          <w:marRight w:val="0"/>
          <w:marTop w:val="0"/>
          <w:marBottom w:val="0"/>
          <w:divBdr>
            <w:top w:val="none" w:sz="0" w:space="0" w:color="auto"/>
            <w:left w:val="none" w:sz="0" w:space="0" w:color="auto"/>
            <w:bottom w:val="single" w:sz="4" w:space="0" w:color="333537"/>
            <w:right w:val="none" w:sz="0" w:space="0" w:color="auto"/>
          </w:divBdr>
          <w:divsChild>
            <w:div w:id="1112090836">
              <w:marLeft w:val="0"/>
              <w:marRight w:val="0"/>
              <w:marTop w:val="0"/>
              <w:marBottom w:val="0"/>
              <w:divBdr>
                <w:top w:val="none" w:sz="0" w:space="0" w:color="auto"/>
                <w:left w:val="none" w:sz="0" w:space="0" w:color="auto"/>
                <w:bottom w:val="none" w:sz="0" w:space="0" w:color="auto"/>
                <w:right w:val="none" w:sz="0" w:space="0" w:color="auto"/>
              </w:divBdr>
              <w:divsChild>
                <w:div w:id="987788244">
                  <w:marLeft w:val="0"/>
                  <w:marRight w:val="0"/>
                  <w:marTop w:val="150"/>
                  <w:marBottom w:val="150"/>
                  <w:divBdr>
                    <w:top w:val="none" w:sz="0" w:space="0" w:color="auto"/>
                    <w:left w:val="none" w:sz="0" w:space="0" w:color="auto"/>
                    <w:bottom w:val="none" w:sz="0" w:space="0" w:color="auto"/>
                    <w:right w:val="none" w:sz="0" w:space="0" w:color="auto"/>
                  </w:divBdr>
                </w:div>
                <w:div w:id="1500076398">
                  <w:marLeft w:val="0"/>
                  <w:marRight w:val="0"/>
                  <w:marTop w:val="0"/>
                  <w:marBottom w:val="0"/>
                  <w:divBdr>
                    <w:top w:val="none" w:sz="0" w:space="0" w:color="auto"/>
                    <w:left w:val="none" w:sz="0" w:space="0" w:color="auto"/>
                    <w:bottom w:val="none" w:sz="0" w:space="0" w:color="auto"/>
                    <w:right w:val="none" w:sz="0" w:space="0" w:color="auto"/>
                  </w:divBdr>
                </w:div>
                <w:div w:id="1406418068">
                  <w:marLeft w:val="0"/>
                  <w:marRight w:val="0"/>
                  <w:marTop w:val="0"/>
                  <w:marBottom w:val="0"/>
                  <w:divBdr>
                    <w:top w:val="none" w:sz="0" w:space="0" w:color="auto"/>
                    <w:left w:val="none" w:sz="0" w:space="0" w:color="auto"/>
                    <w:bottom w:val="none" w:sz="0" w:space="0" w:color="auto"/>
                    <w:right w:val="none" w:sz="0" w:space="0" w:color="auto"/>
                  </w:divBdr>
                </w:div>
                <w:div w:id="600378577">
                  <w:marLeft w:val="0"/>
                  <w:marRight w:val="0"/>
                  <w:marTop w:val="780"/>
                  <w:marBottom w:val="0"/>
                  <w:divBdr>
                    <w:top w:val="none" w:sz="0" w:space="0" w:color="auto"/>
                    <w:left w:val="none" w:sz="0" w:space="0" w:color="auto"/>
                    <w:bottom w:val="none" w:sz="0" w:space="0" w:color="auto"/>
                    <w:right w:val="none" w:sz="0" w:space="0" w:color="auto"/>
                  </w:divBdr>
                  <w:divsChild>
                    <w:div w:id="90375435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011877018">
          <w:marLeft w:val="0"/>
          <w:marRight w:val="0"/>
          <w:marTop w:val="0"/>
          <w:marBottom w:val="0"/>
          <w:divBdr>
            <w:top w:val="none" w:sz="0" w:space="0" w:color="auto"/>
            <w:left w:val="none" w:sz="0" w:space="0" w:color="auto"/>
            <w:bottom w:val="single" w:sz="4" w:space="0" w:color="333537"/>
            <w:right w:val="none" w:sz="0" w:space="0" w:color="auto"/>
          </w:divBdr>
          <w:divsChild>
            <w:div w:id="755127420">
              <w:marLeft w:val="0"/>
              <w:marRight w:val="0"/>
              <w:marTop w:val="0"/>
              <w:marBottom w:val="0"/>
              <w:divBdr>
                <w:top w:val="none" w:sz="0" w:space="0" w:color="auto"/>
                <w:left w:val="none" w:sz="0" w:space="0" w:color="auto"/>
                <w:bottom w:val="none" w:sz="0" w:space="0" w:color="auto"/>
                <w:right w:val="none" w:sz="0" w:space="0" w:color="auto"/>
              </w:divBdr>
              <w:divsChild>
                <w:div w:id="17266366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10337232">
          <w:marLeft w:val="0"/>
          <w:marRight w:val="0"/>
          <w:marTop w:val="0"/>
          <w:marBottom w:val="0"/>
          <w:divBdr>
            <w:top w:val="none" w:sz="0" w:space="0" w:color="auto"/>
            <w:left w:val="none" w:sz="0" w:space="0" w:color="auto"/>
            <w:bottom w:val="single" w:sz="4" w:space="0" w:color="333537"/>
            <w:right w:val="none" w:sz="0" w:space="0" w:color="auto"/>
          </w:divBdr>
          <w:divsChild>
            <w:div w:id="1720662585">
              <w:marLeft w:val="0"/>
              <w:marRight w:val="0"/>
              <w:marTop w:val="0"/>
              <w:marBottom w:val="0"/>
              <w:divBdr>
                <w:top w:val="none" w:sz="0" w:space="0" w:color="auto"/>
                <w:left w:val="none" w:sz="0" w:space="0" w:color="auto"/>
                <w:bottom w:val="none" w:sz="0" w:space="0" w:color="auto"/>
                <w:right w:val="none" w:sz="0" w:space="0" w:color="auto"/>
              </w:divBdr>
            </w:div>
          </w:divsChild>
        </w:div>
        <w:div w:id="1061713490">
          <w:marLeft w:val="0"/>
          <w:marRight w:val="0"/>
          <w:marTop w:val="0"/>
          <w:marBottom w:val="0"/>
          <w:divBdr>
            <w:top w:val="none" w:sz="0" w:space="0" w:color="auto"/>
            <w:left w:val="none" w:sz="0" w:space="0" w:color="auto"/>
            <w:bottom w:val="single" w:sz="4" w:space="0" w:color="333537"/>
            <w:right w:val="none" w:sz="0" w:space="0" w:color="auto"/>
          </w:divBdr>
          <w:divsChild>
            <w:div w:id="619528715">
              <w:marLeft w:val="0"/>
              <w:marRight w:val="0"/>
              <w:marTop w:val="0"/>
              <w:marBottom w:val="0"/>
              <w:divBdr>
                <w:top w:val="none" w:sz="0" w:space="0" w:color="auto"/>
                <w:left w:val="none" w:sz="0" w:space="0" w:color="auto"/>
                <w:bottom w:val="none" w:sz="0" w:space="0" w:color="auto"/>
                <w:right w:val="none" w:sz="0" w:space="0" w:color="auto"/>
              </w:divBdr>
              <w:divsChild>
                <w:div w:id="21531351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29342640">
          <w:marLeft w:val="0"/>
          <w:marRight w:val="0"/>
          <w:marTop w:val="0"/>
          <w:marBottom w:val="0"/>
          <w:divBdr>
            <w:top w:val="none" w:sz="0" w:space="0" w:color="auto"/>
            <w:left w:val="none" w:sz="0" w:space="0" w:color="auto"/>
            <w:bottom w:val="single" w:sz="4" w:space="0" w:color="333537"/>
            <w:right w:val="none" w:sz="0" w:space="0" w:color="auto"/>
          </w:divBdr>
          <w:divsChild>
            <w:div w:id="1716736913">
              <w:marLeft w:val="0"/>
              <w:marRight w:val="0"/>
              <w:marTop w:val="0"/>
              <w:marBottom w:val="0"/>
              <w:divBdr>
                <w:top w:val="none" w:sz="0" w:space="0" w:color="auto"/>
                <w:left w:val="none" w:sz="0" w:space="0" w:color="auto"/>
                <w:bottom w:val="none" w:sz="0" w:space="0" w:color="auto"/>
                <w:right w:val="none" w:sz="0" w:space="0" w:color="auto"/>
              </w:divBdr>
            </w:div>
          </w:divsChild>
        </w:div>
        <w:div w:id="2132550656">
          <w:marLeft w:val="0"/>
          <w:marRight w:val="0"/>
          <w:marTop w:val="0"/>
          <w:marBottom w:val="0"/>
          <w:divBdr>
            <w:top w:val="none" w:sz="0" w:space="0" w:color="auto"/>
            <w:left w:val="none" w:sz="0" w:space="0" w:color="auto"/>
            <w:bottom w:val="none" w:sz="0" w:space="0" w:color="auto"/>
            <w:right w:val="none" w:sz="0" w:space="0" w:color="auto"/>
          </w:divBdr>
          <w:divsChild>
            <w:div w:id="207103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olicies.google.com/terms" TargetMode="External"/><Relationship Id="rId21" Type="http://schemas.openxmlformats.org/officeDocument/2006/relationships/hyperlink" Target="https://policies.google.com/terms/generative-ai/use-policy" TargetMode="External"/><Relationship Id="rId42" Type="http://schemas.openxmlformats.org/officeDocument/2006/relationships/hyperlink" Target="https://policies.google.com/terms" TargetMode="External"/><Relationship Id="rId47" Type="http://schemas.openxmlformats.org/officeDocument/2006/relationships/hyperlink" Target="https://support.google.com/legal/topic/4558877" TargetMode="External"/><Relationship Id="rId63" Type="http://schemas.openxmlformats.org/officeDocument/2006/relationships/hyperlink" Target="https://policies.google.com/terms" TargetMode="External"/><Relationship Id="rId68" Type="http://schemas.openxmlformats.org/officeDocument/2006/relationships/hyperlink" Target="https://policies.google.com/terms" TargetMode="External"/><Relationship Id="rId84" Type="http://schemas.openxmlformats.org/officeDocument/2006/relationships/hyperlink" Target="https://policies.google.com/terms" TargetMode="External"/><Relationship Id="rId89" Type="http://schemas.openxmlformats.org/officeDocument/2006/relationships/hyperlink" Target="https://policies.google.com/terms/service-specific" TargetMode="External"/><Relationship Id="rId16" Type="http://schemas.openxmlformats.org/officeDocument/2006/relationships/hyperlink" Target="https://safety.google/" TargetMode="External"/><Relationship Id="rId11" Type="http://schemas.openxmlformats.org/officeDocument/2006/relationships/hyperlink" Target="https://takeout.google.com/settings/takeout" TargetMode="External"/><Relationship Id="rId32" Type="http://schemas.openxmlformats.org/officeDocument/2006/relationships/hyperlink" Target="https://support.google.com/accounts/answer/1350409" TargetMode="External"/><Relationship Id="rId37" Type="http://schemas.openxmlformats.org/officeDocument/2006/relationships/hyperlink" Target="https://policies.google.com/terms" TargetMode="External"/><Relationship Id="rId53" Type="http://schemas.openxmlformats.org/officeDocument/2006/relationships/hyperlink" Target="https://policies.google.com/terms" TargetMode="External"/><Relationship Id="rId58" Type="http://schemas.openxmlformats.org/officeDocument/2006/relationships/hyperlink" Target="https://policies.google.com/terms/service-specific" TargetMode="External"/><Relationship Id="rId74" Type="http://schemas.openxmlformats.org/officeDocument/2006/relationships/hyperlink" Target="https://policies.google.com/terms/service-specific" TargetMode="External"/><Relationship Id="rId79" Type="http://schemas.openxmlformats.org/officeDocument/2006/relationships/hyperlink" Target="https://support.google.com/accounts/answer/40695" TargetMode="External"/><Relationship Id="rId5" Type="http://schemas.openxmlformats.org/officeDocument/2006/relationships/hyperlink" Target="https://support.google.com/accounts/answer/1350409" TargetMode="External"/><Relationship Id="rId90" Type="http://schemas.openxmlformats.org/officeDocument/2006/relationships/hyperlink" Target="https://policies.google.com/terms" TargetMode="External"/><Relationship Id="rId22" Type="http://schemas.openxmlformats.org/officeDocument/2006/relationships/hyperlink" Target="https://support.google.com/groups/answer/81275" TargetMode="External"/><Relationship Id="rId27" Type="http://schemas.openxmlformats.org/officeDocument/2006/relationships/hyperlink" Target="https://policies.google.com/terms" TargetMode="External"/><Relationship Id="rId43" Type="http://schemas.openxmlformats.org/officeDocument/2006/relationships/hyperlink" Target="https://policies.google.com/terms" TargetMode="External"/><Relationship Id="rId48" Type="http://schemas.openxmlformats.org/officeDocument/2006/relationships/hyperlink" Target="https://policies.google.com/terms" TargetMode="External"/><Relationship Id="rId64" Type="http://schemas.openxmlformats.org/officeDocument/2006/relationships/hyperlink" Target="https://policies.google.com/terms" TargetMode="External"/><Relationship Id="rId69" Type="http://schemas.openxmlformats.org/officeDocument/2006/relationships/hyperlink" Target="https://policies.google.com/terms" TargetMode="External"/><Relationship Id="rId8" Type="http://schemas.openxmlformats.org/officeDocument/2006/relationships/hyperlink" Target="https://policies.google.com/terms" TargetMode="External"/><Relationship Id="rId51" Type="http://schemas.openxmlformats.org/officeDocument/2006/relationships/hyperlink" Target="https://policies.google.com/terms" TargetMode="External"/><Relationship Id="rId72" Type="http://schemas.openxmlformats.org/officeDocument/2006/relationships/hyperlink" Target="https://policies.google.com/terms" TargetMode="External"/><Relationship Id="rId80" Type="http://schemas.openxmlformats.org/officeDocument/2006/relationships/hyperlink" Target="https://www.google.com/tools/feedback" TargetMode="External"/><Relationship Id="rId85" Type="http://schemas.openxmlformats.org/officeDocument/2006/relationships/hyperlink" Target="https://policies.google.com/terms"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policies.google.com/terms" TargetMode="External"/><Relationship Id="rId17" Type="http://schemas.openxmlformats.org/officeDocument/2006/relationships/hyperlink" Target="https://transparency.google/" TargetMode="External"/><Relationship Id="rId25" Type="http://schemas.openxmlformats.org/officeDocument/2006/relationships/hyperlink" Target="https://policies.google.com/terms" TargetMode="External"/><Relationship Id="rId33" Type="http://schemas.openxmlformats.org/officeDocument/2006/relationships/hyperlink" Target="https://support.google.com/accounts/answer/27441" TargetMode="External"/><Relationship Id="rId38" Type="http://schemas.openxmlformats.org/officeDocument/2006/relationships/hyperlink" Target="https://policies.google.com/privacy" TargetMode="External"/><Relationship Id="rId46" Type="http://schemas.openxmlformats.org/officeDocument/2006/relationships/hyperlink" Target="https://policies.google.com/terms" TargetMode="External"/><Relationship Id="rId59" Type="http://schemas.openxmlformats.org/officeDocument/2006/relationships/hyperlink" Target="https://policies.google.com/terms/service-specific" TargetMode="External"/><Relationship Id="rId67" Type="http://schemas.openxmlformats.org/officeDocument/2006/relationships/hyperlink" Target="https://policies.google.com/terms" TargetMode="External"/><Relationship Id="rId20" Type="http://schemas.openxmlformats.org/officeDocument/2006/relationships/hyperlink" Target="https://policies.google.com/terms/service-specific" TargetMode="External"/><Relationship Id="rId41" Type="http://schemas.openxmlformats.org/officeDocument/2006/relationships/hyperlink" Target="https://policies.google.com/terms" TargetMode="External"/><Relationship Id="rId54" Type="http://schemas.openxmlformats.org/officeDocument/2006/relationships/hyperlink" Target="https://policies.google.com/terms" TargetMode="External"/><Relationship Id="rId62" Type="http://schemas.openxmlformats.org/officeDocument/2006/relationships/hyperlink" Target="https://policies.google.com/terms" TargetMode="External"/><Relationship Id="rId70" Type="http://schemas.openxmlformats.org/officeDocument/2006/relationships/hyperlink" Target="https://policies.google.com/terms" TargetMode="External"/><Relationship Id="rId75" Type="http://schemas.openxmlformats.org/officeDocument/2006/relationships/hyperlink" Target="https://policies.google.com/terms" TargetMode="External"/><Relationship Id="rId83" Type="http://schemas.openxmlformats.org/officeDocument/2006/relationships/hyperlink" Target="https://policies.google.com/terms" TargetMode="External"/><Relationship Id="rId88" Type="http://schemas.openxmlformats.org/officeDocument/2006/relationships/hyperlink" Target="https://policies.google.com/terms/service-specific" TargetMode="External"/><Relationship Id="rId91" Type="http://schemas.openxmlformats.org/officeDocument/2006/relationships/hyperlink" Target="https://support.google.com/accounts/answer/32046" TargetMode="External"/><Relationship Id="rId1" Type="http://schemas.openxmlformats.org/officeDocument/2006/relationships/numbering" Target="numbering.xml"/><Relationship Id="rId6" Type="http://schemas.openxmlformats.org/officeDocument/2006/relationships/hyperlink" Target="https://policies.google.com/terms" TargetMode="External"/><Relationship Id="rId15" Type="http://schemas.openxmlformats.org/officeDocument/2006/relationships/hyperlink" Target="https://support.google.com/legal/topic/4558877" TargetMode="External"/><Relationship Id="rId23" Type="http://schemas.openxmlformats.org/officeDocument/2006/relationships/hyperlink" Target="https://policies.google.com/terms" TargetMode="External"/><Relationship Id="rId28" Type="http://schemas.openxmlformats.org/officeDocument/2006/relationships/hyperlink" Target="https://policies.google.com/terms" TargetMode="External"/><Relationship Id="rId36" Type="http://schemas.openxmlformats.org/officeDocument/2006/relationships/hyperlink" Target="https://policies.google.com/terms" TargetMode="External"/><Relationship Id="rId49" Type="http://schemas.openxmlformats.org/officeDocument/2006/relationships/hyperlink" Target="https://policies.google.com/terms/service-specific" TargetMode="External"/><Relationship Id="rId57" Type="http://schemas.openxmlformats.org/officeDocument/2006/relationships/hyperlink" Target="https://policies.google.com/terms" TargetMode="External"/><Relationship Id="rId10" Type="http://schemas.openxmlformats.org/officeDocument/2006/relationships/hyperlink" Target="https://policies.google.com/terms" TargetMode="External"/><Relationship Id="rId31" Type="http://schemas.openxmlformats.org/officeDocument/2006/relationships/hyperlink" Target="https://adssettings.google.com/?ref=ps-terms" TargetMode="External"/><Relationship Id="rId44" Type="http://schemas.openxmlformats.org/officeDocument/2006/relationships/hyperlink" Target="https://policies.google.com/terms" TargetMode="External"/><Relationship Id="rId52" Type="http://schemas.openxmlformats.org/officeDocument/2006/relationships/hyperlink" Target="https://policies.google.com/terms" TargetMode="External"/><Relationship Id="rId60" Type="http://schemas.openxmlformats.org/officeDocument/2006/relationships/hyperlink" Target="https://policies.google.com/terms" TargetMode="External"/><Relationship Id="rId65" Type="http://schemas.openxmlformats.org/officeDocument/2006/relationships/hyperlink" Target="https://policies.google.com/terms" TargetMode="External"/><Relationship Id="rId73" Type="http://schemas.openxmlformats.org/officeDocument/2006/relationships/hyperlink" Target="https://policies.google.com/terms" TargetMode="External"/><Relationship Id="rId78" Type="http://schemas.openxmlformats.org/officeDocument/2006/relationships/hyperlink" Target="https://support.google.com/accounts/answer/40695" TargetMode="External"/><Relationship Id="rId81" Type="http://schemas.openxmlformats.org/officeDocument/2006/relationships/hyperlink" Target="https://www.google.com/contact" TargetMode="External"/><Relationship Id="rId86" Type="http://schemas.openxmlformats.org/officeDocument/2006/relationships/hyperlink" Target="https://policies.google.com/terms/service-specific" TargetMode="External"/><Relationship Id="rId4" Type="http://schemas.openxmlformats.org/officeDocument/2006/relationships/webSettings" Target="webSettings.xml"/><Relationship Id="rId9" Type="http://schemas.openxmlformats.org/officeDocument/2006/relationships/hyperlink" Target="https://about.google/intl/en_IN/how-our-business-works" TargetMode="External"/><Relationship Id="rId13" Type="http://schemas.openxmlformats.org/officeDocument/2006/relationships/hyperlink" Target="https://policies.google.com/terms/service-specific" TargetMode="External"/><Relationship Id="rId18" Type="http://schemas.openxmlformats.org/officeDocument/2006/relationships/hyperlink" Target="https://policies.google.com/" TargetMode="External"/><Relationship Id="rId39" Type="http://schemas.openxmlformats.org/officeDocument/2006/relationships/hyperlink" Target="https://policies.google.com/terms" TargetMode="External"/><Relationship Id="rId34" Type="http://schemas.openxmlformats.org/officeDocument/2006/relationships/hyperlink" Target="https://policies.google.com/terms" TargetMode="External"/><Relationship Id="rId50" Type="http://schemas.openxmlformats.org/officeDocument/2006/relationships/hyperlink" Target="https://www.google.com/permissions" TargetMode="External"/><Relationship Id="rId55" Type="http://schemas.openxmlformats.org/officeDocument/2006/relationships/hyperlink" Target="https://policies.google.com/terms" TargetMode="External"/><Relationship Id="rId76" Type="http://schemas.openxmlformats.org/officeDocument/2006/relationships/hyperlink" Target="https://policies.google.com/terms/service-specific" TargetMode="External"/><Relationship Id="rId7" Type="http://schemas.openxmlformats.org/officeDocument/2006/relationships/hyperlink" Target="https://policies.google.com/terms" TargetMode="External"/><Relationship Id="rId71" Type="http://schemas.openxmlformats.org/officeDocument/2006/relationships/hyperlink" Target="https://policies.google.com/terms"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policies.google.com/terms" TargetMode="External"/><Relationship Id="rId24" Type="http://schemas.openxmlformats.org/officeDocument/2006/relationships/hyperlink" Target="https://bughunters.google.com/" TargetMode="External"/><Relationship Id="rId40" Type="http://schemas.openxmlformats.org/officeDocument/2006/relationships/hyperlink" Target="https://policies.google.com/terms" TargetMode="External"/><Relationship Id="rId45" Type="http://schemas.openxmlformats.org/officeDocument/2006/relationships/hyperlink" Target="https://support.google.com/legal/answer/3110420" TargetMode="External"/><Relationship Id="rId66" Type="http://schemas.openxmlformats.org/officeDocument/2006/relationships/hyperlink" Target="https://policies.google.com/terms/service-specific" TargetMode="External"/><Relationship Id="rId87" Type="http://schemas.openxmlformats.org/officeDocument/2006/relationships/hyperlink" Target="https://policies.google.com/terms/service-specific" TargetMode="External"/><Relationship Id="rId61" Type="http://schemas.openxmlformats.org/officeDocument/2006/relationships/hyperlink" Target="https://policies.google.com/terms/service-specific" TargetMode="External"/><Relationship Id="rId82" Type="http://schemas.openxmlformats.org/officeDocument/2006/relationships/hyperlink" Target="https://policies.google.com/terms/service-specific" TargetMode="External"/><Relationship Id="rId19" Type="http://schemas.openxmlformats.org/officeDocument/2006/relationships/hyperlink" Target="https://policies.google.com/terms" TargetMode="External"/><Relationship Id="rId14" Type="http://schemas.openxmlformats.org/officeDocument/2006/relationships/hyperlink" Target="https://policies.google.com/privacy" TargetMode="External"/><Relationship Id="rId30" Type="http://schemas.openxmlformats.org/officeDocument/2006/relationships/hyperlink" Target="https://policies.google.com/terms" TargetMode="External"/><Relationship Id="rId35" Type="http://schemas.openxmlformats.org/officeDocument/2006/relationships/hyperlink" Target="https://myaccount.google.com/security-checkup" TargetMode="External"/><Relationship Id="rId56" Type="http://schemas.openxmlformats.org/officeDocument/2006/relationships/hyperlink" Target="https://policies.google.com/terms" TargetMode="External"/><Relationship Id="rId77" Type="http://schemas.openxmlformats.org/officeDocument/2006/relationships/hyperlink" Target="https://policies.google.com/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4459</Words>
  <Characters>25420</Characters>
  <Application>Microsoft Office Word</Application>
  <DocSecurity>0</DocSecurity>
  <Lines>211</Lines>
  <Paragraphs>59</Paragraphs>
  <ScaleCrop>false</ScaleCrop>
  <Company/>
  <LinksUpToDate>false</LinksUpToDate>
  <CharactersWithSpaces>29820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2026-09-15T15:40:00Z</dcterms:created>
  <dcterms:modified xsi:type="dcterms:W3CDTF">2026-09-15T15:43:00Z</dcterms:modified>
</cp:coreProperties>
</file>