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9A61D" w14:textId="77777777" w:rsidR="001C0515" w:rsidRDefault="00980286" w:rsidP="00980286">
      <w:pPr>
        <w:jc w:val="center"/>
        <w:rPr>
          <w:b/>
          <w:bCs/>
          <w:sz w:val="40"/>
          <w:szCs w:val="40"/>
          <w:u w:val="single"/>
        </w:rPr>
      </w:pPr>
      <w:r w:rsidRPr="00980286">
        <w:rPr>
          <w:b/>
          <w:bCs/>
          <w:sz w:val="40"/>
          <w:szCs w:val="40"/>
          <w:u w:val="single"/>
        </w:rPr>
        <w:t>Experiment_Part_2</w:t>
      </w:r>
    </w:p>
    <w:p w14:paraId="72864CD2" w14:textId="77777777" w:rsidR="00980286" w:rsidRDefault="00980286" w:rsidP="00980286">
      <w:pPr>
        <w:rPr>
          <w:b/>
          <w:bCs/>
          <w:sz w:val="40"/>
          <w:szCs w:val="40"/>
          <w:u w:val="single"/>
        </w:rPr>
      </w:pPr>
    </w:p>
    <w:p w14:paraId="253E0D86" w14:textId="77777777" w:rsidR="00C31CF2" w:rsidRDefault="00980286" w:rsidP="00980286">
      <w:pPr>
        <w:rPr>
          <w:b/>
          <w:bCs/>
          <w:sz w:val="32"/>
          <w:szCs w:val="32"/>
        </w:rPr>
      </w:pPr>
      <w:r w:rsidRPr="00980286">
        <w:rPr>
          <w:b/>
          <w:bCs/>
          <w:sz w:val="32"/>
          <w:szCs w:val="32"/>
        </w:rPr>
        <w:t>Introduction</w:t>
      </w:r>
    </w:p>
    <w:p w14:paraId="5899A39F" w14:textId="77777777" w:rsidR="00980286" w:rsidRPr="00C31CF2" w:rsidRDefault="00C31CF2" w:rsidP="00980286">
      <w:pPr>
        <w:rPr>
          <w:b/>
          <w:bCs/>
          <w:sz w:val="32"/>
          <w:szCs w:val="32"/>
        </w:rPr>
      </w:pPr>
      <w:r w:rsidRPr="00C31CF2">
        <w:rPr>
          <w:sz w:val="28"/>
          <w:szCs w:val="28"/>
        </w:rPr>
        <w:drawing>
          <wp:anchor distT="0" distB="0" distL="114300" distR="114300" simplePos="0" relativeHeight="251658240" behindDoc="0" locked="0" layoutInCell="1" allowOverlap="1" wp14:anchorId="0613C2FD" wp14:editId="3F2C1EA8">
            <wp:simplePos x="0" y="0"/>
            <wp:positionH relativeFrom="column">
              <wp:posOffset>1356360</wp:posOffset>
            </wp:positionH>
            <wp:positionV relativeFrom="paragraph">
              <wp:posOffset>1278890</wp:posOffset>
            </wp:positionV>
            <wp:extent cx="2598420" cy="3421380"/>
            <wp:effectExtent l="0" t="0" r="0" b="7620"/>
            <wp:wrapTopAndBottom/>
            <wp:docPr id="101224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48797" name=""/>
                    <pic:cNvPicPr/>
                  </pic:nvPicPr>
                  <pic:blipFill rotWithShape="1">
                    <a:blip r:embed="rId5">
                      <a:extLst>
                        <a:ext uri="{28A0092B-C50C-407E-A947-70E740481C1C}">
                          <a14:useLocalDpi xmlns:a14="http://schemas.microsoft.com/office/drawing/2010/main" val="0"/>
                        </a:ext>
                      </a:extLst>
                    </a:blip>
                    <a:srcRect l="1429" t="1721" r="1142" b="1721"/>
                    <a:stretch/>
                  </pic:blipFill>
                  <pic:spPr bwMode="auto">
                    <a:xfrm>
                      <a:off x="0" y="0"/>
                      <a:ext cx="2598420" cy="3421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0286" w:rsidRPr="00980286">
        <w:rPr>
          <w:sz w:val="28"/>
          <w:szCs w:val="28"/>
        </w:rPr>
        <w:t>An amplifier that uses both PMOS and NMOS transistors is called a CMOS amplifier (Complementary Metal Oxide Semiconductor amplifier), where the combination of both types of transistors allows for improved performance by utilizing their complementary characteristics, often resulting in better power efficiency and reduced distortion compared to using only one type of MOSFET. </w:t>
      </w:r>
    </w:p>
    <w:p w14:paraId="1926F1B7" w14:textId="2129CF75" w:rsidR="00980286" w:rsidRDefault="00512228" w:rsidP="00980286">
      <w:pPr>
        <w:rPr>
          <w:b/>
          <w:bCs/>
          <w:sz w:val="32"/>
          <w:szCs w:val="32"/>
          <w:u w:val="single"/>
        </w:rPr>
      </w:pPr>
      <w:r w:rsidRPr="00512228">
        <w:rPr>
          <w:b/>
          <w:bCs/>
          <w:sz w:val="32"/>
          <w:szCs w:val="32"/>
          <w:u w:val="single"/>
        </w:rPr>
        <w:t>DC Operation Point</w:t>
      </w:r>
    </w:p>
    <w:p w14:paraId="6814D106" w14:textId="77777777" w:rsidR="00291717" w:rsidRPr="00A05FF2" w:rsidRDefault="00291717" w:rsidP="00291717">
      <w:pPr>
        <w:rPr>
          <w:b/>
          <w:bCs/>
          <w:sz w:val="36"/>
          <w:szCs w:val="36"/>
        </w:rPr>
      </w:pPr>
      <w:r w:rsidRPr="000B23DC">
        <w:rPr>
          <w:b/>
          <w:bCs/>
          <w:sz w:val="28"/>
          <w:szCs w:val="28"/>
        </w:rPr>
        <w:t>Procedure:</w:t>
      </w:r>
    </w:p>
    <w:p w14:paraId="01A3CB5E" w14:textId="75B7AC92" w:rsidR="00291717" w:rsidRPr="00291717" w:rsidRDefault="00291717" w:rsidP="00291717">
      <w:pPr>
        <w:pStyle w:val="ListParagraph"/>
        <w:numPr>
          <w:ilvl w:val="0"/>
          <w:numId w:val="1"/>
        </w:numPr>
        <w:rPr>
          <w:b/>
          <w:bCs/>
          <w:sz w:val="28"/>
          <w:szCs w:val="28"/>
        </w:rPr>
      </w:pPr>
      <w:r w:rsidRPr="000B23DC">
        <w:rPr>
          <w:sz w:val="28"/>
          <w:szCs w:val="28"/>
        </w:rPr>
        <w:t>To check the operating point first calculate the I</w:t>
      </w:r>
      <w:r w:rsidRPr="00A05FF2">
        <w:rPr>
          <w:sz w:val="28"/>
          <w:szCs w:val="28"/>
          <w:vertAlign w:val="subscript"/>
        </w:rPr>
        <w:t>d</w:t>
      </w:r>
      <w:r w:rsidRPr="000B23DC">
        <w:rPr>
          <w:sz w:val="28"/>
          <w:szCs w:val="28"/>
        </w:rPr>
        <w:t xml:space="preserve"> value with the help of V</w:t>
      </w:r>
      <w:r w:rsidR="00BA3A61">
        <w:rPr>
          <w:sz w:val="28"/>
          <w:szCs w:val="28"/>
          <w:vertAlign w:val="subscript"/>
        </w:rPr>
        <w:t>DD</w:t>
      </w:r>
      <w:r w:rsidRPr="000B23DC">
        <w:rPr>
          <w:sz w:val="28"/>
          <w:szCs w:val="28"/>
        </w:rPr>
        <w:t xml:space="preserve"> and the power budget mentioned in the question.</w:t>
      </w:r>
    </w:p>
    <w:p w14:paraId="6CDB3A85" w14:textId="42B85206" w:rsidR="00291717" w:rsidRPr="00555FF1" w:rsidRDefault="001B76A0" w:rsidP="00291717">
      <w:pPr>
        <w:pStyle w:val="ListParagraph"/>
        <w:numPr>
          <w:ilvl w:val="0"/>
          <w:numId w:val="1"/>
        </w:numPr>
        <w:rPr>
          <w:b/>
          <w:bCs/>
          <w:sz w:val="28"/>
          <w:szCs w:val="28"/>
        </w:rPr>
      </w:pPr>
      <w:r>
        <w:rPr>
          <w:sz w:val="28"/>
          <w:szCs w:val="28"/>
        </w:rPr>
        <w:t xml:space="preserve">From the part 1 of this experiment, we can </w:t>
      </w:r>
      <w:r w:rsidR="00EF5192">
        <w:rPr>
          <w:sz w:val="28"/>
          <w:szCs w:val="28"/>
        </w:rPr>
        <w:t>say that the current ID must be aroun</w:t>
      </w:r>
      <w:r w:rsidR="00555FF1">
        <w:rPr>
          <w:sz w:val="28"/>
          <w:szCs w:val="28"/>
        </w:rPr>
        <w:t>d</w:t>
      </w:r>
      <w:r w:rsidR="00EF5192">
        <w:rPr>
          <w:sz w:val="28"/>
          <w:szCs w:val="28"/>
        </w:rPr>
        <w:t xml:space="preserve"> 27.7</w:t>
      </w:r>
      <w:r w:rsidR="00555FF1">
        <w:rPr>
          <w:sz w:val="28"/>
          <w:szCs w:val="28"/>
        </w:rPr>
        <w:t xml:space="preserve"> </w:t>
      </w:r>
      <w:r w:rsidR="00EF5192">
        <w:rPr>
          <w:sz w:val="28"/>
          <w:szCs w:val="28"/>
        </w:rPr>
        <w:t>u</w:t>
      </w:r>
      <w:r w:rsidR="00555FF1">
        <w:rPr>
          <w:sz w:val="28"/>
          <w:szCs w:val="28"/>
        </w:rPr>
        <w:t>A.</w:t>
      </w:r>
    </w:p>
    <w:p w14:paraId="1EFF914B" w14:textId="24BD8F6D" w:rsidR="00555FF1" w:rsidRPr="00841D70" w:rsidRDefault="00555FF1" w:rsidP="00291717">
      <w:pPr>
        <w:pStyle w:val="ListParagraph"/>
        <w:numPr>
          <w:ilvl w:val="0"/>
          <w:numId w:val="1"/>
        </w:numPr>
        <w:rPr>
          <w:b/>
          <w:bCs/>
          <w:sz w:val="28"/>
          <w:szCs w:val="28"/>
        </w:rPr>
      </w:pPr>
      <w:r>
        <w:rPr>
          <w:sz w:val="28"/>
          <w:szCs w:val="28"/>
        </w:rPr>
        <w:t xml:space="preserve">So through trail and error we should fill the values of </w:t>
      </w:r>
      <w:proofErr w:type="gramStart"/>
      <w:r>
        <w:rPr>
          <w:sz w:val="28"/>
          <w:szCs w:val="28"/>
        </w:rPr>
        <w:t>W,L</w:t>
      </w:r>
      <w:proofErr w:type="gramEnd"/>
      <w:r>
        <w:rPr>
          <w:sz w:val="28"/>
          <w:szCs w:val="28"/>
        </w:rPr>
        <w:t xml:space="preserve"> for</w:t>
      </w:r>
      <w:r w:rsidR="00DB4559">
        <w:rPr>
          <w:sz w:val="28"/>
          <w:szCs w:val="28"/>
        </w:rPr>
        <w:t xml:space="preserve"> the PMOS and then by calculation, we can write the maximum required </w:t>
      </w:r>
      <w:r w:rsidR="00841D70">
        <w:rPr>
          <w:sz w:val="28"/>
          <w:szCs w:val="28"/>
        </w:rPr>
        <w:t>VG value.</w:t>
      </w:r>
    </w:p>
    <w:p w14:paraId="2AB34192" w14:textId="30A162EC" w:rsidR="00841D70" w:rsidRPr="00996741" w:rsidRDefault="00841D70" w:rsidP="00291717">
      <w:pPr>
        <w:pStyle w:val="ListParagraph"/>
        <w:numPr>
          <w:ilvl w:val="0"/>
          <w:numId w:val="1"/>
        </w:numPr>
        <w:rPr>
          <w:b/>
          <w:bCs/>
          <w:sz w:val="28"/>
          <w:szCs w:val="28"/>
        </w:rPr>
      </w:pPr>
      <w:r>
        <w:rPr>
          <w:sz w:val="28"/>
          <w:szCs w:val="28"/>
        </w:rPr>
        <w:t xml:space="preserve">In this case the maximum required value for VG must be less than </w:t>
      </w:r>
      <w:r w:rsidR="00996741">
        <w:rPr>
          <w:sz w:val="28"/>
          <w:szCs w:val="28"/>
        </w:rPr>
        <w:t>1.4V.</w:t>
      </w:r>
    </w:p>
    <w:p w14:paraId="41CA2605" w14:textId="077BAC0B" w:rsidR="00996741" w:rsidRPr="00DA2B06" w:rsidRDefault="00DA2B06" w:rsidP="00291717">
      <w:pPr>
        <w:pStyle w:val="ListParagraph"/>
        <w:numPr>
          <w:ilvl w:val="0"/>
          <w:numId w:val="1"/>
        </w:numPr>
        <w:rPr>
          <w:b/>
          <w:bCs/>
          <w:sz w:val="28"/>
          <w:szCs w:val="28"/>
        </w:rPr>
      </w:pPr>
      <w:r>
        <w:rPr>
          <w:sz w:val="28"/>
          <w:szCs w:val="28"/>
        </w:rPr>
        <w:t>Here we take the value of VG is -5V.</w:t>
      </w:r>
    </w:p>
    <w:p w14:paraId="100C3261" w14:textId="0299EE5A" w:rsidR="00DA2B06" w:rsidRPr="00BA3A61" w:rsidRDefault="00BA3A61" w:rsidP="00BA3A61">
      <w:pPr>
        <w:pStyle w:val="ListParagraph"/>
        <w:rPr>
          <w:b/>
          <w:bCs/>
          <w:sz w:val="28"/>
          <w:szCs w:val="28"/>
        </w:rPr>
      </w:pPr>
      <w:r w:rsidRPr="00BA3A61">
        <w:rPr>
          <w:b/>
          <w:bCs/>
          <w:sz w:val="28"/>
          <w:szCs w:val="28"/>
        </w:rPr>
        <w:lastRenderedPageBreak/>
        <w:drawing>
          <wp:anchor distT="0" distB="0" distL="114300" distR="114300" simplePos="0" relativeHeight="251660288" behindDoc="0" locked="0" layoutInCell="1" allowOverlap="1" wp14:anchorId="1266C1EE" wp14:editId="5BC06543">
            <wp:simplePos x="0" y="0"/>
            <wp:positionH relativeFrom="margin">
              <wp:align>center</wp:align>
            </wp:positionH>
            <wp:positionV relativeFrom="paragraph">
              <wp:posOffset>3200400</wp:posOffset>
            </wp:positionV>
            <wp:extent cx="3414056" cy="3132091"/>
            <wp:effectExtent l="0" t="0" r="0" b="0"/>
            <wp:wrapTopAndBottom/>
            <wp:docPr id="96934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40634" name=""/>
                    <pic:cNvPicPr/>
                  </pic:nvPicPr>
                  <pic:blipFill>
                    <a:blip r:embed="rId6">
                      <a:extLst>
                        <a:ext uri="{28A0092B-C50C-407E-A947-70E740481C1C}">
                          <a14:useLocalDpi xmlns:a14="http://schemas.microsoft.com/office/drawing/2010/main" val="0"/>
                        </a:ext>
                      </a:extLst>
                    </a:blip>
                    <a:stretch>
                      <a:fillRect/>
                    </a:stretch>
                  </pic:blipFill>
                  <pic:spPr>
                    <a:xfrm>
                      <a:off x="0" y="0"/>
                      <a:ext cx="3414056" cy="3132091"/>
                    </a:xfrm>
                    <a:prstGeom prst="rect">
                      <a:avLst/>
                    </a:prstGeom>
                  </pic:spPr>
                </pic:pic>
              </a:graphicData>
            </a:graphic>
          </wp:anchor>
        </w:drawing>
      </w:r>
      <w:r w:rsidR="00BD574A" w:rsidRPr="00BD574A">
        <w:drawing>
          <wp:anchor distT="0" distB="0" distL="114300" distR="114300" simplePos="0" relativeHeight="251659264" behindDoc="0" locked="0" layoutInCell="1" allowOverlap="1" wp14:anchorId="4B3E7105" wp14:editId="68CF1730">
            <wp:simplePos x="0" y="0"/>
            <wp:positionH relativeFrom="margin">
              <wp:align>center</wp:align>
            </wp:positionH>
            <wp:positionV relativeFrom="paragraph">
              <wp:posOffset>0</wp:posOffset>
            </wp:positionV>
            <wp:extent cx="3520745" cy="2933954"/>
            <wp:effectExtent l="0" t="0" r="3810" b="0"/>
            <wp:wrapTopAndBottom/>
            <wp:docPr id="89458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89392" name=""/>
                    <pic:cNvPicPr/>
                  </pic:nvPicPr>
                  <pic:blipFill>
                    <a:blip r:embed="rId7">
                      <a:extLst>
                        <a:ext uri="{28A0092B-C50C-407E-A947-70E740481C1C}">
                          <a14:useLocalDpi xmlns:a14="http://schemas.microsoft.com/office/drawing/2010/main" val="0"/>
                        </a:ext>
                      </a:extLst>
                    </a:blip>
                    <a:stretch>
                      <a:fillRect/>
                    </a:stretch>
                  </pic:blipFill>
                  <pic:spPr>
                    <a:xfrm>
                      <a:off x="0" y="0"/>
                      <a:ext cx="3520745" cy="2933954"/>
                    </a:xfrm>
                    <a:prstGeom prst="rect">
                      <a:avLst/>
                    </a:prstGeom>
                  </pic:spPr>
                </pic:pic>
              </a:graphicData>
            </a:graphic>
          </wp:anchor>
        </w:drawing>
      </w:r>
    </w:p>
    <w:p w14:paraId="5D8581C2" w14:textId="77777777" w:rsidR="000817BD" w:rsidRDefault="000817BD" w:rsidP="006F07D5">
      <w:pPr>
        <w:jc w:val="center"/>
        <w:rPr>
          <w:sz w:val="28"/>
          <w:szCs w:val="28"/>
        </w:rPr>
      </w:pPr>
    </w:p>
    <w:p w14:paraId="745EA110" w14:textId="77777777" w:rsidR="000817BD" w:rsidRDefault="000817BD">
      <w:pPr>
        <w:rPr>
          <w:sz w:val="28"/>
          <w:szCs w:val="28"/>
        </w:rPr>
      </w:pPr>
      <w:r>
        <w:rPr>
          <w:sz w:val="28"/>
          <w:szCs w:val="28"/>
        </w:rPr>
        <w:br w:type="page"/>
      </w:r>
    </w:p>
    <w:p w14:paraId="10BC9BC1" w14:textId="77777777" w:rsidR="000817BD" w:rsidRDefault="000817BD" w:rsidP="006F07D5">
      <w:pPr>
        <w:jc w:val="center"/>
        <w:rPr>
          <w:b/>
          <w:bCs/>
          <w:sz w:val="32"/>
          <w:szCs w:val="32"/>
        </w:rPr>
      </w:pPr>
    </w:p>
    <w:p w14:paraId="4CCF8B40" w14:textId="7489BA18" w:rsidR="00512228" w:rsidRDefault="006F07D5" w:rsidP="00177233">
      <w:pPr>
        <w:jc w:val="center"/>
        <w:rPr>
          <w:b/>
          <w:bCs/>
          <w:sz w:val="32"/>
          <w:szCs w:val="32"/>
        </w:rPr>
      </w:pPr>
      <w:r w:rsidRPr="006F07D5">
        <w:rPr>
          <w:b/>
          <w:bCs/>
          <w:sz w:val="32"/>
          <w:szCs w:val="32"/>
        </w:rPr>
        <w:t>Transient Analysis</w:t>
      </w:r>
    </w:p>
    <w:p w14:paraId="4EF4083C" w14:textId="77777777" w:rsidR="004D472D" w:rsidRDefault="004D472D" w:rsidP="004D472D">
      <w:pPr>
        <w:pStyle w:val="ListParagraph"/>
        <w:numPr>
          <w:ilvl w:val="0"/>
          <w:numId w:val="2"/>
        </w:numPr>
        <w:rPr>
          <w:sz w:val="28"/>
          <w:szCs w:val="28"/>
        </w:rPr>
      </w:pPr>
      <w:r w:rsidRPr="0026000A">
        <w:rPr>
          <w:sz w:val="28"/>
          <w:szCs w:val="28"/>
        </w:rPr>
        <w:t>For transient analysis, first we need to give the required frequency of 1KHz</w:t>
      </w:r>
      <w:r>
        <w:rPr>
          <w:sz w:val="28"/>
          <w:szCs w:val="28"/>
        </w:rPr>
        <w:t>.</w:t>
      </w:r>
    </w:p>
    <w:p w14:paraId="02ECD55F" w14:textId="77777777" w:rsidR="004D472D" w:rsidRDefault="004D472D" w:rsidP="004D472D">
      <w:pPr>
        <w:pStyle w:val="ListParagraph"/>
        <w:numPr>
          <w:ilvl w:val="0"/>
          <w:numId w:val="2"/>
        </w:numPr>
        <w:rPr>
          <w:sz w:val="28"/>
          <w:szCs w:val="28"/>
        </w:rPr>
      </w:pPr>
      <w:r>
        <w:rPr>
          <w:sz w:val="28"/>
          <w:szCs w:val="28"/>
        </w:rPr>
        <w:t>Then ensure that it follows the condition for small signal analysis (V</w:t>
      </w:r>
      <w:r w:rsidRPr="0026000A">
        <w:rPr>
          <w:sz w:val="28"/>
          <w:szCs w:val="28"/>
          <w:vertAlign w:val="subscript"/>
        </w:rPr>
        <w:t>gs</w:t>
      </w:r>
      <w:r>
        <w:rPr>
          <w:sz w:val="28"/>
          <w:szCs w:val="28"/>
        </w:rPr>
        <w:t>&lt;&lt;2V</w:t>
      </w:r>
      <w:r w:rsidRPr="0026000A">
        <w:rPr>
          <w:sz w:val="28"/>
          <w:szCs w:val="28"/>
          <w:vertAlign w:val="subscript"/>
        </w:rPr>
        <w:t>ov</w:t>
      </w:r>
      <w:r>
        <w:rPr>
          <w:sz w:val="28"/>
          <w:szCs w:val="28"/>
        </w:rPr>
        <w:t>).</w:t>
      </w:r>
    </w:p>
    <w:p w14:paraId="52C23C62" w14:textId="77777777" w:rsidR="004D472D" w:rsidRDefault="004D472D" w:rsidP="004D472D">
      <w:pPr>
        <w:pStyle w:val="ListParagraph"/>
        <w:numPr>
          <w:ilvl w:val="0"/>
          <w:numId w:val="2"/>
        </w:numPr>
        <w:rPr>
          <w:sz w:val="28"/>
          <w:szCs w:val="28"/>
        </w:rPr>
      </w:pPr>
      <w:r>
        <w:rPr>
          <w:sz w:val="28"/>
          <w:szCs w:val="28"/>
        </w:rPr>
        <w:t>Then take the readings for 5 cycles by giving time period as 5ms).</w:t>
      </w:r>
    </w:p>
    <w:p w14:paraId="00934F27" w14:textId="77777777" w:rsidR="004D472D" w:rsidRDefault="004D472D" w:rsidP="004D472D">
      <w:pPr>
        <w:pStyle w:val="ListParagraph"/>
        <w:numPr>
          <w:ilvl w:val="0"/>
          <w:numId w:val="2"/>
        </w:numPr>
        <w:rPr>
          <w:sz w:val="28"/>
          <w:szCs w:val="28"/>
        </w:rPr>
      </w:pPr>
      <w:r>
        <w:rPr>
          <w:sz w:val="28"/>
          <w:szCs w:val="28"/>
        </w:rPr>
        <w:t xml:space="preserve">Type </w:t>
      </w:r>
      <w:proofErr w:type="gramStart"/>
      <w:r>
        <w:rPr>
          <w:sz w:val="28"/>
          <w:szCs w:val="28"/>
        </w:rPr>
        <w:t>‘.tran</w:t>
      </w:r>
      <w:proofErr w:type="gramEnd"/>
      <w:r>
        <w:rPr>
          <w:sz w:val="28"/>
          <w:szCs w:val="28"/>
        </w:rPr>
        <w:t>5m’ to give the time period.</w:t>
      </w:r>
    </w:p>
    <w:p w14:paraId="0ACEA03F" w14:textId="77777777" w:rsidR="0032400E" w:rsidRDefault="0032400E" w:rsidP="0032400E">
      <w:pPr>
        <w:pStyle w:val="ListParagraph"/>
        <w:rPr>
          <w:b/>
          <w:bCs/>
          <w:sz w:val="28"/>
          <w:szCs w:val="28"/>
        </w:rPr>
      </w:pPr>
    </w:p>
    <w:p w14:paraId="48FDA2C0" w14:textId="149A9EE6" w:rsidR="0032400E" w:rsidRPr="0032400E" w:rsidRDefault="0032400E" w:rsidP="0032400E">
      <w:pPr>
        <w:pStyle w:val="ListParagraph"/>
        <w:rPr>
          <w:b/>
          <w:bCs/>
          <w:sz w:val="28"/>
          <w:szCs w:val="28"/>
        </w:rPr>
      </w:pPr>
      <w:r w:rsidRPr="0032400E">
        <w:rPr>
          <w:b/>
          <w:bCs/>
          <w:sz w:val="28"/>
          <w:szCs w:val="28"/>
        </w:rPr>
        <w:t>Output waveform</w:t>
      </w:r>
    </w:p>
    <w:p w14:paraId="31DB6408" w14:textId="3ADF5714" w:rsidR="004D472D" w:rsidRDefault="00177233" w:rsidP="004D472D">
      <w:pPr>
        <w:pStyle w:val="ListParagraph"/>
        <w:rPr>
          <w:sz w:val="28"/>
          <w:szCs w:val="28"/>
        </w:rPr>
      </w:pPr>
      <w:r w:rsidRPr="00177233">
        <w:rPr>
          <w:sz w:val="28"/>
          <w:szCs w:val="28"/>
        </w:rPr>
        <w:drawing>
          <wp:anchor distT="0" distB="0" distL="114300" distR="114300" simplePos="0" relativeHeight="251661312" behindDoc="0" locked="0" layoutInCell="1" allowOverlap="1" wp14:anchorId="59912BF7" wp14:editId="094F8D99">
            <wp:simplePos x="0" y="0"/>
            <wp:positionH relativeFrom="margin">
              <wp:align>center</wp:align>
            </wp:positionH>
            <wp:positionV relativeFrom="paragraph">
              <wp:posOffset>287020</wp:posOffset>
            </wp:positionV>
            <wp:extent cx="4168140" cy="3522980"/>
            <wp:effectExtent l="0" t="0" r="3810" b="1270"/>
            <wp:wrapTopAndBottom/>
            <wp:docPr id="102465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59419" name=""/>
                    <pic:cNvPicPr/>
                  </pic:nvPicPr>
                  <pic:blipFill>
                    <a:blip r:embed="rId8">
                      <a:extLst>
                        <a:ext uri="{28A0092B-C50C-407E-A947-70E740481C1C}">
                          <a14:useLocalDpi xmlns:a14="http://schemas.microsoft.com/office/drawing/2010/main" val="0"/>
                        </a:ext>
                      </a:extLst>
                    </a:blip>
                    <a:stretch>
                      <a:fillRect/>
                    </a:stretch>
                  </pic:blipFill>
                  <pic:spPr>
                    <a:xfrm>
                      <a:off x="0" y="0"/>
                      <a:ext cx="4168140" cy="3522980"/>
                    </a:xfrm>
                    <a:prstGeom prst="rect">
                      <a:avLst/>
                    </a:prstGeom>
                  </pic:spPr>
                </pic:pic>
              </a:graphicData>
            </a:graphic>
            <wp14:sizeRelH relativeFrom="margin">
              <wp14:pctWidth>0</wp14:pctWidth>
            </wp14:sizeRelH>
            <wp14:sizeRelV relativeFrom="margin">
              <wp14:pctHeight>0</wp14:pctHeight>
            </wp14:sizeRelV>
          </wp:anchor>
        </w:drawing>
      </w:r>
    </w:p>
    <w:p w14:paraId="531F05FD" w14:textId="77C28745" w:rsidR="006F07D5" w:rsidRDefault="0032400E" w:rsidP="006F07D5">
      <w:pPr>
        <w:rPr>
          <w:b/>
          <w:bCs/>
          <w:sz w:val="28"/>
          <w:szCs w:val="28"/>
        </w:rPr>
      </w:pPr>
      <w:r w:rsidRPr="0032400E">
        <w:rPr>
          <w:b/>
          <w:bCs/>
          <w:sz w:val="28"/>
          <w:szCs w:val="28"/>
        </w:rPr>
        <w:t>Input waveform</w:t>
      </w:r>
    </w:p>
    <w:p w14:paraId="2ACE1068" w14:textId="118202A2" w:rsidR="000165D5" w:rsidRDefault="000165D5" w:rsidP="006F07D5">
      <w:pPr>
        <w:rPr>
          <w:b/>
          <w:bCs/>
          <w:sz w:val="28"/>
          <w:szCs w:val="28"/>
        </w:rPr>
      </w:pPr>
      <w:r w:rsidRPr="000165D5">
        <w:rPr>
          <w:b/>
          <w:bCs/>
          <w:sz w:val="28"/>
          <w:szCs w:val="28"/>
        </w:rPr>
        <w:lastRenderedPageBreak/>
        <w:drawing>
          <wp:anchor distT="0" distB="0" distL="114300" distR="114300" simplePos="0" relativeHeight="251662336" behindDoc="0" locked="0" layoutInCell="1" allowOverlap="1" wp14:anchorId="43ABAC76" wp14:editId="486A28C8">
            <wp:simplePos x="0" y="0"/>
            <wp:positionH relativeFrom="margin">
              <wp:align>center</wp:align>
            </wp:positionH>
            <wp:positionV relativeFrom="paragraph">
              <wp:posOffset>7620</wp:posOffset>
            </wp:positionV>
            <wp:extent cx="4030980" cy="3409315"/>
            <wp:effectExtent l="0" t="0" r="7620" b="635"/>
            <wp:wrapTopAndBottom/>
            <wp:docPr id="177302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29641" name=""/>
                    <pic:cNvPicPr/>
                  </pic:nvPicPr>
                  <pic:blipFill>
                    <a:blip r:embed="rId9">
                      <a:extLst>
                        <a:ext uri="{28A0092B-C50C-407E-A947-70E740481C1C}">
                          <a14:useLocalDpi xmlns:a14="http://schemas.microsoft.com/office/drawing/2010/main" val="0"/>
                        </a:ext>
                      </a:extLst>
                    </a:blip>
                    <a:stretch>
                      <a:fillRect/>
                    </a:stretch>
                  </pic:blipFill>
                  <pic:spPr>
                    <a:xfrm>
                      <a:off x="0" y="0"/>
                      <a:ext cx="4030980" cy="3409315"/>
                    </a:xfrm>
                    <a:prstGeom prst="rect">
                      <a:avLst/>
                    </a:prstGeom>
                  </pic:spPr>
                </pic:pic>
              </a:graphicData>
            </a:graphic>
            <wp14:sizeRelH relativeFrom="margin">
              <wp14:pctWidth>0</wp14:pctWidth>
            </wp14:sizeRelH>
            <wp14:sizeRelV relativeFrom="margin">
              <wp14:pctHeight>0</wp14:pctHeight>
            </wp14:sizeRelV>
          </wp:anchor>
        </w:drawing>
      </w:r>
    </w:p>
    <w:p w14:paraId="4727EB4B" w14:textId="77777777" w:rsidR="009A0D9B" w:rsidRDefault="009A0D9B" w:rsidP="009A0D9B">
      <w:pPr>
        <w:rPr>
          <w:b/>
          <w:bCs/>
          <w:sz w:val="28"/>
          <w:szCs w:val="28"/>
        </w:rPr>
      </w:pPr>
    </w:p>
    <w:p w14:paraId="67E2A757" w14:textId="77777777" w:rsidR="009A0D9B" w:rsidRPr="0026000A" w:rsidRDefault="009A0D9B" w:rsidP="009A0D9B">
      <w:pPr>
        <w:tabs>
          <w:tab w:val="left" w:pos="8094"/>
        </w:tabs>
        <w:rPr>
          <w:sz w:val="28"/>
          <w:szCs w:val="28"/>
        </w:rPr>
      </w:pPr>
      <w:r w:rsidRPr="0026000A">
        <w:rPr>
          <w:sz w:val="28"/>
          <w:szCs w:val="28"/>
        </w:rPr>
        <w:t>Therefore, the voltage gain is:</w:t>
      </w:r>
    </w:p>
    <w:p w14:paraId="7D3A9CE7" w14:textId="12C3E78D" w:rsidR="009A0D9B" w:rsidRPr="0026000A" w:rsidRDefault="009A0D9B" w:rsidP="009A0D9B">
      <w:pPr>
        <w:tabs>
          <w:tab w:val="left" w:pos="8094"/>
        </w:tabs>
        <w:jc w:val="center"/>
        <w:rPr>
          <w:b/>
          <w:sz w:val="28"/>
          <w:szCs w:val="28"/>
        </w:rPr>
      </w:pPr>
      <w:r w:rsidRPr="0026000A">
        <w:rPr>
          <w:b/>
          <w:sz w:val="28"/>
          <w:szCs w:val="28"/>
        </w:rPr>
        <w:t>A</w:t>
      </w:r>
      <w:r w:rsidRPr="0026000A">
        <w:rPr>
          <w:b/>
          <w:sz w:val="28"/>
          <w:szCs w:val="28"/>
          <w:vertAlign w:val="subscript"/>
        </w:rPr>
        <w:t>v</w:t>
      </w:r>
      <w:r w:rsidRPr="0026000A">
        <w:rPr>
          <w:b/>
          <w:sz w:val="28"/>
          <w:szCs w:val="28"/>
        </w:rPr>
        <w:t xml:space="preserve"> = -( </w:t>
      </w:r>
      <w:proofErr w:type="spellStart"/>
      <w:r w:rsidRPr="0026000A">
        <w:rPr>
          <w:b/>
          <w:sz w:val="28"/>
          <w:szCs w:val="28"/>
        </w:rPr>
        <w:t>V</w:t>
      </w:r>
      <w:r w:rsidRPr="0026000A">
        <w:rPr>
          <w:b/>
          <w:sz w:val="28"/>
          <w:szCs w:val="28"/>
          <w:vertAlign w:val="subscript"/>
        </w:rPr>
        <w:t>out</w:t>
      </w:r>
      <w:proofErr w:type="spellEnd"/>
      <w:r w:rsidRPr="0026000A">
        <w:rPr>
          <w:b/>
          <w:sz w:val="28"/>
          <w:szCs w:val="28"/>
        </w:rPr>
        <w:t>/ V</w:t>
      </w:r>
      <w:r w:rsidRPr="0026000A">
        <w:rPr>
          <w:b/>
          <w:sz w:val="28"/>
          <w:szCs w:val="28"/>
          <w:vertAlign w:val="subscript"/>
        </w:rPr>
        <w:t>in</w:t>
      </w:r>
      <w:r w:rsidRPr="0026000A">
        <w:rPr>
          <w:b/>
          <w:sz w:val="28"/>
          <w:szCs w:val="28"/>
        </w:rPr>
        <w:t>) = -(1.</w:t>
      </w:r>
      <w:r>
        <w:rPr>
          <w:b/>
          <w:sz w:val="28"/>
          <w:szCs w:val="28"/>
        </w:rPr>
        <w:t>554</w:t>
      </w:r>
      <w:r w:rsidRPr="0026000A">
        <w:rPr>
          <w:b/>
          <w:sz w:val="28"/>
          <w:szCs w:val="28"/>
        </w:rPr>
        <w:t>/50m) = -3</w:t>
      </w:r>
      <w:r>
        <w:rPr>
          <w:b/>
          <w:sz w:val="28"/>
          <w:szCs w:val="28"/>
        </w:rPr>
        <w:t>1.1</w:t>
      </w:r>
    </w:p>
    <w:p w14:paraId="33FF656C" w14:textId="6CD2F35F" w:rsidR="009A0D9B" w:rsidRDefault="006A7969" w:rsidP="006A7969">
      <w:pPr>
        <w:jc w:val="center"/>
        <w:rPr>
          <w:b/>
          <w:bCs/>
          <w:sz w:val="32"/>
          <w:szCs w:val="32"/>
        </w:rPr>
      </w:pPr>
      <w:r w:rsidRPr="006A7969">
        <w:rPr>
          <w:b/>
          <w:bCs/>
          <w:sz w:val="32"/>
          <w:szCs w:val="32"/>
        </w:rPr>
        <w:t>AC Analysis</w:t>
      </w:r>
    </w:p>
    <w:p w14:paraId="785673BF" w14:textId="77777777" w:rsidR="006A7969" w:rsidRDefault="006A7969" w:rsidP="006A7969">
      <w:pPr>
        <w:rPr>
          <w:b/>
          <w:bCs/>
          <w:sz w:val="32"/>
          <w:szCs w:val="32"/>
        </w:rPr>
      </w:pPr>
    </w:p>
    <w:p w14:paraId="7A6C86FA" w14:textId="77777777" w:rsidR="006A7969" w:rsidRDefault="006A7969" w:rsidP="006A7969">
      <w:pPr>
        <w:rPr>
          <w:sz w:val="28"/>
          <w:szCs w:val="28"/>
        </w:rPr>
      </w:pPr>
      <w:r>
        <w:rPr>
          <w:sz w:val="28"/>
          <w:szCs w:val="28"/>
        </w:rPr>
        <w:t>Next, we can perform the AC analysis, this can be done by clicking on ‘configure analysis’ and then clicking on the ‘AC analysis’ tab.</w:t>
      </w:r>
    </w:p>
    <w:p w14:paraId="30832CF7" w14:textId="77777777" w:rsidR="006A7969" w:rsidRDefault="006A7969" w:rsidP="006A7969">
      <w:pPr>
        <w:rPr>
          <w:sz w:val="28"/>
          <w:szCs w:val="28"/>
        </w:rPr>
      </w:pPr>
      <w:r>
        <w:rPr>
          <w:sz w:val="28"/>
          <w:szCs w:val="28"/>
        </w:rPr>
        <w:t>Now give the required parameters and place the directive near the circuit.</w:t>
      </w:r>
    </w:p>
    <w:p w14:paraId="3360DB38" w14:textId="77777777" w:rsidR="006A7969" w:rsidRDefault="006A7969" w:rsidP="006A7969">
      <w:pPr>
        <w:rPr>
          <w:sz w:val="28"/>
          <w:szCs w:val="28"/>
        </w:rPr>
      </w:pPr>
      <w:r>
        <w:rPr>
          <w:sz w:val="28"/>
          <w:szCs w:val="28"/>
        </w:rPr>
        <w:t>For this circuit give the following parameters:</w:t>
      </w:r>
    </w:p>
    <w:p w14:paraId="25C6C4DE" w14:textId="77777777" w:rsidR="006A7969" w:rsidRDefault="006A7969" w:rsidP="006A7969">
      <w:pPr>
        <w:rPr>
          <w:sz w:val="28"/>
          <w:szCs w:val="28"/>
        </w:rPr>
      </w:pPr>
      <w:r w:rsidRPr="0024657E">
        <w:rPr>
          <w:sz w:val="28"/>
          <w:szCs w:val="28"/>
        </w:rPr>
        <w:t>For our analysis, choose “Type of Sweep” = Decade, so that the plot of gain will be dB/decade, and the number of points per decade = 20. Set start frequency = 0.1 Hz, end frequency = 1 THz, which gives us a large range of frequency to find results.</w:t>
      </w:r>
    </w:p>
    <w:p w14:paraId="3FE62028" w14:textId="3CDD2AC4" w:rsidR="006A7969" w:rsidRDefault="00AB45BA" w:rsidP="006A7969">
      <w:pPr>
        <w:rPr>
          <w:sz w:val="28"/>
          <w:szCs w:val="28"/>
        </w:rPr>
      </w:pPr>
      <w:r w:rsidRPr="00AB45BA">
        <w:rPr>
          <w:sz w:val="28"/>
          <w:szCs w:val="28"/>
        </w:rPr>
        <w:lastRenderedPageBreak/>
        <w:drawing>
          <wp:inline distT="0" distB="0" distL="0" distR="0" wp14:anchorId="0BBE6D7C" wp14:editId="4BD55BA1">
            <wp:extent cx="6226810" cy="3573780"/>
            <wp:effectExtent l="0" t="0" r="2540" b="7620"/>
            <wp:docPr id="45003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31949" name=""/>
                    <pic:cNvPicPr/>
                  </pic:nvPicPr>
                  <pic:blipFill>
                    <a:blip r:embed="rId10"/>
                    <a:stretch>
                      <a:fillRect/>
                    </a:stretch>
                  </pic:blipFill>
                  <pic:spPr>
                    <a:xfrm>
                      <a:off x="0" y="0"/>
                      <a:ext cx="6226810" cy="3573780"/>
                    </a:xfrm>
                    <a:prstGeom prst="rect">
                      <a:avLst/>
                    </a:prstGeom>
                  </pic:spPr>
                </pic:pic>
              </a:graphicData>
            </a:graphic>
          </wp:inline>
        </w:drawing>
      </w:r>
    </w:p>
    <w:p w14:paraId="32474AC2" w14:textId="77777777" w:rsidR="00A064A8" w:rsidRDefault="00A064A8" w:rsidP="00A064A8">
      <w:pPr>
        <w:rPr>
          <w:sz w:val="28"/>
          <w:szCs w:val="28"/>
        </w:rPr>
      </w:pPr>
    </w:p>
    <w:p w14:paraId="6DA1943A" w14:textId="77777777" w:rsidR="00A064A8" w:rsidRPr="00EF08A6" w:rsidRDefault="00A064A8" w:rsidP="00A064A8">
      <w:pPr>
        <w:rPr>
          <w:sz w:val="28"/>
          <w:szCs w:val="28"/>
        </w:rPr>
      </w:pPr>
      <w:r w:rsidRPr="00EF08A6">
        <w:rPr>
          <w:sz w:val="28"/>
          <w:szCs w:val="28"/>
        </w:rPr>
        <w:t>Converting our gain from V/V to dB, using the formula A’</w:t>
      </w:r>
      <w:r w:rsidRPr="00EF08A6">
        <w:rPr>
          <w:sz w:val="28"/>
          <w:szCs w:val="28"/>
          <w:vertAlign w:val="subscript"/>
        </w:rPr>
        <w:t>V</w:t>
      </w:r>
      <w:r w:rsidRPr="00EF08A6">
        <w:rPr>
          <w:sz w:val="28"/>
          <w:szCs w:val="28"/>
        </w:rPr>
        <w:t xml:space="preserve"> = -10log</w:t>
      </w:r>
      <w:r w:rsidRPr="00EF08A6">
        <w:rPr>
          <w:sz w:val="28"/>
          <w:szCs w:val="28"/>
          <w:vertAlign w:val="subscript"/>
        </w:rPr>
        <w:t>10</w:t>
      </w:r>
      <w:r w:rsidRPr="00EF08A6">
        <w:rPr>
          <w:sz w:val="28"/>
          <w:szCs w:val="28"/>
        </w:rPr>
        <w:t>(A</w:t>
      </w:r>
      <w:r w:rsidRPr="00EF08A6">
        <w:rPr>
          <w:sz w:val="28"/>
          <w:szCs w:val="28"/>
          <w:vertAlign w:val="subscript"/>
        </w:rPr>
        <w:t>v</w:t>
      </w:r>
      <w:r w:rsidRPr="00EF08A6">
        <w:rPr>
          <w:sz w:val="28"/>
          <w:szCs w:val="28"/>
        </w:rPr>
        <w:t>)</w:t>
      </w:r>
    </w:p>
    <w:p w14:paraId="6AC07844" w14:textId="167FA621" w:rsidR="00A064A8" w:rsidRDefault="00A064A8" w:rsidP="00A064A8">
      <w:pPr>
        <w:jc w:val="center"/>
        <w:rPr>
          <w:b/>
          <w:bCs/>
          <w:sz w:val="28"/>
          <w:szCs w:val="28"/>
        </w:rPr>
      </w:pPr>
      <w:r w:rsidRPr="00EF08A6">
        <w:rPr>
          <w:b/>
          <w:bCs/>
          <w:sz w:val="28"/>
          <w:szCs w:val="28"/>
        </w:rPr>
        <w:t>A’</w:t>
      </w:r>
      <w:r w:rsidRPr="00EF08A6">
        <w:rPr>
          <w:b/>
          <w:bCs/>
          <w:sz w:val="28"/>
          <w:szCs w:val="28"/>
          <w:vertAlign w:val="subscript"/>
        </w:rPr>
        <w:t>V</w:t>
      </w:r>
      <w:r w:rsidRPr="00EF08A6">
        <w:rPr>
          <w:b/>
          <w:bCs/>
          <w:sz w:val="28"/>
          <w:szCs w:val="28"/>
        </w:rPr>
        <w:t xml:space="preserve"> = -10log</w:t>
      </w:r>
      <w:r w:rsidRPr="00EF08A6">
        <w:rPr>
          <w:b/>
          <w:bCs/>
          <w:sz w:val="28"/>
          <w:szCs w:val="28"/>
          <w:vertAlign w:val="subscript"/>
        </w:rPr>
        <w:t>10</w:t>
      </w:r>
      <w:r w:rsidRPr="00EF08A6">
        <w:rPr>
          <w:b/>
          <w:bCs/>
          <w:sz w:val="28"/>
          <w:szCs w:val="28"/>
        </w:rPr>
        <w:t>(3</w:t>
      </w:r>
      <w:r w:rsidR="00452519">
        <w:rPr>
          <w:b/>
          <w:bCs/>
          <w:sz w:val="28"/>
          <w:szCs w:val="28"/>
        </w:rPr>
        <w:t>1.1</w:t>
      </w:r>
      <w:r w:rsidRPr="00EF08A6">
        <w:rPr>
          <w:b/>
          <w:bCs/>
          <w:sz w:val="28"/>
          <w:szCs w:val="28"/>
        </w:rPr>
        <w:t>) = -10(1.5507) = -1</w:t>
      </w:r>
      <w:r w:rsidR="00452519">
        <w:rPr>
          <w:b/>
          <w:bCs/>
          <w:sz w:val="28"/>
          <w:szCs w:val="28"/>
        </w:rPr>
        <w:t>4.92</w:t>
      </w:r>
    </w:p>
    <w:p w14:paraId="7F61FFDC" w14:textId="77777777" w:rsidR="00A064A8" w:rsidRDefault="00A064A8" w:rsidP="00A064A8">
      <w:pPr>
        <w:rPr>
          <w:sz w:val="28"/>
          <w:szCs w:val="28"/>
        </w:rPr>
      </w:pPr>
    </w:p>
    <w:p w14:paraId="20EBB3D8" w14:textId="77777777" w:rsidR="00106D38" w:rsidRDefault="00106D38" w:rsidP="00106D38">
      <w:pPr>
        <w:rPr>
          <w:sz w:val="28"/>
          <w:szCs w:val="28"/>
        </w:rPr>
      </w:pPr>
    </w:p>
    <w:p w14:paraId="7C28D812" w14:textId="77777777" w:rsidR="00106D38" w:rsidRDefault="00106D38" w:rsidP="00106D38">
      <w:pPr>
        <w:jc w:val="center"/>
        <w:rPr>
          <w:b/>
          <w:bCs/>
          <w:sz w:val="32"/>
          <w:szCs w:val="32"/>
        </w:rPr>
      </w:pPr>
      <w:r w:rsidRPr="00EF08A6">
        <w:rPr>
          <w:b/>
          <w:bCs/>
          <w:sz w:val="32"/>
          <w:szCs w:val="32"/>
        </w:rPr>
        <w:t>DC Sweep</w:t>
      </w:r>
    </w:p>
    <w:p w14:paraId="45F62B14" w14:textId="77777777" w:rsidR="00106D38" w:rsidRDefault="00106D38" w:rsidP="00106D38">
      <w:pPr>
        <w:rPr>
          <w:b/>
          <w:bCs/>
          <w:sz w:val="28"/>
          <w:szCs w:val="28"/>
        </w:rPr>
      </w:pPr>
      <w:r w:rsidRPr="00EF08A6">
        <w:rPr>
          <w:b/>
          <w:bCs/>
          <w:sz w:val="28"/>
          <w:szCs w:val="28"/>
        </w:rPr>
        <w:t>Transfer characteristics</w:t>
      </w:r>
    </w:p>
    <w:p w14:paraId="0FDF7C27" w14:textId="77777777" w:rsidR="00106D38" w:rsidRPr="00FD6ED9" w:rsidRDefault="00106D38" w:rsidP="00106D38">
      <w:pPr>
        <w:rPr>
          <w:sz w:val="28"/>
          <w:szCs w:val="28"/>
        </w:rPr>
      </w:pPr>
      <w:r w:rsidRPr="00FD6ED9">
        <w:rPr>
          <w:sz w:val="28"/>
          <w:szCs w:val="28"/>
        </w:rPr>
        <w:t xml:space="preserve">The next analysis we can perform is the AC analysis, to compute the small signal AC behaviour of the circuit, and calculate the midband and find breaking frequencies, i.e., </w:t>
      </w:r>
      <w:proofErr w:type="spellStart"/>
      <w:r w:rsidRPr="00FD6ED9">
        <w:rPr>
          <w:sz w:val="28"/>
          <w:szCs w:val="28"/>
        </w:rPr>
        <w:t>f</w:t>
      </w:r>
      <w:r w:rsidRPr="00FD6ED9">
        <w:rPr>
          <w:sz w:val="28"/>
          <w:szCs w:val="28"/>
          <w:vertAlign w:val="subscript"/>
        </w:rPr>
        <w:t>L</w:t>
      </w:r>
      <w:proofErr w:type="spellEnd"/>
      <w:r w:rsidRPr="00FD6ED9">
        <w:rPr>
          <w:sz w:val="28"/>
          <w:szCs w:val="28"/>
        </w:rPr>
        <w:t xml:space="preserve">, </w:t>
      </w:r>
      <w:proofErr w:type="spellStart"/>
      <w:r w:rsidRPr="00FD6ED9">
        <w:rPr>
          <w:sz w:val="28"/>
          <w:szCs w:val="28"/>
        </w:rPr>
        <w:t>f</w:t>
      </w:r>
      <w:r w:rsidRPr="00FD6ED9">
        <w:rPr>
          <w:sz w:val="28"/>
          <w:szCs w:val="28"/>
          <w:vertAlign w:val="subscript"/>
        </w:rPr>
        <w:t>H</w:t>
      </w:r>
      <w:proofErr w:type="spellEnd"/>
      <w:r w:rsidRPr="00FD6ED9">
        <w:rPr>
          <w:sz w:val="28"/>
          <w:szCs w:val="28"/>
        </w:rPr>
        <w:t>.</w:t>
      </w:r>
    </w:p>
    <w:p w14:paraId="0BAAAE80" w14:textId="77777777" w:rsidR="00106D38" w:rsidRDefault="00106D38" w:rsidP="00106D38">
      <w:pPr>
        <w:rPr>
          <w:sz w:val="28"/>
          <w:szCs w:val="28"/>
        </w:rPr>
      </w:pPr>
      <w:r w:rsidRPr="00FD6ED9">
        <w:rPr>
          <w:sz w:val="28"/>
          <w:szCs w:val="28"/>
        </w:rPr>
        <w:t>The resultant graph gives us the Bode plot of the circuit’s behaviour, which is the variation of gain over frequency, and also the variation of phase over frequency, in one plot.</w:t>
      </w:r>
    </w:p>
    <w:p w14:paraId="2DF51F2C" w14:textId="77777777" w:rsidR="00106D38" w:rsidRDefault="00106D38" w:rsidP="00106D38">
      <w:pPr>
        <w:rPr>
          <w:sz w:val="28"/>
          <w:szCs w:val="28"/>
        </w:rPr>
      </w:pPr>
      <w:r>
        <w:rPr>
          <w:sz w:val="28"/>
          <w:szCs w:val="28"/>
        </w:rPr>
        <w:t xml:space="preserve">For this circuit we should choose, </w:t>
      </w:r>
      <w:r w:rsidRPr="00FD6ED9">
        <w:rPr>
          <w:sz w:val="28"/>
          <w:szCs w:val="28"/>
        </w:rPr>
        <w:t>“Type of Sweep” = Decade, so that the plot of gain will be dB/decade, and the number of points per decade = 20. Set start frequency = 0.1 Hz, end frequency = 1 THz, which gives us a large range of frequency to find results.</w:t>
      </w:r>
    </w:p>
    <w:p w14:paraId="2FB99714" w14:textId="22D5B830" w:rsidR="00106D38" w:rsidRDefault="00A83868" w:rsidP="00106D38">
      <w:pPr>
        <w:rPr>
          <w:sz w:val="28"/>
          <w:szCs w:val="28"/>
        </w:rPr>
      </w:pPr>
      <w:r w:rsidRPr="00FD6ED9">
        <w:rPr>
          <w:b/>
          <w:bCs/>
          <w:noProof/>
          <w:sz w:val="32"/>
          <w:szCs w:val="32"/>
        </w:rPr>
        <w:lastRenderedPageBreak/>
        <w:drawing>
          <wp:anchor distT="0" distB="0" distL="114300" distR="114300" simplePos="0" relativeHeight="251664384" behindDoc="0" locked="0" layoutInCell="1" allowOverlap="1" wp14:anchorId="6C8DA8BC" wp14:editId="7C07E12D">
            <wp:simplePos x="0" y="0"/>
            <wp:positionH relativeFrom="margin">
              <wp:align>center</wp:align>
            </wp:positionH>
            <wp:positionV relativeFrom="paragraph">
              <wp:posOffset>752475</wp:posOffset>
            </wp:positionV>
            <wp:extent cx="3989070" cy="3393440"/>
            <wp:effectExtent l="0" t="0" r="0" b="0"/>
            <wp:wrapTopAndBottom/>
            <wp:docPr id="108755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51052" name=""/>
                    <pic:cNvPicPr/>
                  </pic:nvPicPr>
                  <pic:blipFill>
                    <a:blip r:embed="rId11">
                      <a:extLst>
                        <a:ext uri="{28A0092B-C50C-407E-A947-70E740481C1C}">
                          <a14:useLocalDpi xmlns:a14="http://schemas.microsoft.com/office/drawing/2010/main" val="0"/>
                        </a:ext>
                      </a:extLst>
                    </a:blip>
                    <a:stretch>
                      <a:fillRect/>
                    </a:stretch>
                  </pic:blipFill>
                  <pic:spPr>
                    <a:xfrm>
                      <a:off x="0" y="0"/>
                      <a:ext cx="3989070" cy="3393440"/>
                    </a:xfrm>
                    <a:prstGeom prst="rect">
                      <a:avLst/>
                    </a:prstGeom>
                  </pic:spPr>
                </pic:pic>
              </a:graphicData>
            </a:graphic>
            <wp14:sizeRelH relativeFrom="margin">
              <wp14:pctWidth>0</wp14:pctWidth>
            </wp14:sizeRelH>
            <wp14:sizeRelV relativeFrom="margin">
              <wp14:pctHeight>0</wp14:pctHeight>
            </wp14:sizeRelV>
          </wp:anchor>
        </w:drawing>
      </w:r>
      <w:r w:rsidR="00106D38" w:rsidRPr="00FD6ED9">
        <w:rPr>
          <w:sz w:val="28"/>
          <w:szCs w:val="28"/>
        </w:rPr>
        <w:t xml:space="preserve">Place the </w:t>
      </w:r>
      <w:r w:rsidR="00106D38" w:rsidRPr="00FD6ED9">
        <w:rPr>
          <w:b/>
          <w:sz w:val="28"/>
          <w:szCs w:val="28"/>
        </w:rPr>
        <w:t xml:space="preserve">“.ac dec 20 0.1 1T” </w:t>
      </w:r>
      <w:r w:rsidR="00106D38" w:rsidRPr="00FD6ED9">
        <w:rPr>
          <w:sz w:val="28"/>
          <w:szCs w:val="28"/>
        </w:rPr>
        <w:t>directive</w:t>
      </w:r>
      <w:r w:rsidR="00106D38" w:rsidRPr="00FD6ED9">
        <w:rPr>
          <w:b/>
          <w:sz w:val="28"/>
          <w:szCs w:val="28"/>
        </w:rPr>
        <w:t xml:space="preserve"> </w:t>
      </w:r>
      <w:r w:rsidR="00106D38" w:rsidRPr="00FD6ED9">
        <w:rPr>
          <w:sz w:val="28"/>
          <w:szCs w:val="28"/>
        </w:rPr>
        <w:t>anywhere on the schematic and click Run</w:t>
      </w:r>
      <w:r w:rsidR="00106D38">
        <w:rPr>
          <w:sz w:val="28"/>
          <w:szCs w:val="28"/>
        </w:rPr>
        <w:t>.</w:t>
      </w:r>
    </w:p>
    <w:p w14:paraId="1BFAD4B2" w14:textId="77777777" w:rsidR="00184908" w:rsidRDefault="00184908" w:rsidP="00184908">
      <w:pPr>
        <w:jc w:val="center"/>
        <w:rPr>
          <w:b/>
          <w:bCs/>
          <w:sz w:val="32"/>
          <w:szCs w:val="32"/>
        </w:rPr>
      </w:pPr>
    </w:p>
    <w:p w14:paraId="27F412A0" w14:textId="77777777" w:rsidR="00184908" w:rsidRDefault="00184908" w:rsidP="00184908">
      <w:pPr>
        <w:jc w:val="center"/>
        <w:rPr>
          <w:b/>
          <w:bCs/>
          <w:sz w:val="32"/>
          <w:szCs w:val="32"/>
        </w:rPr>
      </w:pPr>
    </w:p>
    <w:p w14:paraId="692D53CE" w14:textId="77777777" w:rsidR="00184908" w:rsidRDefault="00184908" w:rsidP="00184908">
      <w:pPr>
        <w:jc w:val="center"/>
        <w:rPr>
          <w:b/>
          <w:bCs/>
          <w:sz w:val="32"/>
          <w:szCs w:val="32"/>
        </w:rPr>
      </w:pPr>
    </w:p>
    <w:p w14:paraId="70359602" w14:textId="77777777" w:rsidR="00184908" w:rsidRDefault="00184908" w:rsidP="00184908">
      <w:pPr>
        <w:jc w:val="center"/>
        <w:rPr>
          <w:b/>
          <w:bCs/>
          <w:sz w:val="32"/>
          <w:szCs w:val="32"/>
        </w:rPr>
      </w:pPr>
    </w:p>
    <w:p w14:paraId="5E04B739" w14:textId="0AF4E659" w:rsidR="00184908" w:rsidRPr="00EF08A6" w:rsidRDefault="00184908" w:rsidP="00184908">
      <w:pPr>
        <w:jc w:val="center"/>
        <w:rPr>
          <w:b/>
          <w:bCs/>
          <w:sz w:val="32"/>
          <w:szCs w:val="32"/>
        </w:rPr>
      </w:pPr>
      <w:r w:rsidRPr="00FD6ED9">
        <w:rPr>
          <w:b/>
          <w:bCs/>
          <w:sz w:val="32"/>
          <w:szCs w:val="32"/>
        </w:rPr>
        <w:t>Drain characteristics</w:t>
      </w:r>
    </w:p>
    <w:p w14:paraId="18186D61" w14:textId="5F57F3AA" w:rsidR="00106D38" w:rsidRDefault="00184908" w:rsidP="00184908">
      <w:pPr>
        <w:rPr>
          <w:sz w:val="28"/>
          <w:szCs w:val="28"/>
        </w:rPr>
      </w:pPr>
      <w:r w:rsidRPr="00FD6ED9">
        <w:rPr>
          <w:sz w:val="28"/>
          <w:szCs w:val="28"/>
        </w:rPr>
        <w:t>To perform the DC sweep on V</w:t>
      </w:r>
      <w:r w:rsidRPr="00FD6ED9">
        <w:rPr>
          <w:sz w:val="28"/>
          <w:szCs w:val="28"/>
          <w:vertAlign w:val="subscript"/>
        </w:rPr>
        <w:t>DS</w:t>
      </w:r>
      <w:r w:rsidRPr="00FD6ED9">
        <w:rPr>
          <w:sz w:val="28"/>
          <w:szCs w:val="28"/>
        </w:rPr>
        <w:t>, and obtain drain characteristics, we go to the “Configure Analysis” option and choose the DC sweep tab, and input the parameters. For this analysis, set the name of 1</w:t>
      </w:r>
      <w:r w:rsidRPr="00FD6ED9">
        <w:rPr>
          <w:sz w:val="28"/>
          <w:szCs w:val="28"/>
          <w:vertAlign w:val="superscript"/>
        </w:rPr>
        <w:t>st</w:t>
      </w:r>
      <w:r w:rsidRPr="00FD6ED9">
        <w:rPr>
          <w:sz w:val="28"/>
          <w:szCs w:val="28"/>
        </w:rPr>
        <w:t xml:space="preserve"> source to sweep = V</w:t>
      </w:r>
      <w:r w:rsidRPr="00FD6ED9">
        <w:rPr>
          <w:sz w:val="28"/>
          <w:szCs w:val="28"/>
          <w:vertAlign w:val="subscript"/>
        </w:rPr>
        <w:t>DD</w:t>
      </w:r>
      <w:r w:rsidRPr="00FD6ED9">
        <w:rPr>
          <w:sz w:val="28"/>
          <w:szCs w:val="28"/>
        </w:rPr>
        <w:t>, the type of sweep = Linear, start value = 0V, stop value = 1.8V, which is the maximum value of the input gate voltage, increment = 0.1</w:t>
      </w:r>
      <w:proofErr w:type="gramStart"/>
      <w:r w:rsidRPr="00FD6ED9">
        <w:rPr>
          <w:sz w:val="28"/>
          <w:szCs w:val="28"/>
        </w:rPr>
        <w:t>V</w:t>
      </w:r>
      <w:r>
        <w:rPr>
          <w:sz w:val="28"/>
          <w:szCs w:val="28"/>
        </w:rPr>
        <w:t>.</w:t>
      </w:r>
      <w:r w:rsidRPr="00F85DA0">
        <w:rPr>
          <w:sz w:val="28"/>
          <w:szCs w:val="28"/>
        </w:rPr>
        <w:t>Place</w:t>
      </w:r>
      <w:proofErr w:type="gramEnd"/>
      <w:r w:rsidRPr="00F85DA0">
        <w:rPr>
          <w:sz w:val="28"/>
          <w:szCs w:val="28"/>
        </w:rPr>
        <w:t xml:space="preserve"> the </w:t>
      </w:r>
      <w:r w:rsidRPr="00F85DA0">
        <w:rPr>
          <w:b/>
          <w:sz w:val="28"/>
          <w:szCs w:val="28"/>
        </w:rPr>
        <w:t xml:space="preserve">“.dc VDD </w:t>
      </w:r>
      <w:r w:rsidRPr="00F85DA0">
        <w:rPr>
          <w:b/>
          <w:sz w:val="28"/>
          <w:szCs w:val="28"/>
        </w:rPr>
        <w:lastRenderedPageBreak/>
        <w:t>0 1.8 0.1”</w:t>
      </w:r>
      <w:r w:rsidRPr="00F85DA0">
        <w:rPr>
          <w:sz w:val="28"/>
          <w:szCs w:val="28"/>
        </w:rPr>
        <w:t xml:space="preserve"> directive anywhere on the schematic, and then click on the “Run” </w:t>
      </w:r>
      <w:r w:rsidRPr="00F85DA0">
        <w:rPr>
          <w:noProof/>
          <w:sz w:val="28"/>
          <w:szCs w:val="28"/>
        </w:rPr>
        <w:drawing>
          <wp:anchor distT="0" distB="0" distL="114300" distR="114300" simplePos="0" relativeHeight="251666432" behindDoc="0" locked="0" layoutInCell="1" allowOverlap="1" wp14:anchorId="6AE52806" wp14:editId="3326201D">
            <wp:simplePos x="0" y="0"/>
            <wp:positionH relativeFrom="margin">
              <wp:align>center</wp:align>
            </wp:positionH>
            <wp:positionV relativeFrom="paragraph">
              <wp:posOffset>811591</wp:posOffset>
            </wp:positionV>
            <wp:extent cx="3775075" cy="3207385"/>
            <wp:effectExtent l="0" t="0" r="0" b="0"/>
            <wp:wrapTopAndBottom/>
            <wp:docPr id="126878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43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5075" cy="3207385"/>
                    </a:xfrm>
                    <a:prstGeom prst="rect">
                      <a:avLst/>
                    </a:prstGeom>
                  </pic:spPr>
                </pic:pic>
              </a:graphicData>
            </a:graphic>
            <wp14:sizeRelH relativeFrom="margin">
              <wp14:pctWidth>0</wp14:pctWidth>
            </wp14:sizeRelH>
            <wp14:sizeRelV relativeFrom="margin">
              <wp14:pctHeight>0</wp14:pctHeight>
            </wp14:sizeRelV>
          </wp:anchor>
        </w:drawing>
      </w:r>
      <w:r w:rsidRPr="00F85DA0">
        <w:rPr>
          <w:sz w:val="28"/>
          <w:szCs w:val="28"/>
        </w:rPr>
        <w:t>icon.</w:t>
      </w:r>
    </w:p>
    <w:p w14:paraId="06C4FFD1" w14:textId="77777777" w:rsidR="00184908" w:rsidRPr="00184908" w:rsidRDefault="00184908" w:rsidP="00184908">
      <w:pPr>
        <w:rPr>
          <w:sz w:val="28"/>
          <w:szCs w:val="28"/>
        </w:rPr>
      </w:pPr>
    </w:p>
    <w:p w14:paraId="04880BF0" w14:textId="77777777" w:rsidR="00184908" w:rsidRPr="00184908" w:rsidRDefault="00184908" w:rsidP="00184908">
      <w:pPr>
        <w:rPr>
          <w:sz w:val="28"/>
          <w:szCs w:val="28"/>
        </w:rPr>
      </w:pPr>
    </w:p>
    <w:p w14:paraId="1AE490B9" w14:textId="77777777" w:rsidR="002C3C9A" w:rsidRDefault="002C3C9A" w:rsidP="002C3C9A">
      <w:pPr>
        <w:rPr>
          <w:sz w:val="28"/>
          <w:szCs w:val="28"/>
        </w:rPr>
      </w:pPr>
      <w:r>
        <w:rPr>
          <w:sz w:val="28"/>
          <w:szCs w:val="28"/>
        </w:rPr>
        <w:t>From this graph, we can see that the saturation region starts at around 0.4V and the maximum current reaches to 27.7uA.</w:t>
      </w:r>
    </w:p>
    <w:p w14:paraId="432B125E" w14:textId="77777777" w:rsidR="00C8652E" w:rsidRPr="00C8652E" w:rsidRDefault="00C8652E" w:rsidP="00C8652E">
      <w:pPr>
        <w:ind w:firstLine="720"/>
        <w:rPr>
          <w:b/>
          <w:sz w:val="32"/>
          <w:szCs w:val="32"/>
          <w:u w:val="single"/>
        </w:rPr>
      </w:pPr>
      <w:r w:rsidRPr="00C8652E">
        <w:rPr>
          <w:b/>
          <w:sz w:val="32"/>
          <w:szCs w:val="32"/>
          <w:u w:val="single"/>
        </w:rPr>
        <w:t>Inference</w:t>
      </w:r>
    </w:p>
    <w:p w14:paraId="666C78C9" w14:textId="77777777" w:rsidR="00C8652E" w:rsidRPr="00C8652E" w:rsidRDefault="00C8652E" w:rsidP="00C8652E">
      <w:pPr>
        <w:ind w:firstLine="720"/>
        <w:rPr>
          <w:sz w:val="28"/>
          <w:szCs w:val="28"/>
        </w:rPr>
      </w:pPr>
      <w:r w:rsidRPr="00C8652E">
        <w:rPr>
          <w:sz w:val="28"/>
          <w:szCs w:val="28"/>
        </w:rPr>
        <w:t xml:space="preserve">From this experiment, we understand the </w:t>
      </w:r>
      <w:proofErr w:type="spellStart"/>
      <w:r w:rsidRPr="00C8652E">
        <w:rPr>
          <w:sz w:val="28"/>
          <w:szCs w:val="28"/>
        </w:rPr>
        <w:t>behavior</w:t>
      </w:r>
      <w:proofErr w:type="spellEnd"/>
      <w:r w:rsidRPr="00C8652E">
        <w:rPr>
          <w:sz w:val="28"/>
          <w:szCs w:val="28"/>
        </w:rPr>
        <w:t xml:space="preserve"> of the MOSFET using various analyses, such as DC analysis, transient analysis, DC sweep, AC analysis. The results of our analysis prove that the MOSFET is a voltage controlled current device, since changing the values of input value V</w:t>
      </w:r>
      <w:r w:rsidRPr="00C8652E">
        <w:rPr>
          <w:sz w:val="28"/>
          <w:szCs w:val="28"/>
          <w:vertAlign w:val="subscript"/>
        </w:rPr>
        <w:t>GS</w:t>
      </w:r>
      <w:r w:rsidRPr="00C8652E">
        <w:rPr>
          <w:sz w:val="28"/>
          <w:szCs w:val="28"/>
        </w:rPr>
        <w:t xml:space="preserve"> changes the values of output current.</w:t>
      </w:r>
    </w:p>
    <w:p w14:paraId="6A62B2A6" w14:textId="77777777" w:rsidR="00C8652E" w:rsidRPr="00C8652E" w:rsidRDefault="00C8652E" w:rsidP="00C8652E">
      <w:pPr>
        <w:ind w:firstLine="720"/>
        <w:rPr>
          <w:sz w:val="28"/>
          <w:szCs w:val="28"/>
        </w:rPr>
      </w:pPr>
      <w:r w:rsidRPr="00C8652E">
        <w:rPr>
          <w:sz w:val="28"/>
          <w:szCs w:val="28"/>
        </w:rPr>
        <w:t>We can also when we perform AC analysis, the MOSFET amplifies input signal, from 50 mV, to 1.77 V, giving a gain of -35.54, due to a 180° phase shift, causing output to be inverted compared to output. The AC analysis results give us a gain of -15 dB, with a phase shift of almost 180°.</w:t>
      </w:r>
    </w:p>
    <w:p w14:paraId="676C7F44" w14:textId="77777777" w:rsidR="00C8652E" w:rsidRPr="00C8652E" w:rsidRDefault="00C8652E" w:rsidP="00C8652E">
      <w:pPr>
        <w:ind w:firstLine="720"/>
        <w:rPr>
          <w:sz w:val="28"/>
          <w:szCs w:val="28"/>
        </w:rPr>
      </w:pPr>
      <w:r w:rsidRPr="00C8652E">
        <w:rPr>
          <w:sz w:val="28"/>
          <w:szCs w:val="28"/>
        </w:rPr>
        <w:t>Next, we saw the variation of drain current due to W, L parameters of the MOSFET. We also saw the variation of I</w:t>
      </w:r>
      <w:r w:rsidRPr="00C8652E">
        <w:rPr>
          <w:sz w:val="28"/>
          <w:szCs w:val="28"/>
          <w:vertAlign w:val="subscript"/>
        </w:rPr>
        <w:t>D</w:t>
      </w:r>
      <w:r w:rsidRPr="00C8652E">
        <w:rPr>
          <w:sz w:val="28"/>
          <w:szCs w:val="28"/>
        </w:rPr>
        <w:t>, with R</w:t>
      </w:r>
      <w:r w:rsidRPr="00C8652E">
        <w:rPr>
          <w:sz w:val="28"/>
          <w:szCs w:val="28"/>
          <w:vertAlign w:val="subscript"/>
        </w:rPr>
        <w:t>1</w:t>
      </w:r>
      <w:r w:rsidRPr="00C8652E">
        <w:rPr>
          <w:sz w:val="28"/>
          <w:szCs w:val="28"/>
        </w:rPr>
        <w:t>, i.e., R</w:t>
      </w:r>
      <w:r w:rsidRPr="00C8652E">
        <w:rPr>
          <w:sz w:val="28"/>
          <w:szCs w:val="28"/>
          <w:vertAlign w:val="subscript"/>
        </w:rPr>
        <w:t>D</w:t>
      </w:r>
      <w:r w:rsidRPr="00C8652E">
        <w:rPr>
          <w:sz w:val="28"/>
          <w:szCs w:val="28"/>
        </w:rPr>
        <w:t xml:space="preserve"> value.</w:t>
      </w:r>
    </w:p>
    <w:p w14:paraId="485B424C" w14:textId="77777777" w:rsidR="00C8652E" w:rsidRPr="00C8652E" w:rsidRDefault="00C8652E" w:rsidP="00C8652E">
      <w:pPr>
        <w:ind w:firstLine="720"/>
        <w:rPr>
          <w:sz w:val="28"/>
          <w:szCs w:val="28"/>
        </w:rPr>
      </w:pPr>
      <w:r w:rsidRPr="00C8652E">
        <w:rPr>
          <w:sz w:val="28"/>
          <w:szCs w:val="28"/>
        </w:rPr>
        <w:t xml:space="preserve">Finally, we learnt how to use the </w:t>
      </w:r>
      <w:proofErr w:type="spellStart"/>
      <w:r w:rsidRPr="00C8652E">
        <w:rPr>
          <w:sz w:val="28"/>
          <w:szCs w:val="28"/>
        </w:rPr>
        <w:t>LTSpice</w:t>
      </w:r>
      <w:proofErr w:type="spellEnd"/>
      <w:r w:rsidRPr="00C8652E">
        <w:rPr>
          <w:sz w:val="28"/>
          <w:szCs w:val="28"/>
        </w:rPr>
        <w:t xml:space="preserve"> simulation tool, which provides an easy way to simulate and test circuits, while maintaining process parameters that would be used during fabrication, via SPICE directives, .lib files.</w:t>
      </w:r>
    </w:p>
    <w:p w14:paraId="6B051926" w14:textId="77777777" w:rsidR="00184908" w:rsidRPr="00184908" w:rsidRDefault="00184908" w:rsidP="00184908">
      <w:pPr>
        <w:ind w:firstLine="720"/>
        <w:rPr>
          <w:sz w:val="28"/>
          <w:szCs w:val="28"/>
        </w:rPr>
      </w:pPr>
    </w:p>
    <w:p w14:paraId="26BF803D" w14:textId="77777777" w:rsidR="00184908" w:rsidRPr="00184908" w:rsidRDefault="00184908" w:rsidP="00184908">
      <w:pPr>
        <w:rPr>
          <w:sz w:val="28"/>
          <w:szCs w:val="28"/>
        </w:rPr>
      </w:pPr>
    </w:p>
    <w:p w14:paraId="7E49F4D7" w14:textId="77777777" w:rsidR="00184908" w:rsidRPr="00184908" w:rsidRDefault="00184908" w:rsidP="00184908">
      <w:pPr>
        <w:rPr>
          <w:sz w:val="28"/>
          <w:szCs w:val="28"/>
        </w:rPr>
      </w:pPr>
    </w:p>
    <w:p w14:paraId="7CE281B0" w14:textId="77777777" w:rsidR="00184908" w:rsidRPr="00184908" w:rsidRDefault="00184908" w:rsidP="00184908">
      <w:pPr>
        <w:rPr>
          <w:sz w:val="28"/>
          <w:szCs w:val="28"/>
        </w:rPr>
      </w:pPr>
    </w:p>
    <w:p w14:paraId="5704DC34" w14:textId="77777777" w:rsidR="00184908" w:rsidRPr="00184908" w:rsidRDefault="00184908" w:rsidP="00184908">
      <w:pPr>
        <w:rPr>
          <w:sz w:val="28"/>
          <w:szCs w:val="28"/>
        </w:rPr>
      </w:pPr>
    </w:p>
    <w:p w14:paraId="102BBCE0" w14:textId="77777777" w:rsidR="00184908" w:rsidRPr="00184908" w:rsidRDefault="00184908" w:rsidP="00184908">
      <w:pPr>
        <w:rPr>
          <w:sz w:val="28"/>
          <w:szCs w:val="28"/>
        </w:rPr>
      </w:pPr>
    </w:p>
    <w:p w14:paraId="19A407F5" w14:textId="77777777" w:rsidR="00184908" w:rsidRPr="00184908" w:rsidRDefault="00184908" w:rsidP="00184908">
      <w:pPr>
        <w:rPr>
          <w:sz w:val="28"/>
          <w:szCs w:val="28"/>
        </w:rPr>
      </w:pPr>
    </w:p>
    <w:p w14:paraId="45394790" w14:textId="77777777" w:rsidR="00184908" w:rsidRPr="00184908" w:rsidRDefault="00184908" w:rsidP="00184908">
      <w:pPr>
        <w:rPr>
          <w:sz w:val="28"/>
          <w:szCs w:val="28"/>
        </w:rPr>
      </w:pPr>
    </w:p>
    <w:p w14:paraId="30211545" w14:textId="77777777" w:rsidR="00184908" w:rsidRPr="00184908" w:rsidRDefault="00184908" w:rsidP="00184908">
      <w:pPr>
        <w:rPr>
          <w:sz w:val="28"/>
          <w:szCs w:val="28"/>
        </w:rPr>
      </w:pPr>
    </w:p>
    <w:sectPr w:rsidR="00184908" w:rsidRPr="00184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84CED"/>
    <w:multiLevelType w:val="hybridMultilevel"/>
    <w:tmpl w:val="A7001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5D3521"/>
    <w:multiLevelType w:val="hybridMultilevel"/>
    <w:tmpl w:val="C3B21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823523">
    <w:abstractNumId w:val="1"/>
  </w:num>
  <w:num w:numId="2" w16cid:durableId="98528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86"/>
    <w:rsid w:val="000165D5"/>
    <w:rsid w:val="000817BD"/>
    <w:rsid w:val="000D5687"/>
    <w:rsid w:val="00106D38"/>
    <w:rsid w:val="001073D5"/>
    <w:rsid w:val="00177233"/>
    <w:rsid w:val="00184908"/>
    <w:rsid w:val="001B76A0"/>
    <w:rsid w:val="001C0515"/>
    <w:rsid w:val="00222E17"/>
    <w:rsid w:val="00291717"/>
    <w:rsid w:val="002C3C9A"/>
    <w:rsid w:val="0032400E"/>
    <w:rsid w:val="00452519"/>
    <w:rsid w:val="004D472D"/>
    <w:rsid w:val="00510C37"/>
    <w:rsid w:val="00512228"/>
    <w:rsid w:val="00555FF1"/>
    <w:rsid w:val="005839AC"/>
    <w:rsid w:val="00591750"/>
    <w:rsid w:val="006A7969"/>
    <w:rsid w:val="006F07D5"/>
    <w:rsid w:val="00787BD9"/>
    <w:rsid w:val="007E1B2E"/>
    <w:rsid w:val="00841D70"/>
    <w:rsid w:val="00980286"/>
    <w:rsid w:val="00996741"/>
    <w:rsid w:val="009A0D9B"/>
    <w:rsid w:val="00A064A8"/>
    <w:rsid w:val="00A83868"/>
    <w:rsid w:val="00AB45BA"/>
    <w:rsid w:val="00BA3A61"/>
    <w:rsid w:val="00BD574A"/>
    <w:rsid w:val="00C31CF2"/>
    <w:rsid w:val="00C8652E"/>
    <w:rsid w:val="00DA2B06"/>
    <w:rsid w:val="00DB4559"/>
    <w:rsid w:val="00EF5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A995"/>
  <w15:chartTrackingRefBased/>
  <w15:docId w15:val="{1E8D569E-FA28-42EA-8D9A-7E4A93939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2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2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02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02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2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2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02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02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2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286"/>
    <w:rPr>
      <w:rFonts w:eastAsiaTheme="majorEastAsia" w:cstheme="majorBidi"/>
      <w:color w:val="272727" w:themeColor="text1" w:themeTint="D8"/>
    </w:rPr>
  </w:style>
  <w:style w:type="paragraph" w:styleId="Title">
    <w:name w:val="Title"/>
    <w:basedOn w:val="Normal"/>
    <w:next w:val="Normal"/>
    <w:link w:val="TitleChar"/>
    <w:uiPriority w:val="10"/>
    <w:qFormat/>
    <w:rsid w:val="00980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286"/>
    <w:pPr>
      <w:spacing w:before="160"/>
      <w:jc w:val="center"/>
    </w:pPr>
    <w:rPr>
      <w:i/>
      <w:iCs/>
      <w:color w:val="404040" w:themeColor="text1" w:themeTint="BF"/>
    </w:rPr>
  </w:style>
  <w:style w:type="character" w:customStyle="1" w:styleId="QuoteChar">
    <w:name w:val="Quote Char"/>
    <w:basedOn w:val="DefaultParagraphFont"/>
    <w:link w:val="Quote"/>
    <w:uiPriority w:val="29"/>
    <w:rsid w:val="00980286"/>
    <w:rPr>
      <w:i/>
      <w:iCs/>
      <w:color w:val="404040" w:themeColor="text1" w:themeTint="BF"/>
    </w:rPr>
  </w:style>
  <w:style w:type="paragraph" w:styleId="ListParagraph">
    <w:name w:val="List Paragraph"/>
    <w:basedOn w:val="Normal"/>
    <w:uiPriority w:val="34"/>
    <w:qFormat/>
    <w:rsid w:val="00980286"/>
    <w:pPr>
      <w:ind w:left="720"/>
      <w:contextualSpacing/>
    </w:pPr>
  </w:style>
  <w:style w:type="character" w:styleId="IntenseEmphasis">
    <w:name w:val="Intense Emphasis"/>
    <w:basedOn w:val="DefaultParagraphFont"/>
    <w:uiPriority w:val="21"/>
    <w:qFormat/>
    <w:rsid w:val="00980286"/>
    <w:rPr>
      <w:i/>
      <w:iCs/>
      <w:color w:val="2F5496" w:themeColor="accent1" w:themeShade="BF"/>
    </w:rPr>
  </w:style>
  <w:style w:type="paragraph" w:styleId="IntenseQuote">
    <w:name w:val="Intense Quote"/>
    <w:basedOn w:val="Normal"/>
    <w:next w:val="Normal"/>
    <w:link w:val="IntenseQuoteChar"/>
    <w:uiPriority w:val="30"/>
    <w:qFormat/>
    <w:rsid w:val="009802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286"/>
    <w:rPr>
      <w:i/>
      <w:iCs/>
      <w:color w:val="2F5496" w:themeColor="accent1" w:themeShade="BF"/>
    </w:rPr>
  </w:style>
  <w:style w:type="character" w:styleId="IntenseReference">
    <w:name w:val="Intense Reference"/>
    <w:basedOn w:val="DefaultParagraphFont"/>
    <w:uiPriority w:val="32"/>
    <w:qFormat/>
    <w:rsid w:val="009802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199998">
      <w:bodyDiv w:val="1"/>
      <w:marLeft w:val="0"/>
      <w:marRight w:val="0"/>
      <w:marTop w:val="0"/>
      <w:marBottom w:val="0"/>
      <w:divBdr>
        <w:top w:val="none" w:sz="0" w:space="0" w:color="auto"/>
        <w:left w:val="none" w:sz="0" w:space="0" w:color="auto"/>
        <w:bottom w:val="none" w:sz="0" w:space="0" w:color="auto"/>
        <w:right w:val="none" w:sz="0" w:space="0" w:color="auto"/>
      </w:divBdr>
    </w:div>
    <w:div w:id="19072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vishanth s</dc:creator>
  <cp:keywords/>
  <dc:description/>
  <cp:lastModifiedBy>vishanth s</cp:lastModifiedBy>
  <cp:revision>31</cp:revision>
  <dcterms:created xsi:type="dcterms:W3CDTF">2025-02-17T14:24:00Z</dcterms:created>
  <dcterms:modified xsi:type="dcterms:W3CDTF">2025-02-18T09:51:00Z</dcterms:modified>
</cp:coreProperties>
</file>