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9500A4" w14:paraId="622095E2" w14:textId="77777777" w:rsidTr="009500A4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2C466D84" w14:textId="07F3AC69" w:rsidR="009500A4" w:rsidRDefault="009500A4" w:rsidP="009500A4">
            <w:pPr>
              <w:rPr>
                <w:color w:val="666D7A"/>
                <w:w w:val="11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29FA3C" wp14:editId="6852FE7B">
                  <wp:extent cx="594731" cy="476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69" cy="48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6AF01B0D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0"/>
                <w:sz w:val="20"/>
                <w:szCs w:val="20"/>
              </w:rPr>
              <w:t>ул.</w:t>
            </w:r>
            <w:r w:rsidRPr="006A61FC">
              <w:rPr>
                <w:color w:val="666D7A"/>
                <w:spacing w:val="5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Неглинная,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12,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Москва,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107016</w:t>
            </w:r>
          </w:p>
          <w:p w14:paraId="668541C9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5"/>
                <w:sz w:val="20"/>
                <w:szCs w:val="20"/>
              </w:rPr>
              <w:t>8 800</w:t>
            </w:r>
            <w:r w:rsidRPr="006A61FC">
              <w:rPr>
                <w:color w:val="666D7A"/>
                <w:spacing w:val="1"/>
                <w:w w:val="115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5"/>
                <w:sz w:val="20"/>
                <w:szCs w:val="20"/>
              </w:rPr>
              <w:t>300-30-00</w:t>
            </w:r>
          </w:p>
          <w:p w14:paraId="24E4370C" w14:textId="52F9A107" w:rsidR="009500A4" w:rsidRPr="009500A4" w:rsidRDefault="009500A4" w:rsidP="009500A4">
            <w:pPr>
              <w:jc w:val="right"/>
              <w:rPr>
                <w:sz w:val="9"/>
              </w:rPr>
            </w:pPr>
          </w:p>
        </w:tc>
      </w:tr>
    </w:tbl>
    <w:p w14:paraId="243E9130" w14:textId="02A39324" w:rsidR="00626A8D" w:rsidRPr="00C242C0" w:rsidRDefault="00231430" w:rsidP="00C242C0">
      <w:pPr>
        <w:pStyle w:val="a3"/>
        <w:spacing w:before="9"/>
        <w:jc w:val="center"/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</w:pP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pict w14:anchorId="313462D1">
          <v:rect id="_x0000_s1026" style="position:absolute;left:0;text-align:left;margin-left:85.05pt;margin-top:9.1pt;width:467.45pt;height:.6pt;z-index:-251658752;mso-wrap-distance-left:0;mso-wrap-distance-right:0;mso-position-horizontal-relative:page;mso-position-vertical-relative:text" fillcolor="#e7e9eb" stroked="f">
            <w10:wrap type="topAndBottom" anchorx="page"/>
          </v:rect>
        </w:pic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«Обменн</w:t>
      </w:r>
      <w:r w:rsidR="00C242C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ый</w: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пункт»</w:t>
      </w:r>
      <w:r w:rsidR="00C242C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отчёт</w:t>
      </w:r>
      <w:r w:rsidR="006A61FC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="00C242C0" w:rsidRPr="00C242C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– </w:t>
      </w:r>
      <w:r w:rsidR="00C242C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информация о клиентах</w:t>
      </w:r>
    </w:p>
    <w:tbl>
      <w:tblPr>
        <w:tblStyle w:val="3"/>
        <w:tblW w:w="5728" w:type="pct"/>
        <w:tblInd w:w="-116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32"/>
        <w:gridCol w:w="2128"/>
        <w:gridCol w:w="1277"/>
        <w:gridCol w:w="2126"/>
        <w:gridCol w:w="1418"/>
        <w:gridCol w:w="1279"/>
        <w:gridCol w:w="1839"/>
      </w:tblGrid>
      <w:tr w:rsidR="0046068A" w14:paraId="37577000" w14:textId="31D356A0" w:rsidTr="00460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5" w:type="pct"/>
          </w:tcPr>
          <w:p w14:paraId="22C8B01D" w14:textId="48CB9472" w:rsidR="00C242C0" w:rsidRPr="0046068A" w:rsidRDefault="00C242C0" w:rsidP="00C242C0">
            <w:pPr>
              <w:pStyle w:val="a3"/>
              <w:spacing w:before="162" w:line="285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50" w:type="pct"/>
            <w:vAlign w:val="center"/>
          </w:tcPr>
          <w:p w14:paraId="0819121E" w14:textId="6BA16094" w:rsidR="00C242C0" w:rsidRPr="0046068A" w:rsidRDefault="00C242C0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0" w:type="pct"/>
            <w:vAlign w:val="center"/>
          </w:tcPr>
          <w:p w14:paraId="44D8CA9C" w14:textId="6FE9013A" w:rsidR="00C242C0" w:rsidRPr="0046068A" w:rsidRDefault="00C242C0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49" w:type="pct"/>
            <w:vAlign w:val="center"/>
          </w:tcPr>
          <w:p w14:paraId="4BE1A7F9" w14:textId="7F2E39A5" w:rsidR="00C242C0" w:rsidRPr="0046068A" w:rsidRDefault="00C242C0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14:paraId="763A839B" w14:textId="2B6671FE" w:rsidR="00C242C0" w:rsidRPr="0046068A" w:rsidRDefault="00C242C0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left w:val="nil"/>
            </w:tcBorders>
            <w:vAlign w:val="center"/>
          </w:tcPr>
          <w:p w14:paraId="2AF5EB7A" w14:textId="142FEB47" w:rsidR="00C242C0" w:rsidRPr="0046068A" w:rsidRDefault="00C242C0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21" w:type="pct"/>
            <w:tcBorders>
              <w:left w:val="nil"/>
            </w:tcBorders>
          </w:tcPr>
          <w:p w14:paraId="13AEFF76" w14:textId="0D61B9A5" w:rsidR="00C242C0" w:rsidRPr="0046068A" w:rsidRDefault="00C242C0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81DEE84" w14:textId="28CDB1B2" w:rsidR="00231430" w:rsidRPr="00231430" w:rsidRDefault="00231430" w:rsidP="00231430">
      <w:pPr>
        <w:spacing w:before="183"/>
        <w:ind w:left="100"/>
        <w:jc w:val="right"/>
      </w:pPr>
      <w:r>
        <w:rPr>
          <w:color w:val="9099A3"/>
          <w:spacing w:val="-1"/>
          <w:w w:val="110"/>
        </w:rPr>
        <w:t>Дата печати отчёта</w:t>
      </w:r>
      <w:r w:rsidRPr="00231430">
        <w:rPr>
          <w:color w:val="9099A3"/>
          <w:spacing w:val="-1"/>
          <w:w w:val="110"/>
        </w:rPr>
        <w:t>: _&lt;date_update&gt;_</w:t>
      </w:r>
      <w:r w:rsidRPr="00231430">
        <w:rPr>
          <w:color w:val="111213"/>
          <w:spacing w:val="15"/>
          <w:w w:val="110"/>
        </w:rPr>
        <w:t xml:space="preserve"> </w:t>
      </w:r>
      <w:r w:rsidRPr="00231430">
        <w:rPr>
          <w:color w:val="9099A3"/>
          <w:spacing w:val="-13"/>
          <w:w w:val="110"/>
        </w:rPr>
        <w:t xml:space="preserve"> </w:t>
      </w:r>
    </w:p>
    <w:p w14:paraId="5AEF823F" w14:textId="278155F2" w:rsidR="00626A8D" w:rsidRPr="00231430" w:rsidRDefault="00626A8D" w:rsidP="00231430">
      <w:pPr>
        <w:spacing w:before="183"/>
        <w:jc w:val="right"/>
        <w:rPr>
          <w:sz w:val="24"/>
          <w:szCs w:val="24"/>
        </w:rPr>
      </w:pPr>
    </w:p>
    <w:sectPr w:rsidR="00626A8D" w:rsidRPr="00231430">
      <w:type w:val="continuous"/>
      <w:pgSz w:w="11900" w:h="16840"/>
      <w:pgMar w:top="12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A8D"/>
    <w:rsid w:val="000A6EF0"/>
    <w:rsid w:val="00190781"/>
    <w:rsid w:val="00231430"/>
    <w:rsid w:val="003E2CBA"/>
    <w:rsid w:val="0046068A"/>
    <w:rsid w:val="004C617E"/>
    <w:rsid w:val="00626A8D"/>
    <w:rsid w:val="006A61FC"/>
    <w:rsid w:val="00793D24"/>
    <w:rsid w:val="00812004"/>
    <w:rsid w:val="00875017"/>
    <w:rsid w:val="009500A4"/>
    <w:rsid w:val="00A16FF7"/>
    <w:rsid w:val="00B3585B"/>
    <w:rsid w:val="00C242C0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89761F"/>
  <w15:docId w15:val="{B30E3104-4B8C-4487-9E16-66859E6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Title"/>
    <w:basedOn w:val="a"/>
    <w:uiPriority w:val="10"/>
    <w:qFormat/>
    <w:pPr>
      <w:spacing w:before="26"/>
      <w:ind w:left="100"/>
    </w:pPr>
    <w:rPr>
      <w:rFonts w:ascii="Times New Roman" w:eastAsia="Times New Roman" w:hAnsi="Times New Roman" w:cs="Times New Roman"/>
      <w:sz w:val="47"/>
      <w:szCs w:val="4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6"/>
      <w:ind w:left="47"/>
    </w:pPr>
  </w:style>
  <w:style w:type="table" w:styleId="a6">
    <w:name w:val="Table Grid"/>
    <w:basedOn w:val="a1"/>
    <w:uiPriority w:val="39"/>
    <w:rsid w:val="0087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16F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2">
    <w:name w:val="Grid Table 1 Light Accent 2"/>
    <w:basedOn w:val="a1"/>
    <w:uiPriority w:val="46"/>
    <w:rsid w:val="00793D2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Официальные курсы валют на заданную дату, устанавливаемые ежедневно | Банк России</vt:lpstr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Официальные курсы валют на заданную дату, устанавливаемые ежедневно | Банк России</dc:title>
  <dc:creator>www.cbr.ru</dc:creator>
  <cp:lastModifiedBy>Alex Poryadin</cp:lastModifiedBy>
  <cp:revision>7</cp:revision>
  <dcterms:created xsi:type="dcterms:W3CDTF">2022-03-13T19:35:00Z</dcterms:created>
  <dcterms:modified xsi:type="dcterms:W3CDTF">2022-04-20T03:06:00Z</dcterms:modified>
</cp:coreProperties>
</file>