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David Kelly</w:t>
            </w:r>
          </w:p>
          <w:p>
            <w:pPr>
              <w:spacing w:before="80"/>
              <w:jc w:val="center"/>
            </w:pPr>
            <w:r>
              <w:rPr>
                <w:rFonts w:ascii="Arial" w:cs="Arial" w:eastAsia="Arial" w:hAnsi="Arial"/>
                <w:b w:val="false"/>
                <w:bCs w:val="false"/>
                <w:i w:val="false"/>
                <w:iCs w:val="false"/>
                <w:color w:val="C0D0E0"/>
                <w:sz w:val="24"/>
                <w:szCs w:val="24"/>
              </w:rPr>
              <w:t xml:space="preserve">Oxfordshire, UK · 17–18 July 2003</w:t>
            </w:r>
          </w:p>
          <w:p>
            <w:pPr>
              <w:spacing w:before="60"/>
              <w:jc w:val="center"/>
            </w:pPr>
            <w:r>
              <w:rPr>
                <w:rFonts w:ascii="Arial" w:cs="Arial" w:eastAsia="Arial" w:hAnsi="Arial"/>
                <w:b w:val="false"/>
                <w:bCs w:val="false"/>
                <w:i w:val="false"/>
                <w:iCs w:val="false"/>
                <w:color w:val="90A8BC"/>
                <w:sz w:val="20"/>
                <w:szCs w:val="20"/>
              </w:rPr>
              <w:t xml:space="preserve">Suspicious Death · Whistleblower · Iraq Dossier</w:t>
            </w:r>
          </w:p>
          <w:p>
            <w:pPr>
              <w:spacing w:before="120"/>
              <w:jc w:val="center"/>
            </w:pPr>
            <w:r>
              <w:rPr>
                <w:rFonts w:ascii="Arial" w:cs="Arial" w:eastAsia="Arial" w:hAnsi="Arial"/>
                <w:b/>
                <w:bCs/>
                <w:i w:val="false"/>
                <w:iCs w:val="false"/>
                <w:color w:val="FFD700"/>
                <w:sz w:val="20"/>
                <w:szCs w:val="20"/>
              </w:rPr>
              <w:t xml:space="preserve">58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Dr David Kelly was the UK's foremost biological weapons expert and a former UNSCOM inspector in Iraq. In May 2003, BBC journalist Andrew Gilligan broadcast that a senior source had told him the government had 'sexed up' its September 2002 Iraq dossier. Kelly came forward as possibly being Gilligan's source and was subsequently named publicly. He appeared before the Foreign Affairs Select Committee on 15 July 2003, looking uncomfortable under questioning. The following day he attended an Intelligence and Security Committee session. On 17 July he left his home for a walk and was found dead on Harrowdown Hill the next morning. Lord Hutton's inquiry concluded he died by suicide — wrist cut with a pruning knife and co-proxamol tablets. A group of qualified trauma surgeons and pathologists subsequently stated it was 'extremely unlikely' the wound caused fatal blood loss, noting the absence of arterial spurting, the unusual specific arterial target, and the relatively small blood volume found at the scene. No formal inquest was held. The post-mortem documents were sealed for 70 years. The case remains officially closed as suicide.</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Autopsy and Medical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Post-mortem findings, cause of death determination, blood loss assessment, toxicology, wound characteristics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Jul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Hutton Inquiry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Lord Hutton's terms of reference, witness testimony, documentary evidence, conclusion, criticism of scope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2003–2004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BBC and Intelligence Dispute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Andrew Gilligan broadcast, 45-minute claim, Alastair Campbell complaint, Kelly's involvement as source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May–Jul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Kelly's Movements and State of Mind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 known movements, email correspondence, witness accounts of demeanour, family statements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Medical Expert Dissent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Group of doctors' letters, Parliamentary questions, UN Special Rapporteur involvement, alternative cause of death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2004–2011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Iraq WMD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September dossier claims, Kelly's expert assessment of 45-minute claim, WMD committee appearance, BBC source confirmation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2002–2003</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David Kelly Death Investigation 2003</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Autopsy and Medical Evidence</w:t>
      </w:r>
    </w:p>
    <w:p>
      <w:pPr>
        <w:spacing w:after="60" w:before="60"/>
        <w:jc w:val="left"/>
      </w:pPr>
      <w:r>
        <w:rPr>
          <w:rFonts w:ascii="Arial" w:cs="Arial" w:eastAsia="Arial" w:hAnsi="Arial"/>
          <w:b w:val="false"/>
          <w:bCs w:val="false"/>
          <w:i w:val="false"/>
          <w:iCs w:val="false"/>
          <w:color w:val="000000"/>
          <w:sz w:val="22"/>
          <w:szCs w:val="22"/>
        </w:rPr>
        <w:t xml:space="preserve">Post-mortem findings, cause of death determination, blood loss assessment, toxicology, wound characteristics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Hutton Inquiry</w:t>
      </w:r>
    </w:p>
    <w:p>
      <w:pPr>
        <w:spacing w:after="60" w:before="60"/>
        <w:jc w:val="left"/>
      </w:pPr>
      <w:r>
        <w:rPr>
          <w:rFonts w:ascii="Arial" w:cs="Arial" w:eastAsia="Arial" w:hAnsi="Arial"/>
          <w:b w:val="false"/>
          <w:bCs w:val="false"/>
          <w:i w:val="false"/>
          <w:iCs w:val="false"/>
          <w:color w:val="000000"/>
          <w:sz w:val="22"/>
          <w:szCs w:val="22"/>
        </w:rPr>
        <w:t xml:space="preserve">Lord Hutton's terms of reference, witness testimony, documentary evidence, conclusion, criticism of scope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BBC and Intelligence Dispute</w:t>
      </w:r>
    </w:p>
    <w:p>
      <w:pPr>
        <w:spacing w:after="60" w:before="60"/>
        <w:jc w:val="left"/>
      </w:pPr>
      <w:r>
        <w:rPr>
          <w:rFonts w:ascii="Arial" w:cs="Arial" w:eastAsia="Arial" w:hAnsi="Arial"/>
          <w:b w:val="false"/>
          <w:bCs w:val="false"/>
          <w:i w:val="false"/>
          <w:iCs w:val="false"/>
          <w:color w:val="000000"/>
          <w:sz w:val="22"/>
          <w:szCs w:val="22"/>
        </w:rPr>
        <w:t xml:space="preserve">Andrew Gilligan broadcast, 45-minute claim, Alastair Campbell complaint, Kelly's involvement as source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Kelly's Movements and State of Mind</w:t>
      </w:r>
    </w:p>
    <w:p>
      <w:pPr>
        <w:spacing w:after="60" w:before="60"/>
        <w:jc w:val="left"/>
      </w:pPr>
      <w:r>
        <w:rPr>
          <w:rFonts w:ascii="Arial" w:cs="Arial" w:eastAsia="Arial" w:hAnsi="Arial"/>
          <w:b w:val="false"/>
          <w:bCs w:val="false"/>
          <w:i w:val="false"/>
          <w:iCs w:val="false"/>
          <w:color w:val="000000"/>
          <w:sz w:val="22"/>
          <w:szCs w:val="22"/>
        </w:rPr>
        <w:t xml:space="preserve">Last known movements, email correspondence, witness accounts of demeanour, family statements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Medical Expert Dissent</w:t>
      </w:r>
    </w:p>
    <w:p>
      <w:pPr>
        <w:spacing w:after="60" w:before="60"/>
        <w:jc w:val="left"/>
      </w:pPr>
      <w:r>
        <w:rPr>
          <w:rFonts w:ascii="Arial" w:cs="Arial" w:eastAsia="Arial" w:hAnsi="Arial"/>
          <w:b w:val="false"/>
          <w:bCs w:val="false"/>
          <w:i w:val="false"/>
          <w:iCs w:val="false"/>
          <w:color w:val="000000"/>
          <w:sz w:val="22"/>
          <w:szCs w:val="22"/>
        </w:rPr>
        <w:t xml:space="preserve">Group of doctors' letters, Parliamentary questions, UN Special Rapporteur involvement, alternative cause of death analysis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Iraq WMD Context</w:t>
      </w:r>
    </w:p>
    <w:p>
      <w:pPr>
        <w:spacing w:after="60" w:before="60"/>
        <w:jc w:val="left"/>
      </w:pPr>
      <w:r>
        <w:rPr>
          <w:rFonts w:ascii="Arial" w:cs="Arial" w:eastAsia="Arial" w:hAnsi="Arial"/>
          <w:b w:val="false"/>
          <w:bCs w:val="false"/>
          <w:i w:val="false"/>
          <w:iCs w:val="false"/>
          <w:color w:val="000000"/>
          <w:sz w:val="22"/>
          <w:szCs w:val="22"/>
        </w:rPr>
        <w:t xml:space="preserve">September dossier claims, Kelly's expert assessment of 45-minute claim, WMD committee appearance, BBC source confirmation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Autopsy and Medical Evidence</w:t>
      </w:r>
    </w:p>
    <w:p>
      <w:pPr>
        <w:spacing w:after="60" w:before="60"/>
        <w:jc w:val="left"/>
      </w:pPr>
      <w:r>
        <w:rPr>
          <w:rFonts w:ascii="Arial" w:cs="Arial" w:eastAsia="Arial" w:hAnsi="Arial"/>
          <w:b w:val="false"/>
          <w:bCs w:val="false"/>
          <w:i w:val="false"/>
          <w:iCs w:val="false"/>
          <w:color w:val="000000"/>
          <w:sz w:val="22"/>
          <w:szCs w:val="22"/>
        </w:rPr>
        <w:t xml:space="preserve">Post-mortem findings, cause of death determination, blood loss assessment, toxicology, wound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David Kelly's body was found on Harrowdown Hill, Oxfordshire on 18 July 2003; left wrist was cut; blister pack of co-proxamol tablets found nearby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Lord Hutton commissioned post-mortem by Dr Nicholas Hunt; cause of death given as haemorrhage from incised wounds to the ulnar artery of the left wrist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cause of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Toxicology found 29 tablets' worth of co-proxamol (dextropropoxyphene + paracetamol) equivalent in Kelly's stomach — a large dose but below expected lethal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Toxicology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loss from the wrist wound was assessed at approximately 0.5 litres; the left ulnar artery (not the radial) was transected — an unusual cut for self-inflicted wrist wounds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loss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Forensic pathologist Dr Hunt stated the ulnar artery wound alone was sufficient to cause death through haemorrhage; this has been disputed by other pathologists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Cause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found at scene assessed as consistent with haemorrhage but scene photographs showed relatively little blood given the stated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volume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a known pre-existing heart condition (coronary artery disease); pathologist Hunt noted this as a potential contributing factor but not primary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Pre-existing condition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fingerprints were found on the pruning knife used to cut the wrist; this was attributed to Kelly having wiped the knife or gloves effect of vegetation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Fingerprint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Livor mortis (post-mortem lividity) pattern on Kelly's body was assessed by paramedics at scene as inconsistent with the position in which he was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Lividity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group of medical specialists including trauma surgeons and vascular surgeons stated in 2004 that it was 'extremely unlikely' the wrist wound caused enough blood loss to kill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Expert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AM-11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did not commission an independent second post-mortem; family requested one but it was not conducted until much later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Second post-mortem absent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Hutton Inquiry</w:t>
      </w:r>
    </w:p>
    <w:p>
      <w:pPr>
        <w:spacing w:after="60" w:before="60"/>
        <w:jc w:val="left"/>
      </w:pPr>
      <w:r>
        <w:rPr>
          <w:rFonts w:ascii="Arial" w:cs="Arial" w:eastAsia="Arial" w:hAnsi="Arial"/>
          <w:b w:val="false"/>
          <w:bCs w:val="false"/>
          <w:i w:val="false"/>
          <w:iCs w:val="false"/>
          <w:color w:val="000000"/>
          <w:sz w:val="22"/>
          <w:szCs w:val="22"/>
        </w:rPr>
        <w:t xml:space="preserve">Lord Hutton's terms of reference, witness testimony, documentary evidence, conclusion, criticism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Lord Hutton inquiry was established within days of Kelly's death; terms of reference were narrow — focused on circumstances of Kelly's death and surrounding events, not intelligence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Inquiry 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concluded Kelly died by suicide; found wrist wound was the primary cause of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Jan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was criticised by medical professionals for not commissioning independent medical testimony on whether the wrist wound could cause fatal blood loss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Criticism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post-mortem report and associated documents sealed for 70 years under Lord Chancellor's direction — an unusual step for a public inquiry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sealing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found BBC's reporting was 'false'; recommended BBC disciplinary action; BBC Director General and Chairman subsequently resigned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Jan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BBC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did not examine the quality of the intelligence used to justify the Iraq War; restricted to circumstances of Kelly's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Scope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witnesses testified to Kelly appearing dejected in his last days; Hutton used this to support suicide conclusion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Psychological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Hutton's findings were described by commentators as 'a whitewash'; The Sun headline read 'WHITEWASH'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Jan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Public reception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Attorney General later responded to campaigners; affirmed suicide verdict; no inquest was formally held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Attorney General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HI-10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Hutton Inquiry heard no medical expert testimony challenging whether the wrist wound could produce fatal haemorrhage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Testimony gap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BBC and Intelligence Dispute</w:t>
      </w:r>
    </w:p>
    <w:p>
      <w:pPr>
        <w:spacing w:after="60" w:before="60"/>
        <w:jc w:val="left"/>
      </w:pPr>
      <w:r>
        <w:rPr>
          <w:rFonts w:ascii="Arial" w:cs="Arial" w:eastAsia="Arial" w:hAnsi="Arial"/>
          <w:b w:val="false"/>
          <w:bCs w:val="false"/>
          <w:i w:val="false"/>
          <w:iCs w:val="false"/>
          <w:color w:val="000000"/>
          <w:sz w:val="22"/>
          <w:szCs w:val="22"/>
        </w:rPr>
        <w:t xml:space="preserve">Andrew Gilligan broadcast, 45-minute claim, Alastair Campbell complaint, Kelly's involvement as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Andrew Gilligan broadcast on BBC Radio 4 Today programme 29 May 2003: stated government 'sexed up' the Iraq dossier; cited a 'senior source' saying the 45-minute claim was dubious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29 May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Gilligan broadcast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'45-minute claim' in the September 2002 dossier stated Iraq could deploy chemical or biological weapons within 45 minutes; this claim was given prominent placement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Sep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45-minute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Alastair Campbell, Blair's communications director, made formal complaint to BBC; triggered internal BBC review and escalating dispute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Government complaint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voluntarily came forward to his MoD line manager as possibly being Gilligan's source; MoD confirmed to press that a civil servant had come forward without initially naming him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Self-disclosure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was named in press after MoD confirmed enough details to identify him; Kelly told colleagues he felt betrayed by MoD's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Naming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appeared before Foreign Affairs Select Committee 15 July 2003; gave evidence under pressure; appeared uncomfortable; stated he did not believe he was the primary source for Gilligan's broadcast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15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FAC appearance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Kelly's line manager at MoD told the inquiry Kelly had seemed distressed after the FAC hearing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Post-hearing state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sent email to journalist Judith Miller on 17 July 2003 (day before death) saying he would 'wait until the end of the week' before returning to Iraq — inconsistent with imminent suicide according to family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17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 email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BB-09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wrote a letter to a friend shortly before his death expressing concern about being used as a pawn; did not express suicidal intent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 letter</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Kelly's Movements and State of Mind</w:t>
      </w:r>
    </w:p>
    <w:p>
      <w:pPr>
        <w:spacing w:after="60" w:before="60"/>
        <w:jc w:val="left"/>
      </w:pPr>
      <w:r>
        <w:rPr>
          <w:rFonts w:ascii="Arial" w:cs="Arial" w:eastAsia="Arial" w:hAnsi="Arial"/>
          <w:b w:val="false"/>
          <w:bCs w:val="false"/>
          <w:i w:val="false"/>
          <w:iCs w:val="false"/>
          <w:color w:val="000000"/>
          <w:sz w:val="22"/>
          <w:szCs w:val="22"/>
        </w:rPr>
        <w:t xml:space="preserve">Last known movements, email correspondence, witness accounts of demeanour, family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left his home in Southmoor, Oxfordshire at approximately 3:00 PM on 17 July 2003 for a walk he often took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17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 departure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was reported missing by his wife at 11:45 PM on 17 July; search began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17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Missing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Kelly's body was found at approximately 9:20 AM on 18 July 2003 by search volunteers; positioned against a tree with left wrist cut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18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attended a retirement party the evening of 16 July; colleagues said he seemed in reasonable spirits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16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Day before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booked a flight to Iraq for later in July; had professional plans consistent with someone intending to continue working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Future plans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Kelly's daughter Rachel told the inquiry her father was 'devastated' at being named publicly as the BBC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Family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a heart condition and had been taking medication; combined with stress of preceding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Health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three grandchildren and was known as a devoted family man; family expressed disbelief at suicide conclusion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Family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KM-09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Thames Valley Police launched an investigation; treated the death as unexplained initially; later closed as suicide after Hutton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Police investigation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Medical Expert Dissent</w:t>
      </w:r>
    </w:p>
    <w:p>
      <w:pPr>
        <w:spacing w:after="60" w:before="60"/>
        <w:jc w:val="left"/>
      </w:pPr>
      <w:r>
        <w:rPr>
          <w:rFonts w:ascii="Arial" w:cs="Arial" w:eastAsia="Arial" w:hAnsi="Arial"/>
          <w:b w:val="false"/>
          <w:bCs w:val="false"/>
          <w:i w:val="false"/>
          <w:iCs w:val="false"/>
          <w:color w:val="000000"/>
          <w:sz w:val="22"/>
          <w:szCs w:val="22"/>
        </w:rPr>
        <w:t xml:space="preserve">Group of doctors' letters, Parliamentary questions, UN Special Rapporteur involvement, alternative cause of death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 2004, a group of doctors including trauma surgeons published an open letter arguing that transection of the ulnar artery alone could not cause death in a healthy individual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Expert letter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Trauma surgeon David Halpin and colleagues maintained the wound was inconsistent with fatal haemorrhage given Kelly's blood pressure and cardiovascular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Expert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doctors petitioned the Attorney General for a full inquest; petition was denied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Petition denied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 Special Rapporteur on extrajudicial executions Philip Alston wrote to UK government raising concerns about the adequacy of the Hutton Inquiry as a substitute for a proper inquest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 concern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Formal inquest was never held; Lord Hutton's inquiry substituted for one under special 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Inquest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doctors cited absence of arterial spurting blood at scene as inconsistent with transected artery in a living person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Co-proxamol (the drug found in Kelly's system) was subsequently withdrawn from the market in the UK in 2005 due to toxicity concerns — one of the most common overdose drugs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Drug withdrawal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suicide note was found; Kelly's family stated he had never expressed suicidal thoughts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Note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Dextropropoxyphene (a component of co-proxamol) in combination with alcohol can cause cardiac arrhythmia; no alcohol was found in Kelly's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Drug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expert doctors noted that Kelly was right-handed; the wound was on his left wrist — consistent with self-infliction — but the specific arterial target was assessed as unusual for impulsive self-harm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Dominant hand analysis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Iraq WMD Context</w:t>
      </w:r>
    </w:p>
    <w:p>
      <w:pPr>
        <w:spacing w:after="60" w:before="60"/>
        <w:jc w:val="left"/>
      </w:pPr>
      <w:r>
        <w:rPr>
          <w:rFonts w:ascii="Arial" w:cs="Arial" w:eastAsia="Arial" w:hAnsi="Arial"/>
          <w:b w:val="false"/>
          <w:bCs w:val="false"/>
          <w:i w:val="false"/>
          <w:iCs w:val="false"/>
          <w:color w:val="000000"/>
          <w:sz w:val="22"/>
          <w:szCs w:val="22"/>
        </w:rPr>
        <w:t xml:space="preserve">September dossier claims, Kelly's expert assessment of 45-minute claim, WMD committee appearance, BBC source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was one of the UK's foremost biological weapons experts; had been a UNSCOM inspector in Iraq</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1990s–2003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Expert background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expressed private doubts about the 45-minute claim to journalist Susan Watts of BBC Newsnight; her notes were produced at the inquiry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Private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told Watts the 45-minute claim referred only to battlefield munitions, not strategic weapons; the public presentation of the claim had implied strategic 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Claim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September 2002 dossier presented the 45-minute claim without clarifying it referred only to battlefield deployment; this ambiguity was not corrected for 12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Sep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Public ambiguity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appeared before Intelligence and Security Committee 16 July 2003 (day before his death); no concerns raised in public record from that meeting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16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ISC appearance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had told UNSCOM colleagues he believed Iraq had retained some biological weapons capability after the Gulf War; his private views were more nuanced than the dossier's assertions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Expert 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was reportedly under MoD investigation for unauthorised media contacts; faced potential disciplinary 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Disciplinary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 handled Kelly's exposure as a source in a manner that led to his public identification; MoD rejected responsibility for this at the inquiry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 handling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IQ-09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Kelly's expert assessment was that the intelligence on Iraqi WMD was being overstated; he said this privately to Gilligan, Watts, and others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Expert disagreement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Autopsy and Medical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Expert Dissent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 Hunt's post-mortem concluded the ulnar artery wound was sufficient to cause death by haemorrhage; a group of trauma surgeons stated in 2004 it was 'extremely unlikely' the wound could cause fatal blood loss. No independent second post-mortem was commissioned.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Inquiry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Expert Dissent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concluded Kelly died by suicide without hearing medical expert testimony on whether the wrist wound was physically capable of causing death. UN Special Rapporteur later raised concerns about the adequacy of the inquiry as an inquest substitute.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Kelly's Movements and State of Mind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Hutton Inquiry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Kelly's last email (day before death) discussed returning to Iraq; he had booked flights; family stated he had never expressed suicidal intent. Hutton found sufficient evidence of psychological distress to support suicide conclusion.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BBC and Intelligence Dispute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Iraq WMD Context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Kelly denied being Gilligan's primary source before the FAC; notes from his conversation with Watts (Newsnight) showed he had made substantively similar claims about the 45-minute claim to two journalists.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post-mortem lividity inconsistency with body position as a physical evidence anomaly</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absence of fingerprints on the knife used to inflict the wound — unusual for non-gloved self-infliction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70-year document seal as anomalous for a public inquiry into a civilian death</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that no inquest was formally held — Hutton substituted under special order</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contradiction between Kelly's last email (future plans) and suicide conclusion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autopsy signals congruent with the medical expert dissent signals on the question of fatal haemorrhage?</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70-year document seal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internal contradiction density: Hutton Inquiry or Medical Expert Dissent?</w:t>
      </w:r>
    </w:p>
    <w:p>
      <w:pPr>
        <w:pStyle w:val="ListParagraph"/>
        <w:numPr>
          <w:ilvl w:val="0"/>
          <w:numId w:val="1"/>
        </w:numPr>
      </w:pPr>
      <w:r>
        <w:rPr>
          <w:rFonts w:ascii="Arial" w:cs="Arial" w:eastAsia="Arial" w:hAnsi="Arial"/>
          <w:b w:val="false"/>
          <w:bCs w:val="false"/>
          <w:i w:val="false"/>
          <w:iCs w:val="false"/>
          <w:color w:val="000000"/>
          <w:sz w:val="20"/>
          <w:szCs w:val="20"/>
        </w:rPr>
        <w:t xml:space="preserve">Are Kelly's last-day movements congruent or contraindicated with suicide as mechanism?</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Suicide (Hutton conclusion)</w:t>
      </w:r>
    </w:p>
    <w:p>
      <w:pPr>
        <w:spacing w:after="60" w:before="60"/>
        <w:jc w:val="left"/>
      </w:pPr>
      <w:r>
        <w:rPr>
          <w:rFonts w:ascii="Arial" w:cs="Arial" w:eastAsia="Arial" w:hAnsi="Arial"/>
          <w:b w:val="false"/>
          <w:bCs w:val="false"/>
          <w:i w:val="false"/>
          <w:iCs w:val="false"/>
          <w:color w:val="000000"/>
          <w:sz w:val="22"/>
          <w:szCs w:val="22"/>
        </w:rPr>
        <w:t xml:space="preserve">Kelly, under extreme psychological pressure from public exposure, the FAC hearing, and fear of disciplinary action, took co-proxamol and cut his wrist in a remote location he knew well.</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Homicide made to appear as suicide</w:t>
      </w:r>
    </w:p>
    <w:p>
      <w:pPr>
        <w:spacing w:after="60" w:before="60"/>
        <w:jc w:val="left"/>
      </w:pPr>
      <w:r>
        <w:rPr>
          <w:rFonts w:ascii="Arial" w:cs="Arial" w:eastAsia="Arial" w:hAnsi="Arial"/>
          <w:b w:val="false"/>
          <w:bCs w:val="false"/>
          <w:i w:val="false"/>
          <w:iCs w:val="false"/>
          <w:color w:val="000000"/>
          <w:sz w:val="22"/>
          <w:szCs w:val="22"/>
        </w:rPr>
        <w:t xml:space="preserve">Kelly was killed by persons unknown to prevent him from further disclosing his views on the misuse of intelligence; the physical evidence at the scene was staged.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Death from natural causes compounded by drug ingestion</w:t>
      </w:r>
    </w:p>
    <w:p>
      <w:pPr>
        <w:spacing w:after="60" w:before="60"/>
        <w:jc w:val="left"/>
      </w:pPr>
      <w:r>
        <w:rPr>
          <w:rFonts w:ascii="Arial" w:cs="Arial" w:eastAsia="Arial" w:hAnsi="Arial"/>
          <w:b w:val="false"/>
          <w:bCs w:val="false"/>
          <w:i w:val="false"/>
          <w:iCs w:val="false"/>
          <w:color w:val="000000"/>
          <w:sz w:val="22"/>
          <w:szCs w:val="22"/>
        </w:rPr>
        <w:t xml:space="preserve">Kelly suffered a cardiac event (given known coronary artery disease and the cardiovascular effects of dextropropoxyphene) that was the actual cause of death; the wrist wound was insufficient to kill alone.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Suicide but cause of death was drug toxicity not haemorrhage</w:t>
      </w:r>
    </w:p>
    <w:p>
      <w:pPr>
        <w:spacing w:after="60" w:before="60"/>
        <w:jc w:val="left"/>
      </w:pPr>
      <w:r>
        <w:rPr>
          <w:rFonts w:ascii="Arial" w:cs="Arial" w:eastAsia="Arial" w:hAnsi="Arial"/>
          <w:b w:val="false"/>
          <w:bCs w:val="false"/>
          <w:i w:val="false"/>
          <w:iCs w:val="false"/>
          <w:color w:val="000000"/>
          <w:sz w:val="22"/>
          <w:szCs w:val="22"/>
        </w:rPr>
        <w:t xml:space="preserve">Kelly intended suicide and cut his wrist, but the cause of death was dextropropoxyphene toxicity/cardiac effect rather than haemorrhage; the post-mortem misidentified the primary mechanism.</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Why were the post-mortem documents sealed for 70 years?</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blood volume at the scene consistent with fatal haemorrhage from the ulnar artery?</w:t>
      </w:r>
    </w:p>
    <w:p>
      <w:pPr>
        <w:pStyle w:val="ListParagraph"/>
        <w:numPr>
          <w:ilvl w:val="0"/>
          <w:numId w:val="1"/>
        </w:numPr>
      </w:pPr>
      <w:r>
        <w:rPr>
          <w:rFonts w:ascii="Arial" w:cs="Arial" w:eastAsia="Arial" w:hAnsi="Arial"/>
          <w:b w:val="false"/>
          <w:bCs w:val="false"/>
          <w:i w:val="false"/>
          <w:iCs w:val="false"/>
          <w:color w:val="000000"/>
          <w:sz w:val="20"/>
          <w:szCs w:val="20"/>
        </w:rPr>
        <w:t xml:space="preserve">Why was no formal inquest held for a death whose cause was disputed by qualified medical specialists?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Kelly intend to say or do upon returning to Iraq, as referenced in his last email?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David Kelly's body was found on Harrowdown Hill, Oxfordshire on 18 July 2003; left wrist 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Lord Hutton commissioned post-mortem by Dr Nicholas Hunt; cause of death given as haemorrh...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Toxicology found 29 tablets' worth of co-proxamol (dextropropoxyphene + paracetamol) equiv...</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Blood loss from the wrist wound was assessed at approximately 0.5 litres; the left ulnar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Forensic pathologist Dr Hunt stated the ulnar artery wound alone was sufficient to cause 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Blood found at scene assessed as consistent with haemorrhage but scene photographs showed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a known pre-existing heart condition (coronary artery disease); pathologist Hunt...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fingerprints were found on the pruning knife used to cut the wrist; this was attributed...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Livor mortis (post-mortem lividity) pattern on Kelly's body was assessed by paramedics at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 group of medical specialists including trauma surgeons and vascular surgeons stated in 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AM-11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 did not commission an independent second post-mortem; family requested one but it 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Lord Hutton inquiry was established within days of Kelly's death; terms of reference were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 concluded Kelly died by suicide; found wrist wound was the primary cause of death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 was criticised by medical professionals for not commissioning independent medical 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 post-mortem report and associated documents sealed for 70 years under Lord Chancell...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 found BBC's reporting was 'false'; recommended BBC disciplinary action; BBC Directo...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 did not examine the quality of the intelligence used to justify the Iraq War; restr...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Multiple witnesses testified to Kelly appearing dejected in his last days; Hutton used thi...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Hutton's findings were described by commentators as 'a whitewash'; The Sun headline read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Attorney General later responded to campaigners; affirmed suicide verdict; no inquest was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HI-10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Hutton Inquiry heard no medical expert testimony challenging whether the wrist wound 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Andrew Gilligan broadcast on BBC Radio 4 Today programme 29 May 2003: stated government 's...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'45-minute claim' in the September 2002 dossier stated Iraq could deploy chemical or 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Alastair Campbell, Blair's communications director, made formal complaint to BBC; triggere...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voluntarily came forward to his MoD line manager as possibly being Gilligan's source...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was named in press after MoD confirmed enough details to identify him; Kelly told co...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appeared before Foreign Affairs Select Committee 15 July 2003; gave evidence under 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Kelly's line manager at MoD told the inquiry Kelly had seemed distressed after the FAC hea...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sent email to journalist Judith Miller on 17 July 2003 (day before death) saying he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BB-09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wrote a letter to a friend shortly before his death expressing concern about being 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left his home in Southmoor, Oxfordshire at approximately 3:00 PM on 17 July 2003 for...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was reported missing by his wife at 11:45 PM on 17 July; search began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Kelly's body was found at approximately 9:20 AM on 18 July 2003 by search volunteers; posi...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attended a retirement party the evening of 16 July; colleagues said he seemed in...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booked a flight to Iraq for later in July; had professional plans consistent wit...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Kelly's daughter Rachel told the inquiry her father was 'devastated' at being named public...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a heart condition and had been taking medication; combined with stress of preced...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three grandchildren and was known as a devoted family man; family expressed disb...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KM-09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Thames Valley Police launched an investigation; treated the death as unexplained initially...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 2004, a group of doctors including trauma surgeons published an open letter arguing tha...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Trauma surgeon David Halpin and colleagues maintained the wound was inconsistent with fata...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doctors petitioned the Attorney General for a full inquest; petition was denied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UN Special Rapporteur on extrajudicial executions Philip Alston wrote to UK government rai...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Formal inquest was never held; Lord Hutton's inquiry substituted for one under special ord...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doctors cited absence of arterial spurting blood at scene as inconsistent with transec...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Co-proxamol (the drug found in Kelly's system) was subsequently withdrawn from the market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suicide note was found; Kelly's family stated he had never expressed suicidal thoughts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Dextropropoxyphene (a component of co-proxamol) in combination with alcohol can cause card...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ME-10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expert doctors noted that Kelly was right-handed; the wound was on his left wrist — co...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was one of the UK's foremost biological weapons experts; had been a UNSCOM inspector...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expressed private doubts about the 45-minute claim to journalist Susan Watts of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told Watts the 45-minute claim referred only to battlefield munitions, not strategic...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September 2002 dossier presented the 45-minute claim without clarifying it referred only 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appeared before Intelligence and Security Committee 16 July 2003 (day before his dea...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had told UNSCOM colleagues he believed Iraq had retained some biological weapons cap...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 was reportedly under MoD investigation for unauthorised media contacts; faced potent...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MoD handled Kelly's exposure as a source in a manner that led to his public identification...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IQ-09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Kelly's expert assessment was that the intelligence on Iraqi WMD was being overstated; he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2026-06-14T03:00:42.766Z</dcterms:created>
  <dcterms:modified xsi:type="dcterms:W3CDTF">2026-06-14T03:00:42.766Z</dcterms:modified>
</cp:coreProperties>
</file>

<file path=docProps/custom.xml><?xml version="1.0" encoding="utf-8"?>
<Properties xmlns="http://schemas.openxmlformats.org/officeDocument/2006/custom-properties" xmlns:vt="http://schemas.openxmlformats.org/officeDocument/2006/docPropsVTypes"/>
</file>