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0"/>
                <w:szCs w:val="40"/>
              </w:rPr>
              <w:t xml:space="preserve">Gobekli Tepe and Neolithic Complexity</w:t>
            </w:r>
          </w:p>
          <w:p>
            <w:pPr>
              <w:spacing w:before="80"/>
              <w:jc w:val="center"/>
            </w:pPr>
            <w:r>
              <w:rPr>
                <w:rFonts w:ascii="Arial" w:cs="Arial" w:eastAsia="Arial" w:hAnsi="Arial"/>
                <w:b w:val="false"/>
                <w:bCs w:val="false"/>
                <w:i w:val="false"/>
                <w:iCs w:val="false"/>
                <w:color w:val="C0D0E0"/>
                <w:sz w:val="24"/>
                <w:szCs w:val="24"/>
              </w:rPr>
              <w:t xml:space="preserve">South-eastern Turkey · 9600–8000 BCE</w:t>
            </w:r>
          </w:p>
          <w:p>
            <w:pPr>
              <w:spacing w:before="60"/>
              <w:jc w:val="center"/>
            </w:pPr>
            <w:r>
              <w:rPr>
                <w:rFonts w:ascii="Arial" w:cs="Arial" w:eastAsia="Arial" w:hAnsi="Arial"/>
                <w:b w:val="false"/>
                <w:bCs w:val="false"/>
                <w:i w:val="false"/>
                <w:iCs w:val="false"/>
                <w:color w:val="90A8BC"/>
                <w:sz w:val="20"/>
                <w:szCs w:val="20"/>
              </w:rPr>
              <w:t xml:space="preserve">Archaeological Debate · Pre-Agricultural Monuments · Social Complexity · Ritual Before Agriculture</w:t>
            </w:r>
          </w:p>
          <w:p>
            <w:pPr>
              <w:spacing w:before="120"/>
              <w:jc w:val="center"/>
            </w:pPr>
            <w:r>
              <w:rPr>
                <w:rFonts w:ascii="Arial" w:cs="Arial" w:eastAsia="Arial" w:hAnsi="Arial"/>
                <w:b/>
                <w:bCs/>
                <w:i w:val="false"/>
                <w:iCs w:val="false"/>
                <w:color w:val="FFD700"/>
                <w:sz w:val="20"/>
                <w:szCs w:val="20"/>
              </w:rPr>
              <w:t xml:space="preserve">55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entered without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Gobekli Tepe (Potbelly Hill) in south-eastern Turkey was identified by Klaus Schmidt in 1994 and excavated from 1995 until his death in 2014. The site contains at least 20 circular enclosures with T-shaped limestone pillars reaching 5.5 metres tall and 10-20 tonnes each, adorned with animal reliefs (foxes, vultures, scorpions, snakes, aurochs) and anthropomorphic features. Radiocarbon dating of Layer III places the oldest enclosures at approximately 9600-8800 BCE — making it the oldest known monumental architecture by approximately 6,000 years. The site shows no evidence of residential occupation: no domestic hearths, no food storage, no domestic animal bones. It was used for large-scale feasting (tonnes of wild animal bones) and then intentionally backfilled with rubble around 8000 BCE. Schmidt argued that this monument was built by mobile hunter-gatherers and that the demands of its construction may have driven agricultural development in the region — inverting the conventional model of agriculture enabling social complexity. Gobekli Tepe is located within the core distribution zone of wild einkorn wheat, and genetic analysis places wheat domestication approximately 50 km away at around 9500-9000 BCE. Since 2019, the Tas Tepeler project has identified a network of at least 12 comparable sites in the region, including Karahan Tepe (35 km away), where excavation has revealed different architectural styles, phallus-topped pillars, and in 2022, the oldest known three-dimensional human statue. Only approximately 5% of Gobekli Tepe has been excavated.</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Archaeological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Klaus Schmidt excavations 1995-2014, radiocarbon dating of layers, pillar construction methods, animal bone deposits, deliberate backfilling evidence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1995–2024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Hunter-Gatherer Social Organisation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Pre-agricultural complexity thesis, social hierarchy evidence, ritual coordination requirements, theoretical frameworks for pre-sedentary monument building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1995–2024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Iconographic and Ritual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T-pillar carvings (foxes, vultures, scorpions, snakes, ducks, boar), abstract H-symbols, anthropomorphic features, ritual deposit patterns, skull cult evidence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Karahan Tepe and Related Sites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Karahan Tepe excavations 2021-2024, 3D human statue in situ, phallus pillars, Tas Tepeler project — network of comparable sites in the region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2019–2024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Agricultural Origins Connection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Gobekli Tepe's relationship to the Neolithic transition, proximity to wild einkorn wheat domestication zone, social complexity before vs after agriculture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Dating and Stratigraphy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Layer III (oldest, 9600-8800 BCE), Layer II (newer, 8800-8000 BCE), Layer I (surface), deliberate backfilling chronology, ongoing excavation 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1995–2024</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evidence | B = hypothesis development | C = peak debate | D = current status / latest evidence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Gobekli Tepe Evidence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Archaeological Record</w:t>
      </w:r>
    </w:p>
    <w:p>
      <w:pPr>
        <w:spacing w:after="60" w:before="60"/>
        <w:jc w:val="left"/>
      </w:pPr>
      <w:r>
        <w:rPr>
          <w:rFonts w:ascii="Arial" w:cs="Arial" w:eastAsia="Arial" w:hAnsi="Arial"/>
          <w:b w:val="false"/>
          <w:bCs w:val="false"/>
          <w:i w:val="false"/>
          <w:iCs w:val="false"/>
          <w:color w:val="000000"/>
          <w:sz w:val="22"/>
          <w:szCs w:val="22"/>
        </w:rPr>
        <w:t xml:space="preserve">Klaus Schmidt excavations 1995-2014, radiocarbon dating of layers, pillar construction methods, animal bone deposits, deliberate backfilling evidence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Hunter-Gatherer Social Organisation</w:t>
      </w:r>
    </w:p>
    <w:p>
      <w:pPr>
        <w:spacing w:after="60" w:before="60"/>
        <w:jc w:val="left"/>
      </w:pPr>
      <w:r>
        <w:rPr>
          <w:rFonts w:ascii="Arial" w:cs="Arial" w:eastAsia="Arial" w:hAnsi="Arial"/>
          <w:b w:val="false"/>
          <w:bCs w:val="false"/>
          <w:i w:val="false"/>
          <w:iCs w:val="false"/>
          <w:color w:val="000000"/>
          <w:sz w:val="22"/>
          <w:szCs w:val="22"/>
        </w:rPr>
        <w:t xml:space="preserve">Pre-agricultural complexity thesis, social hierarchy evidence, ritual coordination requirements, theoretical frameworks for pre-sedentary monument building</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Iconographic and Ritual Evidence</w:t>
      </w:r>
    </w:p>
    <w:p>
      <w:pPr>
        <w:spacing w:after="60" w:before="60"/>
        <w:jc w:val="left"/>
      </w:pPr>
      <w:r>
        <w:rPr>
          <w:rFonts w:ascii="Arial" w:cs="Arial" w:eastAsia="Arial" w:hAnsi="Arial"/>
          <w:b w:val="false"/>
          <w:bCs w:val="false"/>
          <w:i w:val="false"/>
          <w:iCs w:val="false"/>
          <w:color w:val="000000"/>
          <w:sz w:val="22"/>
          <w:szCs w:val="22"/>
        </w:rPr>
        <w:t xml:space="preserve">T-pillar carvings (foxes, vultures, scorpions, snakes, ducks, boar), abstract H-symbols, anthropomorphic features, ritual deposit patterns, skull cult evidence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Karahan Tepe and Related Sites</w:t>
      </w:r>
    </w:p>
    <w:p>
      <w:pPr>
        <w:spacing w:after="60" w:before="60"/>
        <w:jc w:val="left"/>
      </w:pPr>
      <w:r>
        <w:rPr>
          <w:rFonts w:ascii="Arial" w:cs="Arial" w:eastAsia="Arial" w:hAnsi="Arial"/>
          <w:b w:val="false"/>
          <w:bCs w:val="false"/>
          <w:i w:val="false"/>
          <w:iCs w:val="false"/>
          <w:color w:val="000000"/>
          <w:sz w:val="22"/>
          <w:szCs w:val="22"/>
        </w:rPr>
        <w:t xml:space="preserve">Karahan Tepe excavations 2021-2024, 3D human statue in situ, phallus pillars, Tas Tepeler project — network of comparable sites in the region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Agricultural Origins Connection</w:t>
      </w:r>
    </w:p>
    <w:p>
      <w:pPr>
        <w:spacing w:after="60" w:before="60"/>
        <w:jc w:val="left"/>
      </w:pPr>
      <w:r>
        <w:rPr>
          <w:rFonts w:ascii="Arial" w:cs="Arial" w:eastAsia="Arial" w:hAnsi="Arial"/>
          <w:b w:val="false"/>
          <w:bCs w:val="false"/>
          <w:i w:val="false"/>
          <w:iCs w:val="false"/>
          <w:color w:val="000000"/>
          <w:sz w:val="22"/>
          <w:szCs w:val="22"/>
        </w:rPr>
        <w:t xml:space="preserve">Gobekli Tepe's relationship to the Neolithic transition, proximity to wild einkorn wheat domestication zone, social complexity before vs after agriculture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Dating and Stratigraphy Record</w:t>
      </w:r>
    </w:p>
    <w:p>
      <w:pPr>
        <w:spacing w:after="60" w:before="60"/>
        <w:jc w:val="left"/>
      </w:pPr>
      <w:r>
        <w:rPr>
          <w:rFonts w:ascii="Arial" w:cs="Arial" w:eastAsia="Arial" w:hAnsi="Arial"/>
          <w:b w:val="false"/>
          <w:bCs w:val="false"/>
          <w:i w:val="false"/>
          <w:iCs w:val="false"/>
          <w:color w:val="000000"/>
          <w:sz w:val="22"/>
          <w:szCs w:val="22"/>
        </w:rPr>
        <w:t xml:space="preserve">Layer III (oldest, 9600-8800 BCE), Layer II (newer, 8800-8000 BCE), Layer I (surface), deliberate backfilling chronology, ongoing excavation status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Archaeological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Klaus Schmidt's initial survey (1994) and excavation beginning 1995: Gobekli Tepe (Potbelly Hill) in south-eastern Turkey; site covers approximately 9 hectares; only approximately 5% has been excavated; excavation ongoing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1995–2014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Schmidt excavations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T-shaped limestone pillars, up to 5.5 metres tall and 10-20 tonnes each, arranged in circular and oval enclosures; at least 20 enclosures have been identified by ground-penetrating radar though only a fraction have been excavated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1995–present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T-pillars and enclosures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Radiocarbon dating of organic material from the oldest layer (Layer III): dates cluster around 9600-8800 BCE; this makes Gobekli Tepe the oldest known monumental architecture in the world by approximately 6,000 years relative to pre-revision understanding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1995–2000s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Layer III dating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site has no evidence of domestic structures, hearths, refuse pits, or food storage typical of settled habitation; it appears to have been a non-residential ritual site visited by mobile hunter-gatherers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1995–2014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Non-residential character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Animal bone deposits at the site: tonnes of bones from wild animals (gazelle, aurochs, red deer, boar, birds); consistent with large-scale feasting episodes; not consistent with residential occupation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1995–2014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Animal bone deposit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Deliberate backfilling: the enclosures in Layer III were intentionally filled with rubble, sediment, and debris around 8000 BCE; this preservation-by-burial has maintained the pillars in excellent condition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 8000 BCE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Deliberate backfilling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Schmidt's thesis (maintained until his death in 2014): Gobekli Tepe was built by hunter-gatherers; the social coordination required for monument building preceded and may have contributed to the development of agriculture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1995–2014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Schmidt's core 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scale of construction: each T-pillar required quarrying, transport (from a quarry 100-500 metres away), and raising; some unfinished pillars remain in the quarry; the largest unfinished pillar is approximately 7 metres and 50 tonnes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Construction scale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metal tools, no wheel, no domestic animals as draft power: all construction was achieved with obsidian and flint tools and human labour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9600–8000 BCE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Pre-metal, pre-wheel</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Hunter-Gatherer Social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HG-01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standard model of social complexity: settled agriculture enables surplus, surplus enables specialisation, specialisation enables social hierarchy and monument building; Gobekli Tepe inverts this sequence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Inverted sequence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HG-02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Schmidt's 'cathedral hypothesis': just as cathedrals organised medieval society around construction projects, Gobekli Tepe organised mobile hunter-gatherer groups around a shared ritual centre; the building process itself created social bonds and hierarchy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Cathedral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HG-03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Caloric requirements for construction: quarrying and raising 10-20 tonne pillars required sustained collective effort; feeding a workforce without agriculture required either large-scale hunting or movement to Gobekli Tepe during seasons of abundance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Various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Caloric logistics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HG-04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Evidence for social hierarchy at Gobekli Tepe: differential pillar elaboration (some enclosures have more elaborate carvings than others); possible reserved or restricted access areas; some pillars are more carefully carved than others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Hierarchy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HG-05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ritual specialisation hypothesis: some individuals at Gobekli Tepe may have had specialist ritual roles; skull cult evidence (drilled and cut skulls) suggests complex mortuary ritual practices requiring specialist knowledge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Specialist role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HG-06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Alternative to Schmidt's hierarchy interpretation: some researchers argue Gobekli Tepe was built through communal effort without centralised hierarchy — competitive feasting and gift-giving among peer groups; the evidence is ambiguous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Communal building alternative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HG-07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Demographic scale: the regional population of hunter-gatherers required to build and maintain Gobekli Tepe has been estimated at several thousand; the regional carrying capacity for hunter-gatherers in the Fertile Crescent is consistent with this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Population estimate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HG-08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monument building period spans approximately 1,500 years (9600-8000 BCE); this implies sustained ritual significance across many generations and population groups; the site was not built by a single group but was maintained over centuries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9600–8000 BCE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Multi-generational use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Iconographic and Ritual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T-pillar carvings: the pillars are adorned with reliefs of animals — foxes, vultures, scorpions, aurochs, boar, snakes, cranes, ducks — in varying combinations on different pillars; the animal assemblage appears non-random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Animal reliefs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Anthropomorphic features: some T-pillars have carved arms, hands, and belts on their sides, suggesting the pillars represent stylised human figures; they may be anthropomorphic deities or ancestors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Anthropomorphic T-pillars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vulture relief (Enclosure D, Pillar 43): a complex scene showing vultures, a headless human figure, scorpions, and a large disc; it is the most compositionally complex carving and has generated multiple interpretations including astronomical and shamanic readings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Pillar 43 vulture scene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Skull cult evidence (2017, Gresky et al.): three human skulls with intentional post-mortem modifications (cut marks, drilling, carving) were found at Gobekli Tepe; this is among the earliest evidence for deliberate skull treatment in the Near East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Skull cult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H-symbol: a recurring abstract symbol found on multiple pillars and portable objects; its meaning is debated; some researchers propose it represents a totem, a clan symbol, or a deity; others consider it decorative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H-symbol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Snake reliefs: snakes appear on many pillars, often in combination with other animals; the prominence of snakes in Gobekli Tepe iconography has been connected to shamanic practice, fertility symbolism, and cosmic underworld symbolism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Snake iconography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Animal species identification: the carved species include gazelle (not depicted), mostly wild species confirming the non-domestic context; the animals carved are wild prey species and predators, not domestic species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Wild animal species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feasting evidence and the iconographic programme may be connected: the animal species depicted on the pillars largely correspond to the animal bones found in feasting deposits; the ritual and the feast may have been integrated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Feast-icon correspondence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Layer II pillars (younger) are smaller and less elaborately carved than Layer III pillars; this may reflect changing ritual practices or reduced social energy available for monument construction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8800–8000 BCE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Layer II reduction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Karahan Tepe and Related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KT-01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Karahan Tepe: a sister site 35 km from Gobekli Tepe; excavation began in 2019 under Necmi Karul; reveals a different architectural style — semi-subterranean rooms with phallus-topped pillars; the Tas Tepeler (Stone Hills) project has identified a network of at least 12 comparable sites in the region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2019–present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Karahan Tepe discovery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KT-02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Karahan Tepe's 3D human statue (2022 announcement): a life-sized seated human figure carved in three dimensions — the oldest known 3D human statue in the world; it sits in a niche in the excavated chamber; expression is non-abstract, more naturalistic than anything from the period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Karahan Tepe statue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KT-03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Phallus pillars at Karahan Tepe: multiple pillars topped with carved phalluses; suggests sexual or fertility symbolism distinct from or complementary to the Gobekli Tepe iconographic programme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Phallus pillar iconography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KT-04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Tas Tepeler network implies that Gobekli Tepe was not an anomaly but part of a regional tradition of monumental ritual construction by hunter-gatherers; the scale of the phenomenon is larger than previously understood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2019–2024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Regional network implication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KT-05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Comparative dating of Karahan Tepe and other Tas Tepeler sites: preliminary evidence suggests contemporaneity with Gobekli Tepe Layer III; the network was operating simultaneously across a large region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Contemporaneous sites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KT-06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architectural diversity within the Tas Tepeler network (T-pillars at Gobekli; phallus pillars and subterranean rooms at Karahan; other variants elsewhere) suggests shared cultural tradition with site-specific variation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Architectural diversity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KT-07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Resource coordination across the Tas Tepeler network: if multiple sites were active simultaneously, the regional population mobilised for monumental construction was larger than estimated from Gobekli Tepe alone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Network-level resource implication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Agricultural Origins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AO-01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Wild einkorn wheat: Gobekli Tepe is located within the core zone of wild einkorn wheat distribution; genetic analyses have suggested the region around Karaca Dag mountain (50 km from Gobekli Tepe) as the likely domestication zone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2006–present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Wild einkorn proximity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AO-02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Schmidt's hypothesis: agriculture may have developed partly to feed the workforce required for Gobekli Tepe's construction; the site's caloric demands created incentives for agricultural intensification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Agriculture-caused-by-ritual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AO-03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temporal relationship: Gobekli Tepe's construction begins approximately 9600 BCE; wheat domestication at Karaca Dag region is dated approximately 9500-9000 BCE; the two processes are roughly contemporaneous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9600–9000 BCE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Temporal overlap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AO-04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causal direction is not established: agriculture may have enabled more people to gather at Gobekli Tepe (conventional model); or the need to feed gatherers at Gobekli Tepe may have driven agricultural development (Schmidt's model); the data do not distinguish these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Causal direction undetermined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AO-05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Fully sedentary agriculture did not characterise Gobekli Tepe's builders; the site's abandonment (backfilling c.8000 BCE) coincides with the spread of agriculture in the region; the site was buried as agriculture became established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 8000 BCE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Abandonment and agriculture spread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AO-06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'social complexity before agriculture' thesis has been strengthened by Gobekli Tepe; other examples of pre-agricultural complexity are now sought; sites like Kortik Tepe and Neolithic Jericho add nuance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Pre-agricultural complexity 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AO-07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site's abandonment does not necessarily reflect failure or collapse; it may reflect a deliberate ritual closure — the backfilling was careful and organised, not chaotic; whatever the site meant to its builders, its closing was intentional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 8000 BCE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Intentional closure interpretation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Dating and Stratigraphy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Layer III (oldest layer): radiocarbon dates 9600-8800 BCE; contains the largest and most elaborate T-pillar enclosures (Enclosures A, B, C, D); only approximately 5% excavated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9600–8800 BCE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Layer III characterisation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Layer II (middle layer): 8800-8000 BCE; smaller, rectangular enclosures; smaller pillars with less elaborate carving; represents a change in architectural style within the same site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8800–8000 BCE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Layer II characterisation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Layer I (surface disturbed layer): contains mixed later material; not informative for construction history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Post-8000 BCE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Layer I characterisation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backfilling event (c. 8000 BCE): the entire site was deliberately filled with rubble and animal bones from the feasting deposits; this act of deliberate preservation was identified by Schmidt as intentional and ritual; it created the tell (artificial mound)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 8000 BCE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Backfilling event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construction sequence within Layer III is not fully understood; which enclosures were built first, and whether they were in simultaneous use or sequential, is debated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9600–8800 BCE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Layer III construction sequence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Ongoing excavation: the German Archaeological Institute continues excavation; the Karahan Tepe and Tas Tepeler sites have added new data since 2019; the field is actively developing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Ongoing work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Dating uncertainty: the radiocarbon dates have different probability distributions; some dates from Layer III organic material have large error ranges; the 9600 BCE figure is the oldest reliable date, not a precise construction start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Various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Dating uncertainty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DS-08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site has never been fully excavated and may never be; the Turkish government and German Archaeological Institute have agreed on a conservation-excavation balance; much of the site will remain unexcavated for future researchers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Excavation limitation</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Hunter-Gatherer Social Organisation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Archaeological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Standard social complexity theory required settled agriculture before monumental construction. Gobekli Tepe's archaeological record shows monumental construction (5-metre, 10-20 tonne T-pillars in organised enclosures) by mobile hunter-gatherers with no residential occupation of the site, no domestic animals, and no agricultural evidence in the earliest layers. The site directly contradicts the sequence required by the standard model.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Agricultural Origins Connection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Archaeological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Schmidt proposed that Gobekli Tepe's construction demands drove agricultural development — ritual before agriculture. The site's temporal overlap with wild einkorn domestication (50 km away) is consistent with this. The conventional model (agriculture enables surplus enables monuments) predicts agriculture should precede Gobekli Tepe. The site predates regional agriculture by approximately 500-1000 years. The causal direction remains empirically undetermined.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Dating and Stratigraphy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Karahan Tepe and Related Sites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Tas Tepeler network of 12+ comparable sites, now being excavated, shows that Gobekli Tepe was not a unique anomaly but part of a regional tradition. The scale of pre-agricultural monumental construction in the region is significantly larger than the single-site interpretation allowed. The Karahan Tepe 3D human statue (2022) introduces artistic complexity not previously known from this 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Iconographic and Ritual Evidence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Hunter-Gatherer Social Organisation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skull cult evidence, elaborate carvings, and correspondence between depicted animals and feasting deposits suggest organised ritual practice requiring specialist knowledge and social coordination. This level of ritual complexity is conventionally associated with settled, complex societies. Gobekli Tepe places this complexity 6,000 years earlier than expected and in a mobile hunter-gatherer context.</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inverted sequence (monuments before agriculture, by approximately 500-1000 years) as the primary contradiction with the standard social complexity model</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Tas Tepeler network scale as a signal that dramatically increases the phenomenon's magnitude — not one anomalous site but a regional tradition</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deliberate backfilling as a ritual act requiring interpretation — the site was not abandoned but intentionally sealed; the closure is itself a data point</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causal direction between ritual construction and agricultural development as an empirically undetermined relationship that shapes the entire interpretive frame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surface the monument-before-agriculture timing as the primary hypothesis-evidence contradiction in the social organisation domain?</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congruence between the Karahan Tepe domain and the Gobekli Tepe archaeological record — are they the same phenomenon or variants?</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agricultural origins domain produce signals that are genuinely independent of the archaeological record, or are they derived from the same dating evidence?</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class does the skull cult evidence receive relative to the standard model of ritual complexity?</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Explanatory Frames</w:t>
      </w:r>
    </w:p>
    <w:p>
      <w:pPr>
        <w:pStyle w:val="Heading2"/>
      </w:pPr>
      <w:r>
        <w:rPr>
          <w:rFonts w:ascii="Arial" w:cs="Arial" w:eastAsia="Arial" w:hAnsi="Arial"/>
          <w:b/>
          <w:bCs/>
          <w:i w:val="false"/>
          <w:iCs w:val="false"/>
          <w:color w:val="000000"/>
          <w:sz w:val="26"/>
          <w:szCs w:val="26"/>
        </w:rPr>
        <w:t xml:space="preserve">H1: Hunter-gatherers built Gobekli Tepe — ritual complexity preceded agriculture</w:t>
      </w:r>
    </w:p>
    <w:p>
      <w:pPr>
        <w:spacing w:after="60" w:before="60"/>
        <w:jc w:val="left"/>
      </w:pPr>
      <w:r>
        <w:rPr>
          <w:rFonts w:ascii="Arial" w:cs="Arial" w:eastAsia="Arial" w:hAnsi="Arial"/>
          <w:b w:val="false"/>
          <w:bCs w:val="false"/>
          <w:i w:val="false"/>
          <w:iCs w:val="false"/>
          <w:color w:val="000000"/>
          <w:sz w:val="22"/>
          <w:szCs w:val="22"/>
        </w:rPr>
        <w:t xml:space="preserve">Mobile forager groups built and maintained Gobekli Tepe over 1,500 years without settled agriculture. The construction was organised through seasonal gathering, ritual authority, and communal feasting rather than agricultural surplus. The site's demands may have incentivised early plant cultivation. The site demonstrates that social complexity and monument building do not require agriculture — they may predate and drive it.</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Gobekli Tepe's builders were semi-sedentary, not fully mobile hunters</w:t>
      </w:r>
    </w:p>
    <w:p>
      <w:pPr>
        <w:spacing w:after="60" w:before="60"/>
        <w:jc w:val="left"/>
      </w:pPr>
      <w:r>
        <w:rPr>
          <w:rFonts w:ascii="Arial" w:cs="Arial" w:eastAsia="Arial" w:hAnsi="Arial"/>
          <w:b w:val="false"/>
          <w:bCs w:val="false"/>
          <w:i w:val="false"/>
          <w:iCs w:val="false"/>
          <w:color w:val="000000"/>
          <w:sz w:val="22"/>
          <w:szCs w:val="22"/>
        </w:rPr>
        <w:t xml:space="preserve">The builders were not fully mobile hunter-gatherers but a transitional semi-sedentary population already practising early plant management. The site's scale, the 1,500-year use period, and the regional network imply a more settled population than the standard hunter-gatherer model. The absence of obvious residential structures reflects the site's dedicated ritual function, not the builders' mobility.</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Gobekli Tepe was built by an early hierarchical society whose other traces have not survived</w:t>
      </w:r>
    </w:p>
    <w:p>
      <w:pPr>
        <w:spacing w:after="60" w:before="60"/>
        <w:jc w:val="left"/>
      </w:pPr>
      <w:r>
        <w:rPr>
          <w:rFonts w:ascii="Arial" w:cs="Arial" w:eastAsia="Arial" w:hAnsi="Arial"/>
          <w:b w:val="false"/>
          <w:bCs w:val="false"/>
          <w:i w:val="false"/>
          <w:iCs w:val="false"/>
          <w:color w:val="000000"/>
          <w:sz w:val="22"/>
          <w:szCs w:val="22"/>
        </w:rPr>
        <w:t xml:space="preserve">A hierarchical, specialised society capable of organising large-scale monument construction existed in the region by 9600 BCE. Its residential sites, food storage, and administrative infrastructure are elsewhere in the landscape and have not been found or fully excavated. Gobekli Tepe is the ritual centre of a more complex society than its immediate surroundings currently reveal.</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The causal model is wrong in both directions — agriculture and ritual co-evolved</w:t>
      </w:r>
    </w:p>
    <w:p>
      <w:pPr>
        <w:spacing w:after="60" w:before="60"/>
        <w:jc w:val="left"/>
      </w:pPr>
      <w:r>
        <w:rPr>
          <w:rFonts w:ascii="Arial" w:cs="Arial" w:eastAsia="Arial" w:hAnsi="Arial"/>
          <w:b w:val="false"/>
          <w:bCs w:val="false"/>
          <w:i w:val="false"/>
          <w:iCs w:val="false"/>
          <w:color w:val="000000"/>
          <w:sz w:val="22"/>
          <w:szCs w:val="22"/>
        </w:rPr>
        <w:t xml:space="preserve">Neither agriculture caused ritual complexity, nor did ritual complexity cause agriculture. Both were parts of an integrated social and ecological transformation. Groups in the Fertile Crescent were simultaneously managing wild plants, building ritual centres, and developing social hierarchies; these processes were mutually reinforcing rather than sequential. Gobekli Tepe is evidence of complexity, not of a causal sequence.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Can the remaining 95% of Gobekli Tepe ever be excavated, and what would a fully excavated site reveal about the number and sequence of enclosures?</w:t>
      </w:r>
    </w:p>
    <w:p>
      <w:pPr>
        <w:pStyle w:val="ListParagraph"/>
        <w:numPr>
          <w:ilvl w:val="0"/>
          <w:numId w:val="1"/>
        </w:numPr>
      </w:pPr>
      <w:r>
        <w:rPr>
          <w:rFonts w:ascii="Arial" w:cs="Arial" w:eastAsia="Arial" w:hAnsi="Arial"/>
          <w:b w:val="false"/>
          <w:bCs w:val="false"/>
          <w:i w:val="false"/>
          <w:iCs w:val="false"/>
          <w:color w:val="000000"/>
          <w:sz w:val="20"/>
          <w:szCs w:val="20"/>
        </w:rPr>
        <w:t xml:space="preserve">Does any other Tas Tepeler site show evidence of residential occupation, or are they all exclusively ritual sites?</w:t>
      </w:r>
    </w:p>
    <w:p>
      <w:pPr>
        <w:pStyle w:val="ListParagraph"/>
        <w:numPr>
          <w:ilvl w:val="0"/>
          <w:numId w:val="1"/>
        </w:numPr>
      </w:pPr>
      <w:r>
        <w:rPr>
          <w:rFonts w:ascii="Arial" w:cs="Arial" w:eastAsia="Arial" w:hAnsi="Arial"/>
          <w:b w:val="false"/>
          <w:bCs w:val="false"/>
          <w:i w:val="false"/>
          <w:iCs w:val="false"/>
          <w:color w:val="000000"/>
          <w:sz w:val="20"/>
          <w:szCs w:val="20"/>
        </w:rPr>
        <w:t xml:space="preserve">Can the construction sequence within Layer III be determined — were the enclosures built simultaneously or one after another?</w:t>
      </w:r>
    </w:p>
    <w:p>
      <w:pPr>
        <w:pStyle w:val="ListParagraph"/>
        <w:numPr>
          <w:ilvl w:val="0"/>
          <w:numId w:val="1"/>
        </w:numPr>
      </w:pPr>
      <w:r>
        <w:rPr>
          <w:rFonts w:ascii="Arial" w:cs="Arial" w:eastAsia="Arial" w:hAnsi="Arial"/>
          <w:b w:val="false"/>
          <w:bCs w:val="false"/>
          <w:i w:val="false"/>
          <w:iCs w:val="false"/>
          <w:color w:val="000000"/>
          <w:sz w:val="20"/>
          <w:szCs w:val="20"/>
        </w:rPr>
        <w:t xml:space="preserve">Is there any genetic evidence linking the builders of Gobekli Tepe to the earliest agricultural populations of the Fertile Crescent?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Klaus Schmidt's initial survey (1994) and excavation beginning 1995: Gobekli Tepe (Potbell...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T-shaped limestone pillars, up to 5.5 metres tall and 10-20 tonnes each, arranged in circu...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Radiocarbon dating of organic material from the oldest layer (Layer III): dates cluster 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site has no evidence of domestic structures, hearths, refuse pits, or food storage typ...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Animal bone deposits at the site: tonnes of bones from wild animals (gazelle, aurochs, 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Deliberate backfilling: the enclosures in Layer III were intentionally filled with rubble,...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Schmidt's thesis (maintained until his death in 2014): Gobekli Tepe was built by hunter-ga...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scale of construction: each T-pillar required quarrying, transport (from a quarry 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AR-09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metal tools, no wheel, no domestic animals as draft power: all construction was achieve...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HG-01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standard model of social complexity: settled agriculture enables surplus, surplus enab...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HG-02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Schmidt's 'cathedral hypothesis': just as cathedrals organised medieval society around con...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HG-03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Caloric requirements for construction: quarrying and raising 10-20 tonne pillars required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HG-04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Evidence for social hierarchy at Gobekli Tepe: differential pillar elaboration (some enclo...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HG-05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ritual specialisation hypothesis: some individuals at Gobekli Tepe may have had specia...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HG-06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Alternative to Schmidt's hierarchy interpretation: some researchers argue Gobekli Tepe was...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HG-07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Demographic scale: the regional population of hunter-gatherers required to build and maint...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HG-08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monument building period spans approximately 1,500 years (9600-8000 BCE); this implies...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T-pillar carvings: the pillars are adorned with reliefs of animals — foxes, vultures, scor...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Anthropomorphic features: some T-pillars have carved arms, hands, and belts on their sides...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vulture relief (Enclosure D, Pillar 43): a complex scene showing vultures, a headless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Skull cult evidence (2017, Gresky et al.): three human skulls with intentional post-mortem...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H-symbol: a recurring abstract symbol found on multiple pillars and portable objects; its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Snake reliefs: snakes appear on many pillars, often in combination with other animals; 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Animal species identification: the carved species include gazelle (not depicted), mostly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feasting evidence and the iconographic programme may be connected: the animal species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Layer II pillars (younger) are smaller and less elaborately carved than Layer III pillars;...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KT-01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Karahan Tepe: a sister site 35 km from Gobekli Tepe; excavation began in 2019 under Necmi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KT-02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Karahan Tepe's 3D human statue (2022 announcement): a life-sized seated human figure carve...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KT-03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Phallus pillars at Karahan Tepe: multiple pillars topped with carved phalluses; suggests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KT-04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Tas Tepeler network implies that Gobekli Tepe was not an anomaly but part of a regiona...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KT-05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Comparative dating of Karahan Tepe and other Tas Tepeler sites: preliminary evidence sugge...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KT-06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architectural diversity within the Tas Tepeler network (T-pillars at Gobekli; phallus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KT-07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Resource coordination across the Tas Tepeler network: if multiple sites were active simult...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AO-01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Wild einkorn wheat: Gobekli Tepe is located within the core zone of wild einkorn wheat dis...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AO-02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Schmidt's hypothesis: agriculture may have developed partly to feed the workforce required...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AO-03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temporal relationship: Gobekli Tepe's construction begins approximately 9600 BCE; whea...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AO-04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causal direction is not established: agriculture may have enabled more people to gathe...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AO-05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Fully sedentary agriculture did not characterise Gobekli Tepe's builders; the site's aband...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AO-06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'social complexity before agriculture' thesis has been strengthened by Gobekli Tepe; 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AO-07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site's abandonment does not necessarily reflect failure or collapse; it may reflect a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Layer III (oldest layer): radiocarbon dates 9600-8800 BCE; contains the largest and most 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Layer II (middle layer): 8800-8000 BCE; smaller, rectangular enclosures; smaller pillars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Layer I (surface disturbed layer): contains mixed later material; not informative for cons...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backfilling event (c. 8000 BCE): the entire site was deliberately filled with rubble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construction sequence within Layer III is not fully understood; which enclosures were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Ongoing excavation: the German Archaeological Institute continues excavation; the Karahan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DS-07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Dating uncertainty: the radiocarbon dates have different probability distributions; some 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DS-08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site has never been fully excavated and may never be; the Turkish government and Germa...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2026-06-14T14:53:56.005Z</dcterms:created>
  <dcterms:modified xsi:type="dcterms:W3CDTF">2026-06-14T14:53:56.005Z</dcterms:modified>
</cp:coreProperties>
</file>

<file path=docProps/custom.xml><?xml version="1.0" encoding="utf-8"?>
<Properties xmlns="http://schemas.openxmlformats.org/officeDocument/2006/custom-properties" xmlns:vt="http://schemas.openxmlformats.org/officeDocument/2006/docPropsVTypes"/>
</file>