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2"/>
                <w:szCs w:val="42"/>
              </w:rPr>
              <w:t xml:space="preserve">Operation Gladio</w:t>
            </w:r>
          </w:p>
          <w:p>
            <w:pPr>
              <w:spacing w:before="80"/>
              <w:jc w:val="center"/>
            </w:pPr>
            <w:r>
              <w:rPr>
                <w:rFonts w:ascii="Arial" w:cs="Arial" w:eastAsia="Arial" w:hAnsi="Arial"/>
                <w:b w:val="false"/>
                <w:bCs w:val="false"/>
                <w:i w:val="false"/>
                <w:iCs w:val="false"/>
                <w:color w:val="C0D0E0"/>
                <w:sz w:val="24"/>
                <w:szCs w:val="24"/>
              </w:rPr>
              <w:t xml:space="preserve">Italy and Western Europe · 1969–1990</w:t>
            </w:r>
          </w:p>
          <w:p>
            <w:pPr>
              <w:spacing w:before="60"/>
              <w:jc w:val="center"/>
            </w:pPr>
            <w:r>
              <w:rPr>
                <w:rFonts w:ascii="Arial" w:cs="Arial" w:eastAsia="Arial" w:hAnsi="Arial"/>
                <w:b w:val="false"/>
                <w:bCs w:val="false"/>
                <w:i w:val="false"/>
                <w:iCs w:val="false"/>
                <w:color w:val="90A8BC"/>
                <w:sz w:val="20"/>
                <w:szCs w:val="20"/>
              </w:rPr>
              <w:t xml:space="preserve">NATO Stay-Behind Networks · False Flag Terrorism · Parliamentary Confirmation</w:t>
            </w:r>
          </w:p>
          <w:p>
            <w:pPr>
              <w:spacing w:before="120"/>
              <w:jc w:val="center"/>
            </w:pPr>
            <w:r>
              <w:rPr>
                <w:rFonts w:ascii="Arial" w:cs="Arial" w:eastAsia="Arial" w:hAnsi="Arial"/>
                <w:b/>
                <w:bCs/>
                <w:i w:val="false"/>
                <w:iCs w:val="false"/>
                <w:color w:val="FFD700"/>
                <w:sz w:val="20"/>
                <w:szCs w:val="20"/>
              </w:rPr>
              <w:t xml:space="preserve">56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Operation Gladio was a network of stay-behind paramilitary organisations established across Western Europe after World War II, designed to conduct sabotage and resistance in the event of a Soviet invasion. In Italy, the network — known as Gladio — was operated by Italian military intelligence (SISMI) with CIA funding. On 24 October 1990, Italian Prime Minister Giulio Andreotti admitted its existence to Parliament. What followed was the first official confirmation that a NATO-linked covert network had been operating in Western Europe for forty years. The Italian Parliamentary Commission on Terrorism subsequently found that Gladio was connected to a series of major bombing attacks that had been attributed to left-wing groups — the Piazza Fontana massacre (1969, 17 dead), the Peteano car bomb (1972, 3 dead), the Bologna station massacre (1980, 85 dead). In every case, the left-wing attribution proved false on judicial investigation. Gladio's own explosives were identified at Peteano. Neo-fascist operative Vincenzo Vinciguerra confessed and explicitly described the 'strategy of tension' — bombing civilians to blame the left, generate fear, and justify authoritarian response. Italian intelligence services were found to have systematically diverted investigations toward innocent left-wing suspects. The CIA declined to cooperate with Italian investigators. The European Parliament condemned the networks in 1990 and called for investigation. No comprehensive international investigation has occurred.</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NATO and Stay-Behind Network Documents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NATO 1949 protocols, Allied Clandestine Committee, SHAPE directives, Gladio structure, country-level network activation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1949–1990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Bombing and Attack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Bologna 1980, Piazza Fontana 1969, Peteano 1972, Italicus Express 1974, physical evidence, attributed perpetrators vs actual perpetrators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1969–1984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Italian Parliamentary Commission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Commissione Stragi findings, Gladio admission by PM Andreotti, P2 Masonic Lodge connections, Gladio dossier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1990–2000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Intelligence Service Involvement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MI6, BND, Italian SISMI, SIFAR, SID — documented roles, document destruction, compartmentalisation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1949–1990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Attribution Reversals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Convicted left-wing perpetrators subsequently exonerated, right-wing convictions on same attacks, Calogero Vinciguerra's confession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1969–2000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Post-1990 Country Disclosures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Belgium, Switzerland, Germany, France, Portugal, Greece — national investigations and admissions, European Parliament resolution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1990–2000</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development | C = acute event | D = post-event / investigation / declassification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Operation Gladio Investigation 1969-1990</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NATO and Stay-Behind Network Documents</w:t>
      </w:r>
    </w:p>
    <w:p>
      <w:pPr>
        <w:spacing w:after="60" w:before="60"/>
        <w:jc w:val="left"/>
      </w:pPr>
      <w:r>
        <w:rPr>
          <w:rFonts w:ascii="Arial" w:cs="Arial" w:eastAsia="Arial" w:hAnsi="Arial"/>
          <w:b w:val="false"/>
          <w:bCs w:val="false"/>
          <w:i w:val="false"/>
          <w:iCs w:val="false"/>
          <w:color w:val="000000"/>
          <w:sz w:val="22"/>
          <w:szCs w:val="22"/>
        </w:rPr>
        <w:t xml:space="preserve">NATO 1949 protocols, Allied Clandestine Committee, SHAPE directives, Gladio structure, country-level network activation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Bombing and Attack Record</w:t>
      </w:r>
    </w:p>
    <w:p>
      <w:pPr>
        <w:spacing w:after="60" w:before="60"/>
        <w:jc w:val="left"/>
      </w:pPr>
      <w:r>
        <w:rPr>
          <w:rFonts w:ascii="Arial" w:cs="Arial" w:eastAsia="Arial" w:hAnsi="Arial"/>
          <w:b w:val="false"/>
          <w:bCs w:val="false"/>
          <w:i w:val="false"/>
          <w:iCs w:val="false"/>
          <w:color w:val="000000"/>
          <w:sz w:val="22"/>
          <w:szCs w:val="22"/>
        </w:rPr>
        <w:t xml:space="preserve">Bologna 1980, Piazza Fontana 1969, Peteano 1972, Italicus Express 1974, physical evidence, attributed perpetrators vs actual perpetrators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Italian Parliamentary Commission</w:t>
      </w:r>
    </w:p>
    <w:p>
      <w:pPr>
        <w:spacing w:after="60" w:before="60"/>
        <w:jc w:val="left"/>
      </w:pPr>
      <w:r>
        <w:rPr>
          <w:rFonts w:ascii="Arial" w:cs="Arial" w:eastAsia="Arial" w:hAnsi="Arial"/>
          <w:b w:val="false"/>
          <w:bCs w:val="false"/>
          <w:i w:val="false"/>
          <w:iCs w:val="false"/>
          <w:color w:val="000000"/>
          <w:sz w:val="22"/>
          <w:szCs w:val="22"/>
        </w:rPr>
        <w:t xml:space="preserve">Commissione Stragi findings, Gladio admission by PM Andreotti, P2 Masonic Lodge connections, Gladio dossier</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Intelligence Service Involvement</w:t>
      </w:r>
    </w:p>
    <w:p>
      <w:pPr>
        <w:spacing w:after="60" w:before="60"/>
        <w:jc w:val="left"/>
      </w:pPr>
      <w:r>
        <w:rPr>
          <w:rFonts w:ascii="Arial" w:cs="Arial" w:eastAsia="Arial" w:hAnsi="Arial"/>
          <w:b w:val="false"/>
          <w:bCs w:val="false"/>
          <w:i w:val="false"/>
          <w:iCs w:val="false"/>
          <w:color w:val="000000"/>
          <w:sz w:val="22"/>
          <w:szCs w:val="22"/>
        </w:rPr>
        <w:t xml:space="preserve">CIA, MI6, BND, Italian SISMI, SIFAR, SID — documented roles, document destruction, compartmentalisation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Attribution Reversals</w:t>
      </w:r>
    </w:p>
    <w:p>
      <w:pPr>
        <w:spacing w:after="60" w:before="60"/>
        <w:jc w:val="left"/>
      </w:pPr>
      <w:r>
        <w:rPr>
          <w:rFonts w:ascii="Arial" w:cs="Arial" w:eastAsia="Arial" w:hAnsi="Arial"/>
          <w:b w:val="false"/>
          <w:bCs w:val="false"/>
          <w:i w:val="false"/>
          <w:iCs w:val="false"/>
          <w:color w:val="000000"/>
          <w:sz w:val="22"/>
          <w:szCs w:val="22"/>
        </w:rPr>
        <w:t xml:space="preserve">Convicted left-wing perpetrators subsequently exonerated, right-wing convictions on same attacks, Calogero Vinciguerra's confession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Post-1990 Country Disclosures</w:t>
      </w:r>
    </w:p>
    <w:p>
      <w:pPr>
        <w:spacing w:after="60" w:before="60"/>
        <w:jc w:val="left"/>
      </w:pPr>
      <w:r>
        <w:rPr>
          <w:rFonts w:ascii="Arial" w:cs="Arial" w:eastAsia="Arial" w:hAnsi="Arial"/>
          <w:b w:val="false"/>
          <w:bCs w:val="false"/>
          <w:i w:val="false"/>
          <w:iCs w:val="false"/>
          <w:color w:val="000000"/>
          <w:sz w:val="22"/>
          <w:szCs w:val="22"/>
        </w:rPr>
        <w:t xml:space="preserve">Belgium, Switzerland, Germany, France, Portugal, Greece — national investigations and admissions, European Parliament resolution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NATO and Stay-Behind Network Documents</w:t>
      </w:r>
    </w:p>
    <w:p>
      <w:pPr>
        <w:spacing w:after="60" w:before="60"/>
        <w:jc w:val="left"/>
      </w:pPr>
      <w:r>
        <w:rPr>
          <w:rFonts w:ascii="Arial" w:cs="Arial" w:eastAsia="Arial" w:hAnsi="Arial"/>
          <w:b w:val="false"/>
          <w:bCs w:val="false"/>
          <w:i w:val="false"/>
          <w:iCs w:val="false"/>
          <w:color w:val="000000"/>
          <w:sz w:val="22"/>
          <w:szCs w:val="22"/>
        </w:rPr>
        <w:t xml:space="preserve">NATO 1949 protocols, Allied Clandestine Committee, SHAPE directives, Gladio structure, country-level network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Following World War II, NATO and the CIA established stay-behind networks in Western European countries to conduct sabotage and resistance operations in the event of Soviet invasion; this was formalised in 1949–1951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1949–1951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Network establishment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Allied Clandestine Committee (ACC), established by NATO, coordinated the stay-behind networks; it met regularly in Brussels; its existence was classified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ACC established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Italy, the network was known as Gladio (Latin: sword); it was operated under SISMI (Italian military intelligence) with direct CIA funding and involvement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Gladio Italy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Gladio maintained arms caches hidden across Italy; Italian judicial investigations found approximately 139 caches; they contained weapons, explosives, sabotage equipment, and forged documents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Arms caches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strategy of tension (strategia della tensione) has been described by participants: creating public fear through bombings attributed to left-wing groups to justify authoritarianism and prevent communist electoral success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1960s–1980s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Strategy of tension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Italian Prime Minister Giulio Andreotti admitted the existence of Gladio in a statement to the Italian parliament on 24 October 1990; this was the first official government admission of the network's existence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24 Oct 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Andreotti admission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Andreotti's admission followed an Italian judicial investigation led by magistrate Felice Casson who uncovered Gladio documents while investigating the Peteano car bomb attack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Casson investigation trigger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Gladio network's operational arm in Italy included membership in the Propaganda Due (P2) Masonic lodge — a secret lodge whose membership list, discovered in 1981, included senior military, intelligence, judiciary, and media figures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P2 connection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stay-behind networks in other European countries used different names: Absalon (Denmark), SDRA8 (Belgium), ROC (Netherlands), P26 (Switzerland), Stay Behind (UK), et 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Various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Country networks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NATO Secretary General Manfred Worner confirmed in 1990 that NATO had organised the stay-behind networks; he declined to give operational details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NATO confirmation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Bombing and Attack Record</w:t>
      </w:r>
    </w:p>
    <w:p>
      <w:pPr>
        <w:spacing w:after="60" w:before="60"/>
        <w:jc w:val="left"/>
      </w:pPr>
      <w:r>
        <w:rPr>
          <w:rFonts w:ascii="Arial" w:cs="Arial" w:eastAsia="Arial" w:hAnsi="Arial"/>
          <w:b w:val="false"/>
          <w:bCs w:val="false"/>
          <w:i w:val="false"/>
          <w:iCs w:val="false"/>
          <w:color w:val="000000"/>
          <w:sz w:val="22"/>
          <w:szCs w:val="22"/>
        </w:rPr>
        <w:t xml:space="preserve">Bologna 1980, Piazza Fontana 1969, Peteano 1972, Italicus Express 1974, physical evidence, attributed perpetrators vs actual perpetrators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Bologna train station massacre on 2 August 1980 killed 85 people and wounded more than 200; it remains the deadliest post-war terrorist attack in Italian history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 Aug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Bologna massacre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Bologna massacre was initially attributed to left-wing groups (Red Brigades); the investigation later established right-wing involvement; members of the Nuclei Armati Rivoluzionari (NAR) and elements connected to Italian intelligence were eventually convicted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Bologna attribution reversal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Piazza Fontana bombing in Milan on 12 December 1969 killed 17 and wounded 88; it was initially attributed to an anarchist, Giuseppe Pinelli, who died falling from a police window during interrogation; subsequent investigations established the bombers were neo-fascist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12 Dec 1969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Piazza Fontana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Vincenzo Vinciguerra, a neo-fascist operative, confessed in 1984 to carrying out the Peteano car bomb attack of 1972, which killed three Carabinieri; he stated explicitly that the strategy was to blame the left and create conditions for authoritarian response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Vinciguerra confession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Vinciguerra stated under oath: 'You had to attack civilians, the people, women, children, innocent people... to force these people, the Italian public, to turn to the state to ask for greater security'; this is the clearest description of the strategy of tension by a participant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Vinciguerra strategy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Italicus Express train bombing on 4 August 1974 killed 12 and wounded 48; it was initially attributed to left-wing groups; subsequent investigation connected it to the same neo-fascist network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 Aug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Italicus Express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all major cases, the initial attribution to the left was used politically to justify security crackdowns and counter-communist electoral strategy; in each case subsequent investigation found right-wing perpetrators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Political use of initial attribution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explosive Semtex used in the Peteano attack was traced to a Gladio arms cache; this physical evidence directly connected the Gladio network to a domestic terrorist attack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Gladio explosives at Peteano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Italian courts have made findings on multiple attacks establishing right-wing perpetrators acting under the umbrella of the strategy of tension; some convictions stand, some were overturned on appeal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Conviction 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total number of people killed in Italian terrorism attributed to or connected to the strategy of tension has been estimated at approximately 150, with many more wounded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Total casualties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Italian Parliamentary Commission</w:t>
      </w:r>
    </w:p>
    <w:p>
      <w:pPr>
        <w:spacing w:after="60" w:before="60"/>
        <w:jc w:val="left"/>
      </w:pPr>
      <w:r>
        <w:rPr>
          <w:rFonts w:ascii="Arial" w:cs="Arial" w:eastAsia="Arial" w:hAnsi="Arial"/>
          <w:b w:val="false"/>
          <w:bCs w:val="false"/>
          <w:i w:val="false"/>
          <w:iCs w:val="false"/>
          <w:color w:val="000000"/>
          <w:sz w:val="22"/>
          <w:szCs w:val="22"/>
        </w:rPr>
        <w:t xml:space="preserve">Commissione Stragi findings, Gladio admission by PM Andreotti, P2 Masonic Lodge connections, Gladio dossier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Italian Parliamentary Commission on Terrorism (Commissione Stragi) conducted extensive investigations from 1988 onward; its mandate was extended specifically to cover Gladio after Andreotti's admission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Commission mandate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 produced multiple reports documenting the existence, structure, and activities of Gladio; it connected the network to specific bombing attacks through physical evidence and confessions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Commission reports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 found that Italian security services (SISMI, SIFAR, SID) had systematically diverted investigations away from right-wing perpetrators and toward left-wing suspects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Investigation diversion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 documented that the P2 lodge's membership included individuals who occupied key positions in the military, intelligence, judiciary, and media simultaneously; the lodge acted as a coordination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P2 coordination role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Magistrate Felice Casson's investigation into Peteano established the Gladio-Peteano connection and was described by the Commission as the trigger that opened the full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Casson role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 found that SISMI had destroyed documents relating to Gladio operations before the investigation could access them; document destruction was systematic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Document destruction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 concluded that elements of the Italian state participated in or facilitated terrorist attacks as part of the strategy of tension; this is a finding by an Italian parliamentary body about Italian state involvement in domestic terrorism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State involvement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Commission's findings were disputed by conservative political figures who argued the Commission was politically motivated; the existence of the Gladio network and its connections to the attacks are nonetheless confirmed by physical evidence and confessions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Political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P2 membership list, discovered by police in 1981 at Licio Gelli's villa, included: 3 government ministers, 40 MPs, 48 generals, 8 admirals, heads of all intelligence services, and multiple senior judges and journalists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P2 list contents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Licio Gelli, the Grand Master of P2, fled Italy before arrest; he was eventually extradited; he died in 2015 without having disclosed the full scope of P2's activities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Gelli outcome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Intelligence Service Involvement</w:t>
      </w:r>
    </w:p>
    <w:p>
      <w:pPr>
        <w:spacing w:after="60" w:before="60"/>
        <w:jc w:val="left"/>
      </w:pPr>
      <w:r>
        <w:rPr>
          <w:rFonts w:ascii="Arial" w:cs="Arial" w:eastAsia="Arial" w:hAnsi="Arial"/>
          <w:b w:val="false"/>
          <w:bCs w:val="false"/>
          <w:i w:val="false"/>
          <w:iCs w:val="false"/>
          <w:color w:val="000000"/>
          <w:sz w:val="22"/>
          <w:szCs w:val="22"/>
        </w:rPr>
        <w:t xml:space="preserve">CIA, MI6, BND, Italian SISMI, SIFAR, SID — documented roles, document destruction, compartmentalisation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CIA's role in establishing and funding Gladio in Italy has been confirmed through declassified documents, congressional testimony, and Italian judicial findings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role confirmed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station in Rome was directly involved in Gladio oversight; its activities included funding right-wing political operations designed to prevent communist electoral success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1950s–1970s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Rome station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MI6 (UK) participated in establishing the stay-behind networks through the Allied Clandestine Committee; the extent of British operational involvement in the strategy of tension has not been fully disclosed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1949–1990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MI6 involvement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Italian SISMI and its predecessors (SIFAR, SID) were the primary domestic operators; they were structurally subordinate to the ACC and received CIA funding; Italian intelligence officers participated in P2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SISMI role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Documents relating to CIA involvement in Italian political operations were destroyed or withheld; the Church Committee (1975) touched on aspects of this but CIA activities in Italy were not fully disclosed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Document suppression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BND (West German intelligence) operated a stay-behind network; German investigations have been less conclusive than Italian ones; BND documents remain substantially classified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BND involvement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relationship between Gladio and the NATO intelligence sharing system meant that multiple foreign intelligence services had knowledge of domestic terrorism in Italy but did not share it with Italian civil authorities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Information withholding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CIA officer, identified as 'Z' in Italian proceedings, was implicated in coordinating between the CIA, P2, and the neo-fascist networks; Italian investigators sought to question him; the CIA did not cooperate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non-cooperation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Intelligence documents shared with the Italian Commission were limited; the CIA and other services cited national security exemptions; the Commission noted that key documents were withheld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Commission access limited</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Attribution Reversals</w:t>
      </w:r>
    </w:p>
    <w:p>
      <w:pPr>
        <w:spacing w:after="60" w:before="60"/>
        <w:jc w:val="left"/>
      </w:pPr>
      <w:r>
        <w:rPr>
          <w:rFonts w:ascii="Arial" w:cs="Arial" w:eastAsia="Arial" w:hAnsi="Arial"/>
          <w:b w:val="false"/>
          <w:bCs w:val="false"/>
          <w:i w:val="false"/>
          <w:iCs w:val="false"/>
          <w:color w:val="000000"/>
          <w:sz w:val="22"/>
          <w:szCs w:val="22"/>
        </w:rPr>
        <w:t xml:space="preserve">Convicted left-wing perpetrators subsequently exonerated, right-wing convictions on same attacks, Calogero Vinciguerra's confession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Anarchist Pietro Valpreda was arrested for the Piazza Fontana bombing and held for three years before being acquitted; the left-wing attribution served political purposes during the trial period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1969–1972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Valpreda wrongful arrest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the Peteano case, suspicion initially fell on left-wing groups; Vinciguerra's confession and subsequent investigation overturned this; SISMI was found to have redirected the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1972–1990s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Peteano reversal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the Bologna massacre case, the initial left-wing attribution was used by the Italian government to justify repressive measures; years of trial eventually established right-wing responsibility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Bologna reversal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pattern of initial left-wing attribution followed by evidence-based reversal to right-wing perpetrators is consistent across multiple major attacks; the pattern itself is a 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Pattern across attacks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Italian intelligence officers were convicted of deliberately planting false evidence pointing to left-wing groups in multiple attacks; the deliberate misdirection was judicial established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Evidence planting convictions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Vinciguerra explicitly named the involvement of Italian intelligence services as protective: 'the massacres were covered by the state because they were carried out by elements connected to the state's repressive apparatus'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Vinciguerra state cover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Several individuals convicted of Gladio-related attacks appealed and had convictions overturned; others had their convictions upheld after multiple trials; the legal history is complex and extends over 30+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Complex legal history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Bologna massacre convictions (2007, 2020) represent the latest and strongest judicial findings; one neo-fascist operative received life sentence; an appeal is ongoing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Latest conviction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no case did the initial state-sponsored attribution to left-wing perpetrators survive full judicial scrutiny; the initial framing in every major case proved false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initial attributions overturned</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Post-1990 Country Disclosures</w:t>
      </w:r>
    </w:p>
    <w:p>
      <w:pPr>
        <w:spacing w:after="60" w:before="60"/>
        <w:jc w:val="left"/>
      </w:pPr>
      <w:r>
        <w:rPr>
          <w:rFonts w:ascii="Arial" w:cs="Arial" w:eastAsia="Arial" w:hAnsi="Arial"/>
          <w:b w:val="false"/>
          <w:bCs w:val="false"/>
          <w:i w:val="false"/>
          <w:iCs w:val="false"/>
          <w:color w:val="000000"/>
          <w:sz w:val="22"/>
          <w:szCs w:val="22"/>
        </w:rPr>
        <w:t xml:space="preserve">Belgium, Switzerland, Germany, France, Portugal, Greece — national investigations and admissions, European Parliament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Italian PM Andreotti's October 1990 Gladio disclosure triggered immediate investigation by other European governments; Belgium admitted its network (SDRA8) within days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Oct–Nov 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European cascade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Belgian Senate investigated SDRA8; Belgian Gladio documents were connected to the Brabant massacres (1982–1985), which killed 28 people; the Belgian investigation remains open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Belgium/Brabant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Switzerland investigated its P26 network; the Swiss Parliamentary Commission found it had conducted illegal activities; the network was disbanded in 1990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Switzerland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Germany's BND stay-behind network (Schnez-Truppe / later Technischer Dienst) was investigated; German findings were less conclusive than Italian; some documents remain classified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European Parliament passed Resolution A3-0012/91 in November 1990 condemning the stay-behind networks and calling for member states to fully investigate; the resolution was non-binding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EU Parliament resolution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European Parliament resolution specifically expressed concern about the networks' 'possible connections with terrorist attacks' and called for full disclosure; this is an EU institutional acknowledgement of the terrorism connection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EU resolution content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France, Portugal, Greece, and other countries admitted their networks existed; the extent of disclosure varied; France was particularly opaque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Country admissions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As of 2024, no comprehensive international investigation into Gladio-connected terrorism has been conducted; the European Parliament resolution has not been followed up with binding disclosure requirements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comprehensive investigation</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Bombing and Attack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Attribution Reversals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every major case — Piazza Fontana, Peteano, Bologna — initial attribution was to left-wing groups. In every case subsequent investigation established right-wing perpetrators with connections to Italian intelligence. The pattern of initial attribution being false is not coincidental across multiple independent attacks.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NATO and Stay-Behind Network Documents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Italian Parliamentary Commission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Gladio network was established by NATO and operated through Italian intelligence with CIA funding. The Italian Parliamentary Commission found that Italian intelligence systematically diverted investigations away from right-wing perpetrators. The state apparatus that was conducting the terrorism was also the state apparatus responsible for investigating it.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Intelligence Service Involvement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Italian Parliamentary Commission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 found intelligence services destroyed documents before investigators could access them. The CIA declined to cooperate with Italian investigators. A Parliamentary Commission investigating state-connected terrorism was denied access to intelligence records by the intelligence services whose activities were under investigation.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Post-1990 Country Disclosures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NATO and Stay-Behind Network Documents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European Parliament resolution condemned the networks and called for investigation of terrorism connections. As of 2024 no comprehensive international investigation has occurred. NATO and member states admitted the networks existed but have not fully disclosed their operational activities.</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pattern signal: left-wing initial attribution in Piazza Fontana, Peteano, Bologna — all reversed — as a systematic misdirection signal across the attribution reversal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Vinciguerra's explicit confession as a first-person account confirming the strategic intent — highest weight single signal in the case</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SISMI document destruction before Commission access as a suppression signal contemporaneous with the investigation itself</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EU Parliament resolution (1990, condemning networks and terrorism connections) against the absence of follow-up binding disclosure as an institutional inaction signal</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surface the pattern of false initial attribution across multiple independent attacks as a cross-domain congruence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Vinciguerra's explicit confession receive, and does it corroborate the physical evidence (Gladio explosives at Peteano) across two independent domains?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intelligence service domain signal has the highest congruence with the Italian Parliamentary Commission's finding of systematic investigation diversion?</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post-1990 disclosure domain independently arrive at the same structural finding as the NATO documents domain on the question of network purpose?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State-directed terrorism — Gladio network conducted bombings attributed to the left</w:t>
      </w:r>
    </w:p>
    <w:p>
      <w:pPr>
        <w:spacing w:after="60" w:before="60"/>
        <w:jc w:val="left"/>
      </w:pPr>
      <w:r>
        <w:rPr>
          <w:rFonts w:ascii="Arial" w:cs="Arial" w:eastAsia="Arial" w:hAnsi="Arial"/>
          <w:b w:val="false"/>
          <w:bCs w:val="false"/>
          <w:i w:val="false"/>
          <w:iCs w:val="false"/>
          <w:color w:val="000000"/>
          <w:sz w:val="22"/>
          <w:szCs w:val="22"/>
        </w:rPr>
        <w:t xml:space="preserve">Elements of the Italian state, operating through the Gladio network and P2, conducted or facilitated domestic terrorist bombings. These were attributed to left-wing groups to justify security crackdowns and prevent communist electoral success. Vinciguerra's confession, the physical evidence (Gladio explosives at Peteano), and the Italian Parliamentary Commission's findings confirm this. This hypothesis is the most supported by available evidence.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Rogue elements within the state — not directed policy</w:t>
      </w:r>
    </w:p>
    <w:p>
      <w:pPr>
        <w:spacing w:after="60" w:before="60"/>
        <w:jc w:val="left"/>
      </w:pPr>
      <w:r>
        <w:rPr>
          <w:rFonts w:ascii="Arial" w:cs="Arial" w:eastAsia="Arial" w:hAnsi="Arial"/>
          <w:b w:val="false"/>
          <w:bCs w:val="false"/>
          <w:i w:val="false"/>
          <w:iCs w:val="false"/>
          <w:color w:val="000000"/>
          <w:sz w:val="22"/>
          <w:szCs w:val="22"/>
        </w:rPr>
        <w:t xml:space="preserve">The bombings were conducted by right-wing extremists who used Gladio's arms caches and had connections to intelligence officers acting as individuals, not as an expression of official state policy. The strategy of tension was an ideological project of the extreme right, not a NATO or CIA directed programme. The intelligence cover-up reflects protection of embarrassing connections, not operational direction.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Cold War defence network that was exploited — not designed for terrorism</w:t>
      </w:r>
    </w:p>
    <w:p>
      <w:pPr>
        <w:spacing w:after="60" w:before="60"/>
        <w:jc w:val="left"/>
      </w:pPr>
      <w:r>
        <w:rPr>
          <w:rFonts w:ascii="Arial" w:cs="Arial" w:eastAsia="Arial" w:hAnsi="Arial"/>
          <w:b w:val="false"/>
          <w:bCs w:val="false"/>
          <w:i w:val="false"/>
          <w:iCs w:val="false"/>
          <w:color w:val="000000"/>
          <w:sz w:val="22"/>
          <w:szCs w:val="22"/>
        </w:rPr>
        <w:t xml:space="preserve">The stay-behind networks were genuinely designed for the anti-Soviet resistance mission. They were infiltrated and exploited by extreme-right elements who used the networks' arms caches and connections for domestic terrorism. The CIA and NATO knew but looked the other way because anti-communist purposes were aligned, not because they directed the terrorism.</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Incomplete evidence — extent of state direction still unknown</w:t>
      </w:r>
    </w:p>
    <w:p>
      <w:pPr>
        <w:spacing w:after="60" w:before="60"/>
        <w:jc w:val="left"/>
      </w:pPr>
      <w:r>
        <w:rPr>
          <w:rFonts w:ascii="Arial" w:cs="Arial" w:eastAsia="Arial" w:hAnsi="Arial"/>
          <w:b w:val="false"/>
          <w:bCs w:val="false"/>
          <w:i w:val="false"/>
          <w:iCs w:val="false"/>
          <w:color w:val="000000"/>
          <w:sz w:val="22"/>
          <w:szCs w:val="22"/>
        </w:rPr>
        <w:t xml:space="preserve">The document destruction, CIA non-cooperation, and withheld intelligence mean the full extent of state direction is unknown. What is confirmed: the network existed, its explosives were used in attacks, intelligence services diverted investigations, and the initial attributions were false. Whether the attacks were directed, facilitated, or merely covered up cannot be determined from available evidence.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What do the CIA files on Italian political operations from 1969 to 1984 contain, and have they been released?</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full content of the P2 membership list — have all members been publicly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Brabant massacre perpetrators connected to the Belgian Gladio network, and what do Belgian intelligence files show?</w:t>
      </w:r>
    </w:p>
    <w:p>
      <w:pPr>
        <w:pStyle w:val="ListParagraph"/>
        <w:numPr>
          <w:ilvl w:val="0"/>
          <w:numId w:val="1"/>
        </w:numPr>
      </w:pPr>
      <w:r>
        <w:rPr>
          <w:rFonts w:ascii="Arial" w:cs="Arial" w:eastAsia="Arial" w:hAnsi="Arial"/>
          <w:b w:val="false"/>
          <w:bCs w:val="false"/>
          <w:i w:val="false"/>
          <w:iCs w:val="false"/>
          <w:color w:val="000000"/>
          <w:sz w:val="20"/>
          <w:szCs w:val="20"/>
        </w:rPr>
        <w:t xml:space="preserve">What role did the Allied Clandestine Committee play in the strategy of tension — did NATO-level coordination explicitly authorise domestic operations?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Following World War II, NATO and the CIA established stay-behind networks in Western Europ...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Allied Clandestine Committee (ACC), established by NATO, coordinated the stay-behind 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Italy, the network was known as Gladio (Latin: sword); it was operated under SISMI (Ita...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Gladio maintained arms caches hidden across Italy; Italian judicial investigations found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strategy of tension (strategia della tensione) has been described by participants: cre...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Italian Prime Minister Giulio Andreotti admitted the existence of Gladio in a statement 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Andreotti's admission followed an Italian judicial investigation led by magistrate Felice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Gladio network's operational arm in Italy included membership in the Propaganda Due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stay-behind networks in other European countries used different names: Absalon (Denmar...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ND-10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NATO Secretary General Manfred Worner confirmed in 1990 that NATO had organised the stay-b...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Bologna train station massacre on 2 August 1980 killed 85 people and wounded more than...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Bologna massacre was initially attributed to left-wing groups (Red Brigades); the inve...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Piazza Fontana bombing in Milan on 12 December 1969 killed 17 and wounded 88; it was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Vincenzo Vinciguerra, a neo-fascist operative, confessed in 1984 to carrying out the Petea...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Vinciguerra stated under oath: 'You had to attack civilians, the people, women, children,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Italicus Express train bombing on 4 August 1974 killed 12 and wounded 48; it was initi...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all major cases, the initial attribution to the left was used politically to justify 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explosive Semtex used in the Peteano attack was traced to a Gladio arms cache; this ph...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Italian courts have made findings on multiple attacks establishing right-wing perpetrators...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BA-10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total number of people killed in Italian terrorism attributed to or connected to the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Italian Parliamentary Commission on Terrorism (Commissione Stragi) conducted extensive...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 produced multiple reports documenting the existence, structure, and activit...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 found that Italian security services (SISMI, SIFAR, SID) had systematically...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 documented that the P2 lodge's membership included individuals who occupied...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Magistrate Felice Casson's investigation into Peteano established the Gladio-Peteano conne...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 found that SISMI had destroyed documents relating to Gladio operations befo...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 concluded that elements of the Italian state participated in or facilitated...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Commission's findings were disputed by conservative political figures who argued the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P2 membership list, discovered by police in 1981 at Licio Gelli's villa, included: 3 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Licio Gelli, the Grand Master of P2, fled Italy before arrest; he was eventually extradite...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CIA's role in establishing and funding Gladio in Italy has been confirmed through decl...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station in Rome was directly involved in Gladio oversight; its activities included...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MI6 (UK) participated in establishing the stay-behind networks through the Allied Clandest...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Italian SISMI and its predecessors (SIFAR, SID) were the primary domestic operators; they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Documents relating to CIA involvement in Italian political operations were destroyed or wi...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BND (West German intelligence) operated a stay-behind network; German investigations have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relationship between Gladio and the NATO intelligence sharing system meant that multip...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CIA officer, identified as 'Z' in Italian proceedings, was implicated in coordinating be...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Intelligence documents shared with the Italian Commission were limited; the CIA and other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Anarchist Pietro Valpreda was arrested for the Piazza Fontana bombing and held for three 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the Peteano case, suspicion initially fell on left-wing groups; Vinciguerra's confessio...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the Bologna massacre case, the initial left-wing attribution was used by the Italian go...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pattern of initial left-wing attribution followed by evidence-based reversal to right-...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Italian intelligence officers were convicted of deliberately planting false evidence point...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Vinciguerra explicitly named the involvement of Italian intelligence services as protectiv...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Several individuals convicted of Gladio-related attacks appealed and had convictions overt...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Bologna massacre convictions (2007, 2020) represent the latest and strongest judicial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no case did the initial state-sponsored attribution to left-wing perpetrators survive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Italian PM Andreotti's October 1990 Gladio disclosure triggered immediate investigation by...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Belgian Senate investigated SDRA8; Belgian Gladio documents were connected to the Brab...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Switzerland investigated its P26 network; the Swiss Parliamentary Commission found it had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Germany's BND stay-behind network (Schnez-Truppe / later Technischer Dienst) was investiga...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European Parliament passed Resolution A3-0012/91 in November 1990 condemning the stay-...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European Parliament resolution specifically expressed concern about the networks' 'pos...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France, Portugal, Greece, and other countries admitted their networks existed; the extent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As of 2024, no comprehensive international investigation into Gladio-connected terrorism 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2026-06-14T09:46:03.324Z</dcterms:created>
  <dcterms:modified xsi:type="dcterms:W3CDTF">2026-06-14T09:46:03.324Z</dcterms:modified>
</cp:coreProperties>
</file>

<file path=docProps/custom.xml><?xml version="1.0" encoding="utf-8"?>
<Properties xmlns="http://schemas.openxmlformats.org/officeDocument/2006/custom-properties" xmlns:vt="http://schemas.openxmlformats.org/officeDocument/2006/docPropsVTypes"/>
</file>