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200"/>
              <w:left w:type="dxa" w:w="240"/>
              <w:bottom w:type="dxa" w:w="200"/>
              <w:right w:type="dxa" w:w="240"/>
            </w:tcMar>
          </w:tcPr>
          <w:p>
            <w:pPr>
              <w:jc w:val="center"/>
            </w:pPr>
            <w:r>
              <w:rPr>
                <w:rFonts w:ascii="Arial" w:cs="Arial" w:eastAsia="Arial" w:hAnsi="Arial"/>
                <w:b w:val="false"/>
                <w:bCs w:val="false"/>
                <w:i w:val="false"/>
                <w:iCs w:val="false"/>
                <w:color w:val="A0B4C8"/>
                <w:sz w:val="18"/>
                <w:szCs w:val="18"/>
              </w:rPr>
              <w:t xml:space="preserve">CIS  ·  Congruence Intelligence System</w:t>
            </w:r>
          </w:p>
          <w:p>
            <w:pPr>
              <w:spacing w:before="120"/>
              <w:jc w:val="center"/>
            </w:pPr>
            <w:r>
              <w:rPr>
                <w:rFonts w:ascii="Arial" w:cs="Arial" w:eastAsia="Arial" w:hAnsi="Arial"/>
                <w:b/>
                <w:bCs/>
                <w:i w:val="false"/>
                <w:iCs w:val="false"/>
                <w:color w:val="FFFFFF"/>
                <w:sz w:val="48"/>
                <w:szCs w:val="48"/>
              </w:rPr>
              <w:t xml:space="preserve">TWA 800</w:t>
            </w:r>
          </w:p>
          <w:p>
            <w:pPr>
              <w:spacing w:before="80"/>
              <w:jc w:val="center"/>
            </w:pPr>
            <w:r>
              <w:rPr>
                <w:rFonts w:ascii="Arial" w:cs="Arial" w:eastAsia="Arial" w:hAnsi="Arial"/>
                <w:b w:val="false"/>
                <w:bCs w:val="false"/>
                <w:i w:val="false"/>
                <w:iCs w:val="false"/>
                <w:color w:val="C0D0E0"/>
                <w:sz w:val="24"/>
                <w:szCs w:val="24"/>
              </w:rPr>
              <w:t xml:space="preserve">Atlantic Ocean · 17 July 1996</w:t>
            </w:r>
          </w:p>
          <w:p>
            <w:pPr>
              <w:spacing w:before="60"/>
              <w:jc w:val="center"/>
            </w:pPr>
            <w:r>
              <w:rPr>
                <w:rFonts w:ascii="Arial" w:cs="Arial" w:eastAsia="Arial" w:hAnsi="Arial"/>
                <w:b w:val="false"/>
                <w:bCs w:val="false"/>
                <w:i w:val="false"/>
                <w:iCs w:val="false"/>
                <w:color w:val="90A8BC"/>
                <w:sz w:val="20"/>
                <w:szCs w:val="20"/>
              </w:rPr>
              <w:t xml:space="preserve">Aviation Accident · Fuel Tank · 747-100</w:t>
            </w:r>
          </w:p>
          <w:p>
            <w:pPr>
              <w:spacing w:before="120"/>
              <w:jc w:val="center"/>
            </w:pPr>
            <w:r>
              <w:rPr>
                <w:rFonts w:ascii="Arial" w:cs="Arial" w:eastAsia="Arial" w:hAnsi="Arial"/>
                <w:b/>
                <w:bCs/>
                <w:i w:val="false"/>
                <w:iCs w:val="false"/>
                <w:color w:val="FFD700"/>
                <w:sz w:val="20"/>
                <w:szCs w:val="20"/>
              </w:rPr>
              <w:t xml:space="preserve">69 signals  ·  6 independent domains  ·  no triage</w:t>
            </w:r>
          </w:p>
          <w:p>
            <w:pPr>
              <w:spacing w:before="60"/>
              <w:jc w:val="center"/>
            </w:pPr>
            <w:r>
              <w:rPr>
                <w:rFonts w:ascii="Arial" w:cs="Arial" w:eastAsia="Arial" w:hAnsi="Arial"/>
                <w:b w:val="false"/>
                <w:bCs w:val="false"/>
                <w:i/>
                <w:iCs/>
                <w:color w:val="90A8BC"/>
                <w:sz w:val="18"/>
                <w:szCs w:val="18"/>
              </w:rPr>
              <w:t xml:space="preserve">Raw signal set — documented without filtering or pre-classification</w:t>
            </w:r>
          </w:p>
          <w:p>
            <w:pPr>
              <w:spacing w:before="80"/>
              <w:jc w:val="center"/>
            </w:pPr>
            <w:r>
              <w:rPr>
                <w:rFonts w:ascii="Arial" w:cs="Arial" w:eastAsia="Arial" w:hAnsi="Arial"/>
                <w:b w:val="false"/>
                <w:bCs w:val="false"/>
                <w:i w:val="false"/>
                <w:iCs w:val="false"/>
                <w:color w:val="A0B4C8"/>
                <w:sz w:val="18"/>
                <w:szCs w:val="18"/>
              </w:rPr>
              <w:t xml:space="preserve">2026  ·  cisnew.vercel.app</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The Case</w:t>
      </w:r>
    </w:p>
    <w:p>
      <w:pPr>
        <w:spacing w:after="60" w:before="60"/>
        <w:jc w:val="left"/>
      </w:pPr>
      <w:r>
        <w:rPr>
          <w:rFonts w:ascii="Arial" w:cs="Arial" w:eastAsia="Arial" w:hAnsi="Arial"/>
          <w:b w:val="false"/>
          <w:bCs w:val="false"/>
          <w:i w:val="false"/>
          <w:iCs w:val="false"/>
          <w:color w:val="000000"/>
          <w:sz w:val="22"/>
          <w:szCs w:val="22"/>
        </w:rPr>
        <w:t xml:space="preserve">Trans World Airlines Flight 800, a Boeing 747-100, exploded and crashed into the Atlantic Ocean near East Moriches, New York on 17 July 1996, killing all 230 persons on board. The NTSB conducted the longest and most expensive investigation in its history — four years, $40 million, 270 investigators, reconstruction of 95% of the aircraft — and concluded the probable cause was ignition of flammable fuel/air vapour in the centre wing tank from an unknown electrical spark, most likely from degraded FQIS wiring. The FBI conducted a parallel 16-month criminal investigation and closed without charges. Approximately 230 of 700 interviewed witnesses described seeing an ascending streak of light before the explosion, which CIA analysts attributed to post-explosion burning aircraft debris ascending after nosecone separation. The investigation produced significant aviation safety reforms including mandated fuel tank inerting systems. In 2013, former NTSB investigators filed a petition for re-examination; it was denied. The case remains one of the most thoroughly documented and simultaneously contested accident investigations in aviation history.</w:t>
      </w:r>
    </w:p>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bCs/>
          <w:i w:val="false"/>
          <w:iCs w:val="false"/>
          <w:color w:val="000000"/>
          <w:sz w:val="22"/>
          <w:szCs w:val="22"/>
        </w:rPr>
        <w:t xml:space="preserve">CRITICAL INSTRUCTION: Do not evaluate any observation before entering it into CIS. Your role here is data entry, not analysis. Enter each observation exactly as written, even if it seems redundant, uncertain, or contradictory. CIS will perform the congruence analysis. Pre-filtering defeats the purpose of the test.</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Domain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360"/>
        <w:gridCol w:w="900"/>
        <w:gridCol w:w="150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Name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What It Holds</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Physical Evidence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Aircraft wreckage reconstruction, fuel tank remnants, fuselage fragment trajectory, TWA 800 nose separation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18, 1996–1997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Witness Accounts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230+ witness statements describing streak of light, fireball, explosion sequence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15, 1996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NTSB Investigation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Fuel/air vapour ignition hypothesis, wiring analysis, CWT analysis, probable cause determination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15, 1996–2000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Forensic Analysis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Explosive residue testing results, FBI forensic analysis, residue source determination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 1996–1997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Military and Radar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FAA radar data, military radar, P-3 Orion track, reported surface contacts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10, 1996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Alternative Hypotheses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Missile-strike evidence review, terrorism hypothesis investigation, fuel-ignition counter-arguments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 1996–2013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r>
          </w:p>
        </w:tc>
      </w:tr>
    </w:tbl>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Observation periods: A = earliest documented | B = active phase | C = acute event / investigation | D = post-event / official finding</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1 — Create the Case</w:t>
      </w:r>
    </w:p>
    <w:p>
      <w:pPr>
        <w:spacing w:after="60" w:before="60"/>
        <w:jc w:val="left"/>
      </w:pPr>
      <w:r>
        <w:rPr>
          <w:rFonts w:ascii="Arial" w:cs="Arial" w:eastAsia="Arial" w:hAnsi="Arial"/>
          <w:b w:val="false"/>
          <w:bCs w:val="false"/>
          <w:i w:val="false"/>
          <w:iCs w:val="false"/>
          <w:color w:val="000000"/>
          <w:sz w:val="22"/>
          <w:szCs w:val="22"/>
        </w:rPr>
        <w:t xml:space="preserve">In CIS, create a new case with the following title:</w:t>
      </w:r>
    </w:p>
    <w:p>
      <w:pPr>
        <w:spacing w:after="60" w:before="60"/>
        <w:jc w:val="left"/>
      </w:pPr>
      <w:r>
        <w:rPr>
          <w:rFonts w:ascii="Arial" w:cs="Arial" w:eastAsia="Arial" w:hAnsi="Arial"/>
          <w:b/>
          <w:bCs/>
          <w:i w:val="false"/>
          <w:iCs w:val="false"/>
          <w:color w:val="000000"/>
          <w:sz w:val="22"/>
          <w:szCs w:val="22"/>
        </w:rPr>
        <w:t xml:space="preserve">TWA 800 Accident Investigation 1996</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2 — Create Domains and Declare Independence</w:t>
      </w:r>
    </w:p>
    <w:p>
      <w:pPr>
        <w:spacing w:after="60" w:before="60"/>
        <w:jc w:val="left"/>
      </w:pPr>
      <w:r>
        <w:rPr>
          <w:rFonts w:ascii="Arial" w:cs="Arial" w:eastAsia="Arial" w:hAnsi="Arial"/>
          <w:b w:val="false"/>
          <w:bCs w:val="false"/>
          <w:i w:val="false"/>
          <w:iCs w:val="false"/>
          <w:color w:val="000000"/>
          <w:sz w:val="22"/>
          <w:szCs w:val="22"/>
        </w:rPr>
        <w:t xml:space="preserve">Create the following domains. Declare independence for all domain pairs before entering signals.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Physical Evidence</w:t>
      </w:r>
    </w:p>
    <w:p>
      <w:pPr>
        <w:spacing w:after="60" w:before="60"/>
        <w:jc w:val="left"/>
      </w:pPr>
      <w:r>
        <w:rPr>
          <w:rFonts w:ascii="Arial" w:cs="Arial" w:eastAsia="Arial" w:hAnsi="Arial"/>
          <w:b w:val="false"/>
          <w:bCs w:val="false"/>
          <w:i w:val="false"/>
          <w:iCs w:val="false"/>
          <w:color w:val="000000"/>
          <w:sz w:val="22"/>
          <w:szCs w:val="22"/>
        </w:rPr>
        <w:t xml:space="preserve">Aircraft wreckage reconstruction, fuel tank remnants, fuselage fragment trajectory, TWA 800 nose separation</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Witness Accounts</w:t>
      </w:r>
    </w:p>
    <w:p>
      <w:pPr>
        <w:spacing w:after="60" w:before="60"/>
        <w:jc w:val="left"/>
      </w:pPr>
      <w:r>
        <w:rPr>
          <w:rFonts w:ascii="Arial" w:cs="Arial" w:eastAsia="Arial" w:hAnsi="Arial"/>
          <w:b w:val="false"/>
          <w:bCs w:val="false"/>
          <w:i w:val="false"/>
          <w:iCs w:val="false"/>
          <w:color w:val="000000"/>
          <w:sz w:val="22"/>
          <w:szCs w:val="22"/>
        </w:rPr>
        <w:t xml:space="preserve">230+ witness statements describing streak of light, fireball, explosion sequence</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NTSB Investigation</w:t>
      </w:r>
    </w:p>
    <w:p>
      <w:pPr>
        <w:spacing w:after="60" w:before="60"/>
        <w:jc w:val="left"/>
      </w:pPr>
      <w:r>
        <w:rPr>
          <w:rFonts w:ascii="Arial" w:cs="Arial" w:eastAsia="Arial" w:hAnsi="Arial"/>
          <w:b w:val="false"/>
          <w:bCs w:val="false"/>
          <w:i w:val="false"/>
          <w:iCs w:val="false"/>
          <w:color w:val="000000"/>
          <w:sz w:val="22"/>
          <w:szCs w:val="22"/>
        </w:rPr>
        <w:t xml:space="preserve">Fuel/air vapour ignition hypothesis, wiring analysis, CWT analysis, probable cause determination</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Forensic Analysis</w:t>
      </w:r>
    </w:p>
    <w:p>
      <w:pPr>
        <w:spacing w:after="60" w:before="60"/>
        <w:jc w:val="left"/>
      </w:pPr>
      <w:r>
        <w:rPr>
          <w:rFonts w:ascii="Arial" w:cs="Arial" w:eastAsia="Arial" w:hAnsi="Arial"/>
          <w:b w:val="false"/>
          <w:bCs w:val="false"/>
          <w:i w:val="false"/>
          <w:iCs w:val="false"/>
          <w:color w:val="000000"/>
          <w:sz w:val="22"/>
          <w:szCs w:val="22"/>
        </w:rPr>
        <w:t xml:space="preserve">Explosive residue testing results, FBI forensic analysis, residue source determination</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Military and Radar</w:t>
      </w:r>
    </w:p>
    <w:p>
      <w:pPr>
        <w:spacing w:after="60" w:before="60"/>
        <w:jc w:val="left"/>
      </w:pPr>
      <w:r>
        <w:rPr>
          <w:rFonts w:ascii="Arial" w:cs="Arial" w:eastAsia="Arial" w:hAnsi="Arial"/>
          <w:b w:val="false"/>
          <w:bCs w:val="false"/>
          <w:i w:val="false"/>
          <w:iCs w:val="false"/>
          <w:color w:val="000000"/>
          <w:sz w:val="22"/>
          <w:szCs w:val="22"/>
        </w:rPr>
        <w:t xml:space="preserve">FAA radar data, military radar, P-3 Orion track, reported surface contacts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Alternative Hypotheses</w:t>
      </w:r>
    </w:p>
    <w:p>
      <w:pPr>
        <w:spacing w:after="60" w:before="60"/>
        <w:jc w:val="left"/>
      </w:pPr>
      <w:r>
        <w:rPr>
          <w:rFonts w:ascii="Arial" w:cs="Arial" w:eastAsia="Arial" w:hAnsi="Arial"/>
          <w:b w:val="false"/>
          <w:bCs w:val="false"/>
          <w:i w:val="false"/>
          <w:iCs w:val="false"/>
          <w:color w:val="000000"/>
          <w:sz w:val="22"/>
          <w:szCs w:val="22"/>
        </w:rPr>
        <w:t xml:space="preserve">Missile-strike evidence review, terrorism hypothesis investigation, fuel-ignition counter-arguments</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3 — Enter All Signals</w:t>
      </w:r>
    </w:p>
    <w:p>
      <w:pPr>
        <w:spacing w:after="60" w:before="60"/>
        <w:jc w:val="left"/>
      </w:pPr>
      <w:r>
        <w:rPr>
          <w:rFonts w:ascii="Arial" w:cs="Arial" w:eastAsia="Arial" w:hAnsi="Arial"/>
          <w:b/>
          <w:bCs/>
          <w:i w:val="false"/>
          <w:iCs w:val="false"/>
          <w:color w:val="000000"/>
          <w:sz w:val="22"/>
          <w:szCs w:val="22"/>
        </w:rPr>
        <w:t xml:space="preserve">CRITICAL INSTRUCTION: Do not evaluate any observation before entering it into CIS. Your role here is data entry, not analysis. Enter each observation exactly as written, even if it seems redundant, uncertain, or contradictory. CIS will perform the congruence analysis. Pre-filtering defeats the purpose of the test.</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Physical Evidence</w:t>
      </w:r>
    </w:p>
    <w:p>
      <w:pPr>
        <w:spacing w:after="60" w:before="60"/>
        <w:jc w:val="left"/>
      </w:pPr>
      <w:r>
        <w:rPr>
          <w:rFonts w:ascii="Arial" w:cs="Arial" w:eastAsia="Arial" w:hAnsi="Arial"/>
          <w:b w:val="false"/>
          <w:bCs w:val="false"/>
          <w:i w:val="false"/>
          <w:iCs w:val="false"/>
          <w:color w:val="000000"/>
          <w:sz w:val="22"/>
          <w:szCs w:val="22"/>
        </w:rPr>
        <w:t xml:space="preserve">Aircraft wreckage reconstruction, fuel tank remnants, fuselage fragment trajectory, TWA 800 nose separation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PE-01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Center Wing Tank (CWT) exploded; NTSB determined fuel/air vapour ignited; tank was nearly empty after fuel was used for air conditioning on ground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Jul 1996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Initiating event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PE-02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Reconstructed fuselage showed nose separated first, followed by CWT explosion; trajectory of nose section inconsistent with external impact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1996–1997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Structural sequence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PE-03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Wreckage field extended over 4 miles; distribution consistent with in-flight breakup following CWT explosion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Jul 1996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Wreckage distribution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PE-04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Recovery teams retrieved approximately 95% of aircraft from Atlantic Ocean over several months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1996–1997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Evidence recovery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PE-05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Physical reconstruction of CWT showed no evidence of external penetration; blast pattern consistent with internal ignition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Tank analysis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PE-06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No structural damage consistent with high-velocity missile penetration found on reconstructed aircraft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1996–1997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Missile negative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PE-07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Fuel filler cap on CWT found open; consistent with maintenance procedure; not considered causal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Maintenance finding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PE-08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Multiple wiring anomalies found on CWT fuel quantity indication system (FQIS); NTSB identified as potential ignition source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1997–2000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Ignition source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PE-09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Aircraft was 25 years old at time of accident; extensive wiring degradation documented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Age/condition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PE-10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CWT fuel temperature on departure was approximately 50 degrees Celsius due to fuel use for air conditioning — well above flash point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Jul 1996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Fuel temperature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PE-11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NTSB determined flammable fuel/air vapour was present in CWT; static spark from FQIS wiring identified as probable ignition source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Probable cause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PE-12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Boeing fuel tank safety modifications mandated fleet-wide following investigation; nitrogen inerting systems subsequently required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2000–2008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Regulatory outcome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PE-13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Post-accident inspection of same-model 747s found similar wiring anomalies on multiple aircraft; systemic issue identified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Fleet inspection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PE-14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Hydraulic lines ran through CWT area; pressure analyses conducted; consistent with internal explosion not external impact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Hydraulic analysis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PE-15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Fragment count and mass balance accounted for; no evidence of fragments entering aircraft from outside at high velocity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Fragment analysis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PE-16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Flight data recorder ceased transmission simultaneously with CWT explosion; loss of all systems consistent with massive structural failure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Jul 17, 1996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FDR data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PE-17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CVR captured sound consistent with explosion followed immediately by silence; no distress calls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Jul 17, 1996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CVR data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PE-18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Aircraft was at 13,700 feet climbing when event occurred; conditions ruled out controlled flight into terrain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Jul 17, 1996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Altitude context</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Witness Accounts</w:t>
      </w:r>
    </w:p>
    <w:p>
      <w:pPr>
        <w:spacing w:after="60" w:before="60"/>
        <w:jc w:val="left"/>
      </w:pPr>
      <w:r>
        <w:rPr>
          <w:rFonts w:ascii="Arial" w:cs="Arial" w:eastAsia="Arial" w:hAnsi="Arial"/>
          <w:b w:val="false"/>
          <w:bCs w:val="false"/>
          <w:i w:val="false"/>
          <w:iCs w:val="false"/>
          <w:color w:val="000000"/>
          <w:sz w:val="22"/>
          <w:szCs w:val="22"/>
        </w:rPr>
        <w:t xml:space="preserve">230+ witness statements describing streak of light, fireball, explosion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WA-01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Approximately 230 witnesses reported seeing a streak of light ascending from the ocean surface toward the aircraft before explosion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Jul 17, 1996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Witness consensus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WA-02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FBI interviewed over 700 witnesses; 230 described ascending streak of light; some described it as moving upward from water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Witness count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WA-03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Witnesses on shore, on boats, and in other aircraft reported the event; multiple independent vantage points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Jul 17, 1996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Witness diversity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WA-04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CIA produced animated video explaining witness observations as post-explosion optical phenomenon — burning aircraft debris ascending after nosecone separation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CIA explanation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WA-05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Several witnesses described streak as emerging from surface; some estimated launch point at sea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Jul 17, 1996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Surface origin accounts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WA-06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Witness accounts were consistent in reporting ascending streak but varied in colour, duration, and trajectory estimates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Account variation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WA-07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NTSB and CIA concluded witnesses observed post-breakup fireball ascending after nose separation, not a missile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Official interpretation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WA-08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Independent analysis by witness interviews found approximately 96 of 258 credible witnesses specifically described streak before explosion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Pre-explosion streak</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WA-09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Some witnesses reported seeing event from distances of 10–15 miles; visibility at time was good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Jul 17, 1996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Observation conditions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WA-10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Former NTSB investigators and PIB team filed petition in 2013 stating witness evidence was not adequately considered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Re-examination petition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WA-11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Military personnel on shore reported seeing streak consistent with other witnesses; their reports were among FBI interviews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Jul 17, 1996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Military witnesses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WA-12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Multiple witnesses used the word 'flare' or 'rocket' in initial statements to describe ascending streak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Jul 17, 1996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Initial descriptions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WA-13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CIA video explanation was criticised by some witnesses who stated it did not match what they saw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1997–2000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Witness rejection of CIA explanation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WA-14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Time sequence in witness statements: ascending streak typically described as occurring 30–60 seconds before explosion and fireball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Jul 17, 1996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Timing sequence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WA-15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NTSB stated witness observations were consistent with its fuel tank explosion theory when accounting for optical effects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Official reconciliation</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NTSB Investigation</w:t>
      </w:r>
    </w:p>
    <w:p>
      <w:pPr>
        <w:spacing w:after="60" w:before="60"/>
        <w:jc w:val="left"/>
      </w:pPr>
      <w:r>
        <w:rPr>
          <w:rFonts w:ascii="Arial" w:cs="Arial" w:eastAsia="Arial" w:hAnsi="Arial"/>
          <w:b w:val="false"/>
          <w:bCs w:val="false"/>
          <w:i w:val="false"/>
          <w:iCs w:val="false"/>
          <w:color w:val="000000"/>
          <w:sz w:val="22"/>
          <w:szCs w:val="22"/>
        </w:rPr>
        <w:t xml:space="preserve">Fuel/air vapour ignition hypothesis, wiring analysis, CWT analysis, probable cause determination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NTSB-01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NTSB probable cause: ignition of flammable fuel/air vapour in CWT from unknown ignition source; most likely FQIS wiring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Aug 2000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Probable cause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NTSB-02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NTSB investigation was the longest and most expensive in US aviation history at time: 4 years, $40 million, 270 people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1996–2000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Investigation scale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NTSB-03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NTSB reconstructed approximately 95% of aircraft in hangar over 2 years; physical reconstruction unprecedented in scale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1996–1998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Reconstruction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NTSB-04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FBI conducted parallel criminal investigation focused on terrorism/missile for 16 months before closing without charges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1996–1997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FBI investigation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NTSB-05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NTSB identified 'spark' from FQIS as probable ignition but could not definitively identify source; classified as probable not certain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Ignition uncertainty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NTSB-06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NTSB conducted fuel tank safety testing and found same-age 747 tanks with similar wiring anomalies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Fleet testing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NTSB-07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NTSB ruled out bomb or missile based on physical evidence; no penetration damage, no explosive residue from military munitions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Negative finding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NTSB-08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Former NTSB investigators Hank Hughes and others filed NTSB petition in 2013 requesting re-examination; petition denied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Petition outcome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NTSB-09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NTSB safety recommendations resulted in FAA mandating fuel tank inerting systems on commercial aircraft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2001–2008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Safety outcome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NTSB-10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Investigation found Boeing's design allowed FQIS wiring to enter flammable zone of CWT without adequate protection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Design finding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NTSB-11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NTSB concluded fuel/air mixture in CWT was definitely flammable at time of explosion based on temperature analysis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Thermodynamic finding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NTSB-12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NTSB examined all physical evidence for signs of high-explosive detonation; found none consistent with RDX, PETN or similar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Explosive analysis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NTSB-13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NTSB forensic team documented wiring damage patterns; multiple chafing points found on FQIS wiring in CWT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1997–1999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Wiring finding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NTSB-14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NTSB held public hearings over multiple years; testimony from Boeing, FAA, fuel tank experts, wiring experts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1997–2000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Public hearings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NTSB-15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NTSB concluded that 270+ witnesses who described ascending streak observed post-crash burning fuel ascending after nose separation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Witness reconciliation</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Forensic Analysis</w:t>
      </w:r>
    </w:p>
    <w:p>
      <w:pPr>
        <w:spacing w:after="60" w:before="60"/>
        <w:jc w:val="left"/>
      </w:pPr>
      <w:r>
        <w:rPr>
          <w:rFonts w:ascii="Arial" w:cs="Arial" w:eastAsia="Arial" w:hAnsi="Arial"/>
          <w:b w:val="false"/>
          <w:bCs w:val="false"/>
          <w:i w:val="false"/>
          <w:iCs w:val="false"/>
          <w:color w:val="000000"/>
          <w:sz w:val="22"/>
          <w:szCs w:val="22"/>
        </w:rPr>
        <w:t xml:space="preserve">Explosive residue testing results, FBI forensic analysis, residue source determination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FA-01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FBI forensic lab tested wreckage for explosive residue; found trace amounts of PETN and RDX on some wreckage pieces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Residue finding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FA-02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FBI later determined PETN/RDX residue was from a police dog-training exercise conducted on the aircraft months before accident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1996–1997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Residue source identified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FA-03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No residue pattern consistent with military warhead or bomb was found on aircraft wreckage after accounting for training exercise contamination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Military residue negative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FA-04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Metallurgical analysis of CWT fragments showed blast overpressure pattern from inside — consistent with internal vapour explosion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Internal blast pattern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FA-05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No evidence of shaped charge penetration or Munroe effect (AP penetration) found on CWT walls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Penetration negative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FA-06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Chemical analysis found no evidence of exotic propellants or military explosive compounds beyond the training-exercise contamination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Compound negative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FA-07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Residue from training exercise was PETN-based; police dog training had used PETN-based training aids on the aircraft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Training residue source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FA-08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Independent forensic experts not associated with FBI reviewed residue findings; concurred residue was consistent with training exercise explanation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Independent concurrence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FA-09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FBI confirmed no credible claim of responsibility from any group; no terrorism indicators beyond residue (explained)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1996–1997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No claim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FA-10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NTSB and FBI cooperation on forensics: FBI retained criminal jurisdiction while NTSB investigated safety cause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1996–2000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Jurisdictional structure</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Military and Radar</w:t>
      </w:r>
    </w:p>
    <w:p>
      <w:pPr>
        <w:spacing w:after="60" w:before="60"/>
        <w:jc w:val="left"/>
      </w:pPr>
      <w:r>
        <w:rPr>
          <w:rFonts w:ascii="Arial" w:cs="Arial" w:eastAsia="Arial" w:hAnsi="Arial"/>
          <w:b w:val="false"/>
          <w:bCs w:val="false"/>
          <w:i w:val="false"/>
          <w:iCs w:val="false"/>
          <w:color w:val="000000"/>
          <w:sz w:val="22"/>
          <w:szCs w:val="22"/>
        </w:rPr>
        <w:t xml:space="preserve">FAA radar data, military radar, P-3 Orion track, reported surface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MR-01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FAA radar data captured flight track up to event; data showed no secondary target consistent with missile approach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Jul 17, 1996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Radar negative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MR-02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 US Navy P-3 Orion anti-submarine patrol aircraft was operating in the area; its sensors were reviewed by investigators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Jul 17, 1996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Military asset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MR-03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P-3 crew did not report observing a missile launch; crew statements were consistent with seeing the aircraft break up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Jul 17, 1996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P-3 crew account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MR-04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Multiple radar facilities tracked the area; none captured a track consistent with a missile launch from surface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Jul 17, 1996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Multi-radar negative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MR-05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 surface contact was identified on FAA radar approximately 3 miles from the accident site; identity was investigated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Jul 17, 1996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Surface contact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MR-06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Surface contact was investigated by investigators; assessed as unlikely to be a vessel in position to launch a missile without detection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Surface contact investigation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MR-07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US Navy conducted acoustic analysis of ocean data; no acoustic signature consistent with missile motor ignition detected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Acoustic negative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MR-08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Investigators reviewed whether any military exercises were occurring in the area; no authorized exercises with live missiles were underway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Jul 17, 1996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Military exercise check</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MR-09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Two military aircraft (C-130 and P-3) were in the area; neither reported missile launch or observed consistent with that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Jul 17, 1996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Military witness accounts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MR-10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Radar track of TWA 800 showed normal flight profile until instantaneous disappearance consistent with catastrophic in-flight breakup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Jul 17, 1996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Track analysis</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Alternative Hypotheses</w:t>
      </w:r>
    </w:p>
    <w:p>
      <w:pPr>
        <w:spacing w:after="60" w:before="60"/>
        <w:jc w:val="left"/>
      </w:pPr>
      <w:r>
        <w:rPr>
          <w:rFonts w:ascii="Arial" w:cs="Arial" w:eastAsia="Arial" w:hAnsi="Arial"/>
          <w:b w:val="false"/>
          <w:bCs w:val="false"/>
          <w:i w:val="false"/>
          <w:iCs w:val="false"/>
          <w:color w:val="000000"/>
          <w:sz w:val="22"/>
          <w:szCs w:val="22"/>
        </w:rPr>
        <w:t xml:space="preserve">Missile-strike evidence review, terrorism hypothesis investigation, fuel-ignition counter-arguments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AH-01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Conspiracy hypothesis: US Navy accidentally shot down TWA 800 with a missile; aircraft was in a Navy training area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1996–2013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Missile hypothesis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AH-02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NTSB investigation team included no military representatives; FBI cleared military involvement; found no physical evidence of missile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Official dismissal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AH-03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2013 documentary presented by former NTSB and TWA investigators claimed evidence was suppressed; asserted missile strike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Re-examination claim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AH-04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NTSB formally responded to 2013 petition; stated all evidence had been thoroughly examined; maintained fuel tank ignition conclusion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2014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NTSB response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AH-05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Physical impossibility argument: no missile penetration damage found on reconstructed aircraft; missile strike would leave observable structural evidence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Physical argument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AH-06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Witness streak interpretation: some analysts maintain 96 witnesses describing ascending streak before explosion cannot all be reconciled by the CIA's post-explosion explanation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Witness argument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AH-07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No missile wreckage found during 4-mile recovery of 95% of aircraft; missile components would be expected to be found if missile penetrated aircraft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Negative evidence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AH-08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FBI PETN/RDX residue discovery and subsequent training-exercise explanation has been questioned by some investigators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1996–1997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Residue dispute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AH-09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Investigation has been cited as precedent for other cold-case re-examinations; remains active among independent researchers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Post-2000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Ongoing interest</w:t>
            </w:r>
          </w:p>
        </w:tc>
      </w:tr>
    </w:tbl>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4 — Register These Contradictions</w:t>
      </w:r>
    </w:p>
    <w:p>
      <w:pPr>
        <w:spacing w:after="60" w:before="60"/>
        <w:jc w:val="left"/>
      </w:pPr>
      <w:r>
        <w:rPr>
          <w:rFonts w:ascii="Arial" w:cs="Arial" w:eastAsia="Arial" w:hAnsi="Arial"/>
          <w:b w:val="false"/>
          <w:bCs w:val="false"/>
          <w:i w:val="false"/>
          <w:iCs w:val="false"/>
          <w:color w:val="000000"/>
          <w:sz w:val="22"/>
          <w:szCs w:val="22"/>
        </w:rPr>
        <w:t xml:space="preserve">Register these pre-identified contradictions. CIS should surface additional contradictions automatically.</w:t>
      </w:r>
    </w:p>
    <w:p>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000"/>
        <w:gridCol w:w="49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A</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B</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Contradiction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Witness Accounts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NTSB Investigation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230+ witnesses described ascending streak of light before explosion; NTSB and CIA concluded witnesses observed post-explosion burning debris ascending after nose separation — a different sequence than most witnesses described.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Forensic Analysis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Physical Evidence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FBI initially found PETN and RDX residue on wreckage, consistent with explosives; the residue was later attributed to a police dog training exercise. The explanation relies on contamination from an event months prior.</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Military and Radar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Witness Accounts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Radar data showed no track consistent with a missile approach; 230+ witnesses described an ascending streak consistent with missile trajectory. Radar absence and witness presence are in conflict.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Physical Evidence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Alternative Hypotheses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Physical reconstruction found no penetration damage consistent with missile strike; alternative hypothesis investigators argue that penetration damage would not necessarily be present depending on missile type and detonation mode.</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5 — What CIS Should Have Done Automatically</w:t>
      </w:r>
    </w:p>
    <w:p>
      <w:pPr>
        <w:spacing w:after="60" w:before="60"/>
        <w:jc w:val="left"/>
      </w:pPr>
      <w:r>
        <w:rPr>
          <w:rFonts w:ascii="Arial" w:cs="Arial" w:eastAsia="Arial" w:hAnsi="Arial"/>
          <w:b w:val="false"/>
          <w:bCs w:val="false"/>
          <w:i w:val="false"/>
          <w:iCs w:val="false"/>
          <w:color w:val="000000"/>
          <w:sz w:val="22"/>
          <w:szCs w:val="22"/>
        </w:rPr>
        <w:t xml:space="preserve">After signal entry, verify CIS has automatically identified:</w:t>
      </w:r>
    </w:p>
    <w:p>
      <w:pPr>
        <w:pStyle w:val="ListParagraph"/>
        <w:numPr>
          <w:ilvl w:val="0"/>
          <w:numId w:val="1"/>
        </w:numPr>
      </w:pPr>
      <w:r>
        <w:rPr>
          <w:rFonts w:ascii="Arial" w:cs="Arial" w:eastAsia="Arial" w:hAnsi="Arial"/>
          <w:b w:val="false"/>
          <w:bCs w:val="false"/>
          <w:i w:val="false"/>
          <w:iCs w:val="false"/>
          <w:color w:val="000000"/>
          <w:sz w:val="20"/>
          <w:szCs w:val="20"/>
        </w:rPr>
        <w:t xml:space="preserve">Detect PETN/RDX residue finding and subsequent training-exercise explanation as contradiction within Forensic Analysis domain</w:t>
      </w:r>
    </w:p>
    <w:p>
      <w:pPr>
        <w:pStyle w:val="ListParagraph"/>
        <w:numPr>
          <w:ilvl w:val="0"/>
          <w:numId w:val="1"/>
        </w:numPr>
      </w:pPr>
      <w:r>
        <w:rPr>
          <w:rFonts w:ascii="Arial" w:cs="Arial" w:eastAsia="Arial" w:hAnsi="Arial"/>
          <w:b w:val="false"/>
          <w:bCs w:val="false"/>
          <w:i w:val="false"/>
          <w:iCs w:val="false"/>
          <w:color w:val="000000"/>
          <w:sz w:val="20"/>
          <w:szCs w:val="20"/>
        </w:rPr>
        <w:t xml:space="preserve">Flag witness ascending-streak descriptions against CIA post-explosion animation explanation — temporal sequence conflict</w:t>
      </w:r>
    </w:p>
    <w:p>
      <w:pPr>
        <w:pStyle w:val="ListParagraph"/>
        <w:numPr>
          <w:ilvl w:val="0"/>
          <w:numId w:val="1"/>
        </w:numPr>
      </w:pPr>
      <w:r>
        <w:rPr>
          <w:rFonts w:ascii="Arial" w:cs="Arial" w:eastAsia="Arial" w:hAnsi="Arial"/>
          <w:b w:val="false"/>
          <w:bCs w:val="false"/>
          <w:i w:val="false"/>
          <w:iCs w:val="false"/>
          <w:color w:val="000000"/>
          <w:sz w:val="20"/>
          <w:szCs w:val="20"/>
        </w:rPr>
        <w:t xml:space="preserve">Identify that no radar track was found for any incoming object despite 230+ witnesses describing ascending object</w:t>
      </w:r>
    </w:p>
    <w:p>
      <w:pPr>
        <w:pStyle w:val="ListParagraph"/>
        <w:numPr>
          <w:ilvl w:val="0"/>
          <w:numId w:val="1"/>
        </w:numPr>
      </w:pPr>
      <w:r>
        <w:rPr>
          <w:rFonts w:ascii="Arial" w:cs="Arial" w:eastAsia="Arial" w:hAnsi="Arial"/>
          <w:b w:val="false"/>
          <w:bCs w:val="false"/>
          <w:i w:val="false"/>
          <w:iCs w:val="false"/>
          <w:color w:val="000000"/>
          <w:sz w:val="20"/>
          <w:szCs w:val="20"/>
        </w:rPr>
        <w:t xml:space="preserve">Recognize that 95% physical reconstruction finding no penetration damage is a strong signal against external impact</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6 — Generate a Briefing</w:t>
      </w:r>
    </w:p>
    <w:p>
      <w:pPr>
        <w:spacing w:after="60" w:before="60"/>
        <w:jc w:val="left"/>
      </w:pPr>
      <w:r>
        <w:rPr>
          <w:rFonts w:ascii="Arial" w:cs="Arial" w:eastAsia="Arial" w:hAnsi="Arial"/>
          <w:b w:val="false"/>
          <w:bCs w:val="false"/>
          <w:i w:val="false"/>
          <w:iCs w:val="false"/>
          <w:color w:val="000000"/>
          <w:sz w:val="22"/>
          <w:szCs w:val="22"/>
        </w:rPr>
        <w:t xml:space="preserve">Use CIS to generate a briefing. Verify the output addresses:</w:t>
      </w:r>
    </w:p>
    <w:p>
      <w:pPr>
        <w:pStyle w:val="ListParagraph"/>
        <w:numPr>
          <w:ilvl w:val="0"/>
          <w:numId w:val="1"/>
        </w:numPr>
      </w:pPr>
      <w:r>
        <w:rPr>
          <w:rFonts w:ascii="Arial" w:cs="Arial" w:eastAsia="Arial" w:hAnsi="Arial"/>
          <w:b w:val="false"/>
          <w:bCs w:val="false"/>
          <w:i w:val="false"/>
          <w:iCs w:val="false"/>
          <w:color w:val="000000"/>
          <w:sz w:val="20"/>
          <w:szCs w:val="20"/>
        </w:rPr>
        <w:t xml:space="preserve">What SI score does the witness ascending-streak cluster receive versus the CIA post-explosion optical explanation?</w:t>
      </w:r>
    </w:p>
    <w:p>
      <w:pPr>
        <w:pStyle w:val="ListParagraph"/>
        <w:numPr>
          <w:ilvl w:val="0"/>
          <w:numId w:val="1"/>
        </w:numPr>
      </w:pPr>
      <w:r>
        <w:rPr>
          <w:rFonts w:ascii="Arial" w:cs="Arial" w:eastAsia="Arial" w:hAnsi="Arial"/>
          <w:b w:val="false"/>
          <w:bCs w:val="false"/>
          <w:i w:val="false"/>
          <w:iCs w:val="false"/>
          <w:color w:val="000000"/>
          <w:sz w:val="20"/>
          <w:szCs w:val="20"/>
        </w:rPr>
        <w:t xml:space="preserve">Are the forensic residue signals (finding, then retraction) congruent or contradictory at the domain level?</w:t>
      </w:r>
    </w:p>
    <w:p>
      <w:pPr>
        <w:pStyle w:val="ListParagraph"/>
        <w:numPr>
          <w:ilvl w:val="0"/>
          <w:numId w:val="1"/>
        </w:numPr>
      </w:pPr>
      <w:r>
        <w:rPr>
          <w:rFonts w:ascii="Arial" w:cs="Arial" w:eastAsia="Arial" w:hAnsi="Arial"/>
          <w:b w:val="false"/>
          <w:bCs w:val="false"/>
          <w:i w:val="false"/>
          <w:iCs w:val="false"/>
          <w:color w:val="000000"/>
          <w:sz w:val="20"/>
          <w:szCs w:val="20"/>
        </w:rPr>
        <w:t xml:space="preserve">Which domain has the highest internal congruence: NTSB investigation or physical evidence?</w:t>
      </w:r>
    </w:p>
    <w:p>
      <w:pPr>
        <w:pStyle w:val="ListParagraph"/>
        <w:numPr>
          <w:ilvl w:val="0"/>
          <w:numId w:val="1"/>
        </w:numPr>
      </w:pPr>
      <w:r>
        <w:rPr>
          <w:rFonts w:ascii="Arial" w:cs="Arial" w:eastAsia="Arial" w:hAnsi="Arial"/>
          <w:b w:val="false"/>
          <w:bCs w:val="false"/>
          <w:i w:val="false"/>
          <w:iCs w:val="false"/>
          <w:color w:val="000000"/>
          <w:sz w:val="20"/>
          <w:szCs w:val="20"/>
        </w:rPr>
        <w:t xml:space="preserve">Does CIS flag the 4-year gap between accident and final report as a signal?</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Competing Hypotheses</w:t>
      </w:r>
    </w:p>
    <w:p>
      <w:pPr>
        <w:pStyle w:val="Heading2"/>
      </w:pPr>
      <w:r>
        <w:rPr>
          <w:rFonts w:ascii="Arial" w:cs="Arial" w:eastAsia="Arial" w:hAnsi="Arial"/>
          <w:b/>
          <w:bCs/>
          <w:i w:val="false"/>
          <w:iCs w:val="false"/>
          <w:color w:val="000000"/>
          <w:sz w:val="26"/>
          <w:szCs w:val="26"/>
        </w:rPr>
        <w:t xml:space="preserve">H1: Fuel tank explosion (NTSB official conclusion)</w:t>
      </w:r>
    </w:p>
    <w:p>
      <w:pPr>
        <w:spacing w:after="60" w:before="60"/>
        <w:jc w:val="left"/>
      </w:pPr>
      <w:r>
        <w:rPr>
          <w:rFonts w:ascii="Arial" w:cs="Arial" w:eastAsia="Arial" w:hAnsi="Arial"/>
          <w:b w:val="false"/>
          <w:bCs w:val="false"/>
          <w:i w:val="false"/>
          <w:iCs w:val="false"/>
          <w:color w:val="000000"/>
          <w:sz w:val="22"/>
          <w:szCs w:val="22"/>
        </w:rPr>
        <w:t xml:space="preserve">The CWT ignited due to flammable vapour and electrical spark from degraded FQIS wiring. Physical evidence (internal blast pattern, no penetration), forensic evidence (no unexplained explosive residue), and radar data (no missile track) are consistent with this hypothesis.</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H2: Missile strike (suppressed) — surface launch</w:t>
      </w:r>
    </w:p>
    <w:p>
      <w:pPr>
        <w:spacing w:after="60" w:before="60"/>
        <w:jc w:val="left"/>
      </w:pPr>
      <w:r>
        <w:rPr>
          <w:rFonts w:ascii="Arial" w:cs="Arial" w:eastAsia="Arial" w:hAnsi="Arial"/>
          <w:b w:val="false"/>
          <w:bCs w:val="false"/>
          <w:i w:val="false"/>
          <w:iCs w:val="false"/>
          <w:color w:val="000000"/>
          <w:sz w:val="22"/>
          <w:szCs w:val="22"/>
        </w:rPr>
        <w:t xml:space="preserve">A missile was launched from a surface vessel in the area, detonated near or at the aircraft, causing the CWT explosion as a secondary event. Evidence cited: 230+ witnesses, CIA video criticism, PETN residue finding. Counter-evidence: no penetration, no missile wreckage, no radar track.</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H3: Accidental military engagement</w:t>
      </w:r>
    </w:p>
    <w:p>
      <w:pPr>
        <w:spacing w:after="60" w:before="60"/>
        <w:jc w:val="left"/>
      </w:pPr>
      <w:r>
        <w:rPr>
          <w:rFonts w:ascii="Arial" w:cs="Arial" w:eastAsia="Arial" w:hAnsi="Arial"/>
          <w:b w:val="false"/>
          <w:bCs w:val="false"/>
          <w:i w:val="false"/>
          <w:iCs w:val="false"/>
          <w:color w:val="000000"/>
          <w:sz w:val="22"/>
          <w:szCs w:val="22"/>
        </w:rPr>
        <w:t xml:space="preserve">A US Navy or other military vessel or aircraft in the area accidentally engaged the aircraft. Not publicly confirmed; military exercises reviewed and no live-fire authorized exercises confirmed in area.</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H4: Compounded physical failure unrelated to FQIS</w:t>
      </w:r>
    </w:p>
    <w:p>
      <w:pPr>
        <w:spacing w:after="60" w:before="60"/>
        <w:jc w:val="left"/>
      </w:pPr>
      <w:r>
        <w:rPr>
          <w:rFonts w:ascii="Arial" w:cs="Arial" w:eastAsia="Arial" w:hAnsi="Arial"/>
          <w:b w:val="false"/>
          <w:bCs w:val="false"/>
          <w:i w:val="false"/>
          <w:iCs w:val="false"/>
          <w:color w:val="000000"/>
          <w:sz w:val="22"/>
          <w:szCs w:val="22"/>
        </w:rPr>
        <w:t xml:space="preserve">The CWT ignited but from a source other than FQIS wiring — unknown mechanical or electrical source. The NTSB identified FQIS as probable but not certain. The true ignition source remains officially undetermined.</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Open Questions</w:t>
      </w:r>
    </w:p>
    <w:p>
      <w:pPr>
        <w:pStyle w:val="ListParagraph"/>
        <w:numPr>
          <w:ilvl w:val="0"/>
          <w:numId w:val="1"/>
        </w:numPr>
      </w:pPr>
      <w:r>
        <w:rPr>
          <w:rFonts w:ascii="Arial" w:cs="Arial" w:eastAsia="Arial" w:hAnsi="Arial"/>
          <w:b w:val="false"/>
          <w:bCs w:val="false"/>
          <w:i w:val="false"/>
          <w:iCs w:val="false"/>
          <w:color w:val="000000"/>
          <w:sz w:val="20"/>
          <w:szCs w:val="20"/>
        </w:rPr>
        <w:t xml:space="preserve">Why did 230+ independent witnesses describe an ascending streak before the explosion if the event was a fuel tank ignition?</w:t>
      </w:r>
    </w:p>
    <w:p>
      <w:pPr>
        <w:pStyle w:val="ListParagraph"/>
        <w:numPr>
          <w:ilvl w:val="0"/>
          <w:numId w:val="1"/>
        </w:numPr>
      </w:pPr>
      <w:r>
        <w:rPr>
          <w:rFonts w:ascii="Arial" w:cs="Arial" w:eastAsia="Arial" w:hAnsi="Arial"/>
          <w:b w:val="false"/>
          <w:bCs w:val="false"/>
          <w:i w:val="false"/>
          <w:iCs w:val="false"/>
          <w:color w:val="000000"/>
          <w:sz w:val="20"/>
          <w:szCs w:val="20"/>
        </w:rPr>
        <w:t xml:space="preserve">What was the surface radar contact approximately 3 miles from the accident site?</w:t>
      </w:r>
    </w:p>
    <w:p>
      <w:pPr>
        <w:pStyle w:val="ListParagraph"/>
        <w:numPr>
          <w:ilvl w:val="0"/>
          <w:numId w:val="1"/>
        </w:numPr>
      </w:pPr>
      <w:r>
        <w:rPr>
          <w:rFonts w:ascii="Arial" w:cs="Arial" w:eastAsia="Arial" w:hAnsi="Arial"/>
          <w:b w:val="false"/>
          <w:bCs w:val="false"/>
          <w:i w:val="false"/>
          <w:iCs w:val="false"/>
          <w:color w:val="000000"/>
          <w:sz w:val="20"/>
          <w:szCs w:val="20"/>
        </w:rPr>
        <w:t xml:space="preserve">Could the police dog-training exercise explanation account for the specific distribution of PETN/RDX residue found?</w:t>
      </w:r>
    </w:p>
    <w:p>
      <w:pPr>
        <w:pStyle w:val="ListParagraph"/>
        <w:numPr>
          <w:ilvl w:val="0"/>
          <w:numId w:val="1"/>
        </w:numPr>
      </w:pPr>
      <w:r>
        <w:rPr>
          <w:rFonts w:ascii="Arial" w:cs="Arial" w:eastAsia="Arial" w:hAnsi="Arial"/>
          <w:b w:val="false"/>
          <w:bCs w:val="false"/>
          <w:i w:val="false"/>
          <w:iCs w:val="false"/>
          <w:color w:val="000000"/>
          <w:sz w:val="20"/>
          <w:szCs w:val="20"/>
        </w:rPr>
        <w:t xml:space="preserve">Why was the investigation's probable cause stated as 'most likely FQIS wiring' rather than a definitive finding after the most expensive investigation in NTSB history?</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Share the Case Code</w:t>
      </w:r>
    </w:p>
    <w:p>
      <w:pPr>
        <w:spacing w:after="60" w:before="60"/>
        <w:jc w:val="left"/>
      </w:pPr>
      <w:r>
        <w:rPr>
          <w:rFonts w:ascii="Arial" w:cs="Arial" w:eastAsia="Arial" w:hAnsi="Arial"/>
          <w:b w:val="false"/>
          <w:bCs w:val="false"/>
          <w:i w:val="false"/>
          <w:iCs w:val="false"/>
          <w:color w:val="000000"/>
          <w:sz w:val="22"/>
          <w:szCs w:val="22"/>
        </w:rPr>
        <w:t xml:space="preserve">After completing all steps, export the case code from CIS and record it here for cross-case comparison.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Signal Record</w:t>
      </w:r>
    </w:p>
    <w:p>
      <w:pPr>
        <w:spacing w:after="60" w:before="60"/>
        <w:jc w:val="left"/>
      </w:pPr>
      <w:r>
        <w:rPr>
          <w:rFonts w:ascii="Arial" w:cs="Arial" w:eastAsia="Arial" w:hAnsi="Arial"/>
          <w:b w:val="false"/>
          <w:bCs w:val="false"/>
          <w:i w:val="false"/>
          <w:iCs w:val="false"/>
          <w:color w:val="000000"/>
          <w:sz w:val="22"/>
          <w:szCs w:val="22"/>
        </w:rPr>
        <w:t xml:space="preserve">Complete after CIS analysis. SI scores and admission status to be filled by CIS.</w:t>
      </w:r>
    </w:p>
    <w:p>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60"/>
        <w:gridCol w:w="900"/>
        <w:gridCol w:w="900"/>
        <w:gridCol w:w="18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 SUMMARY</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 SCORE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ADMITTED?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NOTES</w:t>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PE-01</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Center Wing Tank (CWT) exploded; NTSB determined fuel/air vapour ignited; tank was nearly ...</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PE-02</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Reconstructed fuselage showed nose separated first, followed by CWT explosion; trajectory ...</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PE-03</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Wreckage field extended over 4 miles; distribution consistent with in-flight breakup follo...</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PE-04</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Recovery teams retrieved approximately 95% of aircraft from Atlantic Ocean over several mo...</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PE-05</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Physical reconstruction of CWT showed no evidence of external penetration; blast pattern c...</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PE-06</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No structural damage consistent with high-velocity missile penetration found on reconstruc...</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PE-07</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Fuel filler cap on CWT found open; consistent with maintenance procedure; not considered c...</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PE-08</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Multiple wiring anomalies found on CWT fuel quantity indication system (FQIS); NTSB identi...</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PE-09</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Aircraft was 25 years old at time of accident; extensive wiring degradation documented</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PE-10</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CWT fuel temperature on departure was approximately 50 degrees Celsius due to fuel use for...</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PE-11</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NTSB determined flammable fuel/air vapour was present in CWT; static spark from FQIS wirin...</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PE-12</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Boeing fuel tank safety modifications mandated fleet-wide following investigation; nitroge...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PE-13</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Post-accident inspection of same-model 747s found similar wiring anomalies on multiple air...</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PE-14</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Hydraulic lines ran through CWT area; pressure analyses conducted; consistent with interna...</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PE-15</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Fragment count and mass balance accounted for; no evidence of fragments entering aircraft ...</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PE-16</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Flight data recorder ceased transmission simultaneously with CWT explosion; loss of all sy...</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PE-17</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CVR captured sound consistent with explosion followed immediately by silence; no distress ...</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PE-18</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Aircraft was at 13,700 feet climbing when event occurred; conditions ruled out controlled ...</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WA-01</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Approximately 230 witnesses reported seeing a streak of light ascending from the ocean sur...</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WA-02</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FBI interviewed over 700 witnesses; 230 described ascending streak of light; some describe...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WA-03</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Witnesses on shore, on boats, and in other aircraft reported the event; multiple independe...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WA-04</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CIA produced animated video explaining witness observations as post-explosion optical phen...</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WA-05</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Several witnesses described streak as emerging from surface; some estimated launch point a...</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WA-06</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Witness accounts were consistent in reporting ascending streak but varied in colour, durat...</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WA-07</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NTSB and CIA concluded witnesses observed post-breakup fireball ascending after nose separ...</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WA-08</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Independent analysis by witness interviews found approximately 96 of 258 credible witnesse...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WA-09</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Some witnesses reported seeing event from distances of 10–15 miles; visibility at time was...</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WA-10</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Former NTSB investigators and PIB team filed petition in 2013 stating witness evidence was...</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WA-11</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Military personnel on shore reported seeing streak consistent with other witnesses; their ...</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WA-12</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Multiple witnesses used the word 'flare' or 'rocket' in initial statements to describe asc...</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WA-13</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CIA video explanation was criticised by some witnesses who stated it did not match what th...</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WA-14</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Time sequence in witness statements: ascending streak typically described as occurring 30–...</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WA-15</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NTSB stated witness observations were consistent with its fuel tank explosion theory when ...</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NTSB-01</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NTSB probable cause: ignition of flammable fuel/air vapour in CWT from unknown ignition so...</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NTSB-02</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NTSB investigation was the longest and most expensive in US aviation history at time: 4 ye...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NTSB-03</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NTSB reconstructed approximately 95% of aircraft in hangar over 2 years; physical reconstr...</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NTSB-04</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FBI conducted parallel criminal investigation focused on terrorism/missile for 16 months b...</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NTSB-05</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NTSB identified 'spark' from FQIS as probable ignition but could not definitively identify...</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NTSB-06</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NTSB conducted fuel tank safety testing and found same-age 747 tanks with similar wiring a...</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NTSB-07</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NTSB ruled out bomb or missile based on physical evidence; no penetration damage, no explo...</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NTSB-08</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Former NTSB investigators Hank Hughes and others filed NTSB petition in 2013 requesting re...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NTSB-09</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NTSB safety recommendations resulted in FAA mandating fuel tank inerting systems on commer...</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NTSB-10</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Investigation found Boeing's design allowed FQIS wiring to enter flammable zone of CWT wit...</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NTSB-11</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NTSB concluded fuel/air mixture in CWT was definitely flammable at time of explosion based...</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NTSB-12</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NTSB examined all physical evidence for signs of high-explosive detonation; found none con...</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NTSB-13</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NTSB forensic team documented wiring damage patterns; multiple chafing points found on FQI...</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NTSB-14</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NTSB held public hearings over multiple years; testimony from Boeing, FAA, fuel tank exper...</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NTSB-15</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NTSB concluded that 270+ witnesses who described ascending streak observed post-crash burn...</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FA-01</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FBI forensic lab tested wreckage for explosive residue; found trace amounts of PETN and RD...</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FA-02</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FBI later determined PETN/RDX residue was from a police dog-training exercise conducted on...</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FA-03</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No residue pattern consistent with military warhead or bomb was found on aircraft wreckage...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FA-04</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Metallurgical analysis of CWT fragments showed blast overpressure pattern from inside — co...</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FA-05</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No evidence of shaped charge penetration or Munroe effect (AP penetration) found on CWT wa...</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FA-06</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Chemical analysis found no evidence of exotic propellants or military explosive compounds ...</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FA-07</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Residue from training exercise was PETN-based; police dog training had used PETN-based tra...</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FA-08</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Independent forensic experts not associated with FBI reviewed residue findings; concurred ...</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FA-09</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FBI confirmed no credible claim of responsibility from any group; no terrorism indicators ...</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FA-10</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NTSB and FBI cooperation on forensics: FBI retained criminal jurisdiction while NTSB inves...</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MR-01</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FAA radar data captured flight track up to event; data showed no secondary target consiste...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MR-02</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A US Navy P-3 Orion anti-submarine patrol aircraft was operating in the area; its sensors ...</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MR-03</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P-3 crew did not report observing a missile launch; crew statements were consistent with s...</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MR-04</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Multiple radar facilities tracked the area; none captured a track consistent with a missil...</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MR-05</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A surface contact was identified on FAA radar approximately 3 miles from the accident site...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MR-06</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Surface contact was investigated by investigators; assessed as unlikely to be a vessel in ...</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MR-07</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US Navy conducted acoustic analysis of ocean data; no acoustic signature consistent with m...</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MR-08</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Investigators reviewed whether any military exercises were occurring in the area; no autho...</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MR-09</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Two military aircraft (C-130 and P-3) were in the area; neither reported missile launch or...</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MR-10</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Radar track of TWA 800 showed normal flight profile until instantaneous disappearance cons...</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AH-01</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Conspiracy hypothesis: US Navy accidentally shot down TWA 800 with a missile; aircraft was...</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AH-02</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NTSB investigation team included no military representatives; FBI cleared military involve...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AH-03</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2013 documentary presented by former NTSB and TWA investigators claimed evidence was suppr...</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AH-04</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NTSB formally responded to 2013 petition; stated all evidence had been thoroughly examined...</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AH-05</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Physical impossibility argument: no missile penetration damage found on reconstructed airc...</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AH-06</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Witness streak interpretation: some analysts maintain 96 witnesses describing ascending st...</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AH-07</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No missile wreckage found during 4-mile recovery of 95% of aircraft; missile components wo...</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AH-08</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FBI PETN/RDX residue discovery and subsequent training-exercise explanation has been quest...</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AH-09</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Investigation has been cited as precedent for other cold-case re-examinations; remains act...</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18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2026-06-14T02:45:39.459Z</dcterms:created>
  <dcterms:modified xsi:type="dcterms:W3CDTF">2026-06-14T02:45:39.459Z</dcterms:modified>
</cp:coreProperties>
</file>

<file path=docProps/custom.xml><?xml version="1.0" encoding="utf-8"?>
<Properties xmlns="http://schemas.openxmlformats.org/officeDocument/2006/custom-properties" xmlns:vt="http://schemas.openxmlformats.org/officeDocument/2006/docPropsVTypes"/>
</file>