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41AE5" w14:textId="77777777" w:rsidR="00954F47" w:rsidRDefault="00000000">
      <w:pPr>
        <w:spacing w:before="600" w:after="60"/>
      </w:pPr>
      <w:r>
        <w:rPr>
          <w:rFonts w:ascii="Courier New" w:eastAsia="Courier New" w:hAnsi="Courier New" w:cs="Courier New"/>
          <w:b/>
          <w:bCs/>
          <w:color w:val="B8A040"/>
          <w:sz w:val="24"/>
          <w:szCs w:val="24"/>
        </w:rPr>
        <w:t>CIS PRACTICE CASE</w:t>
      </w:r>
    </w:p>
    <w:p w14:paraId="63887E3C" w14:textId="77777777" w:rsidR="00954F47" w:rsidRDefault="00000000">
      <w:pPr>
        <w:spacing w:after="40"/>
      </w:pPr>
      <w:r>
        <w:rPr>
          <w:color w:val="AAAAAA"/>
          <w:sz w:val="52"/>
          <w:szCs w:val="52"/>
        </w:rPr>
        <w:t>THE DISAPPEARANCE OF</w:t>
      </w:r>
    </w:p>
    <w:p w14:paraId="065FA2BC" w14:textId="77777777" w:rsidR="00954F47" w:rsidRDefault="00000000">
      <w:pPr>
        <w:spacing w:after="60"/>
      </w:pPr>
      <w:r>
        <w:rPr>
          <w:b/>
          <w:bCs/>
          <w:color w:val="FFFFFF"/>
          <w:sz w:val="72"/>
          <w:szCs w:val="72"/>
        </w:rPr>
        <w:t>EMMA CARVALHO</w:t>
      </w:r>
    </w:p>
    <w:p w14:paraId="1DF2BF18" w14:textId="77777777" w:rsidR="00954F47" w:rsidRDefault="00954F47">
      <w:pPr>
        <w:pBdr>
          <w:bottom w:val="single" w:sz="4" w:space="0" w:color="333355"/>
        </w:pBdr>
        <w:spacing w:before="200" w:after="200"/>
      </w:pPr>
    </w:p>
    <w:p w14:paraId="0499C96C" w14:textId="77777777" w:rsidR="00954F47" w:rsidRDefault="00000000">
      <w:pPr>
        <w:spacing w:before="60" w:after="80"/>
      </w:pPr>
      <w:r>
        <w:rPr>
          <w:color w:val="AAAAAA"/>
          <w:sz w:val="22"/>
          <w:szCs w:val="22"/>
        </w:rPr>
        <w:t>A 9-year-old girl does not arrive at school. Her uncle gives an alibi that does not match phone records. Money is moving in unusual patterns. Witnesses saw a car that nobody can explain.</w:t>
      </w:r>
    </w:p>
    <w:p w14:paraId="1AD0F593" w14:textId="77777777" w:rsidR="00954F47" w:rsidRDefault="00000000">
      <w:pPr>
        <w:spacing w:before="60" w:after="80"/>
      </w:pPr>
      <w:r>
        <w:rPr>
          <w:color w:val="888888"/>
        </w:rPr>
        <w:t>This case is written in plain everyday language — no technical jargon, no space engineering. Every signal is the kind of thing a real detective would write in a notebook.</w:t>
      </w:r>
    </w:p>
    <w:p w14:paraId="5D69CADD" w14:textId="77777777" w:rsidR="00954F47" w:rsidRDefault="00000000">
      <w:pPr>
        <w:spacing w:before="300" w:after="100"/>
      </w:pPr>
      <w:r>
        <w:rPr>
          <w:b/>
          <w:bCs/>
          <w:color w:val="B8A040"/>
        </w:rPr>
        <w:t xml:space="preserve">WHAT THIS CASE TESTS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54F47" w14:paraId="3E17578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3E985E8C" w14:textId="77777777" w:rsidR="00954F47" w:rsidRDefault="00000000">
            <w:r>
              <w:rPr>
                <w:b/>
                <w:bCs/>
                <w:color w:val="B8A040"/>
                <w:sz w:val="19"/>
                <w:szCs w:val="19"/>
              </w:rPr>
              <w:t>CIS Feature</w:t>
            </w:r>
          </w:p>
        </w:tc>
        <w:tc>
          <w:tcPr>
            <w:tcW w:w="468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766FE7AA" w14:textId="77777777" w:rsidR="00954F47" w:rsidRDefault="00000000">
            <w:r>
              <w:rPr>
                <w:b/>
                <w:bCs/>
                <w:color w:val="B8A040"/>
                <w:sz w:val="19"/>
                <w:szCs w:val="19"/>
              </w:rPr>
              <w:t xml:space="preserve">How It Shows Up </w:t>
            </w:r>
            <w:proofErr w:type="gramStart"/>
            <w:r>
              <w:rPr>
                <w:b/>
                <w:bCs/>
                <w:color w:val="B8A040"/>
                <w:sz w:val="19"/>
                <w:szCs w:val="19"/>
              </w:rPr>
              <w:t>In</w:t>
            </w:r>
            <w:proofErr w:type="gramEnd"/>
            <w:r>
              <w:rPr>
                <w:b/>
                <w:bCs/>
                <w:color w:val="B8A040"/>
                <w:sz w:val="19"/>
                <w:szCs w:val="19"/>
              </w:rPr>
              <w:t xml:space="preserve"> This Case</w:t>
            </w:r>
          </w:p>
        </w:tc>
      </w:tr>
      <w:tr w:rsidR="00954F47" w14:paraId="43E8501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20867A31" w14:textId="77777777" w:rsidR="00954F47" w:rsidRDefault="00000000">
            <w:r>
              <w:rPr>
                <w:color w:val="FFFFFF"/>
                <w:sz w:val="19"/>
                <w:szCs w:val="19"/>
              </w:rPr>
              <w:t>Weak Signal Preservation (WSP)</w:t>
            </w:r>
          </w:p>
        </w:tc>
        <w:tc>
          <w:tcPr>
            <w:tcW w:w="468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620A6598" w14:textId="77777777" w:rsidR="00954F47" w:rsidRDefault="00000000">
            <w:r>
              <w:rPr>
                <w:color w:val="FFFFFF"/>
                <w:sz w:val="19"/>
                <w:szCs w:val="19"/>
              </w:rPr>
              <w:t>The parked car. Nobody hurt, nothing stolen — just a car. CIS keeps it.</w:t>
            </w:r>
          </w:p>
        </w:tc>
      </w:tr>
      <w:tr w:rsidR="00954F47" w14:paraId="2A6F689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42561E7C" w14:textId="77777777" w:rsidR="00954F47" w:rsidRDefault="00000000">
            <w:r>
              <w:rPr>
                <w:color w:val="FFFFFF"/>
                <w:sz w:val="19"/>
                <w:szCs w:val="19"/>
              </w:rPr>
              <w:t>Contradiction + Quarantine</w:t>
            </w:r>
          </w:p>
        </w:tc>
        <w:tc>
          <w:tcPr>
            <w:tcW w:w="468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7CDC4C7E" w14:textId="77777777" w:rsidR="00954F47" w:rsidRDefault="00000000">
            <w:r>
              <w:rPr>
                <w:color w:val="FFFFFF"/>
                <w:sz w:val="19"/>
                <w:szCs w:val="19"/>
              </w:rPr>
              <w:t>Uncle says hardware store. Phone says 3km away. Both signals freeze until resolved.</w:t>
            </w:r>
          </w:p>
        </w:tc>
      </w:tr>
      <w:tr w:rsidR="00954F47" w14:paraId="026B8B7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0F0D7681" w14:textId="77777777" w:rsidR="00954F47" w:rsidRDefault="00000000">
            <w:r>
              <w:rPr>
                <w:color w:val="FFFFFF"/>
                <w:sz w:val="19"/>
                <w:szCs w:val="19"/>
              </w:rPr>
              <w:t>RC-2 Falsification</w:t>
            </w:r>
          </w:p>
        </w:tc>
        <w:tc>
          <w:tcPr>
            <w:tcW w:w="468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1287E511" w14:textId="77777777" w:rsidR="00954F47" w:rsidRDefault="00000000">
            <w:r>
              <w:rPr>
                <w:color w:val="FFFFFF"/>
                <w:sz w:val="19"/>
                <w:szCs w:val="19"/>
              </w:rPr>
              <w:t>The hardware store was closed that morning. The alibi is physically impossible.</w:t>
            </w:r>
          </w:p>
        </w:tc>
      </w:tr>
      <w:tr w:rsidR="00954F47" w14:paraId="1CA6267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72D29A0A" w14:textId="77777777" w:rsidR="00954F47" w:rsidRDefault="00000000">
            <w:r>
              <w:rPr>
                <w:color w:val="FFFFFF"/>
                <w:sz w:val="19"/>
                <w:szCs w:val="19"/>
              </w:rPr>
              <w:t>Cross-domain connections</w:t>
            </w:r>
          </w:p>
        </w:tc>
        <w:tc>
          <w:tcPr>
            <w:tcW w:w="468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146C5FDC" w14:textId="77777777" w:rsidR="00954F47" w:rsidRDefault="00000000">
            <w:r>
              <w:rPr>
                <w:color w:val="FFFFFF"/>
                <w:sz w:val="19"/>
                <w:szCs w:val="19"/>
              </w:rPr>
              <w:t>Cash withdrawal + phone anomalies + false location all hit the same time window.</w:t>
            </w:r>
          </w:p>
        </w:tc>
      </w:tr>
      <w:tr w:rsidR="00954F47" w14:paraId="62249E1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2D1E1E70" w14:textId="77777777" w:rsidR="00954F47" w:rsidRDefault="00000000">
            <w:r>
              <w:rPr>
                <w:color w:val="FFFFFF"/>
                <w:sz w:val="19"/>
                <w:szCs w:val="19"/>
              </w:rPr>
              <w:t>HCL hypothesis auto-generated</w:t>
            </w:r>
          </w:p>
        </w:tc>
        <w:tc>
          <w:tcPr>
            <w:tcW w:w="468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7782708C" w14:textId="77777777" w:rsidR="00954F47" w:rsidRDefault="00000000">
            <w:r>
              <w:rPr>
                <w:color w:val="FFFFFF"/>
                <w:sz w:val="19"/>
                <w:szCs w:val="19"/>
              </w:rPr>
              <w:t>Financial pressure + secret contacts + false alibi = shared structural cause.</w:t>
            </w:r>
          </w:p>
        </w:tc>
      </w:tr>
      <w:tr w:rsidR="00954F47" w14:paraId="46B3B39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31D20D02" w14:textId="77777777" w:rsidR="00954F47" w:rsidRDefault="00000000">
            <w:r>
              <w:rPr>
                <w:color w:val="FFFFFF"/>
                <w:sz w:val="19"/>
                <w:szCs w:val="19"/>
              </w:rPr>
              <w:t>Evidence on hypothesis</w:t>
            </w:r>
          </w:p>
        </w:tc>
        <w:tc>
          <w:tcPr>
            <w:tcW w:w="468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6249DD17" w14:textId="77777777" w:rsidR="00954F47" w:rsidRDefault="00000000">
            <w:r>
              <w:rPr>
                <w:color w:val="FFFFFF"/>
                <w:sz w:val="19"/>
                <w:szCs w:val="19"/>
              </w:rPr>
              <w:t>You add evidence that raises plausibility above 0.70.</w:t>
            </w:r>
          </w:p>
        </w:tc>
      </w:tr>
    </w:tbl>
    <w:p w14:paraId="76FE7C54" w14:textId="5EF285FE" w:rsidR="00954F47" w:rsidRPr="005B229D" w:rsidRDefault="00000000" w:rsidP="005B229D">
      <w:pPr>
        <w:ind w:left="720" w:hanging="720"/>
        <w:rPr>
          <w:b/>
          <w:bCs/>
        </w:rPr>
      </w:pPr>
      <w:r>
        <w:br w:type="page"/>
      </w:r>
      <w:r w:rsidR="005B229D" w:rsidRPr="005B229D">
        <w:rPr>
          <w:b/>
          <w:bCs/>
          <w:sz w:val="36"/>
          <w:szCs w:val="36"/>
        </w:rPr>
        <w:lastRenderedPageBreak/>
        <w:t>CIS-MQ2LIJ2I-58NZ</w:t>
      </w:r>
    </w:p>
    <w:p w14:paraId="1BF48ABE" w14:textId="77777777" w:rsidR="00954F47" w:rsidRDefault="00000000">
      <w:pPr>
        <w:spacing w:before="400" w:after="160"/>
      </w:pPr>
      <w:r>
        <w:rPr>
          <w:b/>
          <w:bCs/>
          <w:color w:val="B8A040"/>
          <w:sz w:val="36"/>
          <w:szCs w:val="36"/>
        </w:rPr>
        <w:t>Background</w:t>
      </w:r>
    </w:p>
    <w:p w14:paraId="0F7B67FA" w14:textId="77777777" w:rsidR="00954F47" w:rsidRDefault="00000000">
      <w:pPr>
        <w:spacing w:before="60" w:after="80"/>
      </w:pPr>
      <w:r>
        <w:rPr>
          <w:color w:val="DDDDDD"/>
        </w:rPr>
        <w:t>Emma Carvalho, age 9, lives with her mother Ana and her mother's brother Ricardo in a small town. On a Tuesday morning, Emma leaves for school as normal. She never arrives. The school calls Ana at 9:15am.</w:t>
      </w:r>
    </w:p>
    <w:p w14:paraId="0C50AA34" w14:textId="77777777" w:rsidR="00954F47" w:rsidRDefault="00000000">
      <w:pPr>
        <w:spacing w:before="60" w:after="80"/>
      </w:pPr>
      <w:r>
        <w:rPr>
          <w:color w:val="DDDDDD"/>
        </w:rPr>
        <w:t>Ricardo is a friendly man who has been staying with the family for three months. He says he went out for errands that morning. He seems cooperative with police.</w:t>
      </w:r>
    </w:p>
    <w:p w14:paraId="0D9E5234" w14:textId="77777777" w:rsidR="00954F47" w:rsidRDefault="00000000">
      <w:pPr>
        <w:spacing w:before="60" w:after="80"/>
      </w:pPr>
      <w:r>
        <w:rPr>
          <w:color w:val="DDDDDD"/>
        </w:rPr>
        <w:t>What follows are the signals collected during the first 72 hours. Your job is to enter them into CIS one by one — and let CIS show you what a human investigator might miss.</w:t>
      </w:r>
    </w:p>
    <w:p w14:paraId="0DC4490B" w14:textId="77777777" w:rsidR="00954F47" w:rsidRDefault="00954F47">
      <w:pPr>
        <w:pBdr>
          <w:bottom w:val="single" w:sz="4" w:space="0" w:color="333355"/>
        </w:pBdr>
        <w:spacing w:before="200" w:after="200"/>
      </w:pPr>
    </w:p>
    <w:p w14:paraId="3E32EEA8" w14:textId="77777777" w:rsidR="00954F47" w:rsidRDefault="00000000">
      <w:pPr>
        <w:spacing w:before="400" w:after="160"/>
      </w:pPr>
      <w:r>
        <w:rPr>
          <w:b/>
          <w:bCs/>
          <w:color w:val="B8A040"/>
          <w:sz w:val="36"/>
          <w:szCs w:val="36"/>
        </w:rPr>
        <w:t>Step 1 — Set Up Your Domains</w:t>
      </w:r>
    </w:p>
    <w:p w14:paraId="42FA7DB2" w14:textId="77777777" w:rsidR="00954F47" w:rsidRDefault="00000000">
      <w:pPr>
        <w:spacing w:before="60" w:after="80"/>
      </w:pPr>
      <w:r>
        <w:rPr>
          <w:color w:val="DDDDDD"/>
        </w:rPr>
        <w:t>Create a new case in CIS, then go to Domains and add these four:</w:t>
      </w:r>
    </w:p>
    <w:p w14:paraId="1EB4E743" w14:textId="77777777" w:rsidR="00954F47" w:rsidRDefault="00954F47">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954F47" w14:paraId="535B3AD1"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1D18C7C3" w14:textId="77777777" w:rsidR="00954F47" w:rsidRDefault="00000000">
            <w:r>
              <w:rPr>
                <w:b/>
                <w:bCs/>
                <w:color w:val="B8A040"/>
                <w:sz w:val="19"/>
                <w:szCs w:val="19"/>
              </w:rPr>
              <w:t>Domain Name</w:t>
            </w:r>
          </w:p>
        </w:tc>
        <w:tc>
          <w:tcPr>
            <w:tcW w:w="576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5AB4562F" w14:textId="77777777" w:rsidR="00954F47" w:rsidRDefault="00000000">
            <w:r>
              <w:rPr>
                <w:b/>
                <w:bCs/>
                <w:color w:val="B8A040"/>
                <w:sz w:val="19"/>
                <w:szCs w:val="19"/>
              </w:rPr>
              <w:t>Description to type in CIS</w:t>
            </w:r>
          </w:p>
        </w:tc>
      </w:tr>
      <w:tr w:rsidR="00954F47" w14:paraId="0531AADB"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6DEC336C" w14:textId="77777777" w:rsidR="00954F47" w:rsidRDefault="00000000">
            <w:r>
              <w:rPr>
                <w:color w:val="FFFFFF"/>
                <w:sz w:val="19"/>
                <w:szCs w:val="19"/>
              </w:rPr>
              <w:t>Family Reports</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197DABBA" w14:textId="77777777" w:rsidR="00954F47" w:rsidRDefault="00000000">
            <w:r>
              <w:rPr>
                <w:color w:val="FFFFFF"/>
                <w:sz w:val="19"/>
                <w:szCs w:val="19"/>
              </w:rPr>
              <w:t>What family members say they saw, did, or knew. Subject to recall bias and emotional state.</w:t>
            </w:r>
          </w:p>
        </w:tc>
      </w:tr>
      <w:tr w:rsidR="00954F47" w14:paraId="5685025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5D745472" w14:textId="77777777" w:rsidR="00954F47" w:rsidRDefault="00000000">
            <w:r>
              <w:rPr>
                <w:color w:val="FFFFFF"/>
                <w:sz w:val="19"/>
                <w:szCs w:val="19"/>
              </w:rPr>
              <w:t>Witness Accounts</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52D87ECB" w14:textId="77777777" w:rsidR="00954F47" w:rsidRDefault="00000000">
            <w:r>
              <w:rPr>
                <w:color w:val="FFFFFF"/>
                <w:sz w:val="19"/>
                <w:szCs w:val="19"/>
              </w:rPr>
              <w:t>What neighbours, passersby, and local residents observed independently.</w:t>
            </w:r>
          </w:p>
        </w:tc>
      </w:tr>
      <w:tr w:rsidR="00954F47" w14:paraId="76CB1C96"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47B8BB12" w14:textId="77777777" w:rsidR="00954F47" w:rsidRDefault="00000000">
            <w:r>
              <w:rPr>
                <w:color w:val="FFFFFF"/>
                <w:sz w:val="19"/>
                <w:szCs w:val="19"/>
              </w:rPr>
              <w:t>Phone &amp; Digital</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14ED8319" w14:textId="77777777" w:rsidR="00954F47" w:rsidRDefault="00000000">
            <w:r>
              <w:rPr>
                <w:color w:val="FFFFFF"/>
                <w:sz w:val="19"/>
                <w:szCs w:val="19"/>
              </w:rPr>
              <w:t>Call logs, cell tower pings, messages, and digital records. Objective — not based on memory.</w:t>
            </w:r>
          </w:p>
        </w:tc>
      </w:tr>
      <w:tr w:rsidR="00954F47" w14:paraId="2230B6E6"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6914A3C5" w14:textId="77777777" w:rsidR="00954F47" w:rsidRDefault="00000000">
            <w:r>
              <w:rPr>
                <w:color w:val="FFFFFF"/>
                <w:sz w:val="19"/>
                <w:szCs w:val="19"/>
              </w:rPr>
              <w:t>Financial Activity</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57DBB161" w14:textId="77777777" w:rsidR="00954F47" w:rsidRDefault="00000000">
            <w:r>
              <w:rPr>
                <w:color w:val="FFFFFF"/>
                <w:sz w:val="19"/>
                <w:szCs w:val="19"/>
              </w:rPr>
              <w:t>Bank records, ATM withdrawals, transfers. Objective — timestamped and verifiable.</w:t>
            </w:r>
          </w:p>
        </w:tc>
      </w:tr>
    </w:tbl>
    <w:p w14:paraId="41E5552B" w14:textId="77777777" w:rsidR="00954F47" w:rsidRDefault="00000000">
      <w:pPr>
        <w:spacing w:before="200" w:after="80"/>
      </w:pPr>
      <w:r>
        <w:rPr>
          <w:b/>
          <w:bCs/>
          <w:color w:val="B8A040"/>
        </w:rPr>
        <w:t xml:space="preserve">Why four domains?  </w:t>
      </w:r>
      <w:r>
        <w:rPr>
          <w:color w:val="AAAAAA"/>
        </w:rPr>
        <w:t>Two are what people say (Family Reports, Witness Accounts). Two are what systems recorded (Phone &amp; Digital, Financial Activity). The separation matters — if a pattern appears in both human accounts AND objective records, it is structurally harder to explain away.</w:t>
      </w:r>
    </w:p>
    <w:p w14:paraId="160134A1" w14:textId="77777777" w:rsidR="00954F47" w:rsidRDefault="00000000">
      <w:pPr>
        <w:spacing w:before="280" w:after="160"/>
      </w:pPr>
      <w:r>
        <w:rPr>
          <w:b/>
          <w:bCs/>
          <w:color w:val="B8A040"/>
          <w:sz w:val="28"/>
          <w:szCs w:val="28"/>
        </w:rPr>
        <w:t>Step 2 — Declare Domain Independence</w:t>
      </w:r>
    </w:p>
    <w:p w14:paraId="474CCE71" w14:textId="77777777" w:rsidR="00954F47" w:rsidRDefault="00000000">
      <w:pPr>
        <w:spacing w:before="60" w:after="80"/>
      </w:pPr>
      <w:r>
        <w:rPr>
          <w:color w:val="DDDDDD"/>
        </w:rPr>
        <w:t>Go to Domains → Independence. Mark these pairs as INDEPENDENT (they cannot influence each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954F47" w14:paraId="3C68C841"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6898A99A" w14:textId="77777777" w:rsidR="00954F47" w:rsidRDefault="00000000">
            <w:r>
              <w:rPr>
                <w:b/>
                <w:bCs/>
                <w:color w:val="B8A040"/>
                <w:sz w:val="19"/>
                <w:szCs w:val="19"/>
              </w:rPr>
              <w:t>Pair</w:t>
            </w:r>
          </w:p>
        </w:tc>
        <w:tc>
          <w:tcPr>
            <w:tcW w:w="576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43AF7002" w14:textId="77777777" w:rsidR="00954F47" w:rsidRDefault="00000000">
            <w:r>
              <w:rPr>
                <w:b/>
                <w:bCs/>
                <w:color w:val="B8A040"/>
                <w:sz w:val="19"/>
                <w:szCs w:val="19"/>
              </w:rPr>
              <w:t>Why they are independent</w:t>
            </w:r>
          </w:p>
        </w:tc>
      </w:tr>
      <w:tr w:rsidR="00954F47" w14:paraId="1B6DDDB5"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1AD7430D" w14:textId="77777777" w:rsidR="00954F47" w:rsidRDefault="00000000">
            <w:r>
              <w:rPr>
                <w:color w:val="FFFFFF"/>
                <w:sz w:val="19"/>
                <w:szCs w:val="19"/>
              </w:rPr>
              <w:t>Family Reports ↔ Phone &amp; Digital</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4F34109B" w14:textId="77777777" w:rsidR="00954F47" w:rsidRDefault="00000000">
            <w:r>
              <w:rPr>
                <w:color w:val="FFFFFF"/>
                <w:sz w:val="19"/>
                <w:szCs w:val="19"/>
              </w:rPr>
              <w:t>The family's memory of events cannot alter what the phone network recorded.</w:t>
            </w:r>
          </w:p>
        </w:tc>
      </w:tr>
      <w:tr w:rsidR="00954F47" w14:paraId="713F6EE7"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60DF2299" w14:textId="77777777" w:rsidR="00954F47" w:rsidRDefault="00000000">
            <w:r>
              <w:rPr>
                <w:color w:val="FFFFFF"/>
                <w:sz w:val="19"/>
                <w:szCs w:val="19"/>
              </w:rPr>
              <w:t>Witness Accounts ↔ Phone &amp; Digital</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6B3F2A1C" w14:textId="77777777" w:rsidR="00954F47" w:rsidRDefault="00000000">
            <w:r>
              <w:rPr>
                <w:color w:val="FFFFFF"/>
                <w:sz w:val="19"/>
                <w:szCs w:val="19"/>
              </w:rPr>
              <w:t>A neighbour's eyewitness account cannot change cell tower logs.</w:t>
            </w:r>
          </w:p>
        </w:tc>
      </w:tr>
      <w:tr w:rsidR="00954F47" w14:paraId="7642565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298E8224" w14:textId="77777777" w:rsidR="00954F47" w:rsidRDefault="00000000">
            <w:r>
              <w:rPr>
                <w:color w:val="FFFFFF"/>
                <w:sz w:val="19"/>
                <w:szCs w:val="19"/>
              </w:rPr>
              <w:t>Witness Accounts ↔ Financial Activity</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5B235A0C" w14:textId="77777777" w:rsidR="00954F47" w:rsidRDefault="00000000">
            <w:r>
              <w:rPr>
                <w:color w:val="FFFFFF"/>
                <w:sz w:val="19"/>
                <w:szCs w:val="19"/>
              </w:rPr>
              <w:t>A person walking their dog cannot alter bank transfer records.</w:t>
            </w:r>
          </w:p>
        </w:tc>
      </w:tr>
      <w:tr w:rsidR="00954F47" w14:paraId="3DF8D766"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69F6916E" w14:textId="77777777" w:rsidR="00954F47" w:rsidRDefault="00000000">
            <w:r>
              <w:rPr>
                <w:color w:val="FFFFFF"/>
                <w:sz w:val="19"/>
                <w:szCs w:val="19"/>
              </w:rPr>
              <w:t>Family Reports ↔ Financial Activity</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33361CBA" w14:textId="77777777" w:rsidR="00954F47" w:rsidRDefault="00000000">
            <w:r>
              <w:rPr>
                <w:color w:val="FFFFFF"/>
                <w:sz w:val="19"/>
                <w:szCs w:val="19"/>
              </w:rPr>
              <w:t>What the family says cannot change what the bank recorded.</w:t>
            </w:r>
          </w:p>
        </w:tc>
      </w:tr>
    </w:tbl>
    <w:p w14:paraId="0E6C3701" w14:textId="77777777" w:rsidR="00954F47" w:rsidRDefault="00000000">
      <w:r>
        <w:br w:type="page"/>
      </w:r>
    </w:p>
    <w:p w14:paraId="6886D7C2" w14:textId="77777777" w:rsidR="00954F47" w:rsidRDefault="00000000">
      <w:pPr>
        <w:spacing w:before="400" w:after="160"/>
      </w:pPr>
      <w:r>
        <w:rPr>
          <w:b/>
          <w:bCs/>
          <w:color w:val="B8A040"/>
          <w:sz w:val="36"/>
          <w:szCs w:val="36"/>
        </w:rPr>
        <w:lastRenderedPageBreak/>
        <w:t>Step 3 — Enter These Signals (in order)</w:t>
      </w:r>
    </w:p>
    <w:p w14:paraId="181028BD" w14:textId="77777777" w:rsidR="00954F47" w:rsidRDefault="00000000">
      <w:pPr>
        <w:spacing w:before="60" w:after="80"/>
      </w:pPr>
      <w:r>
        <w:rPr>
          <w:color w:val="DDDDDD"/>
        </w:rPr>
        <w:t>Go to Observation Intake. Enter each signal exactly as written. The PERIOD is the time window — Period 1 = morning of disappearance, Period 2 = same day afternoon, Period 3 = days before disappearance.</w:t>
      </w:r>
    </w:p>
    <w:p w14:paraId="3EF7866B" w14:textId="77777777" w:rsidR="00954F47" w:rsidRDefault="00954F47">
      <w:pPr>
        <w:spacing w:before="1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1747"/>
        <w:gridCol w:w="872"/>
        <w:gridCol w:w="4009"/>
        <w:gridCol w:w="2139"/>
      </w:tblGrid>
      <w:tr w:rsidR="00954F47" w14:paraId="2C5209C2"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38EC93B5" w14:textId="77777777" w:rsidR="00954F47" w:rsidRDefault="00000000">
            <w:pPr>
              <w:jc w:val="center"/>
            </w:pPr>
            <w:r>
              <w:rPr>
                <w:b/>
                <w:bCs/>
                <w:color w:val="B8A040"/>
                <w:sz w:val="19"/>
                <w:szCs w:val="19"/>
              </w:rPr>
              <w:t>#</w:t>
            </w:r>
          </w:p>
        </w:tc>
        <w:tc>
          <w:tcPr>
            <w:tcW w:w="18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66EB629D" w14:textId="77777777" w:rsidR="00954F47" w:rsidRDefault="00000000">
            <w:r>
              <w:rPr>
                <w:b/>
                <w:bCs/>
                <w:color w:val="B8A040"/>
                <w:sz w:val="19"/>
                <w:szCs w:val="19"/>
              </w:rPr>
              <w:t>Domain</w:t>
            </w:r>
          </w:p>
        </w:tc>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6F331565" w14:textId="77777777" w:rsidR="00954F47" w:rsidRDefault="00000000">
            <w:pPr>
              <w:jc w:val="center"/>
            </w:pPr>
            <w:r>
              <w:rPr>
                <w:b/>
                <w:bCs/>
                <w:color w:val="B8A040"/>
                <w:sz w:val="19"/>
                <w:szCs w:val="19"/>
              </w:rPr>
              <w:t>Period</w:t>
            </w:r>
          </w:p>
        </w:tc>
        <w:tc>
          <w:tcPr>
            <w:tcW w:w="42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15C8C745" w14:textId="77777777" w:rsidR="00954F47" w:rsidRDefault="00000000">
            <w:r>
              <w:rPr>
                <w:b/>
                <w:bCs/>
                <w:color w:val="B8A040"/>
                <w:sz w:val="19"/>
                <w:szCs w:val="19"/>
              </w:rPr>
              <w:t>Exact content to type</w:t>
            </w:r>
          </w:p>
        </w:tc>
        <w:tc>
          <w:tcPr>
            <w:tcW w:w="216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5291540B" w14:textId="77777777" w:rsidR="00954F47" w:rsidRDefault="00000000">
            <w:r>
              <w:rPr>
                <w:b/>
                <w:bCs/>
                <w:color w:val="B8A040"/>
                <w:sz w:val="19"/>
                <w:szCs w:val="19"/>
              </w:rPr>
              <w:t xml:space="preserve">Why — what CIS feature </w:t>
            </w:r>
            <w:proofErr w:type="gramStart"/>
            <w:r>
              <w:rPr>
                <w:b/>
                <w:bCs/>
                <w:color w:val="B8A040"/>
                <w:sz w:val="19"/>
                <w:szCs w:val="19"/>
              </w:rPr>
              <w:t>this tests</w:t>
            </w:r>
            <w:proofErr w:type="gramEnd"/>
          </w:p>
        </w:tc>
      </w:tr>
      <w:tr w:rsidR="00954F47" w14:paraId="248E541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624D1032" w14:textId="77777777" w:rsidR="00954F47" w:rsidRDefault="00000000">
            <w:r>
              <w:rPr>
                <w:color w:val="FFFFFF"/>
                <w:sz w:val="19"/>
                <w:szCs w:val="19"/>
              </w:rPr>
              <w:t>1</w:t>
            </w:r>
          </w:p>
        </w:tc>
        <w:tc>
          <w:tcPr>
            <w:tcW w:w="1800" w:type="dxa"/>
            <w:tcBorders>
              <w:top w:val="single" w:sz="4" w:space="0" w:color="B8A040"/>
              <w:left w:val="single" w:sz="4" w:space="0" w:color="B8A040"/>
              <w:bottom w:val="single" w:sz="4" w:space="0" w:color="B8A040"/>
              <w:right w:val="single" w:sz="4" w:space="0" w:color="B8A040"/>
            </w:tcBorders>
            <w:shd w:val="clear" w:color="auto" w:fill="1A1A2E"/>
            <w:tcMar>
              <w:top w:w="100" w:type="dxa"/>
              <w:left w:w="140" w:type="dxa"/>
              <w:bottom w:w="100" w:type="dxa"/>
              <w:right w:w="140" w:type="dxa"/>
            </w:tcMar>
          </w:tcPr>
          <w:p w14:paraId="41733B43" w14:textId="77777777" w:rsidR="00954F47" w:rsidRDefault="00000000">
            <w:r>
              <w:rPr>
                <w:color w:val="FFFFFF"/>
                <w:sz w:val="19"/>
                <w:szCs w:val="19"/>
              </w:rPr>
              <w:t>Family Reports</w:t>
            </w:r>
          </w:p>
        </w:tc>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7CB53ECC" w14:textId="77777777" w:rsidR="00954F47" w:rsidRDefault="00000000">
            <w:pPr>
              <w:jc w:val="center"/>
            </w:pPr>
            <w:r>
              <w:rPr>
                <w:color w:val="FFFFFF"/>
                <w:sz w:val="19"/>
                <w:szCs w:val="19"/>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5037008F" w14:textId="77777777" w:rsidR="00954F47" w:rsidRDefault="00000000">
            <w:r>
              <w:rPr>
                <w:color w:val="FFFFFF"/>
                <w:sz w:val="19"/>
                <w:szCs w:val="19"/>
              </w:rPr>
              <w:t>Mother says Emma left for school at 8:15am as usual. She had breakfast, said goodbye, seemed completely normal. Nothing unusual about the morning.</w:t>
            </w:r>
          </w:p>
        </w:tc>
        <w:tc>
          <w:tcPr>
            <w:tcW w:w="2160" w:type="dxa"/>
            <w:tcBorders>
              <w:top w:val="single" w:sz="4" w:space="0" w:color="4F9E6F"/>
              <w:left w:val="single" w:sz="4" w:space="0" w:color="4F9E6F"/>
              <w:bottom w:val="single" w:sz="4" w:space="0" w:color="4F9E6F"/>
              <w:right w:val="single" w:sz="4" w:space="0" w:color="4F9E6F"/>
            </w:tcBorders>
            <w:shd w:val="clear" w:color="auto" w:fill="1A2A1A"/>
            <w:tcMar>
              <w:top w:w="100" w:type="dxa"/>
              <w:left w:w="140" w:type="dxa"/>
              <w:bottom w:w="100" w:type="dxa"/>
              <w:right w:w="140" w:type="dxa"/>
            </w:tcMar>
          </w:tcPr>
          <w:p w14:paraId="691D4FE1" w14:textId="77777777" w:rsidR="00954F47" w:rsidRDefault="00000000">
            <w:r>
              <w:rPr>
                <w:color w:val="FFFFFF"/>
                <w:sz w:val="19"/>
                <w:szCs w:val="19"/>
              </w:rPr>
              <w:t>Baseline. Low SI. Tests whether CIS admits weak signals — it should, via WSP.</w:t>
            </w:r>
          </w:p>
        </w:tc>
      </w:tr>
      <w:tr w:rsidR="00954F47" w14:paraId="2A8C571B"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033CB8AC" w14:textId="77777777" w:rsidR="00954F47" w:rsidRDefault="00000000">
            <w:r>
              <w:rPr>
                <w:color w:val="FFFFFF"/>
                <w:sz w:val="19"/>
                <w:szCs w:val="19"/>
              </w:rPr>
              <w:t>2</w:t>
            </w:r>
          </w:p>
        </w:tc>
        <w:tc>
          <w:tcPr>
            <w:tcW w:w="1800" w:type="dxa"/>
            <w:tcBorders>
              <w:top w:val="single" w:sz="4" w:space="0" w:color="B8A040"/>
              <w:left w:val="single" w:sz="4" w:space="0" w:color="B8A040"/>
              <w:bottom w:val="single" w:sz="4" w:space="0" w:color="B8A040"/>
              <w:right w:val="single" w:sz="4" w:space="0" w:color="B8A040"/>
            </w:tcBorders>
            <w:shd w:val="clear" w:color="auto" w:fill="1A1A2E"/>
            <w:tcMar>
              <w:top w:w="100" w:type="dxa"/>
              <w:left w:w="140" w:type="dxa"/>
              <w:bottom w:w="100" w:type="dxa"/>
              <w:right w:w="140" w:type="dxa"/>
            </w:tcMar>
          </w:tcPr>
          <w:p w14:paraId="4B854872" w14:textId="77777777" w:rsidR="00954F47" w:rsidRDefault="00000000">
            <w:r>
              <w:rPr>
                <w:color w:val="FFFFFF"/>
                <w:sz w:val="19"/>
                <w:szCs w:val="19"/>
              </w:rPr>
              <w:t>Witness Accounts</w:t>
            </w:r>
          </w:p>
        </w:tc>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53390C77" w14:textId="77777777" w:rsidR="00954F47" w:rsidRDefault="00000000">
            <w:pPr>
              <w:jc w:val="center"/>
            </w:pPr>
            <w:r>
              <w:rPr>
                <w:color w:val="FFFFFF"/>
                <w:sz w:val="19"/>
                <w:szCs w:val="19"/>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4EA013E9" w14:textId="77777777" w:rsidR="00954F47" w:rsidRDefault="00000000">
            <w:r>
              <w:rPr>
                <w:color w:val="FFFFFF"/>
                <w:sz w:val="19"/>
                <w:szCs w:val="19"/>
              </w:rPr>
              <w:t>Neighbour Maria Ferreira saw Emma walking toward the bus stop at around 8:20am. A dark blue car was parked near the corner with its engine running. She had never seen that car on this street before.</w:t>
            </w:r>
          </w:p>
        </w:tc>
        <w:tc>
          <w:tcPr>
            <w:tcW w:w="2160" w:type="dxa"/>
            <w:tcBorders>
              <w:top w:val="single" w:sz="4" w:space="0" w:color="4F9E6F"/>
              <w:left w:val="single" w:sz="4" w:space="0" w:color="4F9E6F"/>
              <w:bottom w:val="single" w:sz="4" w:space="0" w:color="4F9E6F"/>
              <w:right w:val="single" w:sz="4" w:space="0" w:color="4F9E6F"/>
            </w:tcBorders>
            <w:shd w:val="clear" w:color="auto" w:fill="1A2A1A"/>
            <w:tcMar>
              <w:top w:w="100" w:type="dxa"/>
              <w:left w:w="140" w:type="dxa"/>
              <w:bottom w:w="100" w:type="dxa"/>
              <w:right w:w="140" w:type="dxa"/>
            </w:tcMar>
          </w:tcPr>
          <w:p w14:paraId="6E28B3F3" w14:textId="77777777" w:rsidR="00954F47" w:rsidRDefault="00000000">
            <w:r>
              <w:rPr>
                <w:color w:val="FFFFFF"/>
                <w:sz w:val="19"/>
                <w:szCs w:val="19"/>
              </w:rPr>
              <w:t>Weak signal — a car. No crime yet. Tests LP-2: CIS must NOT expire this just because it seems unimportant.</w:t>
            </w:r>
          </w:p>
        </w:tc>
      </w:tr>
      <w:tr w:rsidR="00954F47" w14:paraId="748319CB"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64F67AF3" w14:textId="77777777" w:rsidR="00954F47" w:rsidRDefault="00000000">
            <w:r>
              <w:rPr>
                <w:color w:val="FFFFFF"/>
                <w:sz w:val="19"/>
                <w:szCs w:val="19"/>
              </w:rPr>
              <w:t>3</w:t>
            </w:r>
          </w:p>
        </w:tc>
        <w:tc>
          <w:tcPr>
            <w:tcW w:w="1800" w:type="dxa"/>
            <w:tcBorders>
              <w:top w:val="single" w:sz="4" w:space="0" w:color="B8A040"/>
              <w:left w:val="single" w:sz="4" w:space="0" w:color="B8A040"/>
              <w:bottom w:val="single" w:sz="4" w:space="0" w:color="B8A040"/>
              <w:right w:val="single" w:sz="4" w:space="0" w:color="B8A040"/>
            </w:tcBorders>
            <w:shd w:val="clear" w:color="auto" w:fill="1A1A2E"/>
            <w:tcMar>
              <w:top w:w="100" w:type="dxa"/>
              <w:left w:w="140" w:type="dxa"/>
              <w:bottom w:w="100" w:type="dxa"/>
              <w:right w:w="140" w:type="dxa"/>
            </w:tcMar>
          </w:tcPr>
          <w:p w14:paraId="5ED7BBCE" w14:textId="77777777" w:rsidR="00954F47" w:rsidRDefault="00000000">
            <w:r>
              <w:rPr>
                <w:color w:val="FFFFFF"/>
                <w:sz w:val="19"/>
                <w:szCs w:val="19"/>
              </w:rPr>
              <w:t>Phone &amp; Digital</w:t>
            </w:r>
          </w:p>
        </w:tc>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154CAD86" w14:textId="77777777" w:rsidR="00954F47" w:rsidRDefault="00000000">
            <w:pPr>
              <w:jc w:val="center"/>
            </w:pPr>
            <w:r>
              <w:rPr>
                <w:color w:val="FFFFFF"/>
                <w:sz w:val="19"/>
                <w:szCs w:val="19"/>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39A99F6F" w14:textId="77777777" w:rsidR="00954F47" w:rsidRDefault="00000000">
            <w:r>
              <w:rPr>
                <w:color w:val="FFFFFF"/>
                <w:sz w:val="19"/>
                <w:szCs w:val="19"/>
              </w:rPr>
              <w:t>Emma's school marked her absent at 9:00am. No record of her entering through the school gate. The gate log shows no card scan for Emma that morning.</w:t>
            </w:r>
          </w:p>
        </w:tc>
        <w:tc>
          <w:tcPr>
            <w:tcW w:w="2160" w:type="dxa"/>
            <w:tcBorders>
              <w:top w:val="single" w:sz="4" w:space="0" w:color="4F9E6F"/>
              <w:left w:val="single" w:sz="4" w:space="0" w:color="4F9E6F"/>
              <w:bottom w:val="single" w:sz="4" w:space="0" w:color="4F9E6F"/>
              <w:right w:val="single" w:sz="4" w:space="0" w:color="4F9E6F"/>
            </w:tcBorders>
            <w:shd w:val="clear" w:color="auto" w:fill="1A2A1A"/>
            <w:tcMar>
              <w:top w:w="100" w:type="dxa"/>
              <w:left w:w="140" w:type="dxa"/>
              <w:bottom w:w="100" w:type="dxa"/>
              <w:right w:w="140" w:type="dxa"/>
            </w:tcMar>
          </w:tcPr>
          <w:p w14:paraId="3B56302E" w14:textId="77777777" w:rsidR="00954F47" w:rsidRDefault="00000000">
            <w:r>
              <w:rPr>
                <w:color w:val="FFFFFF"/>
                <w:sz w:val="19"/>
                <w:szCs w:val="19"/>
              </w:rPr>
              <w:t>Strong signal — she never arrived. High SI (rate + direction). Should be ADMITTED immediately.</w:t>
            </w:r>
          </w:p>
        </w:tc>
      </w:tr>
      <w:tr w:rsidR="00954F47" w14:paraId="06E3279B"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64816CB7" w14:textId="77777777" w:rsidR="00954F47" w:rsidRDefault="00000000">
            <w:r>
              <w:rPr>
                <w:color w:val="FFFFFF"/>
                <w:sz w:val="19"/>
                <w:szCs w:val="19"/>
              </w:rPr>
              <w:t>4</w:t>
            </w:r>
          </w:p>
        </w:tc>
        <w:tc>
          <w:tcPr>
            <w:tcW w:w="1800" w:type="dxa"/>
            <w:tcBorders>
              <w:top w:val="single" w:sz="4" w:space="0" w:color="B8A040"/>
              <w:left w:val="single" w:sz="4" w:space="0" w:color="B8A040"/>
              <w:bottom w:val="single" w:sz="4" w:space="0" w:color="B8A040"/>
              <w:right w:val="single" w:sz="4" w:space="0" w:color="B8A040"/>
            </w:tcBorders>
            <w:shd w:val="clear" w:color="auto" w:fill="1A1A2E"/>
            <w:tcMar>
              <w:top w:w="100" w:type="dxa"/>
              <w:left w:w="140" w:type="dxa"/>
              <w:bottom w:w="100" w:type="dxa"/>
              <w:right w:w="140" w:type="dxa"/>
            </w:tcMar>
          </w:tcPr>
          <w:p w14:paraId="54349EF1" w14:textId="77777777" w:rsidR="00954F47" w:rsidRDefault="00000000">
            <w:r>
              <w:rPr>
                <w:color w:val="FFFFFF"/>
                <w:sz w:val="19"/>
                <w:szCs w:val="19"/>
              </w:rPr>
              <w:t>Family Reports</w:t>
            </w:r>
          </w:p>
        </w:tc>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01C26410" w14:textId="77777777" w:rsidR="00954F47" w:rsidRDefault="00000000">
            <w:pPr>
              <w:jc w:val="center"/>
            </w:pPr>
            <w:r>
              <w:rPr>
                <w:color w:val="FFFFFF"/>
                <w:sz w:val="19"/>
                <w:szCs w:val="19"/>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19856B7E" w14:textId="77777777" w:rsidR="00954F47" w:rsidRDefault="00000000">
            <w:r>
              <w:rPr>
                <w:color w:val="FFFFFF"/>
                <w:sz w:val="19"/>
                <w:szCs w:val="19"/>
              </w:rPr>
              <w:t xml:space="preserve">Uncle Ricardo says he left the house at 7:45am and was at the hardware store on </w:t>
            </w:r>
            <w:proofErr w:type="spellStart"/>
            <w:r>
              <w:rPr>
                <w:color w:val="FFFFFF"/>
                <w:sz w:val="19"/>
                <w:szCs w:val="19"/>
              </w:rPr>
              <w:t>Rua</w:t>
            </w:r>
            <w:proofErr w:type="spellEnd"/>
            <w:r>
              <w:rPr>
                <w:color w:val="FFFFFF"/>
                <w:sz w:val="19"/>
                <w:szCs w:val="19"/>
              </w:rPr>
              <w:t xml:space="preserve"> das Flores from around 8:00am to 10:00am buying supplies for a home repair job. He says he came home at 10:30am.</w:t>
            </w:r>
          </w:p>
        </w:tc>
        <w:tc>
          <w:tcPr>
            <w:tcW w:w="2160" w:type="dxa"/>
            <w:tcBorders>
              <w:top w:val="single" w:sz="4" w:space="0" w:color="4F9E6F"/>
              <w:left w:val="single" w:sz="4" w:space="0" w:color="4F9E6F"/>
              <w:bottom w:val="single" w:sz="4" w:space="0" w:color="4F9E6F"/>
              <w:right w:val="single" w:sz="4" w:space="0" w:color="4F9E6F"/>
            </w:tcBorders>
            <w:shd w:val="clear" w:color="auto" w:fill="1A2A1A"/>
            <w:tcMar>
              <w:top w:w="100" w:type="dxa"/>
              <w:left w:w="140" w:type="dxa"/>
              <w:bottom w:w="100" w:type="dxa"/>
              <w:right w:w="140" w:type="dxa"/>
            </w:tcMar>
          </w:tcPr>
          <w:p w14:paraId="2E7984AA" w14:textId="77777777" w:rsidR="00954F47" w:rsidRDefault="00000000">
            <w:r>
              <w:rPr>
                <w:color w:val="FFFFFF"/>
                <w:sz w:val="19"/>
                <w:szCs w:val="19"/>
              </w:rPr>
              <w:t>Sets up the contradiction. Low SI on its own — it is just a statement. Watch what happens when Signal 5 arrives.</w:t>
            </w:r>
          </w:p>
        </w:tc>
      </w:tr>
      <w:tr w:rsidR="00954F47" w14:paraId="58844C8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5373217A" w14:textId="77777777" w:rsidR="00954F47" w:rsidRDefault="00000000">
            <w:r>
              <w:rPr>
                <w:color w:val="FFFFFF"/>
                <w:sz w:val="19"/>
                <w:szCs w:val="19"/>
              </w:rPr>
              <w:t>5</w:t>
            </w:r>
          </w:p>
        </w:tc>
        <w:tc>
          <w:tcPr>
            <w:tcW w:w="1800" w:type="dxa"/>
            <w:tcBorders>
              <w:top w:val="single" w:sz="4" w:space="0" w:color="B8A040"/>
              <w:left w:val="single" w:sz="4" w:space="0" w:color="B8A040"/>
              <w:bottom w:val="single" w:sz="4" w:space="0" w:color="B8A040"/>
              <w:right w:val="single" w:sz="4" w:space="0" w:color="B8A040"/>
            </w:tcBorders>
            <w:shd w:val="clear" w:color="auto" w:fill="1A1A2E"/>
            <w:tcMar>
              <w:top w:w="100" w:type="dxa"/>
              <w:left w:w="140" w:type="dxa"/>
              <w:bottom w:w="100" w:type="dxa"/>
              <w:right w:w="140" w:type="dxa"/>
            </w:tcMar>
          </w:tcPr>
          <w:p w14:paraId="02D819B2" w14:textId="77777777" w:rsidR="00954F47" w:rsidRDefault="00000000">
            <w:r>
              <w:rPr>
                <w:color w:val="FFFFFF"/>
                <w:sz w:val="19"/>
                <w:szCs w:val="19"/>
              </w:rPr>
              <w:t>Phone &amp; Digital</w:t>
            </w:r>
          </w:p>
        </w:tc>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375E6302" w14:textId="77777777" w:rsidR="00954F47" w:rsidRDefault="00000000">
            <w:pPr>
              <w:jc w:val="center"/>
            </w:pPr>
            <w:r>
              <w:rPr>
                <w:color w:val="FFFFFF"/>
                <w:sz w:val="19"/>
                <w:szCs w:val="19"/>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2A1A1A"/>
            <w:tcMar>
              <w:top w:w="100" w:type="dxa"/>
              <w:left w:w="140" w:type="dxa"/>
              <w:bottom w:w="100" w:type="dxa"/>
              <w:right w:w="140" w:type="dxa"/>
            </w:tcMar>
          </w:tcPr>
          <w:p w14:paraId="3B09170D" w14:textId="77777777" w:rsidR="00954F47" w:rsidRDefault="00000000">
            <w:r>
              <w:rPr>
                <w:color w:val="FFFFFF"/>
                <w:sz w:val="19"/>
                <w:szCs w:val="19"/>
              </w:rPr>
              <w:t xml:space="preserve">Ricardo's mobile phone connected to cell tower CL-7 at 8:47am. Tower CL-7 is located 3km north of the hardware store on </w:t>
            </w:r>
            <w:proofErr w:type="spellStart"/>
            <w:r>
              <w:rPr>
                <w:color w:val="FFFFFF"/>
                <w:sz w:val="19"/>
                <w:szCs w:val="19"/>
              </w:rPr>
              <w:t>Rua</w:t>
            </w:r>
            <w:proofErr w:type="spellEnd"/>
            <w:r>
              <w:rPr>
                <w:color w:val="FFFFFF"/>
                <w:sz w:val="19"/>
                <w:szCs w:val="19"/>
              </w:rPr>
              <w:t xml:space="preserve"> das Flores. The hardware store is served by tower CL-3. Ricardo's phone did not ping CL-3 at any point that morning.</w:t>
            </w:r>
          </w:p>
        </w:tc>
        <w:tc>
          <w:tcPr>
            <w:tcW w:w="2160" w:type="dxa"/>
            <w:tcBorders>
              <w:top w:val="single" w:sz="4" w:space="0" w:color="4F9E6F"/>
              <w:left w:val="single" w:sz="4" w:space="0" w:color="4F9E6F"/>
              <w:bottom w:val="single" w:sz="4" w:space="0" w:color="4F9E6F"/>
              <w:right w:val="single" w:sz="4" w:space="0" w:color="4F9E6F"/>
            </w:tcBorders>
            <w:shd w:val="clear" w:color="auto" w:fill="1A2A1A"/>
            <w:tcMar>
              <w:top w:w="100" w:type="dxa"/>
              <w:left w:w="140" w:type="dxa"/>
              <w:bottom w:w="100" w:type="dxa"/>
              <w:right w:w="140" w:type="dxa"/>
            </w:tcMar>
          </w:tcPr>
          <w:p w14:paraId="66C6179A" w14:textId="77777777" w:rsidR="00954F47" w:rsidRDefault="00000000">
            <w:r>
              <w:rPr>
                <w:color w:val="FFFFFF"/>
                <w:sz w:val="19"/>
                <w:szCs w:val="19"/>
              </w:rPr>
              <w:t>CONTRADICTION with Signal 4. His phone was not where he said he was. Register this as a contradiction after entering it.</w:t>
            </w:r>
          </w:p>
        </w:tc>
      </w:tr>
      <w:tr w:rsidR="00954F47" w14:paraId="525EDB7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6678D239" w14:textId="77777777" w:rsidR="00954F47" w:rsidRDefault="00000000">
            <w:r>
              <w:rPr>
                <w:color w:val="FFFFFF"/>
                <w:sz w:val="19"/>
                <w:szCs w:val="19"/>
              </w:rPr>
              <w:t>6</w:t>
            </w:r>
          </w:p>
        </w:tc>
        <w:tc>
          <w:tcPr>
            <w:tcW w:w="1800" w:type="dxa"/>
            <w:tcBorders>
              <w:top w:val="single" w:sz="4" w:space="0" w:color="B8A040"/>
              <w:left w:val="single" w:sz="4" w:space="0" w:color="B8A040"/>
              <w:bottom w:val="single" w:sz="4" w:space="0" w:color="B8A040"/>
              <w:right w:val="single" w:sz="4" w:space="0" w:color="B8A040"/>
            </w:tcBorders>
            <w:shd w:val="clear" w:color="auto" w:fill="1A1A2E"/>
            <w:tcMar>
              <w:top w:w="100" w:type="dxa"/>
              <w:left w:w="140" w:type="dxa"/>
              <w:bottom w:w="100" w:type="dxa"/>
              <w:right w:w="140" w:type="dxa"/>
            </w:tcMar>
          </w:tcPr>
          <w:p w14:paraId="4425C639" w14:textId="77777777" w:rsidR="00954F47" w:rsidRDefault="00000000">
            <w:r>
              <w:rPr>
                <w:color w:val="FFFFFF"/>
                <w:sz w:val="19"/>
                <w:szCs w:val="19"/>
              </w:rPr>
              <w:t>Financial Activity</w:t>
            </w:r>
          </w:p>
        </w:tc>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783259A9" w14:textId="77777777" w:rsidR="00954F47" w:rsidRDefault="00000000">
            <w:pPr>
              <w:jc w:val="center"/>
            </w:pPr>
            <w:r>
              <w:rPr>
                <w:color w:val="FFFFFF"/>
                <w:sz w:val="19"/>
                <w:szCs w:val="19"/>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3EA6AA3F" w14:textId="77777777" w:rsidR="00954F47" w:rsidRDefault="00000000">
            <w:r>
              <w:rPr>
                <w:color w:val="FFFFFF"/>
                <w:sz w:val="19"/>
                <w:szCs w:val="19"/>
              </w:rPr>
              <w:t xml:space="preserve">Ricardo withdrew 500 euros cash from the ATM on </w:t>
            </w:r>
            <w:proofErr w:type="spellStart"/>
            <w:r>
              <w:rPr>
                <w:color w:val="FFFFFF"/>
                <w:sz w:val="19"/>
                <w:szCs w:val="19"/>
              </w:rPr>
              <w:t>Rua</w:t>
            </w:r>
            <w:proofErr w:type="spellEnd"/>
            <w:r>
              <w:rPr>
                <w:color w:val="FFFFFF"/>
                <w:sz w:val="19"/>
                <w:szCs w:val="19"/>
              </w:rPr>
              <w:t xml:space="preserve"> do Comercio at 7:58am — 17 minutes before Emma left for school. This is the largest single cash withdrawal from his account in 90 days.</w:t>
            </w:r>
          </w:p>
        </w:tc>
        <w:tc>
          <w:tcPr>
            <w:tcW w:w="2160" w:type="dxa"/>
            <w:tcBorders>
              <w:top w:val="single" w:sz="4" w:space="0" w:color="4F9E6F"/>
              <w:left w:val="single" w:sz="4" w:space="0" w:color="4F9E6F"/>
              <w:bottom w:val="single" w:sz="4" w:space="0" w:color="4F9E6F"/>
              <w:right w:val="single" w:sz="4" w:space="0" w:color="4F9E6F"/>
            </w:tcBorders>
            <w:shd w:val="clear" w:color="auto" w:fill="1A2A1A"/>
            <w:tcMar>
              <w:top w:w="100" w:type="dxa"/>
              <w:left w:w="140" w:type="dxa"/>
              <w:bottom w:w="100" w:type="dxa"/>
              <w:right w:w="140" w:type="dxa"/>
            </w:tcMar>
          </w:tcPr>
          <w:p w14:paraId="1ADE047C" w14:textId="77777777" w:rsidR="00954F47" w:rsidRDefault="00000000">
            <w:r>
              <w:rPr>
                <w:color w:val="FFFFFF"/>
                <w:sz w:val="19"/>
                <w:szCs w:val="19"/>
              </w:rPr>
              <w:t>Same period as Signals 1 and 2. Different domain (Financial vs Family/Witness). Tests cross-domain temporal connection.</w:t>
            </w:r>
          </w:p>
        </w:tc>
      </w:tr>
      <w:tr w:rsidR="00954F47" w14:paraId="7A58511E"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1C165CF1" w14:textId="77777777" w:rsidR="00954F47" w:rsidRDefault="00000000">
            <w:r>
              <w:rPr>
                <w:color w:val="FFFFFF"/>
                <w:sz w:val="19"/>
                <w:szCs w:val="19"/>
              </w:rPr>
              <w:t>7</w:t>
            </w:r>
          </w:p>
        </w:tc>
        <w:tc>
          <w:tcPr>
            <w:tcW w:w="1800" w:type="dxa"/>
            <w:tcBorders>
              <w:top w:val="single" w:sz="4" w:space="0" w:color="B8A040"/>
              <w:left w:val="single" w:sz="4" w:space="0" w:color="B8A040"/>
              <w:bottom w:val="single" w:sz="4" w:space="0" w:color="B8A040"/>
              <w:right w:val="single" w:sz="4" w:space="0" w:color="B8A040"/>
            </w:tcBorders>
            <w:shd w:val="clear" w:color="auto" w:fill="1A1A2E"/>
            <w:tcMar>
              <w:top w:w="100" w:type="dxa"/>
              <w:left w:w="140" w:type="dxa"/>
              <w:bottom w:w="100" w:type="dxa"/>
              <w:right w:w="140" w:type="dxa"/>
            </w:tcMar>
          </w:tcPr>
          <w:p w14:paraId="20F854EE" w14:textId="77777777" w:rsidR="00954F47" w:rsidRDefault="00000000">
            <w:r>
              <w:rPr>
                <w:color w:val="FFFFFF"/>
                <w:sz w:val="19"/>
                <w:szCs w:val="19"/>
              </w:rPr>
              <w:t>Financial Activity</w:t>
            </w:r>
          </w:p>
        </w:tc>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71DEFDF5" w14:textId="77777777" w:rsidR="00954F47" w:rsidRDefault="00000000">
            <w:pPr>
              <w:jc w:val="center"/>
            </w:pPr>
            <w:r>
              <w:rPr>
                <w:color w:val="FFFFFF"/>
                <w:sz w:val="19"/>
                <w:szCs w:val="19"/>
              </w:rPr>
              <w:t>3</w:t>
            </w:r>
          </w:p>
        </w:tc>
        <w:tc>
          <w:tcPr>
            <w:tcW w:w="42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12C1957F" w14:textId="77777777" w:rsidR="00954F47" w:rsidRDefault="00000000">
            <w:r>
              <w:rPr>
                <w:color w:val="FFFFFF"/>
                <w:sz w:val="19"/>
                <w:szCs w:val="19"/>
              </w:rPr>
              <w:t>In the 10 days before Emma disappeared, Ricardo's bank account received three separate transfers totalling 2,200 euros. Each transfer came from a different account. None of the accounts match known family or employer contacts.</w:t>
            </w:r>
          </w:p>
        </w:tc>
        <w:tc>
          <w:tcPr>
            <w:tcW w:w="2160" w:type="dxa"/>
            <w:tcBorders>
              <w:top w:val="single" w:sz="4" w:space="0" w:color="4F9E6F"/>
              <w:left w:val="single" w:sz="4" w:space="0" w:color="4F9E6F"/>
              <w:bottom w:val="single" w:sz="4" w:space="0" w:color="4F9E6F"/>
              <w:right w:val="single" w:sz="4" w:space="0" w:color="4F9E6F"/>
            </w:tcBorders>
            <w:shd w:val="clear" w:color="auto" w:fill="1A2A1A"/>
            <w:tcMar>
              <w:top w:w="100" w:type="dxa"/>
              <w:left w:w="140" w:type="dxa"/>
              <w:bottom w:w="100" w:type="dxa"/>
              <w:right w:w="140" w:type="dxa"/>
            </w:tcMar>
          </w:tcPr>
          <w:p w14:paraId="2790D56C" w14:textId="77777777" w:rsidR="00954F47" w:rsidRDefault="00000000">
            <w:r>
              <w:rPr>
                <w:color w:val="FFFFFF"/>
                <w:sz w:val="19"/>
                <w:szCs w:val="19"/>
              </w:rPr>
              <w:t>Direction signal — money accumulating from unknown sources before the event. Tests SI direction dimension.</w:t>
            </w:r>
          </w:p>
        </w:tc>
      </w:tr>
      <w:tr w:rsidR="00954F47" w14:paraId="2126B83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292CF7A4" w14:textId="77777777" w:rsidR="00954F47" w:rsidRDefault="00000000">
            <w:r>
              <w:rPr>
                <w:color w:val="FFFFFF"/>
                <w:sz w:val="19"/>
                <w:szCs w:val="19"/>
              </w:rPr>
              <w:t>8</w:t>
            </w:r>
          </w:p>
        </w:tc>
        <w:tc>
          <w:tcPr>
            <w:tcW w:w="1800" w:type="dxa"/>
            <w:tcBorders>
              <w:top w:val="single" w:sz="4" w:space="0" w:color="B8A040"/>
              <w:left w:val="single" w:sz="4" w:space="0" w:color="B8A040"/>
              <w:bottom w:val="single" w:sz="4" w:space="0" w:color="B8A040"/>
              <w:right w:val="single" w:sz="4" w:space="0" w:color="B8A040"/>
            </w:tcBorders>
            <w:shd w:val="clear" w:color="auto" w:fill="1A1A2E"/>
            <w:tcMar>
              <w:top w:w="100" w:type="dxa"/>
              <w:left w:w="140" w:type="dxa"/>
              <w:bottom w:w="100" w:type="dxa"/>
              <w:right w:w="140" w:type="dxa"/>
            </w:tcMar>
          </w:tcPr>
          <w:p w14:paraId="3D251F47" w14:textId="77777777" w:rsidR="00954F47" w:rsidRDefault="00000000">
            <w:r>
              <w:rPr>
                <w:color w:val="FFFFFF"/>
                <w:sz w:val="19"/>
                <w:szCs w:val="19"/>
              </w:rPr>
              <w:t>Phone &amp; Digital</w:t>
            </w:r>
          </w:p>
        </w:tc>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542DB252" w14:textId="77777777" w:rsidR="00954F47" w:rsidRDefault="00000000">
            <w:pPr>
              <w:jc w:val="center"/>
            </w:pPr>
            <w:r>
              <w:rPr>
                <w:color w:val="FFFFFF"/>
                <w:sz w:val="19"/>
                <w:szCs w:val="19"/>
              </w:rPr>
              <w:t>3</w:t>
            </w:r>
          </w:p>
        </w:tc>
        <w:tc>
          <w:tcPr>
            <w:tcW w:w="42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781ED139" w14:textId="77777777" w:rsidR="00954F47" w:rsidRDefault="00000000">
            <w:r>
              <w:rPr>
                <w:color w:val="FFFFFF"/>
                <w:sz w:val="19"/>
                <w:szCs w:val="19"/>
              </w:rPr>
              <w:t xml:space="preserve">Ricardo made 11 calls to the same number in the 4 days before Emma disappeared. The number is a prepaid SIM — not </w:t>
            </w:r>
            <w:r>
              <w:rPr>
                <w:color w:val="FFFFFF"/>
                <w:sz w:val="19"/>
                <w:szCs w:val="19"/>
              </w:rPr>
              <w:lastRenderedPageBreak/>
              <w:t>registered to any name. The number called Ricardo back twice. No other calls to this number appear in his records before this period.</w:t>
            </w:r>
          </w:p>
        </w:tc>
        <w:tc>
          <w:tcPr>
            <w:tcW w:w="2160" w:type="dxa"/>
            <w:tcBorders>
              <w:top w:val="single" w:sz="4" w:space="0" w:color="4F9E6F"/>
              <w:left w:val="single" w:sz="4" w:space="0" w:color="4F9E6F"/>
              <w:bottom w:val="single" w:sz="4" w:space="0" w:color="4F9E6F"/>
              <w:right w:val="single" w:sz="4" w:space="0" w:color="4F9E6F"/>
            </w:tcBorders>
            <w:shd w:val="clear" w:color="auto" w:fill="1A2A1A"/>
            <w:tcMar>
              <w:top w:w="100" w:type="dxa"/>
              <w:left w:w="140" w:type="dxa"/>
              <w:bottom w:w="100" w:type="dxa"/>
              <w:right w:w="140" w:type="dxa"/>
            </w:tcMar>
          </w:tcPr>
          <w:p w14:paraId="514D64F4" w14:textId="77777777" w:rsidR="00954F47" w:rsidRDefault="00000000">
            <w:r>
              <w:rPr>
                <w:color w:val="FFFFFF"/>
                <w:sz w:val="19"/>
                <w:szCs w:val="19"/>
              </w:rPr>
              <w:lastRenderedPageBreak/>
              <w:t xml:space="preserve">Pattern signal — sudden concentrated contact with </w:t>
            </w:r>
            <w:r>
              <w:rPr>
                <w:color w:val="FFFFFF"/>
                <w:sz w:val="19"/>
                <w:szCs w:val="19"/>
              </w:rPr>
              <w:lastRenderedPageBreak/>
              <w:t>anonymous number. Combined with Signal 7 (money) this should trigger HCL hypothesis.</w:t>
            </w:r>
          </w:p>
        </w:tc>
      </w:tr>
      <w:tr w:rsidR="00954F47" w14:paraId="7A7A652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6574D138" w14:textId="77777777" w:rsidR="00954F47" w:rsidRDefault="00000000">
            <w:r>
              <w:rPr>
                <w:color w:val="FFFFFF"/>
                <w:sz w:val="19"/>
                <w:szCs w:val="19"/>
              </w:rPr>
              <w:lastRenderedPageBreak/>
              <w:t>9</w:t>
            </w:r>
          </w:p>
        </w:tc>
        <w:tc>
          <w:tcPr>
            <w:tcW w:w="1800" w:type="dxa"/>
            <w:tcBorders>
              <w:top w:val="single" w:sz="4" w:space="0" w:color="B8A040"/>
              <w:left w:val="single" w:sz="4" w:space="0" w:color="B8A040"/>
              <w:bottom w:val="single" w:sz="4" w:space="0" w:color="B8A040"/>
              <w:right w:val="single" w:sz="4" w:space="0" w:color="B8A040"/>
            </w:tcBorders>
            <w:shd w:val="clear" w:color="auto" w:fill="1A1A2E"/>
            <w:tcMar>
              <w:top w:w="100" w:type="dxa"/>
              <w:left w:w="140" w:type="dxa"/>
              <w:bottom w:w="100" w:type="dxa"/>
              <w:right w:w="140" w:type="dxa"/>
            </w:tcMar>
          </w:tcPr>
          <w:p w14:paraId="4D8B2BA2" w14:textId="77777777" w:rsidR="00954F47" w:rsidRDefault="00000000">
            <w:r>
              <w:rPr>
                <w:color w:val="FFFFFF"/>
                <w:sz w:val="19"/>
                <w:szCs w:val="19"/>
              </w:rPr>
              <w:t>Witness Accounts</w:t>
            </w:r>
          </w:p>
        </w:tc>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6F15BAF8" w14:textId="77777777" w:rsidR="00954F47" w:rsidRDefault="00000000">
            <w:pPr>
              <w:jc w:val="center"/>
            </w:pPr>
            <w:r>
              <w:rPr>
                <w:color w:val="FFFFFF"/>
                <w:sz w:val="19"/>
                <w:szCs w:val="19"/>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1A2A1A"/>
            <w:tcMar>
              <w:top w:w="100" w:type="dxa"/>
              <w:left w:w="140" w:type="dxa"/>
              <w:bottom w:w="100" w:type="dxa"/>
              <w:right w:w="140" w:type="dxa"/>
            </w:tcMar>
          </w:tcPr>
          <w:p w14:paraId="2FB2A31F" w14:textId="77777777" w:rsidR="00954F47" w:rsidRDefault="00000000">
            <w:r>
              <w:rPr>
                <w:color w:val="FFFFFF"/>
                <w:sz w:val="19"/>
                <w:szCs w:val="19"/>
              </w:rPr>
              <w:t xml:space="preserve">The owner of the hardware store on </w:t>
            </w:r>
            <w:proofErr w:type="spellStart"/>
            <w:r>
              <w:rPr>
                <w:color w:val="FFFFFF"/>
                <w:sz w:val="19"/>
                <w:szCs w:val="19"/>
              </w:rPr>
              <w:t>Rua</w:t>
            </w:r>
            <w:proofErr w:type="spellEnd"/>
            <w:r>
              <w:rPr>
                <w:color w:val="FFFFFF"/>
                <w:sz w:val="19"/>
                <w:szCs w:val="19"/>
              </w:rPr>
              <w:t xml:space="preserve"> das Flores confirmed the store was closed on the morning of the disappearance for a staff stocktaking day. Ricardo had visited the store the week before and would have seen the closed notice posted on the door.</w:t>
            </w:r>
          </w:p>
        </w:tc>
        <w:tc>
          <w:tcPr>
            <w:tcW w:w="2160" w:type="dxa"/>
            <w:tcBorders>
              <w:top w:val="single" w:sz="4" w:space="0" w:color="4F9E6F"/>
              <w:left w:val="single" w:sz="4" w:space="0" w:color="4F9E6F"/>
              <w:bottom w:val="single" w:sz="4" w:space="0" w:color="4F9E6F"/>
              <w:right w:val="single" w:sz="4" w:space="0" w:color="4F9E6F"/>
            </w:tcBorders>
            <w:shd w:val="clear" w:color="auto" w:fill="1A2A1A"/>
            <w:tcMar>
              <w:top w:w="100" w:type="dxa"/>
              <w:left w:w="140" w:type="dxa"/>
              <w:bottom w:w="100" w:type="dxa"/>
              <w:right w:w="140" w:type="dxa"/>
            </w:tcMar>
          </w:tcPr>
          <w:p w14:paraId="7328ACCF" w14:textId="77777777" w:rsidR="00954F47" w:rsidRDefault="00000000">
            <w:r>
              <w:rPr>
                <w:color w:val="FFFFFF"/>
                <w:sz w:val="19"/>
                <w:szCs w:val="19"/>
              </w:rPr>
              <w:t>Resolves the contradiction via RC-2 (falsification). The alibi is physically impossible — the store was closed. Ricardo knew this.</w:t>
            </w:r>
          </w:p>
        </w:tc>
      </w:tr>
      <w:tr w:rsidR="00954F47" w14:paraId="4F519E2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44876EFF" w14:textId="77777777" w:rsidR="00954F47" w:rsidRDefault="00000000">
            <w:r>
              <w:rPr>
                <w:color w:val="FFFFFF"/>
                <w:sz w:val="19"/>
                <w:szCs w:val="19"/>
              </w:rPr>
              <w:t>10</w:t>
            </w:r>
          </w:p>
        </w:tc>
        <w:tc>
          <w:tcPr>
            <w:tcW w:w="1800" w:type="dxa"/>
            <w:tcBorders>
              <w:top w:val="single" w:sz="4" w:space="0" w:color="B8A040"/>
              <w:left w:val="single" w:sz="4" w:space="0" w:color="B8A040"/>
              <w:bottom w:val="single" w:sz="4" w:space="0" w:color="B8A040"/>
              <w:right w:val="single" w:sz="4" w:space="0" w:color="B8A040"/>
            </w:tcBorders>
            <w:shd w:val="clear" w:color="auto" w:fill="1A1A2E"/>
            <w:tcMar>
              <w:top w:w="100" w:type="dxa"/>
              <w:left w:w="140" w:type="dxa"/>
              <w:bottom w:w="100" w:type="dxa"/>
              <w:right w:w="140" w:type="dxa"/>
            </w:tcMar>
          </w:tcPr>
          <w:p w14:paraId="1ABA00C9" w14:textId="77777777" w:rsidR="00954F47" w:rsidRDefault="00000000">
            <w:r>
              <w:rPr>
                <w:color w:val="FFFFFF"/>
                <w:sz w:val="19"/>
                <w:szCs w:val="19"/>
              </w:rPr>
              <w:t>Witness Accounts</w:t>
            </w:r>
          </w:p>
        </w:tc>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6CBCD1D2" w14:textId="77777777" w:rsidR="00954F47" w:rsidRDefault="00000000">
            <w:pPr>
              <w:jc w:val="center"/>
            </w:pPr>
            <w:r>
              <w:rPr>
                <w:color w:val="FFFFFF"/>
                <w:sz w:val="19"/>
                <w:szCs w:val="19"/>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22CA44F9" w14:textId="77777777" w:rsidR="00954F47" w:rsidRDefault="00000000">
            <w:r>
              <w:rPr>
                <w:color w:val="FFFFFF"/>
                <w:sz w:val="19"/>
                <w:szCs w:val="19"/>
              </w:rPr>
              <w:t>A woman walking her dog on Estrada do Norte — near cell tower CL-7 — saw a dark blue car parked at the entrance to an old warehouse at around 8:45am. A man matching Ricardo's description was standing outside the car, looking at his phone.</w:t>
            </w:r>
          </w:p>
        </w:tc>
        <w:tc>
          <w:tcPr>
            <w:tcW w:w="2160" w:type="dxa"/>
            <w:tcBorders>
              <w:top w:val="single" w:sz="4" w:space="0" w:color="4F9E6F"/>
              <w:left w:val="single" w:sz="4" w:space="0" w:color="4F9E6F"/>
              <w:bottom w:val="single" w:sz="4" w:space="0" w:color="4F9E6F"/>
              <w:right w:val="single" w:sz="4" w:space="0" w:color="4F9E6F"/>
            </w:tcBorders>
            <w:shd w:val="clear" w:color="auto" w:fill="1A2A1A"/>
            <w:tcMar>
              <w:top w:w="100" w:type="dxa"/>
              <w:left w:w="140" w:type="dxa"/>
              <w:bottom w:w="100" w:type="dxa"/>
              <w:right w:w="140" w:type="dxa"/>
            </w:tcMar>
          </w:tcPr>
          <w:p w14:paraId="44C4DCA6" w14:textId="77777777" w:rsidR="00954F47" w:rsidRDefault="00000000">
            <w:r>
              <w:rPr>
                <w:color w:val="FFFFFF"/>
                <w:sz w:val="19"/>
                <w:szCs w:val="19"/>
              </w:rPr>
              <w:t>Corroborates Signal 5 (phone tower location) and connects to Signal 2 (same dark blue car, same morning). Raises HCL plausibility.</w:t>
            </w:r>
          </w:p>
        </w:tc>
      </w:tr>
    </w:tbl>
    <w:p w14:paraId="092C18F4" w14:textId="77777777" w:rsidR="00954F47" w:rsidRDefault="00000000">
      <w:r>
        <w:br w:type="page"/>
      </w:r>
    </w:p>
    <w:p w14:paraId="7BC60E9F" w14:textId="77777777" w:rsidR="00954F47" w:rsidRDefault="00000000">
      <w:pPr>
        <w:spacing w:before="400" w:after="160"/>
      </w:pPr>
      <w:r>
        <w:rPr>
          <w:b/>
          <w:bCs/>
          <w:color w:val="B8A040"/>
          <w:sz w:val="36"/>
          <w:szCs w:val="36"/>
        </w:rPr>
        <w:lastRenderedPageBreak/>
        <w:t>Step 4 — Register the Contradiction</w:t>
      </w:r>
    </w:p>
    <w:p w14:paraId="782BDCA0" w14:textId="77777777" w:rsidR="00954F47" w:rsidRDefault="00000000">
      <w:pPr>
        <w:spacing w:before="60" w:after="80"/>
      </w:pPr>
      <w:r>
        <w:rPr>
          <w:color w:val="DDDDDD"/>
        </w:rPr>
        <w:t>After entering Signal 5, go to Contradictions → Register Contradiction. Fill in:</w:t>
      </w:r>
    </w:p>
    <w:p w14:paraId="45BBD17F" w14:textId="77777777" w:rsidR="00954F47" w:rsidRDefault="00954F47">
      <w:pPr>
        <w:spacing w:before="1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954F47" w14:paraId="1F6DACC4"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5160DA37" w14:textId="77777777" w:rsidR="00954F47" w:rsidRDefault="00000000">
            <w:r>
              <w:rPr>
                <w:b/>
                <w:bCs/>
                <w:color w:val="B8A040"/>
                <w:sz w:val="19"/>
                <w:szCs w:val="19"/>
              </w:rPr>
              <w:t>Field</w:t>
            </w:r>
          </w:p>
        </w:tc>
        <w:tc>
          <w:tcPr>
            <w:tcW w:w="576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0BA04B19" w14:textId="77777777" w:rsidR="00954F47" w:rsidRDefault="00000000">
            <w:r>
              <w:rPr>
                <w:b/>
                <w:bCs/>
                <w:color w:val="B8A040"/>
                <w:sz w:val="19"/>
                <w:szCs w:val="19"/>
              </w:rPr>
              <w:t>What to enter</w:t>
            </w:r>
          </w:p>
        </w:tc>
      </w:tr>
      <w:tr w:rsidR="00954F47" w14:paraId="5FD25E6A"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4D8994E6" w14:textId="77777777" w:rsidR="00954F47" w:rsidRDefault="00000000">
            <w:r>
              <w:rPr>
                <w:color w:val="FFFFFF"/>
                <w:sz w:val="19"/>
                <w:szCs w:val="19"/>
              </w:rPr>
              <w:t>Signal A</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32221026" w14:textId="77777777" w:rsidR="00954F47" w:rsidRDefault="00000000">
            <w:r>
              <w:rPr>
                <w:color w:val="FFFFFF"/>
                <w:sz w:val="19"/>
                <w:szCs w:val="19"/>
              </w:rPr>
              <w:t>Signal 4 — Ricardo says he was at the hardware store from 8:00am to 10:00am</w:t>
            </w:r>
          </w:p>
        </w:tc>
      </w:tr>
      <w:tr w:rsidR="00954F47" w14:paraId="4BE88553"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247CF5D5" w14:textId="77777777" w:rsidR="00954F47" w:rsidRDefault="00000000">
            <w:r>
              <w:rPr>
                <w:color w:val="FFFFFF"/>
                <w:sz w:val="19"/>
                <w:szCs w:val="19"/>
              </w:rPr>
              <w:t>Signal B</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68EFA061" w14:textId="77777777" w:rsidR="00954F47" w:rsidRDefault="00000000">
            <w:r>
              <w:rPr>
                <w:color w:val="FFFFFF"/>
                <w:sz w:val="19"/>
                <w:szCs w:val="19"/>
              </w:rPr>
              <w:t>Signal 5 — Ricardo's phone was at tower CL-7, 3km away, at 8:47am</w:t>
            </w:r>
          </w:p>
        </w:tc>
      </w:tr>
      <w:tr w:rsidR="00954F47" w14:paraId="548CD113"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324FA40F" w14:textId="77777777" w:rsidR="00954F47" w:rsidRDefault="00000000">
            <w:r>
              <w:rPr>
                <w:color w:val="FFFFFF"/>
                <w:sz w:val="19"/>
                <w:szCs w:val="19"/>
              </w:rPr>
              <w:t>Description</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3455A44C" w14:textId="77777777" w:rsidR="00954F47" w:rsidRDefault="00000000">
            <w:r>
              <w:rPr>
                <w:color w:val="FFFFFF"/>
                <w:sz w:val="19"/>
                <w:szCs w:val="19"/>
              </w:rPr>
              <w:t>Ricardo's stated location (hardware store, tower CL-3 area) is inconsistent with his phone's recorded location (tower CL-7, 3km north) at the same time. One asserts he was at the store; the other places him elsewhere.</w:t>
            </w:r>
          </w:p>
        </w:tc>
      </w:tr>
      <w:tr w:rsidR="00954F47" w14:paraId="75DA99D4"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393D9B19" w14:textId="77777777" w:rsidR="00954F47" w:rsidRDefault="00000000">
            <w:r>
              <w:rPr>
                <w:color w:val="FFFFFF"/>
                <w:sz w:val="19"/>
                <w:szCs w:val="19"/>
              </w:rPr>
              <w:t>What happens</w:t>
            </w:r>
          </w:p>
        </w:tc>
        <w:tc>
          <w:tcPr>
            <w:tcW w:w="576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0B73D5B8" w14:textId="77777777" w:rsidR="00954F47" w:rsidRDefault="00000000">
            <w:r>
              <w:rPr>
                <w:color w:val="FFFFFF"/>
                <w:sz w:val="19"/>
                <w:szCs w:val="19"/>
              </w:rPr>
              <w:t>Both signals move to QUARANTINED. Neither can expire. Dashboard shows 1 quarantined pair.</w:t>
            </w:r>
          </w:p>
        </w:tc>
      </w:tr>
    </w:tbl>
    <w:p w14:paraId="5E4C5DBD" w14:textId="77777777" w:rsidR="00954F47" w:rsidRDefault="00000000">
      <w:pPr>
        <w:spacing w:before="280" w:after="100"/>
      </w:pPr>
      <w:r>
        <w:rPr>
          <w:b/>
          <w:bCs/>
          <w:color w:val="B8A040"/>
        </w:rPr>
        <w:t xml:space="preserve">Why quarantine?  </w:t>
      </w:r>
      <w:r>
        <w:rPr>
          <w:color w:val="AAAAAA"/>
        </w:rPr>
        <w:t>A normal system would just pick the more convenient version and move on. CIS freezes both. You cannot lose either signal until you formally decide which one is valid — and you have to show your reasoning.</w:t>
      </w:r>
    </w:p>
    <w:p w14:paraId="32B50217" w14:textId="77777777" w:rsidR="00954F47" w:rsidRDefault="00000000">
      <w:pPr>
        <w:spacing w:before="280" w:after="160"/>
      </w:pPr>
      <w:r>
        <w:rPr>
          <w:b/>
          <w:bCs/>
          <w:color w:val="B8A040"/>
          <w:sz w:val="28"/>
          <w:szCs w:val="28"/>
        </w:rPr>
        <w:t>Step 5 — Resolve the Contradiction (after entering Signal 9)</w:t>
      </w:r>
    </w:p>
    <w:p w14:paraId="651DEB71" w14:textId="77777777" w:rsidR="00954F47" w:rsidRDefault="00000000">
      <w:pPr>
        <w:spacing w:before="60" w:after="80"/>
      </w:pPr>
      <w:r>
        <w:rPr>
          <w:color w:val="DDDDDD"/>
        </w:rPr>
        <w:t>Once you enter Signal 9 (store was closed), you have the evidence to resolve. Go to Contradictions → Resolve:</w:t>
      </w:r>
    </w:p>
    <w:p w14:paraId="47DE4C01" w14:textId="77777777" w:rsidR="00954F47" w:rsidRDefault="00954F47">
      <w:pPr>
        <w:spacing w:before="1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954F47" w14:paraId="134924CA"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3616A92A" w14:textId="77777777" w:rsidR="00954F47" w:rsidRDefault="00000000">
            <w:r>
              <w:rPr>
                <w:b/>
                <w:bCs/>
                <w:color w:val="B8A040"/>
                <w:sz w:val="19"/>
                <w:szCs w:val="19"/>
              </w:rPr>
              <w:t>Field</w:t>
            </w:r>
          </w:p>
        </w:tc>
        <w:tc>
          <w:tcPr>
            <w:tcW w:w="576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1E649231" w14:textId="77777777" w:rsidR="00954F47" w:rsidRDefault="00000000">
            <w:r>
              <w:rPr>
                <w:b/>
                <w:bCs/>
                <w:color w:val="B8A040"/>
                <w:sz w:val="19"/>
                <w:szCs w:val="19"/>
              </w:rPr>
              <w:t>What to enter / select</w:t>
            </w:r>
          </w:p>
        </w:tc>
      </w:tr>
      <w:tr w:rsidR="00954F47" w14:paraId="5773F7F5"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78151BB1" w14:textId="77777777" w:rsidR="00954F47" w:rsidRDefault="00000000">
            <w:r>
              <w:rPr>
                <w:color w:val="FFFFFF"/>
                <w:sz w:val="19"/>
                <w:szCs w:val="19"/>
              </w:rPr>
              <w:t>Resolution type</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5CD44BFC" w14:textId="77777777" w:rsidR="00954F47" w:rsidRDefault="00000000">
            <w:r>
              <w:rPr>
                <w:color w:val="FFFFFF"/>
                <w:sz w:val="19"/>
                <w:szCs w:val="19"/>
              </w:rPr>
              <w:t>RC-2: Falsification — Signal 4 predicts Ricardo was at the hardware store. Signal 9 confirms the store was closed. The alibi is physically impossible.</w:t>
            </w:r>
          </w:p>
        </w:tc>
      </w:tr>
      <w:tr w:rsidR="00954F47" w14:paraId="16EA2C28"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16FC640C" w14:textId="77777777" w:rsidR="00954F47" w:rsidRDefault="00000000">
            <w:r>
              <w:rPr>
                <w:color w:val="FFFFFF"/>
                <w:sz w:val="19"/>
                <w:szCs w:val="19"/>
              </w:rPr>
              <w:t>Resolution basis</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6B96E55E" w14:textId="77777777" w:rsidR="00954F47" w:rsidRDefault="00000000">
            <w:r>
              <w:rPr>
                <w:color w:val="FFFFFF"/>
                <w:sz w:val="19"/>
                <w:szCs w:val="19"/>
              </w:rPr>
              <w:t>Hardware store owner confirmed the store was closed for stocktaking on the morning of the disappearance. Ricardo had visited the week before and would have seen the closure notice. His stated location is factually impossible.</w:t>
            </w:r>
          </w:p>
        </w:tc>
      </w:tr>
      <w:tr w:rsidR="00954F47" w14:paraId="2A7736C1"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30ACA850" w14:textId="77777777" w:rsidR="00954F47" w:rsidRDefault="00000000">
            <w:r>
              <w:rPr>
                <w:color w:val="FFFFFF"/>
                <w:sz w:val="19"/>
                <w:szCs w:val="19"/>
              </w:rPr>
              <w:t>Accepted signal</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6AC1DE3A" w14:textId="77777777" w:rsidR="00954F47" w:rsidRDefault="00000000">
            <w:r>
              <w:rPr>
                <w:color w:val="FFFFFF"/>
                <w:sz w:val="19"/>
                <w:szCs w:val="19"/>
              </w:rPr>
              <w:t>Signal B — the phone tower record (Signal 5). Objective cell tower data overrides a verbal statement that has been directly falsified.</w:t>
            </w:r>
          </w:p>
        </w:tc>
      </w:tr>
      <w:tr w:rsidR="00954F47" w14:paraId="0602A7F8"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3A7C623B" w14:textId="77777777" w:rsidR="00954F47" w:rsidRDefault="00000000">
            <w:r>
              <w:rPr>
                <w:color w:val="FFFFFF"/>
                <w:sz w:val="19"/>
                <w:szCs w:val="19"/>
              </w:rPr>
              <w:t>What happens</w:t>
            </w:r>
          </w:p>
        </w:tc>
        <w:tc>
          <w:tcPr>
            <w:tcW w:w="5760" w:type="dxa"/>
            <w:tcBorders>
              <w:top w:val="single" w:sz="4" w:space="0" w:color="CCCCCC"/>
              <w:left w:val="single" w:sz="4" w:space="0" w:color="CCCCCC"/>
              <w:bottom w:val="single" w:sz="4" w:space="0" w:color="CCCCCC"/>
              <w:right w:val="single" w:sz="4" w:space="0" w:color="CCCCCC"/>
            </w:tcBorders>
            <w:shd w:val="clear" w:color="auto" w:fill="1A2A1A"/>
            <w:tcMar>
              <w:top w:w="100" w:type="dxa"/>
              <w:left w:w="140" w:type="dxa"/>
              <w:bottom w:w="100" w:type="dxa"/>
              <w:right w:w="140" w:type="dxa"/>
            </w:tcMar>
          </w:tcPr>
          <w:p w14:paraId="50D13C49" w14:textId="77777777" w:rsidR="00954F47" w:rsidRDefault="00000000">
            <w:r>
              <w:rPr>
                <w:color w:val="FFFFFF"/>
                <w:sz w:val="19"/>
                <w:szCs w:val="19"/>
              </w:rPr>
              <w:t>Signal 4 (false alibi) is invalidated. Signal 5 (phone location) is released from quarantine back to ADMITTED. Quarantine count drops to zero.</w:t>
            </w:r>
          </w:p>
        </w:tc>
      </w:tr>
    </w:tbl>
    <w:p w14:paraId="2EF29AB4" w14:textId="77777777" w:rsidR="00954F47" w:rsidRDefault="00000000">
      <w:r>
        <w:br w:type="page"/>
      </w:r>
    </w:p>
    <w:p w14:paraId="2C25BB6A" w14:textId="77777777" w:rsidR="00954F47" w:rsidRDefault="00000000">
      <w:pPr>
        <w:spacing w:before="400" w:after="160"/>
      </w:pPr>
      <w:r>
        <w:rPr>
          <w:b/>
          <w:bCs/>
          <w:color w:val="B8A040"/>
          <w:sz w:val="36"/>
          <w:szCs w:val="36"/>
        </w:rPr>
        <w:lastRenderedPageBreak/>
        <w:t>Step 6 — Check What CIS Did Automatically</w:t>
      </w:r>
    </w:p>
    <w:p w14:paraId="3E93AB0C" w14:textId="77777777" w:rsidR="00954F47" w:rsidRDefault="00000000">
      <w:pPr>
        <w:spacing w:before="60" w:after="80"/>
      </w:pPr>
      <w:r>
        <w:rPr>
          <w:color w:val="DDDDDD"/>
        </w:rPr>
        <w:t>By the time you have entered all 10 signals, CIS should have done these things without you asking. Verify each one:</w:t>
      </w:r>
    </w:p>
    <w:p w14:paraId="4215C785" w14:textId="77777777" w:rsidR="00954F47" w:rsidRDefault="00954F47">
      <w:pPr>
        <w:spacing w:before="1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954F47" w14:paraId="75F0A3E1"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58942330" w14:textId="77777777" w:rsidR="00954F47" w:rsidRDefault="00000000">
            <w:r>
              <w:rPr>
                <w:b/>
                <w:bCs/>
                <w:color w:val="B8A040"/>
                <w:sz w:val="19"/>
                <w:szCs w:val="19"/>
              </w:rPr>
              <w:t>What to look for</w:t>
            </w:r>
          </w:p>
        </w:tc>
        <w:tc>
          <w:tcPr>
            <w:tcW w:w="576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4616DB87" w14:textId="77777777" w:rsidR="00954F47" w:rsidRDefault="00000000">
            <w:r>
              <w:rPr>
                <w:b/>
                <w:bCs/>
                <w:color w:val="B8A040"/>
                <w:sz w:val="19"/>
                <w:szCs w:val="19"/>
              </w:rPr>
              <w:t>Where to check and what you should see</w:t>
            </w:r>
          </w:p>
        </w:tc>
      </w:tr>
      <w:tr w:rsidR="00954F47" w14:paraId="4F34BEC1"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2BCBE6C6" w14:textId="77777777" w:rsidR="00954F47" w:rsidRDefault="00000000">
            <w:r>
              <w:rPr>
                <w:b/>
                <w:bCs/>
                <w:color w:val="FFFFFF"/>
                <w:sz w:val="19"/>
                <w:szCs w:val="19"/>
              </w:rPr>
              <w:t>Signal 2 still alive (WSP)</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48611378" w14:textId="77777777" w:rsidR="00954F47" w:rsidRDefault="00000000">
            <w:r>
              <w:rPr>
                <w:color w:val="FFFFFF"/>
                <w:sz w:val="19"/>
                <w:szCs w:val="19"/>
              </w:rPr>
              <w:t xml:space="preserve">Open Observations → ALL. Signal 2 (the parked car) should still be there, even though it seems minor. Look for the WSP badge. CIS kept it because it scored above </w:t>
            </w:r>
            <w:proofErr w:type="spellStart"/>
            <w:r>
              <w:rPr>
                <w:color w:val="FFFFFF"/>
                <w:sz w:val="19"/>
                <w:szCs w:val="19"/>
              </w:rPr>
              <w:t>SI_min</w:t>
            </w:r>
            <w:proofErr w:type="spellEnd"/>
            <w:r>
              <w:rPr>
                <w:color w:val="FFFFFF"/>
                <w:sz w:val="19"/>
                <w:szCs w:val="19"/>
              </w:rPr>
              <w:t>.</w:t>
            </w:r>
          </w:p>
        </w:tc>
      </w:tr>
      <w:tr w:rsidR="00954F47" w14:paraId="7F26580D"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3586DBFD" w14:textId="77777777" w:rsidR="00954F47" w:rsidRDefault="00000000">
            <w:r>
              <w:rPr>
                <w:b/>
                <w:bCs/>
                <w:color w:val="FFFFFF"/>
                <w:sz w:val="19"/>
                <w:szCs w:val="19"/>
              </w:rPr>
              <w:t>Signal 2 + Signal 10 connected</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11B245A4" w14:textId="77777777" w:rsidR="00954F47" w:rsidRDefault="00000000">
            <w:r>
              <w:rPr>
                <w:color w:val="FFFFFF"/>
                <w:sz w:val="19"/>
                <w:szCs w:val="19"/>
              </w:rPr>
              <w:t>Open Observations → ALL. Both the Signal 2 car and the Signal 10 car sighting should show CONNECTED status — same domain (Witness), same period (2), same observation (dark blue car).</w:t>
            </w:r>
          </w:p>
        </w:tc>
      </w:tr>
      <w:tr w:rsidR="00954F47" w14:paraId="0247A3B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7D0CE2C1" w14:textId="77777777" w:rsidR="00954F47" w:rsidRDefault="00000000">
            <w:r>
              <w:rPr>
                <w:b/>
                <w:bCs/>
                <w:color w:val="FFFFFF"/>
                <w:sz w:val="19"/>
                <w:szCs w:val="19"/>
              </w:rPr>
              <w:t>Signal 5 + Signal 8 connected</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72640603" w14:textId="77777777" w:rsidR="00954F47" w:rsidRDefault="00000000">
            <w:r>
              <w:rPr>
                <w:color w:val="FFFFFF"/>
                <w:sz w:val="19"/>
                <w:szCs w:val="19"/>
              </w:rPr>
              <w:t>Phone &amp; Digital domain, different periods but same structural pattern — phone anomalies. Look for CONNECTED on both.</w:t>
            </w:r>
          </w:p>
        </w:tc>
      </w:tr>
      <w:tr w:rsidR="00954F47" w14:paraId="24378173"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115F87DC" w14:textId="77777777" w:rsidR="00954F47" w:rsidRDefault="00000000">
            <w:r>
              <w:rPr>
                <w:b/>
                <w:bCs/>
                <w:color w:val="FFFFFF"/>
                <w:sz w:val="19"/>
                <w:szCs w:val="19"/>
              </w:rPr>
              <w:t>Signal 6 + Signal 7 connected</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18EBAC23" w14:textId="77777777" w:rsidR="00954F47" w:rsidRDefault="00000000">
            <w:r>
              <w:rPr>
                <w:color w:val="FFFFFF"/>
                <w:sz w:val="19"/>
                <w:szCs w:val="19"/>
              </w:rPr>
              <w:t>Financial Activity signals from different periods accumulating in the same direction. Should connect.</w:t>
            </w:r>
          </w:p>
        </w:tc>
      </w:tr>
      <w:tr w:rsidR="00954F47" w14:paraId="47582EAB"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006DDE3D" w14:textId="77777777" w:rsidR="00954F47" w:rsidRDefault="00000000">
            <w:r>
              <w:rPr>
                <w:b/>
                <w:bCs/>
                <w:color w:val="FFFFFF"/>
                <w:sz w:val="19"/>
                <w:szCs w:val="19"/>
              </w:rPr>
              <w:t>HCL hypothesis generated</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11F38C40" w14:textId="77777777" w:rsidR="00954F47" w:rsidRDefault="00000000">
            <w:r>
              <w:rPr>
                <w:color w:val="FFFFFF"/>
                <w:sz w:val="19"/>
                <w:szCs w:val="19"/>
              </w:rPr>
              <w:t>Go to Hypotheses. Look for an automatically generated hypothesis linking the Financial Activity and Phone &amp; Digital domains. It should say something about a shared structural cause.</w:t>
            </w:r>
          </w:p>
        </w:tc>
      </w:tr>
      <w:tr w:rsidR="00954F47" w14:paraId="3945910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1D033D0A" w14:textId="77777777" w:rsidR="00954F47" w:rsidRDefault="00000000">
            <w:r>
              <w:rPr>
                <w:b/>
                <w:bCs/>
                <w:color w:val="FFFFFF"/>
                <w:sz w:val="19"/>
                <w:szCs w:val="19"/>
              </w:rPr>
              <w:t>HCL plausibility rises with evidence</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20495B70" w14:textId="77777777" w:rsidR="00954F47" w:rsidRDefault="00000000">
            <w:r>
              <w:rPr>
                <w:color w:val="FFFFFF"/>
                <w:sz w:val="19"/>
                <w:szCs w:val="19"/>
              </w:rPr>
              <w:t>After you add evidence (Step 7), check the plausibility number. It should climb above 0.50 and eventually above 0.70.</w:t>
            </w:r>
          </w:p>
        </w:tc>
      </w:tr>
      <w:tr w:rsidR="00954F47" w14:paraId="7620333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3CD8D1D8" w14:textId="77777777" w:rsidR="00954F47" w:rsidRDefault="00000000">
            <w:r>
              <w:rPr>
                <w:b/>
                <w:bCs/>
                <w:color w:val="FFFFFF"/>
                <w:sz w:val="19"/>
                <w:szCs w:val="19"/>
              </w:rPr>
              <w:t>LP-3 not firing</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64F71652" w14:textId="77777777" w:rsidR="00954F47" w:rsidRDefault="00000000">
            <w:r>
              <w:rPr>
                <w:color w:val="FFFFFF"/>
                <w:sz w:val="19"/>
                <w:szCs w:val="19"/>
              </w:rPr>
              <w:t>Dashboard LP Flags panel should be empty (or not show LP-3). You declared independence, so cross-domain signals are expected — CIS should not flag them as isolated.</w:t>
            </w:r>
          </w:p>
        </w:tc>
      </w:tr>
    </w:tbl>
    <w:p w14:paraId="4C5A70C5" w14:textId="77777777" w:rsidR="00954F47" w:rsidRDefault="00000000">
      <w:r>
        <w:br w:type="page"/>
      </w:r>
    </w:p>
    <w:p w14:paraId="44A505AA" w14:textId="77777777" w:rsidR="00954F47" w:rsidRDefault="00000000">
      <w:pPr>
        <w:spacing w:before="400" w:after="160"/>
      </w:pPr>
      <w:r>
        <w:rPr>
          <w:b/>
          <w:bCs/>
          <w:color w:val="B8A040"/>
          <w:sz w:val="36"/>
          <w:szCs w:val="36"/>
        </w:rPr>
        <w:lastRenderedPageBreak/>
        <w:t>Step 7 — Add Evidence to the HCL Hypothesis</w:t>
      </w:r>
    </w:p>
    <w:p w14:paraId="09D72B45" w14:textId="77777777" w:rsidR="00954F47" w:rsidRDefault="00000000">
      <w:pPr>
        <w:spacing w:before="60" w:after="80"/>
      </w:pPr>
      <w:r>
        <w:rPr>
          <w:color w:val="DDDDDD"/>
        </w:rPr>
        <w:t>Go to Hypotheses. Click on the HCL hypothesis CIS generated. Add the following pieces of evidence one by one:</w:t>
      </w:r>
    </w:p>
    <w:p w14:paraId="1EA3A7BF" w14:textId="77777777" w:rsidR="00954F47" w:rsidRDefault="00954F47">
      <w:pPr>
        <w:spacing w:before="1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1200"/>
        <w:gridCol w:w="5160"/>
      </w:tblGrid>
      <w:tr w:rsidR="00954F47" w14:paraId="2945B8EF"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07670E47" w14:textId="77777777" w:rsidR="00954F47" w:rsidRDefault="00000000">
            <w:r>
              <w:rPr>
                <w:b/>
                <w:bCs/>
                <w:color w:val="B8A040"/>
                <w:sz w:val="19"/>
                <w:szCs w:val="19"/>
              </w:rPr>
              <w:t>#</w:t>
            </w:r>
          </w:p>
        </w:tc>
        <w:tc>
          <w:tcPr>
            <w:tcW w:w="24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179B5CA3" w14:textId="77777777" w:rsidR="00954F47" w:rsidRDefault="00000000">
            <w:r>
              <w:rPr>
                <w:b/>
                <w:bCs/>
                <w:color w:val="B8A040"/>
                <w:sz w:val="19"/>
                <w:szCs w:val="19"/>
              </w:rPr>
              <w:t>Type</w:t>
            </w:r>
          </w:p>
        </w:tc>
        <w:tc>
          <w:tcPr>
            <w:tcW w:w="12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3E3D9E73" w14:textId="77777777" w:rsidR="00954F47" w:rsidRDefault="00000000">
            <w:r>
              <w:rPr>
                <w:b/>
                <w:bCs/>
                <w:color w:val="B8A040"/>
                <w:sz w:val="19"/>
                <w:szCs w:val="19"/>
              </w:rPr>
              <w:t>Weight</w:t>
            </w:r>
          </w:p>
        </w:tc>
        <w:tc>
          <w:tcPr>
            <w:tcW w:w="516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5CF47552" w14:textId="77777777" w:rsidR="00954F47" w:rsidRDefault="00000000">
            <w:r>
              <w:rPr>
                <w:b/>
                <w:bCs/>
                <w:color w:val="B8A040"/>
                <w:sz w:val="19"/>
                <w:szCs w:val="19"/>
              </w:rPr>
              <w:t>Evidence content to type</w:t>
            </w:r>
          </w:p>
        </w:tc>
      </w:tr>
      <w:tr w:rsidR="00954F47" w14:paraId="226A6DB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72D4831C" w14:textId="77777777" w:rsidR="00954F47" w:rsidRDefault="00000000">
            <w:r>
              <w:rPr>
                <w:color w:val="FFFFFF"/>
                <w:sz w:val="19"/>
                <w:szCs w:val="19"/>
              </w:rPr>
              <w:t>E1</w:t>
            </w:r>
          </w:p>
        </w:tc>
        <w:tc>
          <w:tcPr>
            <w:tcW w:w="2400" w:type="dxa"/>
            <w:tcBorders>
              <w:top w:val="single" w:sz="4" w:space="0" w:color="4F9E6F"/>
              <w:left w:val="single" w:sz="4" w:space="0" w:color="4F9E6F"/>
              <w:bottom w:val="single" w:sz="4" w:space="0" w:color="4F9E6F"/>
              <w:right w:val="single" w:sz="4" w:space="0" w:color="4F9E6F"/>
            </w:tcBorders>
            <w:shd w:val="clear" w:color="auto" w:fill="2E2E4E"/>
            <w:tcMar>
              <w:top w:w="100" w:type="dxa"/>
              <w:left w:w="140" w:type="dxa"/>
              <w:bottom w:w="100" w:type="dxa"/>
              <w:right w:w="140" w:type="dxa"/>
            </w:tcMar>
          </w:tcPr>
          <w:p w14:paraId="5DB6C4A7" w14:textId="77777777" w:rsidR="00954F47" w:rsidRDefault="00000000">
            <w:r>
              <w:rPr>
                <w:color w:val="FFFFFF"/>
                <w:sz w:val="19"/>
                <w:szCs w:val="19"/>
              </w:rPr>
              <w:t>SUPPORTING</w:t>
            </w:r>
          </w:p>
        </w:tc>
        <w:tc>
          <w:tcPr>
            <w:tcW w:w="12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47A321B2" w14:textId="77777777" w:rsidR="00954F47" w:rsidRDefault="00000000">
            <w:pPr>
              <w:jc w:val="center"/>
            </w:pPr>
            <w:r>
              <w:rPr>
                <w:color w:val="FFFFFF"/>
                <w:sz w:val="19"/>
                <w:szCs w:val="19"/>
              </w:rPr>
              <w:t>0.75</w:t>
            </w:r>
          </w:p>
        </w:tc>
        <w:tc>
          <w:tcPr>
            <w:tcW w:w="5160" w:type="dxa"/>
            <w:tcBorders>
              <w:top w:val="single" w:sz="4" w:space="0" w:color="CCCCCC"/>
              <w:left w:val="single" w:sz="4" w:space="0" w:color="CCCCCC"/>
              <w:bottom w:val="single" w:sz="4" w:space="0" w:color="CCCCCC"/>
              <w:right w:val="single" w:sz="4" w:space="0" w:color="CCCCCC"/>
            </w:tcBorders>
            <w:shd w:val="clear" w:color="auto" w:fill="1A2A1A"/>
            <w:tcMar>
              <w:top w:w="100" w:type="dxa"/>
              <w:left w:w="140" w:type="dxa"/>
              <w:bottom w:w="100" w:type="dxa"/>
              <w:right w:w="140" w:type="dxa"/>
            </w:tcMar>
          </w:tcPr>
          <w:p w14:paraId="58507A23" w14:textId="77777777" w:rsidR="00954F47" w:rsidRDefault="00000000">
            <w:r>
              <w:rPr>
                <w:color w:val="FFFFFF"/>
                <w:sz w:val="19"/>
                <w:szCs w:val="19"/>
              </w:rPr>
              <w:t>Phone records show 11 calls to an unregistered prepaid number in 4 days. The same pattern — high-frequency contact with unregistered numbers — appears in documented ransom negotiation cases.</w:t>
            </w:r>
          </w:p>
        </w:tc>
      </w:tr>
      <w:tr w:rsidR="00954F47" w14:paraId="3B6BDC8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67FF55D3" w14:textId="77777777" w:rsidR="00954F47" w:rsidRDefault="00000000">
            <w:r>
              <w:rPr>
                <w:color w:val="FFFFFF"/>
                <w:sz w:val="19"/>
                <w:szCs w:val="19"/>
              </w:rPr>
              <w:t>E2</w:t>
            </w:r>
          </w:p>
        </w:tc>
        <w:tc>
          <w:tcPr>
            <w:tcW w:w="2400" w:type="dxa"/>
            <w:tcBorders>
              <w:top w:val="single" w:sz="4" w:space="0" w:color="4F9E6F"/>
              <w:left w:val="single" w:sz="4" w:space="0" w:color="4F9E6F"/>
              <w:bottom w:val="single" w:sz="4" w:space="0" w:color="4F9E6F"/>
              <w:right w:val="single" w:sz="4" w:space="0" w:color="4F9E6F"/>
            </w:tcBorders>
            <w:shd w:val="clear" w:color="auto" w:fill="2E2E4E"/>
            <w:tcMar>
              <w:top w:w="100" w:type="dxa"/>
              <w:left w:w="140" w:type="dxa"/>
              <w:bottom w:w="100" w:type="dxa"/>
              <w:right w:w="140" w:type="dxa"/>
            </w:tcMar>
          </w:tcPr>
          <w:p w14:paraId="498C6BC6" w14:textId="77777777" w:rsidR="00954F47" w:rsidRDefault="00000000">
            <w:r>
              <w:rPr>
                <w:color w:val="FFFFFF"/>
                <w:sz w:val="19"/>
                <w:szCs w:val="19"/>
              </w:rPr>
              <w:t>SUPPORTING</w:t>
            </w:r>
          </w:p>
        </w:tc>
        <w:tc>
          <w:tcPr>
            <w:tcW w:w="12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2B0F68E4" w14:textId="77777777" w:rsidR="00954F47" w:rsidRDefault="00000000">
            <w:pPr>
              <w:jc w:val="center"/>
            </w:pPr>
            <w:r>
              <w:rPr>
                <w:color w:val="FFFFFF"/>
                <w:sz w:val="19"/>
                <w:szCs w:val="19"/>
              </w:rPr>
              <w:t>0.80</w:t>
            </w:r>
          </w:p>
        </w:tc>
        <w:tc>
          <w:tcPr>
            <w:tcW w:w="5160" w:type="dxa"/>
            <w:tcBorders>
              <w:top w:val="single" w:sz="4" w:space="0" w:color="CCCCCC"/>
              <w:left w:val="single" w:sz="4" w:space="0" w:color="CCCCCC"/>
              <w:bottom w:val="single" w:sz="4" w:space="0" w:color="CCCCCC"/>
              <w:right w:val="single" w:sz="4" w:space="0" w:color="CCCCCC"/>
            </w:tcBorders>
            <w:shd w:val="clear" w:color="auto" w:fill="1A2A1A"/>
            <w:tcMar>
              <w:top w:w="100" w:type="dxa"/>
              <w:left w:w="140" w:type="dxa"/>
              <w:bottom w:w="100" w:type="dxa"/>
              <w:right w:w="140" w:type="dxa"/>
            </w:tcMar>
          </w:tcPr>
          <w:p w14:paraId="0937C421" w14:textId="77777777" w:rsidR="00954F47" w:rsidRDefault="00000000">
            <w:r>
              <w:rPr>
                <w:color w:val="FFFFFF"/>
                <w:sz w:val="19"/>
                <w:szCs w:val="19"/>
              </w:rPr>
              <w:t xml:space="preserve">Three anonymous transfers totalling 2,200 euros arrived in the 10 days before the disappearance. The timing and structure </w:t>
            </w:r>
            <w:proofErr w:type="gramStart"/>
            <w:r>
              <w:rPr>
                <w:color w:val="FFFFFF"/>
                <w:sz w:val="19"/>
                <w:szCs w:val="19"/>
              </w:rPr>
              <w:t>is</w:t>
            </w:r>
            <w:proofErr w:type="gramEnd"/>
            <w:r>
              <w:rPr>
                <w:color w:val="FFFFFF"/>
                <w:sz w:val="19"/>
                <w:szCs w:val="19"/>
              </w:rPr>
              <w:t xml:space="preserve"> consistent with advance payment for a planned action.</w:t>
            </w:r>
          </w:p>
        </w:tc>
      </w:tr>
      <w:tr w:rsidR="00954F47" w14:paraId="322A635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33F8569A" w14:textId="77777777" w:rsidR="00954F47" w:rsidRDefault="00000000">
            <w:r>
              <w:rPr>
                <w:color w:val="FFFFFF"/>
                <w:sz w:val="19"/>
                <w:szCs w:val="19"/>
              </w:rPr>
              <w:t>E3</w:t>
            </w:r>
          </w:p>
        </w:tc>
        <w:tc>
          <w:tcPr>
            <w:tcW w:w="2400" w:type="dxa"/>
            <w:tcBorders>
              <w:top w:val="single" w:sz="4" w:space="0" w:color="4F9E6F"/>
              <w:left w:val="single" w:sz="4" w:space="0" w:color="4F9E6F"/>
              <w:bottom w:val="single" w:sz="4" w:space="0" w:color="4F9E6F"/>
              <w:right w:val="single" w:sz="4" w:space="0" w:color="4F9E6F"/>
            </w:tcBorders>
            <w:shd w:val="clear" w:color="auto" w:fill="2E2E4E"/>
            <w:tcMar>
              <w:top w:w="100" w:type="dxa"/>
              <w:left w:w="140" w:type="dxa"/>
              <w:bottom w:w="100" w:type="dxa"/>
              <w:right w:w="140" w:type="dxa"/>
            </w:tcMar>
          </w:tcPr>
          <w:p w14:paraId="591F1BD3" w14:textId="77777777" w:rsidR="00954F47" w:rsidRDefault="00000000">
            <w:r>
              <w:rPr>
                <w:color w:val="FFFFFF"/>
                <w:sz w:val="19"/>
                <w:szCs w:val="19"/>
              </w:rPr>
              <w:t>SUPPORTING</w:t>
            </w:r>
          </w:p>
        </w:tc>
        <w:tc>
          <w:tcPr>
            <w:tcW w:w="12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197B4B3E" w14:textId="77777777" w:rsidR="00954F47" w:rsidRDefault="00000000">
            <w:pPr>
              <w:jc w:val="center"/>
            </w:pPr>
            <w:r>
              <w:rPr>
                <w:color w:val="FFFFFF"/>
                <w:sz w:val="19"/>
                <w:szCs w:val="19"/>
              </w:rPr>
              <w:t>0.85</w:t>
            </w:r>
          </w:p>
        </w:tc>
        <w:tc>
          <w:tcPr>
            <w:tcW w:w="5160" w:type="dxa"/>
            <w:tcBorders>
              <w:top w:val="single" w:sz="4" w:space="0" w:color="CCCCCC"/>
              <w:left w:val="single" w:sz="4" w:space="0" w:color="CCCCCC"/>
              <w:bottom w:val="single" w:sz="4" w:space="0" w:color="CCCCCC"/>
              <w:right w:val="single" w:sz="4" w:space="0" w:color="CCCCCC"/>
            </w:tcBorders>
            <w:shd w:val="clear" w:color="auto" w:fill="1A2A1A"/>
            <w:tcMar>
              <w:top w:w="100" w:type="dxa"/>
              <w:left w:w="140" w:type="dxa"/>
              <w:bottom w:w="100" w:type="dxa"/>
              <w:right w:w="140" w:type="dxa"/>
            </w:tcMar>
          </w:tcPr>
          <w:p w14:paraId="2A0237FB" w14:textId="77777777" w:rsidR="00954F47" w:rsidRDefault="00000000">
            <w:r>
              <w:rPr>
                <w:color w:val="FFFFFF"/>
                <w:sz w:val="19"/>
                <w:szCs w:val="19"/>
              </w:rPr>
              <w:t>Ricardo's phone placed him at Estrada do Norte warehouse at 8:47am. Witness placed a man matching Ricardo's description at the same location at the same time. Two independent sources confirm the same location.</w:t>
            </w:r>
          </w:p>
        </w:tc>
      </w:tr>
      <w:tr w:rsidR="00954F47" w14:paraId="122CB2E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1F31BB34" w14:textId="77777777" w:rsidR="00954F47" w:rsidRDefault="00000000">
            <w:r>
              <w:rPr>
                <w:color w:val="FFFFFF"/>
                <w:sz w:val="19"/>
                <w:szCs w:val="19"/>
              </w:rPr>
              <w:t>E4</w:t>
            </w:r>
          </w:p>
        </w:tc>
        <w:tc>
          <w:tcPr>
            <w:tcW w:w="2400" w:type="dxa"/>
            <w:tcBorders>
              <w:top w:val="single" w:sz="4" w:space="0" w:color="4F9E6F"/>
              <w:left w:val="single" w:sz="4" w:space="0" w:color="4F9E6F"/>
              <w:bottom w:val="single" w:sz="4" w:space="0" w:color="4F9E6F"/>
              <w:right w:val="single" w:sz="4" w:space="0" w:color="4F9E6F"/>
            </w:tcBorders>
            <w:shd w:val="clear" w:color="auto" w:fill="2E2E4E"/>
            <w:tcMar>
              <w:top w:w="100" w:type="dxa"/>
              <w:left w:w="140" w:type="dxa"/>
              <w:bottom w:w="100" w:type="dxa"/>
              <w:right w:w="140" w:type="dxa"/>
            </w:tcMar>
          </w:tcPr>
          <w:p w14:paraId="51E76F04" w14:textId="77777777" w:rsidR="00954F47" w:rsidRDefault="00000000">
            <w:r>
              <w:rPr>
                <w:color w:val="FFFFFF"/>
                <w:sz w:val="19"/>
                <w:szCs w:val="19"/>
              </w:rPr>
              <w:t>SUPPORTING</w:t>
            </w:r>
          </w:p>
        </w:tc>
        <w:tc>
          <w:tcPr>
            <w:tcW w:w="12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369ABDFA" w14:textId="77777777" w:rsidR="00954F47" w:rsidRDefault="00000000">
            <w:pPr>
              <w:jc w:val="center"/>
            </w:pPr>
            <w:r>
              <w:rPr>
                <w:color w:val="FFFFFF"/>
                <w:sz w:val="19"/>
                <w:szCs w:val="19"/>
              </w:rPr>
              <w:t>0.70</w:t>
            </w:r>
          </w:p>
        </w:tc>
        <w:tc>
          <w:tcPr>
            <w:tcW w:w="5160" w:type="dxa"/>
            <w:tcBorders>
              <w:top w:val="single" w:sz="4" w:space="0" w:color="CCCCCC"/>
              <w:left w:val="single" w:sz="4" w:space="0" w:color="CCCCCC"/>
              <w:bottom w:val="single" w:sz="4" w:space="0" w:color="CCCCCC"/>
              <w:right w:val="single" w:sz="4" w:space="0" w:color="CCCCCC"/>
            </w:tcBorders>
            <w:shd w:val="clear" w:color="auto" w:fill="1A2A1A"/>
            <w:tcMar>
              <w:top w:w="100" w:type="dxa"/>
              <w:left w:w="140" w:type="dxa"/>
              <w:bottom w:w="100" w:type="dxa"/>
              <w:right w:w="140" w:type="dxa"/>
            </w:tcMar>
          </w:tcPr>
          <w:p w14:paraId="6976EB45" w14:textId="77777777" w:rsidR="00954F47" w:rsidRDefault="00000000">
            <w:r>
              <w:rPr>
                <w:color w:val="FFFFFF"/>
                <w:sz w:val="19"/>
                <w:szCs w:val="19"/>
              </w:rPr>
              <w:t>Ricardo gave a false alibi that required him to be at a location that was verifiably closed. This is not a memory error — he had visited the store the week before. The alibi was constructed, not misremembered.</w:t>
            </w:r>
          </w:p>
        </w:tc>
      </w:tr>
    </w:tbl>
    <w:p w14:paraId="57D7EC8F" w14:textId="77777777" w:rsidR="00954F47" w:rsidRDefault="00000000">
      <w:pPr>
        <w:spacing w:before="280" w:after="100"/>
      </w:pPr>
      <w:r>
        <w:rPr>
          <w:b/>
          <w:bCs/>
          <w:color w:val="B8A040"/>
        </w:rPr>
        <w:t xml:space="preserve">After adding E3 and E4:  </w:t>
      </w:r>
      <w:r>
        <w:rPr>
          <w:color w:val="AAAAAA"/>
        </w:rPr>
        <w:t>Check the plausibility number on the hypothesis card. It should be above 0.70. This is what CIS calls a hypothesis that warrants formal investigation action — not a conclusion, but a structured claim with enough corroboration to act on.</w:t>
      </w:r>
    </w:p>
    <w:p w14:paraId="119AFCF9" w14:textId="77777777" w:rsidR="00954F47" w:rsidRDefault="00000000">
      <w:r>
        <w:br w:type="page"/>
      </w:r>
    </w:p>
    <w:p w14:paraId="01E799D4" w14:textId="77777777" w:rsidR="00954F47" w:rsidRDefault="00000000">
      <w:pPr>
        <w:spacing w:before="400" w:after="160"/>
      </w:pPr>
      <w:r>
        <w:rPr>
          <w:b/>
          <w:bCs/>
          <w:color w:val="B8A040"/>
          <w:sz w:val="36"/>
          <w:szCs w:val="36"/>
        </w:rPr>
        <w:lastRenderedPageBreak/>
        <w:t>Step 8 — Generate a Cognitive Briefing</w:t>
      </w:r>
    </w:p>
    <w:p w14:paraId="2D05046D" w14:textId="77777777" w:rsidR="00954F47" w:rsidRDefault="00000000">
      <w:pPr>
        <w:spacing w:before="60" w:after="80"/>
      </w:pPr>
      <w:r>
        <w:rPr>
          <w:color w:val="DDDDDD"/>
        </w:rPr>
        <w:t>Go to Briefing → Generate New. CIS will write a structured summary of the entire investigation so far. Check that the briefing contains:</w:t>
      </w:r>
    </w:p>
    <w:p w14:paraId="34879C19" w14:textId="77777777" w:rsidR="00954F47" w:rsidRDefault="00954F47">
      <w:pPr>
        <w:spacing w:before="1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954F47" w14:paraId="450D355A"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517C3509" w14:textId="77777777" w:rsidR="00954F47" w:rsidRDefault="00000000">
            <w:r>
              <w:rPr>
                <w:b/>
                <w:bCs/>
                <w:color w:val="B8A040"/>
                <w:sz w:val="19"/>
                <w:szCs w:val="19"/>
              </w:rPr>
              <w:t>What should appear</w:t>
            </w:r>
          </w:p>
        </w:tc>
        <w:tc>
          <w:tcPr>
            <w:tcW w:w="576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250B7ED3" w14:textId="77777777" w:rsidR="00954F47" w:rsidRDefault="00000000">
            <w:r>
              <w:rPr>
                <w:b/>
                <w:bCs/>
                <w:color w:val="B8A040"/>
                <w:sz w:val="19"/>
                <w:szCs w:val="19"/>
              </w:rPr>
              <w:t>What it means</w:t>
            </w:r>
          </w:p>
        </w:tc>
      </w:tr>
      <w:tr w:rsidR="00954F47" w14:paraId="5FBDAB5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26C4893A" w14:textId="77777777" w:rsidR="00954F47" w:rsidRDefault="00000000">
            <w:r>
              <w:rPr>
                <w:color w:val="FFFFFF"/>
                <w:sz w:val="19"/>
                <w:szCs w:val="19"/>
              </w:rPr>
              <w:t>Active signals section</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5CD12D24" w14:textId="77777777" w:rsidR="00954F47" w:rsidRDefault="00000000">
            <w:r>
              <w:rPr>
                <w:color w:val="FFFFFF"/>
                <w:sz w:val="19"/>
                <w:szCs w:val="19"/>
              </w:rPr>
              <w:t>Signals 2, 3, 5, 6, 7, 8, 9, 10 listed as active — these are the signals that survived.</w:t>
            </w:r>
          </w:p>
        </w:tc>
      </w:tr>
      <w:tr w:rsidR="00954F47" w14:paraId="6476EFB4"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0A62628D" w14:textId="77777777" w:rsidR="00954F47" w:rsidRDefault="00000000">
            <w:r>
              <w:rPr>
                <w:color w:val="FFFFFF"/>
                <w:sz w:val="19"/>
                <w:szCs w:val="19"/>
              </w:rPr>
              <w:t>Quarantined section</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7B6B7510" w14:textId="77777777" w:rsidR="00954F47" w:rsidRDefault="00000000">
            <w:r>
              <w:rPr>
                <w:color w:val="FFFFFF"/>
                <w:sz w:val="19"/>
                <w:szCs w:val="19"/>
              </w:rPr>
              <w:t>May show the resolved contradiction — CIS records that a contradiction existed and was resolved.</w:t>
            </w:r>
          </w:p>
        </w:tc>
      </w:tr>
      <w:tr w:rsidR="00954F47" w14:paraId="3621A017"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41D6C733" w14:textId="77777777" w:rsidR="00954F47" w:rsidRDefault="00000000">
            <w:r>
              <w:rPr>
                <w:color w:val="FFFFFF"/>
                <w:sz w:val="19"/>
                <w:szCs w:val="19"/>
              </w:rPr>
              <w:t>Active hypotheses</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67A4BE33" w14:textId="77777777" w:rsidR="00954F47" w:rsidRDefault="00000000">
            <w:r>
              <w:rPr>
                <w:color w:val="FFFFFF"/>
                <w:sz w:val="19"/>
                <w:szCs w:val="19"/>
              </w:rPr>
              <w:t>The HCL hypothesis with plausibility above 0.70 and the supporting evidence you added.</w:t>
            </w:r>
          </w:p>
        </w:tc>
      </w:tr>
      <w:tr w:rsidR="00954F47" w14:paraId="5A042C75"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43076BF8" w14:textId="77777777" w:rsidR="00954F47" w:rsidRDefault="00000000">
            <w:r>
              <w:rPr>
                <w:color w:val="FFFFFF"/>
                <w:sz w:val="19"/>
                <w:szCs w:val="19"/>
              </w:rPr>
              <w:t>Open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0EC5EC3A" w14:textId="77777777" w:rsidR="00954F47" w:rsidRDefault="00000000">
            <w:r>
              <w:rPr>
                <w:color w:val="FFFFFF"/>
                <w:sz w:val="19"/>
                <w:szCs w:val="19"/>
              </w:rPr>
              <w:t>Any signals with SI &gt;= 0.5 that are not yet covered by a confirmed hypothesis. Signal 2 (the car) may appear here as an unresolved observation.</w:t>
            </w:r>
          </w:p>
        </w:tc>
      </w:tr>
      <w:tr w:rsidR="00954F47" w14:paraId="41790E93"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6D2A77F7" w14:textId="77777777" w:rsidR="00954F47" w:rsidRDefault="00000000">
            <w:r>
              <w:rPr>
                <w:color w:val="FFFFFF"/>
                <w:sz w:val="19"/>
                <w:szCs w:val="19"/>
              </w:rPr>
              <w:t>LP flags</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11493B6A" w14:textId="77777777" w:rsidR="00954F47" w:rsidRDefault="00000000">
            <w:r>
              <w:rPr>
                <w:color w:val="FFFFFF"/>
                <w:sz w:val="19"/>
                <w:szCs w:val="19"/>
              </w:rPr>
              <w:t>Should be empty or show only LP-1 for signals that genuinely expired early on. LP-3 should NOT appear because you declared independence.</w:t>
            </w:r>
          </w:p>
        </w:tc>
      </w:tr>
    </w:tbl>
    <w:p w14:paraId="5C30F8AA" w14:textId="77777777" w:rsidR="00954F47" w:rsidRDefault="00000000">
      <w:pPr>
        <w:spacing w:before="280" w:after="100"/>
      </w:pPr>
      <w:r>
        <w:rPr>
          <w:b/>
          <w:bCs/>
          <w:color w:val="B8A040"/>
        </w:rPr>
        <w:t xml:space="preserve">This briefing is what you would hand to a senior investigator.  </w:t>
      </w:r>
      <w:r>
        <w:rPr>
          <w:color w:val="AAAAAA"/>
        </w:rPr>
        <w:t>It shows the full picture in one document: what was observed, what contradicted what, what hypothesis the evidence points toward, and what remains unexplained.</w:t>
      </w:r>
    </w:p>
    <w:p w14:paraId="5DC074BD" w14:textId="77777777" w:rsidR="00954F47" w:rsidRDefault="00954F47">
      <w:pPr>
        <w:pBdr>
          <w:bottom w:val="single" w:sz="4" w:space="0" w:color="333355"/>
        </w:pBdr>
        <w:spacing w:before="200" w:after="200"/>
      </w:pPr>
    </w:p>
    <w:p w14:paraId="3B4B4E7A" w14:textId="77777777" w:rsidR="00954F47" w:rsidRDefault="00000000">
      <w:pPr>
        <w:spacing w:before="400" w:after="160"/>
      </w:pPr>
      <w:r>
        <w:rPr>
          <w:b/>
          <w:bCs/>
          <w:color w:val="B8A040"/>
          <w:sz w:val="36"/>
          <w:szCs w:val="36"/>
        </w:rPr>
        <w:t>What CIS Found (The Answer)</w:t>
      </w:r>
    </w:p>
    <w:p w14:paraId="530E73AA" w14:textId="77777777" w:rsidR="00954F47" w:rsidRDefault="00000000">
      <w:pPr>
        <w:spacing w:before="60" w:after="80"/>
      </w:pPr>
      <w:r>
        <w:rPr>
          <w:color w:val="DDDDDD"/>
        </w:rPr>
        <w:t>You do not need to read this until you have completed all 8 steps. It is here so you can check your work.</w:t>
      </w:r>
    </w:p>
    <w:p w14:paraId="6C781653" w14:textId="77777777" w:rsidR="00954F47" w:rsidRDefault="00954F47">
      <w:pPr>
        <w:spacing w:before="1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954F47" w14:paraId="256D4CE7"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55FD58A0" w14:textId="77777777" w:rsidR="00954F47" w:rsidRDefault="00000000">
            <w:r>
              <w:rPr>
                <w:b/>
                <w:bCs/>
                <w:color w:val="B8A040"/>
                <w:sz w:val="19"/>
                <w:szCs w:val="19"/>
              </w:rPr>
              <w:t>CIS Finding</w:t>
            </w:r>
          </w:p>
        </w:tc>
        <w:tc>
          <w:tcPr>
            <w:tcW w:w="576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733DD04F" w14:textId="77777777" w:rsidR="00954F47" w:rsidRDefault="00000000">
            <w:r>
              <w:rPr>
                <w:b/>
                <w:bCs/>
                <w:color w:val="B8A040"/>
                <w:sz w:val="19"/>
                <w:szCs w:val="19"/>
              </w:rPr>
              <w:t>Plain English Meaning</w:t>
            </w:r>
          </w:p>
        </w:tc>
      </w:tr>
      <w:tr w:rsidR="00954F47" w14:paraId="35A8FFE7"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6D2C0A77" w14:textId="77777777" w:rsidR="00954F47" w:rsidRDefault="00000000">
            <w:r>
              <w:rPr>
                <w:color w:val="FFFFFF"/>
                <w:sz w:val="19"/>
                <w:szCs w:val="19"/>
              </w:rPr>
              <w:t>HCL hypothesis confirmed above 0.70</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4D9A5B2F" w14:textId="77777777" w:rsidR="00954F47" w:rsidRDefault="00000000">
            <w:r>
              <w:rPr>
                <w:color w:val="FFFFFF"/>
                <w:sz w:val="19"/>
                <w:szCs w:val="19"/>
              </w:rPr>
              <w:t>The financial transfers, secret phone calls, false alibi, and wrong location all share a structural cause. They are not coincidences in separate parts of Ricardo's life. They point to a single coordinated plan.</w:t>
            </w:r>
          </w:p>
        </w:tc>
      </w:tr>
      <w:tr w:rsidR="00954F47" w14:paraId="7298EF9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2F6E14FD" w14:textId="77777777" w:rsidR="00954F47" w:rsidRDefault="00000000">
            <w:r>
              <w:rPr>
                <w:color w:val="FFFFFF"/>
                <w:sz w:val="19"/>
                <w:szCs w:val="19"/>
              </w:rPr>
              <w:t>Signal 2 preserved by WSP</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2D28001C" w14:textId="77777777" w:rsidR="00954F47" w:rsidRDefault="00000000">
            <w:r>
              <w:rPr>
                <w:color w:val="FFFFFF"/>
                <w:sz w:val="19"/>
                <w:szCs w:val="19"/>
              </w:rPr>
              <w:t>The parked car — which looked like nothing — turns out to be the same car seen at the warehouse. CIS kept this signal when a normal review might have dismissed it as irrelevant.</w:t>
            </w:r>
          </w:p>
        </w:tc>
      </w:tr>
      <w:tr w:rsidR="00954F47" w14:paraId="4D0DF2C1"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702D31C6" w14:textId="77777777" w:rsidR="00954F47" w:rsidRDefault="00000000">
            <w:r>
              <w:rPr>
                <w:color w:val="FFFFFF"/>
                <w:sz w:val="19"/>
                <w:szCs w:val="19"/>
              </w:rPr>
              <w:t>Contradiction resolved RC-2</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10DB6DBF" w14:textId="77777777" w:rsidR="00954F47" w:rsidRDefault="00000000">
            <w:r>
              <w:rPr>
                <w:color w:val="FFFFFF"/>
                <w:sz w:val="19"/>
                <w:szCs w:val="19"/>
              </w:rPr>
              <w:t>Ricardo did not simply misremember. The store was closed. The alibi required him to be somewhere he could not have been. CIS forced this to be formally resolved rather than left as 'his word against the record.'</w:t>
            </w:r>
          </w:p>
        </w:tc>
      </w:tr>
      <w:tr w:rsidR="00954F47" w14:paraId="2A4B5193"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2B26C310" w14:textId="77777777" w:rsidR="00954F47" w:rsidRDefault="00000000">
            <w:r>
              <w:rPr>
                <w:color w:val="FFFFFF"/>
                <w:sz w:val="19"/>
                <w:szCs w:val="19"/>
              </w:rPr>
              <w:t>Cross-domain connections formed</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0915F457" w14:textId="77777777" w:rsidR="00954F47" w:rsidRDefault="00000000">
            <w:r>
              <w:rPr>
                <w:color w:val="FFFFFF"/>
                <w:sz w:val="19"/>
                <w:szCs w:val="19"/>
              </w:rPr>
              <w:t>The money and the phone calls hit the same time window across independent domains. CIS connected these automatically. A human reviewer working through reports one domain at a time might not have seen the overlap.</w:t>
            </w:r>
          </w:p>
        </w:tc>
      </w:tr>
      <w:tr w:rsidR="00954F47" w14:paraId="6318AF0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26852F13" w14:textId="77777777" w:rsidR="00954F47" w:rsidRDefault="00000000">
            <w:r>
              <w:rPr>
                <w:color w:val="FFFFFF"/>
                <w:sz w:val="19"/>
                <w:szCs w:val="19"/>
              </w:rPr>
              <w:lastRenderedPageBreak/>
              <w:t>What CIS cannot say</w:t>
            </w:r>
          </w:p>
        </w:tc>
        <w:tc>
          <w:tcPr>
            <w:tcW w:w="57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5E6BA7FE" w14:textId="77777777" w:rsidR="00954F47" w:rsidRDefault="00000000">
            <w:r>
              <w:rPr>
                <w:color w:val="FFFFFF"/>
                <w:sz w:val="19"/>
                <w:szCs w:val="19"/>
              </w:rPr>
              <w:t>CIS does not say Ricardo took Emma. It says the structural evidence points to a shared cause with high plausibility. That is for investigators to act on — CIS gives you the structured picture, not the verdict.</w:t>
            </w:r>
          </w:p>
        </w:tc>
      </w:tr>
    </w:tbl>
    <w:p w14:paraId="44FFDE76" w14:textId="77777777" w:rsidR="00954F47" w:rsidRDefault="00000000">
      <w:r>
        <w:br w:type="page"/>
      </w:r>
    </w:p>
    <w:p w14:paraId="270627D1" w14:textId="77777777" w:rsidR="00954F47" w:rsidRDefault="00000000">
      <w:pPr>
        <w:spacing w:before="400" w:after="160"/>
      </w:pPr>
      <w:r>
        <w:rPr>
          <w:b/>
          <w:bCs/>
          <w:color w:val="B8A040"/>
          <w:sz w:val="36"/>
          <w:szCs w:val="36"/>
        </w:rPr>
        <w:lastRenderedPageBreak/>
        <w:t>Quick Reference: CIS Features You Practised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54F47" w14:paraId="398BBA7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32323353" w14:textId="77777777" w:rsidR="00954F47" w:rsidRDefault="00000000">
            <w:r>
              <w:rPr>
                <w:b/>
                <w:bCs/>
                <w:color w:val="B8A040"/>
                <w:sz w:val="19"/>
                <w:szCs w:val="19"/>
              </w:rPr>
              <w:t>CIS Feature</w:t>
            </w:r>
          </w:p>
        </w:tc>
        <w:tc>
          <w:tcPr>
            <w:tcW w:w="696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40" w:type="dxa"/>
              <w:bottom w:w="100" w:type="dxa"/>
              <w:right w:w="140" w:type="dxa"/>
            </w:tcMar>
          </w:tcPr>
          <w:p w14:paraId="4AE7CC0C" w14:textId="77777777" w:rsidR="00954F47" w:rsidRDefault="00000000">
            <w:r>
              <w:rPr>
                <w:b/>
                <w:bCs/>
                <w:color w:val="B8A040"/>
                <w:sz w:val="19"/>
                <w:szCs w:val="19"/>
              </w:rPr>
              <w:t>What you did and what it meant</w:t>
            </w:r>
          </w:p>
        </w:tc>
      </w:tr>
      <w:tr w:rsidR="00954F47" w14:paraId="45F499B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407DDD85" w14:textId="77777777" w:rsidR="00954F47" w:rsidRDefault="00000000">
            <w:r>
              <w:rPr>
                <w:color w:val="FFFFFF"/>
                <w:sz w:val="19"/>
                <w:szCs w:val="19"/>
              </w:rPr>
              <w:t>Signal Intake</w:t>
            </w:r>
          </w:p>
        </w:tc>
        <w:tc>
          <w:tcPr>
            <w:tcW w:w="69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37A8132E" w14:textId="77777777" w:rsidR="00954F47" w:rsidRDefault="00000000">
            <w:r>
              <w:rPr>
                <w:color w:val="FFFFFF"/>
                <w:sz w:val="19"/>
                <w:szCs w:val="19"/>
              </w:rPr>
              <w:t>Entered 10 observations across 4 domains and 3 time periods. Each one was scored automatically.</w:t>
            </w:r>
          </w:p>
        </w:tc>
      </w:tr>
      <w:tr w:rsidR="00954F47" w14:paraId="5B681F5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53B9B854" w14:textId="77777777" w:rsidR="00954F47" w:rsidRDefault="00000000">
            <w:r>
              <w:rPr>
                <w:color w:val="FFFFFF"/>
                <w:sz w:val="19"/>
                <w:szCs w:val="19"/>
              </w:rPr>
              <w:t>WSP</w:t>
            </w:r>
          </w:p>
        </w:tc>
        <w:tc>
          <w:tcPr>
            <w:tcW w:w="69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16E146DC" w14:textId="77777777" w:rsidR="00954F47" w:rsidRDefault="00000000">
            <w:r>
              <w:rPr>
                <w:color w:val="FFFFFF"/>
                <w:sz w:val="19"/>
                <w:szCs w:val="19"/>
              </w:rPr>
              <w:t xml:space="preserve">Signal 2 (parked car) was a weak signal. CIS kept it alive because it crossed the </w:t>
            </w:r>
            <w:proofErr w:type="spellStart"/>
            <w:r>
              <w:rPr>
                <w:color w:val="FFFFFF"/>
                <w:sz w:val="19"/>
                <w:szCs w:val="19"/>
              </w:rPr>
              <w:t>SI_min</w:t>
            </w:r>
            <w:proofErr w:type="spellEnd"/>
            <w:r>
              <w:rPr>
                <w:color w:val="FFFFFF"/>
                <w:sz w:val="19"/>
                <w:szCs w:val="19"/>
              </w:rPr>
              <w:t xml:space="preserve"> threshold. It later connected to Signal 10.</w:t>
            </w:r>
          </w:p>
        </w:tc>
      </w:tr>
      <w:tr w:rsidR="00954F47" w14:paraId="2EAC2A9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44864583" w14:textId="77777777" w:rsidR="00954F47" w:rsidRDefault="00000000">
            <w:r>
              <w:rPr>
                <w:color w:val="FFFFFF"/>
                <w:sz w:val="19"/>
                <w:szCs w:val="19"/>
              </w:rPr>
              <w:t>Contradiction + Quarantine</w:t>
            </w:r>
          </w:p>
        </w:tc>
        <w:tc>
          <w:tcPr>
            <w:tcW w:w="69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6E257952" w14:textId="77777777" w:rsidR="00954F47" w:rsidRDefault="00000000">
            <w:r>
              <w:rPr>
                <w:color w:val="FFFFFF"/>
                <w:sz w:val="19"/>
                <w:szCs w:val="19"/>
              </w:rPr>
              <w:t>Signals 4 and 5 contradicted each other. Both were frozen. Neither could expire until you formally decided which was valid.</w:t>
            </w:r>
          </w:p>
        </w:tc>
      </w:tr>
      <w:tr w:rsidR="00954F47" w14:paraId="114C194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1DEB8B33" w14:textId="77777777" w:rsidR="00954F47" w:rsidRDefault="00000000">
            <w:r>
              <w:rPr>
                <w:color w:val="FFFFFF"/>
                <w:sz w:val="19"/>
                <w:szCs w:val="19"/>
              </w:rPr>
              <w:t>RC-2 Falsification</w:t>
            </w:r>
          </w:p>
        </w:tc>
        <w:tc>
          <w:tcPr>
            <w:tcW w:w="69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7047E5E9" w14:textId="77777777" w:rsidR="00954F47" w:rsidRDefault="00000000">
            <w:r>
              <w:rPr>
                <w:color w:val="FFFFFF"/>
                <w:sz w:val="19"/>
                <w:szCs w:val="19"/>
              </w:rPr>
              <w:t>You resolved the contradiction by falsification — the alibi was physically impossible. You stated your basis explicitly, not just 'I don't believe him.'</w:t>
            </w:r>
          </w:p>
        </w:tc>
      </w:tr>
      <w:tr w:rsidR="00954F47" w14:paraId="406A11D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2F7369FA" w14:textId="77777777" w:rsidR="00954F47" w:rsidRDefault="00000000">
            <w:r>
              <w:rPr>
                <w:color w:val="FFFFFF"/>
                <w:sz w:val="19"/>
                <w:szCs w:val="19"/>
              </w:rPr>
              <w:t>Cross-domain connections</w:t>
            </w:r>
          </w:p>
        </w:tc>
        <w:tc>
          <w:tcPr>
            <w:tcW w:w="69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79B56ED6" w14:textId="77777777" w:rsidR="00954F47" w:rsidRDefault="00000000">
            <w:r>
              <w:rPr>
                <w:color w:val="FFFFFF"/>
                <w:sz w:val="19"/>
                <w:szCs w:val="19"/>
              </w:rPr>
              <w:t>Signals from Phone &amp; Digital and Financial Activity connected automatically because they shared temporal and structural properties across independent domains.</w:t>
            </w:r>
          </w:p>
        </w:tc>
      </w:tr>
      <w:tr w:rsidR="00954F47" w14:paraId="748A37F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403B0F97" w14:textId="77777777" w:rsidR="00954F47" w:rsidRDefault="00000000">
            <w:r>
              <w:rPr>
                <w:color w:val="FFFFFF"/>
                <w:sz w:val="19"/>
                <w:szCs w:val="19"/>
              </w:rPr>
              <w:t>SHG / HCL hypothesis</w:t>
            </w:r>
          </w:p>
        </w:tc>
        <w:tc>
          <w:tcPr>
            <w:tcW w:w="69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34D1ED52" w14:textId="77777777" w:rsidR="00954F47" w:rsidRDefault="00000000">
            <w:r>
              <w:rPr>
                <w:color w:val="FFFFFF"/>
                <w:sz w:val="19"/>
                <w:szCs w:val="19"/>
              </w:rPr>
              <w:t>CIS generated a Hidden Common Link hypothesis automatically when enough connections formed. You did not write the hypothesis — CIS proposed it from the pattern.</w:t>
            </w:r>
          </w:p>
        </w:tc>
      </w:tr>
      <w:tr w:rsidR="00954F47" w14:paraId="5475C63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7592862D" w14:textId="77777777" w:rsidR="00954F47" w:rsidRDefault="00000000">
            <w:r>
              <w:rPr>
                <w:color w:val="FFFFFF"/>
                <w:sz w:val="19"/>
                <w:szCs w:val="19"/>
              </w:rPr>
              <w:t>Evidence addition</w:t>
            </w:r>
          </w:p>
        </w:tc>
        <w:tc>
          <w:tcPr>
            <w:tcW w:w="69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11325F11" w14:textId="77777777" w:rsidR="00954F47" w:rsidRDefault="00000000">
            <w:r>
              <w:rPr>
                <w:color w:val="FFFFFF"/>
                <w:sz w:val="19"/>
                <w:szCs w:val="19"/>
              </w:rPr>
              <w:t>You added 4 pieces of supporting evidence to the HCL hypothesis. Each one raised the plausibility score. At 0.70+ the hypothesis is formally actionable.</w:t>
            </w:r>
          </w:p>
        </w:tc>
      </w:tr>
      <w:tr w:rsidR="00954F47" w14:paraId="5E808A9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45434C22" w14:textId="77777777" w:rsidR="00954F47" w:rsidRDefault="00000000">
            <w:r>
              <w:rPr>
                <w:color w:val="FFFFFF"/>
                <w:sz w:val="19"/>
                <w:szCs w:val="19"/>
              </w:rPr>
              <w:t>Cognitive Briefing</w:t>
            </w:r>
          </w:p>
        </w:tc>
        <w:tc>
          <w:tcPr>
            <w:tcW w:w="69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41CC87BF" w14:textId="77777777" w:rsidR="00954F47" w:rsidRDefault="00000000">
            <w:r>
              <w:rPr>
                <w:color w:val="FFFFFF"/>
                <w:sz w:val="19"/>
                <w:szCs w:val="19"/>
              </w:rPr>
              <w:t>You generated a structured briefing that assembled everything CIS learned into one readable document for a senior investigator.</w:t>
            </w:r>
          </w:p>
        </w:tc>
      </w:tr>
      <w:tr w:rsidR="00954F47" w14:paraId="6221C1F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2E2E4E"/>
            <w:tcMar>
              <w:top w:w="100" w:type="dxa"/>
              <w:left w:w="140" w:type="dxa"/>
              <w:bottom w:w="100" w:type="dxa"/>
              <w:right w:w="140" w:type="dxa"/>
            </w:tcMar>
          </w:tcPr>
          <w:p w14:paraId="0451CBC1" w14:textId="77777777" w:rsidR="00954F47" w:rsidRDefault="00000000">
            <w:r>
              <w:rPr>
                <w:color w:val="FFFFFF"/>
                <w:sz w:val="19"/>
                <w:szCs w:val="19"/>
              </w:rPr>
              <w:t>Domain Independence</w:t>
            </w:r>
          </w:p>
        </w:tc>
        <w:tc>
          <w:tcPr>
            <w:tcW w:w="6960" w:type="dxa"/>
            <w:tcBorders>
              <w:top w:val="single" w:sz="4" w:space="0" w:color="CCCCCC"/>
              <w:left w:val="single" w:sz="4" w:space="0" w:color="CCCCCC"/>
              <w:bottom w:val="single" w:sz="4" w:space="0" w:color="CCCCCC"/>
              <w:right w:val="single" w:sz="4" w:space="0" w:color="CCCCCC"/>
            </w:tcBorders>
            <w:shd w:val="clear" w:color="auto" w:fill="1E1E3E"/>
            <w:tcMar>
              <w:top w:w="100" w:type="dxa"/>
              <w:left w:w="140" w:type="dxa"/>
              <w:bottom w:w="100" w:type="dxa"/>
              <w:right w:w="140" w:type="dxa"/>
            </w:tcMar>
          </w:tcPr>
          <w:p w14:paraId="5102591E" w14:textId="77777777" w:rsidR="00954F47" w:rsidRDefault="00000000">
            <w:r>
              <w:rPr>
                <w:color w:val="FFFFFF"/>
                <w:sz w:val="19"/>
                <w:szCs w:val="19"/>
              </w:rPr>
              <w:t>You declared that human accounts and objective records are independent. This prevented LP-3 (domain isolation) from firing and allowed cross-domain connections to be treated as structurally significant.</w:t>
            </w:r>
          </w:p>
        </w:tc>
      </w:tr>
    </w:tbl>
    <w:p w14:paraId="441B1A6A" w14:textId="77777777" w:rsidR="007F6C8F" w:rsidRDefault="007F6C8F"/>
    <w:sectPr w:rsidR="007F6C8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F24C44" w14:textId="77777777" w:rsidR="007F6C8F" w:rsidRDefault="007F6C8F">
      <w:r>
        <w:separator/>
      </w:r>
    </w:p>
  </w:endnote>
  <w:endnote w:type="continuationSeparator" w:id="0">
    <w:p w14:paraId="03C5B81C" w14:textId="77777777" w:rsidR="007F6C8F" w:rsidRDefault="007F6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706AC" w14:textId="77777777" w:rsidR="00954F47" w:rsidRDefault="00000000">
    <w:pPr>
      <w:pBdr>
        <w:top w:val="single" w:sz="4" w:space="0" w:color="333355"/>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B229D">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5B229D">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D1391" w14:textId="77777777" w:rsidR="007F6C8F" w:rsidRDefault="007F6C8F">
      <w:r>
        <w:separator/>
      </w:r>
    </w:p>
  </w:footnote>
  <w:footnote w:type="continuationSeparator" w:id="0">
    <w:p w14:paraId="09513615" w14:textId="77777777" w:rsidR="007F6C8F" w:rsidRDefault="007F6C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B6A55" w14:textId="77777777" w:rsidR="00954F47" w:rsidRDefault="00000000">
    <w:pPr>
      <w:pBdr>
        <w:bottom w:val="single" w:sz="4" w:space="0" w:color="333355"/>
      </w:pBdr>
    </w:pPr>
    <w:r>
      <w:rPr>
        <w:rFonts w:ascii="Courier New" w:eastAsia="Courier New" w:hAnsi="Courier New" w:cs="Courier New"/>
        <w:b/>
        <w:bCs/>
        <w:color w:val="B8A040"/>
        <w:sz w:val="16"/>
        <w:szCs w:val="16"/>
      </w:rPr>
      <w:t xml:space="preserve">CIS PRACTICE </w:t>
    </w:r>
    <w:proofErr w:type="gramStart"/>
    <w:r>
      <w:rPr>
        <w:rFonts w:ascii="Courier New" w:eastAsia="Courier New" w:hAnsi="Courier New" w:cs="Courier New"/>
        <w:b/>
        <w:bCs/>
        <w:color w:val="B8A040"/>
        <w:sz w:val="16"/>
        <w:szCs w:val="16"/>
      </w:rPr>
      <w:t>CASE  /</w:t>
    </w:r>
    <w:proofErr w:type="gramEnd"/>
    <w:r>
      <w:rPr>
        <w:rFonts w:ascii="Courier New" w:eastAsia="Courier New" w:hAnsi="Courier New" w:cs="Courier New"/>
        <w:b/>
        <w:bCs/>
        <w:color w:val="B8A040"/>
        <w:sz w:val="16"/>
        <w:szCs w:val="16"/>
      </w:rPr>
      <w:t xml:space="preserve">/  </w:t>
    </w:r>
    <w:r>
      <w:rPr>
        <w:rFonts w:ascii="Courier New" w:eastAsia="Courier New" w:hAnsi="Courier New" w:cs="Courier New"/>
        <w:color w:val="888888"/>
        <w:sz w:val="16"/>
        <w:szCs w:val="16"/>
      </w:rPr>
      <w:t>THE DISAPPEARANCE OF EMMA CARVALHO</w:t>
    </w:r>
    <w:r>
      <w:rPr>
        <w:rFonts w:ascii="Courier New" w:eastAsia="Courier New" w:hAnsi="Courier New" w:cs="Courier New"/>
        <w:b/>
        <w:bCs/>
        <w:color w:val="B8A040"/>
        <w:sz w:val="16"/>
        <w:szCs w:val="16"/>
      </w:rPr>
      <w:t xml:space="preserve">  //  INVESTIGATOR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73719B"/>
    <w:multiLevelType w:val="hybridMultilevel"/>
    <w:tmpl w:val="42588456"/>
    <w:lvl w:ilvl="0" w:tplc="36F83FE0">
      <w:start w:val="1"/>
      <w:numFmt w:val="bullet"/>
      <w:lvlText w:val="●"/>
      <w:lvlJc w:val="left"/>
      <w:pPr>
        <w:ind w:left="720" w:hanging="360"/>
      </w:pPr>
    </w:lvl>
    <w:lvl w:ilvl="1" w:tplc="F01293BC">
      <w:start w:val="1"/>
      <w:numFmt w:val="bullet"/>
      <w:lvlText w:val="○"/>
      <w:lvlJc w:val="left"/>
      <w:pPr>
        <w:ind w:left="1440" w:hanging="360"/>
      </w:pPr>
    </w:lvl>
    <w:lvl w:ilvl="2" w:tplc="2D52F270">
      <w:start w:val="1"/>
      <w:numFmt w:val="bullet"/>
      <w:lvlText w:val="■"/>
      <w:lvlJc w:val="left"/>
      <w:pPr>
        <w:ind w:left="2160" w:hanging="360"/>
      </w:pPr>
    </w:lvl>
    <w:lvl w:ilvl="3" w:tplc="737CFAB6">
      <w:start w:val="1"/>
      <w:numFmt w:val="bullet"/>
      <w:lvlText w:val="●"/>
      <w:lvlJc w:val="left"/>
      <w:pPr>
        <w:ind w:left="2880" w:hanging="360"/>
      </w:pPr>
    </w:lvl>
    <w:lvl w:ilvl="4" w:tplc="CE06669E">
      <w:start w:val="1"/>
      <w:numFmt w:val="bullet"/>
      <w:lvlText w:val="○"/>
      <w:lvlJc w:val="left"/>
      <w:pPr>
        <w:ind w:left="3600" w:hanging="360"/>
      </w:pPr>
    </w:lvl>
    <w:lvl w:ilvl="5" w:tplc="1CC40200">
      <w:start w:val="1"/>
      <w:numFmt w:val="bullet"/>
      <w:lvlText w:val="■"/>
      <w:lvlJc w:val="left"/>
      <w:pPr>
        <w:ind w:left="4320" w:hanging="360"/>
      </w:pPr>
    </w:lvl>
    <w:lvl w:ilvl="6" w:tplc="01042DB8">
      <w:start w:val="1"/>
      <w:numFmt w:val="bullet"/>
      <w:lvlText w:val="●"/>
      <w:lvlJc w:val="left"/>
      <w:pPr>
        <w:ind w:left="5040" w:hanging="360"/>
      </w:pPr>
    </w:lvl>
    <w:lvl w:ilvl="7" w:tplc="2FE4A762">
      <w:start w:val="1"/>
      <w:numFmt w:val="bullet"/>
      <w:lvlText w:val="●"/>
      <w:lvlJc w:val="left"/>
      <w:pPr>
        <w:ind w:left="5760" w:hanging="360"/>
      </w:pPr>
    </w:lvl>
    <w:lvl w:ilvl="8" w:tplc="D5D85C5A">
      <w:start w:val="1"/>
      <w:numFmt w:val="bullet"/>
      <w:lvlText w:val="●"/>
      <w:lvlJc w:val="left"/>
      <w:pPr>
        <w:ind w:left="6480" w:hanging="360"/>
      </w:pPr>
    </w:lvl>
  </w:abstractNum>
  <w:num w:numId="1" w16cid:durableId="21208760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F47"/>
    <w:rsid w:val="00363D79"/>
    <w:rsid w:val="005B229D"/>
    <w:rsid w:val="007F6C8F"/>
    <w:rsid w:val="00954F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62DE4"/>
  <w15:docId w15:val="{3CFEA889-7827-49EA-9A2F-9B73A4F18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CCCCCC"/>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style>
  <w:style w:type="character" w:customStyle="1" w:styleId="TextodenotadefimCarter">
    <w:name w:val="Texto de nota de fim Caráte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2296</Words>
  <Characters>13091</Characters>
  <Application>Microsoft Office Word</Application>
  <DocSecurity>0</DocSecurity>
  <Lines>109</Lines>
  <Paragraphs>30</Paragraphs>
  <ScaleCrop>false</ScaleCrop>
  <Company/>
  <LinksUpToDate>false</LinksUpToDate>
  <CharactersWithSpaces>15357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 Vila Chã Esteves</cp:lastModifiedBy>
  <cp:revision>2</cp:revision>
  <dcterms:created xsi:type="dcterms:W3CDTF">2026-06-06T16:55:00Z</dcterms:created>
  <dcterms:modified xsi:type="dcterms:W3CDTF">2026-06-06T16:59:00Z</dcterms:modified>
</cp:coreProperties>
</file>