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r>
        <w:t xml:space="preserve"/>
      </w:r>
    </w:p>
    <w:p>
      <w:pPr>
        <w:spacing w:after="120"/>
        <w:jc w:val="center"/>
      </w:pPr>
      <w:r>
        <w:rPr>
          <w:rFonts w:ascii="Arial" w:cs="Arial" w:eastAsia="Arial" w:hAnsi="Arial"/>
          <w:b/>
          <w:bCs/>
          <w:color w:val="0B3D91"/>
          <w:sz w:val="80"/>
          <w:szCs w:val="80"/>
        </w:rPr>
        <w:t xml:space="preserve">CIS</w:t>
      </w:r>
    </w:p>
    <w:p>
      <w:pPr>
        <w:spacing w:after="600"/>
        <w:jc w:val="center"/>
      </w:pPr>
      <w:r>
        <w:rPr>
          <w:rFonts w:ascii="Arial" w:cs="Arial" w:eastAsia="Arial" w:hAnsi="Arial"/>
          <w:color w:val="595959"/>
          <w:sz w:val="30"/>
          <w:szCs w:val="30"/>
        </w:rPr>
        <w:t xml:space="preserve">Cognitive Intelligence System</w:t>
      </w:r>
    </w:p>
    <w:p>
      <w:pPr>
        <w:pBdr>
          <w:bottom w:val="single" w:color="0B3D91" w:sz="6" w:space="1"/>
        </w:pBdr>
        <w:spacing w:after="400"/>
      </w:pPr>
      <w:r>
        <w:t xml:space="preserve"/>
      </w:r>
    </w:p>
    <w:p>
      <w:pPr>
        <w:spacing w:after="200"/>
        <w:jc w:val="center"/>
      </w:pPr>
      <w:r>
        <w:rPr>
          <w:rFonts w:ascii="Arial" w:cs="Arial" w:eastAsia="Arial" w:hAnsi="Arial"/>
          <w:b/>
          <w:bCs/>
          <w:color w:val="0B3D91"/>
          <w:sz w:val="52"/>
          <w:szCs w:val="52"/>
        </w:rPr>
        <w:t xml:space="preserve">SPACE OPEN CASES</w:t>
      </w:r>
    </w:p>
    <w:p>
      <w:pPr>
        <w:spacing w:after="600"/>
        <w:jc w:val="center"/>
      </w:pPr>
      <w:r>
        <w:rPr>
          <w:rFonts w:ascii="Arial" w:cs="Arial" w:eastAsia="Arial" w:hAnsi="Arial"/>
          <w:color w:val="595959"/>
          <w:sz w:val="26"/>
          <w:szCs w:val="26"/>
        </w:rPr>
        <w:t xml:space="preserve">Active Investigations  ·  Every Step  ·  Plain Language Signals</w:t>
      </w:r>
    </w:p>
    <w:p>
      <w:pPr>
        <w:spacing w:after="600"/>
        <w:jc w:val="center"/>
      </w:pPr>
      <w:r>
        <w:rPr>
          <w:rFonts w:ascii="Arial" w:cs="Arial" w:eastAsia="Arial" w:hAnsi="Arial"/>
          <w:b/>
          <w:bCs/>
          <w:color w:val="BF5700"/>
          <w:sz w:val="24"/>
          <w:szCs w:val="24"/>
        </w:rPr>
        <w:t xml:space="preserve">These cases are written entirely in plain everyday language —
the kind a mission controller or engineer would write in a notebook.
This directly tests a known CIS signal admission issue.</w:t>
      </w:r>
    </w:p>
    <w:p>
      <w:pPr>
        <w:spacing w:after="200"/>
        <w:jc w:val="center"/>
      </w:pPr>
      <w:r>
        <w:rPr>
          <w:rFonts w:ascii="Arial" w:cs="Arial" w:eastAsia="Arial" w:hAnsi="Arial"/>
          <w:color w:val="3C3C3C"/>
          <w:sz w:val="22"/>
          <w:szCs w:val="22"/>
        </w:rPr>
        <w:t xml:space="preserve">Three cases are included:</w:t>
      </w:r>
    </w:p>
    <w:p>
      <w:pPr>
        <w:spacing w:after="160"/>
        <w:jc w:val="center"/>
      </w:pPr>
      <w:r>
        <w:rPr>
          <w:rFonts w:ascii="Arial" w:cs="Arial" w:eastAsia="Arial" w:hAnsi="Arial"/>
          <w:color w:val="3C3C3C"/>
          <w:sz w:val="22"/>
          <w:szCs w:val="22"/>
        </w:rPr>
        <w:t xml:space="preserve">Case 1 — ARIA Mission: attitude control anomaly on a comet probe. Something is pushing the spacecraft off course. Three teams each see a piece of it. Nobody has looked at all three together.</w:t>
      </w:r>
    </w:p>
    <w:p>
      <w:pPr>
        <w:spacing w:after="160"/>
        <w:jc w:val="center"/>
      </w:pPr>
      <w:r>
        <w:rPr>
          <w:rFonts w:ascii="Arial" w:cs="Arial" w:eastAsia="Arial" w:hAnsi="Arial"/>
          <w:color w:val="3C3C3C"/>
          <w:sz w:val="22"/>
          <w:szCs w:val="22"/>
        </w:rPr>
        <w:t xml:space="preserve">Case 2 — Persephone Station: a module is losing pressure very slowly. Six weeks of checks have found nothing. The answer is in a combination of records that no single team has seen together.</w:t>
      </w:r>
    </w:p>
    <w:p>
      <w:pPr>
        <w:spacing w:after="600"/>
        <w:jc w:val="center"/>
      </w:pPr>
      <w:r>
        <w:rPr>
          <w:rFonts w:ascii="Arial" w:cs="Arial" w:eastAsia="Arial" w:hAnsi="Arial"/>
          <w:color w:val="3C3C3C"/>
          <w:sz w:val="22"/>
          <w:szCs w:val="22"/>
        </w:rPr>
        <w:t xml:space="preserve">Case 3 — HEIMDALL Relay: a Mars communications satellite is getting weaker. Three independent teams each have a piece of the explanation. Together they trace back to one event eight months ago.</w:t>
      </w:r>
    </w:p>
    <w:p>
      <w:pPr>
        <w:jc w:val="center"/>
      </w:pPr>
      <w:r>
        <w:rPr>
          <w:rFonts w:ascii="Arial" w:cs="Arial" w:eastAsia="Arial" w:hAnsi="Arial"/>
          <w:color w:val="595959"/>
          <w:sz w:val="22"/>
          <w:szCs w:val="22"/>
        </w:rPr>
        <w:t xml:space="preserve">Version 2.0  ·  2026  ·  cisnew.vercel.app</w:t>
      </w:r>
    </w:p>
    <w:p>
      <w:r>
        <w:br w:type="page"/>
      </w:r>
    </w:p>
    <w:p>
      <w:pPr>
        <w:sectPr>
          <w:pgSz w:w="12240" w:h="15840" w:orient="portrait"/>
          <w:pgMar w:top="1440" w:right="1440" w:bottom="1440" w:left="1440" w:header="708" w:footer="708" w:gutter="0"/>
          <w:pgNumType/>
          <w:docGrid w:linePitch="360"/>
        </w:sectPr>
      </w:pPr>
    </w:p>
    <w:p>
      <w:pPr>
        <w:pStyle w:val="Heading1"/>
        <w:spacing w:after="160" w:before="480"/>
      </w:pPr>
      <w:r>
        <w:rPr>
          <w:rFonts w:ascii="Arial" w:cs="Arial" w:eastAsia="Arial" w:hAnsi="Arial"/>
          <w:b/>
          <w:bCs/>
          <w:color w:val="0B3D91"/>
          <w:sz w:val="34"/>
          <w:szCs w:val="34"/>
        </w:rPr>
        <w:t xml:space="preserve">How to Use This Workbook</w:t>
      </w:r>
    </w:p>
    <w:p>
      <w:pPr>
        <w:pBdr>
          <w:bottom w:val="single" w:color="0B3D91" w:sz="4" w:space="1"/>
        </w:pBdr>
        <w:spacing w:after="200"/>
      </w:pPr>
      <w:r>
        <w:t xml:space="preserve"/>
      </w:r>
    </w:p>
    <w:p>
      <w:pPr>
        <w:spacing w:after="160" w:line="276"/>
        <w:jc w:val="left"/>
      </w:pPr>
      <w:r>
        <w:rPr>
          <w:rFonts w:ascii="Arial" w:cs="Arial" w:eastAsia="Arial" w:hAnsi="Arial"/>
          <w:color w:val="000000"/>
          <w:sz w:val="22"/>
          <w:szCs w:val="22"/>
        </w:rPr>
        <w:t xml:space="preserve">Each case in this workbook is a real open investigation with no predetermined answer. You will create the case in CIS from scratch, set up its domains, declare their independence, and enter every signal exactly as written. Then you will register any contradictions that appear, check what CIS has done automatically, add evidence to the hypotheses, and generate a cognitive briefing.</w:t>
      </w:r>
    </w:p>
    <w:p>
      <w:pPr>
        <w:spacing w:after="160" w:line="276"/>
        <w:jc w:val="left"/>
      </w:pPr>
      <w:r>
        <w:rPr>
          <w:rFonts w:ascii="Arial" w:cs="Arial" w:eastAsia="Arial" w:hAnsi="Arial"/>
          <w:color w:val="000000"/>
          <w:sz w:val="22"/>
          <w:szCs w:val="22"/>
        </w:rPr>
        <w:t xml:space="preserve">All signals are written in plain everyday language. This is intentional. CIS is known to score signals differently when written in plain language versus technical terminology. Part of your job is to record what happens and note where plain language signals are not admitted when they should be.</w:t>
      </w:r>
    </w:p>
    <w:p>
      <w:pPr>
        <w:spacing w:after="160"/>
      </w:pPr>
      <w:r>
        <w:t xml:space="preserve"/>
      </w:r>
    </w:p>
    <w:p>
      <w:pPr>
        <w:spacing w:after="160" w:line="276"/>
        <w:jc w:val="left"/>
      </w:pPr>
      <w:r>
        <w:rPr>
          <w:rFonts w:ascii="Arial" w:cs="Arial" w:eastAsia="Arial" w:hAnsi="Arial"/>
          <w:color w:val="000000"/>
          <w:sz w:val="22"/>
          <w:szCs w:val="22"/>
        </w:rPr>
        <w:t xml:space="preserve">The WHY column next to each signal tells you what CIS feature that signal is exercising. Read it as you enter each signal — it will help you understand what you are looking for.</w:t>
      </w:r>
    </w:p>
    <w:p>
      <w:pPr>
        <w:spacing w:after="160"/>
      </w:pPr>
      <w:r>
        <w:t xml:space="preserve"/>
      </w:r>
    </w:p>
    <w:p>
      <w:pPr>
        <w:pBdr>
          <w:left w:val="single" w:color="0B3D91" w:sz="14" w:space="8"/>
        </w:pBdr>
        <w:spacing w:after="160"/>
        <w:ind w:left="360"/>
      </w:pPr>
      <w:r>
        <w:rPr>
          <w:rFonts w:ascii="Arial" w:cs="Arial" w:eastAsia="Arial" w:hAnsi="Arial"/>
          <w:b/>
          <w:bCs/>
          <w:color w:val="0B3D91"/>
          <w:sz w:val="22"/>
          <w:szCs w:val="22"/>
        </w:rPr>
        <w:t xml:space="preserve">Open investigation:  </w:t>
      </w:r>
      <w:r>
        <w:rPr>
          <w:rFonts w:ascii="Arial" w:cs="Arial" w:eastAsia="Arial" w:hAnsi="Arial"/>
          <w:color w:val="000000"/>
          <w:sz w:val="22"/>
          <w:szCs w:val="22"/>
        </w:rPr>
        <w:t xml:space="preserve">These cases have no known answer. The investigation is genuinely unresolved. Share the case code with domain specialists who may have relevant knowledge to add.</w:t>
      </w:r>
    </w:p>
    <w:p>
      <w:pPr>
        <w:pBdr>
          <w:left w:val="single" w:color="BF5700" w:sz="14" w:space="8"/>
        </w:pBdr>
        <w:shd w:fill="FFF3E0" w:val="clear"/>
        <w:spacing w:after="160"/>
        <w:ind w:left="360"/>
      </w:pPr>
      <w:r>
        <w:rPr>
          <w:rFonts w:ascii="Arial" w:cs="Arial" w:eastAsia="Arial" w:hAnsi="Arial"/>
          <w:b/>
          <w:bCs/>
          <w:color w:val="BF5700"/>
          <w:sz w:val="22"/>
          <w:szCs w:val="22"/>
        </w:rPr>
        <w:t xml:space="preserve">PLAIN LANGUAGE TEST:  </w:t>
      </w:r>
      <w:r>
        <w:rPr>
          <w:rFonts w:ascii="Arial" w:cs="Arial" w:eastAsia="Arial" w:hAnsi="Arial"/>
          <w:color w:val="000000"/>
          <w:sz w:val="22"/>
          <w:szCs w:val="22"/>
        </w:rPr>
        <w:t xml:space="preserve">Record any signal that is not admitted when the WHY column says it should be. This is the primary data this workbook is designed to collect. The plain language test record at the end of each case is where to log this.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560"/>
      </w:tblGrid>
      <w:tr>
        <w:tc>
          <w:tcPr>
            <w:tcW w:type="dxa" w:w="300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CASE</w:t>
            </w:r>
          </w:p>
        </w:tc>
        <w:tc>
          <w:tcPr>
            <w:tcW w:type="dxa" w:w="240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ANOMALY TYPE</w:t>
            </w:r>
          </w:p>
        </w:tc>
        <w:tc>
          <w:tcPr>
            <w:tcW w:type="dxa" w:w="240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DOMAINS</w:t>
            </w:r>
          </w:p>
        </w:tc>
        <w:tc>
          <w:tcPr>
            <w:tcW w:type="dxa" w:w="156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ARIA — Attitude Control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Spacecraft pointing failure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 independent domains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Persephone — Pressure Loss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Module pressure loss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 independent domains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HEIMDALL — Signal Degradation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Communication weakening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 independent domains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w:t>
            </w:r>
          </w:p>
        </w:tc>
      </w:tr>
    </w:tbl>
    <w:p>
      <w:r>
        <w:br w:type="page"/>
      </w:r>
    </w:p>
    <w:p>
      <w:pPr>
        <w:pStyle w:val="Heading1"/>
        <w:spacing w:after="160" w:before="480"/>
      </w:pPr>
      <w:r>
        <w:rPr>
          <w:rFonts w:ascii="Arial" w:cs="Arial" w:eastAsia="Arial" w:hAnsi="Arial"/>
          <w:b/>
          <w:bCs/>
          <w:color w:val="0B3D91"/>
          <w:sz w:val="34"/>
          <w:szCs w:val="34"/>
        </w:rPr>
        <w:t xml:space="preserve">Case 1 — ARIA Mission Attitude Anomaly</w:t>
      </w:r>
    </w:p>
    <w:p>
      <w:pPr>
        <w:pBdr>
          <w:bottom w:val="single" w:color="0B3D91" w:sz="4" w:space="1"/>
        </w:pBdr>
        <w:spacing w:after="200"/>
      </w:pPr>
      <w:r>
        <w:t xml:space="preserve"/>
      </w:r>
    </w:p>
    <w:p>
      <w:pPr>
        <w:spacing w:after="200"/>
      </w:pPr>
      <w:r>
        <w:rPr>
          <w:rFonts w:ascii="Arial" w:cs="Arial" w:eastAsia="Arial" w:hAnsi="Arial"/>
          <w:i/>
          <w:iCs/>
          <w:color w:val="595959"/>
          <w:sz w:val="22"/>
          <w:szCs w:val="22"/>
        </w:rPr>
        <w:t xml:space="preserve">Fictional ESA-NASA Comet Rendezvous Probe  ·  Asteroid Belt  ·  Active</w:t>
      </w:r>
    </w:p>
    <w:p>
      <w:pPr>
        <w:pStyle w:val="Heading2"/>
        <w:spacing w:after="140" w:before="360"/>
      </w:pPr>
      <w:r>
        <w:rPr>
          <w:rFonts w:ascii="Arial" w:cs="Arial" w:eastAsia="Arial" w:hAnsi="Arial"/>
          <w:b/>
          <w:bCs/>
          <w:color w:val="1F3864"/>
          <w:sz w:val="26"/>
          <w:szCs w:val="26"/>
        </w:rPr>
        <w:t xml:space="preserve">Background</w:t>
      </w:r>
    </w:p>
    <w:p>
      <w:pPr>
        <w:spacing w:after="160" w:line="276"/>
        <w:jc w:val="left"/>
      </w:pPr>
      <w:r>
        <w:rPr>
          <w:rFonts w:ascii="Arial" w:cs="Arial" w:eastAsia="Arial" w:hAnsi="Arial"/>
          <w:color w:val="000000"/>
          <w:sz w:val="22"/>
          <w:szCs w:val="22"/>
        </w:rPr>
        <w:t xml:space="preserve">ARIA is a joint ESA-NASA comet rendezvous probe on its way through the asteroid belt. It has eight months until it reaches its target. Three days ago it started behaving strangely — it keeps drifting away from where it should be pointing. Mission controllers have corrected it four times. Each time it comes back.</w:t>
      </w:r>
    </w:p>
    <w:p>
      <w:pPr>
        <w:spacing w:after="160" w:line="276"/>
        <w:jc w:val="left"/>
      </w:pPr>
      <w:r>
        <w:rPr>
          <w:rFonts w:ascii="Arial" w:cs="Arial" w:eastAsia="Arial" w:hAnsi="Arial"/>
          <w:color w:val="000000"/>
          <w:sz w:val="22"/>
          <w:szCs w:val="22"/>
        </w:rPr>
        <w:t xml:space="preserve">Three teams are looking at this problem. The attitude control team thinks it might be a software issue. The power team noticed the solar panels are making slightly less power than expected. The thermal team has seen temperatures that do not match their model. Each team has looked at their own data in isolation. Nobody has looked at all three together.</w:t>
      </w:r>
    </w:p>
    <w:p>
      <w:pPr>
        <w:spacing w:after="160" w:line="276"/>
        <w:jc w:val="left"/>
      </w:pPr>
      <w:r>
        <w:rPr>
          <w:rFonts w:ascii="Arial" w:cs="Arial" w:eastAsia="Arial" w:hAnsi="Arial"/>
          <w:color w:val="000000"/>
          <w:sz w:val="22"/>
          <w:szCs w:val="22"/>
        </w:rPr>
        <w:t xml:space="preserve">That is what you are going to do in CIS.</w:t>
      </w:r>
    </w:p>
    <w:p>
      <w:pPr>
        <w:spacing w:after="160"/>
      </w:pPr>
      <w:r>
        <w:t xml:space="preserve"/>
      </w:r>
    </w:p>
    <w:p>
      <w:pPr>
        <w:pBdr>
          <w:left w:val="single" w:color="0B3D91" w:sz="14" w:space="8"/>
        </w:pBdr>
        <w:spacing w:after="160"/>
        <w:ind w:left="360"/>
      </w:pPr>
      <w:r>
        <w:rPr>
          <w:rFonts w:ascii="Arial" w:cs="Arial" w:eastAsia="Arial" w:hAnsi="Arial"/>
          <w:b/>
          <w:bCs/>
          <w:color w:val="0B3D91"/>
          <w:sz w:val="22"/>
          <w:szCs w:val="22"/>
        </w:rPr>
        <w:t xml:space="preserve">Why CIS is the right tool:  </w:t>
      </w:r>
      <w:r>
        <w:rPr>
          <w:rFonts w:ascii="Arial" w:cs="Arial" w:eastAsia="Arial" w:hAnsi="Arial"/>
          <w:color w:val="000000"/>
          <w:sz w:val="22"/>
          <w:szCs w:val="22"/>
        </w:rPr>
        <w:t xml:space="preserve">Three independent spacecraft subsystem teams each see one piece of an anomaly. The attitude team, the power team, and the thermal team have separate data systems and separate concerns. A pattern that spans all three is structurally impossible to see from inside any one team. CIS's cross-domain analysis exists precisely for this.</w:t>
      </w:r>
    </w:p>
    <w:p>
      <w:pPr>
        <w:spacing w:after="160"/>
      </w:pPr>
      <w:r>
        <w:t xml:space="preserve"/>
      </w:r>
    </w:p>
    <w:p>
      <w:pPr>
        <w:pBdr>
          <w:left w:val="single" w:color="0B3D91" w:sz="14" w:space="8"/>
        </w:pBdr>
        <w:spacing w:after="160"/>
        <w:ind w:left="360"/>
      </w:pPr>
      <w:r>
        <w:rPr>
          <w:rFonts w:ascii="Arial" w:cs="Arial" w:eastAsia="Arial" w:hAnsi="Arial"/>
          <w:b/>
          <w:bCs/>
          <w:color w:val="0B3D91"/>
          <w:sz w:val="22"/>
          <w:szCs w:val="22"/>
        </w:rPr>
        <w:t xml:space="preserve">Features this case exercises:  </w:t>
      </w:r>
      <w:r>
        <w:rPr>
          <w:rFonts w:ascii="Arial" w:cs="Arial" w:eastAsia="Arial" w:hAnsi="Arial"/>
          <w:color w:val="000000"/>
          <w:sz w:val="22"/>
          <w:szCs w:val="22"/>
        </w:rPr>
        <w:t xml:space="preserve">Cross-domain connection (CDA), HCL hypothesis auto-generation, contradiction handling (two star trackers disagreeing), LP-3 (thermal anomaly not connected to attitude anomaly without cross-domain view), LP-4 (software restart explanation displacing further investigation), PATTERN hypothesis from repeated drift-correction cycles.</w:t>
      </w:r>
    </w:p>
    <w:p>
      <w:r>
        <w:br w:type="page"/>
      </w:r>
    </w:p>
    <w:p>
      <w:pPr>
        <w:pStyle w:val="Heading2"/>
        <w:spacing w:after="140" w:before="360"/>
      </w:pPr>
      <w:r>
        <w:rPr>
          <w:rFonts w:ascii="Arial" w:cs="Arial" w:eastAsia="Arial" w:hAnsi="Arial"/>
          <w:b/>
          <w:bCs/>
          <w:color w:val="1F3864"/>
          <w:sz w:val="26"/>
          <w:szCs w:val="26"/>
        </w:rPr>
        <w:t xml:space="preserve">Step 1 — Create the Case</w:t>
      </w:r>
    </w:p>
    <w:p>
      <w:pPr>
        <w:spacing w:after="160" w:line="276"/>
        <w:jc w:val="left"/>
      </w:pPr>
      <w:r>
        <w:rPr>
          <w:rFonts w:ascii="Arial" w:cs="Arial" w:eastAsia="Arial" w:hAnsi="Arial"/>
          <w:color w:val="000000"/>
          <w:sz w:val="22"/>
          <w:szCs w:val="22"/>
        </w:rPr>
        <w:t xml:space="preserve">Open your browser and go to cisnew.vercel.app.</w:t>
      </w:r>
    </w:p>
    <w:p>
      <w:pPr>
        <w:spacing w:after="160" w:line="276"/>
        <w:jc w:val="left"/>
      </w:pPr>
      <w:r>
        <w:rPr>
          <w:rFonts w:ascii="Arial" w:cs="Arial" w:eastAsia="Arial" w:hAnsi="Arial"/>
          <w:color w:val="000000"/>
          <w:sz w:val="22"/>
          <w:szCs w:val="22"/>
        </w:rPr>
        <w:t xml:space="preserve">You will see a large title field and an access code field.</w:t>
      </w:r>
    </w:p>
    <w:p>
      <w:pPr>
        <w:pStyle w:val="ListParagraph"/>
        <w:numPr>
          <w:ilvl w:val="0"/>
          <w:numId w:val="2"/>
        </w:numPr>
        <w:spacing w:after="160"/>
      </w:pPr>
      <w:r>
        <w:rPr>
          <w:rFonts w:ascii="Arial" w:cs="Arial" w:eastAsia="Arial" w:hAnsi="Arial"/>
          <w:color w:val="000000"/>
          <w:sz w:val="22"/>
          <w:szCs w:val="22"/>
        </w:rPr>
        <w:t xml:space="preserve">In the title field, type: ARIA Attitude Anomaly Investigation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 or note down the one the system suggests. This is the only way to return to this case.</w:t>
      </w:r>
    </w:p>
    <w:p>
      <w:pPr>
        <w:pStyle w:val="ListParagraph"/>
        <w:numPr>
          <w:ilvl w:val="0"/>
          <w:numId w:val="2"/>
        </w:numPr>
        <w:spacing w:after="160"/>
      </w:pPr>
      <w:r>
        <w:rPr>
          <w:rFonts w:ascii="Arial" w:cs="Arial" w:eastAsia="Arial" w:hAnsi="Arial"/>
          <w:color w:val="000000"/>
          <w:sz w:val="22"/>
          <w:szCs w:val="22"/>
        </w:rPr>
        <w:t xml:space="preserve">Click Create Case (or press Enter). The system will take you to the Dashboard.</w:t>
      </w:r>
    </w:p>
    <w:p>
      <w:pPr>
        <w:spacing w:after="160" w:line="276"/>
        <w:jc w:val="left"/>
      </w:pPr>
      <w:r>
        <w:rPr>
          <w:rFonts w:ascii="Arial" w:cs="Arial" w:eastAsia="Arial" w:hAnsi="Arial"/>
          <w:color w:val="000000"/>
          <w:sz w:val="22"/>
          <w:szCs w:val="22"/>
        </w:rPr>
        <w:t xml:space="preserve">Write your case code here so you can share it:</w:t>
      </w:r>
    </w:p>
    <w:p>
      <w:pPr>
        <w:pBdr>
          <w:left w:val="single" w:color="0B3D91" w:sz="14" w:space="8"/>
        </w:pBdr>
        <w:spacing w:after="240"/>
        <w:ind w:left="360"/>
      </w:pPr>
      <w:r>
        <w:rPr>
          <w:rFonts w:ascii="Arial" w:cs="Arial" w:eastAsia="Arial" w:hAnsi="Arial"/>
          <w:b/>
          <w:bCs/>
          <w:color w:val="0B3D91"/>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p>
      <w:pPr>
        <w:spacing w:after="160" w:line="276"/>
        <w:jc w:val="left"/>
      </w:pPr>
      <w:r>
        <w:rPr>
          <w:rFonts w:ascii="Arial" w:cs="Arial" w:eastAsia="Arial" w:hAnsi="Arial"/>
          <w:color w:val="000000"/>
          <w:sz w:val="22"/>
          <w:szCs w:val="22"/>
        </w:rPr>
        <w:t xml:space="preserve">From the Dashboard, click Domain Manager in the navigation (or go to /cases/:id/domains).</w:t>
      </w:r>
    </w:p>
    <w:p>
      <w:pPr>
        <w:spacing w:after="160" w:line="276"/>
        <w:jc w:val="left"/>
      </w:pPr>
      <w:r>
        <w:rPr>
          <w:rFonts w:ascii="Arial" w:cs="Arial" w:eastAsia="Arial" w:hAnsi="Arial"/>
          <w:color w:val="000000"/>
          <w:sz w:val="22"/>
          <w:szCs w:val="22"/>
        </w:rPr>
        <w:t xml:space="preserve">ARIA has five independent spacecraft subsystems that each produce their own data. You will create one domain per subsystem. Click Add Domain for each one and enter the name and description.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Attitude Control (ACS)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Star tracker readings, reaction wheel speed logs, thruster firing records, pointing error measurements. This is the team responsible for keeping the spacecraft pointed correctly.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Power Systems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Solar panel power output per panel, battery charge levels, power draw by each subsystem. This team manages the spacecraft's electricity.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Thermal Management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Temperature readings from sensors across the spacecraft body, heater activation logs, thermal model predictions. This team manages heat and cold on the spacecraft.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Mission Operations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Commands sent from the ground to the spacecraft, spacecraft acknowledgements, anomaly log, daily health summary. This is the mission control team.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Science Payload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Instrument status, calibration records, any science observations affected by the attitude problem. This team manages the science instruments.</w:t>
            </w:r>
          </w:p>
        </w:tc>
      </w:tr>
    </w:tbl>
    <w:p>
      <w:pPr>
        <w:spacing w:after="16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Five domains because five independent teams generate data independently. If attitude and thermal data sat in the same system, their connection would be obvious. In reality they sit in separate systems — which is why the connection is being missed. The independence declaration is what tells CIS it is allowed to look for patterns across them.</w:t>
      </w:r>
    </w:p>
    <w:p>
      <w:pPr>
        <w:spacing w:after="160"/>
      </w:pPr>
      <w:r>
        <w:t xml:space="preserve"/>
      </w:r>
    </w:p>
    <w:p>
      <w:pPr>
        <w:spacing w:after="160" w:line="276"/>
        <w:jc w:val="left"/>
      </w:pPr>
      <w:r>
        <w:rPr>
          <w:rFonts w:ascii="Arial" w:cs="Arial" w:eastAsia="Arial" w:hAnsi="Arial"/>
          <w:color w:val="000000"/>
          <w:sz w:val="22"/>
          <w:szCs w:val="22"/>
        </w:rPr>
        <w:t xml:space="preserve">Now declare independence between all domain pairs.</w:t>
      </w:r>
    </w:p>
    <w:p>
      <w:pPr>
        <w:pStyle w:val="ListParagraph"/>
        <w:numPr>
          <w:ilvl w:val="0"/>
          <w:numId w:val="2"/>
        </w:numPr>
        <w:spacing w:after="160"/>
      </w:pPr>
      <w:r>
        <w:rPr>
          <w:rFonts w:ascii="Arial" w:cs="Arial" w:eastAsia="Arial" w:hAnsi="Arial"/>
          <w:color w:val="000000"/>
          <w:sz w:val="22"/>
          <w:szCs w:val="22"/>
        </w:rPr>
        <w:t xml:space="preserve">Click on the Independence Matrix tab (or go to /cases/:id/domains/independence).</w:t>
      </w:r>
    </w:p>
    <w:p>
      <w:pPr>
        <w:pStyle w:val="ListParagraph"/>
        <w:numPr>
          <w:ilvl w:val="0"/>
          <w:numId w:val="2"/>
        </w:numPr>
        <w:spacing w:after="160"/>
      </w:pPr>
      <w:r>
        <w:rPr>
          <w:rFonts w:ascii="Arial" w:cs="Arial" w:eastAsia="Arial" w:hAnsi="Arial"/>
          <w:color w:val="000000"/>
          <w:sz w:val="22"/>
          <w:szCs w:val="22"/>
        </w:rPr>
        <w:t xml:space="preserve">You will see a grid with every domain pair. For every cell, click and select INDEPENDENT.</w:t>
      </w:r>
    </w:p>
    <w:p>
      <w:pPr>
        <w:pStyle w:val="ListParagraph"/>
        <w:numPr>
          <w:ilvl w:val="0"/>
          <w:numId w:val="2"/>
        </w:numPr>
        <w:spacing w:after="160"/>
      </w:pPr>
      <w:r>
        <w:rPr>
          <w:rFonts w:ascii="Arial" w:cs="Arial" w:eastAsia="Arial" w:hAnsi="Arial"/>
          <w:color w:val="000000"/>
          <w:sz w:val="22"/>
          <w:szCs w:val="22"/>
        </w:rPr>
        <w:t xml:space="preserve">All five domains must be set to INDEPENDENT with respect to every other domain. Any pair left as UNSET will disable cross-domain analysis for that pair.</w:t>
      </w:r>
    </w:p>
    <w:p>
      <w:pPr>
        <w:pBdr>
          <w:left w:val="single" w:color="0B3D91" w:sz="14" w:space="8"/>
        </w:pBdr>
        <w:spacing w:after="160"/>
        <w:ind w:left="360"/>
      </w:pPr>
      <w:r>
        <w:rPr>
          <w:rFonts w:ascii="Arial" w:cs="Arial" w:eastAsia="Arial" w:hAnsi="Arial"/>
          <w:b/>
          <w:bCs/>
          <w:color w:val="0B3D91"/>
          <w:sz w:val="22"/>
          <w:szCs w:val="22"/>
        </w:rPr>
        <w:t xml:space="preserve">Note:  </w:t>
      </w:r>
      <w:r>
        <w:rPr>
          <w:rFonts w:ascii="Arial" w:cs="Arial" w:eastAsia="Arial" w:hAnsi="Arial"/>
          <w:color w:val="000000"/>
          <w:sz w:val="22"/>
          <w:szCs w:val="22"/>
        </w:rPr>
        <w:t xml:space="preserve">If you leave a pair as UNSET, CIS will not run cross-domain analysis for those two domains. The HCL hypothesis will not generate. This is one of the most common setup errors — check every cell.</w:t>
      </w:r>
    </w:p>
    <w:p>
      <w:r>
        <w:br w:type="page"/>
      </w:r>
    </w:p>
    <w:p>
      <w:pPr>
        <w:pStyle w:val="Heading2"/>
        <w:spacing w:after="140" w:before="360"/>
      </w:pPr>
      <w:r>
        <w:rPr>
          <w:rFonts w:ascii="Arial" w:cs="Arial" w:eastAsia="Arial" w:hAnsi="Arial"/>
          <w:b/>
          <w:bCs/>
          <w:color w:val="1F3864"/>
          <w:sz w:val="26"/>
          <w:szCs w:val="26"/>
        </w:rPr>
        <w:t xml:space="preserve">Step 3 — Enter Signals</w:t>
      </w:r>
    </w:p>
    <w:p>
      <w:pPr>
        <w:spacing w:after="160" w:line="276"/>
        <w:jc w:val="left"/>
      </w:pPr>
      <w:r>
        <w:rPr>
          <w:rFonts w:ascii="Arial" w:cs="Arial" w:eastAsia="Arial" w:hAnsi="Arial"/>
          <w:color w:val="000000"/>
          <w:sz w:val="22"/>
          <w:szCs w:val="22"/>
        </w:rPr>
        <w:t xml:space="preserve">Navigate to Signal Intake. You can find it in the case navigation (or go to /cases/:id/intake).</w:t>
      </w:r>
    </w:p>
    <w:p>
      <w:pPr>
        <w:spacing w:after="160" w:line="276"/>
        <w:jc w:val="left"/>
      </w:pPr>
      <w:r>
        <w:rPr>
          <w:rFonts w:ascii="Arial" w:cs="Arial" w:eastAsia="Arial" w:hAnsi="Arial"/>
          <w:color w:val="000000"/>
          <w:sz w:val="22"/>
          <w:szCs w:val="22"/>
        </w:rPr>
        <w:t xml:space="preserve">On the Signal Intake page you will see: a domain dropdown on the left, an observation period field, a large text area for your observation, and a live SI score preview on the right panel that updates as you type.</w:t>
      </w:r>
    </w:p>
    <w:p>
      <w:pPr>
        <w:spacing w:after="160" w:line="276"/>
        <w:jc w:val="left"/>
      </w:pPr>
      <w:r>
        <w:rPr>
          <w:rFonts w:ascii="Arial" w:cs="Arial" w:eastAsia="Arial" w:hAnsi="Arial"/>
          <w:color w:val="000000"/>
          <w:sz w:val="22"/>
          <w:szCs w:val="22"/>
        </w:rPr>
        <w:t xml:space="preserve">Enter every signal below in the order shown. For each signal:</w:t>
      </w:r>
    </w:p>
    <w:p>
      <w:pPr>
        <w:pStyle w:val="ListParagraph"/>
        <w:numPr>
          <w:ilvl w:val="0"/>
          <w:numId w:val="2"/>
        </w:numPr>
        <w:spacing w:after="160"/>
      </w:pPr>
      <w:r>
        <w:rPr>
          <w:rFonts w:ascii="Arial" w:cs="Arial" w:eastAsia="Arial" w:hAnsi="Arial"/>
          <w:color w:val="000000"/>
          <w:sz w:val="22"/>
          <w:szCs w:val="22"/>
        </w:rPr>
        <w:t xml:space="preserve">Select the domain from the dropdown.</w:t>
      </w:r>
    </w:p>
    <w:p>
      <w:pPr>
        <w:pStyle w:val="ListParagraph"/>
        <w:numPr>
          <w:ilvl w:val="0"/>
          <w:numId w:val="2"/>
        </w:numPr>
        <w:spacing w:after="160"/>
      </w:pPr>
      <w:r>
        <w:rPr>
          <w:rFonts w:ascii="Arial" w:cs="Arial" w:eastAsia="Arial" w:hAnsi="Arial"/>
          <w:color w:val="000000"/>
          <w:sz w:val="22"/>
          <w:szCs w:val="22"/>
        </w:rPr>
        <w:t xml:space="preserve">Set the observation period as shown in the table.</w:t>
      </w:r>
    </w:p>
    <w:p>
      <w:pPr>
        <w:pStyle w:val="ListParagraph"/>
        <w:numPr>
          <w:ilvl w:val="0"/>
          <w:numId w:val="2"/>
        </w:numPr>
        <w:spacing w:after="160"/>
      </w:pPr>
      <w:r>
        <w:rPr>
          <w:rFonts w:ascii="Arial" w:cs="Arial" w:eastAsia="Arial" w:hAnsi="Arial"/>
          <w:color w:val="000000"/>
          <w:sz w:val="22"/>
          <w:szCs w:val="22"/>
        </w:rPr>
        <w:t xml:space="preserve">Copy or retype the observation text into the content field. You can paraphrase slightly but keep the meaning.</w:t>
      </w:r>
    </w:p>
    <w:p>
      <w:pPr>
        <w:pStyle w:val="ListParagraph"/>
        <w:numPr>
          <w:ilvl w:val="0"/>
          <w:numId w:val="2"/>
        </w:numPr>
        <w:spacing w:after="160"/>
      </w:pPr>
      <w:r>
        <w:rPr>
          <w:rFonts w:ascii="Arial" w:cs="Arial" w:eastAsia="Arial" w:hAnsi="Arial"/>
          <w:color w:val="000000"/>
          <w:sz w:val="22"/>
          <w:szCs w:val="22"/>
        </w:rPr>
        <w:t xml:space="preserve">Watch the SI preview on the right update. Note the score before you submit.</w:t>
      </w:r>
    </w:p>
    <w:p>
      <w:pPr>
        <w:pStyle w:val="ListParagraph"/>
        <w:numPr>
          <w:ilvl w:val="0"/>
          <w:numId w:val="2"/>
        </w:numPr>
        <w:spacing w:after="160"/>
      </w:pPr>
      <w:r>
        <w:rPr>
          <w:rFonts w:ascii="Arial" w:cs="Arial" w:eastAsia="Arial" w:hAnsi="Arial"/>
          <w:color w:val="000000"/>
          <w:sz w:val="22"/>
          <w:szCs w:val="22"/>
        </w:rPr>
        <w:t xml:space="preserve">Click SUBMIT SIGNAL.</w:t>
      </w:r>
    </w:p>
    <w:p>
      <w:pPr>
        <w:pStyle w:val="ListParagraph"/>
        <w:numPr>
          <w:ilvl w:val="0"/>
          <w:numId w:val="2"/>
        </w:numPr>
        <w:spacing w:after="160"/>
      </w:pPr>
      <w:r>
        <w:rPr>
          <w:rFonts w:ascii="Arial" w:cs="Arial" w:eastAsia="Arial" w:hAnsi="Arial"/>
          <w:color w:val="000000"/>
          <w:sz w:val="22"/>
          <w:szCs w:val="22"/>
        </w:rPr>
        <w:t xml:space="preserve">Read the admission decision that appears. Note whether the signal was admitted, retained under WSP, or rejected.</w:t>
      </w:r>
    </w:p>
    <w:p>
      <w:pPr>
        <w:pStyle w:val="ListParagraph"/>
        <w:numPr>
          <w:ilvl w:val="0"/>
          <w:numId w:val="2"/>
        </w:numPr>
        <w:spacing w:after="160"/>
      </w:pPr>
      <w:r>
        <w:rPr>
          <w:rFonts w:ascii="Arial" w:cs="Arial" w:eastAsia="Arial" w:hAnsi="Arial"/>
          <w:color w:val="000000"/>
          <w:sz w:val="22"/>
          <w:szCs w:val="22"/>
        </w:rPr>
        <w:t xml:space="preserve">Click SUBMIT ANOTHER to proceed to the next signal.</w:t>
      </w:r>
    </w:p>
    <w:p>
      <w:pPr>
        <w:spacing w:after="160"/>
      </w:pPr>
      <w:r>
        <w:t xml:space="preserve"/>
      </w:r>
    </w:p>
    <w:p>
      <w:pPr>
        <w:spacing w:after="160" w:line="276"/>
        <w:jc w:val="left"/>
      </w:pPr>
      <w:r>
        <w:rPr>
          <w:rFonts w:ascii="Arial" w:cs="Arial" w:eastAsia="Arial" w:hAnsi="Arial"/>
          <w:color w:val="000000"/>
          <w:sz w:val="22"/>
          <w:szCs w:val="22"/>
        </w:rPr>
        <w:t xml:space="preserve">Observation periods represent the investigation timeline. Period 0 means before the current anomaly window. Period 1 means the first day of the anomaly. Period 2 means the following days.</w:t>
      </w:r>
    </w:p>
    <w:p>
      <w:pPr>
        <w:spacing w:after="160"/>
      </w:pPr>
      <w:r>
        <w:t xml:space="preserve"/>
      </w:r>
    </w:p>
    <w:p>
      <w:pPr>
        <w:pBdr>
          <w:left w:val="single" w:color="BF5700" w:sz="14" w:space="8"/>
        </w:pBdr>
        <w:shd w:fill="FFF3E0" w:val="clear"/>
        <w:spacing w:after="160"/>
        <w:ind w:left="360"/>
      </w:pPr>
      <w:r>
        <w:rPr>
          <w:rFonts w:ascii="Arial" w:cs="Arial" w:eastAsia="Arial" w:hAnsi="Arial"/>
          <w:b/>
          <w:bCs/>
          <w:color w:val="BF5700"/>
          <w:sz w:val="22"/>
          <w:szCs w:val="22"/>
        </w:rPr>
        <w:t xml:space="preserve">PLAIN LANGUAGE TEST:  </w:t>
      </w:r>
      <w:r>
        <w:rPr>
          <w:rFonts w:ascii="Arial" w:cs="Arial" w:eastAsia="Arial" w:hAnsi="Arial"/>
          <w:color w:val="000000"/>
          <w:sz w:val="22"/>
          <w:szCs w:val="22"/>
        </w:rPr>
        <w:t xml:space="preserve">Every signal in this case is written in plain everyday language. After submitting each signal, record the SI score and admission decision in the Plain Language Test Record at the end of this case. If a signal that should be ADMIT is rejected, that is a confirmed bug.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600"/>
        <w:gridCol w:w="3880"/>
        <w:gridCol w:w="760"/>
        <w:gridCol w:w="1280"/>
        <w:gridCol w:w="1400"/>
      </w:tblGrid>
      <w:tr>
        <w:tc>
          <w:tcPr>
            <w:tcW w:type="dxa" w:w="44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88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6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8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40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Mission Operations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Three days ago the spacecraft started drifting away from where it should be pointing. We sent a correction command. Six hours later it drifted again. This has happened four times now. Each correction works but then it comes back.</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Pattern over time — rate of change + recurring direction</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Attitude Control (ACS)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two star trackers are disagreeing with each other. Star tracker 1 says the spacecraft is pointing correctly. Star tracker 2 says it is off by about half a degree. They have never disagreed like this before.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Contradiction: same domain, two sensors, conflicting readings</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Power Systems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Reaction wheel number 3 is using more electricity than usual when it tries to hold the spacecraft steady. It started doing this at the same time the attitude problem started. The other three wheels are normal.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power anomaly linked to ACS timing — cross-domain</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Power Systems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solar panels are making about 4 percent less power than expected. The power team thinks it might be because the panels are not pointing exactly at the sun. This started about a week ago, before the attitude problem.</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Temporal sequence: power drop preceded attitude problem</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Thermal Management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spacecraft is about 3 degrees Celsius warmer on its sun-facing side than our models say it should be. This started around the same time as the power drop. We do not know why.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thermal anomaly not connected to ACS without cross-domain view</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Attitude Control (ACS)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checked the thruster that fires to correct attitude. It is working fine. When we fire it, the spacecraft moves the right amount. But about 20 minutes later the drift starts again. The thruster is not the problem. Something else is pushing the spacecraft off course.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Key structural signal: correction works but force persists</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Mission Operations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sent a command to restart the attitude control software. The spacecraft acknowledged the command. The attitude was stable for 14 hours. Then it started drifting again. A software restart did not fix it permanently.</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software explanation partially displaces investigation</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Science Payload</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comet observation instrument has been in safe mode for two days because the spacecraft cannot hold still enough for science operations. The instrument itself is fine. It is just waiting for the attitude problem to be fixed.</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Context signal — confirms impact, sub-threshold alone</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Thermal Management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found that one of the thermal blankets on the spacecraft may have partially come loose. A camera check showed a corner of the blanket that looks different from pre-launch images. A loose blanket could change how sunlight pressure pushes on the spacecraft.</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Root cause candidate: solar pressure from blanket separation</w:t>
            </w:r>
          </w:p>
        </w:tc>
      </w:tr>
    </w:tbl>
    <w:p>
      <w:r>
        <w:br w:type="page"/>
      </w:r>
    </w:p>
    <w:p>
      <w:pPr>
        <w:pStyle w:val="Heading2"/>
        <w:spacing w:after="140" w:before="360"/>
      </w:pPr>
      <w:r>
        <w:rPr>
          <w:rFonts w:ascii="Arial" w:cs="Arial" w:eastAsia="Arial" w:hAnsi="Arial"/>
          <w:b/>
          <w:bCs/>
          <w:color w:val="1F3864"/>
          <w:sz w:val="26"/>
          <w:szCs w:val="26"/>
        </w:rPr>
        <w:t xml:space="preserve">Step 4 — Register the Contradiction</w:t>
      </w:r>
    </w:p>
    <w:p>
      <w:pPr>
        <w:spacing w:after="160" w:line="276"/>
        <w:jc w:val="left"/>
      </w:pPr>
      <w:r>
        <w:rPr>
          <w:rFonts w:ascii="Arial" w:cs="Arial" w:eastAsia="Arial" w:hAnsi="Arial"/>
          <w:color w:val="000000"/>
          <w:sz w:val="22"/>
          <w:szCs w:val="22"/>
        </w:rPr>
        <w:t xml:space="preserve">Signal 2 contains a contradiction that must be formally registered. Two star trackers are reporting different things about the same spacecraft orientation at the same time. Signal 7 then complicates this — a software restart stabilised the attitude for 14 hours. If a hardware sensor is wrong, a software restart would not help. So the two signals together suggest different causes.</w:t>
      </w:r>
    </w:p>
    <w:p>
      <w:pPr>
        <w:pStyle w:val="ListParagraph"/>
        <w:numPr>
          <w:ilvl w:val="0"/>
          <w:numId w:val="2"/>
        </w:numPr>
        <w:spacing w:after="160"/>
      </w:pPr>
      <w:r>
        <w:rPr>
          <w:rFonts w:ascii="Arial" w:cs="Arial" w:eastAsia="Arial" w:hAnsi="Arial"/>
          <w:color w:val="000000"/>
          <w:sz w:val="22"/>
          <w:szCs w:val="22"/>
        </w:rPr>
        <w:t xml:space="preserve">Go to Contradictions in the case navigation (or /cases/:id/contradictions).</w:t>
      </w:r>
    </w:p>
    <w:p>
      <w:pPr>
        <w:pStyle w:val="ListParagraph"/>
        <w:numPr>
          <w:ilvl w:val="0"/>
          <w:numId w:val="2"/>
        </w:numPr>
        <w:spacing w:after="160"/>
      </w:pPr>
      <w:r>
        <w:rPr>
          <w:rFonts w:ascii="Arial" w:cs="Arial" w:eastAsia="Arial" w:hAnsi="Arial"/>
          <w:color w:val="000000"/>
          <w:sz w:val="22"/>
          <w:szCs w:val="22"/>
        </w:rPr>
        <w:t xml:space="preserve">Click Register Contradiction. If you cannot find a Register button, look for a way to register from the Signal Pool — open Signal 2, and look for a Mark As Contradicting option. Record where you found it in the plain language test record.</w:t>
      </w:r>
    </w:p>
    <w:p>
      <w:pPr>
        <w:pStyle w:val="ListParagraph"/>
        <w:numPr>
          <w:ilvl w:val="0"/>
          <w:numId w:val="2"/>
        </w:numPr>
        <w:spacing w:after="160"/>
      </w:pPr>
      <w:r>
        <w:rPr>
          <w:rFonts w:ascii="Arial" w:cs="Arial" w:eastAsia="Arial" w:hAnsi="Arial"/>
          <w:color w:val="000000"/>
          <w:sz w:val="22"/>
          <w:szCs w:val="22"/>
        </w:rPr>
        <w:t xml:space="preserve">Select Signal 2 (star tracker 2 says pointing is off) and Signal 7 (software restart stabilised attitude — suggesting a software cause, not a hardware sensor fault).</w:t>
      </w:r>
    </w:p>
    <w:p>
      <w:pPr>
        <w:pStyle w:val="ListParagraph"/>
        <w:numPr>
          <w:ilvl w:val="0"/>
          <w:numId w:val="2"/>
        </w:numPr>
        <w:spacing w:after="160"/>
      </w:pPr>
      <w:r>
        <w:rPr>
          <w:rFonts w:ascii="Arial" w:cs="Arial" w:eastAsia="Arial" w:hAnsi="Arial"/>
          <w:color w:val="000000"/>
          <w:sz w:val="22"/>
          <w:szCs w:val="22"/>
        </w:rPr>
        <w:t xml:space="preserve">Enter the contradiction description: Star tracker 2 reports a pointing error suggesting a hardware sensor fault. The 14-hour stabilisation after software restart suggests a software cause. Hardware faults do not respond to software restarts. These two signals point to different root causes.</w:t>
      </w:r>
    </w:p>
    <w:p>
      <w:pPr>
        <w:pStyle w:val="ListParagraph"/>
        <w:numPr>
          <w:ilvl w:val="0"/>
          <w:numId w:val="2"/>
        </w:numPr>
        <w:spacing w:after="160"/>
      </w:pPr>
      <w:r>
        <w:rPr>
          <w:rFonts w:ascii="Arial" w:cs="Arial" w:eastAsia="Arial" w:hAnsi="Arial"/>
          <w:color w:val="000000"/>
          <w:sz w:val="22"/>
          <w:szCs w:val="22"/>
        </w:rPr>
        <w:t xml:space="preserve">Do not select a resolution type yet. The contradiction is genuinely unresolved — you do not have enough evidence to decide. Leave it as quarantined.</w:t>
      </w:r>
    </w:p>
    <w:p>
      <w:pPr>
        <w:spacing w:after="16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A contradiction that is genuinely unresolved should stay quarantined. CIS freezes both signals in a quarantined state. You cannot move forward as if one is definitely right. This is what CIS calls Contradiction Recognition — a protection against investigators unconsciously picking the more convenient signal and discarding the other.</w:t>
      </w:r>
    </w:p>
    <w:p>
      <w:r>
        <w:br w:type="page"/>
      </w:r>
    </w:p>
    <w:p>
      <w:pPr>
        <w:pStyle w:val="Heading2"/>
        <w:spacing w:after="140" w:before="360"/>
      </w:pPr>
      <w:r>
        <w:rPr>
          <w:rFonts w:ascii="Arial" w:cs="Arial" w:eastAsia="Arial" w:hAnsi="Arial"/>
          <w:b/>
          <w:bCs/>
          <w:color w:val="1F3864"/>
          <w:sz w:val="26"/>
          <w:szCs w:val="26"/>
        </w:rPr>
        <w:t xml:space="preserve">Step 5 — What CIS Should Have Done Automatically</w:t>
      </w:r>
    </w:p>
    <w:p>
      <w:pPr>
        <w:spacing w:after="160" w:line="276"/>
        <w:jc w:val="left"/>
      </w:pPr>
      <w:r>
        <w:rPr>
          <w:rFonts w:ascii="Arial" w:cs="Arial" w:eastAsia="Arial" w:hAnsi="Arial"/>
          <w:color w:val="000000"/>
          <w:sz w:val="22"/>
          <w:szCs w:val="22"/>
        </w:rPr>
        <w:t xml:space="preserve">By the time you have entered all nine signals, CIS should have detected several patterns and generated hypotheses without you asking. Go to the Dashboard and the Hypothesis Board and verify each item below.</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560"/>
        <w:gridCol w:w="1600"/>
      </w:tblGrid>
      <w:tr>
        <w:tc>
          <w:tcPr>
            <w:tcW w:type="dxa" w:w="6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5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HCL hypothesis was generated connecting Attitude Control, Power Systems, and Thermal Management. The hypothesis title or description references a shared physical cause across the three domains.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PATTERN hypothesis was generated from the four drift-correction-drift cycles described in Signal 1 (Mission Operations).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8 (Science Payload safe mode) is in RETAINED status under WSP — it has not been rejected or expired.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Dashboard Quarantine Alert panel shows 1 active contradiction (Signal 2 vs Signal 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LP-3 flag appears — the thermal anomaly (Signal 5) and the power anomaly (Signal 4) were connected to the attitude problem through cross-domain analysis.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LP-4 flag appears — Signal 7 (software restart explanation) partially displaced further investigation of the root cause.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Dashboard Open Questions panel shows Signal 9 (loose blanket) as a high-SI signal without a confirmed hypothesis explanation yet.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spacing w:after="160" w:line="276"/>
        <w:jc w:val="left"/>
      </w:pPr>
      <w:r>
        <w:rPr>
          <w:rFonts w:ascii="Arial" w:cs="Arial" w:eastAsia="Arial" w:hAnsi="Arial"/>
          <w:color w:val="000000"/>
          <w:sz w:val="22"/>
          <w:szCs w:val="22"/>
        </w:rPr>
        <w:t xml:space="preserve">If the HCL hypothesis did not generate, go back to Domain Manager and verify that every domain pair is set to INDEPENDENT — not UNSET. UNSET disables cross-domain analysis for that pair.</w:t>
      </w:r>
    </w:p>
    <w:p>
      <w:r>
        <w:br w:type="page"/>
      </w:r>
    </w:p>
    <w:p>
      <w:pPr>
        <w:pStyle w:val="Heading2"/>
        <w:spacing w:after="140" w:before="360"/>
      </w:pPr>
      <w:r>
        <w:rPr>
          <w:rFonts w:ascii="Arial" w:cs="Arial" w:eastAsia="Arial" w:hAnsi="Arial"/>
          <w:b/>
          <w:bCs/>
          <w:color w:val="1F3864"/>
          <w:sz w:val="26"/>
          <w:szCs w:val="26"/>
        </w:rPr>
        <w:t xml:space="preserve">Step 6 — Add Evidence to the HCL Hypothesis</w:t>
      </w:r>
    </w:p>
    <w:p>
      <w:pPr>
        <w:spacing w:after="160" w:line="276"/>
        <w:jc w:val="left"/>
      </w:pPr>
      <w:r>
        <w:rPr>
          <w:rFonts w:ascii="Arial" w:cs="Arial" w:eastAsia="Arial" w:hAnsi="Arial"/>
          <w:color w:val="000000"/>
          <w:sz w:val="22"/>
          <w:szCs w:val="22"/>
        </w:rPr>
        <w:t xml:space="preserve">Go to the Hypothesis Board (or /cases/:id/hypotheses). Find the HCL hypothesis CIS generated. Click on it to expand it, then click Add Evidence.</w:t>
      </w:r>
    </w:p>
    <w:p>
      <w:pPr>
        <w:spacing w:after="160" w:line="276"/>
        <w:jc w:val="left"/>
      </w:pPr>
      <w:r>
        <w:rPr>
          <w:rFonts w:ascii="Arial" w:cs="Arial" w:eastAsia="Arial" w:hAnsi="Arial"/>
          <w:color w:val="000000"/>
          <w:sz w:val="22"/>
          <w:szCs w:val="22"/>
        </w:rPr>
        <w:t xml:space="preserve">Add the following evidence pieces one at a time. For each piece: select Supporting or Contradicting, set the weight as shown, enter the description.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5560"/>
        <w:gridCol w:w="1400"/>
      </w:tblGrid>
      <w:tr>
        <w:tc>
          <w:tcPr>
            <w:tcW w:type="dxa" w:w="1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WEIGHT</w:t>
            </w:r>
          </w:p>
        </w:tc>
        <w:tc>
          <w:tcPr>
            <w:tcW w:type="dxa" w:w="55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EVIDENCE DESCRIPTION</w:t>
            </w:r>
          </w:p>
        </w:tc>
        <w:tc>
          <w:tcPr>
            <w:tcW w:type="dxa" w:w="1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PLAUSIBILITY AFTER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SUPPORTING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Solar panels producing 4% less power (Signal 4) and spacecraft running warmer than model (Signal 5) both started one week before the attitude problem began. A common physical cause — something on the spacecraft changing its relationship to the sun — would produce both effects simultaneously.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20"/>
                <w:szCs w:val="20"/>
              </w:rPr>
              <w:t xml:space="preserve">Record here: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SUPPORTING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0.8</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Reaction wheel 3 using more electricity than the other wheels (Signal 3) started at exactly the same time as the attitude anomaly. If something external is pushing the spacecraft off course, wheel 3 would be the one working hardest to counteract it depending on the direction of the force.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20"/>
                <w:szCs w:val="20"/>
              </w:rPr>
              <w:t xml:space="preserve">Record here: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SUPPORTING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0.9</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partially separated thermal blanket (Signal 9) on the sun-facing side would simultaneously change the spacecraft's solar pressure profile (causing attitude drift), reduce solar panel efficiency if the blanket covers part of a panel array, and change the thermal balance of the sun-facing surface. All three anomalies have one physical explanation.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20"/>
                <w:szCs w:val="20"/>
              </w:rPr>
              <w:t xml:space="preserve">Record here: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0000"/>
                <w:sz w:val="20"/>
                <w:szCs w:val="20"/>
              </w:rPr>
              <w:t xml:space="preserve">CONTRADICTING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Software restart stabilised the attitude for 14 hours (Signal 7). A purely mechanical cause like a loose blanket would not respond to a software restart. This suggests some software component is also involved, or that the restart affected how the ACS software responds to the sensor disagreement.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20"/>
                <w:szCs w:val="20"/>
              </w:rPr>
              <w:t xml:space="preserve">Record here:</w:t>
            </w:r>
          </w:p>
        </w:tc>
      </w:tr>
    </w:tbl>
    <w:p>
      <w:pPr>
        <w:spacing w:after="160"/>
      </w:pPr>
      <w:r>
        <w:t xml:space="preserve"/>
      </w:r>
    </w:p>
    <w:p>
      <w:pPr>
        <w:spacing w:after="160" w:line="276"/>
        <w:jc w:val="left"/>
      </w:pPr>
      <w:r>
        <w:rPr>
          <w:rFonts w:ascii="Arial" w:cs="Arial" w:eastAsia="Arial" w:hAnsi="Arial"/>
          <w:color w:val="000000"/>
          <w:sz w:val="22"/>
          <w:szCs w:val="22"/>
        </w:rPr>
        <w:t xml:space="preserve">After adding all four pieces, check the plausibility number on the hypothesis card. It should be above 0.60. If it is below 0.40 after adding three supporting pieces with high weight, the plausibility calculation may not be working correctly — note this as a potential bug.</w:t>
      </w:r>
    </w:p>
    <w:p>
      <w:r>
        <w:br w:type="page"/>
      </w:r>
    </w:p>
    <w:p>
      <w:pPr>
        <w:pStyle w:val="Heading2"/>
        <w:spacing w:after="140" w:before="360"/>
      </w:pPr>
      <w:r>
        <w:rPr>
          <w:rFonts w:ascii="Arial" w:cs="Arial" w:eastAsia="Arial" w:hAnsi="Arial"/>
          <w:b/>
          <w:bCs/>
          <w:color w:val="1F3864"/>
          <w:sz w:val="26"/>
          <w:szCs w:val="26"/>
        </w:rPr>
        <w:t xml:space="preserve">Step 7 — Generate a Cognitive Briefing</w:t>
      </w:r>
    </w:p>
    <w:p>
      <w:pPr>
        <w:spacing w:after="160" w:line="276"/>
        <w:jc w:val="left"/>
      </w:pPr>
      <w:r>
        <w:rPr>
          <w:rFonts w:ascii="Arial" w:cs="Arial" w:eastAsia="Arial" w:hAnsi="Arial"/>
          <w:color w:val="000000"/>
          <w:sz w:val="22"/>
          <w:szCs w:val="22"/>
        </w:rPr>
        <w:t xml:space="preserve">Go to Briefing in the case navigation (or /cases/:id/briefing). Click Generate New Briefing.</w:t>
      </w:r>
    </w:p>
    <w:p>
      <w:pPr>
        <w:spacing w:after="160" w:line="276"/>
        <w:jc w:val="left"/>
      </w:pPr>
      <w:r>
        <w:rPr>
          <w:rFonts w:ascii="Arial" w:cs="Arial" w:eastAsia="Arial" w:hAnsi="Arial"/>
          <w:color w:val="000000"/>
          <w:sz w:val="22"/>
          <w:szCs w:val="22"/>
        </w:rPr>
        <w:t xml:space="preserve">Read the briefing carefully when it appears. It should contain the following. Check each one.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560"/>
        <w:gridCol w:w="1600"/>
      </w:tblGrid>
      <w:tr>
        <w:tc>
          <w:tcPr>
            <w:tcW w:type="dxa" w:w="6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5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Pool Status: 9 signals across multiple states. Signal 8 shows as RETAINED. Signal 2 shows as QUARANTINED (contradiction active).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 Summary: mentions the cross-domain pattern across attitude control, power, and thermal domains. Mentions the loose blanket (Signal 9) as the leading candidate cause.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Active Hypotheses: the HCL hypothesis appears with its current plausibility score and evidence count.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Quarantine: Signal 2 vs Signal 7 contradiction listed as unresolved.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 Flags: LP-3 (cross-domain boundary — the thermal-attitude link) and LP-4 (software restart explanation) are listed.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Open Questions: Signal 9 (blanket separation) is listed as a high-SI signal awaiting domain specialist confirmation.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briefing is generated in under 30 seconds with all 9 signals in the pool.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spacing w:after="160" w:line="276"/>
        <w:jc w:val="left"/>
      </w:pPr>
      <w:r>
        <w:rPr>
          <w:rFonts w:ascii="Arial" w:cs="Arial" w:eastAsia="Arial" w:hAnsi="Arial"/>
          <w:color w:val="000000"/>
          <w:sz w:val="22"/>
          <w:szCs w:val="22"/>
        </w:rPr>
        <w:t xml:space="preserve">If the AI Summary does not mention the thermal blanket or the cross-domain connection across three subsystems, the briefing generation is not capturing the full picture. Note this.</w:t>
      </w:r>
    </w:p>
    <w:p>
      <w:r>
        <w:br w:type="page"/>
      </w:r>
    </w:p>
    <w:p>
      <w:pPr>
        <w:pStyle w:val="Heading2"/>
        <w:spacing w:after="140" w:before="360"/>
      </w:pPr>
      <w:r>
        <w:rPr>
          <w:rFonts w:ascii="Arial" w:cs="Arial" w:eastAsia="Arial" w:hAnsi="Arial"/>
          <w:b/>
          <w:bCs/>
          <w:color w:val="1F3864"/>
          <w:sz w:val="26"/>
          <w:szCs w:val="26"/>
        </w:rPr>
        <w:t xml:space="preserve">Plain Language Test Record — ARIA</w:t>
      </w:r>
    </w:p>
    <w:p>
      <w:pPr>
        <w:spacing w:after="160" w:line="276"/>
        <w:jc w:val="left"/>
      </w:pPr>
      <w:r>
        <w:rPr>
          <w:rFonts w:ascii="Arial" w:cs="Arial" w:eastAsia="Arial" w:hAnsi="Arial"/>
          <w:color w:val="000000"/>
          <w:sz w:val="22"/>
          <w:szCs w:val="22"/>
        </w:rPr>
        <w:t xml:space="preserve">Record the SI score and admission decision for every signal you entered. This is the primary data this workbook collects.</w:t>
      </w:r>
    </w:p>
    <w:p>
      <w:pPr>
        <w:spacing w:after="160"/>
      </w:pPr>
      <w:r>
        <w:t xml:space="preserve"/>
      </w:r>
    </w:p>
    <w:p>
      <w:pPr>
        <w:pBdr>
          <w:left w:val="single" w:color="BF5700" w:sz="14" w:space="8"/>
        </w:pBdr>
        <w:shd w:fill="FFF3E0" w:val="clear"/>
        <w:spacing w:after="160"/>
        <w:ind w:left="360"/>
      </w:pPr>
      <w:r>
        <w:rPr>
          <w:rFonts w:ascii="Arial" w:cs="Arial" w:eastAsia="Arial" w:hAnsi="Arial"/>
          <w:b/>
          <w:bCs/>
          <w:color w:val="BF5700"/>
          <w:sz w:val="22"/>
          <w:szCs w:val="22"/>
        </w:rPr>
        <w:t xml:space="preserve">PLAIN LANGUAGE TEST:  </w:t>
      </w:r>
      <w:r>
        <w:rPr>
          <w:rFonts w:ascii="Arial" w:cs="Arial" w:eastAsia="Arial" w:hAnsi="Arial"/>
          <w:color w:val="000000"/>
          <w:sz w:val="22"/>
          <w:szCs w:val="22"/>
        </w:rPr>
        <w:t xml:space="preserve">If a signal has ADMIT in the Expected column but was NOT admitted by CIS, this is a confirmed plain language admission failure. Record the actual score and what CIS decided instead.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600"/>
        <w:gridCol w:w="1880"/>
        <w:gridCol w:w="1840"/>
        <w:gridCol w:w="1600"/>
      </w:tblGrid>
      <w:tr>
        <w:tc>
          <w:tcPr>
            <w:tcW w:type="dxa" w:w="440"/>
            <w:tcBorders>
              <w:top w:val="single" w:color="999999" w:sz="1"/>
              <w:left w:val="single" w:color="999999" w:sz="1"/>
              <w:bottom w:val="single" w:color="999999" w:sz="1"/>
              <w:right w:val="single" w:color="999999" w:sz="1"/>
            </w:tcBorders>
            <w:shd w:fill="BF57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w:t>
            </w:r>
          </w:p>
        </w:tc>
        <w:tc>
          <w:tcPr>
            <w:tcW w:type="dxa" w:w="3600"/>
            <w:tcBorders>
              <w:top w:val="single" w:color="999999" w:sz="1"/>
              <w:left w:val="single" w:color="999999" w:sz="1"/>
              <w:bottom w:val="single" w:color="999999" w:sz="1"/>
              <w:right w:val="single" w:color="999999" w:sz="1"/>
            </w:tcBorders>
            <w:shd w:fill="BF57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 DESCRIPTION</w:t>
            </w:r>
          </w:p>
        </w:tc>
        <w:tc>
          <w:tcPr>
            <w:tcW w:type="dxa" w:w="1880"/>
            <w:tcBorders>
              <w:top w:val="single" w:color="999999" w:sz="1"/>
              <w:left w:val="single" w:color="999999" w:sz="1"/>
              <w:bottom w:val="single" w:color="999999" w:sz="1"/>
              <w:right w:val="single" w:color="999999" w:sz="1"/>
            </w:tcBorders>
            <w:shd w:fill="BF57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840"/>
            <w:tcBorders>
              <w:top w:val="single" w:color="999999" w:sz="1"/>
              <w:left w:val="single" w:color="999999" w:sz="1"/>
              <w:bottom w:val="single" w:color="999999" w:sz="1"/>
              <w:right w:val="single" w:color="999999" w:sz="1"/>
            </w:tcBorders>
            <w:shd w:fill="BF57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ACTUAL SI SCORE</w:t>
            </w:r>
          </w:p>
        </w:tc>
        <w:tc>
          <w:tcPr>
            <w:tcW w:type="dxa" w:w="1600"/>
            <w:tcBorders>
              <w:top w:val="single" w:color="999999" w:sz="1"/>
              <w:left w:val="single" w:color="999999" w:sz="1"/>
              <w:bottom w:val="single" w:color="999999" w:sz="1"/>
              <w:right w:val="single" w:color="999999" w:sz="1"/>
            </w:tcBorders>
            <w:shd w:fill="BF57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ADMITTED?</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F5700"/>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Three days ago the spacecraft started drifting away from where it should be pointing...</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F5700"/>
                <w:sz w:val="20"/>
                <w:szCs w:val="20"/>
              </w:rP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two star trackers are disagreeing with each other...</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F5700"/>
                <w:sz w:val="20"/>
                <w:szCs w:val="20"/>
              </w:rP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Reaction wheel number 3 is using more electricity than usual...</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F5700"/>
                <w:sz w:val="20"/>
                <w:szCs w:val="20"/>
              </w:rPr>
              <w:t xml:space="preserve">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solar panels are making about 4 percent less power than expected...</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F5700"/>
                <w:sz w:val="20"/>
                <w:szCs w:val="20"/>
              </w:rPr>
              <w:t xml:space="preserve">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spacecraft is about 3 degrees Celsius warmer on its sun-facing side...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F5700"/>
                <w:sz w:val="20"/>
                <w:szCs w:val="20"/>
              </w:rPr>
              <w:t xml:space="preserve">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checked the thruster that fires to correct attitude. It is working fine...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F5700"/>
                <w:sz w:val="20"/>
                <w:szCs w:val="20"/>
              </w:rPr>
              <w:t xml:space="preserve">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sent a command to restart the attitude control software...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F5700"/>
                <w:sz w:val="20"/>
                <w:szCs w:val="20"/>
              </w:rPr>
              <w:t xml:space="preserve">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comet observation instrument has been in safe mode for two days...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RETAIN (WSP)</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F5700"/>
                <w:sz w:val="20"/>
                <w:szCs w:val="20"/>
              </w:rPr>
              <w:t xml:space="preserve">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found that one of the thermal blankets on the spacecraft may have partially come loose...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999999" w:sz="1"/>
              <w:left w:val="single" w:color="999999" w:sz="1"/>
              <w:bottom w:val="single" w:color="999999" w:sz="1"/>
              <w:right w:val="single" w:color="999999" w:sz="1"/>
            </w:tcBorders>
            <w:shd w:fill="BF57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OBSERVATION</w:t>
            </w:r>
          </w:p>
        </w:tc>
        <w:tc>
          <w:tcPr>
            <w:tcW w:type="dxa" w:w="5760"/>
            <w:tcBorders>
              <w:top w:val="single" w:color="999999" w:sz="1"/>
              <w:left w:val="single" w:color="999999" w:sz="1"/>
              <w:bottom w:val="single" w:color="999999" w:sz="1"/>
              <w:right w:val="single" w:color="999999" w:sz="1"/>
            </w:tcBorders>
            <w:shd w:fill="BF57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YOUR 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How many signals were admitted out of 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Were any plain language signals rejected that should have been admitted?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Did signal 8 (Science Payload, casual observation) get retained under WSP?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Was the contradiction registration button easy to find?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Any other observations about this case?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r>
        <w:br w:type="page"/>
      </w:r>
    </w:p>
    <w:p>
      <w:pPr>
        <w:pStyle w:val="Heading1"/>
        <w:spacing w:after="160" w:before="480"/>
      </w:pPr>
      <w:r>
        <w:rPr>
          <w:rFonts w:ascii="Arial" w:cs="Arial" w:eastAsia="Arial" w:hAnsi="Arial"/>
          <w:b/>
          <w:bCs/>
          <w:color w:val="0B3D91"/>
          <w:sz w:val="34"/>
          <w:szCs w:val="34"/>
        </w:rPr>
        <w:t xml:space="preserve">Case 2 — Persephone Station Pressure Anomaly</w:t>
      </w:r>
    </w:p>
    <w:p>
      <w:pPr>
        <w:pBdr>
          <w:bottom w:val="single" w:color="0B3D91" w:sz="4" w:space="1"/>
        </w:pBdr>
        <w:spacing w:after="200"/>
      </w:pPr>
      <w:r>
        <w:t xml:space="preserve"/>
      </w:r>
    </w:p>
    <w:p>
      <w:pPr>
        <w:spacing w:after="200"/>
      </w:pPr>
      <w:r>
        <w:rPr>
          <w:rFonts w:ascii="Arial" w:cs="Arial" w:eastAsia="Arial" w:hAnsi="Arial"/>
          <w:i/>
          <w:iCs/>
          <w:color w:val="595959"/>
          <w:sz w:val="22"/>
          <w:szCs w:val="22"/>
        </w:rPr>
        <w:t xml:space="preserve">Fictional Commercial Lunar Orbital Station  ·  Lunar Orbit  ·  Active</w:t>
      </w:r>
    </w:p>
    <w:p>
      <w:pPr>
        <w:pStyle w:val="Heading2"/>
        <w:spacing w:after="140" w:before="360"/>
      </w:pPr>
      <w:r>
        <w:rPr>
          <w:rFonts w:ascii="Arial" w:cs="Arial" w:eastAsia="Arial" w:hAnsi="Arial"/>
          <w:b/>
          <w:bCs/>
          <w:color w:val="1F3864"/>
          <w:sz w:val="26"/>
          <w:szCs w:val="26"/>
        </w:rPr>
        <w:t xml:space="preserve">Background</w:t>
      </w:r>
    </w:p>
    <w:p>
      <w:pPr>
        <w:spacing w:after="160" w:line="276"/>
        <w:jc w:val="left"/>
      </w:pPr>
      <w:r>
        <w:rPr>
          <w:rFonts w:ascii="Arial" w:cs="Arial" w:eastAsia="Arial" w:hAnsi="Arial"/>
          <w:color w:val="000000"/>
          <w:sz w:val="22"/>
          <w:szCs w:val="22"/>
        </w:rPr>
        <w:t xml:space="preserve">Persephone is a commercial lunar orbital station with three modules. For six weeks, Module B has been losing pressure very slowly — about 0.3 kilopascals per week. That is small enough that no individual check has flagged it as urgent, but consistent enough that six weeks in, the cumulative loss is real.</w:t>
      </w:r>
    </w:p>
    <w:p>
      <w:pPr>
        <w:spacing w:after="160" w:line="276"/>
        <w:jc w:val="left"/>
      </w:pPr>
      <w:r>
        <w:rPr>
          <w:rFonts w:ascii="Arial" w:cs="Arial" w:eastAsia="Arial" w:hAnsi="Arial"/>
          <w:color w:val="000000"/>
          <w:sz w:val="22"/>
          <w:szCs w:val="22"/>
        </w:rPr>
        <w:t xml:space="preserve">Two complete leak checks found nothing. An exterior inspection found nothing. The docking interface team checked all port seals. Everyone reported back that their area looked fine. The problem is still there.</w:t>
      </w:r>
    </w:p>
    <w:p>
      <w:pPr>
        <w:spacing w:after="160" w:line="276"/>
        <w:jc w:val="left"/>
      </w:pPr>
      <w:r>
        <w:rPr>
          <w:rFonts w:ascii="Arial" w:cs="Arial" w:eastAsia="Arial" w:hAnsi="Arial"/>
          <w:color w:val="000000"/>
          <w:sz w:val="22"/>
          <w:szCs w:val="22"/>
        </w:rPr>
        <w:t xml:space="preserve">No team has looked at all the data together. The pressure loss is in the records. The docking port anomaly is in the records. The crew member's observation is in the maintenance log — or rather, it is not in the maintenance log, because nobody wrote it down at the time. You are going to put all of it into CIS and see what it finds.</w:t>
      </w:r>
    </w:p>
    <w:p>
      <w:pPr>
        <w:spacing w:after="160"/>
      </w:pPr>
      <w:r>
        <w:t xml:space="preserve"/>
      </w:r>
    </w:p>
    <w:p>
      <w:pPr>
        <w:pBdr>
          <w:left w:val="single" w:color="0B3D91" w:sz="14" w:space="8"/>
        </w:pBdr>
        <w:spacing w:after="160"/>
        <w:ind w:left="360"/>
      </w:pPr>
      <w:r>
        <w:rPr>
          <w:rFonts w:ascii="Arial" w:cs="Arial" w:eastAsia="Arial" w:hAnsi="Arial"/>
          <w:b/>
          <w:bCs/>
          <w:color w:val="0B3D91"/>
          <w:sz w:val="22"/>
          <w:szCs w:val="22"/>
        </w:rPr>
        <w:t xml:space="preserve">Why CIS is the right tool:  </w:t>
      </w:r>
      <w:r>
        <w:rPr>
          <w:rFonts w:ascii="Arial" w:cs="Arial" w:eastAsia="Arial" w:hAnsi="Arial"/>
          <w:color w:val="000000"/>
          <w:sz w:val="22"/>
          <w:szCs w:val="22"/>
        </w:rPr>
        <w:t xml:space="preserve">The Persephone case is a distributed observation problem. Each team checked their own area and found nothing wrong within their domain. The answer sits in the intersection between the docking interface records, the module engineering data, and the crew's informal observation — three separate domains that no single team was looking across.</w:t>
      </w:r>
    </w:p>
    <w:p>
      <w:pPr>
        <w:pBdr>
          <w:left w:val="single" w:color="0B3D91" w:sz="14" w:space="8"/>
        </w:pBdr>
        <w:spacing w:after="160"/>
        <w:ind w:left="360"/>
      </w:pPr>
      <w:r>
        <w:rPr>
          <w:rFonts w:ascii="Arial" w:cs="Arial" w:eastAsia="Arial" w:hAnsi="Arial"/>
          <w:b/>
          <w:bCs/>
          <w:color w:val="0B3D91"/>
          <w:sz w:val="22"/>
          <w:szCs w:val="22"/>
        </w:rPr>
        <w:t xml:space="preserve">Features this case exercises:  </w:t>
      </w:r>
      <w:r>
        <w:rPr>
          <w:rFonts w:ascii="Arial" w:cs="Arial" w:eastAsia="Arial" w:hAnsi="Arial"/>
          <w:color w:val="000000"/>
          <w:sz w:val="22"/>
          <w:szCs w:val="22"/>
        </w:rPr>
        <w:t xml:space="preserve">LP-3 (docking port anomaly in one domain not connected to pressure loss in another), LP-7 (crew observation not logged at the time — lost in the handover to formal investigation), LP-4 (each inspection finding 'nothing wrong' displaces further investigation), WSP retention of the crew temperature observation (sub-threshold individual observation), PATTERN from six weeks of consistent weekly pressure loss.</w:t>
      </w:r>
    </w:p>
    <w:p>
      <w:r>
        <w:br w:type="page"/>
      </w:r>
    </w:p>
    <w:p>
      <w:pPr>
        <w:pStyle w:val="Heading2"/>
        <w:spacing w:after="140" w:before="360"/>
      </w:pPr>
      <w:r>
        <w:rPr>
          <w:rFonts w:ascii="Arial" w:cs="Arial" w:eastAsia="Arial" w:hAnsi="Arial"/>
          <w:b/>
          <w:bCs/>
          <w:color w:val="1F3864"/>
          <w:sz w:val="26"/>
          <w:szCs w:val="26"/>
        </w:rPr>
        <w:t xml:space="preserve">Step 1 — Create the Case</w:t>
      </w:r>
    </w:p>
    <w:p>
      <w:pPr>
        <w:pStyle w:val="ListParagraph"/>
        <w:numPr>
          <w:ilvl w:val="0"/>
          <w:numId w:val="2"/>
        </w:numPr>
        <w:spacing w:after="160"/>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Title: Persephone Station — Module B Pressure Loss</w:t>
      </w:r>
    </w:p>
    <w:p>
      <w:pPr>
        <w:pStyle w:val="ListParagraph"/>
        <w:numPr>
          <w:ilvl w:val="0"/>
          <w:numId w:val="2"/>
        </w:numPr>
        <w:spacing w:after="160"/>
      </w:pPr>
      <w:r>
        <w:rPr>
          <w:rFonts w:ascii="Arial" w:cs="Arial" w:eastAsia="Arial" w:hAnsi="Arial"/>
          <w:color w:val="000000"/>
          <w:sz w:val="22"/>
          <w:szCs w:val="22"/>
        </w:rPr>
        <w:t xml:space="preserve">Enter or note your access code.</w:t>
      </w:r>
    </w:p>
    <w:p>
      <w:pPr>
        <w:pStyle w:val="ListParagraph"/>
        <w:numPr>
          <w:ilvl w:val="0"/>
          <w:numId w:val="2"/>
        </w:numPr>
        <w:spacing w:after="160"/>
      </w:pPr>
      <w:r>
        <w:rPr>
          <w:rFonts w:ascii="Arial" w:cs="Arial" w:eastAsia="Arial" w:hAnsi="Arial"/>
          <w:color w:val="000000"/>
          <w:sz w:val="22"/>
          <w:szCs w:val="22"/>
        </w:rPr>
        <w:t xml:space="preserve">Click Create Case.</w:t>
      </w:r>
    </w:p>
    <w:p>
      <w:pPr>
        <w:pBdr>
          <w:left w:val="single" w:color="0B3D91" w:sz="14" w:space="8"/>
        </w:pBdr>
        <w:spacing w:after="240"/>
        <w:ind w:left="360"/>
      </w:pPr>
      <w:r>
        <w:rPr>
          <w:rFonts w:ascii="Arial" w:cs="Arial" w:eastAsia="Arial" w:hAnsi="Arial"/>
          <w:b/>
          <w:bCs/>
          <w:color w:val="0B3D91"/>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p>
      <w:pPr>
        <w:spacing w:after="160" w:line="276"/>
        <w:jc w:val="left"/>
      </w:pPr>
      <w:r>
        <w:rPr>
          <w:rFonts w:ascii="Arial" w:cs="Arial" w:eastAsia="Arial" w:hAnsi="Arial"/>
          <w:color w:val="000000"/>
          <w:sz w:val="22"/>
          <w:szCs w:val="22"/>
        </w:rPr>
        <w:t xml:space="preserve">Go to Domain Manager. Add all five domains below. Then go to the Independence Matrix and declare every pair INDEPENDENT.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Module B Engineering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 pressure sensors (hourly readings), temperature logs inside Module B, all valve positions and their history, internal integrity check records.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EVA Operations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EVA logs, exterior inspection photographs, suit pressure check results before and after EVAs, airlock cycle records and pressures.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Docking Interface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Seal compression measurements on all docking ports connected to Module B, docking ring sensor outputs, leak-check records for each port individually.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Environmental Control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Oxygen and nitrogen replenishment logs, total gas added to Module B over time, CO2 scrubber records, atmospheric composition readings.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Station Operations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Crew maintenance logs, anomaly reports written by crew members, crew health records, activity schedules and shift records.</w:t>
            </w:r>
          </w:p>
        </w:tc>
      </w:tr>
    </w:tbl>
    <w:p>
      <w:pPr>
        <w:spacing w:after="16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Five domains because five independent teams hold data about Module B from five separate angles. The Module B engineering team knows what their sensors say. The EVA team knows what the outside looks like. The docking team knows what the port seals measure. The environmental control team knows how much gas has been added. The station operations team knows what the crew has said and done. None of them has seen all five pictures together. You are about to be the first.</w:t>
      </w:r>
    </w:p>
    <w:p>
      <w:r>
        <w:br w:type="page"/>
      </w:r>
    </w:p>
    <w:p>
      <w:pPr>
        <w:pStyle w:val="Heading2"/>
        <w:spacing w:after="140" w:before="360"/>
      </w:pPr>
      <w:r>
        <w:rPr>
          <w:rFonts w:ascii="Arial" w:cs="Arial" w:eastAsia="Arial" w:hAnsi="Arial"/>
          <w:b/>
          <w:bCs/>
          <w:color w:val="1F3864"/>
          <w:sz w:val="26"/>
          <w:szCs w:val="26"/>
        </w:rPr>
        <w:t xml:space="preserve">Step 3 — Enter Signals</w:t>
      </w:r>
    </w:p>
    <w:p>
      <w:pPr>
        <w:spacing w:after="160" w:line="276"/>
        <w:jc w:val="left"/>
      </w:pPr>
      <w:r>
        <w:rPr>
          <w:rFonts w:ascii="Arial" w:cs="Arial" w:eastAsia="Arial" w:hAnsi="Arial"/>
          <w:color w:val="000000"/>
          <w:sz w:val="22"/>
          <w:szCs w:val="22"/>
        </w:rPr>
        <w:t xml:space="preserve">Go to Signal Intake. Enter every signal below in order. For each signal, select the domain, set the period, enter the observation text, note the SI preview, and submit.</w:t>
      </w:r>
    </w:p>
    <w:p>
      <w:pPr>
        <w:spacing w:after="160" w:line="276"/>
        <w:jc w:val="left"/>
      </w:pPr>
      <w:r>
        <w:rPr>
          <w:rFonts w:ascii="Arial" w:cs="Arial" w:eastAsia="Arial" w:hAnsi="Arial"/>
          <w:color w:val="000000"/>
          <w:sz w:val="22"/>
          <w:szCs w:val="22"/>
        </w:rPr>
        <w:t xml:space="preserve">Periods represent weeks of the investigation. Period 1 = Weeks 1-2. Period 2 = Weeks 3-4. Period 3 = Weeks 5-6 (current).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600"/>
        <w:gridCol w:w="3880"/>
        <w:gridCol w:w="760"/>
        <w:gridCol w:w="1280"/>
        <w:gridCol w:w="1400"/>
      </w:tblGrid>
      <w:tr>
        <w:tc>
          <w:tcPr>
            <w:tcW w:type="dxa" w:w="44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88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6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8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40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Module B Engineering</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Module B pressure has dropped by about 0.3 kilopascals every week for the last six weeks. The drops are steady, not sudden. We have checked everything we know how to check and we cannot find where the air is going.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Steady-state trend — rate of change sustained across multiple periods</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Module B Engineering</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pressurised each section of Module B individually and measured whether one section lost pressure faster than the others. All sections lost at the same rate. The leak is not coming from one specific spot inside the module.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Key finding: loss is distributed, not localised — structural signal</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EVA Operations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did a full exterior inspection of Module B last week. We went over every seam, every panel, and every port with the inspection camera. We did not see anything that looked wrong. No cracks, no damage, nothing obvious.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inspection found nothing — may displace further investigation</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Docking Interface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checked all three docking ports connected to Module B. The seal compression on Port B-2 was slightly lower than the other two. It is within the acceptable range but it is the lowest reading we have ever recorded for that port since installation.</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SI: at boundary — historical lowest reading is structurally relevant</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Environmental Control</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have been adding about 12 percent more nitrogen to Module B than we would normally expect to add. This is how we know the pressure is dropping. The oxygen is staying in proportion so it is not a chemical reaction consuming the gas.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Quantified loss — cross-domain confirmation of pressure data</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Station Operations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One of the crew members told us she thought Module B felt slightly colder than usual about three weeks ago. She mentioned it at the time but nobody put it in the maintenance log. We only found out about it when we asked the crew directly this week.</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LP-7: crew observation not logged at time — plain language informal report</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Docking Interface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checked the docking logs for Port B-2. The last time it was used was a resupply docking eight weeks ago. When we looked at the undocking data, the pressure confirmation check at the end of undocking read 0.4 kilopascals lower than expected. We logged it as within tolerance and moved on.</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Temporal precursor: anomaly existed before pressure loss became visible</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Module B Engineering</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ran a test where we cooled Module B down by 5 degrees and measured whether the pressure loss rate changed. The rate slowed slightly when colder. That is how seal failures normally behave — they leak more when warmer. It is consistent with a seal problem rather than a structural crack.</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Diagnostic: temperature test points toward seal failure mechanism</w:t>
            </w:r>
          </w:p>
        </w:tc>
      </w:tr>
    </w:tbl>
    <w:p>
      <w:r>
        <w:br w:type="page"/>
      </w:r>
    </w:p>
    <w:p>
      <w:pPr>
        <w:pStyle w:val="Heading2"/>
        <w:spacing w:after="140" w:before="360"/>
      </w:pPr>
      <w:r>
        <w:rPr>
          <w:rFonts w:ascii="Arial" w:cs="Arial" w:eastAsia="Arial" w:hAnsi="Arial"/>
          <w:b/>
          <w:bCs/>
          <w:color w:val="1F3864"/>
          <w:sz w:val="26"/>
          <w:szCs w:val="26"/>
        </w:rPr>
        <w:t xml:space="preserve">Step 4 — Register the Contradiction</w:t>
      </w:r>
    </w:p>
    <w:p>
      <w:pPr>
        <w:spacing w:after="160" w:line="276"/>
        <w:jc w:val="left"/>
      </w:pPr>
      <w:r>
        <w:rPr>
          <w:rFonts w:ascii="Arial" w:cs="Arial" w:eastAsia="Arial" w:hAnsi="Arial"/>
          <w:color w:val="000000"/>
          <w:sz w:val="22"/>
          <w:szCs w:val="22"/>
        </w:rPr>
        <w:t xml:space="preserve">Signal 3 and Signal 8 are in tension. Signal 3 says a full exterior inspection found nothing wrong — no visible damage, no obvious seal fault. Signal 8 says the temperature test is consistent with a seal problem. If there is a seal problem, it should have been visible in the exterior inspection. These two signals do not outright contradict each other, but they create a structural inconsistency that needs to be held formally.</w:t>
      </w:r>
    </w:p>
    <w:p>
      <w:pPr>
        <w:pStyle w:val="ListParagraph"/>
        <w:numPr>
          <w:ilvl w:val="0"/>
          <w:numId w:val="2"/>
        </w:numPr>
        <w:spacing w:after="160"/>
      </w:pPr>
      <w:r>
        <w:rPr>
          <w:rFonts w:ascii="Arial" w:cs="Arial" w:eastAsia="Arial" w:hAnsi="Arial"/>
          <w:color w:val="000000"/>
          <w:sz w:val="22"/>
          <w:szCs w:val="22"/>
        </w:rPr>
        <w:t xml:space="preserve">Go to Contradictions in the navigation.</w:t>
      </w:r>
    </w:p>
    <w:p>
      <w:pPr>
        <w:pStyle w:val="ListParagraph"/>
        <w:numPr>
          <w:ilvl w:val="0"/>
          <w:numId w:val="2"/>
        </w:numPr>
        <w:spacing w:after="160"/>
      </w:pPr>
      <w:r>
        <w:rPr>
          <w:rFonts w:ascii="Arial" w:cs="Arial" w:eastAsia="Arial" w:hAnsi="Arial"/>
          <w:color w:val="000000"/>
          <w:sz w:val="22"/>
          <w:szCs w:val="22"/>
        </w:rPr>
        <w:t xml:space="preserve">Look for a Register Contradiction button. If you cannot find one on the Contradictions page, try opening Signal 3 from the Signal Pool, clicking View Detail, and looking for a Mark as Contradicting option. Note where you found it.</w:t>
      </w:r>
    </w:p>
    <w:p>
      <w:pPr>
        <w:pStyle w:val="ListParagraph"/>
        <w:numPr>
          <w:ilvl w:val="0"/>
          <w:numId w:val="2"/>
        </w:numPr>
        <w:spacing w:after="160"/>
      </w:pPr>
      <w:r>
        <w:rPr>
          <w:rFonts w:ascii="Arial" w:cs="Arial" w:eastAsia="Arial" w:hAnsi="Arial"/>
          <w:color w:val="000000"/>
          <w:sz w:val="22"/>
          <w:szCs w:val="22"/>
        </w:rPr>
        <w:t xml:space="preserve">Register Signal 3 (exterior inspection found nothing) against Signal 8 (temperature test suggests seal fault).</w:t>
      </w:r>
    </w:p>
    <w:p>
      <w:pPr>
        <w:pStyle w:val="ListParagraph"/>
        <w:numPr>
          <w:ilvl w:val="0"/>
          <w:numId w:val="2"/>
        </w:numPr>
        <w:spacing w:after="160"/>
      </w:pPr>
      <w:r>
        <w:rPr>
          <w:rFonts w:ascii="Arial" w:cs="Arial" w:eastAsia="Arial" w:hAnsi="Arial"/>
          <w:color w:val="000000"/>
          <w:sz w:val="22"/>
          <w:szCs w:val="22"/>
        </w:rPr>
        <w:t xml:space="preserve">Description: The exterior inspection (Signal 3) found no visible seal fault. The temperature-dependent leak rate (Signal 8) is consistent with seal failure. If a seal fault caused the leak, it should have been detectable in the exterior inspection — unless the fault is too small to see visually, or is in a location that was not directly photographed.</w:t>
      </w:r>
    </w:p>
    <w:p>
      <w:pPr>
        <w:pStyle w:val="ListParagraph"/>
        <w:numPr>
          <w:ilvl w:val="0"/>
          <w:numId w:val="2"/>
        </w:numPr>
        <w:spacing w:after="160"/>
      </w:pPr>
      <w:r>
        <w:rPr>
          <w:rFonts w:ascii="Arial" w:cs="Arial" w:eastAsia="Arial" w:hAnsi="Arial"/>
          <w:color w:val="000000"/>
          <w:sz w:val="22"/>
          <w:szCs w:val="22"/>
        </w:rPr>
        <w:t xml:space="preserve">Leave unresolved. This contradiction defines the open question: is the seal fault at Port B-2 too small to be visible, or is the leak source somewhere the inspection did not directly examine?</w:t>
      </w:r>
    </w:p>
    <w:p>
      <w:pPr>
        <w:spacing w:after="160"/>
      </w:pPr>
      <w:r>
        <w:t xml:space="preserve"/>
      </w:r>
    </w:p>
    <w:p>
      <w:pPr>
        <w:pStyle w:val="Heading2"/>
        <w:spacing w:after="140" w:before="360"/>
      </w:pPr>
      <w:r>
        <w:rPr>
          <w:rFonts w:ascii="Arial" w:cs="Arial" w:eastAsia="Arial" w:hAnsi="Arial"/>
          <w:b/>
          <w:bCs/>
          <w:color w:val="1F3864"/>
          <w:sz w:val="26"/>
          <w:szCs w:val="26"/>
        </w:rPr>
        <w:t xml:space="preserve">Step 5 — What CIS Should Have Done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560"/>
        <w:gridCol w:w="1600"/>
      </w:tblGrid>
      <w:tr>
        <w:tc>
          <w:tcPr>
            <w:tcW w:type="dxa" w:w="6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5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HCL hypothesis was generated connecting Module B Engineering, Docking Interface, and Environmental Control around the pressure loss and Port B-2.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6 (crew temperature observation) is in RETAINED status under WSP — it has not been rejected despite being informal and sub-threshold.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LP-7 flag appears: crew observation not logged at the time it was made — closure-induced discard risk.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flag appears: the exterior inspection finding (nothing seen) displaced further investigation of Port B-2 specifically.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PATTERN hypothesis was generated from the six consecutive weekly pressure drops (Periods 1-3).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7 (Port B-2 undocking anomaly, Period 0) is still in the pool and has not expired despite being a historical signal.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Dashboard Open Questions panel shows Signal 7 or Signal 4 as the primary structural question awaiting explanation.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6 — Add Evidence to the HCL Hypothesis</w:t>
      </w:r>
    </w:p>
    <w:p>
      <w:pPr>
        <w:spacing w:after="160" w:line="276"/>
        <w:jc w:val="left"/>
      </w:pPr>
      <w:r>
        <w:rPr>
          <w:rFonts w:ascii="Arial" w:cs="Arial" w:eastAsia="Arial" w:hAnsi="Arial"/>
          <w:color w:val="000000"/>
          <w:sz w:val="22"/>
          <w:szCs w:val="22"/>
        </w:rPr>
        <w:t xml:space="preserve">Go to Hypotheses. Find the HCL hypothesis and add the following evidence pieces.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5560"/>
        <w:gridCol w:w="1400"/>
      </w:tblGrid>
      <w:tr>
        <w:tc>
          <w:tcPr>
            <w:tcW w:type="dxa" w:w="1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WEIGHT</w:t>
            </w:r>
          </w:p>
        </w:tc>
        <w:tc>
          <w:tcPr>
            <w:tcW w:type="dxa" w:w="55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EVIDENCE</w:t>
            </w:r>
          </w:p>
        </w:tc>
        <w:tc>
          <w:tcPr>
            <w:tcW w:type="dxa" w:w="1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PLAUSIBILITY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SUPPORTING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0.8</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Port B-2 seal compression reading (Signal 4) is the lowest ever recorded for that port. A gradually degrading seal would produce exactly this pattern — slow compression loss over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SUPPORTING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Port B-2 undocking pressure anomaly eight weeks ago (Signal 7) predates the first recorded pressure loss. A seal that was already slightly compromised at undocking would produce gradual leakage in the following weeks.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SUPPORTING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crew temperature observation (Signal 6) of Module B feeling slightly colder fits with a slow air leak — air movement through a small seal gap would produce a localised cooling effect near the leak source.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0000"/>
                <w:sz w:val="20"/>
                <w:szCs w:val="20"/>
              </w:rPr>
              <w:t xml:space="preserve">CONTRADICTING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exterior inspection (Signal 3) found no visible fault at Port B-2. If the seal is failing, it may be a micro-crack not visible to camera inspection, or the failure is on the interior seal surface which the exterior inspection cannot directly see.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7 — Generate a Briefing</w:t>
      </w:r>
    </w:p>
    <w:p>
      <w:pPr>
        <w:spacing w:after="160" w:line="276"/>
        <w:jc w:val="left"/>
      </w:pPr>
      <w:r>
        <w:rPr>
          <w:rFonts w:ascii="Arial" w:cs="Arial" w:eastAsia="Arial" w:hAnsi="Arial"/>
          <w:color w:val="000000"/>
          <w:sz w:val="22"/>
          <w:szCs w:val="22"/>
        </w:rPr>
        <w:t xml:space="preserve">Go to Briefing → Generate New. Verify the briefing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560"/>
        <w:gridCol w:w="1600"/>
      </w:tblGrid>
      <w:tr>
        <w:tc>
          <w:tcPr>
            <w:tcW w:type="dxa" w:w="6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5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 Summary mentions Port B-2 as the candidate leak source connecting Module Engineering, Docking Interface, and the crew observation.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6 (crew temperature observation) appears in the Active Signals section despite being informal plain language.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PATTERN hypothesis from six weeks of pressure loss is listed.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LP-7 flag is listed: crew observation not logged at the time.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unresolved contradiction (Signal 3 vs Signal 8) appears in the Quarantine section.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Open Questions includes the question of why Port B-2 was not flagged in the exterior inspection if it is the leak source.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Plain Language Test Record — Persephone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600"/>
        <w:gridCol w:w="1880"/>
        <w:gridCol w:w="1840"/>
        <w:gridCol w:w="1600"/>
      </w:tblGrid>
      <w:tr>
        <w:tc>
          <w:tcPr>
            <w:tcW w:type="dxa" w:w="440"/>
            <w:tcBorders>
              <w:top w:val="single" w:color="999999" w:sz="1"/>
              <w:left w:val="single" w:color="999999" w:sz="1"/>
              <w:bottom w:val="single" w:color="999999" w:sz="1"/>
              <w:right w:val="single" w:color="999999" w:sz="1"/>
            </w:tcBorders>
            <w:shd w:fill="BF57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w:t>
            </w:r>
          </w:p>
        </w:tc>
        <w:tc>
          <w:tcPr>
            <w:tcW w:type="dxa" w:w="3600"/>
            <w:tcBorders>
              <w:top w:val="single" w:color="999999" w:sz="1"/>
              <w:left w:val="single" w:color="999999" w:sz="1"/>
              <w:bottom w:val="single" w:color="999999" w:sz="1"/>
              <w:right w:val="single" w:color="999999" w:sz="1"/>
            </w:tcBorders>
            <w:shd w:fill="BF57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 DESCRIPTION</w:t>
            </w:r>
          </w:p>
        </w:tc>
        <w:tc>
          <w:tcPr>
            <w:tcW w:type="dxa" w:w="1880"/>
            <w:tcBorders>
              <w:top w:val="single" w:color="999999" w:sz="1"/>
              <w:left w:val="single" w:color="999999" w:sz="1"/>
              <w:bottom w:val="single" w:color="999999" w:sz="1"/>
              <w:right w:val="single" w:color="999999" w:sz="1"/>
            </w:tcBorders>
            <w:shd w:fill="BF57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840"/>
            <w:tcBorders>
              <w:top w:val="single" w:color="999999" w:sz="1"/>
              <w:left w:val="single" w:color="999999" w:sz="1"/>
              <w:bottom w:val="single" w:color="999999" w:sz="1"/>
              <w:right w:val="single" w:color="999999" w:sz="1"/>
            </w:tcBorders>
            <w:shd w:fill="BF57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ACTUAL SI SCORE</w:t>
            </w:r>
          </w:p>
        </w:tc>
        <w:tc>
          <w:tcPr>
            <w:tcW w:type="dxa" w:w="1600"/>
            <w:tcBorders>
              <w:top w:val="single" w:color="999999" w:sz="1"/>
              <w:left w:val="single" w:color="999999" w:sz="1"/>
              <w:bottom w:val="single" w:color="999999" w:sz="1"/>
              <w:right w:val="single" w:color="999999" w:sz="1"/>
            </w:tcBorders>
            <w:shd w:fill="BF57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ADMITTED?</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F5700"/>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Module B pressure has dropped by about 0.3 kilopascals every week...</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F5700"/>
                <w:sz w:val="20"/>
                <w:szCs w:val="20"/>
              </w:rP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pressurised each section of Module B individually...</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F5700"/>
                <w:sz w:val="20"/>
                <w:szCs w:val="20"/>
              </w:rP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did a full exterior inspection of Module B last week...</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F5700"/>
                <w:sz w:val="20"/>
                <w:szCs w:val="20"/>
              </w:rPr>
              <w:t xml:space="preserve">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seal compression on Port B-2 was slightly lower than the other two...</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F5700"/>
                <w:sz w:val="20"/>
                <w:szCs w:val="20"/>
              </w:rPr>
              <w:t xml:space="preserve">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have been adding about 12 percent more nitrogen to Module B than we would normally expect...</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F5700"/>
                <w:sz w:val="20"/>
                <w:szCs w:val="20"/>
              </w:rPr>
              <w:t xml:space="preserve">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One of the crew members told us she thought Module B felt slightly colder than usual about three weeks ago...</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RETAIN (WSP)</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F5700"/>
                <w:sz w:val="20"/>
                <w:szCs w:val="20"/>
              </w:rPr>
              <w:t xml:space="preserve">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checked the docking logs for Port B-2...</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F5700"/>
                <w:sz w:val="20"/>
                <w:szCs w:val="20"/>
              </w:rPr>
              <w:t xml:space="preserve">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ran a test where we cooled Module B down by 5 degrees...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r>
    </w:tbl>
    <w:p>
      <w:r>
        <w:br w:type="page"/>
      </w:r>
    </w:p>
    <w:p>
      <w:pPr>
        <w:pStyle w:val="Heading1"/>
        <w:spacing w:after="160" w:before="480"/>
      </w:pPr>
      <w:r>
        <w:rPr>
          <w:rFonts w:ascii="Arial" w:cs="Arial" w:eastAsia="Arial" w:hAnsi="Arial"/>
          <w:b/>
          <w:bCs/>
          <w:color w:val="0B3D91"/>
          <w:sz w:val="34"/>
          <w:szCs w:val="34"/>
        </w:rPr>
        <w:t xml:space="preserve">Case 3 — HEIMDALL Signal Degradation</w:t>
      </w:r>
    </w:p>
    <w:p>
      <w:pPr>
        <w:pBdr>
          <w:bottom w:val="single" w:color="0B3D91" w:sz="4" w:space="1"/>
        </w:pBdr>
        <w:spacing w:after="200"/>
      </w:pPr>
      <w:r>
        <w:t xml:space="preserve"/>
      </w:r>
    </w:p>
    <w:p>
      <w:pPr>
        <w:spacing w:after="200"/>
      </w:pPr>
      <w:r>
        <w:rPr>
          <w:rFonts w:ascii="Arial" w:cs="Arial" w:eastAsia="Arial" w:hAnsi="Arial"/>
          <w:i/>
          <w:iCs/>
          <w:color w:val="595959"/>
          <w:sz w:val="22"/>
          <w:szCs w:val="22"/>
        </w:rPr>
        <w:t xml:space="preserve">Fictional Mars Relay Satellite  ·  Mars Orbit  ·  Active</w:t>
      </w:r>
    </w:p>
    <w:p>
      <w:pPr>
        <w:pStyle w:val="Heading2"/>
        <w:spacing w:after="140" w:before="360"/>
      </w:pPr>
      <w:r>
        <w:rPr>
          <w:rFonts w:ascii="Arial" w:cs="Arial" w:eastAsia="Arial" w:hAnsi="Arial"/>
          <w:b/>
          <w:bCs/>
          <w:color w:val="1F3864"/>
          <w:sz w:val="26"/>
          <w:szCs w:val="26"/>
        </w:rPr>
        <w:t xml:space="preserve">Background</w:t>
      </w:r>
    </w:p>
    <w:p>
      <w:pPr>
        <w:spacing w:after="160" w:line="276"/>
        <w:jc w:val="left"/>
      </w:pPr>
      <w:r>
        <w:rPr>
          <w:rFonts w:ascii="Arial" w:cs="Arial" w:eastAsia="Arial" w:hAnsi="Arial"/>
          <w:color w:val="000000"/>
          <w:sz w:val="22"/>
          <w:szCs w:val="22"/>
        </w:rPr>
        <w:t xml:space="preserve">HEIMDALL is a Mars relay satellite that carries communications between Earth and Mars surface assets. Over the past four months, the signal it relays has become 23 percent weaker. It is still usable, but if the trend continues, communications with Mars surface assets will start to fail within three months.</w:t>
      </w:r>
    </w:p>
    <w:p>
      <w:pPr>
        <w:spacing w:after="160" w:line="276"/>
        <w:jc w:val="left"/>
      </w:pPr>
      <w:r>
        <w:rPr>
          <w:rFonts w:ascii="Arial" w:cs="Arial" w:eastAsia="Arial" w:hAnsi="Arial"/>
          <w:color w:val="000000"/>
          <w:sz w:val="22"/>
          <w:szCs w:val="22"/>
        </w:rPr>
        <w:t xml:space="preserve">Three teams each have a piece of the picture. The telecommunications team thinks the antenna is pointing slightly in the wrong direction. The power team noticed that the satellite is using more electricity than expected. The orbit team has confirmed the orbit is correct — the satellite is in the right place.</w:t>
      </w:r>
    </w:p>
    <w:p>
      <w:pPr>
        <w:spacing w:after="160" w:line="276"/>
        <w:jc w:val="left"/>
      </w:pPr>
      <w:r>
        <w:rPr>
          <w:rFonts w:ascii="Arial" w:cs="Arial" w:eastAsia="Arial" w:hAnsi="Arial"/>
          <w:color w:val="000000"/>
          <w:sz w:val="22"/>
          <w:szCs w:val="22"/>
        </w:rPr>
        <w:t xml:space="preserve">Eight months ago, someone updated the antenna pointing software. Nobody connected that event to what is happening now. You will.</w:t>
      </w:r>
    </w:p>
    <w:p>
      <w:pPr>
        <w:spacing w:after="160"/>
      </w:pPr>
      <w:r>
        <w:t xml:space="preserve"/>
      </w:r>
    </w:p>
    <w:p>
      <w:pPr>
        <w:pBdr>
          <w:left w:val="single" w:color="0B3D91" w:sz="14" w:space="8"/>
        </w:pBdr>
        <w:spacing w:after="160"/>
        <w:ind w:left="360"/>
      </w:pPr>
      <w:r>
        <w:rPr>
          <w:rFonts w:ascii="Arial" w:cs="Arial" w:eastAsia="Arial" w:hAnsi="Arial"/>
          <w:b/>
          <w:bCs/>
          <w:color w:val="0B3D91"/>
          <w:sz w:val="22"/>
          <w:szCs w:val="22"/>
        </w:rPr>
        <w:t xml:space="preserve">Why CIS is the right tool:  </w:t>
      </w:r>
      <w:r>
        <w:rPr>
          <w:rFonts w:ascii="Arial" w:cs="Arial" w:eastAsia="Arial" w:hAnsi="Arial"/>
          <w:color w:val="000000"/>
          <w:sz w:val="22"/>
          <w:szCs w:val="22"/>
        </w:rPr>
        <w:t xml:space="preserve">HEIMDALL is a software update consequence case. A change made eight months ago produced a power anomaly one month later, which has gradually caused antenna pointing drift, which has caused signal degradation. Three independent teams each see one part of a four-step chain. CIS's cross-domain analysis will connect the chain.</w:t>
      </w:r>
    </w:p>
    <w:p>
      <w:pPr>
        <w:pBdr>
          <w:left w:val="single" w:color="0B3D91" w:sz="14" w:space="8"/>
        </w:pBdr>
        <w:spacing w:after="160"/>
        <w:ind w:left="360"/>
      </w:pPr>
      <w:r>
        <w:rPr>
          <w:rFonts w:ascii="Arial" w:cs="Arial" w:eastAsia="Arial" w:hAnsi="Arial"/>
          <w:b/>
          <w:bCs/>
          <w:color w:val="0B3D91"/>
          <w:sz w:val="22"/>
          <w:szCs w:val="22"/>
        </w:rPr>
        <w:t xml:space="preserve">Features this case exercises:  </w:t>
      </w:r>
      <w:r>
        <w:rPr>
          <w:rFonts w:ascii="Arial" w:cs="Arial" w:eastAsia="Arial" w:hAnsi="Arial"/>
          <w:color w:val="000000"/>
          <w:sz w:val="22"/>
          <w:szCs w:val="22"/>
        </w:rPr>
        <w:t xml:space="preserve">LP-4 (power increase attributed to aging panels — explanation displaced investigation), LP-6 (gradual power trend not escalated because the change was slow), LP-3 (software update in Mission Operations domain not connected to telecommunications degradation), temporal chain across four periods, domain elimination signals (DSN and orbit ruled out as causes), HCL hypothesis connecting software update to antenna pointing drift to signal loss.</w:t>
      </w:r>
    </w:p>
    <w:p>
      <w:r>
        <w:br w:type="page"/>
      </w:r>
    </w:p>
    <w:p>
      <w:pPr>
        <w:pStyle w:val="Heading2"/>
        <w:spacing w:after="140" w:before="360"/>
      </w:pPr>
      <w:r>
        <w:rPr>
          <w:rFonts w:ascii="Arial" w:cs="Arial" w:eastAsia="Arial" w:hAnsi="Arial"/>
          <w:b/>
          <w:bCs/>
          <w:color w:val="1F3864"/>
          <w:sz w:val="26"/>
          <w:szCs w:val="26"/>
        </w:rPr>
        <w:t xml:space="preserve">Step 1 — Create the Case</w:t>
      </w:r>
    </w:p>
    <w:p>
      <w:pPr>
        <w:pStyle w:val="ListParagraph"/>
        <w:numPr>
          <w:ilvl w:val="0"/>
          <w:numId w:val="2"/>
        </w:numPr>
        <w:spacing w:after="160"/>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Title: HEIMDALL Signal Degradation Investigation</w:t>
      </w:r>
    </w:p>
    <w:p>
      <w:pPr>
        <w:pStyle w:val="ListParagraph"/>
        <w:numPr>
          <w:ilvl w:val="0"/>
          <w:numId w:val="2"/>
        </w:numPr>
        <w:spacing w:after="160"/>
      </w:pPr>
      <w:r>
        <w:rPr>
          <w:rFonts w:ascii="Arial" w:cs="Arial" w:eastAsia="Arial" w:hAnsi="Arial"/>
          <w:color w:val="000000"/>
          <w:sz w:val="22"/>
          <w:szCs w:val="22"/>
        </w:rPr>
        <w:t xml:space="preserve">Enter or note your access code.</w:t>
      </w:r>
    </w:p>
    <w:p>
      <w:pPr>
        <w:pStyle w:val="ListParagraph"/>
        <w:numPr>
          <w:ilvl w:val="0"/>
          <w:numId w:val="2"/>
        </w:numPr>
        <w:spacing w:after="160"/>
      </w:pPr>
      <w:r>
        <w:rPr>
          <w:rFonts w:ascii="Arial" w:cs="Arial" w:eastAsia="Arial" w:hAnsi="Arial"/>
          <w:color w:val="000000"/>
          <w:sz w:val="22"/>
          <w:szCs w:val="22"/>
        </w:rPr>
        <w:t xml:space="preserve">Click Create Case.</w:t>
      </w:r>
    </w:p>
    <w:p>
      <w:pPr>
        <w:pBdr>
          <w:left w:val="single" w:color="0B3D91" w:sz="14" w:space="8"/>
        </w:pBdr>
        <w:spacing w:after="240"/>
        <w:ind w:left="360"/>
      </w:pPr>
      <w:r>
        <w:rPr>
          <w:rFonts w:ascii="Arial" w:cs="Arial" w:eastAsia="Arial" w:hAnsi="Arial"/>
          <w:b/>
          <w:bCs/>
          <w:color w:val="0B3D91"/>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Telecommunications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strength measurements on all links, antenna pointing records and history, transponder health data, link margin calculations and trends.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Power Systems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Solar panel output history per panel, battery performance over time, power consumption by each spacecraft subsystem, power budget versus actual 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Orbit Determination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Orbital element history, all station-keeping manoeuvre records, atmospheric drag estimates, altitude and position measurements over 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Deep Space Network (DSN)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Earth ground station reception quality, noise floor measurements, scheduled contact windows, any DSN equipment changes or maintenance periods.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Mission Operations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commands sent to HEIMDALL over the last 12 months, anomaly log, configuration changes made to the spacecraft, health trend summaries.</w:t>
            </w:r>
          </w:p>
        </w:tc>
      </w:tr>
    </w:tbl>
    <w:p>
      <w:pPr>
        <w:spacing w:after="160" w:line="276"/>
        <w:jc w:val="left"/>
      </w:pPr>
      <w:r>
        <w:rPr>
          <w:rFonts w:ascii="Arial" w:cs="Arial" w:eastAsia="Arial" w:hAnsi="Arial"/>
          <w:color w:val="000000"/>
          <w:sz w:val="22"/>
          <w:szCs w:val="22"/>
        </w:rPr>
        <w:t xml:space="preserve">Go to Domain Independence. Declare every pair INDEPENDENT.</w:t>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The five domains are operated by separate teams using separate systems. The telecoms team does not routinely see the power logs. The orbit team does not see the software change history. The DSN team does not see the spacecraft power budget. Without independent domain declarations, CIS cannot run cross-domain analysis. The connection that matters most — between the Mission Operations software update and the Telecommunications degradation — crosses the boundary between two domains that would not normally compare notes.</w:t>
      </w:r>
    </w:p>
    <w:p>
      <w:r>
        <w:br w:type="page"/>
      </w:r>
    </w:p>
    <w:p>
      <w:pPr>
        <w:pStyle w:val="Heading2"/>
        <w:spacing w:after="140" w:before="360"/>
      </w:pPr>
      <w:r>
        <w:rPr>
          <w:rFonts w:ascii="Arial" w:cs="Arial" w:eastAsia="Arial" w:hAnsi="Arial"/>
          <w:b/>
          <w:bCs/>
          <w:color w:val="1F3864"/>
          <w:sz w:val="26"/>
          <w:szCs w:val="26"/>
        </w:rPr>
        <w:t xml:space="preserve">Step 3 — Enter Signals</w:t>
      </w:r>
    </w:p>
    <w:p>
      <w:pPr>
        <w:spacing w:after="160" w:line="276"/>
        <w:jc w:val="left"/>
      </w:pPr>
      <w:r>
        <w:rPr>
          <w:rFonts w:ascii="Arial" w:cs="Arial" w:eastAsia="Arial" w:hAnsi="Arial"/>
          <w:color w:val="000000"/>
          <w:sz w:val="22"/>
          <w:szCs w:val="22"/>
        </w:rPr>
        <w:t xml:space="preserve">Go to Signal Intake. Enter every signal below in order. Periods represent months: Period 0 = 8 months ago (pre-anomaly). Period 1 = 6 months ago. Period 2 = 3 months ago. Period 3 = 2 months ago. Period 4 = now.</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600"/>
        <w:gridCol w:w="3880"/>
        <w:gridCol w:w="760"/>
        <w:gridCol w:w="1280"/>
        <w:gridCol w:w="1400"/>
      </w:tblGrid>
      <w:tr>
        <w:tc>
          <w:tcPr>
            <w:tcW w:type="dxa" w:w="44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88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6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8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40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Telecommunications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signal we receive from Mars surface assets through HEIMDALL has dropped by 23 percent over the last four months. It is not sudden — it goes down by about 5 to 6 percent each month. The signal quality is still usable but if the trend continues we will have communication problems within three months.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4</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Trend signal in plain language — rate of change + direction sustained</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Telecommunications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checked where the antenna thinks it is pointing versus where the signal is actually strongest. They do not match. The antenna thinks it is pointing correctly but when we steer it manually we find the best signal is about 1.1 degrees away from where the onboard system says it is.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Root cause diagnostic: pointing encoder disagrees with actual pointing</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Power Systems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HEIMDALL is using about 18 percent more power than it should be for the operations it is running. This started gradually about six months ago. We assumed at the time that the solar panels were just getting old. We did not flag it because the change was slow and stayed within the operational limits.</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LP-6: gradual trend not escalated. LP-4: attributed to aging panels.</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Power Systems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looked at the solar panels using the spacecraft camera. Panel 3 looks different from the others — there is some discolouration that we have not seen in previous inspections. We do not know if this is affecting its output or if it is just surface weathering.</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4</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Visual anomaly — may be secondary cause or separate issue</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Orbit Determination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checked the orbit very carefully. HEIMDALL is not in a lower orbit than it should be. It has not drifted. The orbit is correct. The signal drop is not caused by the satellite being in the wrong place.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Domain elimination: orbit ruled out as cause</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Deep Space Network (DSN)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checked whether the ground stations had changed anything that might affect how well they receive the signal. They have not. We tested using a different DSN station and got the same degraded signal. The problem is with HEIMDALL, not with the ground.</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Domain elimination: ground station ruled out</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Mission Operations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Eight months ago we updated HEIMDALL's antenna pointing software to improve efficiency. Looking back now, the power increase that we attributed to panel aging started about one month after that software update. We did not connect these two things at the time.</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 LP-3: software update not connected to power anomaly. Key causal link.</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0B3D91"/>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Telecommunications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did a test to see whether the 1.1-degree pointing offset we found in Signal 2 would explain the 23 percent signal loss. A 1.1-degree offset at this frequency should produce somewhere between 18 and 22 percent signal loss. We see 23 percent — the pointing error explains most of it but not quite all of it.</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4</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Diagnostic: pointing offset explains most but not full signal loss</w:t>
            </w:r>
          </w:p>
        </w:tc>
      </w:tr>
    </w:tbl>
    <w:p>
      <w:r>
        <w:br w:type="page"/>
      </w:r>
    </w:p>
    <w:p>
      <w:pPr>
        <w:pStyle w:val="Heading2"/>
        <w:spacing w:after="140" w:before="360"/>
      </w:pPr>
      <w:r>
        <w:rPr>
          <w:rFonts w:ascii="Arial" w:cs="Arial" w:eastAsia="Arial" w:hAnsi="Arial"/>
          <w:b/>
          <w:bCs/>
          <w:color w:val="1F3864"/>
          <w:sz w:val="26"/>
          <w:szCs w:val="26"/>
        </w:rPr>
        <w:t xml:space="preserve">Step 4 — Register the Contradiction</w:t>
      </w:r>
    </w:p>
    <w:p>
      <w:pPr>
        <w:spacing w:after="160" w:line="276"/>
        <w:jc w:val="left"/>
      </w:pPr>
      <w:r>
        <w:rPr>
          <w:rFonts w:ascii="Arial" w:cs="Arial" w:eastAsia="Arial" w:hAnsi="Arial"/>
          <w:color w:val="000000"/>
          <w:sz w:val="22"/>
          <w:szCs w:val="22"/>
        </w:rPr>
        <w:t xml:space="preserve">Signal 5 (orbit is correct — the satellite is in the right place) and Signal 8 (pointing offset explains most of the signal loss but not all of it) create an open question: if the orbit is correct and the pointing offset explains 18-22% of the loss, what explains the remaining 1-5%? This is not a direct contradiction but a structural gap that needs to be held.</w:t>
      </w:r>
    </w:p>
    <w:p>
      <w:pPr>
        <w:spacing w:after="160" w:line="276"/>
        <w:jc w:val="left"/>
      </w:pPr>
      <w:r>
        <w:rPr>
          <w:rFonts w:ascii="Arial" w:cs="Arial" w:eastAsia="Arial" w:hAnsi="Arial"/>
          <w:color w:val="000000"/>
          <w:sz w:val="22"/>
          <w:szCs w:val="22"/>
        </w:rPr>
        <w:t xml:space="preserve">Additionally, Signal 3 (power increase attributed to aging panels) contradicts Signal 7 (power increase started one month after software update). The aging explanation was applied at the time. Signal 7 retrospectively shows the timing was wrong.</w:t>
      </w:r>
    </w:p>
    <w:p>
      <w:pPr>
        <w:pStyle w:val="ListParagraph"/>
        <w:numPr>
          <w:ilvl w:val="0"/>
          <w:numId w:val="2"/>
        </w:numPr>
        <w:spacing w:after="160"/>
      </w:pPr>
      <w:r>
        <w:rPr>
          <w:rFonts w:ascii="Arial" w:cs="Arial" w:eastAsia="Arial" w:hAnsi="Arial"/>
          <w:color w:val="000000"/>
          <w:sz w:val="22"/>
          <w:szCs w:val="22"/>
        </w:rPr>
        <w:t xml:space="preserve">Go to Contradictions.</w:t>
      </w:r>
    </w:p>
    <w:p>
      <w:pPr>
        <w:pStyle w:val="ListParagraph"/>
        <w:numPr>
          <w:ilvl w:val="0"/>
          <w:numId w:val="2"/>
        </w:numPr>
        <w:spacing w:after="160"/>
      </w:pPr>
      <w:r>
        <w:rPr>
          <w:rFonts w:ascii="Arial" w:cs="Arial" w:eastAsia="Arial" w:hAnsi="Arial"/>
          <w:color w:val="000000"/>
          <w:sz w:val="22"/>
          <w:szCs w:val="22"/>
        </w:rPr>
        <w:t xml:space="preserve">Register Signal 3 (power attributed to aging) against Signal 7 (power increase started after software update). Description: The power team attributed the increased power consumption to solar panel aging. The Mission Operations log shows the power increase began one month after the antenna pointing software update. The timing is inconsistent with a gradual aging explanation — panel aging accumulates over years, not one month.</w:t>
      </w:r>
    </w:p>
    <w:p>
      <w:pPr>
        <w:pStyle w:val="ListParagraph"/>
        <w:numPr>
          <w:ilvl w:val="0"/>
          <w:numId w:val="2"/>
        </w:numPr>
        <w:spacing w:after="160"/>
      </w:pPr>
      <w:r>
        <w:rPr>
          <w:rFonts w:ascii="Arial" w:cs="Arial" w:eastAsia="Arial" w:hAnsi="Arial"/>
          <w:color w:val="000000"/>
          <w:sz w:val="22"/>
          <w:szCs w:val="22"/>
        </w:rPr>
        <w:t xml:space="preserve">Resolution type: RC-2 (Falsification). Signal 7 provides a specific timestamp that falsifies the aging explanation. Accept Signal 7. The software update is the more parsimonious explanation for a change that began one month after a specific software modification.</w:t>
      </w:r>
    </w:p>
    <w:p>
      <w:pPr>
        <w:pStyle w:val="ListParagraph"/>
        <w:numPr>
          <w:ilvl w:val="0"/>
          <w:numId w:val="2"/>
        </w:numPr>
        <w:spacing w:after="160"/>
      </w:pPr>
      <w:r>
        <w:rPr>
          <w:rFonts w:ascii="Arial" w:cs="Arial" w:eastAsia="Arial" w:hAnsi="Arial"/>
          <w:color w:val="000000"/>
          <w:sz w:val="22"/>
          <w:szCs w:val="22"/>
        </w:rPr>
        <w:t xml:space="preserve">Click Confirm Resolution.</w:t>
      </w:r>
    </w:p>
    <w:p>
      <w:pPr>
        <w:spacing w:after="160"/>
      </w:pPr>
      <w:r>
        <w:t xml:space="preserve"/>
      </w:r>
    </w:p>
    <w:p>
      <w:pPr>
        <w:pStyle w:val="Heading2"/>
        <w:spacing w:after="140" w:before="360"/>
      </w:pPr>
      <w:r>
        <w:rPr>
          <w:rFonts w:ascii="Arial" w:cs="Arial" w:eastAsia="Arial" w:hAnsi="Arial"/>
          <w:b/>
          <w:bCs/>
          <w:color w:val="1F3864"/>
          <w:sz w:val="26"/>
          <w:szCs w:val="26"/>
        </w:rPr>
        <w:t xml:space="preserve">Step 5 — What CIS Should Have Done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560"/>
        <w:gridCol w:w="1600"/>
      </w:tblGrid>
      <w:tr>
        <w:tc>
          <w:tcPr>
            <w:tcW w:type="dxa" w:w="6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5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HCL hypothesis was generated connecting Mission Operations, Power Systems, and Telecommunications around the software update as the common cause.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PATTERN hypothesis was generated from four months of consistent monthly signal degradation.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flag appears: power increase attributed to panel aging without investigating the software update timing.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LP-6 flag appears: gradual power trend not escalated because individual monthly changes were within limits.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appears: software update (Mission Operations domain) not connected to telecommunications degradation without cross-domain view.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Domain elimination signals (5 and 6) are connected to the telecommunications domain — CIS has narrowed the cause to HEIMDALL itself.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Dashboard Open Questions panel shows the unexplained residual signal loss (23% observed vs 18-22% from pointing offset) as an unresolved structural question.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6 — Add Evidence to the HCL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5560"/>
        <w:gridCol w:w="1400"/>
      </w:tblGrid>
      <w:tr>
        <w:tc>
          <w:tcPr>
            <w:tcW w:type="dxa" w:w="1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WEIGHT</w:t>
            </w:r>
          </w:p>
        </w:tc>
        <w:tc>
          <w:tcPr>
            <w:tcW w:type="dxa" w:w="55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EVIDENCE</w:t>
            </w:r>
          </w:p>
        </w:tc>
        <w:tc>
          <w:tcPr>
            <w:tcW w:type="dxa" w:w="1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PLAUSIBILITY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SUPPORTING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0.9</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Power increase (Signal 3) began within one month of the software update (Signal 7). Panel aging would not produce a 18% increase in one month — it accumulates over years. The software update is the only event that matches the timing.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SUPPORTING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0.8</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antenna now points 1.1 degrees from where the onboard system believes it is pointing (Signal 2). An antenna pointing software update that introduced a calibration offset would produce exactly this — the software thinks it is pointing correctly, but it is systematically offset.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SUPPORTING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Domain elimination confirms the problem is with HEIMDALL itself — not the orbit, not the ground stations. The only change made to HEIMDALL around the time the anomalies began was the software update.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0000"/>
                <w:sz w:val="20"/>
                <w:szCs w:val="20"/>
              </w:rPr>
              <w:t xml:space="preserve">CONTRADICTING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pointing offset of 1.1 degrees should produce 18-22% signal loss. The observed loss is 23%. There may be an additional contributing factor (panel discolouration Signal 4, or thermal effects) not explained by the pointing offset alone.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7 — Generate a Briefing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1560"/>
        <w:gridCol w:w="1600"/>
      </w:tblGrid>
      <w:tr>
        <w:tc>
          <w:tcPr>
            <w:tcW w:type="dxa" w:w="6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5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 Summary: mentions the antenna pointing software update as the leading cause, connecting Mission Operations, Power Systems, and Telecommunications domains.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Active Hypotheses: HCL hypothesis with plausibility above 0.70 after adding the three supporting evidence pieces.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Contradictions: Signal 3 vs Signal 7 shown as RESOLVED via RC-2.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 Flags: LP-4 (power attribution), LP-6 (gradual trend not escalated), LP-3 (software update not connected to telecoms) all listed.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Open Questions: the 1-5% unexplained residual signal loss listed as an unresolved structural question.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Briefing generated in under 30 seconds.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pStyle w:val="Heading2"/>
        <w:spacing w:after="140" w:before="360"/>
      </w:pPr>
      <w:r>
        <w:rPr>
          <w:rFonts w:ascii="Arial" w:cs="Arial" w:eastAsia="Arial" w:hAnsi="Arial"/>
          <w:b/>
          <w:bCs/>
          <w:color w:val="1F3864"/>
          <w:sz w:val="26"/>
          <w:szCs w:val="26"/>
        </w:rPr>
        <w:t xml:space="preserve">Plain Language Test Record — HEIMDALL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600"/>
        <w:gridCol w:w="1880"/>
        <w:gridCol w:w="1840"/>
        <w:gridCol w:w="1600"/>
      </w:tblGrid>
      <w:tr>
        <w:tc>
          <w:tcPr>
            <w:tcW w:type="dxa" w:w="440"/>
            <w:tcBorders>
              <w:top w:val="single" w:color="999999" w:sz="1"/>
              <w:left w:val="single" w:color="999999" w:sz="1"/>
              <w:bottom w:val="single" w:color="999999" w:sz="1"/>
              <w:right w:val="single" w:color="999999" w:sz="1"/>
            </w:tcBorders>
            <w:shd w:fill="BF57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w:t>
            </w:r>
          </w:p>
        </w:tc>
        <w:tc>
          <w:tcPr>
            <w:tcW w:type="dxa" w:w="3600"/>
            <w:tcBorders>
              <w:top w:val="single" w:color="999999" w:sz="1"/>
              <w:left w:val="single" w:color="999999" w:sz="1"/>
              <w:bottom w:val="single" w:color="999999" w:sz="1"/>
              <w:right w:val="single" w:color="999999" w:sz="1"/>
            </w:tcBorders>
            <w:shd w:fill="BF57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 DESCRIPTION</w:t>
            </w:r>
          </w:p>
        </w:tc>
        <w:tc>
          <w:tcPr>
            <w:tcW w:type="dxa" w:w="1880"/>
            <w:tcBorders>
              <w:top w:val="single" w:color="999999" w:sz="1"/>
              <w:left w:val="single" w:color="999999" w:sz="1"/>
              <w:bottom w:val="single" w:color="999999" w:sz="1"/>
              <w:right w:val="single" w:color="999999" w:sz="1"/>
            </w:tcBorders>
            <w:shd w:fill="BF57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840"/>
            <w:tcBorders>
              <w:top w:val="single" w:color="999999" w:sz="1"/>
              <w:left w:val="single" w:color="999999" w:sz="1"/>
              <w:bottom w:val="single" w:color="999999" w:sz="1"/>
              <w:right w:val="single" w:color="999999" w:sz="1"/>
            </w:tcBorders>
            <w:shd w:fill="BF57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ACTUAL SI SCORE</w:t>
            </w:r>
          </w:p>
        </w:tc>
        <w:tc>
          <w:tcPr>
            <w:tcW w:type="dxa" w:w="1600"/>
            <w:tcBorders>
              <w:top w:val="single" w:color="999999" w:sz="1"/>
              <w:left w:val="single" w:color="999999" w:sz="1"/>
              <w:bottom w:val="single" w:color="999999" w:sz="1"/>
              <w:right w:val="single" w:color="999999" w:sz="1"/>
            </w:tcBorders>
            <w:shd w:fill="BF57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ADMITTED?</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F5700"/>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signal we receive from Mars surface assets through HEIMDALL has dropped by 23 percent...</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F5700"/>
                <w:sz w:val="20"/>
                <w:szCs w:val="20"/>
              </w:rP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checked where the antenna thinks it is pointing versus where the signal is actually strongest...</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F5700"/>
                <w:sz w:val="20"/>
                <w:szCs w:val="20"/>
              </w:rP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HEIMDALL is using about 18 percent more power than it should be...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F5700"/>
                <w:sz w:val="20"/>
                <w:szCs w:val="20"/>
              </w:rPr>
              <w:t xml:space="preserve">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looked at the solar panels using the spacecraft camera. Panel 3 looks different...</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F5700"/>
                <w:sz w:val="20"/>
                <w:szCs w:val="20"/>
              </w:rPr>
              <w:t xml:space="preserve">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checked the orbit very carefully. HEIMDALL is not in a lower orbit than it should be...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F5700"/>
                <w:sz w:val="20"/>
                <w:szCs w:val="20"/>
              </w:rPr>
              <w:t xml:space="preserve">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checked whether the ground stations had changed anything...</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F5700"/>
                <w:sz w:val="20"/>
                <w:szCs w:val="20"/>
              </w:rPr>
              <w:t xml:space="preserve">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Eight months ago we updated HEIMDALL's antenna pointing software to improve efficiency...</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BF5700"/>
                <w:sz w:val="20"/>
                <w:szCs w:val="20"/>
              </w:rPr>
              <w:t xml:space="preserve">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 did a test to see whether the 1.1-degree pointing offset would explain the 23 percent signal loss...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r>
    </w:tbl>
    <w:p>
      <w:r>
        <w:br w:type="page"/>
      </w:r>
    </w:p>
    <w:p>
      <w:pPr>
        <w:pStyle w:val="Heading1"/>
        <w:spacing w:after="160" w:before="480"/>
      </w:pPr>
      <w:r>
        <w:rPr>
          <w:rFonts w:ascii="Arial" w:cs="Arial" w:eastAsia="Arial" w:hAnsi="Arial"/>
          <w:b/>
          <w:bCs/>
          <w:color w:val="0B3D91"/>
          <w:sz w:val="34"/>
          <w:szCs w:val="34"/>
        </w:rPr>
        <w:t xml:space="preserve">System Observation Summary</w:t>
      </w:r>
    </w:p>
    <w:p>
      <w:pPr>
        <w:pBdr>
          <w:bottom w:val="single" w:color="0B3D91" w:sz="4" w:space="1"/>
        </w:pBdr>
        <w:spacing w:after="200"/>
      </w:pPr>
      <w:r>
        <w:t xml:space="preserve"/>
      </w:r>
    </w:p>
    <w:p>
      <w:pPr>
        <w:spacing w:after="160" w:line="276"/>
        <w:jc w:val="left"/>
      </w:pPr>
      <w:r>
        <w:rPr>
          <w:rFonts w:ascii="Arial" w:cs="Arial" w:eastAsia="Arial" w:hAnsi="Arial"/>
          <w:color w:val="000000"/>
          <w:sz w:val="22"/>
          <w:szCs w:val="22"/>
        </w:rPr>
        <w:t xml:space="preserve">After completing all three cases, record the overall plain language signal performance here. This data should be shared with the CIS development team.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20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ARIA</w:t>
            </w:r>
          </w:p>
        </w:tc>
        <w:tc>
          <w:tcPr>
            <w:tcW w:type="dxa" w:w="208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PERSEPHONE</w:t>
            </w:r>
          </w:p>
        </w:tc>
        <w:tc>
          <w:tcPr>
            <w:tcW w:type="dxa" w:w="2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HEIMDALL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Signals submitted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Signals admitted (expected 8, 8, 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Signals retained under WSP (expected 1, 1, 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Signals rejected (expected 0 in all cases)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HCL hypothesis auto-generated?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 YES / [ ] NO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 YES / [ ] 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 YES / [ ] NO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Contradiction button found on Contradictions page?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 YES / [ ] NO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 YES / [ ] 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 YES / [ ] NO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Briefing generated in under 30 seconds?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 YES / [ ] NO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 YES / [ ] 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 YES / [ ] NO</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Bugs to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1"/>
              <w:left w:val="single" w:color="999999" w:sz="1"/>
              <w:bottom w:val="single" w:color="999999" w:sz="1"/>
              <w:right w:val="single" w:color="999999" w:sz="1"/>
            </w:tcBorders>
            <w:shd w:fill="C0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 TYPE</w:t>
            </w:r>
          </w:p>
        </w:tc>
        <w:tc>
          <w:tcPr>
            <w:tcW w:type="dxa" w:w="7560"/>
            <w:tcBorders>
              <w:top w:val="single" w:color="999999" w:sz="1"/>
              <w:left w:val="single" w:color="999999" w:sz="1"/>
              <w:bottom w:val="single" w:color="999999" w:sz="1"/>
              <w:right w:val="single" w:color="999999" w:sz="1"/>
            </w:tcBorders>
            <w:shd w:fill="C0000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 AND SIGNAL REFERENCE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Plain language signal not admitted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Plain language signal scored below 0.10</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Contradiction button not found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Describe the path you took instead: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WSP signal expired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HCL hypothesis not generated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Other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Quick Reference: CIS Features Practised in This Workbook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6960"/>
            <w:tcBorders>
              <w:top w:val="single" w:color="999999" w:sz="1"/>
              <w:left w:val="single" w:color="999999" w:sz="1"/>
              <w:bottom w:val="single" w:color="999999" w:sz="1"/>
              <w:right w:val="single" w:color="999999" w:sz="1"/>
            </w:tcBorders>
            <w:shd w:fill="0B3D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WHERE IT APPEARED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HCL Hypothesis (SHG)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three cases — auto-generated from cross-domain signal correspondence.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WSP Retention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ARIA Signal 8, Persephone Signal 6 — sub-threshold signals retained without expiry.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Cross-Domain Analysis (CDA)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three cases — the HCL hypothesis only generates when domains are declared INDEPENDENT.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(Domain Boundary)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three cases — anomalies in separate domains that share a cause.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(Explanation Displacement)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ARIA Signal 7, HEIMDALL Signal 3 — local explanations that risked displacing further investigation.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LP-6 (Significance Decay)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HEIMDALL Signal 3 — gradual trend not escalated because each step was small.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LP-7 (Closure-Induced Discard)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Persephone Signal 6 — crew observation not logged at the time, recovered only by direct questioning.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Contradiction Registration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three cases — signals in direct tension held in quarantine pending formal resolution.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RC-2 Resolution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HEIMDALL — contradiction resolved by falsification (timing data contradicts the aging explanation).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Cognitive Briefing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three cases — structured epistemic summary generated at the end of each investigation.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3D91" w:sz="4" w:space="4"/>
      </w:pBdr>
      <w:jc w:val="right"/>
    </w:pPr>
    <w:r>
      <w:rPr>
        <w:rFonts w:ascii="Arial" w:cs="Arial" w:eastAsia="Arial" w:hAnsi="Arial"/>
        <w:color w:val="595959"/>
        <w:sz w:val="18"/>
        <w:szCs w:val="18"/>
      </w:rPr>
      <w:t xml:space="preserve">cisnew.vercel.app  |  Version 2.0  |  2026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3D91" w:sz="4" w:space="4"/>
      </w:pBdr>
    </w:pPr>
    <w:r>
      <w:rPr>
        <w:rFonts w:ascii="Arial" w:cs="Arial" w:eastAsia="Arial" w:hAnsi="Arial"/>
        <w:i/>
        <w:iCs/>
        <w:color w:val="595959"/>
        <w:sz w:val="18"/>
        <w:szCs w:val="18"/>
      </w:rPr>
      <w:t xml:space="preserve">CIS: Cognitive Intelligence System  |  Space Open Cases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abstractNum w:abstractNumId="3" w15:restartNumberingAfterBreak="0">
    <w:multiLevelType w:val="hybridMultilevel"/>
    <w:lvl w:ilvl="0" w15:tentative="1">
      <w:start w:val="1"/>
      <w:numFmt w:val="decimal"/>
      <w:lvlText w:val="%1."/>
      <w:lvlJc w:val="left"/>
      <w:pPr>
        <w:spacing w:after="160"/>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B3D91"/>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C3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2026-06-07T17:36:38.159Z</dcterms:created>
  <dcterms:modified xsi:type="dcterms:W3CDTF">2026-06-07T17:36:38.170Z</dcterms:modified>
</cp:coreProperties>
</file>

<file path=docProps/custom.xml><?xml version="1.0" encoding="utf-8"?>
<Properties xmlns="http://schemas.openxmlformats.org/officeDocument/2006/custom-properties" xmlns:vt="http://schemas.openxmlformats.org/officeDocument/2006/docPropsVTypes"/>
</file>