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D62D3" w14:textId="210DDB4A" w:rsidR="002D2D30" w:rsidRDefault="009F33BE" w:rsidP="009F33BE">
      <w:pPr>
        <w:jc w:val="center"/>
        <w:rPr>
          <w:rFonts w:ascii="Arial Black" w:hAnsi="Arial Black"/>
          <w:sz w:val="40"/>
          <w:szCs w:val="40"/>
        </w:rPr>
      </w:pPr>
      <w:r w:rsidRPr="009F33BE">
        <w:rPr>
          <w:rFonts w:ascii="Arial Black" w:hAnsi="Arial Black"/>
          <w:sz w:val="40"/>
          <w:szCs w:val="40"/>
        </w:rPr>
        <w:t>AI FEATURES RANK 2</w:t>
      </w:r>
    </w:p>
    <w:p w14:paraId="02845DEF" w14:textId="4134DADA" w:rsidR="009F33BE" w:rsidRPr="009F33BE" w:rsidRDefault="009F33BE" w:rsidP="009F33BE">
      <w:pPr>
        <w:pStyle w:val="ListParagraph"/>
        <w:numPr>
          <w:ilvl w:val="0"/>
          <w:numId w:val="2"/>
        </w:numPr>
        <w:rPr>
          <w:rFonts w:cstheme="minorHAnsi"/>
          <w:sz w:val="40"/>
          <w:szCs w:val="40"/>
        </w:rPr>
      </w:pPr>
      <w:r w:rsidRPr="009F33BE">
        <w:rPr>
          <w:rFonts w:cstheme="minorHAnsi"/>
          <w:sz w:val="40"/>
          <w:szCs w:val="40"/>
        </w:rPr>
        <w:t>Daily Habit Tracker</w:t>
      </w:r>
      <w:r w:rsidRPr="009F33BE">
        <w:rPr>
          <w:rFonts w:cstheme="minorHAnsi"/>
          <w:sz w:val="40"/>
          <w:szCs w:val="40"/>
        </w:rPr>
        <w:br/>
        <w:t>A smart wellness tracking system that allows users to monitor daily activities such as water intake, workouts, sleep, meals, and supplement consumption. The system tracks consistency streaks, visualizes progress, and helps users maintain healthy habits through structured daily tracking.</w:t>
      </w:r>
    </w:p>
    <w:p w14:paraId="2B1446B5" w14:textId="6FC6B1CB" w:rsidR="009F33BE" w:rsidRPr="009F33BE" w:rsidRDefault="009F33BE" w:rsidP="009F33BE">
      <w:pPr>
        <w:pStyle w:val="ListParagraph"/>
        <w:numPr>
          <w:ilvl w:val="0"/>
          <w:numId w:val="2"/>
        </w:numPr>
        <w:rPr>
          <w:rFonts w:cstheme="minorHAnsi"/>
          <w:sz w:val="40"/>
          <w:szCs w:val="40"/>
        </w:rPr>
      </w:pPr>
      <w:r w:rsidRPr="009F33BE">
        <w:rPr>
          <w:rFonts w:cstheme="minorHAnsi"/>
          <w:sz w:val="40"/>
          <w:szCs w:val="40"/>
        </w:rPr>
        <w:t>Smart Reminder System</w:t>
      </w:r>
      <w:r w:rsidRPr="009F33BE">
        <w:rPr>
          <w:rFonts w:cstheme="minorHAnsi"/>
          <w:sz w:val="40"/>
          <w:szCs w:val="40"/>
        </w:rPr>
        <w:br/>
        <w:t>An intelligent reminder system that sends personalized reminders for water intake, workouts, supplement schedules, consultations, meal timings, and body tracking activities. The reminders help users maintain consistency in their wellness journey.</w:t>
      </w:r>
    </w:p>
    <w:p w14:paraId="43E96007" w14:textId="6868E457" w:rsidR="009F33BE" w:rsidRPr="009F33BE" w:rsidRDefault="009F33BE" w:rsidP="009F33BE">
      <w:pPr>
        <w:pStyle w:val="ListParagraph"/>
        <w:numPr>
          <w:ilvl w:val="0"/>
          <w:numId w:val="2"/>
        </w:numPr>
        <w:rPr>
          <w:rFonts w:cstheme="minorHAnsi"/>
          <w:sz w:val="40"/>
          <w:szCs w:val="40"/>
        </w:rPr>
      </w:pPr>
      <w:r w:rsidRPr="009F33BE">
        <w:rPr>
          <w:rFonts w:cstheme="minorHAnsi"/>
          <w:sz w:val="40"/>
          <w:szCs w:val="40"/>
        </w:rPr>
        <w:t>Fitness Challenge System</w:t>
      </w:r>
      <w:r w:rsidRPr="009F33BE">
        <w:rPr>
          <w:rFonts w:cstheme="minorHAnsi"/>
          <w:sz w:val="40"/>
          <w:szCs w:val="40"/>
        </w:rPr>
        <w:br/>
        <w:t>A gamified fitness engagement system where users can participate in wellness and transformation challenges. The system includes streaks, badges, leaderboards, achievement tracking, rewards, and challenge analytics to improve motivation and user engagement.</w:t>
      </w:r>
    </w:p>
    <w:p w14:paraId="6B15C7F4" w14:textId="77777777" w:rsidR="009F33BE" w:rsidRPr="009F33BE" w:rsidRDefault="009F33BE" w:rsidP="009F33BE">
      <w:pPr>
        <w:numPr>
          <w:ilvl w:val="0"/>
          <w:numId w:val="2"/>
        </w:numPr>
        <w:tabs>
          <w:tab w:val="num" w:pos="720"/>
        </w:tabs>
        <w:rPr>
          <w:rFonts w:cstheme="minorHAnsi"/>
          <w:sz w:val="40"/>
          <w:szCs w:val="40"/>
        </w:rPr>
      </w:pPr>
      <w:r w:rsidRPr="009F33BE">
        <w:rPr>
          <w:rFonts w:cstheme="minorHAnsi"/>
          <w:sz w:val="40"/>
          <w:szCs w:val="40"/>
        </w:rPr>
        <w:t>Body Progress Timeline</w:t>
      </w:r>
      <w:r w:rsidRPr="009F33BE">
        <w:rPr>
          <w:rFonts w:cstheme="minorHAnsi"/>
          <w:sz w:val="40"/>
          <w:szCs w:val="40"/>
        </w:rPr>
        <w:br/>
        <w:t xml:space="preserve">A visual transformation tracking system that stores </w:t>
      </w:r>
      <w:r w:rsidRPr="009F33BE">
        <w:rPr>
          <w:rFonts w:cstheme="minorHAnsi"/>
          <w:sz w:val="40"/>
          <w:szCs w:val="40"/>
        </w:rPr>
        <w:lastRenderedPageBreak/>
        <w:t>and displays the user’s historical body analytics, progress photos, milestones, and wellness improvements over time. The system presents body changes using progress graphs, timeline cards, and AI-generated insights.</w:t>
      </w:r>
    </w:p>
    <w:p w14:paraId="3DA4CC8F" w14:textId="77777777" w:rsidR="009F33BE" w:rsidRPr="009F33BE" w:rsidRDefault="009F33BE" w:rsidP="009F33BE">
      <w:pPr>
        <w:numPr>
          <w:ilvl w:val="0"/>
          <w:numId w:val="2"/>
        </w:numPr>
        <w:tabs>
          <w:tab w:val="num" w:pos="720"/>
        </w:tabs>
        <w:rPr>
          <w:rFonts w:cstheme="minorHAnsi"/>
          <w:sz w:val="40"/>
          <w:szCs w:val="40"/>
        </w:rPr>
      </w:pPr>
      <w:r w:rsidRPr="009F33BE">
        <w:rPr>
          <w:rFonts w:cstheme="minorHAnsi"/>
          <w:sz w:val="40"/>
          <w:szCs w:val="40"/>
        </w:rPr>
        <w:t>AI Motivation System</w:t>
      </w:r>
      <w:r w:rsidRPr="009F33BE">
        <w:rPr>
          <w:rFonts w:cstheme="minorHAnsi"/>
          <w:sz w:val="40"/>
          <w:szCs w:val="40"/>
        </w:rPr>
        <w:br/>
        <w:t>An AI-powered engagement system that generates personalized motivational messages, achievement celebrations, wellness encouragement, and consistency reminders based on user activity, progress, and health goals.</w:t>
      </w:r>
    </w:p>
    <w:p w14:paraId="76485998" w14:textId="77777777" w:rsidR="009F33BE" w:rsidRPr="009F33BE" w:rsidRDefault="009F33BE" w:rsidP="009F33BE">
      <w:pPr>
        <w:numPr>
          <w:ilvl w:val="0"/>
          <w:numId w:val="2"/>
        </w:numPr>
        <w:tabs>
          <w:tab w:val="num" w:pos="720"/>
        </w:tabs>
        <w:rPr>
          <w:rFonts w:cstheme="minorHAnsi"/>
          <w:sz w:val="40"/>
          <w:szCs w:val="40"/>
        </w:rPr>
      </w:pPr>
      <w:r w:rsidRPr="009F33BE">
        <w:rPr>
          <w:rFonts w:cstheme="minorHAnsi"/>
          <w:sz w:val="40"/>
          <w:szCs w:val="40"/>
        </w:rPr>
        <w:t>AI-Powered FAQ System</w:t>
      </w:r>
      <w:r w:rsidRPr="009F33BE">
        <w:rPr>
          <w:rFonts w:cstheme="minorHAnsi"/>
          <w:sz w:val="40"/>
          <w:szCs w:val="40"/>
        </w:rPr>
        <w:br/>
        <w:t>An intelligent FAQ assistant trained on nutrition concepts, wellness guidance, and product information. Users can ask questions naturally and receive AI-generated answers related to products, health metrics, wellness programs, and nutrition guidance.</w:t>
      </w:r>
    </w:p>
    <w:p w14:paraId="2A8622B6" w14:textId="77777777" w:rsidR="009F33BE" w:rsidRPr="009F33BE" w:rsidRDefault="009F33BE" w:rsidP="009F33BE">
      <w:pPr>
        <w:numPr>
          <w:ilvl w:val="0"/>
          <w:numId w:val="2"/>
        </w:numPr>
        <w:tabs>
          <w:tab w:val="num" w:pos="720"/>
        </w:tabs>
        <w:rPr>
          <w:rFonts w:cstheme="minorHAnsi"/>
          <w:sz w:val="40"/>
          <w:szCs w:val="40"/>
        </w:rPr>
      </w:pPr>
      <w:r w:rsidRPr="009F33BE">
        <w:rPr>
          <w:rFonts w:cstheme="minorHAnsi"/>
          <w:sz w:val="40"/>
          <w:szCs w:val="40"/>
        </w:rPr>
        <w:t>QR Membership System</w:t>
      </w:r>
      <w:r w:rsidRPr="009F33BE">
        <w:rPr>
          <w:rFonts w:cstheme="minorHAnsi"/>
          <w:sz w:val="40"/>
          <w:szCs w:val="40"/>
        </w:rPr>
        <w:br/>
        <w:t>A digital membership management system that uses QR codes for customer identification, attendance tracking, wellness session check-ins, and membership validation. The system streamlines club operations and improves user management efficiency.</w:t>
      </w:r>
    </w:p>
    <w:p w14:paraId="76EE765B" w14:textId="77777777" w:rsidR="009F33BE" w:rsidRPr="009F33BE" w:rsidRDefault="009F33BE" w:rsidP="009F33BE">
      <w:pPr>
        <w:numPr>
          <w:ilvl w:val="0"/>
          <w:numId w:val="2"/>
        </w:numPr>
        <w:tabs>
          <w:tab w:val="num" w:pos="720"/>
        </w:tabs>
        <w:rPr>
          <w:rFonts w:cstheme="minorHAnsi"/>
          <w:sz w:val="40"/>
          <w:szCs w:val="40"/>
        </w:rPr>
      </w:pPr>
      <w:r w:rsidRPr="009F33BE">
        <w:rPr>
          <w:rFonts w:cstheme="minorHAnsi"/>
          <w:sz w:val="40"/>
          <w:szCs w:val="40"/>
        </w:rPr>
        <w:lastRenderedPageBreak/>
        <w:t>Personal Fitness Journal</w:t>
      </w:r>
      <w:r w:rsidRPr="009F33BE">
        <w:rPr>
          <w:rFonts w:cstheme="minorHAnsi"/>
          <w:sz w:val="40"/>
          <w:szCs w:val="40"/>
        </w:rPr>
        <w:br/>
        <w:t>A personalized wellness journaling system where users can record diet notes, workout experiences, energy levels, mood tracking, wellness observations, and daily reflections. The journal helps users monitor their lifestyle and maintain consistency.</w:t>
      </w:r>
    </w:p>
    <w:p w14:paraId="353F83E2" w14:textId="77777777" w:rsidR="009F33BE" w:rsidRPr="009F33BE" w:rsidRDefault="009F33BE" w:rsidP="009F33BE">
      <w:pPr>
        <w:numPr>
          <w:ilvl w:val="0"/>
          <w:numId w:val="2"/>
        </w:numPr>
        <w:tabs>
          <w:tab w:val="num" w:pos="720"/>
        </w:tabs>
        <w:rPr>
          <w:rFonts w:cstheme="minorHAnsi"/>
          <w:sz w:val="40"/>
          <w:szCs w:val="40"/>
        </w:rPr>
      </w:pPr>
      <w:r w:rsidRPr="009F33BE">
        <w:rPr>
          <w:rFonts w:cstheme="minorHAnsi"/>
          <w:sz w:val="40"/>
          <w:szCs w:val="40"/>
        </w:rPr>
        <w:t>AI Recommendation Engine</w:t>
      </w:r>
      <w:r w:rsidRPr="009F33BE">
        <w:rPr>
          <w:rFonts w:cstheme="minorHAnsi"/>
          <w:sz w:val="40"/>
          <w:szCs w:val="40"/>
        </w:rPr>
        <w:br/>
        <w:t>A centralized AI intelligence system responsible for generating personalized wellness recommendations across the platform. It powers meal suggestions, product recommendations, wellness insights, motivation messages, and health guidance using user analytics and behavioral patterns.</w:t>
      </w:r>
    </w:p>
    <w:p w14:paraId="3FE96196" w14:textId="77777777" w:rsidR="009F33BE" w:rsidRPr="009F33BE" w:rsidRDefault="009F33BE" w:rsidP="009F33BE">
      <w:pPr>
        <w:rPr>
          <w:rFonts w:cstheme="minorHAnsi"/>
          <w:sz w:val="40"/>
          <w:szCs w:val="40"/>
        </w:rPr>
      </w:pPr>
    </w:p>
    <w:sectPr w:rsidR="009F33BE" w:rsidRPr="009F33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871E5"/>
    <w:multiLevelType w:val="multilevel"/>
    <w:tmpl w:val="66D6B11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F1C5F6E"/>
    <w:multiLevelType w:val="hybridMultilevel"/>
    <w:tmpl w:val="09322B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19725006">
    <w:abstractNumId w:val="0"/>
  </w:num>
  <w:num w:numId="2" w16cid:durableId="135006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3BE"/>
    <w:rsid w:val="002D2D30"/>
    <w:rsid w:val="00502369"/>
    <w:rsid w:val="009F33BE"/>
    <w:rsid w:val="00A34BC9"/>
    <w:rsid w:val="00E95171"/>
    <w:rsid w:val="00F07E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8B707"/>
  <w15:chartTrackingRefBased/>
  <w15:docId w15:val="{397A7693-4640-4284-B744-2C57835EF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33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33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33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33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33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33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33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33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33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33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33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33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33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33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33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33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33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33BE"/>
    <w:rPr>
      <w:rFonts w:eastAsiaTheme="majorEastAsia" w:cstheme="majorBidi"/>
      <w:color w:val="272727" w:themeColor="text1" w:themeTint="D8"/>
    </w:rPr>
  </w:style>
  <w:style w:type="paragraph" w:styleId="Title">
    <w:name w:val="Title"/>
    <w:basedOn w:val="Normal"/>
    <w:next w:val="Normal"/>
    <w:link w:val="TitleChar"/>
    <w:uiPriority w:val="10"/>
    <w:qFormat/>
    <w:rsid w:val="009F33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33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33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33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33BE"/>
    <w:pPr>
      <w:spacing w:before="160"/>
      <w:jc w:val="center"/>
    </w:pPr>
    <w:rPr>
      <w:i/>
      <w:iCs/>
      <w:color w:val="404040" w:themeColor="text1" w:themeTint="BF"/>
    </w:rPr>
  </w:style>
  <w:style w:type="character" w:customStyle="1" w:styleId="QuoteChar">
    <w:name w:val="Quote Char"/>
    <w:basedOn w:val="DefaultParagraphFont"/>
    <w:link w:val="Quote"/>
    <w:uiPriority w:val="29"/>
    <w:rsid w:val="009F33BE"/>
    <w:rPr>
      <w:i/>
      <w:iCs/>
      <w:color w:val="404040" w:themeColor="text1" w:themeTint="BF"/>
    </w:rPr>
  </w:style>
  <w:style w:type="paragraph" w:styleId="ListParagraph">
    <w:name w:val="List Paragraph"/>
    <w:basedOn w:val="Normal"/>
    <w:uiPriority w:val="34"/>
    <w:qFormat/>
    <w:rsid w:val="009F33BE"/>
    <w:pPr>
      <w:ind w:left="720"/>
      <w:contextualSpacing/>
    </w:pPr>
  </w:style>
  <w:style w:type="character" w:styleId="IntenseEmphasis">
    <w:name w:val="Intense Emphasis"/>
    <w:basedOn w:val="DefaultParagraphFont"/>
    <w:uiPriority w:val="21"/>
    <w:qFormat/>
    <w:rsid w:val="009F33BE"/>
    <w:rPr>
      <w:i/>
      <w:iCs/>
      <w:color w:val="2F5496" w:themeColor="accent1" w:themeShade="BF"/>
    </w:rPr>
  </w:style>
  <w:style w:type="paragraph" w:styleId="IntenseQuote">
    <w:name w:val="Intense Quote"/>
    <w:basedOn w:val="Normal"/>
    <w:next w:val="Normal"/>
    <w:link w:val="IntenseQuoteChar"/>
    <w:uiPriority w:val="30"/>
    <w:qFormat/>
    <w:rsid w:val="009F33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33BE"/>
    <w:rPr>
      <w:i/>
      <w:iCs/>
      <w:color w:val="2F5496" w:themeColor="accent1" w:themeShade="BF"/>
    </w:rPr>
  </w:style>
  <w:style w:type="character" w:styleId="IntenseReference">
    <w:name w:val="Intense Reference"/>
    <w:basedOn w:val="DefaultParagraphFont"/>
    <w:uiPriority w:val="32"/>
    <w:qFormat/>
    <w:rsid w:val="009F33B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375</Words>
  <Characters>2144</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SWARAN GUNDA</dc:creator>
  <cp:keywords/>
  <dc:description/>
  <cp:lastModifiedBy>SWARAN GUNDA</cp:lastModifiedBy>
  <cp:revision>1</cp:revision>
  <dcterms:created xsi:type="dcterms:W3CDTF">2026-05-15T05:15:00Z</dcterms:created>
  <dcterms:modified xsi:type="dcterms:W3CDTF">2026-05-15T05:26:00Z</dcterms:modified>
</cp:coreProperties>
</file>