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FA06" w14:textId="77777777" w:rsidR="004D12D9" w:rsidRDefault="004D12D9" w:rsidP="00605923"/>
    <w:p w14:paraId="4DA1DE87" w14:textId="38CED08D" w:rsidR="001418D3" w:rsidRDefault="001418D3" w:rsidP="001418D3">
      <w:pPr>
        <w:jc w:val="center"/>
      </w:pPr>
      <w:r>
        <w:t>Итоги работы над серверной частью игры:</w:t>
      </w:r>
    </w:p>
    <w:p w14:paraId="69614AE7" w14:textId="6CB4EDD3" w:rsidR="004D12D9" w:rsidRDefault="001418D3" w:rsidP="00195260">
      <w:pPr>
        <w:jc w:val="center"/>
        <w:rPr>
          <w:lang w:val="en-US"/>
        </w:rPr>
      </w:pPr>
      <w:r w:rsidRPr="009A3627">
        <w:rPr>
          <w:lang w:val="en-US"/>
        </w:rPr>
        <w:t>«Abyss Glider: Card Game»</w:t>
      </w:r>
    </w:p>
    <w:p w14:paraId="7414A86B" w14:textId="77777777" w:rsidR="00195260" w:rsidRPr="009A3627" w:rsidRDefault="00195260" w:rsidP="00195260">
      <w:pPr>
        <w:jc w:val="center"/>
        <w:rPr>
          <w:lang w:val="en-US"/>
        </w:rPr>
      </w:pPr>
    </w:p>
    <w:p w14:paraId="2877F060" w14:textId="77777777" w:rsidR="004D12D9" w:rsidRPr="009A3627" w:rsidRDefault="004D12D9" w:rsidP="004D12D9">
      <w:pPr>
        <w:spacing w:before="200" w:line="240" w:lineRule="auto"/>
        <w:ind w:left="4394"/>
        <w:rPr>
          <w:rFonts w:eastAsia="Times New Roman" w:cs="Times New Roman"/>
          <w:sz w:val="24"/>
          <w:szCs w:val="24"/>
          <w:lang w:val="en-US"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Выполнил</w:t>
      </w:r>
      <w:r w:rsidRPr="009A3627">
        <w:rPr>
          <w:rFonts w:eastAsia="Times New Roman" w:cs="Times New Roman"/>
          <w:color w:val="000000"/>
          <w:szCs w:val="28"/>
          <w:lang w:val="en-US" w:eastAsia="ru-RU" w:bidi="ar-SA"/>
        </w:rPr>
        <w:t>(</w:t>
      </w:r>
      <w:r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9A3627">
        <w:rPr>
          <w:rFonts w:eastAsia="Times New Roman" w:cs="Times New Roman"/>
          <w:color w:val="000000"/>
          <w:szCs w:val="28"/>
          <w:lang w:val="en-US" w:eastAsia="ru-RU" w:bidi="ar-SA"/>
        </w:rPr>
        <w:t>):</w:t>
      </w:r>
    </w:p>
    <w:p w14:paraId="1C4D5DE1" w14:textId="77777777" w:rsidR="004D12D9" w:rsidRDefault="004D12D9" w:rsidP="004D12D9">
      <w:pPr>
        <w:spacing w:before="200" w:line="240" w:lineRule="auto"/>
        <w:ind w:left="4394"/>
        <w:rPr>
          <w:rFonts w:eastAsia="Times New Roman" w:cs="Times New Roman"/>
          <w:sz w:val="24"/>
          <w:szCs w:val="24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студент группы ПИ20-6 факультета информационных технологий и анализа больших данных</w:t>
      </w:r>
    </w:p>
    <w:p w14:paraId="5F1753C2" w14:textId="0D00A405" w:rsidR="004D12D9" w:rsidRDefault="004D12D9" w:rsidP="004D12D9">
      <w:pPr>
        <w:spacing w:before="200" w:line="240" w:lineRule="auto"/>
        <w:ind w:left="4394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____________________ </w:t>
      </w:r>
      <w:r>
        <w:rPr>
          <w:rFonts w:eastAsia="Times New Roman" w:cs="Times New Roman"/>
          <w:color w:val="000000" w:themeColor="text1"/>
          <w:szCs w:val="28"/>
          <w:lang w:eastAsia="ru-RU" w:bidi="ar-SA"/>
        </w:rPr>
        <w:t>Сухолозов К. С.</w:t>
      </w:r>
    </w:p>
    <w:p w14:paraId="6CA10E1C" w14:textId="79A72E25" w:rsidR="007D452A" w:rsidRDefault="007D452A" w:rsidP="004D12D9">
      <w:pPr>
        <w:spacing w:before="200" w:line="240" w:lineRule="auto"/>
        <w:ind w:left="4394"/>
        <w:rPr>
          <w:rFonts w:eastAsia="Times New Roman" w:cs="Times New Roman"/>
          <w:color w:val="000000" w:themeColor="text1"/>
          <w:szCs w:val="28"/>
          <w:lang w:eastAsia="ru-RU" w:bidi="ar-SA"/>
        </w:rPr>
      </w:pPr>
    </w:p>
    <w:p w14:paraId="1DA249E3" w14:textId="75F95A76" w:rsidR="007D452A" w:rsidRDefault="007D452A" w:rsidP="004D12D9">
      <w:pPr>
        <w:spacing w:before="200" w:line="240" w:lineRule="auto"/>
        <w:ind w:left="4394"/>
        <w:rPr>
          <w:rFonts w:eastAsia="Times New Roman" w:cs="Times New Roman"/>
          <w:color w:val="000000" w:themeColor="text1"/>
          <w:szCs w:val="28"/>
          <w:lang w:eastAsia="ru-RU" w:bidi="ar-SA"/>
        </w:rPr>
      </w:pPr>
    </w:p>
    <w:p w14:paraId="6BFE5B07" w14:textId="511B2ED9" w:rsidR="007D452A" w:rsidRDefault="007D452A" w:rsidP="007D452A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 xml:space="preserve">2022 </w:t>
      </w:r>
      <w:r>
        <w:rPr>
          <w:rFonts w:eastAsia="Times New Roman" w:cs="Times New Roman"/>
          <w:color w:val="000000"/>
          <w:szCs w:val="28"/>
          <w:lang w:eastAsia="ru-RU" w:bidi="ar-SA"/>
        </w:rPr>
        <w:t>г</w:t>
      </w:r>
    </w:p>
    <w:p w14:paraId="5EC7EFD7" w14:textId="102C097D" w:rsidR="00A52012" w:rsidRDefault="00A52012" w:rsidP="00851205">
      <w:pPr>
        <w:spacing w:before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szCs w:val="28"/>
          <w:lang w:eastAsia="ru-RU" w:bidi="ar-SA"/>
        </w:rPr>
        <w:t>План работы на месяц</w:t>
      </w:r>
    </w:p>
    <w:p w14:paraId="0474B6D0" w14:textId="026A3589" w:rsidR="00A52012" w:rsidRDefault="00A52012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9 сентября</w:t>
      </w:r>
    </w:p>
    <w:p w14:paraId="3F947281" w14:textId="77777777" w:rsidR="00A52012" w:rsidRPr="00A52012" w:rsidRDefault="00A52012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5C94CBB5" w14:textId="1045BF48" w:rsidR="007B6040" w:rsidRDefault="007B6040" w:rsidP="00851205">
      <w:pPr>
        <w:spacing w:before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szCs w:val="28"/>
          <w:lang w:eastAsia="ru-RU" w:bidi="ar-SA"/>
        </w:rPr>
        <w:t>Сборка сервер машины</w:t>
      </w:r>
    </w:p>
    <w:p w14:paraId="350B284F" w14:textId="39B1B7D3" w:rsidR="007B6040" w:rsidRDefault="007B6040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14 октября</w:t>
      </w:r>
    </w:p>
    <w:p w14:paraId="71E5FC42" w14:textId="17326001" w:rsidR="007B6040" w:rsidRDefault="007B6040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7B6040">
        <w:rPr>
          <w:rFonts w:eastAsia="Times New Roman" w:cs="Times New Roman"/>
          <w:color w:val="000000"/>
          <w:szCs w:val="28"/>
          <w:lang w:eastAsia="ru-RU" w:bidi="ar-SA"/>
        </w:rPr>
        <w:t>Осуществлял сборку сервер-машины на выходных</w:t>
      </w:r>
      <w:r w:rsidR="009D6B52">
        <w:rPr>
          <w:rFonts w:eastAsia="Times New Roman" w:cs="Times New Roman"/>
          <w:color w:val="000000"/>
          <w:szCs w:val="28"/>
          <w:lang w:eastAsia="ru-RU" w:bidi="ar-SA"/>
        </w:rPr>
        <w:t xml:space="preserve"> (8 и 9)</w:t>
      </w:r>
      <w:r w:rsidRPr="007B6040">
        <w:rPr>
          <w:rFonts w:eastAsia="Times New Roman" w:cs="Times New Roman"/>
          <w:color w:val="000000"/>
          <w:szCs w:val="28"/>
          <w:lang w:eastAsia="ru-RU" w:bidi="ar-SA"/>
        </w:rPr>
        <w:t>,</w:t>
      </w:r>
      <w:r w:rsidR="009D6B52">
        <w:rPr>
          <w:rFonts w:eastAsia="Times New Roman" w:cs="Times New Roman"/>
          <w:color w:val="000000"/>
          <w:szCs w:val="28"/>
          <w:lang w:eastAsia="ru-RU" w:bidi="ar-SA"/>
        </w:rPr>
        <w:t xml:space="preserve"> н</w:t>
      </w:r>
      <w:r w:rsidRPr="007B6040">
        <w:rPr>
          <w:rFonts w:eastAsia="Times New Roman" w:cs="Times New Roman"/>
          <w:color w:val="000000"/>
          <w:szCs w:val="28"/>
          <w:lang w:eastAsia="ru-RU" w:bidi="ar-SA"/>
        </w:rPr>
        <w:t xml:space="preserve">а занятии настраивал её с помощью приложения </w:t>
      </w:r>
      <w:proofErr w:type="spellStart"/>
      <w:r w:rsidRPr="007B6040">
        <w:rPr>
          <w:rFonts w:eastAsia="Times New Roman" w:cs="Times New Roman"/>
          <w:color w:val="000000"/>
          <w:szCs w:val="28"/>
          <w:lang w:eastAsia="ru-RU" w:bidi="ar-SA"/>
        </w:rPr>
        <w:t>Any</w:t>
      </w:r>
      <w:proofErr w:type="spellEnd"/>
      <w:r w:rsidRPr="007B6040">
        <w:rPr>
          <w:rFonts w:eastAsia="Times New Roman" w:cs="Times New Roman"/>
          <w:color w:val="000000"/>
          <w:szCs w:val="28"/>
          <w:lang w:eastAsia="ru-RU" w:bidi="ar-SA"/>
        </w:rPr>
        <w:t xml:space="preserve"> Desk для удалённого управления сервер-машиной. Была произведена установка </w:t>
      </w:r>
      <w:r w:rsidR="00753707">
        <w:rPr>
          <w:rFonts w:eastAsia="Times New Roman" w:cs="Times New Roman"/>
          <w:color w:val="000000"/>
          <w:szCs w:val="28"/>
          <w:lang w:val="en-US" w:eastAsia="ru-RU" w:bidi="ar-SA"/>
        </w:rPr>
        <w:t>Windows</w:t>
      </w:r>
      <w:r w:rsidRPr="007B6040">
        <w:rPr>
          <w:rFonts w:eastAsia="Times New Roman" w:cs="Times New Roman"/>
          <w:color w:val="000000"/>
          <w:szCs w:val="28"/>
          <w:lang w:eastAsia="ru-RU" w:bidi="ar-SA"/>
        </w:rPr>
        <w:t xml:space="preserve">, Java SDK, SEE, установлены модули </w:t>
      </w:r>
      <w:proofErr w:type="spellStart"/>
      <w:r w:rsidRPr="007B6040">
        <w:rPr>
          <w:rFonts w:eastAsia="Times New Roman" w:cs="Times New Roman"/>
          <w:color w:val="000000"/>
          <w:szCs w:val="28"/>
          <w:lang w:eastAsia="ru-RU" w:bidi="ar-SA"/>
        </w:rPr>
        <w:t>openserver</w:t>
      </w:r>
      <w:proofErr w:type="spellEnd"/>
      <w:r w:rsidR="00F46DB7">
        <w:rPr>
          <w:rFonts w:eastAsia="Times New Roman" w:cs="Times New Roman"/>
          <w:color w:val="000000"/>
          <w:szCs w:val="28"/>
          <w:lang w:eastAsia="ru-RU" w:bidi="ar-SA"/>
        </w:rPr>
        <w:t xml:space="preserve"> для поддержки </w:t>
      </w:r>
      <w:r w:rsidR="00F46DB7">
        <w:rPr>
          <w:rFonts w:eastAsia="Times New Roman" w:cs="Times New Roman"/>
          <w:color w:val="000000"/>
          <w:szCs w:val="28"/>
          <w:lang w:val="en-US" w:eastAsia="ru-RU" w:bidi="ar-SA"/>
        </w:rPr>
        <w:t>http</w:t>
      </w:r>
      <w:r w:rsidR="00F46DB7" w:rsidRPr="00F46DB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F46DB7">
        <w:rPr>
          <w:rFonts w:eastAsia="Times New Roman" w:cs="Times New Roman"/>
          <w:color w:val="000000"/>
          <w:szCs w:val="28"/>
          <w:lang w:eastAsia="ru-RU" w:bidi="ar-SA"/>
        </w:rPr>
        <w:t xml:space="preserve">и </w:t>
      </w:r>
      <w:proofErr w:type="spellStart"/>
      <w:r w:rsidR="00F46DB7">
        <w:rPr>
          <w:rFonts w:eastAsia="Times New Roman" w:cs="Times New Roman"/>
          <w:color w:val="000000"/>
          <w:szCs w:val="28"/>
          <w:lang w:eastAsia="ru-RU" w:bidi="ar-SA"/>
        </w:rPr>
        <w:t>бд</w:t>
      </w:r>
      <w:proofErr w:type="spellEnd"/>
      <w:r w:rsidR="00F46DB7">
        <w:rPr>
          <w:rFonts w:eastAsia="Times New Roman" w:cs="Times New Roman"/>
          <w:color w:val="000000"/>
          <w:szCs w:val="28"/>
          <w:lang w:eastAsia="ru-RU" w:bidi="ar-SA"/>
        </w:rPr>
        <w:t>.</w:t>
      </w:r>
    </w:p>
    <w:p w14:paraId="0299B2E0" w14:textId="40F73F11" w:rsidR="00B42164" w:rsidRPr="00B42164" w:rsidRDefault="00B42164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szCs w:val="28"/>
          <w:lang w:eastAsia="ru-RU" w:bidi="ar-SA"/>
        </w:rPr>
        <w:t>Настройка маршрутизатора</w:t>
      </w:r>
    </w:p>
    <w:p w14:paraId="364791E2" w14:textId="1D568CC3" w:rsidR="005E0C83" w:rsidRDefault="00B42164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21 октября</w:t>
      </w:r>
    </w:p>
    <w:p w14:paraId="1C62D92D" w14:textId="1F34094F" w:rsidR="00B42164" w:rsidRPr="00B42164" w:rsidRDefault="00B42164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Для того чтобы к сервер-машине можно было подключаться вне локальной сети, нужно было настроить 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>firewall</w:t>
      </w:r>
      <w:r>
        <w:rPr>
          <w:rFonts w:eastAsia="Times New Roman" w:cs="Times New Roman"/>
          <w:color w:val="000000"/>
          <w:szCs w:val="28"/>
          <w:lang w:eastAsia="ru-RU" w:bidi="ar-SA"/>
        </w:rPr>
        <w:t>, добавить в список исключений нужные нам порты для работы проекта.</w:t>
      </w:r>
    </w:p>
    <w:p w14:paraId="2FE5C61C" w14:textId="3BAFA68A" w:rsidR="00851205" w:rsidRDefault="00851205" w:rsidP="00851205">
      <w:pPr>
        <w:spacing w:before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 w:bidi="ar-SA"/>
        </w:rPr>
      </w:pPr>
      <w:r w:rsidRPr="00F04711">
        <w:rPr>
          <w:rFonts w:eastAsia="Times New Roman" w:cs="Times New Roman"/>
          <w:b/>
          <w:bCs/>
          <w:color w:val="000000"/>
          <w:szCs w:val="28"/>
          <w:lang w:eastAsia="ru-RU" w:bidi="ar-SA"/>
        </w:rPr>
        <w:t>Архитектура «Клиент-сервер»</w:t>
      </w:r>
    </w:p>
    <w:p w14:paraId="0AAD98C3" w14:textId="224071B2" w:rsidR="009A3627" w:rsidRPr="009A3627" w:rsidRDefault="00B42164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8 ноября</w:t>
      </w:r>
    </w:p>
    <w:p w14:paraId="3926C205" w14:textId="085E7FDF" w:rsidR="00851205" w:rsidRPr="00851205" w:rsidRDefault="00851205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851205">
        <w:rPr>
          <w:rFonts w:eastAsia="Times New Roman" w:cs="Times New Roman"/>
          <w:color w:val="000000"/>
          <w:szCs w:val="28"/>
          <w:lang w:eastAsia="ru-RU" w:bidi="ar-SA"/>
        </w:rPr>
        <w:t xml:space="preserve">Архитектура клиент-сервер определяет лишь общие принципы взаимодействия между компьютерами, детали взаимодействия определяют различные протоколы. Данная концепция нам говорит, что нужно разделять машины в сети на клиентские, которым всегда что-то надо и на серверные, </w:t>
      </w:r>
      <w:r w:rsidRPr="00851205">
        <w:rPr>
          <w:rFonts w:eastAsia="Times New Roman" w:cs="Times New Roman"/>
          <w:color w:val="000000"/>
          <w:szCs w:val="28"/>
          <w:lang w:eastAsia="ru-RU" w:bidi="ar-SA"/>
        </w:rPr>
        <w:lastRenderedPageBreak/>
        <w:t>которые дают то, что надо. При этом взаимодействие всегда начинает клиент, а правила, по которым происходит взаимодействие</w:t>
      </w:r>
      <w:r>
        <w:rPr>
          <w:rFonts w:eastAsia="Times New Roman" w:cs="Times New Roman"/>
          <w:color w:val="000000"/>
          <w:szCs w:val="28"/>
          <w:lang w:eastAsia="ru-RU" w:bidi="ar-SA"/>
        </w:rPr>
        <w:t>,</w:t>
      </w:r>
      <w:r w:rsidRPr="00851205">
        <w:rPr>
          <w:rFonts w:eastAsia="Times New Roman" w:cs="Times New Roman"/>
          <w:color w:val="000000"/>
          <w:szCs w:val="28"/>
          <w:lang w:eastAsia="ru-RU" w:bidi="ar-SA"/>
        </w:rPr>
        <w:t xml:space="preserve"> описывает протокол.</w:t>
      </w:r>
    </w:p>
    <w:p w14:paraId="1EEE0113" w14:textId="77777777" w:rsidR="00851205" w:rsidRPr="00851205" w:rsidRDefault="00851205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2BAC05C7" w14:textId="7A14403C" w:rsidR="00851205" w:rsidRPr="00851205" w:rsidRDefault="00851205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851205">
        <w:rPr>
          <w:rFonts w:eastAsia="Times New Roman" w:cs="Times New Roman"/>
          <w:color w:val="000000"/>
          <w:szCs w:val="28"/>
          <w:lang w:eastAsia="ru-RU" w:bidi="ar-SA"/>
        </w:rPr>
        <w:t>Существует два вида архитектуры взаимодействия клиент-сервер: первый получил название двухзвенная архитектура клиент-серверного взаимодействия, второй – многоуровневая архитектура клиент-сервер</w:t>
      </w:r>
      <w:r w:rsidR="007D7D3F">
        <w:rPr>
          <w:rFonts w:eastAsia="Times New Roman" w:cs="Times New Roman"/>
          <w:color w:val="000000"/>
          <w:szCs w:val="28"/>
          <w:lang w:eastAsia="ru-RU" w:bidi="ar-SA"/>
        </w:rPr>
        <w:t>.</w:t>
      </w:r>
    </w:p>
    <w:p w14:paraId="01666EE6" w14:textId="77777777" w:rsidR="00851205" w:rsidRPr="00851205" w:rsidRDefault="00851205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2DA44956" w14:textId="44D9F31B" w:rsidR="00851205" w:rsidRDefault="00851205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851205">
        <w:rPr>
          <w:rFonts w:eastAsia="Times New Roman" w:cs="Times New Roman"/>
          <w:color w:val="000000"/>
          <w:szCs w:val="28"/>
          <w:lang w:eastAsia="ru-RU" w:bidi="ar-SA"/>
        </w:rPr>
        <w:t>Принцип работы двухуровневой архитектуры взаимодействия клиент-сервер заключается в том, что обработка запроса происходит на одной машине без использования сторонних ресурсов. Двухзвенная архитектура предъявляет жесткие требования к производительности сервера, но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она</w:t>
      </w:r>
      <w:r w:rsidRPr="00851205">
        <w:rPr>
          <w:rFonts w:eastAsia="Times New Roman" w:cs="Times New Roman"/>
          <w:color w:val="000000"/>
          <w:szCs w:val="28"/>
          <w:lang w:eastAsia="ru-RU" w:bidi="ar-SA"/>
        </w:rPr>
        <w:t xml:space="preserve"> является очень надежной. Двухуровневую модель взаимодействия клиент-сервер вы можете увидеть на рисунке ниже</w:t>
      </w:r>
      <w:r w:rsidR="00C1513A">
        <w:rPr>
          <w:rFonts w:eastAsia="Times New Roman" w:cs="Times New Roman"/>
          <w:color w:val="000000"/>
          <w:szCs w:val="28"/>
          <w:lang w:eastAsia="ru-RU" w:bidi="ar-SA"/>
        </w:rPr>
        <w:t>:</w:t>
      </w:r>
    </w:p>
    <w:p w14:paraId="55FF1FDF" w14:textId="343C4A2A" w:rsidR="0092235C" w:rsidRDefault="00036463" w:rsidP="00036463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036463">
        <w:rPr>
          <w:rFonts w:eastAsia="Times New Roman" w:cs="Times New Roman"/>
          <w:noProof/>
          <w:color w:val="000000"/>
          <w:szCs w:val="28"/>
          <w:lang w:eastAsia="ru-RU" w:bidi="ar-SA"/>
        </w:rPr>
        <w:drawing>
          <wp:inline distT="0" distB="0" distL="0" distR="0" wp14:anchorId="7A977702" wp14:editId="1FBD74E6">
            <wp:extent cx="3505689" cy="1962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8D6F" w14:textId="43C242AF" w:rsidR="00C75E5A" w:rsidRDefault="0069760B" w:rsidP="00C75E5A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69760B">
        <w:rPr>
          <w:rFonts w:eastAsia="Times New Roman" w:cs="Times New Roman"/>
          <w:color w:val="000000"/>
          <w:szCs w:val="28"/>
          <w:lang w:eastAsia="ru-RU" w:bidi="ar-SA"/>
        </w:rPr>
        <w:t>Здесь четко видно, что есть клиент (</w:t>
      </w:r>
      <w:r w:rsidR="00F27C8F">
        <w:rPr>
          <w:rFonts w:eastAsia="Times New Roman" w:cs="Times New Roman"/>
          <w:color w:val="000000"/>
          <w:szCs w:val="28"/>
          <w:lang w:eastAsia="ru-RU" w:bidi="ar-SA"/>
        </w:rPr>
        <w:t>первый</w:t>
      </w:r>
      <w:r w:rsidRPr="0069760B">
        <w:rPr>
          <w:rFonts w:eastAsia="Times New Roman" w:cs="Times New Roman"/>
          <w:color w:val="000000"/>
          <w:szCs w:val="28"/>
          <w:lang w:eastAsia="ru-RU" w:bidi="ar-SA"/>
        </w:rPr>
        <w:t xml:space="preserve"> уровень), который позволяет человеку сделать запрос, и есть сервер, который обрабатывает запрос клиента.</w:t>
      </w:r>
    </w:p>
    <w:p w14:paraId="1534FA15" w14:textId="75128613" w:rsidR="009A3627" w:rsidRDefault="00C75E5A" w:rsidP="009A3627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C75E5A">
        <w:rPr>
          <w:rFonts w:eastAsia="Times New Roman" w:cs="Times New Roman"/>
          <w:color w:val="000000"/>
          <w:szCs w:val="28"/>
          <w:lang w:eastAsia="ru-RU" w:bidi="ar-SA"/>
        </w:rPr>
        <w:t>Преимуществом модели взаимодействия клиент-сервер является то, что программный код клиентского приложения и серверного разделен.</w:t>
      </w:r>
      <w:r w:rsidR="009A3627">
        <w:rPr>
          <w:rFonts w:eastAsia="Times New Roman" w:cs="Times New Roman"/>
          <w:color w:val="000000"/>
          <w:szCs w:val="28"/>
          <w:lang w:eastAsia="ru-RU" w:bidi="ar-SA"/>
        </w:rPr>
        <w:t xml:space="preserve"> Мы используем данную модель в своем проекте.</w:t>
      </w:r>
    </w:p>
    <w:p w14:paraId="62AE75A5" w14:textId="77777777" w:rsidR="009A3627" w:rsidRDefault="009A3627" w:rsidP="009A3627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4EDDBDED" w14:textId="77777777" w:rsidR="00C75E5A" w:rsidRDefault="00C75E5A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br w:type="page"/>
      </w:r>
    </w:p>
    <w:p w14:paraId="2D53A32E" w14:textId="2FDE9DDC" w:rsidR="00C75E5A" w:rsidRDefault="00C75E5A" w:rsidP="00C75E5A">
      <w:pPr>
        <w:spacing w:before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 w:bidi="ar-SA"/>
        </w:rPr>
      </w:pPr>
      <w:r w:rsidRPr="002800CC">
        <w:rPr>
          <w:rFonts w:eastAsia="Times New Roman" w:cs="Times New Roman"/>
          <w:b/>
          <w:bCs/>
          <w:color w:val="000000"/>
          <w:szCs w:val="28"/>
          <w:lang w:eastAsia="ru-RU" w:bidi="ar-SA"/>
        </w:rPr>
        <w:lastRenderedPageBreak/>
        <w:t xml:space="preserve">Логическая модель </w:t>
      </w:r>
      <w:r w:rsidR="002800CC" w:rsidRPr="002800CC">
        <w:rPr>
          <w:rFonts w:eastAsia="Times New Roman" w:cs="Times New Roman"/>
          <w:b/>
          <w:bCs/>
          <w:color w:val="000000"/>
          <w:szCs w:val="28"/>
          <w:lang w:eastAsia="ru-RU" w:bidi="ar-SA"/>
        </w:rPr>
        <w:t>запроса через сервер</w:t>
      </w:r>
    </w:p>
    <w:p w14:paraId="0A5AD7EB" w14:textId="06FEE14B" w:rsidR="009A3627" w:rsidRPr="009A3627" w:rsidRDefault="009A3627" w:rsidP="00C75E5A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en-US" w:eastAsia="ru-RU" w:bidi="ar-SA"/>
        </w:rPr>
        <w:t xml:space="preserve">6 </w:t>
      </w:r>
      <w:r>
        <w:rPr>
          <w:rFonts w:eastAsia="Times New Roman" w:cs="Times New Roman"/>
          <w:color w:val="000000"/>
          <w:szCs w:val="28"/>
          <w:lang w:eastAsia="ru-RU" w:bidi="ar-SA"/>
        </w:rPr>
        <w:t>декабря</w:t>
      </w:r>
    </w:p>
    <w:p w14:paraId="1399120F" w14:textId="3D277ACE" w:rsidR="00BE7FB5" w:rsidRDefault="002800CC" w:rsidP="007009DC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en-US" w:eastAsia="ru-RU" w:bidi="ar-SA"/>
        </w:rPr>
        <w:t>IDEF</w:t>
      </w:r>
      <w:r w:rsidRPr="009A362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>диаграмма:</w:t>
      </w:r>
    </w:p>
    <w:p w14:paraId="6C770383" w14:textId="682D08FD" w:rsidR="003058DB" w:rsidRDefault="003058DB" w:rsidP="003058DB">
      <w:pPr>
        <w:spacing w:before="200" w:line="240" w:lineRule="auto"/>
        <w:rPr>
          <w:rFonts w:eastAsia="Times New Roman" w:cs="Times New Roman"/>
          <w:color w:val="000000"/>
          <w:szCs w:val="28"/>
          <w:lang w:eastAsia="ru-RU" w:bidi="ar-SA"/>
        </w:rPr>
      </w:pPr>
      <w:r w:rsidRPr="003058DB">
        <w:rPr>
          <w:rFonts w:eastAsia="Times New Roman" w:cs="Times New Roman"/>
          <w:noProof/>
          <w:color w:val="000000"/>
          <w:szCs w:val="28"/>
          <w:lang w:eastAsia="ru-RU" w:bidi="ar-SA"/>
        </w:rPr>
        <w:drawing>
          <wp:inline distT="0" distB="0" distL="0" distR="0" wp14:anchorId="009B4666" wp14:editId="50186308">
            <wp:extent cx="5940425" cy="2496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CAEE" w14:textId="77777777" w:rsidR="005E2839" w:rsidRDefault="005E2839" w:rsidP="005E2839">
      <w:pPr>
        <w:spacing w:before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 w:bidi="ar-SA"/>
        </w:rPr>
      </w:pPr>
    </w:p>
    <w:p w14:paraId="09034896" w14:textId="6A3A1C0B" w:rsidR="005E2839" w:rsidRDefault="005E2839" w:rsidP="005E2839">
      <w:pPr>
        <w:spacing w:before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 w:bidi="ar-SA"/>
        </w:rPr>
      </w:pPr>
      <w:r w:rsidRPr="00FA312B">
        <w:rPr>
          <w:rFonts w:eastAsia="Times New Roman" w:cs="Times New Roman"/>
          <w:b/>
          <w:bCs/>
          <w:color w:val="000000"/>
          <w:szCs w:val="28"/>
          <w:lang w:eastAsia="ru-RU" w:bidi="ar-SA"/>
        </w:rPr>
        <w:t>Серверная база данных</w:t>
      </w:r>
    </w:p>
    <w:p w14:paraId="5E0468EC" w14:textId="0E1EDC67" w:rsidR="005E2839" w:rsidRPr="00214D72" w:rsidRDefault="00214D72" w:rsidP="005E2839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>15 декабря</w:t>
      </w:r>
    </w:p>
    <w:p w14:paraId="22BEB3C5" w14:textId="21B437BD" w:rsidR="005E2839" w:rsidRDefault="00B45867" w:rsidP="00B45867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Запущена и работает через программный модуль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 w:bidi="ar-SA"/>
        </w:rPr>
        <w:t>OpenServer</w:t>
      </w:r>
      <w:proofErr w:type="spellEnd"/>
      <w:r>
        <w:rPr>
          <w:rFonts w:eastAsia="Times New Roman" w:cs="Times New Roman"/>
          <w:color w:val="000000"/>
          <w:szCs w:val="28"/>
          <w:lang w:eastAsia="ru-RU" w:bidi="ar-SA"/>
        </w:rPr>
        <w:t xml:space="preserve">. Используется СУБД 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>MySQL</w:t>
      </w:r>
      <w:r w:rsidRPr="00B4586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и для работы с ней использовал 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>phpMyAdmin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, так как управлять ей удалённо через браузер легче всего, а также можно </w:t>
      </w:r>
      <w:r w:rsidRPr="00B45867">
        <w:rPr>
          <w:rFonts w:eastAsia="Times New Roman" w:cs="Times New Roman"/>
          <w:color w:val="000000"/>
          <w:szCs w:val="28"/>
          <w:lang w:eastAsia="ru-RU" w:bidi="ar-SA"/>
        </w:rPr>
        <w:t>управлять СУБД MySQL без непосредственного ввода SQL команд</w:t>
      </w:r>
      <w:r>
        <w:rPr>
          <w:rFonts w:eastAsia="Times New Roman" w:cs="Times New Roman"/>
          <w:color w:val="000000"/>
          <w:szCs w:val="28"/>
          <w:lang w:eastAsia="ru-RU" w:bidi="ar-SA"/>
        </w:rPr>
        <w:t>.</w:t>
      </w:r>
    </w:p>
    <w:p w14:paraId="19CB00B0" w14:textId="77777777" w:rsidR="0083455F" w:rsidRPr="00B45867" w:rsidRDefault="0083455F" w:rsidP="00B45867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607BFEAC" w14:textId="2C6E3DE7" w:rsidR="00FA312B" w:rsidRDefault="00FA312B" w:rsidP="00BE7FB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C4991D9" w14:textId="77777777" w:rsidR="00FA312B" w:rsidRDefault="00FA312B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br w:type="page"/>
      </w:r>
    </w:p>
    <w:p w14:paraId="28290CC3" w14:textId="77777777" w:rsidR="003B4572" w:rsidRPr="002800CC" w:rsidRDefault="003B4572" w:rsidP="00C75E5A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6DB778EE" w14:textId="77777777" w:rsidR="00851205" w:rsidRPr="007D452A" w:rsidRDefault="00851205" w:rsidP="00851205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53024081" w14:textId="77777777" w:rsidR="004D12D9" w:rsidRDefault="004D12D9" w:rsidP="001418D3">
      <w:pPr>
        <w:jc w:val="center"/>
      </w:pPr>
    </w:p>
    <w:sectPr w:rsidR="004D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4F"/>
    <w:rsid w:val="000078BE"/>
    <w:rsid w:val="00036463"/>
    <w:rsid w:val="0004387B"/>
    <w:rsid w:val="000839F2"/>
    <w:rsid w:val="001418D3"/>
    <w:rsid w:val="00195260"/>
    <w:rsid w:val="00214D72"/>
    <w:rsid w:val="0023410F"/>
    <w:rsid w:val="002800CC"/>
    <w:rsid w:val="002D198B"/>
    <w:rsid w:val="003058DB"/>
    <w:rsid w:val="0035107D"/>
    <w:rsid w:val="003B4572"/>
    <w:rsid w:val="0044343B"/>
    <w:rsid w:val="004D12D9"/>
    <w:rsid w:val="005751DB"/>
    <w:rsid w:val="005E0C83"/>
    <w:rsid w:val="005E2839"/>
    <w:rsid w:val="00605923"/>
    <w:rsid w:val="00687E4F"/>
    <w:rsid w:val="0069760B"/>
    <w:rsid w:val="007009DC"/>
    <w:rsid w:val="00753707"/>
    <w:rsid w:val="007B6040"/>
    <w:rsid w:val="007D452A"/>
    <w:rsid w:val="007D7D3F"/>
    <w:rsid w:val="0083455F"/>
    <w:rsid w:val="00851205"/>
    <w:rsid w:val="00870036"/>
    <w:rsid w:val="008A5919"/>
    <w:rsid w:val="008E63F1"/>
    <w:rsid w:val="008F32B1"/>
    <w:rsid w:val="0092235C"/>
    <w:rsid w:val="009A3627"/>
    <w:rsid w:val="009A3D4B"/>
    <w:rsid w:val="009D6B52"/>
    <w:rsid w:val="009F002E"/>
    <w:rsid w:val="00A157C6"/>
    <w:rsid w:val="00A52012"/>
    <w:rsid w:val="00B42164"/>
    <w:rsid w:val="00B45867"/>
    <w:rsid w:val="00BE7FB5"/>
    <w:rsid w:val="00C1513A"/>
    <w:rsid w:val="00C75E5A"/>
    <w:rsid w:val="00D541AF"/>
    <w:rsid w:val="00F04711"/>
    <w:rsid w:val="00F27C8F"/>
    <w:rsid w:val="00F46DB7"/>
    <w:rsid w:val="00FA312B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BE5E"/>
  <w15:chartTrackingRefBased/>
  <w15:docId w15:val="{28D3760B-75AD-4C25-A121-880A894B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D3"/>
    <w:pPr>
      <w:spacing w:after="0" w:line="360" w:lineRule="auto"/>
      <w:jc w:val="both"/>
    </w:pPr>
    <w:rPr>
      <w:rFonts w:ascii="Times New Roman" w:hAnsi="Times New Roman"/>
      <w:sz w:val="28"/>
      <w:szCs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D452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52A"/>
    <w:rPr>
      <w:rFonts w:asciiTheme="majorHAnsi" w:eastAsiaTheme="majorEastAsia" w:hAnsiTheme="majorHAnsi" w:cs="Mangal"/>
      <w:color w:val="2F5496" w:themeColor="accent1" w:themeShade="BF"/>
      <w:sz w:val="32"/>
      <w:szCs w:val="29"/>
      <w:lang w:bidi="hi-IN"/>
    </w:rPr>
  </w:style>
  <w:style w:type="paragraph" w:styleId="a3">
    <w:name w:val="TOC Heading"/>
    <w:basedOn w:val="1"/>
    <w:next w:val="a"/>
    <w:uiPriority w:val="39"/>
    <w:unhideWhenUsed/>
    <w:qFormat/>
    <w:rsid w:val="007D452A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DE1E-07F9-45C9-B4FE-CC78A4EA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Сухолозов Кирилл Сергеевич</dc:creator>
  <cp:keywords/>
  <dc:description/>
  <cp:lastModifiedBy>Сухолозов Кирилл Сергеевич</cp:lastModifiedBy>
  <cp:revision>67</cp:revision>
  <dcterms:created xsi:type="dcterms:W3CDTF">2022-12-14T19:32:00Z</dcterms:created>
  <dcterms:modified xsi:type="dcterms:W3CDTF">2022-12-23T09:08:00Z</dcterms:modified>
</cp:coreProperties>
</file>