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6615" w14:textId="6C3FE7B9" w:rsidR="0015017A" w:rsidRDefault="008556D3">
      <w:pPr>
        <w:rPr>
          <w:sz w:val="36"/>
          <w:szCs w:val="36"/>
        </w:rPr>
      </w:pPr>
      <w:r>
        <w:rPr>
          <w:sz w:val="36"/>
          <w:szCs w:val="36"/>
        </w:rPr>
        <w:t xml:space="preserve">Project Title: Green </w:t>
      </w:r>
      <w:proofErr w:type="spellStart"/>
      <w:r>
        <w:rPr>
          <w:sz w:val="36"/>
          <w:szCs w:val="36"/>
        </w:rPr>
        <w:t>JuicingApp</w:t>
      </w:r>
      <w:proofErr w:type="spellEnd"/>
      <w:r>
        <w:rPr>
          <w:sz w:val="36"/>
          <w:szCs w:val="36"/>
        </w:rPr>
        <w:t>.</w:t>
      </w:r>
    </w:p>
    <w:p w14:paraId="6AA98922" w14:textId="04FED0F8" w:rsidR="008556D3" w:rsidRDefault="008556D3">
      <w:pPr>
        <w:rPr>
          <w:sz w:val="36"/>
          <w:szCs w:val="36"/>
        </w:rPr>
      </w:pPr>
    </w:p>
    <w:p w14:paraId="3EA377FC" w14:textId="49CBBC97" w:rsidR="008556D3" w:rsidRPr="008556D3" w:rsidRDefault="008556D3">
      <w:pPr>
        <w:rPr>
          <w:sz w:val="28"/>
          <w:szCs w:val="28"/>
        </w:rPr>
      </w:pPr>
      <w:r>
        <w:rPr>
          <w:sz w:val="28"/>
          <w:szCs w:val="28"/>
        </w:rPr>
        <w:t xml:space="preserve">Description: Informative app content conveying juicing methods, juice benefits and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update list with camera feature taking picture of juicing activity performed.</w:t>
      </w:r>
    </w:p>
    <w:sectPr w:rsidR="008556D3" w:rsidRPr="008556D3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D3"/>
    <w:rsid w:val="0015017A"/>
    <w:rsid w:val="00362618"/>
    <w:rsid w:val="008556D3"/>
    <w:rsid w:val="00B3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B711"/>
  <w15:chartTrackingRefBased/>
  <w15:docId w15:val="{0C44ED72-09A5-4122-8E59-D77EFD92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2020-11-16T06:01:00Z</dcterms:created>
  <dcterms:modified xsi:type="dcterms:W3CDTF">2020-11-16T06:08:00Z</dcterms:modified>
</cp:coreProperties>
</file>