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61F" w:rsidRPr="0051761F" w:rsidRDefault="0051761F" w:rsidP="0051761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1761F">
        <w:rPr>
          <w:rFonts w:ascii="宋体" w:eastAsia="宋体" w:hAnsi="宋体" w:cs="宋体"/>
          <w:b/>
          <w:bCs/>
          <w:kern w:val="36"/>
          <w:sz w:val="48"/>
          <w:szCs w:val="48"/>
        </w:rPr>
        <w:t>用香港vps搭建vpn访问谷歌，获取更强大的学习资料</w:t>
      </w:r>
    </w:p>
    <w:p w:rsidR="0051761F" w:rsidRPr="0051761F" w:rsidRDefault="0051761F" w:rsidP="00517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143000" cy="1151890"/>
            <wp:effectExtent l="0" t="0" r="0" b="0"/>
            <wp:docPr id="10" name="图片 10" descr="https://mc.qcloudimg.com/static/img/5c9ff044b87633a8298390e2583cde06/avatar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c.qcloudimg.com/static/img/5c9ff044b87633a8298390e2583cde06/avatar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5176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平安淡淡</w:t>
        </w:r>
      </w:hyperlink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2018-04-25 来源：51CTO </w:t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>一、首先去买香港或者国外的VPS，可以去亿速云买http://www.yisu.com 也可以去其他地方买个廉价了VPS。然后安装上CentOS6.5的系统。会获取一个ip地址，然后通过ssh工具连接上。</w:t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>二、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1、测试环境看是否能安装pptpd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执行以下的命令，如果检查结果没有相关模块支持的话，是不能安装pptp的，执行指令：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modprobe ppp-compress-18 &amp;&amp; echo ok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0910" cy="426085"/>
            <wp:effectExtent l="0" t="0" r="8890" b="0"/>
            <wp:docPr id="9" name="图片 9" descr="http://seo-1255598498.file.myqcloud.com/full/23885e7ba197ca2ecf65b1b23b030f1b42ac5f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eo-1255598498.file.myqcloud.com/full/23885e7ba197ca2ecf65b1b23b030f1b42ac5f7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ok表示可以</w:t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>2、配置yum源，这样方便安装ppp包和pptpd包。自带的yum源是没有pptpd包的，用rpm安装的化需要解决依赖关系，不能一部到位，挺麻烦的。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在/etc/yum.repos.d目录下创建test.repo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vim /etc/yum.repos.d/test.repo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内容如下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[test]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name=test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baseurl=http://dl.fedoraproject.org/pub/epel/6/x86_64/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gpgcheck=0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00800" cy="1474470"/>
            <wp:effectExtent l="0" t="0" r="0" b="0"/>
            <wp:docPr id="8" name="图片 8" descr="http://seo-1255598498.file.myqcloud.com/full/1dba89da595769354706faf7130b6eaab93ab3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o-1255598498.file.myqcloud.com/full/1dba89da595769354706faf7130b6eaab93ab3b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lastRenderedPageBreak/>
        <w:t>3、安装ppp、pptpd、iptables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yum install ppp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yum install pptpd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yum install iptables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8220" cy="322580"/>
            <wp:effectExtent l="0" t="0" r="0" b="1270"/>
            <wp:docPr id="7" name="图片 7" descr="http://seo-1255598498.file.myqcloud.com/full/8492284d8e4529547348a8640e4366285f14ff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o-1255598498.file.myqcloud.com/full/8492284d8e4529547348a8640e4366285f14ffd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1020" cy="287020"/>
            <wp:effectExtent l="0" t="0" r="0" b="0"/>
            <wp:docPr id="6" name="图片 6" descr="http://seo-1255598498.file.myqcloud.com/full/9096464d2218e739102ee0d9c466d2a7be5a8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eo-1255598498.file.myqcloud.com/full/9096464d2218e739102ee0d9c466d2a7be5a886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>4、更改配置文件/etc/ppp/options.pptpd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vi /etc/ppp/options.pptpd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设置如下内容：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ms-dns 8.8.8.8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ms-dns 8.8.4.4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上面是添加dns解析的</w:t>
      </w:r>
      <w:hyperlink r:id="rId12" w:history="1">
        <w:r w:rsidRPr="005176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域名</w:t>
        </w:r>
      </w:hyperlink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48400" cy="945515"/>
            <wp:effectExtent l="0" t="0" r="0" b="6985"/>
            <wp:docPr id="5" name="图片 5" descr="http://seo-1255598498.file.myqcloud.com/full/09e32b6289d0304f2a1a451a31b87f6f584d81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eo-1255598498.file.myqcloud.com/full/09e32b6289d0304f2a1a451a31b87f6f584d81b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>5、添加vpn用户的登入用户名和密码、更改配置文件vi /etc/ppp/chap-secrets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 xml:space="preserve">格式为：username password pptpd 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号表示任意ip都能连接上</w:t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>6、修改配置文件 /etc/pptpd.conf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vi /etc/pptpd.conf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添加下列两行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localip 192.168.1.1 //表示本地ppp0的ip地址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remoteip 192.168.1.10-100 //表示vpn客户端获得ip的范围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60870" cy="1344930"/>
            <wp:effectExtent l="0" t="0" r="0" b="7620"/>
            <wp:docPr id="4" name="图片 4" descr="http://seo-1255598498.file.myqcloud.com/full/535c9ea49cd480ee3a06985990c06104adaf23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eo-1255598498.file.myqcloud.com/full/535c9ea49cd480ee3a06985990c06104adaf23f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87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>7、修改配置文件/etc/sysctl.conf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vi /etc/sysctl.conf //修改内核设置，使其支持转发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将 net.ipv4.ip_forwaryd=0 （0改成1）即可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要是其立即生效需要输入：sysctl -p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12915" cy="1734820"/>
            <wp:effectExtent l="0" t="0" r="6985" b="0"/>
            <wp:docPr id="3" name="图片 3" descr="http://seo-1255598498.file.myqcloud.com/full/02fe8e6e22328410cbeb40215f576f04b33566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eo-1255598498.file.myqcloud.com/full/02fe8e6e22328410cbeb40215f576f04b335667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91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75780" cy="551180"/>
            <wp:effectExtent l="0" t="0" r="1270" b="1270"/>
            <wp:docPr id="2" name="图片 2" descr="http://seo-1255598498.file.myqcloud.com/full/a55dcc4ef016f2f46e6886b7a12a07f9d08968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eo-1255598498.file.myqcloud.com/full/a55dcc4ef016f2f46e6886b7a12a07f9d08968a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>8、添加iptables转发规则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命令：iptables -t nat -A POSTROUTING -s 192.168.0.0/24 -o eth0 -j MASQUERADE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其中192.168.0.0/24需要和配置文件中允许给客户机用的保持一致，eth0为本机的对外地址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然后保存转发规则 iptables save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重启iptables服务：service iptables restart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重启pptp服务：service pptpd restart</w:t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>9、设置pptpd和iptables开机自动运行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chkconfig pptpd on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chkconfig iptabes on</w:t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>到此vpn搭建完毕！！！</w:t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lastRenderedPageBreak/>
        <w:t>10、通过客户端连接vpn进入 谷歌网站 输入ip找到ip定位，发现显示香港ip证明可以使用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55330" cy="4845685"/>
            <wp:effectExtent l="0" t="0" r="7620" b="0"/>
            <wp:docPr id="1" name="图片 1" descr="http://seo-1255598498.file.myqcloud.com/full/3c31205e156db3cf42a0fdfa775e6f925f763f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eo-1255598498.file.myqcloud.com/full/3c31205e156db3cf42a0fdfa775e6f925f763fc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5330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1F" w:rsidRPr="0051761F" w:rsidRDefault="0051761F" w:rsidP="00517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标签： </w:t>
      </w:r>
      <w:hyperlink r:id="rId18" w:history="1">
        <w:r w:rsidRPr="005176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vps</w:t>
        </w:r>
      </w:hyperlink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9" w:history="1">
        <w:r w:rsidRPr="005176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搭建</w:t>
        </w:r>
      </w:hyperlink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0" w:history="1">
        <w:r w:rsidRPr="005176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vpn</w:t>
        </w:r>
      </w:hyperlink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761F" w:rsidRPr="0051761F" w:rsidRDefault="0051761F" w:rsidP="0051761F">
      <w:pPr>
        <w:widowControl/>
        <w:jc w:val="left"/>
        <w:rPr>
          <w:rFonts w:ascii="宋体" w:eastAsia="宋体" w:hAnsi="宋体" w:cs="宋体"/>
          <w:color w:val="AC9DA2"/>
          <w:kern w:val="0"/>
          <w:sz w:val="18"/>
          <w:szCs w:val="18"/>
        </w:rPr>
      </w:pPr>
      <w:r w:rsidRPr="0051761F">
        <w:rPr>
          <w:rFonts w:ascii="宋体" w:eastAsia="宋体" w:hAnsi="宋体" w:cs="宋体"/>
          <w:color w:val="AC9DA2"/>
          <w:kern w:val="0"/>
          <w:sz w:val="18"/>
          <w:szCs w:val="18"/>
        </w:rPr>
        <w:t>声明：本文内容由互联网用户自发贡献自行上传，本网站不拥有所有权，未作人工编辑处理，也不承担相关法律责任。如果您发现有涉嫌版权的内容，欢迎发送邮件至：4051308@qq.com 进行举报，并提供相关证据，工作人员会在5个工作日内联系你，一经查实，本站将立刻删除涉嫌侵权内容。</w:t>
      </w:r>
    </w:p>
    <w:p w:rsidR="009C03D4" w:rsidRDefault="009C03D4">
      <w:bookmarkStart w:id="0" w:name="_GoBack"/>
      <w:bookmarkEnd w:id="0"/>
    </w:p>
    <w:sectPr w:rsidR="009C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D3"/>
    <w:rsid w:val="002007D3"/>
    <w:rsid w:val="0051761F"/>
    <w:rsid w:val="009C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76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76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nfo-article-tags-item">
    <w:name w:val="info-article-tags-item"/>
    <w:basedOn w:val="a0"/>
    <w:rsid w:val="0051761F"/>
  </w:style>
  <w:style w:type="character" w:customStyle="1" w:styleId="info-article-author">
    <w:name w:val="info-article-author"/>
    <w:basedOn w:val="a0"/>
    <w:rsid w:val="0051761F"/>
  </w:style>
  <w:style w:type="character" w:styleId="a3">
    <w:name w:val="Hyperlink"/>
    <w:basedOn w:val="a0"/>
    <w:uiPriority w:val="99"/>
    <w:semiHidden/>
    <w:unhideWhenUsed/>
    <w:rsid w:val="0051761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17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176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176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76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76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nfo-article-tags-item">
    <w:name w:val="info-article-tags-item"/>
    <w:basedOn w:val="a0"/>
    <w:rsid w:val="0051761F"/>
  </w:style>
  <w:style w:type="character" w:customStyle="1" w:styleId="info-article-author">
    <w:name w:val="info-article-author"/>
    <w:basedOn w:val="a0"/>
    <w:rsid w:val="0051761F"/>
  </w:style>
  <w:style w:type="character" w:styleId="a3">
    <w:name w:val="Hyperlink"/>
    <w:basedOn w:val="a0"/>
    <w:uiPriority w:val="99"/>
    <w:semiHidden/>
    <w:unhideWhenUsed/>
    <w:rsid w:val="0051761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17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176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176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9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s://cloud.tencent.com/info/tag/27078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loud.tencent.com/info/user/&#24179;&#23433;&#28129;&#28129;" TargetMode="External"/><Relationship Id="rId12" Type="http://schemas.openxmlformats.org/officeDocument/2006/relationships/hyperlink" Target="https://dnspod.cloud.tencent.com/" TargetMode="External"/><Relationship Id="rId17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hyperlink" Target="https://cloud.tencent.com/info/tag/264322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cloud.tencent.com/info/user/&#24179;&#23433;&#28129;&#28129;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hyperlink" Target="https://cloud.tencent.com/info/tag/2485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2018-09-24T08:13:00Z</dcterms:created>
  <dcterms:modified xsi:type="dcterms:W3CDTF">2018-09-24T08:13:00Z</dcterms:modified>
</cp:coreProperties>
</file>