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  <w:lang w:val="en-US" w:eastAsia="zh-CN"/>
        </w:rPr>
        <w:t>一．php</w:t>
      </w:r>
      <w:r>
        <w:t>基础函数库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字符编码转换</w:t>
      </w:r>
      <w:r>
        <w:rPr>
          <w:rFonts w:hint="eastAsia"/>
          <w:lang w:val="en-US" w:eastAsia="zh-CN"/>
        </w:rPr>
        <w:t>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iconv()</w:t>
      </w:r>
      <w:r>
        <w:rPr>
          <w:rFonts w:hint="eastAsia"/>
          <w:lang w:eastAsia="zh-CN"/>
        </w:rPr>
        <w:t>，</w:t>
      </w:r>
      <w:r>
        <w:t>mb_convert_encoding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Iconv()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$text=iconv(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GB2312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,$text)</w:t>
      </w:r>
    </w:p>
    <w:p>
      <w:pPr>
        <w:bidi w:val="0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</w:pPr>
      <w:r>
        <w:rPr>
          <w:rFonts w:hint="eastAsia"/>
          <w:lang w:val="en-US" w:eastAsia="zh-CN"/>
        </w:rPr>
        <w:t>Iconc()函数在使用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9F2F4"/>
        </w:rPr>
        <w:t>$text=iconv("UTF-8","GB2312",$text)</w:t>
      </w:r>
      <w:r>
        <w:rPr>
          <w:rFonts w:hint="eastAsia"/>
          <w:lang w:val="en-US" w:eastAsia="zh-CN"/>
        </w:rPr>
        <w:t>特殊字符串 如—，英文中：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转换终止-----改进---》</w:t>
      </w:r>
      <w:r>
        <w:rPr>
          <w:rStyle w:val="10"/>
          <w:rFonts w:ascii="Consolas" w:hAnsi="Consolas" w:eastAsia="Consolas" w:cs="Consolas"/>
          <w:i w:val="0"/>
          <w:caps w:val="0"/>
          <w:color w:val="AA77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$text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=iconv(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"UTF-8"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"GBK"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A77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$text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);</w:t>
      </w:r>
    </w:p>
    <w:p>
      <w:pPr>
        <w:bidi w:val="0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</w:pPr>
      <w:r>
        <w:rPr>
          <w:rStyle w:val="10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mb_convert_encoding(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"你是我的朋友"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 xml:space="preserve">,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"big5"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 xml:space="preserve">,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"GB2312"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</w:rPr>
        <w:t>);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"https://www.jb51.net/article/158282.htm"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https://www.jb51.net/article/158282.htm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php基本语法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_initialize() 区别 __construct()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_initialize()任何方法执行之前都要被执行包括构造函数</w:t>
      </w:r>
    </w:p>
    <w:p>
      <w:pPr>
        <w:bidi w:val="0"/>
      </w:pPr>
      <w:r>
        <w:rPr>
          <w:rFonts w:hint="eastAsia"/>
        </w:rPr>
        <w:t>_initialize() 区别 __construct()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</w:t>
      </w:r>
      <w:bookmarkStart w:id="0" w:name="_GoBack"/>
      <w:bookmarkEnd w:id="0"/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3.1</w:t>
      </w:r>
      <w:r>
        <w:rPr>
          <w:rFonts w:hint="default"/>
        </w:rPr>
        <w:t>PHP判断登录是否为手机端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"https://www.php.cn/php-weizijiaocheng-388796.html"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https://www.php.cn/php-weizijiaocheng-388796.html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rivate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ismobile()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// 如果有HTTP_X_WAP_PROFILE则一定是移动设备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(isset($_SERVER['HTTP_X_WAP_PROFILE']))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//此条摘自TPM智能切换模板引擎，适合TPM开发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(isset($_SERVER['HTTP_CLIENT']) &amp;&amp; 'PhoneClient'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== $_SERVER['HTTP_CLIENT'])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//如果via信息含有wap则一定是移动设备,部分服务商会屏蔽该信息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(isset($_SERVER['HTTP_VIA']))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//找不到为flase,否则为true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stristr($_SERVER['HTTP_VIA'], 'wap') ? true : 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//判断手机发送的客户端标志,兼容性有待提高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(isset($_SERVER['HTTP_USER_AGENT']))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$clientkeywords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 xml:space="preserve">=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    'nokia', 'sony', 'ericsson', 'mot', 'samsung', 'htc', 'sgh', 'lg', 'sharp', 'sie-', 'philips', 'panasonic', 'alcatel', 'lenovo', 'iphone', 'ipod', 'blackberry', 'meizu', 'android', 'netfront', 'symbian', 'ucweb', 'windowsce', 'palm', 'operamini', 'operamobi', 'openwave', 'nexusone', 'cldc', 'midp', 'wap', 'mobile',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//从HTTP_USER_AGENT中查找手机浏览器的关键字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(preg_match("/("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. implode('|', $clientkeywords) . ")/i", strtolower($_SERVER['HTTP_USER_AGENT'])))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//协议法，因为有可能不准确，放到最后判断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(isset($_SERVER['HTTP_ACCEPT']))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// 如果只支持wml并且不支持html那一定是移动设备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// 如果支持wml和html但是wml在html之前则是移动设备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((strpos($_SERVER['HTTP_ACCEPT'], 'vnd.wap.wml') !== false) &amp;&amp; (strpos($_SERVER['HTTP_ACCEPT'], 'text/html') === false || (strpos($_SERVER['HTTP_ACCEPT'], 'vnd.wap.wml') &lt; strpos($_SERVER['HTTP_ACCEPT'], 'text/html'))))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1B2426"/>
        </w:rPr>
        <w:t xml:space="preserve"> 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35A5F" w:sz="18" w:space="10"/>
          <w:bottom w:val="none" w:color="auto" w:sz="0" w:space="0"/>
          <w:right w:val="none" w:color="auto" w:sz="0" w:space="0"/>
        </w:pBdr>
        <w:shd w:val="clear" w:fill="1B2426"/>
        <w:spacing w:before="225" w:beforeAutospacing="0" w:after="225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1B2426"/>
          <w:vertAlign w:val="baseline"/>
        </w:rPr>
        <w:t>    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23396"/>
    <w:multiLevelType w:val="singleLevel"/>
    <w:tmpl w:val="4A72339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3191A"/>
    <w:rsid w:val="2A331ED6"/>
    <w:rsid w:val="3703778F"/>
    <w:rsid w:val="4A47037D"/>
    <w:rsid w:val="657D7422"/>
    <w:rsid w:val="7781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2020-01-17T01:15:00Z</dcterms:created>
  <dc:creator>Lin</dc:creator>
  <cp:lastModifiedBy>Cai</cp:lastModifiedBy>
  <dcterms:modified xsi:type="dcterms:W3CDTF">2020-01-19T01:52:07Z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