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node.js相关指令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node-v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PHP cURL 函数</w:t>
      </w: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1、初始化连接句柄；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2、设置CURL选项；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3、执行并获取结果；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color="auto" w:fill="FFFFFF"/>
        </w:rPr>
        <w:t>4、释放VURL连接句柄。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1.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 curl_init();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2. 设置选项，包括URL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,CURLOPT_URL,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begin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instrText xml:space="preserve"> HYPERLINK "http://www.codetc.com/"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color="auto" w:fill="FFFFFF"/>
          <w:vertAlign w:val="baseline"/>
        </w:rPr>
        <w:t>http://www.codetc.com</w:t>
      </w:r>
      <w:r>
        <w:rPr>
          <w:rFonts w:hint="default" w:ascii="Consolas" w:hAnsi="Consolas" w:eastAsia="Consolas" w:cs="Consolas"/>
          <w:b w:val="0"/>
          <w:i w:val="0"/>
          <w:caps w:val="0"/>
          <w:color w:val="428BCA"/>
          <w:spacing w:val="0"/>
          <w:kern w:val="0"/>
          <w:sz w:val="21"/>
          <w:szCs w:val="21"/>
          <w:u w:val="none"/>
          <w:bdr w:val="single" w:color="6CE26C" w:sz="2" w:space="0"/>
          <w:shd w:val="clear" w:color="auto" w:fill="FFFFFF"/>
          <w:vertAlign w:val="baseline"/>
          <w:lang w:val="en-US" w:eastAsia="zh-CN" w:bidi="ar"/>
        </w:rPr>
        <w:fldChar w:fldCharType="end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,CURLOPT_RETURNTRANSFER,1);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curl_setopt(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,CURLOPT_HEADER,0);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3. 执行并获取HTML文档内容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 curl_exec(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if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=== FALSE 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21"/>
          <w:szCs w:val="21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"CURL Error:"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.curl_error(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// 4. 释放curl句柄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curl_close(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A77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$ch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6CE26C" w:sz="18" w:space="0"/>
          <w:shd w:val="clear" w:color="auto" w:fill="FFFFFF"/>
          <w:vertAlign w:val="baselin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fread()函数读取文件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Fread(file,length)返回读取的字符串，出错则返回false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t>file_put_contents() 函数把一个字符串写入文件中。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A53517"/>
    <w:multiLevelType w:val="multilevel"/>
    <w:tmpl w:val="F3A535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F76F1A5E"/>
    <w:multiLevelType w:val="multilevel"/>
    <w:tmpl w:val="F76F1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81DAD"/>
    <w:rsid w:val="5B23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2019-12-06T00:34:00Z</dcterms:created>
  <dc:creator>Lin</dc:creator>
  <cp:lastModifiedBy>Cai</cp:lastModifiedBy>
  <dcterms:modified xsi:type="dcterms:W3CDTF">2020-03-17T02:02:17Z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