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项目路径：D:\phpStudy\PHPTutorial\WWW\sdw\sdw\trunk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TP3.2参考文档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"https://www.kancloud.cn/manual/thinkphp/1735"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https://www.kancloud.cn/manual/thinkphp/1735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1.1数据库的增删改查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D()-&gt;add($data);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D()-&gt;where()-&gt;select()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shd w:val="clear" w:fill="FFFFFF"/>
        </w:rPr>
        <w:t>用于查询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  <w:t>指定字段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在查询操作中field方法是使用最频繁的。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$Model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'id,title,content'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1"/>
          <w:szCs w:val="21"/>
          <w:shd w:val="clear" w:fill="FFFFFF"/>
        </w:rPr>
        <w:t>使用数组参数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field方法的参数可以支持数组，例如：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$Model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'title'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'content'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shd w:val="clear" w:fill="FFFFFF"/>
        </w:rPr>
        <w:t>分页查询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用于文章分页查询是limit方法比较常用的场合，例如：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$Article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'Article'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'10,25'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表示查询文章数据，从第10行开始的25条数据（可能还取决于where条件和order排序的影响 这个暂且不提）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显而易见的是，使用page方法你不需要计算每个分页数据的起始位置，page方法内部会自动计算。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和limit方法一样，page方法也支持2个参数的写法，例如：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shd w:val="clear" w:fill="F7F7F7"/>
        </w:rPr>
        <w:t>// 和下面的用法等效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'1,10'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page方法还可以和limit方法配合使用，例如：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limit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25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当page方法只有一个值传入的时候，表示第几页，而limit方法则用于设置每页显示的数量，也就是说上面的写法等同于：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$Article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'3,25'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shd w:val="clear" w:fill="F7F7F7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();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187198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复合查询</w:t>
      </w:r>
    </w:p>
    <w:p>
      <w:pPr>
        <w:ind w:firstLine="420" w:firstLineChars="0"/>
      </w:pPr>
      <w:r>
        <w:drawing>
          <wp:inline distT="0" distB="0" distL="114300" distR="114300">
            <wp:extent cx="5269865" cy="2888615"/>
            <wp:effectExtent l="0" t="0" r="6985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URL访问规则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一个典型的URL访问规则是（我们以默认的PATHINFO模式为例说明，当然也可以支持普通的URL模式）：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serverName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php（或者其他应用入口文件）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模块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控制器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操作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[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参数名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参数值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...]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serverName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模块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控制器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操作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URL大小写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shd w:val="clear" w:fill="F7F7F7"/>
        </w:rPr>
        <w:t>'URL_CASE_INSENSITIVE'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shd w:val="clear" w:fill="F7F7F7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Style w:val="13"/>
          <w:rFonts w:hint="eastAsia" w:ascii="Consolas" w:hAnsi="Consolas" w:cs="Consolas"/>
          <w:i w:val="0"/>
          <w:caps w:val="0"/>
          <w:color w:val="525252"/>
          <w:spacing w:val="0"/>
          <w:sz w:val="21"/>
          <w:szCs w:val="21"/>
          <w:shd w:val="clear" w:fill="F7F7F7"/>
          <w:lang w:val="en-US" w:eastAsia="zh-CN"/>
        </w:rPr>
        <w:t>//</w:t>
      </w:r>
      <w:r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不区分大小写</w:t>
      </w:r>
    </w:p>
    <w:p>
      <w:pPr>
        <w:pStyle w:val="4"/>
        <w:bidi w:val="0"/>
      </w:pPr>
      <w:r>
        <w:rPr>
          <w:rFonts w:hint="default"/>
        </w:rPr>
        <w:t>URL模式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t>如果我们直接访问入口文件的话，由于URL中没有模块、控制器和操作，因此系统会访问默认模块（Home）下面的默认控制器（Index）的默认操作（index），因此下面的访问是等效的：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serverName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http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serverName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php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index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Where组合查询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1、条件都是int类型：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$User-&gt;where('type=1 AND status=1')-&gt;select();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2、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FFFFF"/>
        </w:rPr>
        <w:t>条件包含字符串类型：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使用3.1以上版本的话，使用字符串条件的时候，建议配合预处理机制，确保更加安全，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$Model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-&gt;where("id=%d and username='%s' and xx='%f'",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$username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$xx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)-&gt;select();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%s -- 表示字段串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%d -- 表示整形数字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%f -- 表示浮点数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或者：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$Model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-&gt;where("id=%d and username='%s' and xx='%f'",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array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$username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$xx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))-&gt;select();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3、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FFFFF"/>
        </w:rPr>
        <w:t>数组条件：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= M("User");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实例化User对象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$map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['name'] = 'thinkphp';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$map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['status'] = 1;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把查询条件传入查询方法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-&gt;where(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$map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)-&gt;select();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4、</w:t>
      </w:r>
      <w:r>
        <w:rPr>
          <w:rStyle w:val="11"/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FFFFF"/>
        </w:rPr>
        <w:t>表达式查询：比如大于，小于，不等于等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$map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['a']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array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('gt',1);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['b'] = 1;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$Model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-&gt;where(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$map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)-&gt;where(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$where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)-&gt;where('status=1')-&gt;select();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连接多个where条件</w:t>
      </w:r>
    </w:p>
    <w:p>
      <w:pPr>
        <w:bidi w:val="0"/>
        <w:rPr>
          <w:rFonts w:hint="eastAsia"/>
        </w:rPr>
      </w:pPr>
      <w:r>
        <w:rPr>
          <w:rFonts w:hint="eastAsia"/>
        </w:rPr>
        <w:t>$where['plan_time']=array( array('LT',$time2 ));</w:t>
      </w:r>
      <w:r>
        <w:rPr>
          <w:rFonts w:hint="eastAsia"/>
        </w:rPr>
        <w:br w:type="textWrapping"/>
      </w:r>
      <w:r>
        <w:rPr>
          <w:rFonts w:hint="eastAsia"/>
        </w:rPr>
        <w:t>$where['real_time']=array('in',array('EQ',0),array('EGT',$time2));</w:t>
      </w:r>
      <w:r>
        <w:rPr>
          <w:rFonts w:hint="eastAsia"/>
        </w:rPr>
        <w:br w:type="textWrapping"/>
      </w:r>
      <w:r>
        <w:rPr>
          <w:rFonts w:hint="eastAsia"/>
        </w:rPr>
        <w:t>$where2['plan_time']=array('EGT',$time2);</w:t>
      </w:r>
      <w:r>
        <w:rPr>
          <w:rFonts w:hint="eastAsia"/>
        </w:rPr>
        <w:br w:type="textWrapping"/>
      </w:r>
      <w:r>
        <w:rPr>
          <w:rFonts w:hint="eastAsia"/>
        </w:rPr>
        <w:t>$where2['real_time']=array('EGT',$time2);</w:t>
      </w:r>
      <w:r>
        <w:rPr>
          <w:rFonts w:hint="eastAsia"/>
        </w:rPr>
        <w:br w:type="textWrapping"/>
      </w:r>
      <w:r>
        <w:rPr>
          <w:rFonts w:hint="eastAsia"/>
        </w:rPr>
        <w:t>$balance2=$loan_plan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-&gt;where($where or $where2)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-&gt;select();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复合查询</w:t>
      </w:r>
    </w:p>
    <w:p>
      <w:pPr>
        <w:bidi w:val="0"/>
        <w:rPr>
          <w:rFonts w:hint="eastAsia"/>
        </w:rPr>
      </w:pPr>
      <w:r>
        <w:rPr>
          <w:rFonts w:hint="eastAsia"/>
        </w:rPr>
        <w:t>$year2019=1546272000;</w:t>
      </w:r>
      <w:r>
        <w:rPr>
          <w:rFonts w:hint="eastAsia"/>
        </w:rPr>
        <w:br w:type="textWrapping"/>
      </w:r>
      <w:r>
        <w:rPr>
          <w:rFonts w:hint="eastAsia"/>
        </w:rPr>
        <w:t>$where['plan_time']=array(array('LT',$time2 ),array('EGT',$year2019 ));</w:t>
      </w:r>
      <w:r>
        <w:rPr>
          <w:rFonts w:hint="eastAsia"/>
        </w:rPr>
        <w:br w:type="textWrapping"/>
      </w:r>
      <w:r>
        <w:rPr>
          <w:rFonts w:hint="eastAsia"/>
        </w:rPr>
        <w:t>$test['real_time']=array('EQ',0);</w:t>
      </w:r>
      <w:r>
        <w:rPr>
          <w:rFonts w:hint="eastAsia"/>
        </w:rPr>
        <w:br w:type="textWrapping"/>
      </w:r>
      <w:r>
        <w:rPr>
          <w:rFonts w:hint="eastAsia"/>
        </w:rPr>
        <w:t>$test2['real_time']=array('EGT',$time2);</w:t>
      </w:r>
      <w:r>
        <w:rPr>
          <w:rFonts w:hint="eastAsia"/>
        </w:rPr>
        <w:br w:type="textWrapping"/>
      </w:r>
      <w:r>
        <w:rPr>
          <w:rFonts w:hint="eastAsia"/>
        </w:rPr>
        <w:t>$where['_complex'] = array(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$test,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$test2,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'_logic' =&gt; 'or'</w:t>
      </w:r>
      <w:r>
        <w:rPr>
          <w:rFonts w:hint="eastAsia"/>
        </w:rPr>
        <w:br w:type="textWrapping"/>
      </w:r>
      <w:r>
        <w:rPr>
          <w:rFonts w:hint="eastAsia"/>
        </w:rPr>
        <w:t>);</w:t>
      </w:r>
      <w:r>
        <w:rPr>
          <w:rFonts w:hint="eastAsia"/>
        </w:rPr>
        <w:br w:type="textWrapping"/>
      </w:r>
      <w:r>
        <w:rPr>
          <w:rFonts w:hint="eastAsia"/>
        </w:rPr>
        <w:t>$where2['plan_time']=array('EGT',$time2);</w:t>
      </w:r>
      <w:r>
        <w:rPr>
          <w:rFonts w:hint="eastAsia"/>
        </w:rPr>
        <w:br w:type="textWrapping"/>
      </w:r>
      <w:r>
        <w:rPr>
          <w:rFonts w:hint="eastAsia"/>
        </w:rPr>
        <w:t>$where2['value_date']=array('LT',$time2);</w:t>
      </w:r>
      <w:r>
        <w:rPr>
          <w:rFonts w:hint="eastAsia"/>
        </w:rPr>
        <w:br w:type="textWrapping"/>
      </w:r>
      <w:r>
        <w:rPr>
          <w:rFonts w:hint="eastAsia"/>
        </w:rPr>
        <w:t>$where2['_complex'] = array(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$test,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$test2,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'_logic' =&gt; 'or'</w:t>
      </w:r>
      <w:r>
        <w:rPr>
          <w:rFonts w:hint="eastAsia"/>
        </w:rPr>
        <w:br w:type="textWrapping"/>
      </w:r>
      <w:r>
        <w:rPr>
          <w:rFonts w:hint="eastAsia"/>
        </w:rPr>
        <w:t>);</w:t>
      </w:r>
      <w:r>
        <w:rPr>
          <w:rFonts w:hint="eastAsia"/>
        </w:rPr>
        <w:br w:type="textWrapping"/>
      </w:r>
      <w:r>
        <w:rPr>
          <w:rFonts w:hint="eastAsia"/>
        </w:rPr>
        <w:t>$where_main['_complex'] = array(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$where,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$where2,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'_logic' =&gt; 'or'</w:t>
      </w:r>
      <w:r>
        <w:rPr>
          <w:rFonts w:hint="eastAsia"/>
        </w:rPr>
        <w:br w:type="textWrapping"/>
      </w:r>
      <w:r>
        <w:rPr>
          <w:rFonts w:hint="eastAsia"/>
        </w:rPr>
        <w:t>);</w:t>
      </w:r>
      <w:r>
        <w:rPr>
          <w:rFonts w:hint="eastAsia"/>
        </w:rPr>
        <w:br w:type="textWrapping"/>
      </w:r>
      <w:r>
        <w:rPr>
          <w:rFonts w:hint="eastAsia"/>
        </w:rPr>
        <w:t>$balance=$loan_plan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-&gt;join('sdw_project p on l.contract_id_info=p.name')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-&gt;where($where_main)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-&gt;group('l.contract_id_info')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-&gt;select();</w:t>
      </w:r>
      <w:r>
        <w:rPr>
          <w:rFonts w:hint="eastAsia"/>
        </w:rPr>
        <w:br w:type="textWrapping"/>
      </w:r>
      <w:r>
        <w:rPr>
          <w:rFonts w:hint="eastAsia"/>
        </w:rPr>
        <w:t>//借贷余额笔数 截止当月底还未还的项目余额</w:t>
      </w:r>
      <w:r>
        <w:rPr>
          <w:rFonts w:hint="eastAsia"/>
        </w:rPr>
        <w:br w:type="textWrapping"/>
      </w:r>
      <w:r>
        <w:rPr>
          <w:rFonts w:hint="eastAsia"/>
        </w:rPr>
        <w:t>$data['balanceNum']=count($balance);</w:t>
      </w:r>
      <w:r>
        <w:rPr>
          <w:rFonts w:hint="eastAsia"/>
        </w:rPr>
        <w:br w:type="textWrapping"/>
      </w:r>
      <w:r>
        <w:rPr>
          <w:rFonts w:hint="eastAsia"/>
        </w:rPr>
        <w:t>// 借贷余额</w:t>
      </w:r>
      <w:r>
        <w:rPr>
          <w:rFonts w:hint="eastAsia"/>
        </w:rPr>
        <w:br w:type="textWrapping"/>
      </w:r>
      <w:r>
        <w:rPr>
          <w:rFonts w:hint="eastAsia"/>
        </w:rPr>
        <w:t>$balance2=$loan_plan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-&gt;join('sdw_project p on l.contract_id_info=p.name')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-&gt;where($where_main)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-&gt;select();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借贷余额笔数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`sdw_project` where  id not in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project_id from `sdw_repayment_plan` where time&lt;1580486400 and repayment_type=1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id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借贷余额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`sdw_loan_plan` where  (real_time=0) and contract_id_info in(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截止查询月底还未还的项目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name FROM `sdw_project` where  id not in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select project_id from `sdw_repayment_plan` where time&lt;1580486400 and repayment_type=1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$repayment_plan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=D(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'repayment_plan'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'repayment_type'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]=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7FA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 xml:space="preserve">$subQuery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$repayment_plan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-&gt;field(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'project_id'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)-&gt;where(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$value_date_all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)-&gt;where(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)-&gt;buildSql();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$result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=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$project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-&gt;where(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'id not in 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.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$subQuery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)-&gt;select();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Join联接查询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 xml:space="preserve">$db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= M();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 xml:space="preserve">$countLendingPeople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$db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-&gt;table(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'sdw_bid b'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    -&gt;join(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'sdw_project p on b.project=p.id'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    -&gt;distinct(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7FAFF"/>
        </w:rPr>
        <w:t>true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)-&gt;field(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'b.user'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)-&gt;select();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7FAFF"/>
        </w:rPr>
        <w:t>//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开启debug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95880"/>
            <wp:effectExtent l="0" t="0" r="9525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修改.htaccess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54910"/>
            <wp:effectExtent l="0" t="0" r="762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541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设置默认访问Home模块下的index控制器的index方法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-&gt;assign(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'totalLend'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27"/>
          <w:szCs w:val="27"/>
          <w:shd w:val="clear" w:fill="F7FAFF"/>
        </w:rPr>
        <w:t>$advance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);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7FAFF"/>
        </w:rPr>
        <w:t>//控制器把变量传递给模板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3"/>
          <w:szCs w:val="23"/>
          <w:shd w:val="clear" w:fill="FFFFFF"/>
        </w:rPr>
        <w:t>C('参数名称')</w:t>
      </w:r>
      <w:r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  <w:t xml:space="preserve"> ---读取配置</w:t>
      </w:r>
    </w:p>
    <w:p>
      <w:pPr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r>
        <w:drawing>
          <wp:inline distT="0" distB="0" distL="114300" distR="114300">
            <wp:extent cx="3895725" cy="3952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SdwAdmin放置service 数据库逻辑操作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SdwAdmin为后台管理员模块</w:t>
      </w:r>
    </w:p>
    <w:p>
      <w:pPr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525252"/>
          <w:spacing w:val="0"/>
          <w:sz w:val="23"/>
          <w:szCs w:val="23"/>
          <w:shd w:val="clear" w:fill="FFFFFF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核心语言变量配置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{$Think.lang.index_slid_yiyou}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11860"/>
            <wp:effectExtent l="0" t="0" r="698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3977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641600"/>
            <wp:effectExtent l="0" t="0" r="146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系统变量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注册功能模块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Web页面---》变成手机页面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创建一个HomeController，所有控制器都继承它，在_innitialize中调用isMobile方法判断是否是手机页面然后跳转到Mobile模块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278505"/>
            <wp:effectExtent l="0" t="0" r="12065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718435"/>
            <wp:effectExtent l="0" t="0" r="1270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js声明与使用</w:t>
      </w:r>
    </w:p>
    <w:p>
      <w:r>
        <w:drawing>
          <wp:inline distT="0" distB="0" distL="114300" distR="114300">
            <wp:extent cx="5267960" cy="546100"/>
            <wp:effectExtent l="0" t="0" r="889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90395"/>
            <wp:effectExtent l="0" t="0" r="5715" b="146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0916"/>
    <w:rsid w:val="04982602"/>
    <w:rsid w:val="086A0BC4"/>
    <w:rsid w:val="087826A9"/>
    <w:rsid w:val="09407AF8"/>
    <w:rsid w:val="0E7247EB"/>
    <w:rsid w:val="0EEB3076"/>
    <w:rsid w:val="131216FF"/>
    <w:rsid w:val="15FA129C"/>
    <w:rsid w:val="1EEA548F"/>
    <w:rsid w:val="1F441ECA"/>
    <w:rsid w:val="1FD40FE9"/>
    <w:rsid w:val="21B854E5"/>
    <w:rsid w:val="24EF3195"/>
    <w:rsid w:val="292D5A04"/>
    <w:rsid w:val="296E125F"/>
    <w:rsid w:val="2F234202"/>
    <w:rsid w:val="36174962"/>
    <w:rsid w:val="37A61364"/>
    <w:rsid w:val="3BEC2784"/>
    <w:rsid w:val="414E3B15"/>
    <w:rsid w:val="48BA70A6"/>
    <w:rsid w:val="48F941F9"/>
    <w:rsid w:val="4EAD1BF6"/>
    <w:rsid w:val="51CC641E"/>
    <w:rsid w:val="52436F5E"/>
    <w:rsid w:val="59807503"/>
    <w:rsid w:val="5C712870"/>
    <w:rsid w:val="5FAC7D50"/>
    <w:rsid w:val="60404DCB"/>
    <w:rsid w:val="630C3D96"/>
    <w:rsid w:val="67B51499"/>
    <w:rsid w:val="68DB3DB0"/>
    <w:rsid w:val="6D1A0CCF"/>
    <w:rsid w:val="718A396B"/>
    <w:rsid w:val="767F44B9"/>
    <w:rsid w:val="77E53E12"/>
    <w:rsid w:val="7A997D64"/>
    <w:rsid w:val="7BC205BF"/>
    <w:rsid w:val="7BF364E1"/>
    <w:rsid w:val="7D5C1322"/>
    <w:rsid w:val="7FC2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2019-12-26T05:50:00Z</dcterms:created>
  <dc:creator>Lin</dc:creator>
  <cp:lastModifiedBy>Cai</cp:lastModifiedBy>
  <dcterms:modified xsi:type="dcterms:W3CDTF">2020-02-27T09:14:56Z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