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Store Code and Contribution Guide</w:t>
      </w:r>
    </w:p>
    <w:p>
      <w:pPr>
        <w:pStyle w:val="Subtitle"/>
      </w:pPr>
      <w:r>
        <w:t>SWE40006 Software Deployment and Evolution</w:t>
      </w:r>
    </w:p>
    <w:p>
      <w:r>
        <w:t>Application reference and handover for Christom and the project team</w:t>
      </w:r>
    </w:p>
    <w:p>
      <w:r>
        <w:t>16 October 2026  |  Reference branch codex/shopping-cart</w:t>
      </w:r>
    </w:p>
    <w:p>
      <w:r>
        <w:t>This guide explains how the Campus Store works, where its files belong, what its variables mean and what Christom has completed. A teammate should be able to run the application, locate a change, understand the database and tests, and identify the remaining deployment work without relying on Christom being available.</w:t>
      </w:r>
    </w:p>
    <w:p>
      <w:r>
        <w:t>The application and tests are implemented. The recorded local Release verification passed 27 unit and integration cases and one real Chromium acceptance journey. AWS deployment, production monitoring, Docker execution and a GitHub runner execution are separate verification tasks and are not established by those local results.</w:t>
      </w:r>
    </w:p>
    <w:p>
      <w:pPr>
        <w:pStyle w:val="Heading2"/>
      </w:pPr>
      <w:r>
        <w:t>How to use this guide</w:t>
      </w:r>
    </w:p>
    <w:p>
      <w:r>
        <w:t>Read Chapters 1 to 3 first for the contribution summary, folder map and request flow. Use Chapters 4 to 9 as a code and variable reference. Chapters 10 to 12 cover the complete tracked file inventory, generated files and handover procedures. In Word, open View then Navigation Pane to jump between headings.</w:t>
      </w:r>
    </w:p>
    <w:p>
      <w:r>
        <w:t>Coverage: every Git-tracked file in the main application repository is listed, including retained third-party assets and evidence. Application variables, record properties, method parameters, local variables, Razor view variables, CSS custom properties, database columns, script variables and configuration keys are explained. Generated binaries and third-party library internals are documented by purpose and file family; their machine-generated or vendor-private identifiers are not application variables to maintain. Secret values and private key contents are intentionally excluded.</w:t>
      </w:r>
    </w:p>
    <w:p>
      <w:r>
        <w:t>Source snapshot: application commit f0a7005, CI commit ec5aad5 and handover commit c4c2195. A local SoftwareDeploymentProject.sln was also present during inspection; it is not tracked in those commits. The guide describes the source and recorded evidence at this snapshot, rather than assuming later team changes have already occurred.</w:t>
      </w:r>
    </w:p>
    <w:p>
      <w:pPr>
        <w:pStyle w:val="Heading2"/>
      </w:pPr>
      <w:r>
        <w:t>Contents</w:t>
      </w:r>
    </w:p>
    <w:p>
      <w:pPr>
        <w:spacing w:line="240" w:lineRule="auto"/>
      </w:pPr>
      <w:r>
        <w:rPr>
          <w:sz w:val="20"/>
        </w:rPr>
        <w:t>1 Work completed by Christom</w:t>
        <w:br/>
        <w:t>2 Repository and folder map</w:t>
        <w:br/>
        <w:t>3 How the application works</w:t>
        <w:br/>
        <w:t>4 Models and business rules</w:t>
        <w:br/>
        <w:t>5 Database store reference</w:t>
        <w:br/>
        <w:t>6 Browser identity and page handlers</w:t>
        <w:br/>
        <w:t>7 Views styling and browser fields</w:t>
        <w:br/>
        <w:t>8 Automated test reference</w:t>
        <w:br/>
        <w:t>9 Configuration scripts and pipeline</w:t>
        <w:br/>
        <w:t>10 Complete tracked file inventory</w:t>
        <w:br/>
        <w:t>11 Generated files and repository metadata</w:t>
        <w:br/>
        <w:t>12 Running changing and handing over the work</w:t>
      </w:r>
    </w:p>
    <w:p>
      <w:r>
        <w:br w:type="page"/>
      </w:r>
    </w:p>
    <w:p>
      <w:pPr>
        <w:pStyle w:val="Heading1"/>
      </w:pPr>
      <w:r>
        <w:t>1 Work completed by Christom</w:t>
      </w:r>
    </w:p>
    <w:p>
      <w:r>
        <w:t>Christom’s application contribution turns the original default Razor Pages Welcome page into a usable shopping cart. It keeps the existing .NET 10 stack, runtime entry point and prepublished Docker artifact contract, so the application can be integrated with the group’s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Completed area</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Implementation and evidence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Shopping interface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Responsive catalogue with six products, category filters, original local SVG product art, cart navigation and desktop/mobile layouts.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 behaviour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Add items, increase or replace quantities, remove items and calculate totals in Australian dollars. Quantity is limited to 1 through 20 per product.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Database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SQLite products, cart_items, orders and order_items tables. Startup initializes missing tables and seeds products without deleting existing orders.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Checkout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Simulated order placement saves line-item snapshots and clears the cart in one transaction. Repeated or concurrent checkout returns one order.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Input and browser isolation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Server-owned prices, parameterised SQL, Razor antiforgery checks, random HttpOnly cart cookie and receipt ownership checks.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Operations support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Liveness and database-readiness routes, configurable database location and persistent Data Protection key directory.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Automated verification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Unit rules, real SQLite integration, in-process HTTP integration and a Chromium shopping journey. A Bash command verifies the published Release app.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Documentation and evidence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Setup, design, testing, deployment contract, assessment mapping, work log and handover notes. Screenshots, TRX results, raw logs and dependency audits are retained.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Shared pipeline integration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Existing Actions build now runs tests before handing off its artifact. Registry publishing is limited to pushes to master; pull requests verify without publishing images.</w:t>
            </w:r>
          </w:p>
        </w:tc>
      </w:tr>
    </w:tbl>
    <w:p/>
    <w:p>
      <w:pPr>
        <w:pStyle w:val="Heading2"/>
      </w:pPr>
      <w:r>
        <w:t>Git history and attribution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Commit</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Purpose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f0a7005</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Application, persistence, automated tests and repeatable verification script.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ec5aad5</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Verification in the existing image-build workflow and publishing condition.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c4c2195</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Handover documentation, selected screenshots and raw verification evidence.</w:t>
            </w:r>
          </w:p>
        </w:tc>
      </w:tr>
    </w:tbl>
    <w:p/>
    <w:p>
      <w:r>
        <w:t>These changes were prepared with Codex assistance for Christom’s contribution. Christom and the covering teammate should review and understand the code and follow the course’s applicable disclosure rules. The repository history demonstrates changes; it does not imply that every group infrastructure task was completed by Christom.</w:t>
      </w:r>
    </w:p>
    <w:p>
      <w:pPr>
        <w:pStyle w:val="Heading2"/>
      </w:pPr>
      <w:r>
        <w:t>Work outside this completed contribution</w:t>
      </w:r>
    </w:p>
    <w:p>
      <w:r>
        <w:t>No AWS resources were created or changed. The Dockerfile and registry destinations were retained. ExperimentWithActions was downloaded for context and was not edited. The group still needs to verify Docker/container persistence, execute the workflow on GitHub, establish its required test/staging environments, deploy to AWS, collect production monitoring evidence and demonstrate a visible source change reaching the live application.</w:t>
      </w:r>
    </w:p>
    <w:p>
      <w:r>
        <w:t>The pipeline changes overlap with Tang Ky’s responsibility and should be reviewed with him. Application-level production verification is also pending until there is an actual live deployment. The team screenshots indicate infrastructure ownership may have shifted, so the group should confirm the current AWS owner rather than infer it from the original allocation.</w:t>
      </w:r>
    </w:p>
    <w:p>
      <w:pPr>
        <w:pStyle w:val="Heading2"/>
      </w:pPr>
      <w:r>
        <w:t>What the test evidence demonstrates</w:t>
      </w:r>
    </w:p>
    <w:p>
      <w:r>
        <w:t>The 27 unit/integration cases check arithmetic, quantity boundaries, SQLite persistence, cart isolation, duplicate/concurrent checkout, stale changes, HTTP routing, invalid input, antiforgery rejection and server-owned prices. The browser journey exercises the visible shop, cart update, checkout, receipt reload, filtering, removal and a 390-pixel mobile viewport. It also checks that no page-level JavaScript errors were recorded. These results are local macOS results, not a complete accessibility or production audit.</w:t>
      </w:r>
    </w:p>
    <w:p>
      <w:pPr>
        <w:pStyle w:val="Heading1"/>
      </w:pPr>
      <w:r>
        <w:t>2 Repository and folder map</w:t>
      </w:r>
    </w:p>
    <w:p>
      <w:r>
        <w:t>The outer SoftwareDeploymentProject folder is the repository root. The inner folder with the same name is the ASP.NET application project. This duplication is normal in a .NET solution: the outer directory coordinates projects and tooling; the inner one contains the website source.</w:t>
      </w:r>
    </w:p>
    <w:p>
      <w:pPr>
        <w:keepLines/>
        <w:spacing w:after="160" w:line="240" w:lineRule="auto"/>
      </w:pPr>
      <w:r>
        <w:rPr>
          <w:rFonts w:ascii="Liberation Mono" w:hAnsi="Liberation Mono"/>
          <w:sz w:val="17"/>
        </w:rPr>
        <w:t>SWE40006/</w:t>
        <w:br/>
        <w:t xml:space="preserve">  SoftwareDeploymentProject/        main repository</w:t>
        <w:br/>
        <w:t xml:space="preserve">    .github/workflows/              GitHub Actions</w:t>
        <w:br/>
        <w:t xml:space="preserve">    SoftwareDeploymentProject/      website project</w:t>
        <w:br/>
        <w:t xml:space="preserve">      Models/                       data shapes and rules</w:t>
        <w:br/>
        <w:t xml:space="preserve">      Services/                     SQLite and cart identity</w:t>
        <w:br/>
        <w:t xml:space="preserve">      Pages/Shared/                 Razor views and common layout</w:t>
        <w:br/>
        <w:t xml:space="preserve">      Properties/                   local launch profiles</w:t>
        <w:br/>
        <w:t xml:space="preserve">      wwwroot/css/                  application styling</w:t>
        <w:br/>
        <w:t xml:space="preserve">      wwwroot/js/                   retained JavaScript placeholder</w:t>
        <w:br/>
        <w:t xml:space="preserve">      wwwroot/lib/                  retained vendor libraries</w:t>
        <w:br/>
        <w:t xml:space="preserve">      App_Data/                     local database and keys</w:t>
        <w:br/>
        <w:t xml:space="preserve">      bin/ and obj/                 generated build files</w:t>
        <w:br/>
        <w:t xml:space="preserve">    SoftwareDeploymentProject.Tests/  unit and integration tests</w:t>
        <w:br/>
        <w:t xml:space="preserve">    SoftwareDeploymentProject.E2E/    real browser acceptance tests</w:t>
        <w:br/>
        <w:t xml:space="preserve">    scripts/                        repeatable verification</w:t>
        <w:br/>
        <w:t xml:space="preserve">    docs/evidence/                  selected retained evidence</w:t>
        <w:br/>
        <w:t xml:space="preserve">    .artifacts/                     generated verification outputs</w:t>
        <w:br/>
        <w:t xml:space="preserve">    publish/                        generated deployment output</w:t>
        <w:br/>
        <w:t xml:space="preserve">    .git/                           Git metadata</w:t>
        <w:br/>
        <w:t xml:space="preserve">  ExperimentWithActions/            separate experiment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Folder</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Repository root. Open this directory in VS Code. It contains the solution, application project, tests, scripts and shared configuration.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.github and .github/workflows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GitHub reads workflow YAML here. Changing it can affect tests and image publishing after the relevant branch event.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The executable web project. Program.cs starts it; the .csproj declares its framework and packages.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Models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Records describing products, cart lines, carts and orders, plus arithmetic and quantity rules.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Services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Reusable code for database access and anonymous browser identity, injected into page handlers.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Pages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Razor endpoints. Most .cshtml views have a matching .cshtml.cs C# PageModel. Filename and handler conventions determine routes.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Pages/Shared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Shared layout, product illustration partial and retained template validation/CSS files.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Properties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launchSettings.json configures local IDE/run profiles; it is not the AWS deployment configuration.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wwwroot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Public static files. Files here can be served to browsers. Database files and private keys must never be placed here.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wwwroot/css and wwwroot/js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site.css is active styling. site.js remains a template placeholder and is not referenced by the current shared layout.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wwwroot/lib</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Bootstrap, jQuery and validation libraries retained from the starter. The current layout does not load these libraries.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SoftwareDeploymentProject.Tests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Test project using xUnit, the real SQLite provider and WebApplicationFactory. Included in the .slnx solution.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SoftwareDeploymentProject.E2E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Separate xUnit/Playwright project. Its Program.cs installs browsers; its test opens a real Chromium browser. Run explicitly.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scripts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verify.sh restores locked dependencies, tests, publishes and optionally runs an isolated browser test server.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docs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Human-readable handover and technical reference. This Word guide belongs here too.</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docs/evidence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Reviewed screenshots and logs intentionally tracked for the report. This differs from automatically regenerated .artifacts.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App_Data and keys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Runtime data directory under the inner project by default. SQLite data and cryptographic cookie-protection keys are local private state.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bin and obj</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Generated in each project. bin contains executable build output; obj holds intermediate compiler/restore state. Do not edit as source.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publish</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Deployable application output generated by dotnet publish. The verification script writes it at repository root.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build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Artifact-input directory expected by the existing Dockerfile. GitHub downloads published build files here before building the runtime image.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.artifacts and its tests/browser children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Disposable test outputs: TRX files, screenshots and server logs. Normally ignored by Git.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.git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Local Git history, references, index, configuration and object store. Use Git commands rather than editing these internals.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ExperimentWithActions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Sibling repository used for earlier CI experiments. It is not a subfolder of the main application repository or part of the website build.</w:t>
            </w:r>
          </w:p>
        </w:tc>
      </w:tr>
    </w:tbl>
    <w:p/>
    <w:p>
      <w:pPr>
        <w:pStyle w:val="Heading1"/>
      </w:pPr>
      <w:r>
        <w:t>3 How the application works</w:t>
      </w:r>
    </w:p>
    <w:p>
      <w:pPr>
        <w:pStyle w:val="Heading2"/>
      </w:pPr>
      <w:r>
        <w:t>Startup and dependency injection</w:t>
      </w:r>
    </w:p>
    <w:p>
      <w:r>
        <w:t>Program.cs creates the application builder, registers Razor Pages and access to the current HTTP request, resolves the database path, configures Data Protection keys, and registers the store and cart identity services. ShopStore is a singleton: one service object holds a connection string, while every database operation opens and disposes its own connection. CartIdentity is scoped: each HTTP request gets a fresh object that caches the cart ID within that request.</w:t>
      </w:r>
    </w:p>
    <w:p>
      <w:r>
        <w:t>After building the application, startup initializes the schema and product seed. In non-Development environments it enables a friendly error route and HSTS handling. Routes then serve static files, Razor pages and the two health endpoints. The app does not implement authentication accounts; UseAuthorization alone does not create a login system.</w:t>
      </w:r>
    </w:p>
    <w:p>
      <w:pPr>
        <w:pStyle w:val="Heading3"/>
      </w:pPr>
      <w:r>
        <w:t>Program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args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Command-line arguments passed into WebApplication.CreateBuilder, including command-line configuration such as --urls and --contentRoot.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builder  WebApplicationBuilder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Holds service registrations, configuration and environment details before the app is built.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databasePath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Shop:DatabasePath or App_Data/shop.db. Relative paths are resolved under the content root. Its parent also holds the keys directory.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connectionString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SQLite connection settings constructed from DataSource and ForeignKeys=true. It contains a file path, not a database password.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app  WebApplication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The built request-processing application. Maps pages/routes and runs until stopped.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store  ShopStore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Readiness endpoint dependency. IsReady queries the catalogue rather than merely checking that the process is alive.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logger  ILogger&lt;Program&gt;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Readiness endpoint logger. Records an actual SQLite failure without returning its exception details to the client.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exception  SqliteException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Database exception caught by the readiness route. The route returns HTTP 503 on that failure.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status  anonymous JSON property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healthy for /health or ready for a successful /health/ready response. It is a response field, not stored application state.</w:t>
            </w:r>
          </w:p>
        </w:tc>
      </w:tr>
    </w:tbl>
    <w:p/>
    <w:p>
      <w:pPr>
        <w:pStyle w:val="Heading2"/>
      </w:pPr>
      <w:r>
        <w:t>A request from click to saved order</w:t>
      </w:r>
    </w:p>
    <w:p>
      <w:r>
        <w:t>1. The browser requests /. IndexModel reads products, and the shared layout obtains the browser cart ID and current item count.</w:t>
      </w:r>
    </w:p>
    <w:p>
      <w:r>
        <w:t>2. The shopper submits an Add form containing productId and a Razor antiforgery token. OnPostAdd validates model binding and calls ShopStore.ChangeQuantity.</w:t>
      </w:r>
    </w:p>
    <w:p>
      <w:r>
        <w:t>3. The store checks that the product exists, rejects a completed cart and validates the resulting quantity. Product prices come from the database, never from a browser price field.</w:t>
      </w:r>
    </w:p>
    <w:p>
      <w:r>
        <w:t>4. The handler redirects back to the catalogue. TempData carries a notice to the next request. Redirecting after a successful POST reduces ordinary refresh resubmissions.</w:t>
      </w:r>
    </w:p>
    <w:p>
      <w:r>
        <w:t>5. /Cart reads joined products/cart items. Its view shows quantities, per-line totals and the overall total in AUD.</w:t>
      </w:r>
    </w:p>
    <w:p>
      <w:r>
        <w:t>6. Checkout uses one write transaction: check for a previous order, read cart items, save order and item snapshots, delete cart lines, commit. Errors roll back incomplete work.</w:t>
      </w:r>
    </w:p>
    <w:p>
      <w:r>
        <w:t>7. /Confirmation requires both the random receipt reference and the owning cart cookie. Another browser receives 404. A repeated checkout returns the existing reference.</w:t>
      </w:r>
    </w:p>
    <w:p>
      <w:r>
        <w:t>8. Adding a product after checkout rotates the cart cookie. This starts another purchase, and the browser no longer has direct access to the previous cart receipt through this anonymous design.</w:t>
      </w:r>
    </w:p>
    <w:p>
      <w:pPr>
        <w:pStyle w:val="Heading2"/>
      </w:pPr>
      <w:r>
        <w:t>Language conventions used in the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Syntax or term</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here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var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 infers the type from the assigned expression; the variable still has a fixed compile-time type.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record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 concise data shape with generated properties and value-based equality. Product and Order carry data rather than database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new(...) and new([...])</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Target-typed construction. C# determines which record/list type is required from the surrounding declaration.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string? and null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 nullable string can represent no value. A missing category means all products; a missing order becomes 404.</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Use the right-hand value when the left-hand value is null, such as the default database path.</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 after an expression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Tells the compiler the author expects a non-null value. It does not validate input or create a value at runtime.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=&gt;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An expression-bodied member or lambda. p =&gt; p.Category == Category is a small filtering function.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using var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Dispose a resource at the end of its scope, including connections, commands, readers and test clients.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async and await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Wait for I/O without manually blocking a thread. Browser/HTTP tests use them extensively.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checked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Raise an overflow exception rather than silently wrap integer arithmetic.</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IReadOnlyList&lt;T&gt;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 list exposed through a read-only interface. The application returns snapshots for the caller to read.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[BindProperty] and [TempData]</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Framework attributes: bind request values to a property, or carry a value across a redirect.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GET and POST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GET reads a page; POST performs form actions. Razor handler names connect the HTTP action to C# methods.</w:t>
            </w:r>
          </w:p>
        </w:tc>
      </w:tr>
    </w:tbl>
    <w:p/>
    <w:p>
      <w:pPr>
        <w:pStyle w:val="Heading1"/>
      </w:pPr>
      <w:r>
        <w:t>4 Models and business rules</w:t>
      </w:r>
    </w:p>
    <w:p>
      <w:r>
        <w:t>All model names below are declared in SoftwareDeploymentProject/Models/ShopModels.cs. Money is represented in whole cents: 6500 means $65.00. The decimal conversion happens when formatting for display.</w:t>
      </w:r>
    </w:p>
    <w:p>
      <w:pPr>
        <w:pStyle w:val="Heading3"/>
      </w:pPr>
      <w:r>
        <w:t>Product properties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Id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Database primary key and form productId value. Seed IDs are 1 through 6.</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Name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Human-readable display name, such as Campus hoodie. Copied into order_items at checkout.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Category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Clothing, Accessories or Stationery. Used for catalogue filtering and product labels.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Description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Short product explanation shown on the catalogue card.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PriceCents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Positive price in cents from the database. Authoritative for line/order calculations.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Icon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Illustration key: hoodie, tote, notebook, bottle, tee or pens. Selects SVG markup and an art background class.</w:t>
            </w:r>
          </w:p>
        </w:tc>
      </w:tr>
    </w:tbl>
    <w:p/>
    <w:p>
      <w:pPr>
        <w:pStyle w:val="Heading3"/>
      </w:pPr>
      <w:r>
        <w:t>CartLine and Cart properties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CartLine.Product  Product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The current database product associated with a cart line.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CartLine.Quantity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Units of that product in this cart; must be 1–20 when saved.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CartLine.TotalCents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Computed checked Product.PriceCents multiplied by Quantity; not a separate mutable saved field.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Cart.Lines  IReadOnlyList&lt;CartLine&gt;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Current joined cart lines. Empty for a new or completed cart.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Cart.ItemCount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Sum of all quantities, not the number of distinct product rows.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Cart.TotalCents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Sum of line totals. No delivery surcharge or separate tax computation is added.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line  CartLine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Lambda parameter used by Sum to access each quantity or line total.</w:t>
            </w:r>
          </w:p>
        </w:tc>
      </w:tr>
    </w:tbl>
    <w:p/>
    <w:p>
      <w:pPr>
        <w:pStyle w:val="Heading3"/>
      </w:pPr>
      <w:r>
        <w:t>OrderLine and Order properties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OrderLine.Name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Product name at checkout time; stored as a snapshot.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OrderLine.PriceCents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Unit price at checkout time. A future catalogue price change does not rewrite this receipt.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OrderLine.Quantity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Quantity ordered for this saved line.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Order.Reference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32-character random GUID in N format. Receipt lookup identifier; the matching cart cookie is also required.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Order.CreatedUtc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Round-trip ISO-style UTC timestamp generated during checkout; rendered as stored.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Order.TotalCents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Saved order total computed on the server in the checkout transaction.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Order.Lines  IReadOnlyList&lt;OrderLine&gt;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Snapshot lines loaded from order_items when rendering the receipt.</w:t>
            </w:r>
          </w:p>
        </w:tc>
      </w:tr>
    </w:tbl>
    <w:p/>
    <w:p>
      <w:pPr>
        <w:pStyle w:val="Heading3"/>
      </w:pPr>
      <w:r>
        <w:t>ShopRules members and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MaximumQuantity  const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The application limit, 20 units per product. SQLite also has CHECK quantity BETWEEN 1 AND 20; change both deliberately if the policy changes.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ValidateQuantity(quantity)  void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Accepts 1–20 inclusive. Throws ArgumentException for 0, negatives or values above 20.</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Argument under validation. Adding items validates both the increment and the resulting total.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Money(cents)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Formats cents / 100m with en-AU currency formatting, for example 1299 becomes $12.99.</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cents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Whole-cent value to format. The m in 100m forces decimal arithmetic rather than integer division.</w:t>
            </w:r>
          </w:p>
        </w:tc>
      </w:tr>
    </w:tbl>
    <w:p/>
    <w:p>
      <w:pPr>
        <w:pStyle w:val="Heading2"/>
      </w:pPr>
      <w:r>
        <w:t>Seed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Product and ID</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Category and price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1 Campus hoodie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Clothing  |  6500 cents  |  $65.00</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2 Everyday tote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Accessories  |  1800 cents  |  $18.00</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3 Study notebook</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Stationery  |  1200 cents  |  $12.00</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4 Campus drink bottle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Accessories  |  2500 cents  |  $25.00</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5 Essential tee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Clothing  |  3000 cents  |  $30.00</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6 Desk pen set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Stationery  |  800 cents  |  $8.00</w:t>
            </w:r>
          </w:p>
        </w:tc>
      </w:tr>
    </w:tbl>
    <w:p/>
    <w:p>
      <w:r>
        <w:t>These are demonstration products and prices. INSERT OR IGNORE seeds only missing IDs; changing a seed price in source does not update an already initialized database. A catalogue data change therefore needs an intentional database update or a disposable local reset, not just a code edit.</w:t>
      </w:r>
    </w:p>
    <w:p>
      <w:pPr>
        <w:pStyle w:val="Heading1"/>
      </w:pPr>
      <w:r>
        <w:t>5 Database store reference</w:t>
      </w:r>
    </w:p>
    <w:p>
      <w:r>
        <w:t>SoftwareDeploymentProject/Services/ShopStore.cs owns database access. The class receives connectionString through its primary constructor. All user-dependent SQL values use command parameters. A variable called connectionString describes the connection; a variable called connection is an open database connection object.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Method</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Inputs result and purpose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Open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Private helper. Opens and returns a new SqliteConnection using connectionString.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Initialize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Creates tables if absent, enables WAL journaling and inserts missing demo products.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IsReady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Returns true when products can be queried and their count is positive. The HTTP route handles database exceptions.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 and ReadProducts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Products opens a connection; ReadProducts reads the six product columns ordered by id and constructs Product records.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GetCart and ReadCart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GetCart opens a connection. ReadCart joins cart_items to products for one cart, optionally participating in an existing transaction.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ChangeQuantity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Receives cartId, productId, quantity and add. Validates product/cart/quantity and inserts or updates a cart row atomically.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Remove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Deletes the specified product row for this cart. Removing an absent row is harmless.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HasOrder and OrderForCart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Check whether a cart has already completed checkout. OrderForCart returns its reference or null.</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Checkout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Returns the previous reference if already checked out; otherwise saves an order and its lines and clears the cart in one transaction.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GetOrder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Loads an order only where both reference and cartId match, then reads snapshot lines. Returns null for another browser or an unknown reference.</w:t>
            </w:r>
          </w:p>
        </w:tc>
      </w:tr>
    </w:tbl>
    <w:p/>
    <w:p>
      <w:pPr>
        <w:pStyle w:val="Heading3"/>
      </w:pPr>
      <w:r>
        <w:t>Store connection and command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connectionString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Constructor-supplied settings; holds DataSource and foreign-key behaviour. Used by each Open call.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connection  SqliteConnection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Local connection in database methods and a parameter in private reader helpers. using disposes it after the operation.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command  SqliteCommand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SQL command reused within a method. CommandText changes between statements; parameters supply values separately from SQL.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transaction  SqliteTransaction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Atomic write scope in ChangeQuantity/Checkout, or optional existing transaction in ReadCart. Commit makes changes durable; disposal without commit rolls back.</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reader  SqliteDataReader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Row cursor in product/cart/order reads. GetInt32/GetString read columns by zero-based position matching SELECT order.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  List&lt;Product&gt;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ReadProducts result being populated from database rows.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lines  List&lt;CartLine&gt; or List&lt;OrderLine&gt;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Result collection in ReadCart or GetOrder. The same local name has different record types in those scopes.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items  SqliteDataReader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GetOrder reader for saved order-item snapshots.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item  SqliteCommand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Checkout command created for one order line. It uses the same transaction as the parent order.</w:t>
            </w:r>
          </w:p>
        </w:tc>
      </w:tr>
    </w:tbl>
    <w:p/>
    <w:p>
      <w:pPr>
        <w:pStyle w:val="Heading3"/>
      </w:pPr>
      <w:r>
        <w:t>Store input and business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cartId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Anonymous cart key passed to all cart/order methods. Browser-facing handlers obtain it from CartIdentity.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productId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Catalogue key passed to ChangeQuantity/Remove. Quantity changes reject nonexistent products.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Requested increment when add=true, or replacement quantity when add=false.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add  bool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Controls increment versus replacement. The catalogue adds; the cart Update form replaces.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existing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Quantity already in the cart for this product, or zero if no row exists.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next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Computed quantity to save. Uses checked addition in add mode and is validated before the upsert.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previous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Existing order reference read at the start of Checkout. Returned immediately to avoid a duplicate order.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  Cart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Checkout snapshot loaded inside the transaction. Empty carts throw a user-facing validation error.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reference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New random order key in Checkout; lookup parameter in GetOrder. Never a sequential order number.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line  CartLine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Checkout foreach element. Its product name, price and quantity become an order snapshot.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created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UTC timestamp read from the order row in GetOrder.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total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Order total cents read from the order row in GetOrder.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  CartLine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Lambda parameter in ChangeQuantity.FirstOrDefault; matches a line by product ID.</w:t>
            </w:r>
          </w:p>
        </w:tc>
      </w:tr>
    </w:tbl>
    <w:p/>
    <w:p>
      <w:pPr>
        <w:pStyle w:val="Heading2"/>
      </w:pPr>
      <w:r>
        <w:t>SQL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Parameter</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Value supplied by the code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cartId for selection, insertion, deletion or order ownership.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productId for product existence, cart upsert or removal.</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Validated next quantity in the cart, or snapshot line quantity in checkout.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$reference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Random order key used by order and item statements.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$created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DateTimeOffset.UtcNow.ToString("O") for the saved order.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$total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cart.TotalCents at checkout.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$name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line.Product.Name at checkout.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$price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line.Product.PriceCents at checkout.</w:t>
            </w:r>
          </w:p>
        </w:tc>
      </w:tr>
    </w:tbl>
    <w:p/>
    <w:p>
      <w:r>
        <w:t>Dollar-prefixed names here are SQLite parameter names, not Bash environment variables. AddWithValue binds the value; the code never concatenates a browser value into SQL text.</w:t>
      </w:r>
    </w:p>
    <w:p>
      <w:pPr>
        <w:pStyle w:val="Heading2"/>
      </w:pPr>
      <w:r>
        <w:t>Every persisted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Table and column</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Type constraint and meaning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products.id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INTEGER PRIMARY KEY. Stable catalogue ID.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products.name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NOT NULL. Product display name.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products.category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TEXT NOT NULL. Filter/category label.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products.description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NOT NULL. Catalogue description.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products.price_cents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INTEGER NOT NULL CHECK &gt; 0. Authoritative unit price in cents.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products.icon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NOT NULL. SVG illustration key.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cart_items.cart_id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TEXT NOT NULL. Browser cart key; first part of composite primary key.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cart_items.product_id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INTEGER NOT NULL REFERENCES products(id). Second part of cart row primary key.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cart_items.quantity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INTEGER NOT NULL CHECK BETWEEN 1 AND 20. Units of this product in the cart.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orders.reference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PRIMARY KEY. Random receipt identifier.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orders.cart_id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TEXT NOT NULL UNIQUE. Prevents more than one order for the same completed cart.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orders.created_utc</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NOT NULL. UTC order creation timestamp.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orders.total_cents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INTEGER NOT NULL CHECK &gt; 0. Saved overall total.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order_items.order_reference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TEXT NOT NULL REFERENCES orders(reference). Parent order key.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order_items.name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TEXT NOT NULL. Product-name snapshot.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order_items.price_cents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INTEGER NOT NULL. Unit-price snapshot.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order_items.quantity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INTEGER NOT NULL CHECK BETWEEN 1 AND 20. Quantity snapshot.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rowid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SQLite implicit row identifier used to read order_items in insertion order; not an explicitly declared model property.</w:t>
            </w:r>
          </w:p>
        </w:tc>
      </w:tr>
    </w:tbl>
    <w:p/>
    <w:p>
      <w:r>
        <w:t>The SQL aliases p and c stand for products and cart_items in the joined cart query. WAL stands for write-ahead logging. It helps SQLite coordinate reads and writes, and means a live database can have associated -wal and -shm files. CREATE TABLE IF NOT EXISTS is initialization, not a versioned migration system. Backups must account for the database and its active journaling state.</w:t>
      </w:r>
    </w:p>
    <w:p>
      <w:pPr>
        <w:pStyle w:val="Heading1"/>
      </w:pPr>
      <w:r>
        <w:t>6 Browser identity and page handlers</w:t>
      </w:r>
    </w:p>
    <w:p>
      <w:pPr>
        <w:pStyle w:val="Heading2"/>
      </w:pPr>
      <w:r>
        <w:t>CartIdentity service</w:t>
      </w:r>
    </w:p>
    <w:p>
      <w:r>
        <w:t>The service validates or creates the anonymous cart cookie. It caches the result only within its request-scoped instance. A malformed/missing cookie produces a new GUID. When forNewItems is true, an already checked-out cart also produces a new GUID. Cookie possession identifies a cart; there is no account login or cross-device recovery.</w:t>
      </w:r>
    </w:p>
    <w:p>
      <w:pPr>
        <w:pStyle w:val="Heading3"/>
      </w:pPr>
      <w:r>
        <w:t>Identity variables and cookie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accessor  IHttpContextAccessor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Constructor dependency that exposes the current HttpContext.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store  ShopStore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Constructor dependency used by HasOrder when deciding whether a new purchase needs a new cart.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configuration  IConfiguration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Constructor dependency used to read Shop:SecureCookies.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CookieName  const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CampusShop.Cart. Browser cookie name; used for both request lookup and response creation.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current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Per-request cache. Null until Get resolves the cart ID; later calls reuse that value.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Get(forNewItems)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Returns the resolved cart ID. The catalogue add handler passes true; other callers normally use the default false.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forNewItems  bool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If true, rotate away from a previously completed cart. Default false preserves receipt lookup and repeated checkout.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context  HttpContext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Current request and response. Get throws if invoked without an HTTP request.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cookie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Incoming cookie text, then the validated or newly generated ID. Guid.TryParseExact checks N format.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  discard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TryParseExact output is deliberately ignored; only the validation result matters.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HttpOnly  true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Prevents normal JavaScript access to the cart cookie. The browser still sends it with HTTP requests.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Secure  bool expression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True for an HTTPS request or Shop:SecureCookies=true. Must be explicitly enabled behind a public HTTPS proxy whose internal connection is HTTP.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SameSite  Lax</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Limits some cross-site cookie sending. It complements, rather than replaces, antiforgery validation.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IsEssential  true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Marks the cookie as required for the cart under ASP.NET cookie-policy semantics.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MaxAge  seven days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Browser lifetime of the cookie. It does not automatically delete old database rows.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Path  /</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Cookie applies throughout this website.</w:t>
            </w:r>
          </w:p>
        </w:tc>
      </w:tr>
    </w:tbl>
    <w:p/>
    <w:p>
      <w:pPr>
        <w:pStyle w:val="Heading2"/>
      </w:pPr>
      <w:r>
        <w:t>IndexModel catalogue handler</w:t>
      </w:r>
    </w:p>
    <w:p>
      <w:pPr>
        <w:pStyle w:val="Heading3"/>
      </w:pPr>
      <w:r>
        <w:t>IndexModel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store and identity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Injected ShopStore and CartIdentity. The first performs data work; the second supplies the current cart key.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Products  IReadOnlyList&lt;Product&gt;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Filtered catalogue passed to the view. Initialized empty, then assigned by OnGet.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Category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Bound from GET/query data and form context. Empty/null means all products; an unmatched category yields no product cards.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Notice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TempData message displayed after a redirect, for example Added to your cart or a validation error.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  Product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Lambda parameter in OnGet.Where; tests each product against Category.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productId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OnPostAdd form input selecting a product.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OnPostAdd form input; defaults to 1 when omitted. The catalogue add button relies on that default.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exception  ArgumentException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Caught business validation exception; its message becomes Notice.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ModelState.IsValid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Framework model-binding result. Invalid integer input is caught before database changes.</w:t>
            </w:r>
          </w:p>
        </w:tc>
      </w:tr>
    </w:tbl>
    <w:p/>
    <w:p>
      <w:r>
        <w:t>OnGet reads/filter products. OnPostAdd validates, calls ChangeQuantity with add=true and identity.Get(forNewItems:true), sets a notice and redirects while preserving Category. The posted price is never used.</w:t>
      </w:r>
    </w:p>
    <w:p>
      <w:pPr>
        <w:pStyle w:val="Heading2"/>
      </w:pPr>
      <w:r>
        <w:t>CartModel handler</w:t>
      </w:r>
    </w:p>
    <w:p>
      <w:pPr>
        <w:pStyle w:val="Heading3"/>
      </w:pPr>
      <w:r>
        <w:t>CartModel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store and identity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Injected data/identity dependencies with the same responsibilities as IndexModel.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  Cart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Current cart snapshot. Starts as an empty Cart and is loaded by OnGet.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Notice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TempData message for updates, removals and checkout validation.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productId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Product form field for Update and Remove.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Replacement quantity for OnPostUpdate; whole-number model binding and ShopRules limits both apply.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reference  route value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Anonymous object property returned after Checkout; contains the saved order key for /Confirmation.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exception  ArgumentException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Business validation failure copied to Notice, followed by a redirect.</w:t>
            </w:r>
          </w:p>
        </w:tc>
      </w:tr>
    </w:tbl>
    <w:p/>
    <w:p>
      <w:r>
        <w:t>OnPostUpdate calls ChangeQuantity with add=false. OnPostRemove deletes one row and returns a notice; invalid binding returns 400. OnPostCheckout redirects to the receipt on success or to the cart with an error notice if it is empty. Razor automatically enforces antiforgery checks on these POST handlers.</w:t>
      </w:r>
    </w:p>
    <w:p>
      <w:pPr>
        <w:pStyle w:val="Heading2"/>
      </w:pPr>
      <w:r>
        <w:t>Confirmation Privacy and Error handlers</w:t>
      </w:r>
    </w:p>
    <w:p>
      <w:pPr>
        <w:pStyle w:val="Heading3"/>
      </w:pPr>
      <w:r>
        <w:t>Remaining PageModel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ConfirmationModel.store and identity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Injected dependencies for an order lookup scoped to the current browser cart.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ConfirmationModel.Order  Order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Receipt data passed to the view. null! suppresses the initial non-null warning; it is assigned only after a successful lookup.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OnGet.reference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Receipt query parameter. A null runtime value is normalized to an empty string before lookup.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  Order?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Lookup result in ConfirmationModel.OnGet. Null returns 404; otherwise assigned to Order and Page is rendered.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PrivacyModel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Has an empty OnGet and no declared application variables. Its content is in Privacy.cshtml.</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ErrorModel.RequestId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Activity.Current.Id when available, otherwise HttpContext.TraceIdentifier. Helps correlate an error with logs.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ErrorModel.ShowRequestId  bool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Computed true when RequestId is nonempty; controls whether the view shows the diagnostic identifier.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Activity.Current and HttpContext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Framework-provided activity/request context, not application-owned globals. The error page disables response caching.</w:t>
            </w:r>
          </w:p>
        </w:tc>
      </w:tr>
    </w:tbl>
    <w:p/>
    <w:p>
      <w:pPr>
        <w:pStyle w:val="Heading1"/>
      </w:pPr>
      <w:r>
        <w:t>7 Views styling and browser fields</w:t>
      </w:r>
    </w:p>
    <w:p>
      <w:r>
        <w:t>A .cshtml file combines HTML with Razor expressions beginning with @. @page makes it a route, @model selects its C# PageModel and @using imports names. The framework-supplied Model is the current page’s model object; it is not a separate persisted database 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View</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What the file renders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Index.cshtml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Hero, category links, filtered product cards and POST add forms. Uses _ProductArt for illustrations.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Cart.cshtml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Notice plus an empty state, or cart lines and order summary. POST forms route to Update, Remove and Checkout.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Confirmation.cshtml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Saved receipt, UTC creation text, line snapshots and total. Clearly states the order is simulated.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Privacy.cshtml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Explains the unofficial demo, stored anonymous data, browser receipt limits, logs and lack of real payment/shipping.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Error.cshtml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Default error explanation and optional RequestId. Retained template content.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_Layout.cshtml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HTML skeleton, document metadata, active site.css link, shared navigation/cart count, footer and optional Scripts section.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_ProductArt.cshtml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SVG illustrations selected by a string model. Paths, shapes and text are drawn locally.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_ViewImports.cshtml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Imports the project namespace, sets the Pages namespace and enables MVC tag helpers.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_ViewStart.cshtml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Sets Layout to _Layout for page views.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_ValidationScriptsPartial.cshtml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Retained references to jQuery validation scripts. The current app pages do not render this partial.</w:t>
            </w:r>
          </w:p>
        </w:tc>
      </w:tr>
    </w:tbl>
    <w:p/>
    <w:p>
      <w:pPr>
        <w:pStyle w:val="Heading3"/>
      </w:pPr>
      <w:r>
        <w:t>Razor variables and view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Model  page-specific type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Framework view property. Index uses IndexModel; Cart uses CartModel; Confirmation uses ConfirmationModel; art partial uses string.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ViewData["Title"]  object/string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Per-page title displayed in the shared &lt;title&gt; tag. Not an order or catalogue field.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Layout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Set to _Layout in _ViewStart. Tells Razor which shared page frame to use.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Store  ShopStore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Dependency injected directly into _Layout to read the current cart count.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Identity  CartIdentity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Layout dependency supplying the current browser cart key.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count  int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_Layout local: Store.GetCart(Identity.Get()).ItemCount. Displayed in the cart badge.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category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Index foreach item over All, Clothing, Accessories and Stationery.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selected  bool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Index local deciding which category link has the selected CSS class and aria-current=page.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product  Product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Index foreach item containing one product card’s ID, description, illustration and price.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line  CartLine or OrderLine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Cart/Confirmation foreach item. Cart renders live product data; confirmation renders saved snapshots.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Scripts  section name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Optional Razor section rendered at the bottom of the layout. It is a convention, not a C# variable.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hoodie tote notebook bottle tee pens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String art keys evaluated by _ProductArt. Unmatched keys take the final pens illustration branch.</w:t>
            </w:r>
          </w:p>
        </w:tc>
      </w:tr>
    </w:tbl>
    <w:p/>
    <w:p>
      <w:pPr>
        <w:pStyle w:val="Heading3"/>
      </w:pPr>
      <w:r>
        <w:t>Browser form fields and route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productId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Hidden integer submitted by add/update/remove forms. Server validates existence for quantity changes.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quantity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Cart number input, required, min=1 and max=20. Browser hints improve usability; server validation remains authoritative.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category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Query/route value preserving the selected catalogue category.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reference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Receipt URL/query value passed by checkout. Ownership also requires the cookie.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__RequestVerificationToken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Hidden antiforgery field generated by the Razor form tag helper. Must match the browser’s antiforgery cookie context.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asp-page and asp-page-handler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Tag-helper attributes generating links/actions. Add maps to OnPostAdd; Update to OnPostUpdate; Remove to OnPostRemove; Checkout to OnPostCheckout.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asp-route-category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Tag-helper route value used to preserve or select a category.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asp-append-version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Adds an asset-content version to the stylesheet URL so browsers refresh changed CSS.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data-testid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Stable selector attributes for browser tests: cart-count, cart-total, product-ID and cart-item-ID. They do not store business data.</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id quantity-ID and label for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Pair each quantity label with its input for accessibility. The numeric ID disambiguates products.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aria-label aria-current aria-hidden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Accessibility metadata naming controls, indicating the selected link, or hiding decorative SVG content from assistive technology.</w:t>
            </w:r>
          </w:p>
        </w:tc>
      </w:tr>
    </w:tbl>
    <w:p/>
    <w:p>
      <w:pPr>
        <w:pStyle w:val="Heading2"/>
      </w:pPr>
      <w:r>
        <w:t>CSS custom properties and layout values</w:t>
      </w:r>
    </w:p>
    <w:p>
      <w:r>
        <w:t>site.css contains the active style system. CSS classes such as .hero, .product-grid, .cart-layout and .receipt select HTML elements. They are selectors rather than C# variables. The retained _Layout.cshtml.css contains old template styles, but the current layout does not reference the generated scoped stylesheet.</w:t>
      </w:r>
    </w:p>
    <w:p>
      <w:pPr>
        <w:pStyle w:val="Heading3"/>
      </w:pPr>
      <w:r>
        <w:t>Every application CSS custom property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--ink  #232521</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Main text/dark button colour.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--muted  #656860</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Secondary descriptive text colour.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--paper  #fbfaf7</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Page background.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--line  #deded6</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Dividers and borders.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--red  #b52336</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Store accent, brand mark and checkout button.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--soft  #eeeee7</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Soft panel background used by the order summary.</w:t>
            </w:r>
          </w:p>
        </w:tc>
      </w:tr>
    </w:tbl>
    <w:p/>
    <w:p>
      <w:r>
        <w:t>Responsive rules change the grid/layout at 850px and 560px. Desktop product cards use three columns, medium screens two and small screens one. The main content is capped at 1280px. Product art uses a 240 by 200 SVG viewBox; x/y/width/height coordinates place shapes and do not correspond to product stock or price variables. Focus-visible rules support keyboard use, and prefers-reduced-motion disables smooth scrolling when requested. No JavaScript is required for core shopping behaviour.</w:t>
      </w:r>
    </w:p>
    <w:p>
      <w:pPr>
        <w:pStyle w:val="Heading1"/>
      </w:pPr>
      <w:r>
        <w:t>8 Automated test reference</w:t>
      </w:r>
    </w:p>
    <w:p>
      <w:pPr>
        <w:pStyle w:val="Heading2"/>
      </w:pPr>
      <w:r>
        <w:t>Unit and database tests</w:t>
      </w:r>
    </w:p>
    <w:p>
      <w:r>
        <w:t>ShopRulesTests verifies quantity limits, totals and currency without starting a website. Its quantity argument is fed by InlineData; cart holds a deliberately constructed sample Cart. EmptyCartHasZeroTotals constructs an empty cart. CurrencyUsesAustralianDollars compares Money(1299) to $12.99.</w:t>
      </w:r>
    </w:p>
    <w:p>
      <w:pPr>
        <w:pStyle w:val="Heading3"/>
      </w:pPr>
      <w:r>
        <w:t>StoreTests fixture and local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directory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Unique temporary test folder using a GUID suffix. Prevents tests from sharing the development database.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connection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SQLite connection string pointing to the test shop.db. Unlike ShopStore.connection, this is a string, not an open connection.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store  ShopStore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Test fixture’s initialized real database store.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reference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Receipt key returned during checkout scenarios.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restarted  ShopStore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 second store object using the same file. Verifies order persistence beyond the original service instance.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order  Order?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Order loaded from the second store; checked non-null before checking snapshots and total.</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results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Order references from four concurrent checkout tasks. Distinct must contain exactly one reference.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  int lambda parameter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Ignored Enumerable.Range value; each iteration schedules the same checkout action.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int in ShopRulesTests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Test input from InlineData. Separate invalid/boundary cases execute as separate test cases.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cart  Cart in ShopRulesTests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Local sample/empty cart used to assert arithmetic and counts.</w:t>
            </w:r>
          </w:p>
        </w:tc>
      </w:tr>
    </w:tbl>
    <w:p/>
    <w:p>
      <w:r>
        <w:t>Dispose clears SQLite pools and deletes the temporary directory. InitializationIsRepeatable ensures seeding does not duplicate products. CartsAreIsolated distinguishes alice and bob. Other tests cover quantity accumulation/replacement/removal, exceeding 20, unknown IDs, empty checkout, saved snapshots, repeated checkout, concurrent checkout and stale updates after completion. The strings a, alice and bob are fixture cart IDs, not user accounts.</w:t>
      </w:r>
    </w:p>
    <w:p>
      <w:pPr>
        <w:pStyle w:val="Heading2"/>
      </w:pPr>
      <w:r>
        <w:t>HTTP integration factory and helpers</w:t>
      </w:r>
    </w:p>
    <w:p>
      <w:r>
        <w:t>ShopFactory subclasses WebApplicationFactory&lt;Program&gt; to start the application in process with its own temporary database. It selects Testing and overrides Shop:DatabasePath through configuration. It does not deploy a separate cloud server. A new HttpClient retains cookies but disables automatic redirects so tests can inspect the actual redirect responses.</w:t>
      </w:r>
    </w:p>
    <w:p>
      <w:pPr>
        <w:pStyle w:val="Heading3"/>
      </w:pPr>
      <w:r>
        <w:t>Factory and helper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directory  string in ShopFactory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Unique campus-web temporary folder removed when the factory is disposed.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builder  IWebHostBuilder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ConfigureWebHost parameter used to customize the test environment/configuration.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configuration  IConfigurationBuilder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Lambda parameter adding the temporary database path to test configuration.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_  host-context discard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Unused context argument to ConfigureAppConfiguration.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disposing  bool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Dispose override argument forwarded to the base fixture before test file cleanup.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factory  ShopFactory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Client helper input and per-test application host. using ensures cleanup.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client  HttpClient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Browser-like cookie-holding test client. Also the Post helper parameter.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page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Post helper route such as / or /Cart. Not a Playwright page object in this scope.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handler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Post helper action name appended as ?handler=Add, Update, Remove or Checkout.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values  tuple array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Key/Value pairs to post, such as productId=1 and quantity=2.</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Key and Value  string tuple members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Named fields describing helper input pairs. Item1/Item2 are equivalent tuple accessors used in the mapping.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html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Catalogue HTML fetched to obtain a valid antiforgery token; also used for category assertions.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token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Regex-extracted antiforgery hidden-field value, HTML-decoded before POST.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v  tuple lambda parameter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One key/value pair converted into KeyValuePair&lt;string,string&gt; for FormUrlEncodedContent.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AllowAutoRedirect  false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HttpClient option preserving the immediate 302 so assertions can inspect Location.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HandleCookies  true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HttpClient option allowing the test browser to maintain its own anonymous cart and antiforgery context.</w:t>
            </w:r>
          </w:p>
        </w:tc>
      </w:tr>
    </w:tbl>
    <w:p/>
    <w:p>
      <w:pPr>
        <w:pStyle w:val="Heading3"/>
      </w:pPr>
      <w:r>
        <w:t>HTTP scenario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alice and bob  HttpClient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Two independent browser identities. Bob must see an empty cart and cannot read Alice’s receipt.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response  HttpResponseMessage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Result of direct antiforgery failure or empty-checkout test.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added and updated  HttpResponseMessage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Responses to adding products and updating quantity.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checkout and repeat  HttpResponseMessage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First/repeated checkout responses; their redirect locations must match.</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receipt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Confirmation redirect URL captured from Location.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newCart  HttpResponseMessage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Response when adding a notebook after checkout. Verifies the subsequent cart is usable.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quantity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Theory input: 0, 21 or abc. Checks both business limits and integer model-binding failure.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priceCents  posted test field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Deliberately tampered value of 1. The handler ignores this unsupported field; the total still uses the database price.</w:t>
            </w:r>
          </w:p>
        </w:tc>
      </w:tr>
    </w:tbl>
    <w:p/>
    <w:p>
      <w:pPr>
        <w:pStyle w:val="Heading2"/>
      </w:pPr>
      <w:r>
        <w:t>Real browser test</w:t>
      </w:r>
    </w:p>
    <w:p>
      <w:r>
        <w:t>ShoppingTests uses Playwright to launch headless Chromium and a new browser context. It exercises the live published application URL supplied by the verification script. It is kept outside the default solution so ordinary unit/integration commands do not require browser installation. Explicit browser testing fails if its required URL or browser executable is missing.</w:t>
      </w:r>
    </w:p>
    <w:p>
      <w:pPr>
        <w:pStyle w:val="Heading3"/>
      </w:pPr>
      <w:r>
        <w:t>Every browser test local and callback variable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url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SHOP_E2E_URL. Required target for an isolated running application; never point this order-creating test at production.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playwright  IPlaywright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Automation driver returned by Playwright.CreateAsync; disposed at completion.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browser  IBrowser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Headless Chromium process launched for this test.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context  IBrowserContext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Isolated browser session with independent cookies. Starts with viewport width 1440 and height 1000.</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page  IPage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Actual browser tab used for navigation, locators, form actions and screenshots.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errors  List&lt;string&gt;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Collects page-level JavaScript errors. The final assertion requires the list to be empty.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_  callback sender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Unused sender argument in the PageError event callback.</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error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One PageError message appended to errors.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evidence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Absolute screenshot directory derived from SHOP_EVIDENCE_DIR or the default TestResults/browser path.</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Headless  true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Browser launch option hiding the browser UI; interactions still use a real rendering/browser engine.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ViewportSize Width Height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Initial 1440 x 1000 desktop viewport; later SetViewportSizeAsync selects 390 x 844 mobile.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Path and FullPage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Screenshot options: destination file and capture the entire scrollable page.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Name and Exact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Accessible-name locator options. They find a button/link/heading as a user would recognize 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args in E2E Program.cs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Browser provisioning arguments forwarded to Microsoft.Playwright.Program.Main, such as install chromium.</w:t>
            </w:r>
          </w:p>
        </w:tc>
      </w:tr>
    </w:tbl>
    <w:p/>
    <w:p>
      <w:r>
        <w:t>The expression document.documentElement.scrollWidth &gt; window.innerWidth is evaluated in the browser. document and window are standard browser globals. scrollWidth measures total page width; innerWidth measures viewport width. The test asserts the comparison is false at the mobile viewport, which detects horizontal overflow but does not certify complete accessibility.</w:t>
      </w:r>
    </w:p>
    <w:p>
      <w:pPr>
        <w:pStyle w:val="Heading1"/>
      </w:pPr>
      <w:r>
        <w:t>9 Configuration scripts and pipeline</w:t>
      </w:r>
    </w:p>
    <w:p>
      <w:pPr>
        <w:pStyle w:val="Heading2"/>
      </w:pPr>
      <w:r>
        <w:t>Application and local launch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Setting</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Value meaning and where it applies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Shop:DatabasePath / Shop__DatabasePath</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Default App_Data/shop.db relative to content root. Environment variables use double underscores to represent nested keys. Use /data/shop.db with a persistent container volume.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Shop:SecureCookies / Shop__SecureCookies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Default false. Set true for public HTTPS behind an HTTP-internal proxy. Does not itself configure TLS.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ASPNETCORE_ENVIRONMENT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Development enables developer behaviour; Testing is used by tests; Production is appropriate for AWS. No launch profile normally means Production unless an environment setting overrides 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ASPNETCORE_URLS / --urls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Listening addresses. Docs use localhost:5080; the isolated script uses 127.0.0.1:5087; container contract uses http://+:8080.</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--contentRoot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Sets the application base for configuration/static content. Verification points it to the publish directory.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Logging:LogLevel:Default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Information in both appsettings files. General application log threshold.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Logging:LogLevel:Microsoft.AspNetCore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Warning in both appsettings files. Suppresses ordinary framework information logs.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AllowedHosts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 in appsettings.json. Accepts any host name; public host restrictions belong in reviewed deployment configuration.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DetailedErrors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true in appsettings.Development.json. Applies in the Development environment.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launchSettings $schema</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JSON schema URL for editor validation of local run profiles.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profiles http and https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Local profile names. Their commandName is Project, dotnetRunMessages and launchBrowser are true.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applicationUrl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http profile: http://localhost:5065. https profile: https://localhost:7050 and http://localhost:5065. --no-launch-profile avoids these preset ports.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environmentVariables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Each launch profile sets ASPNETCORE_ENVIRONMENT=Development. This is an IDE/run convenience, not a production setting.</w:t>
            </w:r>
          </w:p>
        </w:tc>
      </w:tr>
    </w:tbl>
    <w:p/>
    <w:p>
      <w:pPr>
        <w:pStyle w:val="Heading2"/>
      </w:pPr>
      <w:r>
        <w:t>Build and dependency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Field</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TargetFramework</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net10.0. The project compiles for .NET 10, not the older installed system SDKs.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Nullable and ImplicitUsings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Both enable. Nullable enables nullability analysis; ImplicitUsings supplies common namespace imports.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PackageReference Include and Version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Pin named NuGet packages. Main app uses Microsoft.Data.Sqlite 10.0.13 and SQLitePCLRaw.bundle_e_sqlite3 2.1.14.</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RestorePackagesWithLockFile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true in Directory.Build.props. Restores produce packages.lock.json for repeatable dependency resolution.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NuGetAuditMode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all. Includes transitive packages in supported restore advisory auditing.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global.json sdk.version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10.0.100 minimum selection baseline. rollForward=latestFeature permits installed compatible .NET 10 feature bands.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IsTestProject and IsPackable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Test projects set true and false respectively: test discovery enabled; no NuGet library packaging.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OutputType and GenerateProgramFile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E2E uses Exe for its browser installer entry point and false to prevent an auto-generated test entry-point conflict.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PrivateAssets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all for xunit.runner.visualstudio. Keep the test runner dependency from flowing to consumers.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ProjectReference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Unit/integration project references the web project so tests use the real types and startup.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Using Include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Xunit imported into test files through the project configuration.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packages.lock.json version/dependencies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Lock format and dependency graph. Entries include Direct/Transitive type, requested/resolved versions, contentHash and dependency constraints. Generated package metadata, not business variables.</w:t>
            </w:r>
          </w:p>
        </w:tc>
      </w:tr>
    </w:tbl>
    <w:p/>
    <w:p>
      <w:pPr>
        <w:pStyle w:val="Heading2"/>
      </w:pPr>
      <w:r>
        <w:t>Verification script variables</w:t>
      </w:r>
    </w:p>
    <w:p>
      <w:pPr>
        <w:pStyle w:val="Heading3"/>
      </w:pPr>
      <w:r>
        <w:t>Every declared Bash variable and relevant shell symbol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Name and type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 and behaviour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root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Absolute repository root determined from the script location, so the command works from any directory.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dotnet_bin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DOTNET_BIN override or dotnet. Quoted when executed to support paths containing spaces.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test_directory  string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mktemp-created directory holding only the acceptance-run database/keys. Removed by cleanup.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port  string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SHOP_TEST_PORT override or 5087. Loopback listening port for the isolated published app.</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server_pid  string/integer</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Initially empty, then $! captures the child server PID. Used to check liveness and stop only the owned server.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ready  string boolean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false until curl confirms database readiness; true allows browser tests to start.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attempt  integer loop value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Loops 1 through 40 with 0.5 second pauses, bounding the startup readiness wait.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DOTNET_BIN  environment variable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Optional absolute SDK executable path used only by this helper script.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SHOP_TEST_PORT  environment variable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Optional loopback port selection for verification.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SHOP_E2E_URL  environment variable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Script supplies its isolated local URL to the browser test.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SHOP_EVIDENCE_DIR  environment variable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Script supplies an absolute .artifacts/browser path to avoid test-runner relative-path surprises.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BASH_SOURCE[0]</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Bash-provided path of the running script. Used with dirname and cd to resolve root.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$1 and ${1:-}</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First script option or empty default. Only --browser is accepted.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Bash PID of the most recent background command; assigned to server_pid.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cleanup and trap EXIT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cleanup is a function, not a variable. The EXIT trap runs it on success or failure to stop the server and remove only its temporary directory.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set -euo pipefail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Fail on command errors, unset variables and failed pipeline components. || true makes cleanup tolerant of already-stopped processes.</w:t>
            </w:r>
          </w:p>
        </w:tc>
      </w:tr>
    </w:tbl>
    <w:p/>
    <w:p>
      <w:pPr>
        <w:pStyle w:val="Heading2"/>
      </w:pPr>
      <w:r>
        <w:t>Workflow names values and credentials</w:t>
      </w:r>
    </w:p>
    <w:p>
      <w:r>
        <w:t>The GitHub workflow has two jobs. build checks out source, installs .NET/browser dependencies, runs verify.sh --browser, uploads test evidence even on failure where available, and uploads the publish artifact on success. create-image depends on build and runs only on pushes to master. It logs into GHCR/ECR and builds/pushes images; it does not deploy an EC2 container.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Workflow field or expression</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Meaning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name .NET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Workflow display name in GitHub Actions.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on push / pull_request branches master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Pushes to master and pull requests targeting master trigger verification. A push to the feature branch alone does not trigger this workflow.</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build and create-image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Job identifiers. needs: build prevents the image job from running after failed verification.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runs-on ubuntu-latest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GitHub-hosted Linux runner selection, separate from the application’s ASPNETCORE_ENVIRONMENT.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dotnet-version 10.0.x</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Selects a .NET 10 SDK on the CI runner.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if always()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Attempts test-evidence upload even if an earlier test step failed.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github.event_name and github.ref</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Event context checked by create-image. Required values are push and refs/heads/master.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github.actor</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GitHub identity used as the registry login username.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secrets.GITHUB_TOKEN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GitHub-provided token for authenticated registry operations, subject to job permissions. Its value is never documented.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secrets.AWS_ACCESS_KEY_ID and secrets.AWS_SECRET_ACCESS_KEY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Names of existing expected GitHub secrets. These are credential references, not literal keys or proof the credentials are configured.</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permissions contents read / packages write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Token permissions requested by the image job for checkout and package publishing.</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aws-region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ap-southeast-2, the workflow’s configured AWS region.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context and file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Docker context is repository root; Dockerfile is SoftwareDeploymentProject.dockerfile.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push true and tags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Requests remote image publishing. Two retained destinations use the latest tag in ECR and GHCR. latest is mutable; immutable release tags remain team work.</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artifact name build and paths publish/** / build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Publish files are uploaded from publish and downloaded as build for the Dockerfile’s COPY input.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artifact name test-evidence and path .artifacts/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Saves test results, screenshots and test-server logs separately from the application build artifact.</w:t>
            </w:r>
          </w:p>
        </w:tc>
      </w:tr>
    </w:tbl>
    <w:p/>
    <w:p>
      <w:pPr>
        <w:pStyle w:val="Heading2"/>
      </w:pPr>
      <w:r>
        <w:t>Docker instructions</w:t>
      </w:r>
    </w:p>
    <w:p>
      <w:r>
        <w:t>FROM selects mcr.microsoft.com/dotnet/aspnet:10.0. WORKDIR sets /app. COPY build/ . places already published application files into the image. EXPOSE 8080 and 8443 documents ports; it neither starts a listener nor configures TLS. ENTRYPOINT runs dotnet SoftwareDeploymentProject.dll. The runtime image does not contain the SDK, so C# publishing must happen before the Docker build. The deployment guide adds environment settings and a /data volume at runtime; no AWS resources are declared by this Dockerfile.</w:t>
      </w:r>
    </w:p>
    <w:p>
      <w:pPr>
        <w:pStyle w:val="Heading1"/>
      </w:pPr>
      <w:r>
        <w:t>10 Complete tracked file inventory</w:t>
      </w:r>
    </w:p>
    <w:p>
      <w:r>
        <w:t>This inventory lists every file tracked in the main repository at the inspected snapshot. Paths are relative to the repository root. Application path prefixes are retained to distinguish the inner website project from the outer repository. Files under wwwroot/lib are vendor copies from the starter and are catalogued individually; their internal minified symbols are not maintained project variables.</w:t>
      </w:r>
    </w:p>
    <w:p>
      <w:pPr>
        <w:pStyle w:val="Heading2"/>
      </w:pPr>
      <w:r>
        <w:t>Root configuration and workflow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72"/>
      </w:tblGrid>
      <w:tr>
        <w:trPr>
          <w:tblHeader/>
          <w:cantSplit/>
        </w:trPr>
        <w:tc>
          <w:tcPr>
            <w:tcW w:type="dxa" w:w="4536"/>
            <w:vAlign w:val="center"/>
            <w:tcMar>
              <w:top w:w="85" w:type="dxa"/>
              <w:left w:w="85" w:type="dxa"/>
              <w:bottom w:w="85" w:type="dxa"/>
              <w:right w:w="85" w:type="dxa"/>
            </w:tcMar>
            <w:shd w:fill="263B4D"/>
          </w:tcPr>
          <w:p>
            <w:pPr>
              <w:spacing w:after="60" w:before="40" w:line="250" w:lineRule="auto"/>
            </w:pPr>
            <w:r>
              <w:rPr>
                <w:b/>
                <w:color w:val="FFFFFF"/>
                <w:sz w:val="20"/>
              </w:rPr>
              <w:t>File path</w:t>
            </w:r>
          </w:p>
        </w:tc>
        <w:tc>
          <w:tcPr>
            <w:tcW w:type="dxa" w:w="547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.gitattributes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Git text/line-ending rules. The active * text=auto normalizes text line endings; the remaining sample diff/merge rules are commented examples.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.github/workflows/dotnet.yml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GitHub Actions build/test/artifact/image workflow. Shared integration file; review changes with the CI owner.</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.gitignore</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Excludes generated outputs, databases and machine-specific files. Explicit exceptions retain the E2E project and selected docs/evidence logs.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Directory.Build.props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Shared MSBuild properties enabling dependency lock files and transitive NuGet auditing for projects beneath this root.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README.md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Primary entry point for setup, features, verification and the handover-document map.</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SoftwareDeploymentProject.dockerfile</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Existing runtime-only image recipe consuming prepublished build/ files. Entry point and major runtime version are retained.</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SoftwareDeploymentProject.slnx</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Modern XML solution containing the web project and unit/integration tests. The explicit browser test project is intentionally separate.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global.json</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SDK selection baseline 10.0.100 with latestFeature roll-forward. Helps avoid accidentally selecting .NET 6/7.</w:t>
            </w:r>
          </w:p>
        </w:tc>
      </w:tr>
    </w:tbl>
    <w:p/>
    <w:p>
      <w:pPr>
        <w:pStyle w:val="Heading2"/>
      </w:pPr>
      <w:r>
        <w:t>Application source and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72"/>
      </w:tblGrid>
      <w:tr>
        <w:trPr>
          <w:tblHeader/>
          <w:cantSplit/>
        </w:trPr>
        <w:tc>
          <w:tcPr>
            <w:tcW w:type="dxa" w:w="4536"/>
            <w:vAlign w:val="center"/>
            <w:tcMar>
              <w:top w:w="85" w:type="dxa"/>
              <w:left w:w="85" w:type="dxa"/>
              <w:bottom w:w="85" w:type="dxa"/>
              <w:right w:w="85" w:type="dxa"/>
            </w:tcMar>
            <w:shd w:fill="263B4D"/>
          </w:tcPr>
          <w:p>
            <w:pPr>
              <w:spacing w:after="60" w:before="40" w:line="250" w:lineRule="auto"/>
            </w:pPr>
            <w:r>
              <w:rPr>
                <w:b/>
                <w:color w:val="FFFFFF"/>
                <w:sz w:val="20"/>
              </w:rPr>
              <w:t>File path</w:t>
            </w:r>
          </w:p>
        </w:tc>
        <w:tc>
          <w:tcPr>
            <w:tcW w:type="dxa" w:w="547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SoftwareDeploymentProject/Models/ShopModels.cs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Product/cart/order records, calculated totals, quantity validation and Australian currency formatting.</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SoftwareDeploymentProject/Pages/Cart.cshtml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Empty/full cart interface, quantity inputs, Remove forms, total and simulated checkout button.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SoftwareDeploymentProject/Pages/Cart.cshtml.cs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CartModel loads cart data and handles quantity replacement, removal and checkout redirects.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SoftwareDeploymentProject/Pages/Confirmation.cshtml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Receipt HTML using saved order snapshots and clear simulated-order wording.</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SoftwareDeploymentProject/Pages/Confirmation.cshtml.cs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ConfirmationModel loads an order only for a matching reference and current cart cookie; returns 404 otherwise.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SoftwareDeploymentProject/Pages/Error.cshtml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Retained default error view, optional request identifier and Development-mode explanation.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SoftwareDeploymentProject/Pages/Error.cshtml.cs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Retained ErrorModel with RequestId, ShowRequestId, no-cache response settings and GET diagnostic ID assignment.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SoftwareDeploymentProject/Pages/Index.cshtml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Catalogue HTML/Razor, category links, product cards, art and Add forms. Main visual entry page.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SoftwareDeploymentProject/Pages/Index.cshtml.cs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IndexModel filters products on GET and validates/adds a product on POST, carrying a redirect notice.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SoftwareDeploymentProject/Pages/Privacy.cshtml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Human-readable data/cookie/receipt limitations and unofficial demonstration disclosure.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SoftwareDeploymentProject/Pages/Privacy.cshtml.cs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Retained PrivacyModel with an empty GET handler; no custom data variables.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SoftwareDeploymentProject/Pages/Shared/_Layout.cshtml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Active site-wide page frame, CSS reference, brand, navigation/cart count, footer and optional Scripts section.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SoftwareDeploymentProject/Pages/Shared/_Layout.cshtml.css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Retained template scoped CSS. Not referenced by the current layout; active shop styling is in wwwroot/css/site.css.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SoftwareDeploymentProject/Pages/Shared/_ProductArt.cshtml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String-model SVG partial with hoodie/tote/notebook/bottle/tee/pens illustration branches. No external images needed.</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SoftwareDeploymentProject/Pages/Shared/_ValidationScriptsPartial.cshtml</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Retained optional jQuery validation script references. Not rendered by current shop views.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SoftwareDeploymentProject/Pages/_ViewImports.cshtml</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Shared Razor imports, namespace and MVC tag-helper registration.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SoftwareDeploymentProject/Pages/_ViewStart.cshtml</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Sets the default shared Layout to _Layout.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SoftwareDeploymentProject/Program.cs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Application startup, service registration, database/key paths, schema initialization, Razor/static routes and health endpoints.</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SoftwareDeploymentProject/Properties/launchSettings.json</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Local HTTP/HTTPS profiles with development ports and environment variables. Bypassed by documented --no-launch-profile commands.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SoftwareDeploymentProject/Services/CartIdentity.cs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Request-scoped anonymous cookie management and cart rotation after checkout. No login or personal profile data.</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SoftwareDeploymentProject/Services/ShopStore.cs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All SQL initialization, reads and writes. Parameterised commands and transactions implement persistence and atomic checkout.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SoftwareDeploymentProject/SoftwareDeploymentProject.csproj</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Web SDK project, net10.0, nullable/implicit imports and explicit SQLite/native package versions.</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SoftwareDeploymentProject/appsettings.Development.json</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Development logging thresholds and DetailedErrors=true override.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SoftwareDeploymentProject/appsettings.json</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Base logging thresholds and AllowedHosts setting. Custom Shop settings fall back in code when absent.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SoftwareDeploymentProject/packages.lock.json</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Generated, committed NuGet dependency graph for this project. Records exact resolved versions/hashes; review changes after intentional package updates rather than editing it manually.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SoftwareDeploymentProject/wwwroot/css/site.css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Active typography, shared colours, catalogue/cart/receipt layout, focus styles and responsive breakpoints.</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SoftwareDeploymentProject/wwwroot/favicon.ico</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Retained template browser icon binary. Not a database or executable source file.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SoftwareDeploymentProject/wwwroot/js/site.js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Original comments-only JavaScript placeholder. Current layout does not reference it; shopping uses standard server forms.</w:t>
            </w:r>
          </w:p>
        </w:tc>
      </w:tr>
    </w:tbl>
    <w:p/>
    <w:p>
      <w:pPr>
        <w:pStyle w:val="Heading2"/>
      </w:pPr>
      <w:r>
        <w:t>Unit integration and browser test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72"/>
      </w:tblGrid>
      <w:tr>
        <w:trPr>
          <w:tblHeader/>
          <w:cantSplit/>
        </w:trPr>
        <w:tc>
          <w:tcPr>
            <w:tcW w:type="dxa" w:w="4536"/>
            <w:vAlign w:val="center"/>
            <w:tcMar>
              <w:top w:w="85" w:type="dxa"/>
              <w:left w:w="85" w:type="dxa"/>
              <w:bottom w:w="85" w:type="dxa"/>
              <w:right w:w="85" w:type="dxa"/>
            </w:tcMar>
            <w:shd w:fill="263B4D"/>
          </w:tcPr>
          <w:p>
            <w:pPr>
              <w:spacing w:after="60" w:before="40" w:line="250" w:lineRule="auto"/>
            </w:pPr>
            <w:r>
              <w:rPr>
                <w:b/>
                <w:color w:val="FFFFFF"/>
                <w:sz w:val="20"/>
              </w:rPr>
              <w:t>File path</w:t>
            </w:r>
          </w:p>
        </w:tc>
        <w:tc>
          <w:tcPr>
            <w:tcW w:type="dxa" w:w="547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SoftwareDeploymentProject.E2E/Program.cs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Forwards installer arguments to Playwright.Program.Main. It does not start the shop server.</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SoftwareDeploymentProject.E2E/ShoppingTests.cs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One real browser acceptance journey with screenshots, desktop/mobile views and JavaScript error check.</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SoftwareDeploymentProject.E2E/SoftwareDeploymentProject.E2E.csproj</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Separate xUnit/Playwright executable test project; executable entry point also provisions browsers.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SoftwareDeploymentProject.E2E/packages.lock.json</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Generated, committed NuGet dependency graph for this project. Records exact resolved versions/hashes; review changes after intentional package updates rather than editing it manually.</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SoftwareDeploymentProject.Tests/ShopRulesTests.cs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Pure business-rule tests for quantity boundaries, cart arithmetic, empty totals and currency.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SoftwareDeploymentProject.Tests/SoftwareDeploymentProject.Tests.csproj</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xUnit test project referencing the web app and MVC test-host package. Included in the main solution.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SoftwareDeploymentProject.Tests/StoreTests.cs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Real temporary SQLite tests for seed repeatability, isolation, cart mutations, persistence and checkout concurrency/idempotency.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SoftwareDeploymentProject.Tests/WebTests.cs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Test host factory and HTTP tests including antiforgery, browser isolation, price tampering, validation and complete order flow.</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SoftwareDeploymentProject.Tests/packages.lock.json</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Generated, committed NuGet dependency graph for this project. Records exact resolved versions/hashes; review changes after intentional package updates rather than editing it manually.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scripts/verify.sh</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Repeatable Release verification and optional isolated published-app Chromium test. Captures results and cleans up its owned server/database.</w:t>
            </w:r>
          </w:p>
        </w:tc>
      </w:tr>
    </w:tbl>
    <w:p/>
    <w:p>
      <w:pPr>
        <w:pStyle w:val="Heading2"/>
      </w:pPr>
      <w:r>
        <w:t>Documentation and saved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72"/>
      </w:tblGrid>
      <w:tr>
        <w:trPr>
          <w:tblHeader/>
          <w:cantSplit/>
        </w:trPr>
        <w:tc>
          <w:tcPr>
            <w:tcW w:type="dxa" w:w="4536"/>
            <w:vAlign w:val="center"/>
            <w:tcMar>
              <w:top w:w="85" w:type="dxa"/>
              <w:left w:w="85" w:type="dxa"/>
              <w:bottom w:w="85" w:type="dxa"/>
              <w:right w:w="85" w:type="dxa"/>
            </w:tcMar>
            <w:shd w:fill="263B4D"/>
          </w:tcPr>
          <w:p>
            <w:pPr>
              <w:spacing w:after="60" w:before="40" w:line="250" w:lineRule="auto"/>
            </w:pPr>
            <w:r>
              <w:rPr>
                <w:b/>
                <w:color w:val="FFFFFF"/>
                <w:sz w:val="20"/>
              </w:rPr>
              <w:t>File path</w:t>
            </w:r>
          </w:p>
        </w:tc>
        <w:tc>
          <w:tcPr>
            <w:tcW w:type="dxa" w:w="547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docs/ARCHITECTURE.md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Request flow, source responsibilities, schema, design decisions and stated application limitations.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docs/ASSESSMENT.md</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Maps project levels to available evidence and pending group work; includes demo/presentation guidance.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docs/DEPLOYMENT.md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Runtime/volume/TLS/health contract for Docker and AWS integration, verification, backup and rollback guidance.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docs/HANDOVER.md</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Primary covering-teammate checklist, ownership boundaries, completed/pending work and ongoing change-record discipline.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docs/SETUP.md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Prerequisites, configuration, commands, database/key lifecycle and troubleshooting.</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docs/TESTING.md</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Test layer purposes, browser preparation, direct/script commands, outputs and pipeline integration.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docs/WORK_LOG.md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Baseline, implementation changes, actual encountered errors/resolutions and verification boundaries.</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docs/evidence/01-catalogue-desktop.png</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Actual Chromium desktop screenshot showing the six-product catalogue and filters.</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docs/evidence/02-cart.png</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Actual browser cart screenshot after updating hoodie quantity to two; total $130.00.</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docs/evidence/03-confirmation.png</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Actual simulated order receipt screenshot. It contains a generated demo order reference.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docs/evidence/04-catalogue-mobile.png</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Actual 390px viewport full-page catalogue screenshot from browser acceptance testing.</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docs/evidence/README.md</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Captions and provenance for retained local screenshots, tests and audits; explicitly separates them from production proof.</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docs/evidence/acceptance-tests.trx</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Machine-readable passing Chromium acceptance result. Complements screenshots and raw output.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docs/evidence/application-tests.trx</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Machine-readable xUnit/HTTP/database results with 27 passing cases. Generated IDs/timings are test metadata.</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docs/evidence/browser-dependency-audit.log</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Recorded separate Playwright project dependency advisory check. Point-in-time result, not a future guarantee.</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docs/evidence/dependency-audit.log</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Recorded application/unit-integration transitive dependency advisory check. No known vulnerable packages reported at that run.</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docs/evidence/published-test-server.log</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Actual published acceptance-server startup/request output. Local paths and synthetic receipt references may appear.</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docs/evidence/release-verification.log</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Raw restore, build, test, publish and browser verification output for the final recorded Release run.</w:t>
            </w:r>
          </w:p>
        </w:tc>
      </w:tr>
    </w:tbl>
    <w:p/>
    <w:p>
      <w:pPr>
        <w:pStyle w:val="Heading2"/>
      </w:pPr>
      <w:r>
        <w:t>Retained vendor library files</w:t>
      </w:r>
    </w:p>
    <w:p>
      <w:r>
        <w:t>In this subsection the shared path prefix is SoftwareDeploymentProject/wwwroot/lib/. Each path in the first column is relative to that prefix. Readable, minified, right-to-left and map variants are separate files with different purposes; none is an application data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72"/>
      </w:tblGrid>
      <w:tr>
        <w:trPr>
          <w:tblHeader/>
          <w:cantSplit/>
        </w:trPr>
        <w:tc>
          <w:tcPr>
            <w:tcW w:type="dxa" w:w="4536"/>
            <w:vAlign w:val="center"/>
            <w:tcMar>
              <w:top w:w="85" w:type="dxa"/>
              <w:left w:w="85" w:type="dxa"/>
              <w:bottom w:w="85" w:type="dxa"/>
              <w:right w:w="85" w:type="dxa"/>
            </w:tcMar>
            <w:shd w:fill="263B4D"/>
          </w:tcPr>
          <w:p>
            <w:pPr>
              <w:spacing w:after="60" w:before="40" w:line="250" w:lineRule="auto"/>
            </w:pPr>
            <w:r>
              <w:rPr>
                <w:b/>
                <w:color w:val="FFFFFF"/>
                <w:sz w:val="20"/>
              </w:rPr>
              <w:t>File path</w:t>
            </w:r>
          </w:p>
        </w:tc>
        <w:tc>
          <w:tcPr>
            <w:tcW w:type="dxa" w:w="5472"/>
            <w:vAlign w:val="center"/>
            <w:tcMar>
              <w:top w:w="85" w:type="dxa"/>
              <w:left w:w="85" w:type="dxa"/>
              <w:bottom w:w="85" w:type="dxa"/>
              <w:right w:w="85" w:type="dxa"/>
            </w:tcMar>
            <w:shd w:fill="263B4D"/>
          </w:tcPr>
          <w:p>
            <w:pPr>
              <w:spacing w:after="60" w:before="40" w:line="250" w:lineRule="auto"/>
            </w:pPr>
            <w:r>
              <w:rPr>
                <w:b/>
                <w:color w:val="FFFFFF"/>
                <w:sz w:val="20"/>
              </w:rPr>
              <w:t>Purpose and maintenance</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bootstrap/LICENSE</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licence text supplied with the vendor copy. Retain the notice when redistributing the library.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bootstrap/dist/css/bootstrap-grid.css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grid layout utilities only;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bootstrap/dist/css/bootstrap-grid.css.map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bootstrap/dist/css/bootstrap-grid.min.css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grid layout utilities only;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bootstrap/dist/css/bootstrap-grid.min.css.map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bootstrap/dist/css/bootstrap-grid.rtl.css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grid layout utilities only; right-to-left layout variant;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bootstrap/dist/css/bootstrap-grid.rtl.css.map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bootstrap/dist/css/bootstrap-grid.rtl.min.css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grid layout utilities only; right-to-left layout variant;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bootstrap/dist/css/bootstrap-grid.rtl.min.css.map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bootstrap/dist/css/bootstrap-reboot.css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browser-style normalization;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bootstrap/dist/css/bootstrap-reboot.css.map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bootstrap/dist/css/bootstrap-reboot.min.css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browser-style normalization;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bootstrap/dist/css/bootstrap-reboot.min.css.map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bootstrap/dist/css/bootstrap-reboot.rtl.css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browser-style normalization; right-to-left layout variant;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bootstrap/dist/css/bootstrap-reboot.rtl.css.map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bootstrap/dist/css/bootstrap-reboot.rtl.min.css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browser-style normalization; right-to-left layout variant;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bootstrap/dist/css/bootstrap-reboot.rtl.min.css.map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bootstrap/dist/css/bootstrap-utilities.css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utility classes;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bootstrap/dist/css/bootstrap-utilities.css.map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bootstrap/dist/css/bootstrap-utilities.min.css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utility classes;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bootstrap/dist/css/bootstrap-utilities.min.css.map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bootstrap/dist/css/bootstrap-utilities.rtl.css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utility classes; right-to-left layout variant;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bootstrap/dist/css/bootstrap-utilities.rtl.css.map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bootstrap/dist/css/bootstrap-utilities.rtl.min.css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utility classes; right-to-left layout variant;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bootstrap/dist/css/bootstrap-utilities.rtl.min.css.map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full Bootstrap stylesheet;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full Bootstrap stylesheet;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bootstrap/dist/css/bootstrap.rtl.css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full Bootstrap stylesheet; right-to-left layout variant;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bootstrap/dist/css/bootstrap.rtl.css.map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bootstrap/dist/css/bootstrap.rtl.min.css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full Bootstrap stylesheet; right-to-left layout variant;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bootstrap/dist/css/bootstrap.rtl.min.css.map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bootstrap/dist/js/bootstrap.bundle.js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with bundled positioning dependency;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bootstrap/dist/js/bootstrap.bundle.js.map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bootstrap/dist/js/bootstrap.bundle.min.js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with bundled positioning dependency;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bootstrap/dist/js/bootstrap.bundle.min.js.map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bootstrap/dist/js/bootstrap.esm.js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as an ES module;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bootstrap/dist/js/bootstrap.esm.js.map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bootstrap/dist/js/bootstrap.esm.min.js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as an ES module;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bootstrap/dist/js/bootstrap.esm.min.js.map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component behaviour;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bootstrap/dist/js/bootstrap.min.js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Bootstrap JavaScript component behaviour;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bootstrap/dist/js/bootstrap.min.js.map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bootstrap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jquery-validation-unobtrusive/LICENSE.txt</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jquery-validation-unobtrusive licence text supplied with the vendor copy. Retain the notice when redistributing the library.</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jquery-validation-unobtrusive/dist/jquery.validate.unobtrusive.js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adapter linking HTML validation attributes with jQuery Validation;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jquery-validation-unobtrusive/dist/jquery.validate.unobtrusive.min.js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adapter linking HTML validation attributes with jQuery Validation;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jquery-validation/LICENSE.md</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jquery-validation licence text supplied with the vendor copy. Retain the notice when redistributing the library.</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jquery-validation/dist/additional-methods.js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additional jQuery Validation rules;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jquery-validation/dist/additional-methods.min.js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additional jQuery Validation rules;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jquery-validation/dist/jquery.validate.js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 Validation form-validation plugin;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jquery-validation/dist/jquery.validate.min.js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jQuery Validation form-validation plugin;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jquery/LICENSE.txt</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 licence text supplied with the vendor copy. Retain the notice when redistributing the library.</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jquery/dist/jquery.js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jQuery core browser helper library;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jquery/dist/jquery.min.js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 core browser helper library;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jquery/dist/jquery.min.map</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jquery source map linking a distributed/minified asset to readable source for browser debugging. It is not loaded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jquery/dist/jquery.slim.js</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 slim distribution with selected modules omitted; readable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FFFFF"/>
          </w:tcPr>
          <w:p>
            <w:pPr>
              <w:spacing w:after="60" w:before="40" w:line="250" w:lineRule="auto"/>
            </w:pPr>
            <w:r>
              <w:rPr>
                <w:b w:val="0"/>
                <w:color w:val="000000"/>
                <w:sz w:val="20"/>
              </w:rPr>
              <w:t>jquery/dist/jquery.slim.min.js</w:t>
            </w:r>
          </w:p>
        </w:tc>
        <w:tc>
          <w:tcPr>
            <w:tcW w:type="dxa" w:w="5472"/>
            <w:vAlign w:val="center"/>
            <w:tcMar>
              <w:top w:w="85" w:type="dxa"/>
              <w:left w:w="85" w:type="dxa"/>
              <w:bottom w:w="85" w:type="dxa"/>
              <w:right w:w="85" w:type="dxa"/>
            </w:tcMar>
            <w:shd w:fill="FFFFFF"/>
          </w:tcPr>
          <w:p>
            <w:pPr>
              <w:spacing w:after="60" w:before="40" w:line="250" w:lineRule="auto"/>
            </w:pPr>
            <w:r>
              <w:rPr>
                <w:b w:val="0"/>
                <w:color w:val="000000"/>
                <w:sz w:val="20"/>
              </w:rPr>
              <w:t>jQuery slim distribution with selected modules omitted; minified distribution. Retained starter dependency; not referenced by the current shop layout.</w:t>
            </w:r>
          </w:p>
        </w:tc>
      </w:tr>
      <w:tr>
        <w:trPr>
          <w:cantSplit/>
        </w:trPr>
        <w:tc>
          <w:tcPr>
            <w:tcW w:type="dxa" w:w="4536"/>
            <w:vAlign w:val="center"/>
            <w:tcMar>
              <w:top w:w="85" w:type="dxa"/>
              <w:left w:w="85" w:type="dxa"/>
              <w:bottom w:w="85" w:type="dxa"/>
              <w:right w:w="85" w:type="dxa"/>
            </w:tcMar>
            <w:shd w:fill="F1F4F6"/>
          </w:tcPr>
          <w:p>
            <w:pPr>
              <w:spacing w:after="60" w:before="40" w:line="250" w:lineRule="auto"/>
            </w:pPr>
            <w:r>
              <w:rPr>
                <w:b w:val="0"/>
                <w:color w:val="000000"/>
                <w:sz w:val="20"/>
              </w:rPr>
              <w:t>jquery/dist/jquery.slim.min.map</w:t>
            </w:r>
          </w:p>
        </w:tc>
        <w:tc>
          <w:tcPr>
            <w:tcW w:type="dxa" w:w="5472"/>
            <w:vAlign w:val="center"/>
            <w:tcMar>
              <w:top w:w="85" w:type="dxa"/>
              <w:left w:w="85" w:type="dxa"/>
              <w:bottom w:w="85" w:type="dxa"/>
              <w:right w:w="85" w:type="dxa"/>
            </w:tcMar>
            <w:shd w:fill="F1F4F6"/>
          </w:tcPr>
          <w:p>
            <w:pPr>
              <w:spacing w:after="60" w:before="40" w:line="250" w:lineRule="auto"/>
            </w:pPr>
            <w:r>
              <w:rPr>
                <w:b w:val="0"/>
                <w:color w:val="000000"/>
                <w:sz w:val="20"/>
              </w:rPr>
              <w:t>jquery source map linking a distributed/minified asset to readable source for browser debugging. It is not loaded by the current shop layout.</w:t>
            </w:r>
          </w:p>
        </w:tc>
      </w:tr>
    </w:tbl>
    <w:p/>
    <w:p>
      <w:r>
        <w:t>Inventory coverage check: 124 of 124 snapshot-tracked files have a specific description. This generated Word guide is an additional handover deliverable at docs/Campus_Store_Code_and_Contribution_Guide.docx; its authoring helper is kept outside the application source tree.</w:t>
      </w:r>
    </w:p>
    <w:p>
      <w:pPr>
        <w:pStyle w:val="Heading2"/>
      </w:pPr>
      <w:r>
        <w:t>Local solution file</w:t>
      </w:r>
    </w:p>
    <w:p>
      <w:r>
        <w:t>SoftwareDeploymentProject.sln is a local, untracked Visual Studio solution present during inspection. It lists the web, unit/integration and E2E projects, while the committed .slnx intentionally omits E2E. Its project GUIDs are IDE identifiers; Debug/Release and Any CPU are build configuration mappings. Keep using explicit documented commands so opening this optional local solution does not unexpectedly change which tests require browser prerequisites. The file was not deleted or modified for this guide.</w:t>
      </w:r>
    </w:p>
    <w:p>
      <w:pPr>
        <w:pStyle w:val="Heading1"/>
      </w:pPr>
      <w:r>
        <w:t>11 Generated files and repository metadata</w:t>
      </w:r>
    </w:p>
    <w:p>
      <w:r>
        <w:t>Generated files change with SDK, operating system, configuration and restore results. They are explained by naming family so a teammate can recognize every category without treating build products as source. Exact hashes, DLL versions, temporary IDs and runtime key contents should not be maintained manually.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Location or file family</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Explanation and safe handling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bin/Debug/net10.0 and bin/Release/net10.0</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Compiled output per project/configuration/framework. The application assembly, test assemblies and copied dependencies live here. Regenerate from source.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SoftwareDeploymentProject.dll</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Compiled web application assembly. ENTRYPOINT runs it with dotnet. Its filename is part of the existing deployment contract.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*.pdb</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Debug symbols connecting compiled code to source lines. Useful for diagnostics; not application variables.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*.deps.json and *.runtimeconfig.json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Generated runtime dependency and framework selection metadata. Deploy the matching publish set together.</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Executable host files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Platform-specific launcher binaries generated by the SDK. Use the documented dotnet DLL entry point for the runtime container.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obj/project.assets.json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NuGet restore asset graph used by compilation. Regenerated by restore; differs from the deliberately committed lock file.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obj/project.nuget.cache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NuGet restore cache. Deleting intermediates may cause a fresh restore; it is not a database backup.</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obj/*.csproj.nuget.dgspec.json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Generated restore specification for the project and its references.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obj/*.csproj.nuget.g.props and *.targets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Generated MSBuild imports from packages; do not add settings here.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obj/Debug and obj/Release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Intermediate generated code, assembly metadata, caches and reference assemblies for each configuration.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*.AssemblyInfo.cs and *.GlobalUsings.g.cs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Generated assembly attributes and implicit using declarations. Their source settings live in project/build files.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Razor generated C# and project state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Compiler/editor translation of .cshtml into classes such as Pages_Privacy. Duplicate/stale editor state can produce squiggles even when command-line build succeeds.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staticwebassets*.json and related caches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Generated mapping/endpoint metadata for static assets and publish/runtime behavior.</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*.styles.css and scopedcss output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Generated bundle for isolated Razor CSS. The current layout does not reference the old template scoped stylesheet.</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ref and refint</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Generated reference assemblies used by compilation, not standalone deployable applications.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publish/wwwroot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Published public assets. Comes from the original web project plus SDK processing; edit source rather than this copy.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publish/runtimes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Native SQLite/platform runtime dependencies. Preserve publish output layout for the destination platform.</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publish/*.dll and configuration JSON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Deployable app/dependency set. Do not copy only the main DLL and omit its companion files.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build/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Input directory for the runtime Dockerfile. Filled by local publish or CI artifact download; normally disposable.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.artifacts/tests/*.trx</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Fresh run results. Copy only selected reviewed records into docs/evidence for permanent reporting.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.artifacts/browser/*.png</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Fresh acceptance screenshots generated at runtime. Not manual design mockups.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.artifacts/test-server.log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Temporary published-server log. Inspect on startup/test failures.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App_Data/shop.db</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Actual local SQLite database. Contains products, carts and orders; private runtime state, ignored by Git.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shop.db-wal and shop.db-shm</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SQLite WAL transaction log and shared-memory coordination files. Never delete selectively while the app is running.</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App_Data/keys/key-*.xml</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ASP.NET Data Protection key material for antiforgery/TempData protection. Keep private, persist with app data and do not attach its contents to reports.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TestResults and temporary campus-tests/campus-web folders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Disposable test output or temporary database state. Test fixtures/script own their cleanup; not production data.</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Playwright cache and .playwright assets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Browser/driver executables and support files provisioned by the test tooling. Installer input is source-controlled; downloaded binaries are not.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.vscode if later created</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Optional editor tasks/settings/launch configuration. None was present in the tracked snapshot; review before committing machine-specific paths.</w:t>
            </w:r>
          </w:p>
        </w:tc>
      </w:tr>
    </w:tbl>
    <w:p/>
    <w:p>
      <w:pPr>
        <w:pStyle w:val="Heading2"/>
      </w:pPr>
      <w:r>
        <w:t>Git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Git item</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Purpose</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HEAD</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Points to the checked-out branch or detached commit.</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config</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Local remote/branch configuration. It can contain machine-specific settings; do not publish its contents blindly.</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index</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Staging-area snapshot. Use git add/reset commands rather than editing the binary file.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objects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Compressed content/commit/tree objects backing history. Hash filenames are content identifiers.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refs and packed-refs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Branch/tag/remote reference pointers, sometimes packed into a single file.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logs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Reflog history of reference movements. Not the application’s HTTP logs.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hooks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Optional Git event scripts, including sample files from Git initialization. Not GitHub Actions workflows.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info and description</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Repository-local auxiliary metadata. info/exclude can hold local ignore rules.</w:t>
            </w:r>
          </w:p>
        </w:tc>
      </w:tr>
    </w:tbl>
    <w:p/>
    <w:p>
      <w:r>
        <w:t>The outer SWE40006 workspace was also initialized as a Git repository before the two team repositories were cloned. The main application history is the .git inside SoftwareDeploymentProject, not the outer workspace. Always check the working directory before Git commands to avoid accidentally staging whole nested repositories.</w:t>
      </w:r>
    </w:p>
    <w:p>
      <w:pPr>
        <w:pStyle w:val="Heading2"/>
      </w:pPr>
      <w:r>
        <w:t>The sibling experiment repository</w:t>
      </w:r>
    </w:p>
    <w:p>
      <w:r>
        <w:t>ExperimentWithActions is a separate .NET console/CI experiment. Its project/Program.cs, .csproj, .slnx, helloWorld.dockerfile, .github/workflows/dotnet.yml, .gitattributes and .gitignore form a separate build. It is not referenced by the Campus Store solution, and no edits to it are part of Christom’s application contribution. Its internal generated outputs follow the same bin/obj concepts. This guide’s complete source inventory concerns the main application repository.</w:t>
      </w:r>
    </w:p>
    <w:p>
      <w:pPr>
        <w:pStyle w:val="Heading1"/>
      </w:pPr>
      <w:r>
        <w:t>12 Running changing and handing over the work</w:t>
      </w:r>
    </w:p>
    <w:p>
      <w:pPr>
        <w:pStyle w:val="Heading2"/>
      </w:pPr>
      <w:r>
        <w:t>Open and run the application</w:t>
      </w:r>
    </w:p>
    <w:p>
      <w:r>
        <w:t>In VS Code choose File then Open Folder and select the main SoftwareDeploymentProject repository, not just its inner Pages directory. Open README.md first. In a terminal at repository root use a .NET 10 SDK and the following commands.</w:t>
      </w:r>
    </w:p>
    <w:p>
      <w:pPr>
        <w:keepLines/>
        <w:spacing w:after="160" w:line="240" w:lineRule="auto"/>
      </w:pPr>
      <w:r>
        <w:rPr>
          <w:rFonts w:ascii="Liberation Mono" w:hAnsi="Liberation Mono"/>
          <w:sz w:val="17"/>
        </w:rPr>
        <w:t>dotnet restore SoftwareDeploymentProject.slnx --locked-mode</w:t>
        <w:br/>
        <w:t>dotnet run --project SoftwareDeploymentProject --no-launch-profile --urls http://localhost:5080</w:t>
      </w:r>
    </w:p>
    <w:p>
      <w:r>
        <w:t>Visit http://localhost:5080. Stop with Ctrl+C. If the installed SDK cannot target net10.0, select/install .NET 10 rather than downgrading the project. The initial development run used a temporary SDK at /private/tmp/swe40006-dotnet; that path is session-specific and should not be hard-coded for teammates.</w:t>
      </w:r>
    </w:p>
    <w:p>
      <w:pPr>
        <w:pStyle w:val="Heading2"/>
      </w:pPr>
      <w:r>
        <w:t>Verify before handing over</w:t>
      </w:r>
    </w:p>
    <w:p>
      <w:pPr>
        <w:keepLines/>
        <w:spacing w:after="160" w:line="240" w:lineRule="auto"/>
      </w:pPr>
      <w:r>
        <w:rPr>
          <w:rFonts w:ascii="Liberation Mono" w:hAnsi="Liberation Mono"/>
          <w:sz w:val="17"/>
        </w:rPr>
        <w:t>dotnet restore SoftwareDeploymentProject.E2E --locked-mode</w:t>
        <w:br/>
        <w:t>dotnet run --project SoftwareDeploymentProject.E2E --no-restore -- install chromium</w:t>
        <w:br/>
        <w:t>bash scripts/verify.sh --browser</w:t>
      </w:r>
    </w:p>
    <w:p>
      <w:r>
        <w:t>Linux CI uses install --with-deps chromium to provision browser system libraries. The Bash script requires curl and an available loopback port. Windows users can use Git Bash, or run the individual steps documented in docs/TESTING.md with PowerShell environment-variable syntax. Read the actual pass/fail summary and keep the resulting logs, not only a screenshot of the website.</w:t>
      </w:r>
    </w:p>
    <w:p>
      <w:pPr>
        <w:pStyle w:val="Heading2"/>
      </w:pPr>
      <w:r>
        <w:t>Where to make common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12"/>
      </w:tblGrid>
      <w:tr>
        <w:trPr>
          <w:tblHeader/>
          <w:cantSplit/>
        </w:trPr>
        <w:tc>
          <w:tcPr>
            <w:tcW w:type="dxa" w:w="3096"/>
            <w:vAlign w:val="center"/>
            <w:tcMar>
              <w:top w:w="85" w:type="dxa"/>
              <w:left w:w="85" w:type="dxa"/>
              <w:bottom w:w="85" w:type="dxa"/>
              <w:right w:w="85" w:type="dxa"/>
            </w:tcMar>
            <w:shd w:fill="263B4D"/>
          </w:tcPr>
          <w:p>
            <w:pPr>
              <w:spacing w:after="60" w:before="40" w:line="250" w:lineRule="auto"/>
            </w:pPr>
            <w:r>
              <w:rPr>
                <w:b/>
                <w:color w:val="FFFFFF"/>
                <w:sz w:val="20"/>
              </w:rPr>
              <w:t>Requested change</w:t>
            </w:r>
          </w:p>
        </w:tc>
        <w:tc>
          <w:tcPr>
            <w:tcW w:type="dxa" w:w="6912"/>
            <w:vAlign w:val="center"/>
            <w:tcMar>
              <w:top w:w="85" w:type="dxa"/>
              <w:left w:w="85" w:type="dxa"/>
              <w:bottom w:w="85" w:type="dxa"/>
              <w:right w:w="85" w:type="dxa"/>
            </w:tcMar>
            <w:shd w:fill="263B4D"/>
          </w:tcPr>
          <w:p>
            <w:pPr>
              <w:spacing w:after="60" w:before="40" w:line="250" w:lineRule="auto"/>
            </w:pPr>
            <w:r>
              <w:rPr>
                <w:b/>
                <w:color w:val="FFFFFF"/>
                <w:sz w:val="20"/>
              </w:rPr>
              <w:t>Files and checks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Change product wording or illustration</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Read Initialize seed behaviour in ShopStore and _ProductArt; existing seeded rows do not update automatically.</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Change prices</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Update catalogue data intentionally, verify integer-cent arithmetic and update affected test expectations. Saved orders keep their old snapshots.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Change quantity policy</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Update ShopRules.MaximumQuantity, SQLite CHECK constraints and the Cart view input limits; plan migration for an existing DB and update tests.</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Change page layout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Edit the relevant .cshtml and wwwroot/css/site.css. Run browser tests and review screenshots at desktop/mobile widths.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Change checkout rules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Edit ShopStore.Checkout with transactional correctness, receipt ownership and duplicate-submission tests in mind.</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Change browser identity</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Edit CartIdentity carefully; review cookie rotation, secure-cookie behavior and cross-browser receipt isolation.</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Change deployment storage</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Set Shop__DatabasePath and mount persistent data/key storage; do not alter only the local launch profile.</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Change CI/deployment</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Coordinate .github/workflows/dotnet.yml changes with Tang Ky. Verify credentials by secret name, never by committing values.</w:t>
            </w:r>
          </w:p>
        </w:tc>
      </w:tr>
      <w:tr>
        <w:trPr>
          <w:cantSplit/>
        </w:trPr>
        <w:tc>
          <w:tcPr>
            <w:tcW w:type="dxa" w:w="3096"/>
            <w:vAlign w:val="center"/>
            <w:tcMar>
              <w:top w:w="85" w:type="dxa"/>
              <w:left w:w="85" w:type="dxa"/>
              <w:bottom w:w="85" w:type="dxa"/>
              <w:right w:w="85" w:type="dxa"/>
            </w:tcMar>
            <w:shd w:fill="FFFFFF"/>
          </w:tcPr>
          <w:p>
            <w:pPr>
              <w:spacing w:after="60" w:before="40" w:line="250" w:lineRule="auto"/>
            </w:pPr>
            <w:r>
              <w:rPr>
                <w:b w:val="0"/>
                <w:color w:val="000000"/>
                <w:sz w:val="20"/>
              </w:rPr>
              <w:t>Update package versions</w:t>
            </w:r>
          </w:p>
        </w:tc>
        <w:tc>
          <w:tcPr>
            <w:tcW w:type="dxa" w:w="6912"/>
            <w:vAlign w:val="center"/>
            <w:tcMar>
              <w:top w:w="85" w:type="dxa"/>
              <w:left w:w="85" w:type="dxa"/>
              <w:bottom w:w="85" w:type="dxa"/>
              <w:right w:w="85" w:type="dxa"/>
            </w:tcMar>
            <w:shd w:fill="FFFFFF"/>
          </w:tcPr>
          <w:p>
            <w:pPr>
              <w:spacing w:after="60" w:before="40" w:line="250" w:lineRule="auto"/>
            </w:pPr>
            <w:r>
              <w:rPr>
                <w:b w:val="0"/>
                <w:color w:val="000000"/>
                <w:sz w:val="20"/>
              </w:rPr>
              <w:t>Edit explicit package references, restore intentionally to refresh locks, review the graph/advisories and rerun verification.</w:t>
            </w:r>
          </w:p>
        </w:tc>
      </w:tr>
      <w:tr>
        <w:trPr>
          <w:cantSplit/>
        </w:trPr>
        <w:tc>
          <w:tcPr>
            <w:tcW w:type="dxa" w:w="3096"/>
            <w:vAlign w:val="center"/>
            <w:tcMar>
              <w:top w:w="85" w:type="dxa"/>
              <w:left w:w="85" w:type="dxa"/>
              <w:bottom w:w="85" w:type="dxa"/>
              <w:right w:w="85" w:type="dxa"/>
            </w:tcMar>
            <w:shd w:fill="F1F4F6"/>
          </w:tcPr>
          <w:p>
            <w:pPr>
              <w:spacing w:after="60" w:before="40" w:line="250" w:lineRule="auto"/>
            </w:pPr>
            <w:r>
              <w:rPr>
                <w:b w:val="0"/>
                <w:color w:val="000000"/>
                <w:sz w:val="20"/>
              </w:rPr>
              <w:t>Document new infrastructure</w:t>
            </w:r>
          </w:p>
        </w:tc>
        <w:tc>
          <w:tcPr>
            <w:tcW w:type="dxa" w:w="6912"/>
            <w:vAlign w:val="center"/>
            <w:tcMar>
              <w:top w:w="85" w:type="dxa"/>
              <w:left w:w="85" w:type="dxa"/>
              <w:bottom w:w="85" w:type="dxa"/>
              <w:right w:w="85" w:type="dxa"/>
            </w:tcMar>
            <w:shd w:fill="F1F4F6"/>
          </w:tcPr>
          <w:p>
            <w:pPr>
              <w:spacing w:after="60" w:before="40" w:line="250" w:lineRule="auto"/>
            </w:pPr>
            <w:r>
              <w:rPr>
                <w:b w:val="0"/>
                <w:color w:val="000000"/>
                <w:sz w:val="20"/>
              </w:rPr>
              <w:t>Record resource IDs, owner, configuration, commands, results, evidence and cleanup/rollback. Keep secrets out of Git and the Word report.</w:t>
            </w:r>
          </w:p>
        </w:tc>
      </w:tr>
    </w:tbl>
    <w:p/>
    <w:p>
      <w:pPr>
        <w:pStyle w:val="Heading2"/>
      </w:pPr>
      <w:r>
        <w:t>Persistence and backup handover</w:t>
      </w:r>
    </w:p>
    <w:p>
      <w:r>
        <w:t>Containers are replaceable but the database and Data Protection keys must persist. The documented runtime contract uses /data/shop.db plus /data/keys under one protected writable volume. For a simple backup, stop the only application instance cleanly and copy its complete data directory, then restart. Do not copy only a live SQLite .db and ignore its WAL files. Restore while stopped and use a compatible schema/application version.</w:t>
      </w:r>
    </w:p>
    <w:p>
      <w:r>
        <w:t>The app has no automatic database cleanup, accounts, real payments, delivery, inventory reservation or cross-device order history. Cookie expiry is seven days; rows are not automatically deleted. Scaling to several app instances requires a different storage/deployment design. Future schema changes require a reviewed migration plan because startup initialization does not migrate existing tables.</w:t>
      </w:r>
    </w:p>
    <w:p>
      <w:pPr>
        <w:pStyle w:val="Heading2"/>
      </w:pPr>
      <w:r>
        <w:t>What to record before Christom leaves</w:t>
      </w:r>
    </w:p>
    <w:p>
      <w:pPr>
        <w:pStyle w:val="ListBullet"/>
      </w:pPr>
      <w:r>
        <w:t>Confirm a covering teammate and the actual AWS owner. Share the branch and this guide through the team’s normal channels.</w:t>
      </w:r>
    </w:p>
    <w:p>
      <w:pPr>
        <w:pStyle w:val="ListBullet"/>
      </w:pPr>
      <w:r>
        <w:t>Have the covering teammate run the app and full verification on their own machine. Record any OS-specific steps they actually needed.</w:t>
      </w:r>
    </w:p>
    <w:p>
      <w:pPr>
        <w:pStyle w:val="ListBullet"/>
      </w:pPr>
      <w:r>
        <w:t>Review the three contribution commits and the shared workflow adjustment. Check GitHub Actions before merging and note that master pushes can publish registry images.</w:t>
      </w:r>
    </w:p>
    <w:p>
      <w:pPr>
        <w:pStyle w:val="ListBullet"/>
      </w:pPr>
      <w:r>
        <w:t>Use docs/DEPLOYMENT.md to agree on database volume, TLS, health checks, backups and rollback before cloud rollout.</w:t>
      </w:r>
    </w:p>
    <w:p>
      <w:pPr>
        <w:pStyle w:val="ListBullet"/>
      </w:pPr>
      <w:r>
        <w:t>Keep infrastructure evidence separate from the existing local application evidence. Record the deployed commit/image digest and public endpoint only after verifying them.</w:t>
      </w:r>
    </w:p>
    <w:p>
      <w:pPr>
        <w:pStyle w:val="ListBullet"/>
      </w:pPr>
      <w:r>
        <w:t>Incorporate each member’s real contribution into the report and signed course contribution document. This guide provides technical detail; it does not replace required signatures or the official presentation template.</w:t>
      </w:r>
    </w:p>
    <w:p>
      <w:pPr>
        <w:pStyle w:val="Heading2"/>
      </w:pPr>
      <w:r>
        <w:t>Evidence and source references</w:t>
      </w:r>
    </w:p>
    <w:p>
      <w:r>
        <w:t>Source and evidence are indexed in Chapter 10. Start the handover with docs/HANDOVER.md and README.md; use the remaining docs files for detailed operating procedures.</w:t>
      </w:r>
    </w:p>
    <w:p>
      <w:r>
        <w:t>The private GitHub branch is codex/shopping-cart in SWE40006-Tues1030-G03/SoftwareDeploymentProject. Update this guide and its verification evidence when the implementation changes.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Store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Store Code and Contribution Guide</dc:title>
  <dc:subject>SWE40006 application reference and Christom contribution handover</dc:subject>
  <dc:creator>Christom project handover</dc:creator>
  <cp:keywords>SWE40006, Razor Pages, SQLite, handover, code reference</cp:keywords>
  <dc:description>generated by python-docx</dc:description>
  <cp:lastModifiedBy/>
  <cp:revision>1</cp:revision>
  <dcterms:created xsi:type="dcterms:W3CDTF">2013-12-23T23:15:00Z</dcterms:created>
  <dcterms:modified xsi:type="dcterms:W3CDTF">2013-12-23T23:15:00Z</dcterms:modified>
  <cp:category/>
</cp:coreProperties>
</file>