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akit-user-guide"/>
    <w:p>
      <w:pPr>
        <w:pStyle w:val="Heading1"/>
      </w:pPr>
      <w:r>
        <w:t xml:space="preserve">TrakIt User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TrakIt is a project tracking application for managing project workspaces, requirements, risks, and team access. The app is designed for a class MVP demonstration and includes a modern dashboard, project portfolio views, team role management, password reset support, and light/dark theme preferences.</w:t>
      </w:r>
    </w:p>
    <w:p>
      <w:pPr>
        <w:pStyle w:val="BodyText"/>
      </w:pPr>
      <w:r>
        <w:t xml:space="preserve">This guide is intended for instructors or reviewers who need to evaluate the application quickly.</w:t>
      </w:r>
    </w:p>
    <w:bookmarkEnd w:id="9"/>
    <w:bookmarkStart w:id="10" w:name="application-urls"/>
    <w:p>
      <w:pPr>
        <w:pStyle w:val="Heading2"/>
      </w:pPr>
      <w:r>
        <w:t xml:space="preserve">Application URLs</w:t>
      </w:r>
    </w:p>
    <w:p>
      <w:pPr>
        <w:pStyle w:val="FirstParagraph"/>
      </w:pPr>
      <w:r>
        <w:t xml:space="preserve">Update these URLs if your deployment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https://trak-it-frontend.onrender.com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health check</w:t>
            </w:r>
          </w:p>
        </w:tc>
        <w:tc>
          <w:tcPr/>
          <w:p>
            <w:pPr>
              <w:pStyle w:val="Compact"/>
            </w:pPr>
            <w:r>
              <w:t xml:space="preserve">https://trak-it-backend.onrender.com/api/health</w:t>
            </w:r>
          </w:p>
        </w:tc>
      </w:tr>
    </w:tbl>
    <w:bookmarkEnd w:id="10"/>
    <w:bookmarkStart w:id="11" w:name="demo-accounts"/>
    <w:p>
      <w:pPr>
        <w:pStyle w:val="Heading2"/>
      </w:pPr>
      <w:r>
        <w:t xml:space="preserve">Demo Accounts</w:t>
      </w:r>
    </w:p>
    <w:p>
      <w:pPr>
        <w:pStyle w:val="FirstParagraph"/>
      </w:pPr>
      <w:r>
        <w:t xml:space="preserve">If the production database has been seeded, the following accounts are available. All seeded users use the same demo password.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Louis Muhammad</w:t>
            </w:r>
          </w:p>
        </w:tc>
        <w:tc>
          <w:tcPr/>
          <w:p>
            <w:pPr>
              <w:pStyle w:val="Compact"/>
            </w:pPr>
            <w:r>
              <w:t xml:space="preserve">lmuham10@students.kennesaw.edu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Aaliyah McElrath</w:t>
            </w:r>
          </w:p>
        </w:tc>
        <w:tc>
          <w:tcPr/>
          <w:p>
            <w:pPr>
              <w:pStyle w:val="Compact"/>
            </w:pPr>
            <w:r>
              <w:t xml:space="preserve">amcelra1@students.kennesaw.edu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Anthony Nguyen</w:t>
            </w:r>
          </w:p>
        </w:tc>
        <w:tc>
          <w:tcPr/>
          <w:p>
            <w:pPr>
              <w:pStyle w:val="Compact"/>
            </w:pPr>
            <w:r>
              <w:t xml:space="preserve">anguy131@students.kennesaw.edu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Joseph Pentecost</w:t>
            </w:r>
          </w:p>
        </w:tc>
        <w:tc>
          <w:tcPr/>
          <w:p>
            <w:pPr>
              <w:pStyle w:val="Compact"/>
            </w:pPr>
            <w:r>
              <w:t xml:space="preserve">jpenteco@students.kennesaw.edu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Matthew Maravilla</w:t>
            </w:r>
          </w:p>
        </w:tc>
        <w:tc>
          <w:tcPr/>
          <w:p>
            <w:pPr>
              <w:pStyle w:val="Compact"/>
            </w:pPr>
            <w:r>
              <w:t xml:space="preserve">mmaravil@students.kennesaw.edu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Yukang Shen</w:t>
            </w:r>
          </w:p>
        </w:tc>
        <w:tc>
          <w:tcPr/>
          <w:p>
            <w:pPr>
              <w:pStyle w:val="Compact"/>
            </w:pPr>
            <w:r>
              <w:t xml:space="preserve">yshen4@students.kennesaw.edu</w:t>
            </w:r>
          </w:p>
        </w:tc>
        <w:tc>
          <w:tcPr/>
          <w:p>
            <w:pPr>
              <w:pStyle w:val="Compact"/>
            </w:pPr>
            <w:r>
              <w:t xml:space="preserve">passworD12345!</w:t>
            </w:r>
          </w:p>
        </w:tc>
      </w:tr>
    </w:tbl>
    <w:p>
      <w:pPr>
        <w:pStyle w:val="BodyText"/>
      </w:pPr>
      <w:r>
        <w:t xml:space="preserve">Additional seeded demo users may also be available for adding to project teams.</w:t>
      </w:r>
    </w:p>
    <w:bookmarkEnd w:id="11"/>
    <w:bookmarkStart w:id="12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t xml:space="preserve">Open the frontend URL in a browser.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one of the demo email addresses and the shared demo password.</w:t>
      </w:r>
    </w:p>
    <w:p>
      <w:pPr>
        <w:pStyle w:val="Compact"/>
        <w:numPr>
          <w:ilvl w:val="0"/>
          <w:numId w:val="1001"/>
        </w:numPr>
      </w:pPr>
      <w:r>
        <w:t xml:space="preserve">After login, the app opens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FirstParagraph"/>
      </w:pPr>
      <w:r>
        <w:t xml:space="preserve">If no projects are available, the dashboard displays an empty state with a button to create the first project.</w:t>
      </w:r>
    </w:p>
    <w:bookmarkEnd w:id="12"/>
    <w:bookmarkStart w:id="13" w:name="main-navigation"/>
    <w:p>
      <w:pPr>
        <w:pStyle w:val="Heading2"/>
      </w:pPr>
      <w:r>
        <w:t xml:space="preserve">Main Navigation</w:t>
      </w:r>
    </w:p>
    <w:p>
      <w:pPr>
        <w:pStyle w:val="FirstParagraph"/>
      </w:pPr>
      <w:r>
        <w:t xml:space="preserve">After logging in, the app uses a persistent sidebar on desktop and a compact top navigation menu on mobile.</w:t>
      </w:r>
    </w:p>
    <w:p>
      <w:pPr>
        <w:pStyle w:val="BodyText"/>
      </w:pPr>
      <w:r>
        <w:t xml:space="preserve">Main navigation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High-level portfolio overview with stats, charts, and project attention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List of accessible projects and portfolio-level project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Project</w:t>
            </w:r>
          </w:p>
        </w:tc>
        <w:tc>
          <w:tcPr/>
          <w:p>
            <w:pPr>
              <w:pStyle w:val="Compact"/>
            </w:pPr>
            <w:r>
              <w:t xml:space="preserve">Create a new project workspace.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Projects</w:t>
            </w:r>
          </w:p>
        </w:tc>
        <w:tc>
          <w:tcPr/>
          <w:p>
            <w:pPr>
              <w:pStyle w:val="Compact"/>
            </w:pPr>
            <w:r>
              <w:t xml:space="preserve">Quick access to recently available projects from the sidebar.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Project Subnav</w:t>
            </w:r>
          </w:p>
        </w:tc>
        <w:tc>
          <w:tcPr/>
          <w:p>
            <w:pPr>
              <w:pStyle w:val="Compact"/>
            </w:pPr>
            <w:r>
              <w:t xml:space="preserve">Shows Overview, Requirements, Risks, and Team for the selected project.</w:t>
            </w:r>
          </w:p>
        </w:tc>
      </w:tr>
    </w:tbl>
    <w:p>
      <w:pPr>
        <w:pStyle w:val="BodyText"/>
      </w:pPr>
      <w:r>
        <w:t xml:space="preserve">The user profile menu is available from the logged-in user button. It includes theme settings and logout.</w:t>
      </w:r>
    </w:p>
    <w:bookmarkEnd w:id="13"/>
    <w:bookmarkStart w:id="14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The dashboard provides a portfolio-level overview of the user’s projects.</w:t>
      </w:r>
    </w:p>
    <w:p>
      <w:pPr>
        <w:pStyle w:val="BodyText"/>
      </w:pPr>
      <w:r>
        <w:t xml:space="preserve">Dashboard sections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t xml:space="preserve">Shows total projects, requirements, risks, team seats, health score, open flags, average requirements, and average team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Health</w:t>
            </w:r>
          </w:p>
        </w:tc>
        <w:tc>
          <w:tcPr/>
          <w:p>
            <w:pPr>
              <w:pStyle w:val="Compact"/>
            </w:pPr>
            <w:r>
              <w:t xml:space="preserve">Ring chart showing overall portfolio health.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Chart</w:t>
            </w:r>
          </w:p>
        </w:tc>
        <w:tc>
          <w:tcPr/>
          <w:p>
            <w:pPr>
              <w:pStyle w:val="Compact"/>
            </w:pPr>
            <w:r>
              <w:t xml:space="preserve">Visual breakdown of projects with no requirements, low requirements, or five or more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Load Chart</w:t>
            </w:r>
          </w:p>
        </w:tc>
        <w:tc>
          <w:tcPr/>
          <w:p>
            <w:pPr>
              <w:pStyle w:val="Compact"/>
            </w:pPr>
            <w:r>
              <w:t xml:space="preserve">Visual breakdown of projects by risk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Split</w:t>
            </w:r>
          </w:p>
        </w:tc>
        <w:tc>
          <w:tcPr/>
          <w:p>
            <w:pPr>
              <w:pStyle w:val="Compact"/>
            </w:pPr>
            <w:r>
              <w:t xml:space="preserve">Shows how many projects the logged-in user leads or participates in as a member.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Attention</w:t>
            </w:r>
          </w:p>
        </w:tc>
        <w:tc>
          <w:tcPr/>
          <w:p>
            <w:pPr>
              <w:pStyle w:val="Compact"/>
            </w:pPr>
            <w:r>
              <w:t xml:space="preserve">Combined table showing project health, requirements, risks, team size, next action, and user role.</w:t>
            </w:r>
          </w:p>
        </w:tc>
      </w:tr>
    </w:tbl>
    <w:p>
      <w:pPr>
        <w:pStyle w:val="BodyText"/>
      </w:pPr>
      <w:r>
        <w:t xml:space="preserve">Health rules: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risk</w:t>
      </w:r>
      <w:r>
        <w:t xml:space="preserve"> </w:t>
      </w:r>
      <w:r>
        <w:t xml:space="preserve">means the project has missing requirements, a thin team, or three or more risks.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</w:t>
      </w:r>
      <w:r>
        <w:t xml:space="preserve"> </w:t>
      </w:r>
      <w:r>
        <w:t xml:space="preserve">means the project has some risks, a small team, or limited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Healthy</w:t>
      </w:r>
      <w:r>
        <w:t xml:space="preserve"> </w:t>
      </w:r>
      <w:r>
        <w:t xml:space="preserve">means the project has enough baseline information and no major flags.</w:t>
      </w:r>
    </w:p>
    <w:bookmarkEnd w:id="14"/>
    <w:bookmarkStart w:id="15" w:name="creating-a-project"/>
    <w:p>
      <w:pPr>
        <w:pStyle w:val="Heading2"/>
      </w:pPr>
      <w:r>
        <w:t xml:space="preserve">Creating a Project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from the sidebar.</w:t>
      </w:r>
    </w:p>
    <w:p>
      <w:pPr>
        <w:pStyle w:val="Compact"/>
        <w:numPr>
          <w:ilvl w:val="0"/>
          <w:numId w:val="1003"/>
        </w:numPr>
      </w:pPr>
      <w:r>
        <w:t xml:space="preserve">Enter a project name.</w:t>
      </w:r>
    </w:p>
    <w:p>
      <w:pPr>
        <w:pStyle w:val="Compact"/>
        <w:numPr>
          <w:ilvl w:val="0"/>
          <w:numId w:val="1003"/>
        </w:numPr>
      </w:pPr>
      <w:r>
        <w:t xml:space="preserve">Optionally enter a project description.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Save project profile</w:t>
      </w:r>
      <w:r>
        <w:t xml:space="preserve">.</w:t>
      </w:r>
    </w:p>
    <w:p>
      <w:pPr>
        <w:pStyle w:val="FirstParagraph"/>
      </w:pPr>
      <w:r>
        <w:t xml:space="preserve">The creator of the project is automatically added as the initial</w:t>
      </w:r>
      <w:r>
        <w:t xml:space="preserve"> </w:t>
      </w:r>
      <w:r>
        <w:rPr>
          <w:b/>
          <w:bCs/>
        </w:rPr>
        <w:t xml:space="preserve">Lead</w:t>
      </w:r>
      <w:r>
        <w:t xml:space="preserve">.</w:t>
      </w:r>
    </w:p>
    <w:p>
      <w:pPr>
        <w:pStyle w:val="BodyText"/>
      </w:pPr>
      <w:r>
        <w:t xml:space="preserve">Team members are not added during project creation. After creating the project, use the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tab to add members and transfer lead responsibility if needed.</w:t>
      </w:r>
    </w:p>
    <w:bookmarkEnd w:id="15"/>
    <w:bookmarkStart w:id="16" w:name="projects-page"/>
    <w:p>
      <w:pPr>
        <w:pStyle w:val="Heading2"/>
      </w:pPr>
      <w:r>
        <w:t xml:space="preserve">Projects Page</w:t>
      </w:r>
    </w:p>
    <w:p>
      <w:pPr>
        <w:pStyle w:val="FirstParagraph"/>
      </w:pPr>
      <w:r>
        <w:t xml:space="preserve">The Projects page shows all projects available to the logged-in user.</w:t>
      </w:r>
    </w:p>
    <w:p>
      <w:pPr>
        <w:pStyle w:val="BodyText"/>
      </w:pPr>
      <w:r>
        <w:t xml:space="preserve">From this page, users can:</w:t>
      </w:r>
    </w:p>
    <w:p>
      <w:pPr>
        <w:pStyle w:val="Compact"/>
        <w:numPr>
          <w:ilvl w:val="0"/>
          <w:numId w:val="1004"/>
        </w:numPr>
      </w:pPr>
      <w:r>
        <w:t xml:space="preserve">View project portfolio metrics.</w:t>
      </w:r>
    </w:p>
    <w:p>
      <w:pPr>
        <w:pStyle w:val="Compact"/>
        <w:numPr>
          <w:ilvl w:val="0"/>
          <w:numId w:val="1004"/>
        </w:numPr>
      </w:pPr>
      <w:r>
        <w:t xml:space="preserve">Open a project by clicking its row or open button.</w:t>
      </w:r>
    </w:p>
    <w:p>
      <w:pPr>
        <w:pStyle w:val="Compact"/>
        <w:numPr>
          <w:ilvl w:val="0"/>
          <w:numId w:val="1004"/>
        </w:numPr>
      </w:pPr>
      <w:r>
        <w:t xml:space="preserve">Edit a project name or description.</w:t>
      </w:r>
    </w:p>
    <w:p>
      <w:pPr>
        <w:pStyle w:val="Compact"/>
        <w:numPr>
          <w:ilvl w:val="0"/>
          <w:numId w:val="1004"/>
        </w:numPr>
      </w:pPr>
      <w:r>
        <w:t xml:space="preserve">Delete a project.</w:t>
      </w:r>
    </w:p>
    <w:p>
      <w:pPr>
        <w:pStyle w:val="Compact"/>
        <w:numPr>
          <w:ilvl w:val="0"/>
          <w:numId w:val="1004"/>
        </w:numPr>
      </w:pPr>
      <w:r>
        <w:t xml:space="preserve">Create a new project from the top action button.</w:t>
      </w:r>
    </w:p>
    <w:p>
      <w:pPr>
        <w:pStyle w:val="FirstParagraph"/>
      </w:pPr>
      <w:r>
        <w:t xml:space="preserve">Deleting a project removes the project and its associated requirements, risks, and team assignments.</w:t>
      </w:r>
    </w:p>
    <w:bookmarkEnd w:id="16"/>
    <w:bookmarkStart w:id="17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 Project Overview page provides a command-view for a single project.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05"/>
        </w:numPr>
      </w:pPr>
      <w:r>
        <w:t xml:space="preserve">Project name and description.</w:t>
      </w:r>
    </w:p>
    <w:p>
      <w:pPr>
        <w:pStyle w:val="Compact"/>
        <w:numPr>
          <w:ilvl w:val="0"/>
          <w:numId w:val="1005"/>
        </w:numPr>
      </w:pPr>
      <w:r>
        <w:t xml:space="preserve">Requirement count.</w:t>
      </w:r>
    </w:p>
    <w:p>
      <w:pPr>
        <w:pStyle w:val="Compact"/>
        <w:numPr>
          <w:ilvl w:val="0"/>
          <w:numId w:val="1005"/>
        </w:numPr>
      </w:pPr>
      <w:r>
        <w:t xml:space="preserve">Approved requirement count.</w:t>
      </w:r>
    </w:p>
    <w:p>
      <w:pPr>
        <w:pStyle w:val="Compact"/>
        <w:numPr>
          <w:ilvl w:val="0"/>
          <w:numId w:val="1005"/>
        </w:numPr>
      </w:pPr>
      <w:r>
        <w:t xml:space="preserve">Open risk count.</w:t>
      </w:r>
    </w:p>
    <w:p>
      <w:pPr>
        <w:pStyle w:val="Compact"/>
        <w:numPr>
          <w:ilvl w:val="0"/>
          <w:numId w:val="1005"/>
        </w:numPr>
      </w:pPr>
      <w:r>
        <w:t xml:space="preserve">Contributor count.</w:t>
      </w:r>
    </w:p>
    <w:p>
      <w:pPr>
        <w:pStyle w:val="Compact"/>
        <w:numPr>
          <w:ilvl w:val="0"/>
          <w:numId w:val="1005"/>
        </w:numPr>
      </w:pPr>
      <w:r>
        <w:t xml:space="preserve">Current project lead.</w:t>
      </w:r>
    </w:p>
    <w:p>
      <w:pPr>
        <w:pStyle w:val="Compact"/>
        <w:numPr>
          <w:ilvl w:val="0"/>
          <w:numId w:val="1005"/>
        </w:numPr>
      </w:pPr>
      <w:r>
        <w:t xml:space="preserve">Team member summary.</w:t>
      </w:r>
    </w:p>
    <w:p>
      <w:pPr>
        <w:pStyle w:val="Compact"/>
        <w:numPr>
          <w:ilvl w:val="0"/>
          <w:numId w:val="1005"/>
        </w:numPr>
      </w:pPr>
      <w:r>
        <w:t xml:space="preserve">Requirements preview.</w:t>
      </w:r>
    </w:p>
    <w:p>
      <w:pPr>
        <w:pStyle w:val="Compact"/>
        <w:numPr>
          <w:ilvl w:val="0"/>
          <w:numId w:val="1005"/>
        </w:numPr>
      </w:pPr>
      <w:r>
        <w:t xml:space="preserve">Risks preview.</w:t>
      </w:r>
    </w:p>
    <w:p>
      <w:pPr>
        <w:pStyle w:val="Compact"/>
        <w:numPr>
          <w:ilvl w:val="0"/>
          <w:numId w:val="1005"/>
        </w:numPr>
      </w:pPr>
      <w:r>
        <w:t xml:space="preserve">Link to manage the team.</w:t>
      </w:r>
    </w:p>
    <w:p>
      <w:pPr>
        <w:pStyle w:val="FirstParagraph"/>
      </w:pPr>
      <w:r>
        <w:t xml:space="preserve">The project lead is based on the project team role system. A user with the role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is treated as the manager/lead for the project.</w:t>
      </w:r>
    </w:p>
    <w:bookmarkEnd w:id="17"/>
    <w:bookmarkStart w:id="18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The Requirements page is used to track project requirements.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06"/>
        </w:numPr>
      </w:pPr>
      <w:r>
        <w:t xml:space="preserve">Add a requirement.</w:t>
      </w:r>
    </w:p>
    <w:p>
      <w:pPr>
        <w:pStyle w:val="Compact"/>
        <w:numPr>
          <w:ilvl w:val="0"/>
          <w:numId w:val="1006"/>
        </w:numPr>
      </w:pPr>
      <w:r>
        <w:t xml:space="preserve">Set requirement type.</w:t>
      </w:r>
    </w:p>
    <w:p>
      <w:pPr>
        <w:pStyle w:val="Compact"/>
        <w:numPr>
          <w:ilvl w:val="0"/>
          <w:numId w:val="1006"/>
        </w:numPr>
      </w:pPr>
      <w:r>
        <w:t xml:space="preserve">Set requirement status.</w:t>
      </w:r>
    </w:p>
    <w:p>
      <w:pPr>
        <w:pStyle w:val="Compact"/>
        <w:numPr>
          <w:ilvl w:val="0"/>
          <w:numId w:val="1006"/>
        </w:numPr>
      </w:pPr>
      <w:r>
        <w:t xml:space="preserve">Edit requirement details.</w:t>
      </w:r>
    </w:p>
    <w:p>
      <w:pPr>
        <w:pStyle w:val="Compact"/>
        <w:numPr>
          <w:ilvl w:val="0"/>
          <w:numId w:val="1006"/>
        </w:numPr>
      </w:pPr>
      <w:r>
        <w:t xml:space="preserve">Delete requirements.</w:t>
      </w:r>
    </w:p>
    <w:p>
      <w:pPr>
        <w:pStyle w:val="Compact"/>
        <w:numPr>
          <w:ilvl w:val="0"/>
          <w:numId w:val="1006"/>
        </w:numPr>
      </w:pPr>
      <w:r>
        <w:t xml:space="preserve">Review requirement totals and status breakdowns.</w:t>
      </w:r>
    </w:p>
    <w:p>
      <w:pPr>
        <w:pStyle w:val="FirstParagraph"/>
      </w:pPr>
      <w:r>
        <w:t xml:space="preserve">Example requirement statuses:</w:t>
      </w:r>
    </w:p>
    <w:p>
      <w:pPr>
        <w:pStyle w:val="Compact"/>
        <w:numPr>
          <w:ilvl w:val="0"/>
          <w:numId w:val="1007"/>
        </w:numPr>
      </w:pPr>
      <w:r>
        <w:t xml:space="preserve">Draft</w:t>
      </w:r>
    </w:p>
    <w:p>
      <w:pPr>
        <w:pStyle w:val="Compact"/>
        <w:numPr>
          <w:ilvl w:val="0"/>
          <w:numId w:val="1007"/>
        </w:numPr>
      </w:pPr>
      <w:r>
        <w:t xml:space="preserve">In review</w:t>
      </w:r>
    </w:p>
    <w:p>
      <w:pPr>
        <w:pStyle w:val="Compact"/>
        <w:numPr>
          <w:ilvl w:val="0"/>
          <w:numId w:val="1007"/>
        </w:numPr>
      </w:pPr>
      <w:r>
        <w:t xml:space="preserve">Approved</w:t>
      </w:r>
    </w:p>
    <w:bookmarkEnd w:id="18"/>
    <w:bookmarkStart w:id="19" w:name="risks"/>
    <w:p>
      <w:pPr>
        <w:pStyle w:val="Heading2"/>
      </w:pPr>
      <w:r>
        <w:t xml:space="preserve">Risks</w:t>
      </w:r>
    </w:p>
    <w:p>
      <w:pPr>
        <w:pStyle w:val="FirstParagraph"/>
      </w:pPr>
      <w:r>
        <w:t xml:space="preserve">The Risks page is used to track project risks.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08"/>
        </w:numPr>
      </w:pPr>
      <w:r>
        <w:t xml:space="preserve">Add a risk.</w:t>
      </w:r>
    </w:p>
    <w:p>
      <w:pPr>
        <w:pStyle w:val="Compact"/>
        <w:numPr>
          <w:ilvl w:val="0"/>
          <w:numId w:val="1008"/>
        </w:numPr>
      </w:pPr>
      <w:r>
        <w:t xml:space="preserve">Set risk impact.</w:t>
      </w:r>
    </w:p>
    <w:p>
      <w:pPr>
        <w:pStyle w:val="Compact"/>
        <w:numPr>
          <w:ilvl w:val="0"/>
          <w:numId w:val="1008"/>
        </w:numPr>
      </w:pPr>
      <w:r>
        <w:t xml:space="preserve">Set risk status.</w:t>
      </w:r>
    </w:p>
    <w:p>
      <w:pPr>
        <w:pStyle w:val="Compact"/>
        <w:numPr>
          <w:ilvl w:val="0"/>
          <w:numId w:val="1008"/>
        </w:numPr>
      </w:pPr>
      <w:r>
        <w:t xml:space="preserve">Edit risks.</w:t>
      </w:r>
    </w:p>
    <w:p>
      <w:pPr>
        <w:pStyle w:val="Compact"/>
        <w:numPr>
          <w:ilvl w:val="0"/>
          <w:numId w:val="1008"/>
        </w:numPr>
      </w:pPr>
      <w:r>
        <w:t xml:space="preserve">Delete risks.</w:t>
      </w:r>
    </w:p>
    <w:p>
      <w:pPr>
        <w:pStyle w:val="Compact"/>
        <w:numPr>
          <w:ilvl w:val="0"/>
          <w:numId w:val="1008"/>
        </w:numPr>
      </w:pPr>
      <w:r>
        <w:t xml:space="preserve">Review risk counts and statuses.</w:t>
      </w:r>
    </w:p>
    <w:p>
      <w:pPr>
        <w:pStyle w:val="FirstParagraph"/>
      </w:pPr>
      <w:r>
        <w:t xml:space="preserve">Example risk impacts:</w:t>
      </w:r>
    </w:p>
    <w:p>
      <w:pPr>
        <w:pStyle w:val="Compact"/>
        <w:numPr>
          <w:ilvl w:val="0"/>
          <w:numId w:val="1009"/>
        </w:numPr>
      </w:pPr>
      <w:r>
        <w:t xml:space="preserve">Low</w:t>
      </w:r>
    </w:p>
    <w:p>
      <w:pPr>
        <w:pStyle w:val="Compact"/>
        <w:numPr>
          <w:ilvl w:val="0"/>
          <w:numId w:val="1009"/>
        </w:numPr>
      </w:pPr>
      <w:r>
        <w:t xml:space="preserve">Medium</w:t>
      </w:r>
    </w:p>
    <w:p>
      <w:pPr>
        <w:pStyle w:val="Compact"/>
        <w:numPr>
          <w:ilvl w:val="0"/>
          <w:numId w:val="1009"/>
        </w:numPr>
      </w:pPr>
      <w:r>
        <w:t xml:space="preserve">High</w:t>
      </w:r>
    </w:p>
    <w:p>
      <w:pPr>
        <w:pStyle w:val="FirstParagraph"/>
      </w:pPr>
      <w:r>
        <w:t xml:space="preserve">Example risk statuses: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Closed</w:t>
      </w:r>
    </w:p>
    <w:p>
      <w:pPr>
        <w:pStyle w:val="FirstParagraph"/>
      </w:pPr>
      <w:r>
        <w:t xml:space="preserve">Risk icons and colors help communicate severity and status visually.</w:t>
      </w:r>
    </w:p>
    <w:bookmarkEnd w:id="19"/>
    <w:bookmarkStart w:id="20" w:name="team-management"/>
    <w:p>
      <w:pPr>
        <w:pStyle w:val="Heading2"/>
      </w:pPr>
      <w:r>
        <w:t xml:space="preserve">Team Management</w:t>
      </w:r>
    </w:p>
    <w:p>
      <w:pPr>
        <w:pStyle w:val="FirstParagraph"/>
      </w:pPr>
      <w:r>
        <w:t xml:space="preserve">The Team page controls project access and roles.</w:t>
      </w:r>
    </w:p>
    <w:p>
      <w:pPr>
        <w:pStyle w:val="BodyText"/>
      </w:pPr>
      <w:r>
        <w:t xml:space="preserve">Users with the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role can:</w:t>
      </w:r>
    </w:p>
    <w:p>
      <w:pPr>
        <w:pStyle w:val="Compact"/>
        <w:numPr>
          <w:ilvl w:val="0"/>
          <w:numId w:val="1011"/>
        </w:numPr>
      </w:pPr>
      <w:r>
        <w:t xml:space="preserve">Search for existing users by email.</w:t>
      </w:r>
    </w:p>
    <w:p>
      <w:pPr>
        <w:pStyle w:val="Compact"/>
        <w:numPr>
          <w:ilvl w:val="0"/>
          <w:numId w:val="1011"/>
        </w:numPr>
      </w:pPr>
      <w:r>
        <w:t xml:space="preserve">Add users to the project.</w:t>
      </w:r>
    </w:p>
    <w:p>
      <w:pPr>
        <w:pStyle w:val="Compact"/>
        <w:numPr>
          <w:ilvl w:val="0"/>
          <w:numId w:val="1011"/>
        </w:numPr>
      </w:pPr>
      <w:r>
        <w:t xml:space="preserve">Assign users as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Lead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Edit a user’s role.</w:t>
      </w:r>
    </w:p>
    <w:p>
      <w:pPr>
        <w:pStyle w:val="Compact"/>
        <w:numPr>
          <w:ilvl w:val="0"/>
          <w:numId w:val="1011"/>
        </w:numPr>
      </w:pPr>
      <w:r>
        <w:t xml:space="preserve">Remove users from the project.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The project creator starts as the initial</w:t>
      </w:r>
      <w:r>
        <w:t xml:space="preserve"> </w:t>
      </w:r>
      <w:r>
        <w:rPr>
          <w:b/>
          <w:bCs/>
        </w:rPr>
        <w:t xml:space="preserve">Lead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 project should always have a lead.</w:t>
      </w:r>
    </w:p>
    <w:p>
      <w:pPr>
        <w:pStyle w:val="Compact"/>
        <w:numPr>
          <w:ilvl w:val="0"/>
          <w:numId w:val="1012"/>
        </w:numPr>
      </w:pPr>
      <w:r>
        <w:t xml:space="preserve">The app prevents deleting the current lead unless another lead is already in place.</w:t>
      </w:r>
    </w:p>
    <w:p>
      <w:pPr>
        <w:pStyle w:val="Compact"/>
        <w:numPr>
          <w:ilvl w:val="0"/>
          <w:numId w:val="1012"/>
        </w:numPr>
      </w:pPr>
      <w:r>
        <w:t xml:space="preserve">Assigning a new user as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transfers lead responsibility.</w:t>
      </w:r>
    </w:p>
    <w:p>
      <w:pPr>
        <w:pStyle w:val="FirstParagraph"/>
      </w:pPr>
      <w:r>
        <w:t xml:space="preserve">Users with the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role can view project information but cannot manage team membership or role assignments.</w:t>
      </w:r>
    </w:p>
    <w:bookmarkEnd w:id="20"/>
    <w:bookmarkStart w:id="21" w:name="theme-settings"/>
    <w:p>
      <w:pPr>
        <w:pStyle w:val="Heading2"/>
      </w:pPr>
      <w:r>
        <w:t xml:space="preserve">Theme Settings</w:t>
      </w:r>
    </w:p>
    <w:p>
      <w:pPr>
        <w:pStyle w:val="FirstParagraph"/>
      </w:pPr>
      <w:r>
        <w:t xml:space="preserve">The app supports light and dark themes.</w:t>
      </w:r>
    </w:p>
    <w:p>
      <w:pPr>
        <w:pStyle w:val="BodyText"/>
      </w:pPr>
      <w:r>
        <w:t xml:space="preserve">To change the theme:</w:t>
      </w:r>
    </w:p>
    <w:p>
      <w:pPr>
        <w:pStyle w:val="Compact"/>
        <w:numPr>
          <w:ilvl w:val="0"/>
          <w:numId w:val="1013"/>
        </w:numPr>
      </w:pPr>
      <w:r>
        <w:t xml:space="preserve">Select the logged-in user button.</w:t>
      </w:r>
    </w:p>
    <w:p>
      <w:pPr>
        <w:pStyle w:val="Compact"/>
        <w:numPr>
          <w:ilvl w:val="0"/>
          <w:numId w:val="1013"/>
        </w:numPr>
      </w:pPr>
      <w:r>
        <w:t xml:space="preserve">Open profile/settings controls.</w:t>
      </w:r>
    </w:p>
    <w:p>
      <w:pPr>
        <w:pStyle w:val="Compact"/>
        <w:numPr>
          <w:ilvl w:val="0"/>
          <w:numId w:val="1013"/>
        </w:numPr>
      </w:pPr>
      <w:r>
        <w:t xml:space="preserve">Use the theme toggle.</w:t>
      </w:r>
    </w:p>
    <w:p>
      <w:pPr>
        <w:pStyle w:val="FirstParagraph"/>
      </w:pPr>
      <w:r>
        <w:t xml:space="preserve">The selected theme is stored locally in the browser.</w:t>
      </w:r>
    </w:p>
    <w:bookmarkEnd w:id="21"/>
    <w:bookmarkStart w:id="22" w:name="password-reset"/>
    <w:p>
      <w:pPr>
        <w:pStyle w:val="Heading2"/>
      </w:pPr>
      <w:r>
        <w:t xml:space="preserve">Password Reset</w:t>
      </w:r>
    </w:p>
    <w:p>
      <w:pPr>
        <w:pStyle w:val="FirstParagraph"/>
      </w:pPr>
      <w:r>
        <w:t xml:space="preserve">The app includes an MVP password reset flow that does not require an email server.</w:t>
      </w:r>
    </w:p>
    <w:p>
      <w:pPr>
        <w:pStyle w:val="BodyText"/>
      </w:pPr>
      <w:r>
        <w:t xml:space="preserve">To reset a password:</w:t>
      </w:r>
    </w:p>
    <w:p>
      <w:pPr>
        <w:pStyle w:val="Compact"/>
        <w:numPr>
          <w:ilvl w:val="0"/>
          <w:numId w:val="1014"/>
        </w:numPr>
      </w:pPr>
      <w:r>
        <w:t xml:space="preserve">Go to the login page.</w:t>
      </w:r>
    </w:p>
    <w:p>
      <w:pPr>
        <w:pStyle w:val="Compact"/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Enter the account email address.</w:t>
      </w:r>
    </w:p>
    <w:p>
      <w:pPr>
        <w:pStyle w:val="Compact"/>
        <w:numPr>
          <w:ilvl w:val="0"/>
          <w:numId w:val="1014"/>
        </w:numPr>
      </w:pPr>
      <w:r>
        <w:t xml:space="preserve">The app generates and displays a demo reset code.</w:t>
      </w:r>
    </w:p>
    <w:p>
      <w:pPr>
        <w:pStyle w:val="Compact"/>
        <w:numPr>
          <w:ilvl w:val="0"/>
          <w:numId w:val="1014"/>
        </w:numPr>
      </w:pPr>
      <w:r>
        <w:t xml:space="preserve">Enter the reset code and a new password.</w:t>
      </w:r>
    </w:p>
    <w:p>
      <w:pPr>
        <w:pStyle w:val="Compact"/>
        <w:numPr>
          <w:ilvl w:val="0"/>
          <w:numId w:val="1014"/>
        </w:numPr>
      </w:pPr>
      <w:r>
        <w:t xml:space="preserve">Submit the form to update the password.</w:t>
      </w:r>
    </w:p>
    <w:p>
      <w:pPr>
        <w:pStyle w:val="FirstParagraph"/>
      </w:pPr>
      <w:r>
        <w:t xml:space="preserve">This flow is designed for class presentation use. In a production application, reset codes should be sent by email or another secure channel instead of being displayed directly in the app.</w:t>
      </w:r>
    </w:p>
    <w:bookmarkEnd w:id="22"/>
    <w:bookmarkStart w:id="23" w:name="Xeb4db116e385493f10ff1166f80db5814813635"/>
    <w:p>
      <w:pPr>
        <w:pStyle w:val="Heading2"/>
      </w:pPr>
      <w:r>
        <w:t xml:space="preserve">Suggested Professor Evaluation Walkthrough</w:t>
      </w:r>
    </w:p>
    <w:p>
      <w:pPr>
        <w:pStyle w:val="FirstParagraph"/>
      </w:pPr>
      <w:r>
        <w:t xml:space="preserve">Use this sequence to test the main app functionality:</w:t>
      </w:r>
    </w:p>
    <w:p>
      <w:pPr>
        <w:pStyle w:val="Compact"/>
        <w:numPr>
          <w:ilvl w:val="0"/>
          <w:numId w:val="1015"/>
        </w:numPr>
      </w:pPr>
      <w:r>
        <w:t xml:space="preserve">Open the frontend URL.</w:t>
      </w:r>
    </w:p>
    <w:p>
      <w:pPr>
        <w:pStyle w:val="Compact"/>
        <w:numPr>
          <w:ilvl w:val="0"/>
          <w:numId w:val="1015"/>
        </w:numPr>
      </w:pPr>
      <w:r>
        <w:t xml:space="preserve">Log in with a seeded demo account.</w:t>
      </w:r>
    </w:p>
    <w:p>
      <w:pPr>
        <w:pStyle w:val="Compact"/>
        <w:numPr>
          <w:ilvl w:val="0"/>
          <w:numId w:val="1015"/>
        </w:numPr>
      </w:pPr>
      <w:r>
        <w:t xml:space="preserve">Review the Dashboard charts and Portfolio Attention table.</w:t>
      </w:r>
    </w:p>
    <w:p>
      <w:pPr>
        <w:pStyle w:val="Compact"/>
        <w:numPr>
          <w:ilvl w:val="0"/>
          <w:numId w:val="1015"/>
        </w:numPr>
      </w:pPr>
      <w:r>
        <w:t xml:space="preserve">Open a project from the sidebar or Projects page.</w:t>
      </w:r>
    </w:p>
    <w:p>
      <w:pPr>
        <w:pStyle w:val="Compact"/>
        <w:numPr>
          <w:ilvl w:val="0"/>
          <w:numId w:val="1015"/>
        </w:numPr>
      </w:pPr>
      <w:r>
        <w:t xml:space="preserve">Review the Project Overview page.</w:t>
      </w:r>
    </w:p>
    <w:p>
      <w:pPr>
        <w:pStyle w:val="Compact"/>
        <w:numPr>
          <w:ilvl w:val="0"/>
          <w:numId w:val="1015"/>
        </w:numPr>
      </w:pPr>
      <w:r>
        <w:t xml:space="preserve">Open the Requirements tab and add or edit a requirement.</w:t>
      </w:r>
    </w:p>
    <w:p>
      <w:pPr>
        <w:pStyle w:val="Compact"/>
        <w:numPr>
          <w:ilvl w:val="0"/>
          <w:numId w:val="1015"/>
        </w:numPr>
      </w:pPr>
      <w:r>
        <w:t xml:space="preserve">Open the Risks tab and add or edit a risk.</w:t>
      </w:r>
    </w:p>
    <w:p>
      <w:pPr>
        <w:pStyle w:val="Compact"/>
        <w:numPr>
          <w:ilvl w:val="0"/>
          <w:numId w:val="1015"/>
        </w:numPr>
      </w:pPr>
      <w:r>
        <w:t xml:space="preserve">Open the Team tab and add an existing seeded user.</w:t>
      </w:r>
    </w:p>
    <w:p>
      <w:pPr>
        <w:pStyle w:val="Compact"/>
        <w:numPr>
          <w:ilvl w:val="0"/>
          <w:numId w:val="1015"/>
        </w:numPr>
      </w:pPr>
      <w:r>
        <w:t xml:space="preserve">Change a team member role to Lead.</w:t>
      </w:r>
    </w:p>
    <w:p>
      <w:pPr>
        <w:pStyle w:val="Compact"/>
        <w:numPr>
          <w:ilvl w:val="0"/>
          <w:numId w:val="1015"/>
        </w:numPr>
      </w:pPr>
      <w:r>
        <w:t xml:space="preserve">Try to remove the only Lead and confirm the app prevents it.</w:t>
      </w:r>
    </w:p>
    <w:p>
      <w:pPr>
        <w:pStyle w:val="Compact"/>
        <w:numPr>
          <w:ilvl w:val="0"/>
          <w:numId w:val="1015"/>
        </w:numPr>
      </w:pPr>
      <w:r>
        <w:t xml:space="preserve">Use the profile menu to switch themes.</w:t>
      </w:r>
    </w:p>
    <w:p>
      <w:pPr>
        <w:pStyle w:val="Compact"/>
        <w:numPr>
          <w:ilvl w:val="0"/>
          <w:numId w:val="1015"/>
        </w:numPr>
      </w:pPr>
      <w:r>
        <w:t xml:space="preserve">Log out and test the password reset flow if desired.</w:t>
      </w:r>
    </w:p>
    <w:bookmarkEnd w:id="23"/>
    <w:bookmarkStart w:id="24" w:name="local-development-commands"/>
    <w:p>
      <w:pPr>
        <w:pStyle w:val="Heading2"/>
      </w:pPr>
      <w:r>
        <w:t xml:space="preserve">Local Development Commands</w:t>
      </w:r>
    </w:p>
    <w:p>
      <w:pPr>
        <w:pStyle w:val="FirstParagraph"/>
      </w:pPr>
      <w:r>
        <w:t xml:space="preserve">If running locally, use two terminals.</w:t>
      </w:r>
    </w:p>
    <w:p>
      <w:pPr>
        <w:pStyle w:val="BodyText"/>
      </w:pPr>
      <w:r>
        <w:t xml:space="preserve">Start the backend: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server</w:t>
      </w:r>
    </w:p>
    <w:p>
      <w:pPr>
        <w:pStyle w:val="FirstParagraph"/>
      </w:pPr>
      <w:r>
        <w:t xml:space="preserve">Start the 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the frontend locally: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t xml:space="preserve">The backend runs locally on:</w:t>
      </w:r>
    </w:p>
    <w:p>
      <w:pPr>
        <w:pStyle w:val="SourceCode"/>
      </w:pPr>
      <w:r>
        <w:rPr>
          <w:rStyle w:val="VerbatimChar"/>
        </w:rPr>
        <w:t xml:space="preserve">http://localhost:3001</w:t>
      </w:r>
    </w:p>
    <w:bookmarkEnd w:id="24"/>
    <w:bookmarkStart w:id="25" w:name="production-environment-notes"/>
    <w:p>
      <w:pPr>
        <w:pStyle w:val="Heading2"/>
      </w:pPr>
      <w:r>
        <w:t xml:space="preserve">Production Environment Notes</w:t>
      </w:r>
    </w:p>
    <w:p>
      <w:pPr>
        <w:pStyle w:val="FirstParagraph"/>
      </w:pPr>
      <w:r>
        <w:t xml:space="preserve">The production frontend should call the backend using this environment variable on the frontend Render service:</w:t>
      </w:r>
    </w:p>
    <w:p>
      <w:pPr>
        <w:pStyle w:val="SourceCode"/>
      </w:pPr>
      <w:r>
        <w:rPr>
          <w:rStyle w:val="VerbatimChar"/>
        </w:rPr>
        <w:t xml:space="preserve">NEXT_PUBLIC_API_BASE=https://trak-it-backend.onrender.com</w:t>
      </w:r>
    </w:p>
    <w:p>
      <w:pPr>
        <w:pStyle w:val="FirstParagraph"/>
      </w:pPr>
      <w:r>
        <w:t xml:space="preserve">The production backend should use persistent SQLite storage with a Render disk:</w:t>
      </w:r>
    </w:p>
    <w:p>
      <w:pPr>
        <w:pStyle w:val="SourceCode"/>
      </w:pPr>
      <w:r>
        <w:rPr>
          <w:rStyle w:val="VerbatimChar"/>
        </w:rPr>
        <w:t xml:space="preserve">SQLITE_DB=/var/data/trackit.db</w:t>
      </w:r>
      <w:r>
        <w:br/>
      </w:r>
      <w:r>
        <w:rPr>
          <w:rStyle w:val="VerbatimChar"/>
        </w:rPr>
        <w:t xml:space="preserve">AUTO_SEED_IF_EMPTY=true</w:t>
      </w:r>
    </w:p>
    <w:p>
      <w:pPr>
        <w:pStyle w:val="FirstParagraph"/>
      </w:pPr>
      <w:r>
        <w:t xml:space="preserve">If enabled, the database auto-seeds only when it is empty. This helps ensure demo data exists after a fresh deployment without wiping existing data on every restart.</w:t>
      </w:r>
    </w:p>
    <w:bookmarkEnd w:id="25"/>
    <w:bookmarkStart w:id="26" w:name="known-mvp-limitations"/>
    <w:p>
      <w:pPr>
        <w:pStyle w:val="Heading2"/>
      </w:pPr>
      <w:r>
        <w:t xml:space="preserve">Known MVP Limitations</w:t>
      </w:r>
    </w:p>
    <w:p>
      <w:pPr>
        <w:pStyle w:val="Compact"/>
        <w:numPr>
          <w:ilvl w:val="0"/>
          <w:numId w:val="1016"/>
        </w:numPr>
      </w:pPr>
      <w:r>
        <w:t xml:space="preserve">Password reset codes are displayed directly in the app for demo purposes.</w:t>
      </w:r>
    </w:p>
    <w:p>
      <w:pPr>
        <w:pStyle w:val="Compact"/>
        <w:numPr>
          <w:ilvl w:val="0"/>
          <w:numId w:val="1016"/>
        </w:numPr>
      </w:pPr>
      <w:r>
        <w:t xml:space="preserve">Users must already exist before they can be added to a project team.</w:t>
      </w:r>
    </w:p>
    <w:p>
      <w:pPr>
        <w:pStyle w:val="Compact"/>
        <w:numPr>
          <w:ilvl w:val="0"/>
          <w:numId w:val="1016"/>
        </w:numPr>
      </w:pPr>
      <w:r>
        <w:t xml:space="preserve">File/image upload is not included in the MVP.</w:t>
      </w:r>
    </w:p>
    <w:p>
      <w:pPr>
        <w:pStyle w:val="Compact"/>
        <w:numPr>
          <w:ilvl w:val="0"/>
          <w:numId w:val="1016"/>
        </w:numPr>
      </w:pPr>
      <w:r>
        <w:t xml:space="preserve">SQLite is used for simplicity and requires persistent disk storage in production.</w:t>
      </w:r>
    </w:p>
    <w:p>
      <w:pPr>
        <w:pStyle w:val="Compact"/>
        <w:numPr>
          <w:ilvl w:val="0"/>
          <w:numId w:val="1016"/>
        </w:numPr>
      </w:pPr>
      <w:r>
        <w:t xml:space="preserve">The app is optimized for class demonstration rather than enterprise production security.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2026-04-20T00:27:34Z</dcterms:created>
  <dcterms:modified xsi:type="dcterms:W3CDTF">2026-04-20T00:27:34Z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