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75" coordsize="21600,21600" filled="f" stroked="f" o:spt="75.0" o:preferrelative="t" path="m@4@5l@4@11@9@11@9@5xe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connecttype="rect" o:extrusionok="f" gradientshapeok="t"/>
            <o:lock v:ext="edit" aspectratio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/>
      </w:pPr>
      <w:r w:rsidDel="00000000" w:rsidR="00000000" w:rsidRPr="00000000">
        <w:rPr>
          <w:color w:val="000000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line="240" w:lineRule="auto"/>
        <w:jc w:val="center"/>
        <w:rPr>
          <w:i w:val="1"/>
          <w:color w:val="797979"/>
        </w:rPr>
      </w:pPr>
      <w:r w:rsidDel="00000000" w:rsidR="00000000" w:rsidRPr="00000000">
        <w:rPr>
          <w:i w:val="1"/>
          <w:color w:val="797979"/>
          <w:rtl w:val="0"/>
        </w:rPr>
        <w:t xml:space="preserve">swegsoftware@gmail.com</w:t>
      </w:r>
    </w:p>
    <w:p w:rsidR="00000000" w:rsidDel="00000000" w:rsidP="00000000" w:rsidRDefault="00000000" w:rsidRPr="00000000" w14:paraId="0000000B">
      <w:pPr>
        <w:spacing w:line="240" w:lineRule="auto"/>
        <w:jc w:val="center"/>
        <w:rPr>
          <w:rFonts w:ascii="Arial" w:cs="Arial" w:eastAsia="Arial" w:hAnsi="Arial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center"/>
        <w:rPr>
          <w:rFonts w:ascii="Arial" w:cs="Arial" w:eastAsia="Arial" w:hAnsi="Arial"/>
          <w:color w:val="d6d3d2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color w:val="d6d3d2"/>
          <w:sz w:val="32"/>
          <w:szCs w:val="32"/>
          <w:rtl w:val="0"/>
        </w:rPr>
        <w:t xml:space="preserve">Piano di Qualifica</w:t>
      </w:r>
    </w:p>
    <w:p w:rsidR="00000000" w:rsidDel="00000000" w:rsidP="00000000" w:rsidRDefault="00000000" w:rsidRPr="00000000" w14:paraId="0000000D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color w:val="a7a19e"/>
        </w:rPr>
      </w:pPr>
      <w:bookmarkStart w:colFirst="0" w:colLast="0" w:name="_heading=h.gjdgxs" w:id="0"/>
      <w:bookmarkEnd w:id="0"/>
      <w:r w:rsidDel="00000000" w:rsidR="00000000" w:rsidRPr="00000000">
        <w:rPr>
          <w:color w:val="a7a19e"/>
          <w:rtl w:val="0"/>
        </w:rPr>
        <w:t xml:space="preserve">Informazioni sul documento</w:t>
      </w:r>
    </w:p>
    <w:p w:rsidR="00000000" w:rsidDel="00000000" w:rsidP="00000000" w:rsidRDefault="00000000" w:rsidRPr="00000000" w14:paraId="0000000F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color w:val="a7a19e"/>
        </w:rPr>
      </w:pPr>
      <w:r w:rsidDel="00000000" w:rsidR="00000000" w:rsidRPr="00000000">
        <w:rPr>
          <w:color w:val="a7a19e"/>
          <w:rtl w:val="0"/>
        </w:rPr>
        <w:t xml:space="preserve">Redattori: </w:t>
        <w:tab/>
        <w:tab/>
        <w:t xml:space="preserve">Andrea M.</w:t>
        <w:tab/>
        <w:t xml:space="preserve">Davide S.</w:t>
      </w:r>
    </w:p>
    <w:p w:rsidR="00000000" w:rsidDel="00000000" w:rsidP="00000000" w:rsidRDefault="00000000" w:rsidRPr="00000000" w14:paraId="00000011">
      <w:pPr>
        <w:spacing w:line="240" w:lineRule="auto"/>
        <w:rPr>
          <w:color w:val="a7a19e"/>
        </w:rPr>
      </w:pPr>
      <w:r w:rsidDel="00000000" w:rsidR="00000000" w:rsidRPr="00000000">
        <w:rPr>
          <w:color w:val="a7a19e"/>
          <w:rtl w:val="0"/>
        </w:rPr>
        <w:t xml:space="preserve">Verificatori: </w:t>
        <w:tab/>
        <w:tab/>
        <w:t xml:space="preserve">Milo S. </w:t>
        <w:tab/>
        <w:tab/>
        <w:t xml:space="preserve">Mircea P.  </w:t>
        <w:tab/>
        <w:t xml:space="preserve">Marco B.</w:t>
      </w:r>
    </w:p>
    <w:p w:rsidR="00000000" w:rsidDel="00000000" w:rsidP="00000000" w:rsidRDefault="00000000" w:rsidRPr="00000000" w14:paraId="00000012">
      <w:pPr>
        <w:spacing w:line="240" w:lineRule="auto"/>
        <w:rPr>
          <w:color w:val="a7a19e"/>
        </w:rPr>
      </w:pPr>
      <w:r w:rsidDel="00000000" w:rsidR="00000000" w:rsidRPr="00000000">
        <w:rPr>
          <w:color w:val="a7a19e"/>
          <w:rtl w:val="0"/>
        </w:rPr>
        <w:t xml:space="preserve">Amministratore:</w:t>
        <w:tab/>
        <w:t xml:space="preserve">Davide M.</w:t>
      </w:r>
    </w:p>
    <w:p w:rsidR="00000000" w:rsidDel="00000000" w:rsidP="00000000" w:rsidRDefault="00000000" w:rsidRPr="00000000" w14:paraId="00000013">
      <w:pPr>
        <w:spacing w:line="240" w:lineRule="auto"/>
        <w:rPr>
          <w:color w:val="a7a19e"/>
        </w:rPr>
      </w:pPr>
      <w:r w:rsidDel="00000000" w:rsidR="00000000" w:rsidRPr="00000000">
        <w:rPr>
          <w:color w:val="a7a19e"/>
          <w:rtl w:val="0"/>
        </w:rPr>
        <w:t xml:space="preserve">Destinatari: </w:t>
        <w:tab/>
        <w:tab/>
        <w:t xml:space="preserve">T. Vardanega</w:t>
        <w:tab/>
        <w:t xml:space="preserve">R. Cardin </w:t>
      </w:r>
    </w:p>
    <w:p w:rsidR="00000000" w:rsidDel="00000000" w:rsidP="00000000" w:rsidRDefault="00000000" w:rsidRPr="00000000" w14:paraId="00000014">
      <w:pPr>
        <w:spacing w:line="240" w:lineRule="auto"/>
        <w:rPr>
          <w:color w:val="a7a19e"/>
        </w:rPr>
      </w:pPr>
      <w:r w:rsidDel="00000000" w:rsidR="00000000" w:rsidRPr="00000000">
        <w:rPr>
          <w:color w:val="a7a19e"/>
          <w:rtl w:val="0"/>
        </w:rPr>
        <w:t xml:space="preserve">Versione: </w:t>
        <w:tab/>
        <w:tab/>
        <w:t xml:space="preserve">1.0.0</w:t>
      </w:r>
    </w:p>
    <w:p w:rsidR="00000000" w:rsidDel="00000000" w:rsidP="00000000" w:rsidRDefault="00000000" w:rsidRPr="00000000" w14:paraId="00000015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rPr>
          <w:color w:val="a7a19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color w:val="a7a19e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color w:val="a7a19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jc w:val="right"/>
        <w:rPr>
          <w:color w:val="d6d3d2"/>
        </w:rPr>
      </w:pPr>
      <w:r w:rsidDel="00000000" w:rsidR="00000000" w:rsidRPr="00000000">
        <w:rPr>
          <w:color w:val="a7a19e"/>
          <w:rtl w:val="0"/>
        </w:rPr>
        <w:t xml:space="preserve">Il Responsabile: </w:t>
        <w:tab/>
        <w:t xml:space="preserve">Gabriel 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/>
      </w:pPr>
      <w:r w:rsidDel="00000000" w:rsidR="00000000" w:rsidRPr="00000000">
        <w:rPr>
          <w:rtl w:val="0"/>
        </w:rPr>
        <w:tab/>
        <w:tab/>
        <w:tab/>
        <w:tab/>
        <w:tab/>
        <w:tab/>
        <w:tab/>
      </w:r>
      <w:r w:rsidDel="00000000" w:rsidR="00000000" w:rsidRPr="00000000">
        <w:pict>
          <v:shape id="Input penna 34" style="position:absolute;margin-left:297.7999212598425pt;margin-top:-6.7pt;width:135.9pt;height:64.45pt;z-index:25166131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" o:spid="_x0000_s1026" type="#_x0000_t75" o:gfxdata="UEsDBBQABgAIAAAAIQDTdga2GgEAAF8CAAATAAAAW0NvbnRlbnRfVHlwZXNdLnhtbISSsU7DMBCG&#10;dyTewfKKEqcdEEJJOpAyAkLlASznkliNz5bPhPbtcdJWgkKbwYN99/332XK+2pmeDeBJWyz4Is04&#10;A1S21tgW/GPznDxwRkFiLXuLUPA9EF+Vtzf5Zu+AWKSRCt6F4B6FINWBkZRaBxgrjfVGhrj1rXBS&#10;bWULYpll90JZDIAhCWMGL/MKGvnZB7bexeODicOWs6dD3ziq4NqM/Hgu/iU89HSGSOd6rWSIdxMD&#10;1mdeydEpjeTUQ512dBfFL0wYK7+dfg44cq/xMb2ugb1JH16kieai9iRgaSur0usZo6ShxDaNVpBW&#10;ntYTdXK6lK1xK+JazKTHFtPPZdX2Cz0MM1F/RKuIvcNwShfT9yi/AQAA//8DAFBLAwQUAAYACAAA&#10;ACEAOP0h/9YAAACUAQAACwAAAF9yZWxzLy5yZWxzpJDBasMwDIbvg72D0X1xmsMYo04vo9Br6R7A&#10;2IpjGltGMtn69jODwTJ621G/0PeJf3/4TItakSVSNrDrelCYHfmYg4H3y/HpBZRUm71dKKOBGwoc&#10;xseH/RkXW9uRzLGIapQsBuZay6vW4mZMVjoqmNtmIk62tpGDLtZdbUA99P2z5t8MGDdMdfIG+OQH&#10;UJdbaeY/7BQdk9BUO0dJ0zRFd4+qPX3kM66NYjlgNeBZvkPGtWvPgb7v3f3TG9iWOboj24Rv5LZ+&#10;HKhlP3q96XL8AgAA//8DAFBLAwQUAAYACAAAACEACKqckuMDAABSDgAADgAAAGRycy9lMm9Eb2Mu&#10;eG1srFdtb6M4EP5+0v0H5O8tEJI0QaWrVauuKt3tVrt7P8AxpqDgl7NNkv77G4MhJOR2IeqXBLD9&#10;+HlmxjPj+08HVno7qnQheILC2wB5lBORFvwtQf/8fL5ZIU8bzFNcCk4T9E41+vTw5x/3exnTmchF&#10;mVLlAQjX8V4mKDdGxr6vSU4Z1rdCUg6DmVAMG3hVb36q8B7QWenPgmDp74VKpRKEag1fn5pB9FDj&#10;Zxkl5luWaWq8MkHrIAB6JkGr9TpCnoKHZbRG3qZ+iJD/cI/jN4VlXhBHCV/BiOGCA4EO6gkb7FWq&#10;GECxgiihRWZuiWC+yLKC0FoPKAuDM2UvfAugjMSfS0MVx4Y+Cm4oN44pIwP8C8ZjWG0reQP7SWyK&#10;TVEW5r22I2oFh/MBzkWezg0NVScZ2D3mAlR43+m/VaGoThAO59Yb4ZxUKiYN5VesWtrNwLgtrauP&#10;pmEleG7/t0ghqnBlRKsA3Pr7IGqM/SRIxcCEtQV8RUuwieA6L6SG8IiLNEHqJQ2P/PnOGd0qeFVH&#10;XV9PByCSfCf5/5YcMsVskAAT75AgCMx3+1vHID0Yj8DH8C5YhQsYIjC2CoK7aGEntNANRPvWsy1M&#10;6VxRx8wzLssNJlvnZJGgSvHYHbKbzr82Liwh8KD7a426+9WKnXWFO8Jh8KuZDts6slsxxl2nh7w9&#10;+nXUuY3LUeF/ljtKQbY0fcR8h8HhtYIEdcQkRO9ZJHWWGnNif+RY0g7NJr8JaC6z9SwrPyCBtF6S&#10;kJwnkBkkoy9KVLKTFi71NHHhok5u4Ef9zuihD5SaNJ/EbdYkSosFayHV5ljnPcRJYOHKEesBEJsG&#10;phirqUlACFb2cSic6Ck4LRef9E20mAYyGwgamd+HybYt0mMrxCnCsEa7YGQDQRfq1qV8DR1B5+iP&#10;SvqNRkGhWxjjKqjTax+ydalN62nMopHx0qugdz6DOlZGXbxAC7EdR6GHsvRhVcuDHFZXACz8cO6T&#10;HKrbMebI4e46pGiItLwOaTZEGnkOTswD6sIh0sgDcY4UDJGiq9Sth0CzyUAgLfBnF9SFV0Ct/dWQ&#10;02ScQSDt5bBIT6qorlLbtkkWxP7x3WtBbCOGY/J196o8m6yjOfI4ZlCTXrisjAd3CI49+Fo3V3ae&#10;XWMbqROATVnI56IsLZh9dvnpo1KLiinbUKBnW0rX6GmjqCG53TGDnb/DdaWh1Q0AxT4vLRuxZ93j&#10;TXO1gS6xeaqFHrvI2WI1b7vIsJ7a7NKiSKXNFyqYZx+AINCAnhfHePeXdoTaKbXRGhZArfaC7TXb&#10;BrPpPM+vKPUid7Gyt6H+Ozz3r4IP/wEAAP//AwBQSwMEFAAGAAgAAAAhAGrjVt5nDwAAUTsAABAA&#10;AABkcnMvaW5rL2luazEueG1stFvbjtzGEX0PkH8gxg9+EbVDcq6C136KgAAJEMQOkDyuV2Np4b0I&#10;uyNL/vucU6eqWc3hrOVYESBe6nrq0s1mc/ab7z7d3Ta/HB6fbh7uLxfdy+WiOdxfP7y5uX97ufjX&#10;D6/b3aJ5Ol7dv7m6fbg/XC5+PTwtvvv2z3/65ub+57vbVzg2sHD/xKu728vFu+Px/auLi48fP778&#10;OLx8eHx70S+Xw8Vf73/++98W37rWm8NPN/c3R7h8CtL1w/3x8OlIY69u3lwuro+flkUetr9/+PB4&#10;fShsUh6vR4nj49X14fXD493VsVh8d3V/f7ht7q/ugPvfi+b463tc3MDP28Pjorm7QcBt/7JbbVe7&#10;v+xBuPp0uUj3HwDxCUjuFhfzNv/zf7D5+tQmYQ39drNdNA7pzeEXYrqwnL86H/s/Hh/eHx6PN4cx&#10;zUqKM35trnVv+VGiHg9PD7cfWJtF88vV7QekrFsu0Rbuu7uYScipPeTmi9pDXs7ay+Dq1Hh4OQ+e&#10;tNJSUdrjzd0BjX73vvTY8QmGSf7++GjDoV/2fdst237zQ7d71e9fDcPL/a5LpfAuDps/Pn54elfs&#10;/fg49qtxStYU2cebN8d3JenLl8t1SXpO+Zzqu8PN23fH/033+uH2AcPBa/3Va/uXYjJ/pdlmhq71&#10;X+Oh//Pw0+XiKxu9jWmKYLF322Wz3+ybfrXerl983S2/bofd18sXi36xXCxf9E3XLF/gP466Dgrp&#10;Q9eueG77VTPsisgwtENP8qZrNltcQHv22MqwjlmoYkxueAtE5rfSNMYyAXbFZWI4qUsk+Z1hOEl8&#10;eQopi6fiZ/T5ukV3MhWrdsUT0mLoeQRDQQztBrf7xiTW7TDyFI3stUgrk7naNh0lJ4hkKpl3LYmF&#10;q8R3+MDFWm0FU4mZkZ5YI36RHKKph151k1zmSoQ2Q0fIHc/Cqhz1zWAh9U1vvbQWQBC7YU8ddB56&#10;F8iHtt9SRNqym6Ouip2g5VjXTb+GiX7T7JX+dbum8RXavZP/Xdvt6LgKUlhpFJwdZHHidGThCIof&#10;zXGu51l6gtgGdpqvM02K+3VLKdEVQ+AqUi6EXIBN7JkR11Pf2Z2uZWLbcgpwyDPu3EXERIkXK2Vq&#10;bZ29QeZA67btisVAwzc7JdRkXT/DIh2SIHFktB3mI5zR0Tx556zzcNk1Kxtlq9a6CwNpb3WninXi&#10;Cpwt48ilcjdyFj7DszlW8lQBCrA0dlo1tL+y1HiyTCqyMKfIkFy/rr/Feuq3JGGq51Cd734FMoPI&#10;pcdERdy1ipE08RfcxFK1zjmoGZ0y0A6t1Xfd2ngy66ydBvy6taE4GHnFGfMFhiRDQ4NZsYBkzVFa&#10;udc8q6phRjAFdAAV5FU4aJWqdpR0AAeNaSe7GtZ7K96wwRrDWETU2aQJ++V6sxO/7eB7TUlhl/M4&#10;0oeuMZ3gukUHWiiKUFBihklIIUzxEjFByk4Im7nqJndwURwBBKTR1G9RTNdhn8O29MTYpCmDjl3j&#10;luoWt05DY0nFU1LTLoYLK9ZhKthYDpvBhmXfWsX7Zi9tQ5EDjFlhxHjKdSBCUCkYmFOKN7uy6tkx&#10;z7WlpD3DmDFCG4xSinZ0UiQJLa5A48GEZQEJAjHjpaq8A6ZNOOGxAkF1GsOQYdZlM0cvYJXOqVBW&#10;0HWopVZ1tRyipEJD4JQIw5vHJAkAuDKDGxsoAcplyS69zZuwy2uXrUnZVTIC+aIdPozkNw6lGzQZ&#10;YLqiuCR6m6RckGtiPow2gKVVMB5mRmnXe6xdEjBfG258EY1ibPQEFRaLWuAdnQM6wwZEA2VRwTYH&#10;0tBwig0jI+ZMidDcrADajdLvUepGx8rVbIcZCK9lDZv2ZbLYEgm3k1qmRnKPoWLmw3HCikrQDJYB&#10;Y2fPiIV/yuo6H6Gt0Ye5Z0c7WBTsbRraaWUhi3pI6Fq4dAw6o9o0KyvpurXpTAI5+WpeGQk6FbOk&#10;u8CJYNarZmc2t5BPbejznSeeNnJMupbVGBdKb65OGUoQrGshDJORYarABGG6pUt3T/24Nrq4+WiS&#10;etuJAWTswGD8DnOULdg6LK7HZVnBQT8lnKkjxyRkLgUadTobxjsuMWHAV4UCPIk0R2LXOYZ0rae9&#10;N557CYM5QYrRjo4PXGYrH8kBJflLlLngZ0CXtIwR4IrhzgjXtaJGqJtjLXfqDqNQ1EpIE8bw9MdI&#10;ATSlpjJc8YNjwn/4RuXQbNJjDmVGuJhk0JjHbZGyxxqO02u7WuIF1l45tHqWctQPWLy6LV5l+WwY&#10;1tZ+TA7t2TGkSYlqjJrZYpV03Uh5Ym+0XTHKjVnnXXSaXUdO002G01noaA7GkRmB8IxXsavWzRqV&#10;peQ6utAHLcGSi5OOWoFDigtxZSEyQqFKNm7MfHbuDFVX7x0FqKwkFfkNvrZk+N5KaKUyybci4zzG&#10;jHV7f1VdLZsV5x7sXtrLKpurN4nkC5cnZsP/Mxx6V3xFeCSJUR/pJCowL+kpkj0pOyn0aKNI6Ya3&#10;Z9af5qXi+yAgQ17mjMnzTItGPSwrromT4cBT3F4Hh6iBuarMy24+Sjf84RzBYVllj2EUkkuCrJNT&#10;oRjELa5opgpO/OhYoj21l5GUMGlppucq47rRSsj3H6XiLem5IjpHJecB1xiBx7Blil+bsl3zMBtA&#10;dipzWy2YN6mHK9fuNLmI1NKDJ+HUbGVDm6rYVdD2oXLMTQZbO2HMYXO6pDsCICniSN7dIygnOpjw&#10;OYyxf8STEJRp4ERaBkAusu5NpHDtDWoINMPlYB1G1TUmOieUXAlclaSMpGLIlOOpwHkOThy68zP+&#10;zpooLiDhc5A81FXWU6dvWDytr11RN8IuJ1LHbGpLO2zngVmNlSys6xgQkhyP3jQW097epHwc4WFv&#10;ZcfOs3arqpKfVqZEKdtjrBPG6PosAyKI5yy7zBDmQ9WgMDV4ytjCSPBpOJe3VjGpHgt2Tnt4bGmP&#10;FstyPnr7/bJd2QOt7bGatlVRj630le2i4/uGvVABAGTdbQxpgTPrFb+zryL8NEAJhZ07/JTihmXl&#10;VBRsWiqlejbcYosqVVKdEz2T+HIp97NSKkc6hiylo0dzjkA3+9gZtcWCPoLk0Fwgh+ZszVVmWdzT&#10;hJ3Sc3tIni/DXNpivWJHZk3LYvFjAKLs+BbTDPZxBtt59mFQTC2psIres1XQQJgzuYCOFNKk50sK&#10;fhNgyN9p+GECdzRJKeSURDImlo3hmUh6uIQsmOY/Zaqqt2wFpFwdaRY+vQgKhKsbOqidmRlsU4PR&#10;c6/TEGBlQTV4J10KPcxzWYiZprGXjdxkbnNjbxPcM2VWW1SAbyzPdK3bsIgdq6KQQbFLEkB0MHNx&#10;KQk0VcTCiigMCZODcQ2fclT1niHxvk3XbrWqr7FxoFl3OkM6ralAzVgM0mllK05V5jC2tgcS0m8L&#10;zA7vg6ykYDm4DDRc6ANHs2NSuta+OOIXDExXKPEaM5/lCzsLyh6Y3tnyXx/Pcc/R6SKnXK495jA9&#10;VZ4VkiUeVRbvnLCR2byeuJDeCUOe9IkIiyyNAXxcoQEs5O1kuYW3LfMDmr1AYVSxCBhMdqRhvG93&#10;GhLYjettVxZkMHSUq7immq7lHNVNU87ZsSGVnNBssKTErBt8FzUc1bQhvWomzLJlXI5APaM5DicF&#10;BpyZoNG7ZCckpnHwbXbPDzUqW7LoJDwIWBjf/cAjapTmg9vuKMofPljlsMVttcIHX80Fa30rw3ux&#10;jQa3K3SVK5FqKDK9blhvfX2WShwTgIlFcmJaSaCz1MT7eVvUz4qzMRjUPOfNStXNQMNCoWPVJfJY&#10;NUOYNF91JxL90r6xLaO+JEUKxLZj6pHahNDMS07G/VSoAh5PGgpVDBBAqkbKeX54VMay5iynEjt3&#10;oyxHFt3mOWGIVREQe0TwuRwaUDpkDLvRNoVhc02jQ4PGmctmo9kPhbTpED8Isg/NuYoBwXpAN1FG&#10;Ku9s/5Ef27lCUMDlyaYQRlDOrjqCMkH/ndepLUtdaSJQ8nrSz0kl56n0yIigKgfe8gkzLaOUg2Ld&#10;XGmGjYRZnUEXCC5mkXYzY/HXqlJSXaac5/OXubxmhOaLx1IJcsSo+B5kpEJYHbipUJomeQK3mFT4&#10;lUVnn2rrayuX2WZyX2XRTLrOF7o2zN6jX9by51t7FgOZpR512sYUYCNAi3dsPFgN9MOfknLLZd1J&#10;JHlh1KpcPbLjaiXD5hg+q45qD8/oSWQlGrovvZtuBpt78MZOGh7v9r6Plw8iw2udPmRWVsLhmI1z&#10;WTpHL/MBfUZ7J0z+VVfrPhkpCMzrSZiBSUZUwCxk1zhYkM6gpd8kmWz8XMUVRyMYLOlG5oHaUCCB&#10;jM6OtZxmoha/IOK8vtWvljD+eKc6VoXKsX3Z62pG8w4Saot0ho3ILGunmfDcGp+RQAwnf9XVb6rw&#10;wqpXV0taDqWO133IxtkbZTYAVSbpfGZAJNC8JMJzJNBZRPnQj5wA3R7I+Gkv17QhYLtg2H3mE9zF&#10;k9EwQGefc12PjNMMyEYlVTJAH2cDyunw4LKsilEKzjlNGpWrkKKnyJAHS5LA/Y6j6QYaC1YzY7+L&#10;H5rjZ8HaLHEui1I8E2XsgmDM2WuzvtBlDMoP5EwXv8mxLwKiVimQi3SsY88Ma47StIydoVgK6CWb&#10;LVLmPrutAzd1tyKpckNNpd5JPuvglyHm0v2bmCMLa6Spqtgftz07/q7ccqr6ukUlrHisLOqGPDcF&#10;g0bDe7pGgovzhP/PHKcOPkfWHONg/vNNnkCq9ECyYMD3Oz7JNvbzKDHc1qSZqVL6n75AMBKPdPvl&#10;SBaEDy+zO+kRDxL7qLbux9OHePjRmav4/MgRLD0nPUMJdSUJK0oEx5Ne1sVfYefdXj/whayTR7yl&#10;m6Mx5oyWH7dtdQA4vSGrhwNJkTALpUpr3CSck/Arjm48I+oBI7kDJeAzbxCOoBlosykSVj+WAf/1&#10;ZYuxor864Baf9Tj6nGkzHaXNr/EXBDZB4Tdjnf22XIg0A+hBr4h7/nkMM7/nmInepVXlNlMiR+Yu&#10;bpQJO4YsDSqCOI6ReU68cB4s2c7A5fSmBiLZBCF8UM93e7Sl7XoJYOX8PFpaylYzAJiwYE5hzgWQ&#10;NXUdUjwz5tGYPm2AYjUHfcwDX354h+0rk9cGJB5Cqpk9/wW4ejbIhkdiDquUVBDihn58822w7fLJ&#10;KDC5qL3fUCei+y0SZSmDU8BjSCrGhGF23SCFHEqd1NF5FFSU546zfvyxjQxu5artAikt2w2YGUUH&#10;3L1oGJl4J1mvqz+9LH8bh78p/Pa/AAAA//8DAFBLAwQUAAYACAAAACEAHWRhdt4AAAALAQAADwAA&#10;AGRycy9kb3ducmV2LnhtbEyPwU7DMAyG70i8Q2QkbltaIFlXmk4IaVekDQ5wS5OsrdY4VZOt5e0x&#10;J7jZ8qff31/tFj+wq5tiH1BBvs6AOTTB9tgq+HjfrwpgMWm0egjoFHy7CLv69qbSpQ0zHtz1mFpG&#10;IRhLraBLaSw5j6ZzXsd1GB3S7RQmrxOtU8vtpGcK9wN/yDLJve6RPnR6dK+dM+fjxSswTSv28pOs&#10;cvMVZHGet2+HVqn7u+XlGVhyS/qD4Vef1KEmpyZc0EY2KBBbIQlVsMofn4ARUcgNDQ2huRDA64r/&#10;71D/AAAA//8DAFBLAwQUAAYACAAAACEAC5NP8d8AAACzAQAAGQAAAGRycy9fcmVscy9lMm9Eb2Mu&#10;eG1sLnJlbHOskMFKBDEMhu+C71Byt5nxICLb2YsIe5UVvNY2M1O2TUvbFfftjV50QfHiIYeQ5MvH&#10;v9m+paheqbaQ2cCoB1DELvvAi4Gn/cPVLajWLXsbM5OBEzXYTpcXm0eKtstRW0NpSijcDKy9lzvE&#10;5lZKtulciGUy55psl7YuWKw72IXwehhusH5nwHTGVDtvoO78CGp/KvL5b3ae5+DoPrtjIu4/vEB3&#10;bD2n5xQFautC3UDgA0qNWkQBf3GQVP5PIiQJ4EtAa3QxlJdsq8dEPlj83Bh14eXDCM+int4BAAD/&#10;/wMAUEsDBAoAAAAAAAAAIQAuwg1LuwQAALsEAAAaAAAAY2xpcGJvYXJkL21lZGlhL2ltYWdlMS5w&#10;bmeJUE5HDQoaCgAAAA1JSERSAAAAtgAAAFcIAwAAAJ42TxEAAAABc1JHQgCuzhzpAAAABGdBTUEA&#10;ALGPC/xhBQAAAAxQTFRFAAAA/v7+////AAAARdgC0wAAAAR0Uk5T////AEAqqfQAAAAJcEhZcwAA&#10;DsMAAA7DAcdvqGQAAAQoSURBVGhD7ZeLjts6DEQXu///zyWHQ4nUw3ISx7GLHKARORwy022B3vvz&#10;dzK/AssXODm2hj4i97mxmfpmsRn6bn9JmPpmsZH4kNRnxz4o9Zmx9YetsH2J82Oze43TY7N5kc/G&#10;fvq3cXZs1kav7OXusZ89sJs+I5TnvtZjv3BiJ/15fONLsXlBMeF4+tsqPPmFfew35R5cVuXJ76ux&#10;+SiQDmZwV5UHvi4aLXZd1uodsQd3Tdj9delAiY1X2X3nEfQ727smdPKMdKCLnaaHoVfbuyZ08oR8&#10;oI2dhoeBq+1l6/d+n56oziZ2mh2GXW1PW2+zJWoLxhw7jXoW4ym21ix7u++muKKxi413DDb3fEcD&#10;t5pdb3edVFM0ptjybJzQ6aZhBpeaXW/3nBTPPDaGc3S87RjjO83uRB4CTzQ2sdGNkelT/xZjjwVe&#10;MpFH2IloDLFtOKVb3UlZaXa93XHSLNGYY6MZI9OlZ4TtsbLC8HbHSbNEY429WO9XdyELvpF3S7c+&#10;SUc0IjaE7XWZ6njbNCAs5F3vdlykJTpL7MW6jRemHlkoG3mZXTRMcIu+LN8RO1jEX7u8XA4uT7oD&#10;XkFrj+39DIxXJkEt1ZP8edl8+rm66QbzClKH2FrNsPnCpKixuEKppM5m+rk4Wgwo2GlsLa2bYuOF&#10;ScAhd9XKSC2H+mxfLWMr7POR2AuPgkNuKwWJfbZ1viBEX/mssXUyBfOVSVCL2+TN/iBomRp/tcBb&#10;VktpBWa/jA19A7Wone0EdaTYeCtFUV+YojYtVFUvrjKU2PrYYI5aljY9ZLCDGnAJnjBmT8qYrxut&#10;gsDYpm9g5m0fPYJ3kAOm6SegKlDwP1HUNXYw+eyh2G2DXwNo0idjY4eiQEEl/WBtj1Bdbn0kNut6&#10;bgY95k5gLBP7rFCzKpCMqCBIbDQdjQhvrLegCeYGn/tbgOCbBW9Vt5L9OLbNAqH3GV6HXTHyGQFd&#10;58kAoY5IGthRa0exMRHYKqFtRuxctZfNHLMFIECxCjQTKX3zp2gOdEBBCX0eYOI7k+UBvaMqWoHY&#10;Wg201tjWGWYyKAmxT4O8EOF4wqZDRuEEytacY5tFBD4EneA1RAeTwMDSs7TUuVo7c4pdDCiKbjUV&#10;PgFVOEcxsPSsHQ6utu4Qu86tKlbW+Ix6w8boJUZ3a2ydxrJ4vYQmQDyR0Vd6bASKQb2rVfZ8FsZm&#10;oJSv6J401h/G/rlhIE+FtgJNifVnqbGl4ZNzQ7gaiO3p/A25rb0cHhtNKS4P/6fsG/sU/oPYpbg+&#10;941d/m7cMzZS3yy2xMVzo9j240ZoAfLVSbFRQb46JbZys9jMbQWEq3P/2CwgXB2LXeJ+Y7+VGht5&#10;bxb7bj/u+8dG3pvF9rzf2O+kxGbgb+x3UmNrYv7n6/VpYitsL02Izdxsrk2MbblZX5m/v38lqbDc&#10;wY3HiQAAAABJRU5ErkJgglBLAQItABQABgAIAAAAIQDTdga2GgEAAF8CAAATAAAAAAAAAAAAAAAA&#10;AAAAAABbQ29udGVudF9UeXBlc10ueG1sUEsBAi0AFAAGAAgAAAAhADj9If/WAAAAlAEAAAsAAAAA&#10;AAAAAAAAAAAASwEAAF9yZWxzLy5yZWxzUEsBAi0AFAAGAAgAAAAhAAiqnJLjAwAAUg4AAA4AAAAA&#10;AAAAAAAAAAAASgIAAGRycy9lMm9Eb2MueG1sUEsBAi0AFAAGAAgAAAAhAGrjVt5nDwAAUTsAABAA&#10;AAAAAAAAAAAAAAAAWQYAAGRycy9pbmsvaW5rMS54bWxQSwECLQAUAAYACAAAACEAHWRhdt4AAAAL&#10;AQAADwAAAAAAAAAAAAAAAADuFQAAZHJzL2Rvd25yZXYueG1sUEsBAi0AFAAGAAgAAAAhAAuTT/Hf&#10;AAAAswEAABkAAAAAAAAAAAAAAAAA+RYAAGRycy9fcmVscy9lMm9Eb2MueG1sLnJlbHNQSwECLQAK&#10;AAAAAAAAACEALsINS7sEAAC7BAAAGgAAAAAAAAAAAAAAAAAPGAAAY2xpcGJvYXJkL21lZGlhL2lt&#10;YWdlMS5wbmdQSwUGAAAAAAcABwDAAQAAAh0AAAAA&#10;">
            <v:imagedata r:id="rId1" o:title=""/>
          </v:shape>
        </w:pict>
      </w:r>
    </w:p>
    <w:p w:rsidR="00000000" w:rsidDel="00000000" w:rsidP="00000000" w:rsidRDefault="00000000" w:rsidRPr="00000000" w14:paraId="00000021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Registro dei Cambiamenti - Changelog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9125.46995144994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1820.4699514499405"/>
        <w:gridCol w:w="1365"/>
        <w:gridCol w:w="1665"/>
        <w:gridCol w:w="1770"/>
        <w:gridCol w:w="2505"/>
        <w:tblGridChange w:id="0">
          <w:tblGrid>
            <w:gridCol w:w="1820.4699514499405"/>
            <w:gridCol w:w="1365"/>
            <w:gridCol w:w="1665"/>
            <w:gridCol w:w="1770"/>
            <w:gridCol w:w="2505"/>
          </w:tblGrid>
        </w:tblGridChange>
      </w:tblGrid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23">
            <w:pPr>
              <w:spacing w:after="0" w:lin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Versione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d9d95" w:val="clear"/>
            <w:vAlign w:val="center"/>
          </w:tcPr>
          <w:p w:rsidR="00000000" w:rsidDel="00000000" w:rsidP="00000000" w:rsidRDefault="00000000" w:rsidRPr="00000000" w14:paraId="00000024">
            <w:pPr>
              <w:spacing w:after="0" w:lin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ad9d95" w:val="clear"/>
            <w:vAlign w:val="center"/>
          </w:tcPr>
          <w:p w:rsidR="00000000" w:rsidDel="00000000" w:rsidP="00000000" w:rsidRDefault="00000000" w:rsidRPr="00000000" w14:paraId="00000025">
            <w:pPr>
              <w:spacing w:after="0" w:line="240" w:lineRule="auto"/>
              <w:jc w:val="center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Autore</w:t>
            </w:r>
          </w:p>
        </w:tc>
        <w:tc>
          <w:tcPr>
            <w:shd w:fill="ad9d95" w:val="clear"/>
            <w:vAlign w:val="center"/>
          </w:tcPr>
          <w:p w:rsidR="00000000" w:rsidDel="00000000" w:rsidP="00000000" w:rsidRDefault="00000000" w:rsidRPr="00000000" w14:paraId="00000026">
            <w:pPr>
              <w:spacing w:after="0" w:line="240" w:lineRule="auto"/>
              <w:jc w:val="center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Verificatore</w:t>
            </w:r>
          </w:p>
        </w:tc>
        <w:tc>
          <w:tcPr>
            <w:shd w:fill="ad9d95" w:val="clear"/>
            <w:vAlign w:val="center"/>
          </w:tcPr>
          <w:p w:rsidR="00000000" w:rsidDel="00000000" w:rsidP="00000000" w:rsidRDefault="00000000" w:rsidRPr="00000000" w14:paraId="00000027">
            <w:pPr>
              <w:spacing w:after="0" w:lin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Dettaglio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4.21874999999994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3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2.109375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0.0.2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10/12/2022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Marco Bernardi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Milo Spadotto</w:t>
            </w:r>
          </w:p>
        </w:tc>
        <w:tc>
          <w:tcPr>
            <w:tcBorders>
              <w:left w:color="ad9d95" w:space="0" w:sz="4" w:val="single"/>
              <w:bottom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4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Scrittura sezioni 1 e 2 e prime bozze sottosezioni </w:t>
            </w:r>
          </w:p>
        </w:tc>
      </w:tr>
      <w:tr>
        <w:trPr>
          <w:cantSplit w:val="0"/>
          <w:trHeight w:val="470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5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0.0.1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5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07/12/2022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5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Marco Bernardi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5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Milo Spadotto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5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Definizione struttura documento e scheletro sezioni</w:t>
            </w:r>
          </w:p>
        </w:tc>
      </w:tr>
    </w:tbl>
    <w:p w:rsidR="00000000" w:rsidDel="00000000" w:rsidP="00000000" w:rsidRDefault="00000000" w:rsidRPr="00000000" w14:paraId="00000055">
      <w:pPr>
        <w:rPr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pStyle w:val="Heading1"/>
        <w:spacing w:line="276" w:lineRule="auto"/>
        <w:rPr/>
      </w:pPr>
      <w:bookmarkStart w:colFirst="0" w:colLast="0" w:name="_heading=h.z0qz4xrjxixs" w:id="1"/>
      <w:bookmarkEnd w:id="1"/>
      <w:r w:rsidDel="00000000" w:rsidR="00000000" w:rsidRPr="00000000">
        <w:rPr>
          <w:rtl w:val="0"/>
        </w:rPr>
        <w:t xml:space="preserve">1 </w:t>
        <w:tab/>
        <w:t xml:space="preserve">Introduzione e scopo 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Il Piano di Qualifica è un documento che si valuta di modificare incrementalmente, in particolare per definire le metriche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di valutazione del prodotto, che saranno definite conformemente ai requisiti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e alle aspettative del proponente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, al fine di poter correttamente definire la qualità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del prodotto, attraverso un processo di miglioramento continuo e che, per sua natura, tende a diventare incrementale nel corso del tempo e quando viene definita baseline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. Per tutti questi motivi, la qualità viene definita da un insieme di processi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che cerchino di definire metriche di misurazione di efficacia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ed efficienza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(misure quantitative che serviranno da valutazione nel corso di realizzazione del progetto didattico).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  <w:t xml:space="preserve">A livello pratico, il presente documento ha lo scopo di: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Definire le metriche e le opportune metodologie di controllo e misurazione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Definire la quantità e la qualità di test e relative metriche 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59" w:lineRule="auto"/>
        <w:ind w:left="720" w:right="0" w:hanging="360"/>
        <w:jc w:val="left"/>
        <w:rPr>
          <w:u w:val="none"/>
        </w:rPr>
      </w:pPr>
      <w:r w:rsidDel="00000000" w:rsidR="00000000" w:rsidRPr="00000000">
        <w:rPr>
          <w:rtl w:val="0"/>
        </w:rPr>
        <w:t xml:space="preserve">Definire l’applicazione dei test e documentare l’esito ottenuto, definendo se può conformemente alle attese sulla base delle metriche definite</w:t>
      </w:r>
    </w:p>
    <w:p w:rsidR="00000000" w:rsidDel="00000000" w:rsidP="00000000" w:rsidRDefault="00000000" w:rsidRPr="00000000" w14:paraId="0000005D">
      <w:pPr>
        <w:pStyle w:val="Heading2"/>
        <w:numPr>
          <w:ilvl w:val="1"/>
          <w:numId w:val="1"/>
        </w:numPr>
        <w:ind w:left="720" w:hanging="720"/>
        <w:rPr/>
      </w:pPr>
      <w:bookmarkStart w:colFirst="0" w:colLast="0" w:name="_heading=h.bk5osf1uk2y9" w:id="2"/>
      <w:bookmarkEnd w:id="2"/>
      <w:r w:rsidDel="00000000" w:rsidR="00000000" w:rsidRPr="00000000">
        <w:rPr>
          <w:vertAlign w:val="baseline"/>
          <w:rtl w:val="0"/>
        </w:rPr>
        <w:t xml:space="preserve">Glossario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Al fine di evitare incomprensioni relative alla terminologia usata all’interno del documento, viene fornito un Glossario nel file apposito, tale da non avere terminologie ambigue nell’attività progettuale individuata e dandone una definizione precisa. Ogni termine avrà nel documento una lettera G come apice, per meglio evidenziare la loro appartenenza al documento indicato.</w:t>
      </w:r>
    </w:p>
    <w:p w:rsidR="00000000" w:rsidDel="00000000" w:rsidP="00000000" w:rsidRDefault="00000000" w:rsidRPr="00000000" w14:paraId="0000005F">
      <w:pPr>
        <w:pStyle w:val="Heading2"/>
        <w:numPr>
          <w:ilvl w:val="1"/>
          <w:numId w:val="1"/>
        </w:numPr>
        <w:ind w:left="720"/>
        <w:rPr>
          <w:b w:val="1"/>
        </w:rPr>
      </w:pPr>
      <w:bookmarkStart w:colFirst="0" w:colLast="0" w:name="_heading=h.rr4mno4i9kat" w:id="3"/>
      <w:bookmarkEnd w:id="3"/>
      <w:r w:rsidDel="00000000" w:rsidR="00000000" w:rsidRPr="00000000">
        <w:rPr>
          <w:rtl w:val="0"/>
        </w:rPr>
        <w:t xml:space="preserve">Scrittura del documento</w:t>
      </w:r>
    </w:p>
    <w:p w:rsidR="00000000" w:rsidDel="00000000" w:rsidP="00000000" w:rsidRDefault="00000000" w:rsidRPr="00000000" w14:paraId="00000060">
      <w:pPr>
        <w:ind w:left="0" w:firstLine="0"/>
        <w:rPr/>
      </w:pPr>
      <w:r w:rsidDel="00000000" w:rsidR="00000000" w:rsidRPr="00000000">
        <w:rPr>
          <w:rtl w:val="0"/>
        </w:rPr>
        <w:t xml:space="preserve">Il presente documento è redatto con un approccio incrementale al fine di poter aggiungere e ritrattare contenuti presenti seguendo un approccio di verifica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e modifica consequenziale ove necessaria, sulla base di decisioni concordate unilateralmente da parte dei membri del gruppo e comunicate ai singoli redattori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. Per tali motivi, non è possibile considerare il documento come definitivo in questa versione, ma sarà ampliato e modificato incrementalmente, seguendo l’approccio delineato.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pStyle w:val="Heading2"/>
        <w:spacing w:after="0" w:lineRule="auto"/>
        <w:ind w:left="720" w:firstLine="0"/>
        <w:rPr/>
      </w:pPr>
      <w:bookmarkStart w:colFirst="0" w:colLast="0" w:name="_heading=h.hpmp15dtj21l" w:id="4"/>
      <w:bookmarkEnd w:id="4"/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numPr>
          <w:ilvl w:val="1"/>
          <w:numId w:val="1"/>
        </w:numPr>
        <w:spacing w:after="0" w:lineRule="auto"/>
        <w:ind w:left="720" w:hanging="720"/>
        <w:rPr/>
      </w:pPr>
      <w:bookmarkStart w:colFirst="0" w:colLast="0" w:name="_heading=h.suwnhllz2j66" w:id="5"/>
      <w:bookmarkEnd w:id="5"/>
      <w:r w:rsidDel="00000000" w:rsidR="00000000" w:rsidRPr="00000000">
        <w:rPr>
          <w:vertAlign w:val="baseline"/>
          <w:rtl w:val="0"/>
        </w:rPr>
        <w:t xml:space="preserve">Riferimenti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numPr>
          <w:ilvl w:val="2"/>
          <w:numId w:val="1"/>
        </w:numPr>
        <w:ind w:left="720" w:hanging="720"/>
        <w:rPr/>
      </w:pPr>
      <w:bookmarkStart w:colFirst="0" w:colLast="0" w:name="_heading=h.2ev4gl78hjwk" w:id="6"/>
      <w:bookmarkEnd w:id="6"/>
      <w:r w:rsidDel="00000000" w:rsidR="00000000" w:rsidRPr="00000000">
        <w:rPr>
          <w:vertAlign w:val="baseline"/>
          <w:rtl w:val="0"/>
        </w:rPr>
        <w:t xml:space="preserve">Riferimenti normativi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4"/>
        </w:numPr>
        <w:spacing w:after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Capitolato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C4-Piattaforma di localizzazione testi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40" w:lineRule="auto"/>
        <w:ind w:left="720" w:firstLine="0"/>
        <w:rPr/>
      </w:pPr>
      <w:hyperlink r:id="rId8">
        <w:r w:rsidDel="00000000" w:rsidR="00000000" w:rsidRPr="00000000">
          <w:rPr>
            <w:color w:val="0563c1"/>
            <w:u w:val="single"/>
            <w:rtl w:val="0"/>
          </w:rPr>
          <w:t xml:space="preserve">https://www.math.unipd.it/~tullio/IS-1/2022/Progetto/C4.pdf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pacing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Norme di Progetto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numPr>
          <w:ilvl w:val="2"/>
          <w:numId w:val="1"/>
        </w:numPr>
        <w:ind w:left="720" w:hanging="720"/>
        <w:rPr/>
      </w:pPr>
      <w:bookmarkStart w:colFirst="0" w:colLast="0" w:name="_heading=h.x63fc8g20m4t" w:id="7"/>
      <w:bookmarkEnd w:id="7"/>
      <w:r w:rsidDel="00000000" w:rsidR="00000000" w:rsidRPr="00000000">
        <w:rPr>
          <w:rtl w:val="0"/>
        </w:rPr>
        <w:t xml:space="preserve">Riferimenti informativi</w:t>
      </w:r>
    </w:p>
    <w:p w:rsidR="00000000" w:rsidDel="00000000" w:rsidP="00000000" w:rsidRDefault="00000000" w:rsidRPr="00000000" w14:paraId="00000068">
      <w:pPr>
        <w:numPr>
          <w:ilvl w:val="0"/>
          <w:numId w:val="6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Slide T08 del corso di Ingegneria del </w:t>
      </w:r>
      <w:r w:rsidDel="00000000" w:rsidR="00000000" w:rsidRPr="00000000">
        <w:rPr>
          <w:rtl w:val="0"/>
        </w:rPr>
        <w:t xml:space="preserve">Software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- Qualità del software (o di prodotto): </w:t>
      </w: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https://www.math.unipd.it/~tullio/IS-1/2022/Dispense/T08.pdf</w:t>
        </w:r>
      </w:hyperlink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6"/>
        </w:numPr>
        <w:spacing w:after="0" w:lin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Slide T09 del corso di Ingegneria del Software - Qualità di processo:</w:t>
      </w:r>
    </w:p>
    <w:p w:rsidR="00000000" w:rsidDel="00000000" w:rsidP="00000000" w:rsidRDefault="00000000" w:rsidRPr="00000000" w14:paraId="0000006A">
      <w:pPr>
        <w:spacing w:after="0" w:line="240" w:lineRule="auto"/>
        <w:ind w:left="720" w:firstLine="0"/>
        <w:rPr/>
      </w:pPr>
      <w:r w:rsidDel="00000000" w:rsidR="00000000" w:rsidRPr="00000000">
        <w:rPr>
          <w:color w:val="1155cc"/>
          <w:u w:val="single"/>
          <w:rtl w:val="0"/>
        </w:rPr>
        <w:t xml:space="preserve">https://www.math.unipd.it/~tullio/IS-1/2022/Dispense/T09.pdf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6"/>
        </w:numPr>
        <w:spacing w:after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Verifica e validazione:</w:t>
      </w:r>
    </w:p>
    <w:p w:rsidR="00000000" w:rsidDel="00000000" w:rsidP="00000000" w:rsidRDefault="00000000" w:rsidRPr="00000000" w14:paraId="0000006C">
      <w:pPr>
        <w:spacing w:after="0" w:lineRule="auto"/>
        <w:ind w:left="720" w:firstLine="0"/>
        <w:rPr/>
      </w:pPr>
      <w:r w:rsidDel="00000000" w:rsidR="00000000" w:rsidRPr="00000000">
        <w:rPr>
          <w:color w:val="1155cc"/>
          <w:u w:val="single"/>
          <w:rtl w:val="0"/>
        </w:rPr>
        <w:t xml:space="preserve">https://www.math.unipd.it/~tullio/IS-1/2022/Dispense/T10.pdf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/IEC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 9126:2001 SWE Product Quality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ISO/IEC 14598:1999 SW Product Evaluation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ISO/IEC 25000:2005 SQuaRE: Systems and software Quality Requirements and Evaluation</w:t>
      </w:r>
    </w:p>
    <w:p w:rsidR="00000000" w:rsidDel="00000000" w:rsidP="00000000" w:rsidRDefault="00000000" w:rsidRPr="00000000" w14:paraId="00000070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25010:2011 Quality model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25020:2019 Quality measurement framework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25030:2007 Quality requirements</w:t>
      </w:r>
    </w:p>
    <w:p w:rsidR="00000000" w:rsidDel="00000000" w:rsidP="00000000" w:rsidRDefault="00000000" w:rsidRPr="00000000" w14:paraId="00000073">
      <w:pPr>
        <w:numPr>
          <w:ilvl w:val="1"/>
          <w:numId w:val="6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25040:2011 Quality evaluation</w:t>
      </w:r>
    </w:p>
    <w:p w:rsidR="00000000" w:rsidDel="00000000" w:rsidP="00000000" w:rsidRDefault="00000000" w:rsidRPr="00000000" w14:paraId="00000074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ISO 9000:2015 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0" w:afterAutospacing="0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ISO 9004:2018 </w:t>
      </w:r>
    </w:p>
    <w:p w:rsidR="00000000" w:rsidDel="00000000" w:rsidP="00000000" w:rsidRDefault="00000000" w:rsidRPr="00000000" w14:paraId="00000076">
      <w:pPr>
        <w:numPr>
          <w:ilvl w:val="0"/>
          <w:numId w:val="6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ISO/IEC 33020:2019</w:t>
      </w:r>
    </w:p>
    <w:p w:rsidR="00000000" w:rsidDel="00000000" w:rsidP="00000000" w:rsidRDefault="00000000" w:rsidRPr="00000000" w14:paraId="00000077">
      <w:pPr>
        <w:ind w:left="720" w:firstLine="0"/>
        <w:rPr>
          <w:u w:val="none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1"/>
        <w:spacing w:line="276" w:lineRule="auto"/>
        <w:rPr/>
      </w:pPr>
      <w:bookmarkStart w:colFirst="0" w:colLast="0" w:name="_heading=h.qjhueralyp9a" w:id="8"/>
      <w:bookmarkEnd w:id="8"/>
      <w:r w:rsidDel="00000000" w:rsidR="00000000" w:rsidRPr="00000000">
        <w:rPr>
          <w:rtl w:val="0"/>
        </w:rPr>
        <w:t xml:space="preserve">2 Qualità di processo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u w:val="single"/>
          <w:rtl w:val="0"/>
        </w:rPr>
        <w:t xml:space="preserve">Inserire con G i termini del glossario (CTRL + “.” (punto) la shortcut in Google Docs)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2"/>
        <w:ind w:left="0" w:firstLine="0"/>
        <w:rPr/>
      </w:pPr>
      <w:bookmarkStart w:colFirst="0" w:colLast="0" w:name="_heading=h.4pvsdplj1wfy" w:id="9"/>
      <w:bookmarkEnd w:id="9"/>
      <w:r w:rsidDel="00000000" w:rsidR="00000000" w:rsidRPr="00000000">
        <w:rPr>
          <w:rtl w:val="0"/>
        </w:rPr>
        <w:t xml:space="preserve">2.1 Scopo ed obiettivi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La qualità è determinata univocamente dai processi che lo compongono, misurata mettendo in atto delle metriche che permettano di valutare tali processi e accertarsi che raggiungano i corretti obiettivi di qualità previsti. In particolare, si fa riferimento al cosiddetto </w:t>
      </w:r>
      <w:r w:rsidDel="00000000" w:rsidR="00000000" w:rsidRPr="00000000">
        <w:rPr>
          <w:i w:val="1"/>
          <w:rtl w:val="0"/>
        </w:rPr>
        <w:t xml:space="preserve">Ciclo PDCA</w:t>
      </w:r>
      <w:r w:rsidDel="00000000" w:rsidR="00000000" w:rsidRPr="00000000">
        <w:rPr>
          <w:i w:val="1"/>
          <w:vertAlign w:val="superscript"/>
          <w:rtl w:val="0"/>
        </w:rPr>
        <w:t xml:space="preserve">G</w:t>
      </w:r>
      <w:r w:rsidDel="00000000" w:rsidR="00000000" w:rsidRPr="00000000">
        <w:rPr>
          <w:i w:val="1"/>
          <w:rtl w:val="0"/>
        </w:rPr>
        <w:t xml:space="preserve"> (Plan - Do - Check -  Act)</w:t>
      </w:r>
      <w:r w:rsidDel="00000000" w:rsidR="00000000" w:rsidRPr="00000000">
        <w:rPr>
          <w:rtl w:val="0"/>
        </w:rPr>
        <w:t xml:space="preserve">, atto a garantire un miglioramento continuo nell’utilizzo dei processi e delle risorse tramite pianificazione, successiva verifica con le metriche previste ed integrazione in fase di produzione. Di seguito, i processi individuati e i livelli di qualità previsti per ciascuno.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In particolare, per ciascuna metrica si opera una breve descrizione, dando un’idea comprensiva dell’attuazione e dei valori considerati accettabili in fase di controllo (check) qualità.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pStyle w:val="Heading2"/>
        <w:rPr/>
      </w:pPr>
      <w:bookmarkStart w:colFirst="0" w:colLast="0" w:name="_heading=h.z4zq08ee8dfh" w:id="10"/>
      <w:bookmarkEnd w:id="10"/>
      <w:r w:rsidDel="00000000" w:rsidR="00000000" w:rsidRPr="00000000">
        <w:rPr>
          <w:rtl w:val="0"/>
        </w:rPr>
        <w:t xml:space="preserve">2.2 Processi primari</w:t>
      </w:r>
    </w:p>
    <w:p w:rsidR="00000000" w:rsidDel="00000000" w:rsidP="00000000" w:rsidRDefault="00000000" w:rsidRPr="00000000" w14:paraId="0000007E">
      <w:pPr>
        <w:pStyle w:val="Heading3"/>
        <w:rPr/>
      </w:pPr>
      <w:bookmarkStart w:colFirst="0" w:colLast="0" w:name="_heading=h.gqetet3psqtf" w:id="11"/>
      <w:bookmarkEnd w:id="11"/>
      <w:r w:rsidDel="00000000" w:rsidR="00000000" w:rsidRPr="00000000">
        <w:rPr>
          <w:rtl w:val="0"/>
        </w:rPr>
        <w:t xml:space="preserve">2.21 Fornitura</w:t>
      </w:r>
    </w:p>
    <w:p w:rsidR="00000000" w:rsidDel="00000000" w:rsidP="00000000" w:rsidRDefault="00000000" w:rsidRPr="00000000" w14:paraId="0000007F">
      <w:pPr>
        <w:spacing w:line="240" w:lineRule="auto"/>
        <w:rPr/>
      </w:pPr>
      <w:r w:rsidDel="00000000" w:rsidR="00000000" w:rsidRPr="00000000">
        <w:rPr>
          <w:rtl w:val="0"/>
        </w:rPr>
        <w:t xml:space="preserve">Per questa fase di processo, si individuano tutte le scelte operate in fase di sviluppo per le singole risorse, secondo l’impegno assunto e scandito nelle singole fasi di progetto. In particolare, si individuano le misure da prevedere e attuare per le procedure ripetute nella fase di realizzazione del progetto didattico secondo i termini e condizioni stabiliti.</w:t>
      </w:r>
    </w:p>
    <w:p w:rsidR="00000000" w:rsidDel="00000000" w:rsidP="00000000" w:rsidRDefault="00000000" w:rsidRPr="00000000" w14:paraId="00000080">
      <w:pPr>
        <w:spacing w:line="240" w:lineRule="auto"/>
        <w:rPr/>
      </w:pPr>
      <w:r w:rsidDel="00000000" w:rsidR="00000000" w:rsidRPr="00000000">
        <w:rPr>
          <w:rtl w:val="0"/>
        </w:rPr>
        <w:t xml:space="preserve">Nello specifico, si individua il glossario utile per determinare tutti i termini utilizzati:</w:t>
      </w:r>
    </w:p>
    <w:p w:rsidR="00000000" w:rsidDel="00000000" w:rsidP="00000000" w:rsidRDefault="00000000" w:rsidRPr="00000000" w14:paraId="00000081">
      <w:pPr>
        <w:spacing w:line="240" w:lineRule="auto"/>
        <w:rPr/>
      </w:pPr>
      <w:r w:rsidDel="00000000" w:rsidR="00000000" w:rsidRPr="00000000">
        <w:rPr>
          <w:i w:val="1"/>
          <w:rtl w:val="0"/>
        </w:rPr>
        <w:t xml:space="preserve">MPC - Metric Parametric Cost</w:t>
      </w:r>
      <w:r w:rsidDel="00000000" w:rsidR="00000000" w:rsidRPr="00000000">
        <w:rPr>
          <w:rtl w:val="0"/>
        </w:rPr>
        <w:t xml:space="preserve"> (da vedere se è proprio così perché non lo so)</w:t>
      </w:r>
    </w:p>
    <w:p w:rsidR="00000000" w:rsidDel="00000000" w:rsidP="00000000" w:rsidRDefault="00000000" w:rsidRPr="00000000" w14:paraId="00000082">
      <w:pPr>
        <w:spacing w:line="240" w:lineRule="auto"/>
        <w:rPr/>
      </w:pPr>
      <w:r w:rsidDel="00000000" w:rsidR="00000000" w:rsidRPr="00000000">
        <w:rPr>
          <w:rtl w:val="0"/>
        </w:rPr>
        <w:t xml:space="preserve">DI queste, individuiamo ogni termine utile: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afterAutospacing="0" w:lin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BAC </w:t>
      </w:r>
      <w:r w:rsidDel="00000000" w:rsidR="00000000" w:rsidRPr="00000000">
        <w:rPr>
          <w:i w:val="1"/>
          <w:rtl w:val="0"/>
        </w:rPr>
        <w:t xml:space="preserve">(</w:t>
      </w:r>
      <w:r w:rsidDel="00000000" w:rsidR="00000000" w:rsidRPr="00000000">
        <w:rPr>
          <w:i w:val="1"/>
          <w:rtl w:val="0"/>
        </w:rPr>
        <w:t xml:space="preserve">Budget  At Completion)</w:t>
      </w:r>
      <w:r w:rsidDel="00000000" w:rsidR="00000000" w:rsidRPr="00000000">
        <w:rPr>
          <w:rtl w:val="0"/>
        </w:rPr>
        <w:t xml:space="preserve"> - Costo totale di progetto preventivato al completamento</w:t>
      </w:r>
    </w:p>
    <w:p w:rsidR="00000000" w:rsidDel="00000000" w:rsidP="00000000" w:rsidRDefault="00000000" w:rsidRPr="00000000" w14:paraId="00000084">
      <w:pPr>
        <w:numPr>
          <w:ilvl w:val="0"/>
          <w:numId w:val="3"/>
        </w:numPr>
        <w:spacing w:after="0" w:afterAutospacing="0" w:lin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EAC </w:t>
      </w:r>
      <w:r w:rsidDel="00000000" w:rsidR="00000000" w:rsidRPr="00000000">
        <w:rPr>
          <w:i w:val="1"/>
          <w:rtl w:val="0"/>
        </w:rPr>
        <w:t xml:space="preserve">(Estimated</w:t>
      </w:r>
      <w:r w:rsidDel="00000000" w:rsidR="00000000" w:rsidRPr="00000000">
        <w:rPr>
          <w:i w:val="1"/>
          <w:rtl w:val="0"/>
        </w:rPr>
        <w:t xml:space="preserve"> At Completion)</w:t>
      </w:r>
      <w:r w:rsidDel="00000000" w:rsidR="00000000" w:rsidRPr="00000000">
        <w:rPr>
          <w:rtl w:val="0"/>
        </w:rPr>
        <w:t xml:space="preserve"> - Valore stimato per i compiti attualmente da realizzare (attuale)</w:t>
      </w:r>
    </w:p>
    <w:p w:rsidR="00000000" w:rsidDel="00000000" w:rsidP="00000000" w:rsidRDefault="00000000" w:rsidRPr="00000000" w14:paraId="00000085">
      <w:pPr>
        <w:numPr>
          <w:ilvl w:val="1"/>
          <w:numId w:val="3"/>
        </w:numPr>
        <w:spacing w:after="0" w:afterAutospacing="0"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Il calcolo viene dato dalla divisione di </w:t>
      </w:r>
      <w:r w:rsidDel="00000000" w:rsidR="00000000" w:rsidRPr="00000000">
        <w:rPr>
          <w:rtl w:val="0"/>
        </w:rPr>
        <w:t xml:space="preserve">BAC</w:t>
      </w:r>
      <w:r w:rsidDel="00000000" w:rsidR="00000000" w:rsidRPr="00000000">
        <w:rPr>
          <w:rtl w:val="0"/>
        </w:rPr>
        <w:t xml:space="preserve"> per CPI (Cost Performance Index)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spacing w:after="0" w:afterAutospacing="0" w:lin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ETC </w:t>
      </w:r>
      <w:r w:rsidDel="00000000" w:rsidR="00000000" w:rsidRPr="00000000">
        <w:rPr>
          <w:i w:val="1"/>
          <w:rtl w:val="0"/>
        </w:rPr>
        <w:t xml:space="preserve">(Estimated</w:t>
      </w:r>
      <w:r w:rsidDel="00000000" w:rsidR="00000000" w:rsidRPr="00000000">
        <w:rPr>
          <w:i w:val="1"/>
          <w:rtl w:val="0"/>
        </w:rPr>
        <w:t xml:space="preserve"> To Completion)</w:t>
      </w:r>
      <w:r w:rsidDel="00000000" w:rsidR="00000000" w:rsidRPr="00000000">
        <w:rPr>
          <w:rtl w:val="0"/>
        </w:rPr>
        <w:t xml:space="preserve"> -Stima del costo finale alla data della misurazione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spacing w:after="0" w:afterAutospacing="0" w:lin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EV (Earned Value)</w:t>
      </w:r>
      <w:r w:rsidDel="00000000" w:rsidR="00000000" w:rsidRPr="00000000">
        <w:rPr>
          <w:rtl w:val="0"/>
        </w:rPr>
        <w:t xml:space="preserve"> - Valore ottenuto fino al momento calcolato (attuale)</w:t>
      </w:r>
    </w:p>
    <w:p w:rsidR="00000000" w:rsidDel="00000000" w:rsidP="00000000" w:rsidRDefault="00000000" w:rsidRPr="00000000" w14:paraId="00000088">
      <w:pPr>
        <w:numPr>
          <w:ilvl w:val="1"/>
          <w:numId w:val="3"/>
        </w:numPr>
        <w:spacing w:after="0" w:afterAutospacing="0" w:line="240" w:lineRule="auto"/>
        <w:ind w:left="1440" w:hanging="360"/>
      </w:pPr>
      <w:r w:rsidDel="00000000" w:rsidR="00000000" w:rsidRPr="00000000">
        <w:rPr>
          <w:rtl w:val="0"/>
        </w:rPr>
        <w:t xml:space="preserve">Il calcolo viene dato dal lavoro svolto in percentuale moltiplicato per EAC</w:t>
      </w:r>
    </w:p>
    <w:p w:rsidR="00000000" w:rsidDel="00000000" w:rsidP="00000000" w:rsidRDefault="00000000" w:rsidRPr="00000000" w14:paraId="00000089">
      <w:pPr>
        <w:numPr>
          <w:ilvl w:val="0"/>
          <w:numId w:val="3"/>
        </w:numPr>
        <w:spacing w:after="0" w:afterAutospacing="0" w:lin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PV (Earned Value)</w:t>
      </w:r>
      <w:r w:rsidDel="00000000" w:rsidR="00000000" w:rsidRPr="00000000">
        <w:rPr>
          <w:rtl w:val="0"/>
        </w:rPr>
        <w:t xml:space="preserve"> - Attività lavorativa fino al momento calcolato (attuale)</w:t>
      </w:r>
    </w:p>
    <w:p w:rsidR="00000000" w:rsidDel="00000000" w:rsidP="00000000" w:rsidRDefault="00000000" w:rsidRPr="00000000" w14:paraId="0000008A">
      <w:pPr>
        <w:numPr>
          <w:ilvl w:val="1"/>
          <w:numId w:val="3"/>
        </w:numPr>
        <w:spacing w:after="0" w:afterAutospacing="0" w:line="240" w:lineRule="auto"/>
        <w:ind w:left="1440" w:hanging="360"/>
      </w:pPr>
      <w:r w:rsidDel="00000000" w:rsidR="00000000" w:rsidRPr="00000000">
        <w:rPr>
          <w:rtl w:val="0"/>
        </w:rPr>
        <w:t xml:space="preserve">Il calcolo viene dato dal lavoro pianificato in percentuale moltiplicato per BAC</w:t>
      </w:r>
    </w:p>
    <w:p w:rsidR="00000000" w:rsidDel="00000000" w:rsidP="00000000" w:rsidRDefault="00000000" w:rsidRPr="00000000" w14:paraId="0000008B">
      <w:pPr>
        <w:numPr>
          <w:ilvl w:val="0"/>
          <w:numId w:val="5"/>
        </w:numPr>
        <w:spacing w:after="0" w:afterAutospacing="0" w:line="240" w:lineRule="auto"/>
        <w:ind w:left="720" w:hanging="360"/>
        <w:rPr>
          <w:u w:val="none"/>
        </w:rPr>
      </w:pPr>
      <w:r w:rsidDel="00000000" w:rsidR="00000000" w:rsidRPr="00000000">
        <w:rPr>
          <w:i w:val="1"/>
          <w:rtl w:val="0"/>
        </w:rPr>
        <w:t xml:space="preserve">AC (Actual Cost)</w:t>
      </w:r>
      <w:r w:rsidDel="00000000" w:rsidR="00000000" w:rsidRPr="00000000">
        <w:rPr>
          <w:rtl w:val="0"/>
        </w:rPr>
        <w:t xml:space="preserve">: Budget speso fino al momento calcolato</w:t>
      </w:r>
    </w:p>
    <w:p w:rsidR="00000000" w:rsidDel="00000000" w:rsidP="00000000" w:rsidRDefault="00000000" w:rsidRPr="00000000" w14:paraId="0000008C">
      <w:pPr>
        <w:numPr>
          <w:ilvl w:val="0"/>
          <w:numId w:val="5"/>
        </w:numPr>
        <w:spacing w:after="0" w:afterAutospacing="0" w:line="240" w:lineRule="auto"/>
        <w:ind w:left="720" w:hanging="360"/>
      </w:pPr>
      <w:r w:rsidDel="00000000" w:rsidR="00000000" w:rsidRPr="00000000">
        <w:rPr>
          <w:i w:val="1"/>
          <w:rtl w:val="0"/>
        </w:rPr>
        <w:t xml:space="preserve">CV (Cost Variance)</w:t>
      </w:r>
      <w:r w:rsidDel="00000000" w:rsidR="00000000" w:rsidRPr="00000000">
        <w:rPr>
          <w:rtl w:val="0"/>
        </w:rPr>
        <w:t xml:space="preserve">: DIfferenza tra budget utilizzabile e quello usato effettivamente</w:t>
      </w:r>
    </w:p>
    <w:p w:rsidR="00000000" w:rsidDel="00000000" w:rsidP="00000000" w:rsidRDefault="00000000" w:rsidRPr="00000000" w14:paraId="0000008D">
      <w:pPr>
        <w:numPr>
          <w:ilvl w:val="1"/>
          <w:numId w:val="5"/>
        </w:numPr>
        <w:spacing w:after="0" w:afterAutospacing="0" w:line="240" w:lineRule="auto"/>
        <w:ind w:left="1440" w:hanging="360"/>
      </w:pPr>
      <w:r w:rsidDel="00000000" w:rsidR="00000000" w:rsidRPr="00000000">
        <w:rPr>
          <w:rtl w:val="0"/>
        </w:rPr>
        <w:t xml:space="preserve">Il calcolo viene dato da EV - AC</w:t>
      </w:r>
    </w:p>
    <w:p w:rsidR="00000000" w:rsidDel="00000000" w:rsidP="00000000" w:rsidRDefault="00000000" w:rsidRPr="00000000" w14:paraId="0000008E">
      <w:pPr>
        <w:numPr>
          <w:ilvl w:val="0"/>
          <w:numId w:val="5"/>
        </w:numPr>
        <w:spacing w:after="0" w:afterAutospacing="0" w:line="240" w:lineRule="auto"/>
        <w:ind w:left="720" w:hanging="360"/>
        <w:rPr>
          <w:u w:val="none"/>
        </w:rPr>
      </w:pPr>
      <w:r w:rsidDel="00000000" w:rsidR="00000000" w:rsidRPr="00000000">
        <w:rPr>
          <w:i w:val="1"/>
          <w:rtl w:val="0"/>
        </w:rPr>
        <w:t xml:space="preserve">SV (Schedule Variance)</w:t>
      </w:r>
      <w:r w:rsidDel="00000000" w:rsidR="00000000" w:rsidRPr="00000000">
        <w:rPr>
          <w:rtl w:val="0"/>
        </w:rPr>
        <w:t xml:space="preserve"> - Varianza (a livello di anticipo/ritardo) rispetto a quanto previsto/schedulato.</w:t>
      </w:r>
    </w:p>
    <w:p w:rsidR="00000000" w:rsidDel="00000000" w:rsidP="00000000" w:rsidRDefault="00000000" w:rsidRPr="00000000" w14:paraId="0000008F">
      <w:pPr>
        <w:numPr>
          <w:ilvl w:val="1"/>
          <w:numId w:val="5"/>
        </w:numPr>
        <w:spacing w:after="0" w:afterAutospacing="0"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Il calcolo viene dato da EV - PV</w:t>
      </w:r>
    </w:p>
    <w:p w:rsidR="00000000" w:rsidDel="00000000" w:rsidP="00000000" w:rsidRDefault="00000000" w:rsidRPr="00000000" w14:paraId="00000090">
      <w:pPr>
        <w:numPr>
          <w:ilvl w:val="1"/>
          <w:numId w:val="5"/>
        </w:numPr>
        <w:spacing w:after="0" w:afterAutospacing="0" w:line="240" w:lineRule="auto"/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 ha valore negativo, si è in ritardo rispetto alle previsioni</w:t>
      </w:r>
    </w:p>
    <w:p w:rsidR="00000000" w:rsidDel="00000000" w:rsidP="00000000" w:rsidRDefault="00000000" w:rsidRPr="00000000" w14:paraId="00000091">
      <w:pPr>
        <w:numPr>
          <w:ilvl w:val="0"/>
          <w:numId w:val="5"/>
        </w:numPr>
        <w:spacing w:after="0" w:afterAutospacing="0" w:line="240" w:lineRule="auto"/>
        <w:ind w:left="720" w:hanging="360"/>
        <w:rPr>
          <w:u w:val="none"/>
        </w:rPr>
      </w:pPr>
      <w:r w:rsidDel="00000000" w:rsidR="00000000" w:rsidRPr="00000000">
        <w:rPr>
          <w:i w:val="1"/>
          <w:rtl w:val="0"/>
        </w:rPr>
        <w:t xml:space="preserve">BV (Budget Variance)</w:t>
      </w:r>
      <w:r w:rsidDel="00000000" w:rsidR="00000000" w:rsidRPr="00000000">
        <w:rPr>
          <w:rtl w:val="0"/>
        </w:rPr>
        <w:t xml:space="preserve"> - Varianza (a livello di bilancio) rispetto al budget preventivato in fase di completamento progettuale</w:t>
      </w:r>
    </w:p>
    <w:p w:rsidR="00000000" w:rsidDel="00000000" w:rsidP="00000000" w:rsidRDefault="00000000" w:rsidRPr="00000000" w14:paraId="00000092">
      <w:pPr>
        <w:numPr>
          <w:ilvl w:val="1"/>
          <w:numId w:val="5"/>
        </w:numPr>
        <w:spacing w:line="240" w:lineRule="auto"/>
        <w:ind w:left="1440" w:hanging="360"/>
      </w:pPr>
      <w:r w:rsidDel="00000000" w:rsidR="00000000" w:rsidRPr="00000000">
        <w:rPr>
          <w:rtl w:val="0"/>
        </w:rPr>
        <w:t xml:space="preserve">Il calcolo viene dato da AC - CV</w:t>
      </w:r>
    </w:p>
    <w:p w:rsidR="00000000" w:rsidDel="00000000" w:rsidP="00000000" w:rsidRDefault="00000000" w:rsidRPr="00000000" w14:paraId="00000093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48.18897637795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2261.659442406833"/>
        <w:gridCol w:w="2262.176511323707"/>
        <w:gridCol w:w="2262.176511323707"/>
        <w:gridCol w:w="2262.176511323707"/>
        <w:tblGridChange w:id="0">
          <w:tblGrid>
            <w:gridCol w:w="2261.659442406833"/>
            <w:gridCol w:w="2262.176511323707"/>
            <w:gridCol w:w="2262.176511323707"/>
            <w:gridCol w:w="2262.176511323707"/>
          </w:tblGrid>
        </w:tblGridChange>
      </w:tblGrid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94">
            <w:pPr>
              <w:spacing w:after="0" w:lin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Metrica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95">
            <w:pPr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96">
            <w:pPr>
              <w:jc w:val="center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Valore accettabile</w:t>
            </w:r>
          </w:p>
        </w:tc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97">
            <w:pPr>
              <w:jc w:val="center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Valore Ottimale</w:t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MPC-ETC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Estimated to Completion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MPC-EAC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Estimated at Completion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9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MPC-EV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Earned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4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MPC-PV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Planned Value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8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MPC-AC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Actual Cost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MPC-CV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Cost Variance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A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MPC-SV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1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Schedule Variance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2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3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MPC-BV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5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Budget Variance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B7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pStyle w:val="Heading2"/>
        <w:rPr/>
      </w:pPr>
      <w:bookmarkStart w:colFirst="0" w:colLast="0" w:name="_heading=h.axbp5sjb7w52" w:id="12"/>
      <w:bookmarkEnd w:id="12"/>
      <w:r w:rsidDel="00000000" w:rsidR="00000000" w:rsidRPr="00000000">
        <w:rPr>
          <w:rtl w:val="0"/>
        </w:rPr>
        <w:t xml:space="preserve">2.3 Processi di supporto</w:t>
      </w:r>
    </w:p>
    <w:p w:rsidR="00000000" w:rsidDel="00000000" w:rsidP="00000000" w:rsidRDefault="00000000" w:rsidRPr="00000000" w14:paraId="000000BA">
      <w:pPr>
        <w:pStyle w:val="Heading3"/>
        <w:rPr/>
      </w:pPr>
      <w:bookmarkStart w:colFirst="0" w:colLast="0" w:name="_heading=h.2j516w2cy3g5" w:id="13"/>
      <w:bookmarkEnd w:id="13"/>
      <w:r w:rsidDel="00000000" w:rsidR="00000000" w:rsidRPr="00000000">
        <w:rPr>
          <w:rtl w:val="0"/>
        </w:rPr>
        <w:t xml:space="preserve">2.31 Sviluppo</w:t>
      </w:r>
    </w:p>
    <w:p w:rsidR="00000000" w:rsidDel="00000000" w:rsidP="00000000" w:rsidRDefault="00000000" w:rsidRPr="00000000" w14:paraId="000000BB">
      <w:pPr>
        <w:spacing w:line="240" w:lineRule="auto"/>
        <w:rPr/>
      </w:pPr>
      <w:r w:rsidDel="00000000" w:rsidR="00000000" w:rsidRPr="00000000">
        <w:rPr>
          <w:rtl w:val="0"/>
        </w:rPr>
        <w:t xml:space="preserve">Per questa fase di processo, si individuano tutti i compiti ed attività attuabili per realizzare quanto richiesto a livello di prodotto software. In particolare, si intende tutto questo come processo ampio, atto a raccogliere tutte le attività di manutenzione</w:t>
      </w:r>
      <w:r w:rsidDel="00000000" w:rsidR="00000000" w:rsidRPr="00000000">
        <w:rPr>
          <w:vertAlign w:val="superscript"/>
          <w:rtl w:val="0"/>
        </w:rPr>
        <w:t xml:space="preserve">G</w:t>
      </w:r>
      <w:r w:rsidDel="00000000" w:rsidR="00000000" w:rsidRPr="00000000">
        <w:rPr>
          <w:rtl w:val="0"/>
        </w:rPr>
        <w:t xml:space="preserve">, strutturazione e pianificazione del prodotto, guidando la realizzazione in modo incrementale, atto alle modifiche continuative.</w:t>
      </w:r>
    </w:p>
    <w:p w:rsidR="00000000" w:rsidDel="00000000" w:rsidP="00000000" w:rsidRDefault="00000000" w:rsidRPr="00000000" w14:paraId="000000BC">
      <w:pPr>
        <w:spacing w:line="240" w:lineRule="auto"/>
        <w:rPr/>
      </w:pPr>
      <w:r w:rsidDel="00000000" w:rsidR="00000000" w:rsidRPr="00000000">
        <w:rPr>
          <w:rtl w:val="0"/>
        </w:rPr>
        <w:t xml:space="preserve">Nello specifico, si individua il glossario utile per determinare tutti i termini utilizzati:</w:t>
      </w:r>
    </w:p>
    <w:p w:rsidR="00000000" w:rsidDel="00000000" w:rsidP="00000000" w:rsidRDefault="00000000" w:rsidRPr="00000000" w14:paraId="000000BD">
      <w:pPr>
        <w:spacing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MPC - Metric Parametric Cost</w:t>
      </w:r>
    </w:p>
    <w:p w:rsidR="00000000" w:rsidDel="00000000" w:rsidP="00000000" w:rsidRDefault="00000000" w:rsidRPr="00000000" w14:paraId="000000BE">
      <w:pPr>
        <w:spacing w:line="240" w:lineRule="auto"/>
        <w:rPr/>
      </w:pPr>
      <w:r w:rsidDel="00000000" w:rsidR="00000000" w:rsidRPr="00000000">
        <w:rPr>
          <w:rtl w:val="0"/>
        </w:rPr>
        <w:t xml:space="preserve">DI queste, individuiamo ogni termine utile:</w:t>
      </w:r>
    </w:p>
    <w:p w:rsidR="00000000" w:rsidDel="00000000" w:rsidP="00000000" w:rsidRDefault="00000000" w:rsidRPr="00000000" w14:paraId="000000BF">
      <w:pPr>
        <w:spacing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SFIN - Structural Fan-In</w:t>
      </w:r>
    </w:p>
    <w:p w:rsidR="00000000" w:rsidDel="00000000" w:rsidP="00000000" w:rsidRDefault="00000000" w:rsidRPr="00000000" w14:paraId="000000C0">
      <w:pPr>
        <w:spacing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SFOUT - Structural Fan-Out</w:t>
      </w:r>
    </w:p>
    <w:p w:rsidR="00000000" w:rsidDel="00000000" w:rsidP="00000000" w:rsidRDefault="00000000" w:rsidRPr="00000000" w14:paraId="000000C1">
      <w:pPr>
        <w:spacing w:line="240" w:lineRule="auto"/>
        <w:rPr>
          <w:i w:val="1"/>
        </w:rPr>
      </w:pPr>
      <w:r w:rsidDel="00000000" w:rsidR="00000000" w:rsidRPr="00000000">
        <w:rPr>
          <w:i w:val="1"/>
          <w:rtl w:val="0"/>
        </w:rPr>
        <w:t xml:space="preserve">(altre </w:t>
      </w:r>
      <w:r w:rsidDel="00000000" w:rsidR="00000000" w:rsidRPr="00000000">
        <w:rPr>
          <w:i w:val="1"/>
          <w:u w:val="single"/>
          <w:rtl w:val="0"/>
        </w:rPr>
        <w:t xml:space="preserve">da aggiungere</w:t>
      </w:r>
      <w:r w:rsidDel="00000000" w:rsidR="00000000" w:rsidRPr="00000000">
        <w:rPr>
          <w:i w:val="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line="240" w:lineRule="auto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spacing w:line="24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048.188976377955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20"/>
      </w:tblPr>
      <w:tblGrid>
        <w:gridCol w:w="2261.659442406833"/>
        <w:gridCol w:w="2262.176511323707"/>
        <w:gridCol w:w="2262.176511323707"/>
        <w:gridCol w:w="2262.176511323707"/>
        <w:tblGridChange w:id="0">
          <w:tblGrid>
            <w:gridCol w:w="2261.659442406833"/>
            <w:gridCol w:w="2262.176511323707"/>
            <w:gridCol w:w="2262.176511323707"/>
            <w:gridCol w:w="2262.176511323707"/>
          </w:tblGrid>
        </w:tblGridChange>
      </w:tblGrid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C5">
            <w:pPr>
              <w:spacing w:after="0" w:lin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Metrica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C6">
            <w:pPr>
              <w:spacing w:after="0" w:lin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Descrizione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C7">
            <w:pPr>
              <w:spacing w:after="0" w:line="240" w:lineRule="auto"/>
              <w:jc w:val="center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Valore accettabile</w:t>
            </w:r>
          </w:p>
        </w:tc>
        <w:tc>
          <w:tcPr>
            <w:tcBorders>
              <w:left w:color="ad9d95" w:space="0" w:sz="4" w:val="single"/>
            </w:tcBorders>
            <w:shd w:fill="ad9d95" w:val="clear"/>
            <w:vAlign w:val="center"/>
          </w:tcPr>
          <w:p w:rsidR="00000000" w:rsidDel="00000000" w:rsidP="00000000" w:rsidRDefault="00000000" w:rsidRPr="00000000" w14:paraId="000000C8">
            <w:pPr>
              <w:spacing w:after="0" w:line="240" w:lineRule="auto"/>
              <w:jc w:val="center"/>
              <w:rPr>
                <w:i w:val="1"/>
              </w:rPr>
            </w:pPr>
            <w:r w:rsidDel="00000000" w:rsidR="00000000" w:rsidRPr="00000000">
              <w:rPr>
                <w:i w:val="1"/>
                <w:rtl w:val="0"/>
              </w:rPr>
              <w:t xml:space="preserve">Valore Ottimale</w:t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9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MPC-SFIN</w:t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A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Structural Fan-in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B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41" w:hRule="atLeast"/>
          <w:tblHeader w:val="0"/>
        </w:trPr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D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MPC-SFOUT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E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Structural Fan-out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CF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ad9d95" w:space="0" w:sz="4" w:val="single"/>
              <w:right w:color="ad9d95" w:space="0" w:sz="4" w:val="single"/>
            </w:tcBorders>
            <w:vAlign w:val="center"/>
          </w:tcPr>
          <w:p w:rsidR="00000000" w:rsidDel="00000000" w:rsidP="00000000" w:rsidRDefault="00000000" w:rsidRPr="00000000" w14:paraId="000000D0">
            <w:pPr>
              <w:spacing w:after="0"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1"/>
        <w:spacing w:line="276" w:lineRule="auto"/>
        <w:rPr/>
      </w:pPr>
      <w:bookmarkStart w:colFirst="0" w:colLast="0" w:name="_heading=h.ntiulzs3jyhw" w:id="14"/>
      <w:bookmarkEnd w:id="14"/>
      <w:r w:rsidDel="00000000" w:rsidR="00000000" w:rsidRPr="00000000">
        <w:rPr>
          <w:rtl w:val="0"/>
        </w:rPr>
        <w:t xml:space="preserve">3 Qualità di prodotto</w:t>
      </w:r>
    </w:p>
    <w:p w:rsidR="00000000" w:rsidDel="00000000" w:rsidP="00000000" w:rsidRDefault="00000000" w:rsidRPr="00000000" w14:paraId="000000D3">
      <w:pPr>
        <w:pStyle w:val="Heading2"/>
        <w:rPr/>
      </w:pPr>
      <w:bookmarkStart w:colFirst="0" w:colLast="0" w:name="_heading=h.ctial4w5x1er" w:id="15"/>
      <w:bookmarkEnd w:id="15"/>
      <w:r w:rsidDel="00000000" w:rsidR="00000000" w:rsidRPr="00000000">
        <w:rPr>
          <w:rtl w:val="0"/>
        </w:rPr>
        <w:t xml:space="preserve">3.1 Scopo ed obiettivi</w:t>
      </w:r>
    </w:p>
    <w:p w:rsidR="00000000" w:rsidDel="00000000" w:rsidP="00000000" w:rsidRDefault="00000000" w:rsidRPr="00000000" w14:paraId="000000D4">
      <w:pPr>
        <w:pStyle w:val="Heading2"/>
        <w:rPr/>
      </w:pPr>
      <w:bookmarkStart w:colFirst="0" w:colLast="0" w:name="_heading=h.v3ey2scef5nm" w:id="16"/>
      <w:bookmarkEnd w:id="16"/>
      <w:r w:rsidDel="00000000" w:rsidR="00000000" w:rsidRPr="00000000">
        <w:rPr>
          <w:rtl w:val="0"/>
        </w:rPr>
        <w:t xml:space="preserve">3.2 Funzionalità</w:t>
      </w:r>
    </w:p>
    <w:p w:rsidR="00000000" w:rsidDel="00000000" w:rsidP="00000000" w:rsidRDefault="00000000" w:rsidRPr="00000000" w14:paraId="000000D5">
      <w:pPr>
        <w:pStyle w:val="Heading2"/>
        <w:rPr/>
      </w:pPr>
      <w:bookmarkStart w:colFirst="0" w:colLast="0" w:name="_heading=h.802vtx5uuoom" w:id="17"/>
      <w:bookmarkEnd w:id="17"/>
      <w:r w:rsidDel="00000000" w:rsidR="00000000" w:rsidRPr="00000000">
        <w:rPr>
          <w:rtl w:val="0"/>
        </w:rPr>
        <w:t xml:space="preserve">3.3 Processi di supporto</w:t>
      </w:r>
    </w:p>
    <w:p w:rsidR="00000000" w:rsidDel="00000000" w:rsidP="00000000" w:rsidRDefault="00000000" w:rsidRPr="00000000" w14:paraId="000000D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spacing w:line="276" w:lineRule="auto"/>
        <w:rPr/>
      </w:pPr>
      <w:bookmarkStart w:colFirst="0" w:colLast="0" w:name="_heading=h.9n1qaqjvzhgo" w:id="18"/>
      <w:bookmarkEnd w:id="18"/>
      <w:r w:rsidDel="00000000" w:rsidR="00000000" w:rsidRPr="00000000">
        <w:rPr>
          <w:rtl w:val="0"/>
        </w:rPr>
        <w:t xml:space="preserve">4 Test e specifiche</w:t>
      </w:r>
    </w:p>
    <w:p w:rsidR="00000000" w:rsidDel="00000000" w:rsidP="00000000" w:rsidRDefault="00000000" w:rsidRPr="00000000" w14:paraId="000000D8">
      <w:pPr>
        <w:rPr/>
      </w:pPr>
      <w:r w:rsidDel="00000000" w:rsidR="00000000" w:rsidRPr="00000000">
        <w:rPr>
          <w:rtl w:val="0"/>
        </w:rPr>
        <w:t xml:space="preserve">(Unica nota; Tullio lo ha citato abbastanza, inserire qui da qualche parte </w:t>
      </w:r>
      <w:r w:rsidDel="00000000" w:rsidR="00000000" w:rsidRPr="00000000">
        <w:rPr>
          <w:u w:val="single"/>
          <w:rtl w:val="0"/>
        </w:rPr>
        <w:t xml:space="preserve">V Model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D9">
      <w:pPr>
        <w:pStyle w:val="Heading2"/>
        <w:rPr/>
      </w:pPr>
      <w:bookmarkStart w:colFirst="0" w:colLast="0" w:name="_heading=h.alukiknhci2b" w:id="19"/>
      <w:bookmarkEnd w:id="19"/>
      <w:r w:rsidDel="00000000" w:rsidR="00000000" w:rsidRPr="00000000">
        <w:rPr>
          <w:rtl w:val="0"/>
        </w:rPr>
        <w:t xml:space="preserve">4.1 Tipologie di test</w:t>
      </w:r>
    </w:p>
    <w:p w:rsidR="00000000" w:rsidDel="00000000" w:rsidP="00000000" w:rsidRDefault="00000000" w:rsidRPr="00000000" w14:paraId="000000DA">
      <w:pPr>
        <w:pStyle w:val="Heading3"/>
        <w:rPr/>
      </w:pPr>
      <w:bookmarkStart w:colFirst="0" w:colLast="0" w:name="_heading=h.fcfcxdspt8e4" w:id="20"/>
      <w:bookmarkEnd w:id="20"/>
      <w:r w:rsidDel="00000000" w:rsidR="00000000" w:rsidRPr="00000000">
        <w:rPr>
          <w:rtl w:val="0"/>
        </w:rPr>
        <w:t xml:space="preserve">4.1.1 Test di Unità</w:t>
      </w:r>
    </w:p>
    <w:p w:rsidR="00000000" w:rsidDel="00000000" w:rsidP="00000000" w:rsidRDefault="00000000" w:rsidRPr="00000000" w14:paraId="000000DB">
      <w:pPr>
        <w:pStyle w:val="Heading3"/>
        <w:rPr/>
      </w:pPr>
      <w:bookmarkStart w:colFirst="0" w:colLast="0" w:name="_heading=h.i6prjl9uk1fr" w:id="21"/>
      <w:bookmarkEnd w:id="21"/>
      <w:r w:rsidDel="00000000" w:rsidR="00000000" w:rsidRPr="00000000">
        <w:rPr>
          <w:rtl w:val="0"/>
        </w:rPr>
        <w:t xml:space="preserve">4.1.2 Test di Integrazione</w:t>
      </w:r>
    </w:p>
    <w:p w:rsidR="00000000" w:rsidDel="00000000" w:rsidP="00000000" w:rsidRDefault="00000000" w:rsidRPr="00000000" w14:paraId="000000DC">
      <w:pPr>
        <w:pStyle w:val="Heading3"/>
        <w:rPr/>
      </w:pPr>
      <w:bookmarkStart w:colFirst="0" w:colLast="0" w:name="_heading=h.sv6t7hr4u88d" w:id="22"/>
      <w:bookmarkEnd w:id="22"/>
      <w:r w:rsidDel="00000000" w:rsidR="00000000" w:rsidRPr="00000000">
        <w:rPr>
          <w:rtl w:val="0"/>
        </w:rPr>
        <w:t xml:space="preserve">4.1.3 Test di Regressione</w:t>
      </w:r>
    </w:p>
    <w:p w:rsidR="00000000" w:rsidDel="00000000" w:rsidP="00000000" w:rsidRDefault="00000000" w:rsidRPr="00000000" w14:paraId="000000DD">
      <w:pPr>
        <w:pStyle w:val="Heading3"/>
        <w:rPr/>
      </w:pPr>
      <w:bookmarkStart w:colFirst="0" w:colLast="0" w:name="_heading=h.q78rkssl9o6a" w:id="23"/>
      <w:bookmarkEnd w:id="23"/>
      <w:r w:rsidDel="00000000" w:rsidR="00000000" w:rsidRPr="00000000">
        <w:rPr>
          <w:rtl w:val="0"/>
        </w:rPr>
        <w:t xml:space="preserve">4.1.4 Test di Sistema</w:t>
      </w:r>
    </w:p>
    <w:p w:rsidR="00000000" w:rsidDel="00000000" w:rsidP="00000000" w:rsidRDefault="00000000" w:rsidRPr="00000000" w14:paraId="000000DE">
      <w:pPr>
        <w:pStyle w:val="Heading3"/>
        <w:rPr/>
      </w:pPr>
      <w:bookmarkStart w:colFirst="0" w:colLast="0" w:name="_heading=h.5bhrncc72gxt" w:id="24"/>
      <w:bookmarkEnd w:id="24"/>
      <w:r w:rsidDel="00000000" w:rsidR="00000000" w:rsidRPr="00000000">
        <w:rPr>
          <w:rtl w:val="0"/>
        </w:rPr>
        <w:t xml:space="preserve">4.1.5 Test di Accettazione</w:t>
      </w:r>
    </w:p>
    <w:p w:rsidR="00000000" w:rsidDel="00000000" w:rsidP="00000000" w:rsidRDefault="00000000" w:rsidRPr="00000000" w14:paraId="000000D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pStyle w:val="Heading1"/>
        <w:spacing w:line="276" w:lineRule="auto"/>
        <w:rPr/>
      </w:pPr>
      <w:bookmarkStart w:colFirst="0" w:colLast="0" w:name="_heading=h.ogfq2elp5dcz" w:id="25"/>
      <w:bookmarkEnd w:id="25"/>
      <w:r w:rsidDel="00000000" w:rsidR="00000000" w:rsidRPr="00000000">
        <w:rPr>
          <w:rtl w:val="0"/>
        </w:rPr>
        <w:t xml:space="preserve">5 Test e specifiche</w:t>
      </w:r>
    </w:p>
    <w:p w:rsidR="00000000" w:rsidDel="00000000" w:rsidP="00000000" w:rsidRDefault="00000000" w:rsidRPr="00000000" w14:paraId="000000E2">
      <w:pPr>
        <w:pStyle w:val="Heading1"/>
        <w:spacing w:line="276" w:lineRule="auto"/>
        <w:rPr/>
      </w:pPr>
      <w:bookmarkStart w:colFirst="0" w:colLast="0" w:name="_heading=h.x7thx8sy234n" w:id="26"/>
      <w:bookmarkEnd w:id="26"/>
      <w:r w:rsidDel="00000000" w:rsidR="00000000" w:rsidRPr="00000000">
        <w:rPr>
          <w:rtl w:val="0"/>
        </w:rPr>
        <w:t xml:space="preserve">6 Resoconto e valutazioni per miglioramento</w:t>
      </w:r>
    </w:p>
    <w:p w:rsidR="00000000" w:rsidDel="00000000" w:rsidP="00000000" w:rsidRDefault="00000000" w:rsidRPr="00000000" w14:paraId="000000E3">
      <w:pPr>
        <w:pStyle w:val="Heading2"/>
        <w:rPr/>
      </w:pPr>
      <w:bookmarkStart w:colFirst="0" w:colLast="0" w:name="_heading=h.d3c8db2zfen5" w:id="27"/>
      <w:bookmarkEnd w:id="27"/>
      <w:r w:rsidDel="00000000" w:rsidR="00000000" w:rsidRPr="00000000">
        <w:rPr>
          <w:rtl w:val="0"/>
        </w:rPr>
        <w:t xml:space="preserve">6.1 Metriche adottate</w:t>
      </w:r>
    </w:p>
    <w:p w:rsidR="00000000" w:rsidDel="00000000" w:rsidP="00000000" w:rsidRDefault="00000000" w:rsidRPr="00000000" w14:paraId="000000E4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sz w:val="28"/>
          <w:szCs w:val="28"/>
        </w:rPr>
      </w:pPr>
      <w:bookmarkStart w:colFirst="0" w:colLast="0" w:name="_heading=h.vkqzrhiv20lc" w:id="28"/>
      <w:bookmarkEnd w:id="28"/>
      <w:r w:rsidDel="00000000" w:rsidR="00000000" w:rsidRPr="00000000">
        <w:rPr>
          <w:sz w:val="28"/>
          <w:szCs w:val="28"/>
          <w:rtl w:val="0"/>
        </w:rPr>
        <w:t xml:space="preserve">6.1.1 Fornitura</w:t>
      </w:r>
    </w:p>
    <w:p w:rsidR="00000000" w:rsidDel="00000000" w:rsidP="00000000" w:rsidRDefault="00000000" w:rsidRPr="00000000" w14:paraId="000000E5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sz w:val="28"/>
          <w:szCs w:val="28"/>
        </w:rPr>
      </w:pPr>
      <w:bookmarkStart w:colFirst="0" w:colLast="0" w:name="_heading=h.2dstw0l8llhe" w:id="29"/>
      <w:bookmarkEnd w:id="29"/>
      <w:r w:rsidDel="00000000" w:rsidR="00000000" w:rsidRPr="00000000">
        <w:rPr>
          <w:sz w:val="28"/>
          <w:szCs w:val="28"/>
          <w:rtl w:val="0"/>
        </w:rPr>
        <w:t xml:space="preserve">6.1.2 Verifica documenti</w:t>
      </w:r>
    </w:p>
    <w:p w:rsidR="00000000" w:rsidDel="00000000" w:rsidP="00000000" w:rsidRDefault="00000000" w:rsidRPr="00000000" w14:paraId="000000E6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sz w:val="28"/>
          <w:szCs w:val="28"/>
        </w:rPr>
      </w:pPr>
      <w:bookmarkStart w:colFirst="0" w:colLast="0" w:name="_heading=h.ni4h9rjyqf51" w:id="30"/>
      <w:bookmarkEnd w:id="30"/>
      <w:r w:rsidDel="00000000" w:rsidR="00000000" w:rsidRPr="00000000">
        <w:rPr>
          <w:sz w:val="28"/>
          <w:szCs w:val="28"/>
          <w:rtl w:val="0"/>
        </w:rPr>
        <w:t xml:space="preserve">6.1.3 Verifica dei processi</w:t>
      </w:r>
    </w:p>
    <w:p w:rsidR="00000000" w:rsidDel="00000000" w:rsidP="00000000" w:rsidRDefault="00000000" w:rsidRPr="00000000" w14:paraId="000000E7">
      <w:pPr>
        <w:pStyle w:val="Heading3"/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80" w:before="280" w:line="259" w:lineRule="auto"/>
        <w:ind w:left="0" w:right="0" w:firstLine="0"/>
        <w:jc w:val="left"/>
        <w:rPr>
          <w:sz w:val="36"/>
          <w:szCs w:val="36"/>
        </w:rPr>
      </w:pPr>
      <w:bookmarkStart w:colFirst="0" w:colLast="0" w:name="_heading=h.lgbpndcdep8j" w:id="31"/>
      <w:bookmarkEnd w:id="31"/>
      <w:r w:rsidDel="00000000" w:rsidR="00000000" w:rsidRPr="00000000">
        <w:rPr>
          <w:sz w:val="36"/>
          <w:szCs w:val="36"/>
          <w:rtl w:val="0"/>
        </w:rPr>
        <w:t xml:space="preserve">6.2 Valutazioni per il miglioramento</w:t>
      </w:r>
    </w:p>
    <w:p w:rsidR="00000000" w:rsidDel="00000000" w:rsidP="00000000" w:rsidRDefault="00000000" w:rsidRPr="00000000" w14:paraId="000000E8">
      <w:pPr>
        <w:pStyle w:val="Heading3"/>
        <w:rPr/>
      </w:pPr>
      <w:bookmarkStart w:colFirst="0" w:colLast="0" w:name="_heading=h.eohgd1atrr3v" w:id="32"/>
      <w:bookmarkEnd w:id="32"/>
      <w:r w:rsidDel="00000000" w:rsidR="00000000" w:rsidRPr="00000000">
        <w:rPr>
          <w:rtl w:val="0"/>
        </w:rPr>
        <w:t xml:space="preserve">6.2.1 Valutazione sull’organizzazione</w:t>
      </w:r>
    </w:p>
    <w:p w:rsidR="00000000" w:rsidDel="00000000" w:rsidP="00000000" w:rsidRDefault="00000000" w:rsidRPr="00000000" w14:paraId="000000E9">
      <w:pPr>
        <w:pStyle w:val="Heading3"/>
        <w:rPr/>
      </w:pPr>
      <w:bookmarkStart w:colFirst="0" w:colLast="0" w:name="_heading=h.lw9v33cdthoa" w:id="33"/>
      <w:bookmarkEnd w:id="33"/>
      <w:r w:rsidDel="00000000" w:rsidR="00000000" w:rsidRPr="00000000">
        <w:rPr>
          <w:rtl w:val="0"/>
        </w:rPr>
        <w:t xml:space="preserve">6.2.2 Valutazione sugli strumenti utilizzati</w:t>
      </w:r>
    </w:p>
    <w:p w:rsidR="00000000" w:rsidDel="00000000" w:rsidP="00000000" w:rsidRDefault="00000000" w:rsidRPr="00000000" w14:paraId="000000EA">
      <w:pPr>
        <w:pStyle w:val="Heading3"/>
        <w:rPr/>
      </w:pPr>
      <w:bookmarkStart w:colFirst="0" w:colLast="0" w:name="_heading=h.rergh0yti4wl" w:id="34"/>
      <w:bookmarkEnd w:id="34"/>
      <w:r w:rsidDel="00000000" w:rsidR="00000000" w:rsidRPr="00000000">
        <w:rPr>
          <w:rtl w:val="0"/>
        </w:rPr>
        <w:t xml:space="preserve">6.2.3  Valutazione sui ruoli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rPr/>
      </w:pPr>
      <w:r w:rsidDel="00000000" w:rsidR="00000000" w:rsidRPr="00000000">
        <w:rPr>
          <w:rtl w:val="0"/>
        </w:rPr>
      </w:r>
    </w:p>
    <w:sectPr>
      <w:headerReference r:id="rId10" w:type="first"/>
      <w:footerReference r:id="rId11" w:type="default"/>
      <w:footerReference r:id="rId12" w:type="first"/>
      <w:pgSz w:h="16838" w:w="11906" w:orient="portrait"/>
      <w:pgMar w:bottom="1440" w:top="1440" w:left="1417.3228346456694" w:right="1440" w:header="720" w:footer="720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5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3162300</wp:posOffset>
              </wp:positionH>
              <wp:positionV relativeFrom="paragraph">
                <wp:posOffset>9410700</wp:posOffset>
              </wp:positionV>
              <wp:extent cx="3926205" cy="1266825"/>
              <wp:effectExtent b="0" l="0" r="0" t="0"/>
              <wp:wrapNone/>
              <wp:docPr id="33" name=""/>
              <a:graphic>
                <a:graphicData uri="http://schemas.microsoft.com/office/word/2010/wordprocessingShape">
                  <wps:wsp>
                    <wps:cNvSpPr/>
                    <wps:cNvPr id="6" name="Shape 6"/>
                    <wps:spPr>
                      <a:xfrm>
                        <a:off x="3392423" y="3156113"/>
                        <a:ext cx="3907155" cy="1247775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0"/>
                              <w:vertAlign w:val="baseline"/>
                            </w:rPr>
                            <w:t xml:space="preserve"> PAGE    \* MERGEFORMAT </w:t>
                          </w:r>
                          <w:r w:rsidDel="00000000" w:rsidR="00000000" w:rsidRPr="00000000">
                            <w:rPr>
                              <w:rFonts w:ascii="Calibri" w:cs="Calibri" w:eastAsia="Calibri" w:hAnsi="Calibri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56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3162300</wp:posOffset>
              </wp:positionH>
              <wp:positionV relativeFrom="paragraph">
                <wp:posOffset>9410700</wp:posOffset>
              </wp:positionV>
              <wp:extent cx="3926205" cy="1266825"/>
              <wp:effectExtent b="0" l="0" r="0" t="0"/>
              <wp:wrapNone/>
              <wp:docPr id="33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3926205" cy="12668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-428623</wp:posOffset>
          </wp:positionH>
          <wp:positionV relativeFrom="paragraph">
            <wp:posOffset>-5713</wp:posOffset>
          </wp:positionV>
          <wp:extent cx="2379980" cy="302895"/>
          <wp:effectExtent b="0" l="0" r="0" t="0"/>
          <wp:wrapSquare wrapText="bothSides" distB="0" distT="0" distL="114300" distR="114300"/>
          <wp:docPr descr="Logo&#10;&#10;Description automatically generated" id="35" name="image5.png"/>
          <a:graphic>
            <a:graphicData uri="http://schemas.openxmlformats.org/drawingml/2006/picture">
              <pic:pic>
                <pic:nvPicPr>
                  <pic:cNvPr descr="Logo&#10;&#10;Description automatically generated" id="0" name="image5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379980" cy="30289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6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2844800</wp:posOffset>
              </wp:positionH>
              <wp:positionV relativeFrom="paragraph">
                <wp:posOffset>-457199</wp:posOffset>
              </wp:positionV>
              <wp:extent cx="7562850" cy="1100499"/>
              <wp:effectExtent b="0" l="0" r="0" t="0"/>
              <wp:wrapNone/>
              <wp:docPr id="32" name=""/>
              <a:graphic>
                <a:graphicData uri="http://schemas.microsoft.com/office/word/2010/wordprocessingShape">
                  <wps:wsp>
                    <wps:cNvSpPr/>
                    <wps:cNvPr id="5" name="Shape 5"/>
                    <wps:spPr>
                      <a:xfrm>
                        <a:off x="1574100" y="3239276"/>
                        <a:ext cx="7543800" cy="1081449"/>
                      </a:xfrm>
                      <a:prstGeom prst="triangle">
                        <a:avLst>
                          <a:gd fmla="val 50000" name="adj"/>
                        </a:avLst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2844800</wp:posOffset>
              </wp:positionH>
              <wp:positionV relativeFrom="paragraph">
                <wp:posOffset>-457199</wp:posOffset>
              </wp:positionV>
              <wp:extent cx="7562850" cy="1100499"/>
              <wp:effectExtent b="0" l="0" r="0" t="0"/>
              <wp:wrapNone/>
              <wp:docPr id="3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2850" cy="110049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-4698999</wp:posOffset>
              </wp:positionH>
              <wp:positionV relativeFrom="paragraph">
                <wp:posOffset>-457199</wp:posOffset>
              </wp:positionV>
              <wp:extent cx="7562850" cy="1100499"/>
              <wp:effectExtent b="0" l="0" r="0" t="0"/>
              <wp:wrapNone/>
              <wp:docPr id="29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1574100" y="3239276"/>
                        <a:ext cx="7543800" cy="1081449"/>
                      </a:xfrm>
                      <a:prstGeom prst="triangle">
                        <a:avLst>
                          <a:gd fmla="val 50000" name="adj"/>
                        </a:avLst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-4698999</wp:posOffset>
              </wp:positionH>
              <wp:positionV relativeFrom="paragraph">
                <wp:posOffset>-457199</wp:posOffset>
              </wp:positionV>
              <wp:extent cx="7562850" cy="1100499"/>
              <wp:effectExtent b="0" l="0" r="0" t="0"/>
              <wp:wrapNone/>
              <wp:docPr id="29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2850" cy="110049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F4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680"/>
        <w:tab w:val="right" w:pos="9360"/>
      </w:tabs>
      <w:spacing w:after="0" w:before="0" w:line="240" w:lineRule="auto"/>
      <w:ind w:left="0" w:right="0" w:firstLine="0"/>
      <w:jc w:val="center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-914399</wp:posOffset>
          </wp:positionH>
          <wp:positionV relativeFrom="paragraph">
            <wp:posOffset>-457199</wp:posOffset>
          </wp:positionV>
          <wp:extent cx="7553325" cy="10716543"/>
          <wp:effectExtent b="0" l="0" r="0" t="0"/>
          <wp:wrapNone/>
          <wp:docPr id="34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3325" cy="10716543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2844800</wp:posOffset>
              </wp:positionH>
              <wp:positionV relativeFrom="paragraph">
                <wp:posOffset>-457199</wp:posOffset>
              </wp:positionV>
              <wp:extent cx="7562850" cy="1043809"/>
              <wp:effectExtent b="0" l="0" r="0" t="0"/>
              <wp:wrapNone/>
              <wp:docPr id="31" name=""/>
              <a:graphic>
                <a:graphicData uri="http://schemas.microsoft.com/office/word/2010/wordprocessingShape">
                  <wps:wsp>
                    <wps:cNvSpPr/>
                    <wps:cNvPr id="4" name="Shape 4"/>
                    <wps:spPr>
                      <a:xfrm rot="10800000">
                        <a:off x="1574100" y="3267621"/>
                        <a:ext cx="7543800" cy="1024759"/>
                      </a:xfrm>
                      <a:prstGeom prst="triangle">
                        <a:avLst>
                          <a:gd fmla="val 50000" name="adj"/>
                        </a:avLst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2844800</wp:posOffset>
              </wp:positionH>
              <wp:positionV relativeFrom="paragraph">
                <wp:posOffset>-457199</wp:posOffset>
              </wp:positionV>
              <wp:extent cx="7562850" cy="1043809"/>
              <wp:effectExtent b="0" l="0" r="0" t="0"/>
              <wp:wrapNone/>
              <wp:docPr id="3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2850" cy="104380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-4711699</wp:posOffset>
              </wp:positionH>
              <wp:positionV relativeFrom="paragraph">
                <wp:posOffset>-457199</wp:posOffset>
              </wp:positionV>
              <wp:extent cx="7562850" cy="1043809"/>
              <wp:effectExtent b="0" l="0" r="0" t="0"/>
              <wp:wrapNone/>
              <wp:docPr id="30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 rot="10800000">
                        <a:off x="1574100" y="3267621"/>
                        <a:ext cx="7543800" cy="1024759"/>
                      </a:xfrm>
                      <a:prstGeom prst="triangle">
                        <a:avLst>
                          <a:gd fmla="val 50000" name="adj"/>
                        </a:avLst>
                      </a:prstGeom>
                      <a:solidFill>
                        <a:srgbClr val="4E423C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-4711699</wp:posOffset>
              </wp:positionH>
              <wp:positionV relativeFrom="paragraph">
                <wp:posOffset>-457199</wp:posOffset>
              </wp:positionV>
              <wp:extent cx="7562850" cy="1043809"/>
              <wp:effectExtent b="0" l="0" r="0" t="0"/>
              <wp:wrapNone/>
              <wp:docPr id="30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4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62850" cy="1043809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decimal"/>
      <w:lvlText w:val="%1"/>
      <w:lvlJc w:val="left"/>
      <w:pPr>
        <w:ind w:left="360" w:hanging="360"/>
      </w:pPr>
      <w:rPr>
        <w:sz w:val="28"/>
        <w:szCs w:val="28"/>
      </w:rPr>
    </w:lvl>
    <w:lvl w:ilvl="1">
      <w:start w:val="1"/>
      <w:numFmt w:val="decimal"/>
      <w:lvlText w:val="%1.%2"/>
      <w:lvlJc w:val="left"/>
      <w:pPr>
        <w:ind w:left="720" w:hanging="720"/>
      </w:pPr>
      <w:rPr>
        <w:sz w:val="28"/>
        <w:szCs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sz w:val="28"/>
        <w:szCs w:val="28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sz w:val="28"/>
        <w:szCs w:val="28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sz w:val="28"/>
        <w:szCs w:val="28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sz w:val="28"/>
        <w:szCs w:val="28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sz w:val="28"/>
        <w:szCs w:val="28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sz w:val="28"/>
        <w:szCs w:val="28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sz w:val="28"/>
        <w:szCs w:val="28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it-IT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59" w:lineRule="auto"/>
      <w:ind w:left="0" w:right="0" w:firstLine="0"/>
      <w:jc w:val="left"/>
    </w:pPr>
    <w:rPr>
      <w:rFonts w:ascii="Calibri" w:cs="Calibri" w:eastAsia="Calibri" w:hAnsi="Calibri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e" w:default="1">
    <w:name w:val="Normal"/>
    <w:qFormat w:val="1"/>
    <w:rsid w:val="003E4F7E"/>
  </w:style>
  <w:style w:type="character" w:styleId="Carpredefinitoparagrafo" w:default="1">
    <w:name w:val="Default Paragraph Font"/>
    <w:uiPriority w:val="1"/>
    <w:semiHidden w:val="1"/>
    <w:unhideWhenUsed w:val="1"/>
  </w:style>
  <w:style w:type="table" w:styleId="Tabellanormale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essunelenco" w:default="1">
    <w:name w:val="No List"/>
    <w:uiPriority w:val="99"/>
    <w:semiHidden w:val="1"/>
    <w:unhideWhenUsed w:val="1"/>
  </w:style>
  <w:style w:type="paragraph" w:styleId="Intestazione">
    <w:name w:val="header"/>
    <w:basedOn w:val="Normale"/>
    <w:link w:val="IntestazioneCarattere"/>
    <w:uiPriority w:val="99"/>
    <w:unhideWhenUsed w:val="1"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styleId="IntestazioneCarattere" w:customStyle="1">
    <w:name w:val="Intestazione Carattere"/>
    <w:basedOn w:val="Carpredefinitoparagrafo"/>
    <w:link w:val="Intestazione"/>
    <w:uiPriority w:val="99"/>
    <w:rsid w:val="00A267DF"/>
  </w:style>
  <w:style w:type="paragraph" w:styleId="Pidipagina">
    <w:name w:val="footer"/>
    <w:basedOn w:val="Normale"/>
    <w:link w:val="PidipaginaCarattere"/>
    <w:uiPriority w:val="99"/>
    <w:unhideWhenUsed w:val="1"/>
    <w:rsid w:val="00A267DF"/>
    <w:pPr>
      <w:tabs>
        <w:tab w:val="center" w:pos="4680"/>
        <w:tab w:val="right" w:pos="9360"/>
      </w:tabs>
      <w:spacing w:after="0" w:line="240" w:lineRule="auto"/>
    </w:pPr>
  </w:style>
  <w:style w:type="character" w:styleId="PidipaginaCarattere" w:customStyle="1">
    <w:name w:val="Piè di pagina Carattere"/>
    <w:basedOn w:val="Carpredefinitoparagrafo"/>
    <w:link w:val="Pidipagina"/>
    <w:uiPriority w:val="99"/>
    <w:rsid w:val="00A267DF"/>
  </w:style>
  <w:style w:type="character" w:styleId="Testosegnaposto">
    <w:name w:val="Placeholder Text"/>
    <w:basedOn w:val="Carpredefinitoparagrafo"/>
    <w:uiPriority w:val="99"/>
    <w:semiHidden w:val="1"/>
    <w:rsid w:val="00A267DF"/>
    <w:rPr>
      <w:color w:val="808080"/>
    </w:rPr>
  </w:style>
  <w:style w:type="character" w:styleId="Collegamentoipertestuale">
    <w:name w:val="Hyperlink"/>
    <w:basedOn w:val="Carpredefinitoparagrafo"/>
    <w:uiPriority w:val="99"/>
    <w:unhideWhenUsed w:val="1"/>
    <w:rsid w:val="00CA60D7"/>
    <w:rPr>
      <w:color w:val="0563c1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 w:val="1"/>
    <w:unhideWhenUsed w:val="1"/>
    <w:rsid w:val="00CA60D7"/>
    <w:rPr>
      <w:color w:val="605e5c"/>
      <w:shd w:color="auto" w:fill="e1dfdd" w:val="clear"/>
    </w:rPr>
  </w:style>
  <w:style w:type="character" w:styleId="Collegamentovisitato">
    <w:name w:val="FollowedHyperlink"/>
    <w:basedOn w:val="Carpredefinitoparagrafo"/>
    <w:uiPriority w:val="99"/>
    <w:semiHidden w:val="1"/>
    <w:unhideWhenUsed w:val="1"/>
    <w:rsid w:val="00CA60D7"/>
    <w:rPr>
      <w:color w:val="954f72" w:themeColor="followedHyperlink"/>
      <w:u w:val="single"/>
    </w:rPr>
  </w:style>
  <w:style w:type="paragraph" w:styleId="Paragrafoelenco">
    <w:name w:val="List Paragraph"/>
    <w:basedOn w:val="Normale"/>
    <w:uiPriority w:val="34"/>
    <w:qFormat w:val="1"/>
    <w:rsid w:val="00FF2139"/>
    <w:pPr>
      <w:ind w:left="720"/>
      <w:contextualSpacing w:val="1"/>
    </w:pPr>
  </w:style>
  <w:style w:type="table" w:styleId="Grigliatabella">
    <w:name w:val="Table Grid"/>
    <w:basedOn w:val="Tabellanormale"/>
    <w:uiPriority w:val="39"/>
    <w:rsid w:val="00C9356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Tabellasemplice4">
    <w:name w:val="Plain Table 4"/>
    <w:basedOn w:val="Tabellanormale"/>
    <w:uiPriority w:val="44"/>
    <w:rsid w:val="00C9356F"/>
    <w:pPr>
      <w:spacing w:after="0" w:line="240" w:lineRule="auto"/>
    </w:pPr>
    <w:tblPr>
      <w:tblStyleRowBandSize w:val="1"/>
      <w:tblStyleColBandSize w:val="1"/>
    </w:tblPr>
    <w:tblStylePr w:type="firstRow">
      <w:rPr>
        <w:b w:val="1"/>
        <w:bCs w:val="1"/>
      </w:rPr>
    </w:tblStylePr>
    <w:tblStylePr w:type="lastRow">
      <w:rPr>
        <w:b w:val="1"/>
        <w:bCs w:val="1"/>
      </w:r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2f2f2" w:themeFill="background1" w:themeFillShade="0000F2" w:val="clear"/>
      </w:tcPr>
    </w:tblStylePr>
    <w:tblStylePr w:type="band1Horz">
      <w:tblPr/>
      <w:tcPr>
        <w:shd w:color="auto" w:fill="f2f2f2" w:themeFill="background1" w:themeFillShade="0000F2" w:val="clear"/>
      </w:tc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59" w:lineRule="auto"/>
      <w:ind w:left="0" w:right="0" w:firstLine="0"/>
      <w:jc w:val="left"/>
    </w:pPr>
    <w:rPr>
      <w:rFonts w:ascii="Georgia" w:cs="Georgia" w:eastAsia="Georgia" w:hAnsi="Georgia"/>
      <w:b w:val="0"/>
      <w:i w:val="1"/>
      <w:smallCaps w:val="0"/>
      <w:strike w:val="0"/>
      <w:color w:val="666666"/>
      <w:sz w:val="48"/>
      <w:szCs w:val="48"/>
      <w:u w:val="none"/>
      <w:shd w:fill="auto" w:val="clear"/>
      <w:vertAlign w:val="baseline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>
        <w:shd w:fill="f2f2f2" w:val="clear"/>
      </w:tcPr>
    </w:tblStylePr>
    <w:tblStylePr w:type="band1Vert">
      <w:tcPr>
        <w:shd w:fill="f2f2f2" w:val="clear"/>
      </w:tcPr>
    </w:tblStylePr>
    <w:tblStylePr w:type="firstCol">
      <w:rPr>
        <w:b w:val="1"/>
      </w:rPr>
    </w:tblStylePr>
    <w:tblStylePr w:type="firstRow">
      <w:rPr>
        <w:b w:val="1"/>
      </w:rPr>
    </w:tblStylePr>
    <w:tblStylePr w:type="lastCol">
      <w:rPr>
        <w:b w:val="1"/>
      </w:rPr>
    </w:tblStylePr>
    <w:tblStylePr w:type="lastRow">
      <w:rPr>
        <w:b w:val="1"/>
      </w:rPr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11" Type="http://schemas.openxmlformats.org/officeDocument/2006/relationships/footer" Target="footer1.xml"/><Relationship Id="rId10" Type="http://schemas.openxmlformats.org/officeDocument/2006/relationships/header" Target="header1.xml"/><Relationship Id="rId12" Type="http://schemas.openxmlformats.org/officeDocument/2006/relationships/footer" Target="footer2.xml"/><Relationship Id="rId9" Type="http://schemas.openxmlformats.org/officeDocument/2006/relationships/hyperlink" Target="https://www.math.unipd.it/~tullio/IS-1/2022/Dispense/T08.pdf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Relationship Id="rId8" Type="http://schemas.openxmlformats.org/officeDocument/2006/relationships/hyperlink" Target="https://www.math.unipd.it/~tullio/IS-1/2022/Progetto/C4.pdf" TargetMode="External"/></Relationships>
</file>

<file path=word/_rels/footer1.xml.rels><?xml version="1.0" encoding="UTF-8" standalone="yes"?><Relationships xmlns="http://schemas.openxmlformats.org/package/2006/relationships"><Relationship Id="rId2" Type="http://schemas.openxmlformats.org/officeDocument/2006/relationships/image" Target="media/image8.png"/><Relationship Id="rId3" Type="http://schemas.openxmlformats.org/officeDocument/2006/relationships/image" Target="media/image5.png"/></Relationships>
</file>

<file path=word/_rels/footer2.xml.rels><?xml version="1.0" encoding="UTF-8" standalone="yes"?><Relationships xmlns="http://schemas.openxmlformats.org/package/2006/relationships"><Relationship Id="rId2" Type="http://schemas.openxmlformats.org/officeDocument/2006/relationships/image" Target="media/image7.png"/><Relationship Id="rId3" Type="http://schemas.openxmlformats.org/officeDocument/2006/relationships/image" Target="media/image3.png"/></Relationships>
</file>

<file path=word/_rels/header1.xml.rels><?xml version="1.0" encoding="UTF-8" standalone="yes"?><Relationships xmlns="http://schemas.openxmlformats.org/package/2006/relationships"><Relationship Id="rId2" Type="http://schemas.openxmlformats.org/officeDocument/2006/relationships/image" Target="media/image2.png"/><Relationship Id="rId3" Type="http://schemas.openxmlformats.org/officeDocument/2006/relationships/image" Target="media/image6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2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g9YLlNwP1sEW8N3v7pMDofer3PEA==">AMUW2mUaxXBXzxXAQCxDWk7+dGlvqZmpjWvO/XT3DHz13wbuTmcGRcxhIyhGBRUfHRoIMSS+NbUellBmhk6R+Vbz0JQYds8l7u1R9vyDETS/UtE7xIgjZcKtxCvrRrqwmzan3sPDhEWnb0XuERjcONfHzKkcz1kFEjJJYn7s14WbOPhzsuR5EVHXzbEpsR+Rb2weskCn5ASj0TakMJW+vOtjxMEVJ//ac9zfu1MebsLtFT+3iUiggXs2QSXqRiEeOYFVmIpZ2dRtl21CTRRSMw1hcrREVdBMan2rkWCQ37/Y5pqYbyY8e1QQheQdE+OAxoHTH3+G6TJIxIzUDo5eYmVUhtLu4k+0bIQhSthRGNeUwXjY/Btthx7qPZfgr5nUGtPjzwp3mQ+DVqSXxPwcrz3NGSLFOSwD+1s91GX3Ydxjg/ugFq+OUrS1hpcx5+ATX10vV50sO5HP6ZI7xtYbOcAtFsAZ5oxKCRVCov4wO7uavYvcFI/RFw9gZVTl8IjJIYPy0ax+zAcV6t83kpCrPJJbG63l9c66cNT84f8DKL9Ku3ubtGVbp9S6XRQefBZKKv1WnVwJnlWladXFqTuEQpyQx0ft2g7KnYXD5OGl7pcItJJ62CBPWazfqsOuzm87XaU5mrnAvD1tprC08OmAU/eRzznVYKuigbSXYNBJzoZUf4cSnCZ1ocN8UMRzziSGmatm1iJUpOx8dLkpKyCdEw/PupxZOwVukuxoIOpQkudQxXPdec+hihzjgDDxm8r4tfGm1F/suOuufoNkMMwOCtNrHM7BnRqwXUzLkkMXvEoVJFjysERG+QCYAGqrk60I5ZPxBJR/OAQoXtAqgyKd+RyfgFc8CVBx/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2022-11-09T14:12:00Z</dcterms:created>
  <dc:creator>Davide Milan</dc:creator>
</cp:coreProperties>
</file>