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i w:val="1"/>
          <w:color w:val="797979"/>
        </w:rPr>
      </w:pPr>
      <w:r w:rsidDel="00000000" w:rsidR="00000000" w:rsidRPr="00000000">
        <w:rPr>
          <w:i w:val="1"/>
          <w:color w:val="797979"/>
          <w:rtl w:val="0"/>
        </w:rPr>
        <w:t xml:space="preserve">swegsoftware@gmail.com</w:t>
      </w:r>
    </w:p>
    <w:p w:rsidR="00000000" w:rsidDel="00000000" w:rsidP="00000000" w:rsidRDefault="00000000" w:rsidRPr="00000000" w14:paraId="0000000B">
      <w:pPr>
        <w:spacing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C">
      <w:pPr>
        <w:spacing w:line="240" w:lineRule="auto"/>
        <w:jc w:val="center"/>
        <w:rPr>
          <w:rFonts w:ascii="Arial" w:cs="Arial" w:eastAsia="Arial" w:hAnsi="Arial"/>
          <w:color w:val="d6d3d2"/>
          <w:sz w:val="32"/>
          <w:szCs w:val="32"/>
        </w:rPr>
      </w:pPr>
      <w:r w:rsidDel="00000000" w:rsidR="00000000" w:rsidRPr="00000000">
        <w:rPr>
          <w:rFonts w:ascii="Arial" w:cs="Arial" w:eastAsia="Arial" w:hAnsi="Arial"/>
          <w:color w:val="d6d3d2"/>
          <w:sz w:val="32"/>
          <w:szCs w:val="32"/>
          <w:rtl w:val="0"/>
        </w:rPr>
        <w:t xml:space="preserve">Piano di Qualifica</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color w:val="a7a19e"/>
        </w:rPr>
      </w:pPr>
      <w:bookmarkStart w:colFirst="0" w:colLast="0" w:name="_heading=h.gjdgxs" w:id="0"/>
      <w:bookmarkEnd w:id="0"/>
      <w:r w:rsidDel="00000000" w:rsidR="00000000" w:rsidRPr="00000000">
        <w:rPr>
          <w:color w:val="a7a19e"/>
          <w:rtl w:val="0"/>
        </w:rPr>
        <w:t xml:space="preserve">Informazioni sul documento</w:t>
      </w:r>
    </w:p>
    <w:p w:rsidR="00000000" w:rsidDel="00000000" w:rsidP="00000000" w:rsidRDefault="00000000" w:rsidRPr="00000000" w14:paraId="0000000F">
      <w:pPr>
        <w:spacing w:line="240" w:lineRule="auto"/>
        <w:rPr>
          <w:color w:val="a7a19e"/>
        </w:rPr>
      </w:pPr>
      <w:r w:rsidDel="00000000" w:rsidR="00000000" w:rsidRPr="00000000">
        <w:rPr>
          <w:rtl w:val="0"/>
        </w:rPr>
      </w:r>
    </w:p>
    <w:p w:rsidR="00000000" w:rsidDel="00000000" w:rsidP="00000000" w:rsidRDefault="00000000" w:rsidRPr="00000000" w14:paraId="00000010">
      <w:pPr>
        <w:spacing w:line="240" w:lineRule="auto"/>
        <w:rPr>
          <w:color w:val="a7a19e"/>
        </w:rPr>
      </w:pPr>
      <w:r w:rsidDel="00000000" w:rsidR="00000000" w:rsidRPr="00000000">
        <w:rPr>
          <w:color w:val="a7a19e"/>
          <w:rtl w:val="0"/>
        </w:rPr>
        <w:t xml:space="preserve">Redattori: </w:t>
        <w:tab/>
        <w:tab/>
        <w:t xml:space="preserve">Gabriel R.</w:t>
        <w:tab/>
        <w:t xml:space="preserve">Marco B.</w:t>
        <w:tab/>
        <w:t xml:space="preserve">Andrea M.</w:t>
        <w:tab/>
        <w:t xml:space="preserve">Davide S.</w:t>
      </w:r>
    </w:p>
    <w:p w:rsidR="00000000" w:rsidDel="00000000" w:rsidP="00000000" w:rsidRDefault="00000000" w:rsidRPr="00000000" w14:paraId="00000011">
      <w:pPr>
        <w:spacing w:line="240" w:lineRule="auto"/>
        <w:rPr>
          <w:color w:val="a7a19e"/>
        </w:rPr>
      </w:pPr>
      <w:r w:rsidDel="00000000" w:rsidR="00000000" w:rsidRPr="00000000">
        <w:rPr>
          <w:color w:val="a7a19e"/>
          <w:rtl w:val="0"/>
        </w:rPr>
        <w:t xml:space="preserve">Verificatori: </w:t>
        <w:tab/>
        <w:tab/>
        <w:t xml:space="preserve">Andrea M.</w:t>
        <w:tab/>
        <w:t xml:space="preserve">Mircea P.  </w:t>
        <w:tab/>
        <w:t xml:space="preserve">Davide S.</w:t>
      </w:r>
    </w:p>
    <w:p w:rsidR="00000000" w:rsidDel="00000000" w:rsidP="00000000" w:rsidRDefault="00000000" w:rsidRPr="00000000" w14:paraId="00000012">
      <w:pPr>
        <w:spacing w:line="240" w:lineRule="auto"/>
        <w:rPr>
          <w:color w:val="a7a19e"/>
        </w:rPr>
      </w:pPr>
      <w:r w:rsidDel="00000000" w:rsidR="00000000" w:rsidRPr="00000000">
        <w:rPr>
          <w:color w:val="a7a19e"/>
          <w:rtl w:val="0"/>
        </w:rPr>
        <w:t xml:space="preserve">Approvazione:</w:t>
        <w:tab/>
        <w:tab/>
        <w:t xml:space="preserve">Davide M.</w:t>
      </w:r>
    </w:p>
    <w:p w:rsidR="00000000" w:rsidDel="00000000" w:rsidP="00000000" w:rsidRDefault="00000000" w:rsidRPr="00000000" w14:paraId="00000013">
      <w:pPr>
        <w:spacing w:line="240" w:lineRule="auto"/>
        <w:rPr>
          <w:color w:val="a7a19e"/>
        </w:rPr>
      </w:pPr>
      <w:r w:rsidDel="00000000" w:rsidR="00000000" w:rsidRPr="00000000">
        <w:rPr>
          <w:color w:val="a7a19e"/>
          <w:rtl w:val="0"/>
        </w:rPr>
        <w:t xml:space="preserve">Destinatari: </w:t>
        <w:tab/>
        <w:tab/>
        <w:t xml:space="preserve">T. Vardanega</w:t>
        <w:tab/>
        <w:t xml:space="preserve">R. Cardin </w:t>
        <w:tab/>
        <w:t xml:space="preserve">Zero12</w:t>
      </w:r>
    </w:p>
    <w:p w:rsidR="00000000" w:rsidDel="00000000" w:rsidP="00000000" w:rsidRDefault="00000000" w:rsidRPr="00000000" w14:paraId="00000014">
      <w:pPr>
        <w:spacing w:line="240" w:lineRule="auto"/>
        <w:rPr>
          <w:color w:val="a7a19e"/>
        </w:rPr>
      </w:pPr>
      <w:r w:rsidDel="00000000" w:rsidR="00000000" w:rsidRPr="00000000">
        <w:rPr>
          <w:color w:val="a7a19e"/>
          <w:rtl w:val="0"/>
        </w:rPr>
        <w:t xml:space="preserve">Uso:</w:t>
        <w:tab/>
        <w:tab/>
        <w:tab/>
        <w:t xml:space="preserve">Esterno</w:t>
      </w:r>
    </w:p>
    <w:p w:rsidR="00000000" w:rsidDel="00000000" w:rsidP="00000000" w:rsidRDefault="00000000" w:rsidRPr="00000000" w14:paraId="00000015">
      <w:pPr>
        <w:spacing w:line="240" w:lineRule="auto"/>
        <w:rPr>
          <w:color w:val="a7a19e"/>
        </w:rPr>
      </w:pPr>
      <w:r w:rsidDel="00000000" w:rsidR="00000000" w:rsidRPr="00000000">
        <w:rPr>
          <w:color w:val="a7a19e"/>
          <w:rtl w:val="0"/>
        </w:rPr>
        <w:t xml:space="preserve">Versione: </w:t>
        <w:tab/>
        <w:tab/>
        <w:t xml:space="preserve">1.0.0</w:t>
      </w:r>
    </w:p>
    <w:p w:rsidR="00000000" w:rsidDel="00000000" w:rsidP="00000000" w:rsidRDefault="00000000" w:rsidRPr="00000000" w14:paraId="00000016">
      <w:pPr>
        <w:spacing w:line="240" w:lineRule="auto"/>
        <w:rPr>
          <w:color w:val="a7a19e"/>
        </w:rPr>
      </w:pPr>
      <w:r w:rsidDel="00000000" w:rsidR="00000000" w:rsidRPr="00000000">
        <w:rPr>
          <w:rtl w:val="0"/>
        </w:rPr>
      </w:r>
    </w:p>
    <w:p w:rsidR="00000000" w:rsidDel="00000000" w:rsidP="00000000" w:rsidRDefault="00000000" w:rsidRPr="00000000" w14:paraId="00000017">
      <w:pPr>
        <w:spacing w:line="240" w:lineRule="auto"/>
        <w:rPr>
          <w:color w:val="a7a19e"/>
        </w:rPr>
      </w:pPr>
      <w:r w:rsidDel="00000000" w:rsidR="00000000" w:rsidRPr="00000000">
        <w:rPr>
          <w:rtl w:val="0"/>
        </w:rPr>
      </w:r>
    </w:p>
    <w:p w:rsidR="00000000" w:rsidDel="00000000" w:rsidP="00000000" w:rsidRDefault="00000000" w:rsidRPr="00000000" w14:paraId="00000018">
      <w:pPr>
        <w:spacing w:line="240" w:lineRule="auto"/>
        <w:rPr>
          <w:color w:val="a7a19e"/>
        </w:rPr>
      </w:pPr>
      <w:r w:rsidDel="00000000" w:rsidR="00000000" w:rsidRPr="00000000">
        <w:rPr>
          <w:rtl w:val="0"/>
        </w:rPr>
      </w:r>
    </w:p>
    <w:p w:rsidR="00000000" w:rsidDel="00000000" w:rsidP="00000000" w:rsidRDefault="00000000" w:rsidRPr="00000000" w14:paraId="00000019">
      <w:pPr>
        <w:spacing w:line="240" w:lineRule="auto"/>
        <w:rPr>
          <w:color w:val="a7a19e"/>
        </w:rPr>
      </w:pPr>
      <w:r w:rsidDel="00000000" w:rsidR="00000000" w:rsidRPr="00000000">
        <w:rPr>
          <w:rtl w:val="0"/>
        </w:rPr>
      </w:r>
    </w:p>
    <w:p w:rsidR="00000000" w:rsidDel="00000000" w:rsidP="00000000" w:rsidRDefault="00000000" w:rsidRPr="00000000" w14:paraId="0000001A">
      <w:pPr>
        <w:spacing w:line="240" w:lineRule="auto"/>
        <w:rPr>
          <w:color w:val="a7a19e"/>
        </w:rPr>
      </w:pPr>
      <w:r w:rsidDel="00000000" w:rsidR="00000000" w:rsidRPr="00000000">
        <w:rPr>
          <w:rtl w:val="0"/>
        </w:rPr>
      </w:r>
    </w:p>
    <w:p w:rsidR="00000000" w:rsidDel="00000000" w:rsidP="00000000" w:rsidRDefault="00000000" w:rsidRPr="00000000" w14:paraId="0000001B">
      <w:pPr>
        <w:spacing w:line="240" w:lineRule="auto"/>
        <w:rPr>
          <w:color w:val="a7a19e"/>
          <w:sz w:val="32"/>
          <w:szCs w:val="32"/>
        </w:rPr>
      </w:pPr>
      <w:r w:rsidDel="00000000" w:rsidR="00000000" w:rsidRPr="00000000">
        <w:rPr>
          <w:rtl w:val="0"/>
        </w:rPr>
      </w:r>
    </w:p>
    <w:p w:rsidR="00000000" w:rsidDel="00000000" w:rsidP="00000000" w:rsidRDefault="00000000" w:rsidRPr="00000000" w14:paraId="0000001C">
      <w:pPr>
        <w:spacing w:line="240" w:lineRule="auto"/>
        <w:rPr>
          <w:color w:val="a7a19e"/>
          <w:sz w:val="32"/>
          <w:szCs w:val="32"/>
        </w:rPr>
      </w:pPr>
      <w:r w:rsidDel="00000000" w:rsidR="00000000" w:rsidRPr="00000000">
        <w:rPr>
          <w:rtl w:val="0"/>
        </w:rPr>
      </w:r>
    </w:p>
    <w:p w:rsidR="00000000" w:rsidDel="00000000" w:rsidP="00000000" w:rsidRDefault="00000000" w:rsidRPr="00000000" w14:paraId="0000001D">
      <w:pPr>
        <w:spacing w:line="240" w:lineRule="auto"/>
        <w:rPr>
          <w:color w:val="a7a19e"/>
        </w:rPr>
      </w:pPr>
      <w:r w:rsidDel="00000000" w:rsidR="00000000" w:rsidRPr="00000000">
        <w:rPr>
          <w:rtl w:val="0"/>
        </w:rPr>
      </w:r>
    </w:p>
    <w:p w:rsidR="00000000" w:rsidDel="00000000" w:rsidP="00000000" w:rsidRDefault="00000000" w:rsidRPr="00000000" w14:paraId="0000001E">
      <w:pPr>
        <w:spacing w:line="240" w:lineRule="auto"/>
        <w:rPr>
          <w:color w:val="a7a19e"/>
        </w:rPr>
      </w:pPr>
      <w:r w:rsidDel="00000000" w:rsidR="00000000" w:rsidRPr="00000000">
        <w:rPr>
          <w:rtl w:val="0"/>
        </w:rPr>
      </w:r>
    </w:p>
    <w:p w:rsidR="00000000" w:rsidDel="00000000" w:rsidP="00000000" w:rsidRDefault="00000000" w:rsidRPr="00000000" w14:paraId="0000001F">
      <w:pPr>
        <w:spacing w:line="240" w:lineRule="auto"/>
        <w:rPr>
          <w:color w:val="a7a19e"/>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ab/>
        <w:tab/>
        <w:tab/>
        <w:tab/>
        <w:tab/>
        <w:tab/>
        <w:tab/>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pPr>
      <w:r w:rsidDel="00000000" w:rsidR="00000000" w:rsidRPr="00000000">
        <w:rPr>
          <w:sz w:val="32"/>
          <w:szCs w:val="32"/>
          <w:rtl w:val="0"/>
        </w:rPr>
        <w:t xml:space="preserve">Registro dei Cambiamenti - Changelog</w:t>
      </w:r>
      <w:r w:rsidDel="00000000" w:rsidR="00000000" w:rsidRPr="00000000">
        <w:rPr>
          <w:rtl w:val="0"/>
        </w:rPr>
      </w:r>
    </w:p>
    <w:tbl>
      <w:tblPr>
        <w:tblStyle w:val="Table1"/>
        <w:tblW w:w="9125.4699514499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820.4699514499405"/>
        <w:gridCol w:w="1365"/>
        <w:gridCol w:w="1800"/>
        <w:gridCol w:w="2010"/>
        <w:gridCol w:w="2130"/>
        <w:tblGridChange w:id="0">
          <w:tblGrid>
            <w:gridCol w:w="1820.4699514499405"/>
            <w:gridCol w:w="1365"/>
            <w:gridCol w:w="1800"/>
            <w:gridCol w:w="2010"/>
            <w:gridCol w:w="2130"/>
          </w:tblGrid>
        </w:tblGridChange>
      </w:tblGrid>
      <w:tr>
        <w:trPr>
          <w:cantSplit w:val="0"/>
          <w:trHeight w:val="470" w:hRule="atLeast"/>
          <w:tblHeader w:val="0"/>
        </w:trPr>
        <w:tc>
          <w:tcPr>
            <w:tcBorders>
              <w:left w:color="ad9d95" w:space="0" w:sz="4" w:val="single"/>
            </w:tcBorders>
            <w:shd w:fill="ad9d95" w:val="clear"/>
            <w:vAlign w:val="center"/>
          </w:tcPr>
          <w:p w:rsidR="00000000" w:rsidDel="00000000" w:rsidP="00000000" w:rsidRDefault="00000000" w:rsidRPr="00000000" w14:paraId="00000023">
            <w:pPr>
              <w:spacing w:after="0" w:line="240" w:lineRule="auto"/>
              <w:jc w:val="center"/>
              <w:rPr>
                <w:color w:val="ffffff"/>
              </w:rPr>
            </w:pPr>
            <w:r w:rsidDel="00000000" w:rsidR="00000000" w:rsidRPr="00000000">
              <w:rPr>
                <w:i w:val="1"/>
                <w:rtl w:val="0"/>
              </w:rPr>
              <w:t xml:space="preserve">Versione</w:t>
            </w:r>
            <w:r w:rsidDel="00000000" w:rsidR="00000000" w:rsidRPr="00000000">
              <w:rPr>
                <w:rtl w:val="0"/>
              </w:rPr>
            </w:r>
          </w:p>
        </w:tc>
        <w:tc>
          <w:tcPr>
            <w:shd w:fill="ad9d95" w:val="clear"/>
            <w:vAlign w:val="center"/>
          </w:tcPr>
          <w:p w:rsidR="00000000" w:rsidDel="00000000" w:rsidP="00000000" w:rsidRDefault="00000000" w:rsidRPr="00000000" w14:paraId="00000024">
            <w:pPr>
              <w:spacing w:after="0" w:line="240" w:lineRule="auto"/>
              <w:jc w:val="center"/>
              <w:rPr>
                <w:color w:val="ffffff"/>
              </w:rPr>
            </w:pPr>
            <w:r w:rsidDel="00000000" w:rsidR="00000000" w:rsidRPr="00000000">
              <w:rPr>
                <w:i w:val="1"/>
                <w:rtl w:val="0"/>
              </w:rPr>
              <w:t xml:space="preserve">Data</w:t>
            </w:r>
            <w:r w:rsidDel="00000000" w:rsidR="00000000" w:rsidRPr="00000000">
              <w:rPr>
                <w:rtl w:val="0"/>
              </w:rPr>
            </w:r>
          </w:p>
        </w:tc>
        <w:tc>
          <w:tcPr>
            <w:shd w:fill="ad9d95" w:val="clear"/>
            <w:vAlign w:val="center"/>
          </w:tcPr>
          <w:p w:rsidR="00000000" w:rsidDel="00000000" w:rsidP="00000000" w:rsidRDefault="00000000" w:rsidRPr="00000000" w14:paraId="00000025">
            <w:pPr>
              <w:spacing w:after="0" w:line="240" w:lineRule="auto"/>
              <w:jc w:val="center"/>
              <w:rPr>
                <w:i w:val="1"/>
              </w:rPr>
            </w:pPr>
            <w:r w:rsidDel="00000000" w:rsidR="00000000" w:rsidRPr="00000000">
              <w:rPr>
                <w:i w:val="1"/>
                <w:rtl w:val="0"/>
              </w:rPr>
              <w:t xml:space="preserve">Autore</w:t>
            </w:r>
          </w:p>
        </w:tc>
        <w:tc>
          <w:tcPr>
            <w:shd w:fill="ad9d95" w:val="clear"/>
            <w:vAlign w:val="center"/>
          </w:tcPr>
          <w:p w:rsidR="00000000" w:rsidDel="00000000" w:rsidP="00000000" w:rsidRDefault="00000000" w:rsidRPr="00000000" w14:paraId="00000026">
            <w:pPr>
              <w:spacing w:after="0" w:line="240" w:lineRule="auto"/>
              <w:jc w:val="center"/>
              <w:rPr>
                <w:i w:val="1"/>
              </w:rPr>
            </w:pPr>
            <w:r w:rsidDel="00000000" w:rsidR="00000000" w:rsidRPr="00000000">
              <w:rPr>
                <w:i w:val="1"/>
                <w:rtl w:val="0"/>
              </w:rPr>
              <w:t xml:space="preserve">Verificatore</w:t>
            </w:r>
          </w:p>
        </w:tc>
        <w:tc>
          <w:tcPr>
            <w:shd w:fill="ad9d95" w:val="clear"/>
            <w:vAlign w:val="center"/>
          </w:tcPr>
          <w:p w:rsidR="00000000" w:rsidDel="00000000" w:rsidP="00000000" w:rsidRDefault="00000000" w:rsidRPr="00000000" w14:paraId="00000027">
            <w:pPr>
              <w:spacing w:after="0" w:line="240" w:lineRule="auto"/>
              <w:jc w:val="center"/>
              <w:rPr>
                <w:color w:val="ffffff"/>
              </w:rPr>
            </w:pPr>
            <w:r w:rsidDel="00000000" w:rsidR="00000000" w:rsidRPr="00000000">
              <w:rPr>
                <w:i w:val="1"/>
                <w:rtl w:val="0"/>
              </w:rPr>
              <w:t xml:space="preserve">Dettaglio</w:t>
            </w: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28">
            <w:pPr>
              <w:jc w:val="center"/>
              <w:rPr/>
            </w:pPr>
            <w:r w:rsidDel="00000000" w:rsidR="00000000" w:rsidRPr="00000000">
              <w:rPr>
                <w:rtl w:val="0"/>
              </w:rPr>
              <w:t xml:space="preserve">1.0.0</w:t>
            </w:r>
          </w:p>
        </w:tc>
        <w:tc>
          <w:tcPr>
            <w:vAlign w:val="center"/>
          </w:tcPr>
          <w:p w:rsidR="00000000" w:rsidDel="00000000" w:rsidP="00000000" w:rsidRDefault="00000000" w:rsidRPr="00000000" w14:paraId="00000029">
            <w:pPr>
              <w:spacing w:after="0" w:line="240" w:lineRule="auto"/>
              <w:jc w:val="center"/>
              <w:rPr/>
            </w:pPr>
            <w:r w:rsidDel="00000000" w:rsidR="00000000" w:rsidRPr="00000000">
              <w:rPr>
                <w:rtl w:val="0"/>
              </w:rPr>
              <w:t xml:space="preserve">2023-02-05</w:t>
            </w:r>
          </w:p>
        </w:tc>
        <w:tc>
          <w:tcPr>
            <w:vAlign w:val="center"/>
          </w:tcPr>
          <w:p w:rsidR="00000000" w:rsidDel="00000000" w:rsidP="00000000" w:rsidRDefault="00000000" w:rsidRPr="00000000" w14:paraId="0000002A">
            <w:pPr>
              <w:spacing w:after="0" w:line="240" w:lineRule="auto"/>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2B">
            <w:pPr>
              <w:spacing w:after="0" w:line="240" w:lineRule="auto"/>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2C">
            <w:pPr>
              <w:spacing w:after="0" w:line="240" w:lineRule="auto"/>
              <w:jc w:val="center"/>
              <w:rPr/>
            </w:pPr>
            <w:r w:rsidDel="00000000" w:rsidR="00000000" w:rsidRPr="00000000">
              <w:rPr>
                <w:rtl w:val="0"/>
              </w:rPr>
              <w:t xml:space="preserve">Approvazione</w:t>
            </w:r>
          </w:p>
        </w:tc>
      </w:tr>
      <w:tr>
        <w:trPr>
          <w:cantSplit w:val="0"/>
          <w:trHeight w:val="470" w:hRule="atLeast"/>
          <w:tblHeader w:val="0"/>
        </w:trPr>
        <w:tc>
          <w:tcPr>
            <w:vAlign w:val="center"/>
          </w:tcPr>
          <w:p w:rsidR="00000000" w:rsidDel="00000000" w:rsidP="00000000" w:rsidRDefault="00000000" w:rsidRPr="00000000" w14:paraId="0000002D">
            <w:pPr>
              <w:jc w:val="center"/>
              <w:rPr/>
            </w:pPr>
            <w:r w:rsidDel="00000000" w:rsidR="00000000" w:rsidRPr="00000000">
              <w:rPr>
                <w:rtl w:val="0"/>
              </w:rPr>
              <w:t xml:space="preserve">0.0.9</w:t>
            </w:r>
          </w:p>
        </w:tc>
        <w:tc>
          <w:tcPr>
            <w:vAlign w:val="center"/>
          </w:tcPr>
          <w:p w:rsidR="00000000" w:rsidDel="00000000" w:rsidP="00000000" w:rsidRDefault="00000000" w:rsidRPr="00000000" w14:paraId="0000002E">
            <w:pPr>
              <w:spacing w:after="0" w:line="240" w:lineRule="auto"/>
              <w:jc w:val="center"/>
              <w:rPr/>
            </w:pPr>
            <w:r w:rsidDel="00000000" w:rsidR="00000000" w:rsidRPr="00000000">
              <w:rPr>
                <w:rtl w:val="0"/>
              </w:rPr>
              <w:t xml:space="preserve">2023-01-29</w:t>
            </w:r>
          </w:p>
        </w:tc>
        <w:tc>
          <w:tcPr>
            <w:vAlign w:val="center"/>
          </w:tcPr>
          <w:p w:rsidR="00000000" w:rsidDel="00000000" w:rsidP="00000000" w:rsidRDefault="00000000" w:rsidRPr="00000000" w14:paraId="0000002F">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30">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31">
            <w:pPr>
              <w:jc w:val="center"/>
              <w:rPr/>
            </w:pPr>
            <w:r w:rsidDel="00000000" w:rsidR="00000000" w:rsidRPr="00000000">
              <w:rPr>
                <w:rtl w:val="0"/>
              </w:rPr>
              <w:t xml:space="preserve">Inserimento Grafici</w:t>
            </w:r>
          </w:p>
        </w:tc>
      </w:tr>
      <w:tr>
        <w:trPr>
          <w:cantSplit w:val="0"/>
          <w:trHeight w:val="470" w:hRule="atLeast"/>
          <w:tblHeader w:val="0"/>
        </w:trPr>
        <w:tc>
          <w:tcPr>
            <w:vAlign w:val="center"/>
          </w:tcPr>
          <w:p w:rsidR="00000000" w:rsidDel="00000000" w:rsidP="00000000" w:rsidRDefault="00000000" w:rsidRPr="00000000" w14:paraId="00000032">
            <w:pPr>
              <w:jc w:val="center"/>
              <w:rPr/>
            </w:pPr>
            <w:r w:rsidDel="00000000" w:rsidR="00000000" w:rsidRPr="00000000">
              <w:rPr>
                <w:rtl w:val="0"/>
              </w:rPr>
              <w:t xml:space="preserve">0.0.8</w:t>
            </w:r>
          </w:p>
        </w:tc>
        <w:tc>
          <w:tcPr>
            <w:vAlign w:val="center"/>
          </w:tcPr>
          <w:p w:rsidR="00000000" w:rsidDel="00000000" w:rsidP="00000000" w:rsidRDefault="00000000" w:rsidRPr="00000000" w14:paraId="00000033">
            <w:pPr>
              <w:spacing w:after="0" w:line="240" w:lineRule="auto"/>
              <w:jc w:val="center"/>
              <w:rPr/>
            </w:pPr>
            <w:r w:rsidDel="00000000" w:rsidR="00000000" w:rsidRPr="00000000">
              <w:rPr>
                <w:rtl w:val="0"/>
              </w:rPr>
              <w:t xml:space="preserve">2023-01-15</w:t>
            </w:r>
          </w:p>
        </w:tc>
        <w:tc>
          <w:tcPr>
            <w:vAlign w:val="center"/>
          </w:tcPr>
          <w:p w:rsidR="00000000" w:rsidDel="00000000" w:rsidP="00000000" w:rsidRDefault="00000000" w:rsidRPr="00000000" w14:paraId="00000034">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35">
            <w:pPr>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36">
            <w:pPr>
              <w:spacing w:after="0" w:line="240" w:lineRule="auto"/>
              <w:jc w:val="center"/>
              <w:rPr/>
            </w:pPr>
            <w:r w:rsidDel="00000000" w:rsidR="00000000" w:rsidRPr="00000000">
              <w:rPr>
                <w:rtl w:val="0"/>
              </w:rPr>
              <w:t xml:space="preserve">Correzione sezioni e aggiunta termini glossario</w:t>
            </w:r>
          </w:p>
        </w:tc>
      </w:tr>
      <w:tr>
        <w:trPr>
          <w:cantSplit w:val="0"/>
          <w:trHeight w:val="448.99951171875273" w:hRule="atLeast"/>
          <w:tblHeader w:val="0"/>
        </w:trPr>
        <w:tc>
          <w:tcPr>
            <w:vAlign w:val="center"/>
          </w:tcPr>
          <w:p w:rsidR="00000000" w:rsidDel="00000000" w:rsidP="00000000" w:rsidRDefault="00000000" w:rsidRPr="00000000" w14:paraId="00000037">
            <w:pPr>
              <w:jc w:val="center"/>
              <w:rPr/>
            </w:pPr>
            <w:r w:rsidDel="00000000" w:rsidR="00000000" w:rsidRPr="00000000">
              <w:rPr>
                <w:rtl w:val="0"/>
              </w:rPr>
              <w:t xml:space="preserve">0.0.7</w:t>
            </w:r>
          </w:p>
        </w:tc>
        <w:tc>
          <w:tcPr>
            <w:vAlign w:val="center"/>
          </w:tcPr>
          <w:p w:rsidR="00000000" w:rsidDel="00000000" w:rsidP="00000000" w:rsidRDefault="00000000" w:rsidRPr="00000000" w14:paraId="00000038">
            <w:pPr>
              <w:spacing w:after="0" w:line="240" w:lineRule="auto"/>
              <w:jc w:val="center"/>
              <w:rPr/>
            </w:pPr>
            <w:r w:rsidDel="00000000" w:rsidR="00000000" w:rsidRPr="00000000">
              <w:rPr>
                <w:rtl w:val="0"/>
              </w:rPr>
              <w:t xml:space="preserve">2023-01-10</w:t>
            </w:r>
          </w:p>
        </w:tc>
        <w:tc>
          <w:tcPr>
            <w:vAlign w:val="center"/>
          </w:tcPr>
          <w:p w:rsidR="00000000" w:rsidDel="00000000" w:rsidP="00000000" w:rsidRDefault="00000000" w:rsidRPr="00000000" w14:paraId="00000039">
            <w:pPr>
              <w:spacing w:after="0" w:line="240" w:lineRule="auto"/>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A">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3B">
            <w:pPr>
              <w:spacing w:after="0" w:line="240" w:lineRule="auto"/>
              <w:jc w:val="center"/>
              <w:rPr/>
            </w:pPr>
            <w:r w:rsidDel="00000000" w:rsidR="00000000" w:rsidRPr="00000000">
              <w:rPr>
                <w:rtl w:val="0"/>
              </w:rPr>
              <w:t xml:space="preserve">Correzione sezioni e ampliamento sezione 5 e sottosezioni </w:t>
            </w:r>
          </w:p>
        </w:tc>
      </w:tr>
      <w:tr>
        <w:trPr>
          <w:cantSplit w:val="0"/>
          <w:trHeight w:val="555" w:hRule="atLeast"/>
          <w:tblHeader w:val="0"/>
        </w:trPr>
        <w:tc>
          <w:tcPr>
            <w:vAlign w:val="center"/>
          </w:tcPr>
          <w:p w:rsidR="00000000" w:rsidDel="00000000" w:rsidP="00000000" w:rsidRDefault="00000000" w:rsidRPr="00000000" w14:paraId="0000003C">
            <w:pPr>
              <w:spacing w:after="0" w:line="240" w:lineRule="auto"/>
              <w:jc w:val="center"/>
              <w:rPr/>
            </w:pPr>
            <w:r w:rsidDel="00000000" w:rsidR="00000000" w:rsidRPr="00000000">
              <w:rPr>
                <w:rtl w:val="0"/>
              </w:rPr>
              <w:t xml:space="preserve">0.0.6</w:t>
            </w:r>
          </w:p>
        </w:tc>
        <w:tc>
          <w:tcPr>
            <w:vAlign w:val="center"/>
          </w:tcPr>
          <w:p w:rsidR="00000000" w:rsidDel="00000000" w:rsidP="00000000" w:rsidRDefault="00000000" w:rsidRPr="00000000" w14:paraId="0000003D">
            <w:pPr>
              <w:spacing w:after="0" w:line="240" w:lineRule="auto"/>
              <w:jc w:val="center"/>
              <w:rPr/>
            </w:pPr>
            <w:r w:rsidDel="00000000" w:rsidR="00000000" w:rsidRPr="00000000">
              <w:rPr>
                <w:rtl w:val="0"/>
              </w:rPr>
              <w:t xml:space="preserve">2022-12-19</w:t>
            </w:r>
          </w:p>
        </w:tc>
        <w:tc>
          <w:tcPr>
            <w:vAlign w:val="center"/>
          </w:tcPr>
          <w:p w:rsidR="00000000" w:rsidDel="00000000" w:rsidP="00000000" w:rsidRDefault="00000000" w:rsidRPr="00000000" w14:paraId="0000003E">
            <w:pPr>
              <w:spacing w:after="0" w:line="240" w:lineRule="auto"/>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3F">
            <w:pPr>
              <w:spacing w:after="0" w:line="240" w:lineRule="auto"/>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40">
            <w:pPr>
              <w:spacing w:after="0" w:line="240" w:lineRule="auto"/>
              <w:jc w:val="center"/>
              <w:rPr/>
            </w:pPr>
            <w:r w:rsidDel="00000000" w:rsidR="00000000" w:rsidRPr="00000000">
              <w:rPr>
                <w:rtl w:val="0"/>
              </w:rPr>
              <w:t xml:space="preserve">Correzione e ampliamento parti sezione 3</w:t>
            </w:r>
          </w:p>
        </w:tc>
      </w:tr>
      <w:tr>
        <w:trPr>
          <w:cantSplit w:val="0"/>
          <w:trHeight w:val="504.21874999999994" w:hRule="atLeast"/>
          <w:tblHeader w:val="0"/>
        </w:trPr>
        <w:tc>
          <w:tcPr>
            <w:vAlign w:val="center"/>
          </w:tcPr>
          <w:p w:rsidR="00000000" w:rsidDel="00000000" w:rsidP="00000000" w:rsidRDefault="00000000" w:rsidRPr="00000000" w14:paraId="00000041">
            <w:pPr>
              <w:spacing w:after="0" w:line="240" w:lineRule="auto"/>
              <w:jc w:val="center"/>
              <w:rPr/>
            </w:pPr>
            <w:r w:rsidDel="00000000" w:rsidR="00000000" w:rsidRPr="00000000">
              <w:rPr>
                <w:rtl w:val="0"/>
              </w:rPr>
              <w:t xml:space="preserve">0.0.5</w:t>
            </w:r>
          </w:p>
        </w:tc>
        <w:tc>
          <w:tcPr>
            <w:vAlign w:val="center"/>
          </w:tcPr>
          <w:p w:rsidR="00000000" w:rsidDel="00000000" w:rsidP="00000000" w:rsidRDefault="00000000" w:rsidRPr="00000000" w14:paraId="00000042">
            <w:pPr>
              <w:spacing w:after="0" w:line="240" w:lineRule="auto"/>
              <w:jc w:val="center"/>
              <w:rPr/>
            </w:pPr>
            <w:r w:rsidDel="00000000" w:rsidR="00000000" w:rsidRPr="00000000">
              <w:rPr>
                <w:rtl w:val="0"/>
              </w:rPr>
              <w:t xml:space="preserve">2022-12-18</w:t>
            </w:r>
          </w:p>
        </w:tc>
        <w:tc>
          <w:tcPr>
            <w:vAlign w:val="center"/>
          </w:tcPr>
          <w:p w:rsidR="00000000" w:rsidDel="00000000" w:rsidP="00000000" w:rsidRDefault="00000000" w:rsidRPr="00000000" w14:paraId="00000043">
            <w:pPr>
              <w:spacing w:after="0" w:line="240" w:lineRule="auto"/>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44">
            <w:pPr>
              <w:spacing w:after="0" w:line="240" w:lineRule="auto"/>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45">
            <w:pPr>
              <w:spacing w:after="0" w:line="240" w:lineRule="auto"/>
              <w:jc w:val="center"/>
              <w:rPr/>
            </w:pPr>
            <w:r w:rsidDel="00000000" w:rsidR="00000000" w:rsidRPr="00000000">
              <w:rPr>
                <w:rtl w:val="0"/>
              </w:rPr>
              <w:t xml:space="preserve">Conclusione sezione 2</w:t>
            </w:r>
          </w:p>
        </w:tc>
      </w:tr>
      <w:tr>
        <w:trPr>
          <w:cantSplit w:val="0"/>
          <w:trHeight w:val="470" w:hRule="atLeast"/>
          <w:tblHeader w:val="0"/>
        </w:trPr>
        <w:tc>
          <w:tcPr>
            <w:vAlign w:val="center"/>
          </w:tcPr>
          <w:p w:rsidR="00000000" w:rsidDel="00000000" w:rsidP="00000000" w:rsidRDefault="00000000" w:rsidRPr="00000000" w14:paraId="00000046">
            <w:pPr>
              <w:spacing w:after="0" w:line="240" w:lineRule="auto"/>
              <w:jc w:val="center"/>
              <w:rPr/>
            </w:pPr>
            <w:r w:rsidDel="00000000" w:rsidR="00000000" w:rsidRPr="00000000">
              <w:rPr>
                <w:rtl w:val="0"/>
              </w:rPr>
              <w:t xml:space="preserve">0.0.4</w:t>
            </w:r>
          </w:p>
        </w:tc>
        <w:tc>
          <w:tcPr>
            <w:vAlign w:val="center"/>
          </w:tcPr>
          <w:p w:rsidR="00000000" w:rsidDel="00000000" w:rsidP="00000000" w:rsidRDefault="00000000" w:rsidRPr="00000000" w14:paraId="00000047">
            <w:pPr>
              <w:spacing w:after="0" w:line="240" w:lineRule="auto"/>
              <w:jc w:val="center"/>
              <w:rPr/>
            </w:pPr>
            <w:r w:rsidDel="00000000" w:rsidR="00000000" w:rsidRPr="00000000">
              <w:rPr>
                <w:rtl w:val="0"/>
              </w:rPr>
              <w:t xml:space="preserve">2022-12-17</w:t>
            </w:r>
          </w:p>
        </w:tc>
        <w:tc>
          <w:tcPr>
            <w:vAlign w:val="center"/>
          </w:tcPr>
          <w:p w:rsidR="00000000" w:rsidDel="00000000" w:rsidP="00000000" w:rsidRDefault="00000000" w:rsidRPr="00000000" w14:paraId="00000048">
            <w:pPr>
              <w:jc w:val="center"/>
              <w:rPr/>
            </w:pPr>
            <w:r w:rsidDel="00000000" w:rsidR="00000000" w:rsidRPr="00000000">
              <w:rPr>
                <w:rtl w:val="0"/>
              </w:rPr>
              <w:t xml:space="preserve">Marco Bernardi</w:t>
            </w:r>
          </w:p>
        </w:tc>
        <w:tc>
          <w:tcPr>
            <w:vAlign w:val="center"/>
          </w:tcPr>
          <w:p w:rsidR="00000000" w:rsidDel="00000000" w:rsidP="00000000" w:rsidRDefault="00000000" w:rsidRPr="00000000" w14:paraId="00000049">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4A">
            <w:pPr>
              <w:spacing w:after="0" w:line="240" w:lineRule="auto"/>
              <w:jc w:val="center"/>
              <w:rPr/>
            </w:pPr>
            <w:r w:rsidDel="00000000" w:rsidR="00000000" w:rsidRPr="00000000">
              <w:rPr>
                <w:rtl w:val="0"/>
              </w:rPr>
              <w:t xml:space="preserve">Scrittura sezione 4</w:t>
            </w:r>
          </w:p>
        </w:tc>
      </w:tr>
      <w:tr>
        <w:trPr>
          <w:cantSplit w:val="0"/>
          <w:trHeight w:val="492.109375" w:hRule="atLeast"/>
          <w:tblHeader w:val="0"/>
        </w:trPr>
        <w:tc>
          <w:tcPr>
            <w:vAlign w:val="center"/>
          </w:tcPr>
          <w:p w:rsidR="00000000" w:rsidDel="00000000" w:rsidP="00000000" w:rsidRDefault="00000000" w:rsidRPr="00000000" w14:paraId="0000004B">
            <w:pPr>
              <w:spacing w:after="0" w:line="240" w:lineRule="auto"/>
              <w:jc w:val="center"/>
              <w:rPr/>
            </w:pPr>
            <w:r w:rsidDel="00000000" w:rsidR="00000000" w:rsidRPr="00000000">
              <w:rPr>
                <w:rtl w:val="0"/>
              </w:rPr>
              <w:t xml:space="preserve">0.0.3</w:t>
            </w:r>
          </w:p>
        </w:tc>
        <w:tc>
          <w:tcPr>
            <w:vAlign w:val="center"/>
          </w:tcPr>
          <w:p w:rsidR="00000000" w:rsidDel="00000000" w:rsidP="00000000" w:rsidRDefault="00000000" w:rsidRPr="00000000" w14:paraId="0000004C">
            <w:pPr>
              <w:spacing w:after="0" w:line="240" w:lineRule="auto"/>
              <w:jc w:val="center"/>
              <w:rPr/>
            </w:pPr>
            <w:r w:rsidDel="00000000" w:rsidR="00000000" w:rsidRPr="00000000">
              <w:rPr>
                <w:rtl w:val="0"/>
              </w:rPr>
              <w:t xml:space="preserve">2022-12-16</w:t>
            </w:r>
          </w:p>
        </w:tc>
        <w:tc>
          <w:tcPr>
            <w:vAlign w:val="center"/>
          </w:tcPr>
          <w:p w:rsidR="00000000" w:rsidDel="00000000" w:rsidP="00000000" w:rsidRDefault="00000000" w:rsidRPr="00000000" w14:paraId="0000004D">
            <w:pPr>
              <w:spacing w:after="0" w:line="240" w:lineRule="auto"/>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4E">
            <w:pPr>
              <w:spacing w:after="0" w:line="240" w:lineRule="auto"/>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4F">
            <w:pPr>
              <w:spacing w:after="0" w:line="240" w:lineRule="auto"/>
              <w:jc w:val="center"/>
              <w:rPr/>
            </w:pPr>
            <w:r w:rsidDel="00000000" w:rsidR="00000000" w:rsidRPr="00000000">
              <w:rPr>
                <w:rtl w:val="0"/>
              </w:rPr>
              <w:t xml:space="preserve">Scrittura sezione 3</w:t>
            </w:r>
          </w:p>
        </w:tc>
      </w:tr>
      <w:tr>
        <w:trPr>
          <w:cantSplit w:val="0"/>
          <w:trHeight w:val="470" w:hRule="atLeast"/>
          <w:tblHeader w:val="0"/>
        </w:trPr>
        <w:tc>
          <w:tcPr>
            <w:vAlign w:val="center"/>
          </w:tcPr>
          <w:p w:rsidR="00000000" w:rsidDel="00000000" w:rsidP="00000000" w:rsidRDefault="00000000" w:rsidRPr="00000000" w14:paraId="00000050">
            <w:pPr>
              <w:spacing w:after="0" w:line="240" w:lineRule="auto"/>
              <w:jc w:val="center"/>
              <w:rPr/>
            </w:pPr>
            <w:r w:rsidDel="00000000" w:rsidR="00000000" w:rsidRPr="00000000">
              <w:rPr>
                <w:rtl w:val="0"/>
              </w:rPr>
              <w:t xml:space="preserve">0.0.2</w:t>
            </w:r>
          </w:p>
        </w:tc>
        <w:tc>
          <w:tcPr>
            <w:vAlign w:val="center"/>
          </w:tcPr>
          <w:p w:rsidR="00000000" w:rsidDel="00000000" w:rsidP="00000000" w:rsidRDefault="00000000" w:rsidRPr="00000000" w14:paraId="00000051">
            <w:pPr>
              <w:spacing w:after="0" w:line="240" w:lineRule="auto"/>
              <w:jc w:val="center"/>
              <w:rPr/>
            </w:pPr>
            <w:r w:rsidDel="00000000" w:rsidR="00000000" w:rsidRPr="00000000">
              <w:rPr>
                <w:rtl w:val="0"/>
              </w:rPr>
              <w:t xml:space="preserve">2022-12-10</w:t>
            </w:r>
          </w:p>
        </w:tc>
        <w:tc>
          <w:tcPr>
            <w:vAlign w:val="center"/>
          </w:tcPr>
          <w:p w:rsidR="00000000" w:rsidDel="00000000" w:rsidP="00000000" w:rsidRDefault="00000000" w:rsidRPr="00000000" w14:paraId="00000052">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53">
            <w:pPr>
              <w:spacing w:after="0" w:line="240" w:lineRule="auto"/>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54">
            <w:pPr>
              <w:spacing w:after="0" w:line="240" w:lineRule="auto"/>
              <w:jc w:val="center"/>
              <w:rPr/>
            </w:pPr>
            <w:r w:rsidDel="00000000" w:rsidR="00000000" w:rsidRPr="00000000">
              <w:rPr>
                <w:rtl w:val="0"/>
              </w:rPr>
              <w:t xml:space="preserve">Scrittura sezioni 1 e 2 e prime bozze sottosezioni </w:t>
            </w:r>
          </w:p>
        </w:tc>
      </w:tr>
      <w:tr>
        <w:trPr>
          <w:cantSplit w:val="0"/>
          <w:trHeight w:val="470" w:hRule="atLeast"/>
          <w:tblHeader w:val="0"/>
        </w:trPr>
        <w:tc>
          <w:tcPr>
            <w:vAlign w:val="center"/>
          </w:tcPr>
          <w:p w:rsidR="00000000" w:rsidDel="00000000" w:rsidP="00000000" w:rsidRDefault="00000000" w:rsidRPr="00000000" w14:paraId="00000055">
            <w:pPr>
              <w:spacing w:after="0" w:line="240" w:lineRule="auto"/>
              <w:jc w:val="center"/>
              <w:rPr/>
            </w:pPr>
            <w:r w:rsidDel="00000000" w:rsidR="00000000" w:rsidRPr="00000000">
              <w:rPr>
                <w:rtl w:val="0"/>
              </w:rPr>
              <w:t xml:space="preserve">0.0.1</w:t>
            </w:r>
          </w:p>
        </w:tc>
        <w:tc>
          <w:tcPr>
            <w:vAlign w:val="center"/>
          </w:tcPr>
          <w:p w:rsidR="00000000" w:rsidDel="00000000" w:rsidP="00000000" w:rsidRDefault="00000000" w:rsidRPr="00000000" w14:paraId="00000056">
            <w:pPr>
              <w:spacing w:after="0" w:line="240" w:lineRule="auto"/>
              <w:jc w:val="center"/>
              <w:rPr/>
            </w:pPr>
            <w:r w:rsidDel="00000000" w:rsidR="00000000" w:rsidRPr="00000000">
              <w:rPr>
                <w:rtl w:val="0"/>
              </w:rPr>
              <w:t xml:space="preserve">2022-12-07</w:t>
            </w:r>
          </w:p>
        </w:tc>
        <w:tc>
          <w:tcPr>
            <w:vAlign w:val="center"/>
          </w:tcPr>
          <w:p w:rsidR="00000000" w:rsidDel="00000000" w:rsidP="00000000" w:rsidRDefault="00000000" w:rsidRPr="00000000" w14:paraId="00000057">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58">
            <w:pPr>
              <w:spacing w:after="0" w:line="240" w:lineRule="auto"/>
              <w:jc w:val="center"/>
              <w:rPr/>
            </w:pPr>
            <w:r w:rsidDel="00000000" w:rsidR="00000000" w:rsidRPr="00000000">
              <w:rPr>
                <w:rtl w:val="0"/>
              </w:rPr>
              <w:t xml:space="preserve">Milo Spadotto</w:t>
            </w:r>
          </w:p>
        </w:tc>
        <w:tc>
          <w:tcPr>
            <w:vAlign w:val="center"/>
          </w:tcPr>
          <w:p w:rsidR="00000000" w:rsidDel="00000000" w:rsidP="00000000" w:rsidRDefault="00000000" w:rsidRPr="00000000" w14:paraId="00000059">
            <w:pPr>
              <w:spacing w:after="0" w:line="240" w:lineRule="auto"/>
              <w:jc w:val="center"/>
              <w:rPr/>
            </w:pPr>
            <w:r w:rsidDel="00000000" w:rsidR="00000000" w:rsidRPr="00000000">
              <w:rPr>
                <w:rtl w:val="0"/>
              </w:rPr>
              <w:t xml:space="preserve">Definizione struttura documento e scheletro sezioni</w:t>
            </w:r>
          </w:p>
        </w:tc>
      </w:tr>
    </w:tbl>
    <w:p w:rsidR="00000000" w:rsidDel="00000000" w:rsidP="00000000" w:rsidRDefault="00000000" w:rsidRPr="00000000" w14:paraId="0000005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heading=h.3f5c36xpi69n" w:id="1"/>
      <w:bookmarkEnd w:id="1"/>
      <w:r w:rsidDel="00000000" w:rsidR="00000000" w:rsidRPr="00000000">
        <w:rPr>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tabs>
              <w:tab w:val="right" w:leader="none" w:pos="9048.188976377955"/>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f5c36xpi69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Sommario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_heading=h.3f5c36xpi69n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2azuiwwxoe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delle immagini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_heading=h.72azuiwwxoe2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kqthipu5h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delle tabelle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_heading=h.bkqthipu5hlb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ez044rcjv7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dei grafici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_heading=h.kez044rcjv7c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048.18897637795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e8u8v34g4d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Introduzione e scopo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_heading=h.ee8u8v34g4dv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k5osf1uk2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Glossario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_heading=h.bk5osf1uk2y9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rcxk6l7pag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Maturità e miglioramenti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_heading=h.mrcxk6l7pag4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qb8aakon9b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Riferimenti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_heading=h.pqb8aakon9by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ev4gl78hj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 Riferimenti normativi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_heading=h.2ev4gl78hjwk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63fc8g20m4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 Riferimenti informativi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_heading=h.x63fc8g20m4t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048.18897637795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jhueralyp9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Qualità di processo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_heading=h.qjhueralyp9a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pvsdplj1wf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Scopo ed obiettivi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_heading=h.4pvsdplj1wfy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4zq08ee8d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Processi primari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_heading=h.z4zq08ee8dfh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qetet3psq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Fornitura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_heading=h.gqetet3psqtf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j516w2cy3g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Sviluppo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_heading=h.2j516w2cy3g5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9048.188976377955"/>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837n73q02bp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2.2.2.1 Progettazione architetturale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_heading=h.837n73q02bpc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9048.188976377955"/>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24d4asp2peh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2.2.2.2 Progettazione di dettaglio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_heading=h.24d4asp2peh3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9048.188976377955"/>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rei7497a6gu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2.2.2.3 Codifica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_heading=h.rei7497a6gu7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g0cfchfq5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Processi di supporto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_heading=h.igg0cfchfq5i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f2a4dyz93m5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Documentazione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_heading=h.f2a4dyz93m51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nakzuc25yr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Gestione della qualità</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_heading=h.nakzuc25yrth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6upf13waa3u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Verifica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_heading=h.6upf13waa3us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leader="none" w:pos="9048.18897637795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upmo33yjrc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Qualità di prodotto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_heading=h.2upmo33yjrc5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tial4w5x1e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Obiettivi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_heading=h.ctial4w5x1er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q06fh3vao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Metriche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_heading=h.gq06fh3vaoc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leader="none" w:pos="9048.18897637795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n1qaqjvzhg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Test e specifiche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_heading=h.9n1qaqjvzhgo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lukiknhci2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Tipologie di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_heading=h.alukiknhci2b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fcfcxdspt8e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 Test di Unità</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_heading=h.fcfcxdspt8e4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i6prjl9uk1f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Test di Integrazione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_heading=h.i6prjl9uk1fr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nwtpr72bca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 Test di Sistema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_heading=h.rnwtpr72bcau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vtqimqj3bc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4.1.4 Test di Accettazione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_heading=h.9vtqimqj3bcp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lov4gvr8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4.1.5 Test di Regressione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_heading=h.hlov4gvr8n2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leader="none" w:pos="9048.18897637795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ojf1se6htgi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Resoconto delle attività di verifica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_heading=h.ojf1se6htgie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5sl4imis3p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 Fornitura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_heading=h.85sl4imis3pt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vd83f5rjmr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A.1.1  MPC-AC e MPC-ETC: Actual Cost e Estimated to Completion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_heading=h.pvd83f5rjmrs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gptg2svsq0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A.1.2 MPC-EV e MPC-PV: Earned Value e Planned Value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_heading=h.hgptg2svsq0h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q1k4fecah3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A.1.3 MPC-SV: Schedule Variance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_heading=h.hq1k4fecah3w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8vc6888he9d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A.1.4 MPC-CV: Cost Variance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_heading=h.8vc6888he9dm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rp3nw48o2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A.1.5 MPC-EAC: Estimated at Completion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_heading=h.brp3nw48o2x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gy9e5fdan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A.2 Documentazione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_heading=h.bgy9e5fdangm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2tw6l2ve42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A.2.1 MPC-IG: Indice Gulpease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_heading=h.s2tw6l2ve422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leader="none" w:pos="9048.188976377955"/>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z1ekoyxw2u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A.2.2 MPC-CO: Correttezza Ortografica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_heading=h.uz1ekoyxw2uk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leader="none" w:pos="9048.18897637795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fxh4d7wgv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Valutazioni per il miglioramento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_heading=h.qfxh4d7wgvsf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ohgd1atrr3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B.1 Valutazione sull’organizzazione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_heading=h.eohgd1atrr3v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leader="none" w:pos="9048.18897637795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mywdilweg0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B.2 Valutazione sugli strumenti utilizzati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_heading=h.7mywdilweg0u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leader="none" w:pos="9048.188976377955"/>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ergh0yti4w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B.3  Valutazione sui ruoli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_heading=h.rergh0yti4wl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pStyle w:val="Heading2"/>
        <w:rPr/>
      </w:pPr>
      <w:bookmarkStart w:colFirst="0" w:colLast="0" w:name="_heading=h.72azuiwwxoe2" w:id="2"/>
      <w:bookmarkEnd w:id="2"/>
      <w:r w:rsidDel="00000000" w:rsidR="00000000" w:rsidRPr="00000000">
        <w:rPr>
          <w:rtl w:val="0"/>
        </w:rPr>
        <w:t xml:space="preserve">Elenco delle immagini</w:t>
      </w:r>
    </w:p>
    <w:p w:rsidR="00000000" w:rsidDel="00000000" w:rsidP="00000000" w:rsidRDefault="00000000" w:rsidRPr="00000000" w14:paraId="0000008B">
      <w:pPr>
        <w:rPr/>
      </w:pPr>
      <w:r w:rsidDel="00000000" w:rsidR="00000000" w:rsidRPr="00000000">
        <w:rPr>
          <w:rtl w:val="0"/>
        </w:rPr>
        <w:t xml:space="preserve">Immagine 1: Modello a V</w:t>
      </w:r>
    </w:p>
    <w:p w:rsidR="00000000" w:rsidDel="00000000" w:rsidP="00000000" w:rsidRDefault="00000000" w:rsidRPr="00000000" w14:paraId="0000008C">
      <w:pPr>
        <w:pStyle w:val="Heading2"/>
        <w:rPr/>
      </w:pPr>
      <w:bookmarkStart w:colFirst="0" w:colLast="0" w:name="_heading=h.bkqthipu5hlb" w:id="3"/>
      <w:bookmarkEnd w:id="3"/>
      <w:r w:rsidDel="00000000" w:rsidR="00000000" w:rsidRPr="00000000">
        <w:rPr>
          <w:rtl w:val="0"/>
        </w:rPr>
        <w:t xml:space="preserve">Elenco delle tabelle</w:t>
      </w:r>
    </w:p>
    <w:p w:rsidR="00000000" w:rsidDel="00000000" w:rsidP="00000000" w:rsidRDefault="00000000" w:rsidRPr="00000000" w14:paraId="0000008D">
      <w:pPr>
        <w:rPr/>
      </w:pPr>
      <w:r w:rsidDel="00000000" w:rsidR="00000000" w:rsidRPr="00000000">
        <w:rPr>
          <w:rtl w:val="0"/>
        </w:rPr>
        <w:t xml:space="preserve">Tabella 1: Metriche di fornitura</w:t>
      </w:r>
    </w:p>
    <w:p w:rsidR="00000000" w:rsidDel="00000000" w:rsidP="00000000" w:rsidRDefault="00000000" w:rsidRPr="00000000" w14:paraId="0000008E">
      <w:pPr>
        <w:rPr/>
      </w:pPr>
      <w:r w:rsidDel="00000000" w:rsidR="00000000" w:rsidRPr="00000000">
        <w:rPr>
          <w:rtl w:val="0"/>
        </w:rPr>
        <w:t xml:space="preserve">Tabella 2: Metriche di sviluppo</w:t>
      </w:r>
    </w:p>
    <w:p w:rsidR="00000000" w:rsidDel="00000000" w:rsidP="00000000" w:rsidRDefault="00000000" w:rsidRPr="00000000" w14:paraId="0000008F">
      <w:pPr>
        <w:rPr/>
      </w:pPr>
      <w:r w:rsidDel="00000000" w:rsidR="00000000" w:rsidRPr="00000000">
        <w:rPr>
          <w:rtl w:val="0"/>
        </w:rPr>
        <w:t xml:space="preserve">Tabella 3: Metriche di progettazione di dettaglio</w:t>
      </w:r>
    </w:p>
    <w:p w:rsidR="00000000" w:rsidDel="00000000" w:rsidP="00000000" w:rsidRDefault="00000000" w:rsidRPr="00000000" w14:paraId="00000090">
      <w:pPr>
        <w:rPr/>
      </w:pPr>
      <w:r w:rsidDel="00000000" w:rsidR="00000000" w:rsidRPr="00000000">
        <w:rPr>
          <w:rtl w:val="0"/>
        </w:rPr>
        <w:t xml:space="preserve">Tabella 4: Metriche di codifica</w:t>
      </w:r>
    </w:p>
    <w:p w:rsidR="00000000" w:rsidDel="00000000" w:rsidP="00000000" w:rsidRDefault="00000000" w:rsidRPr="00000000" w14:paraId="00000091">
      <w:pPr>
        <w:rPr/>
      </w:pPr>
      <w:r w:rsidDel="00000000" w:rsidR="00000000" w:rsidRPr="00000000">
        <w:rPr>
          <w:rtl w:val="0"/>
        </w:rPr>
        <w:t xml:space="preserve">Tabella 5: Metriche Gulpease</w:t>
      </w:r>
    </w:p>
    <w:p w:rsidR="00000000" w:rsidDel="00000000" w:rsidP="00000000" w:rsidRDefault="00000000" w:rsidRPr="00000000" w14:paraId="00000092">
      <w:pPr>
        <w:rPr/>
      </w:pPr>
      <w:r w:rsidDel="00000000" w:rsidR="00000000" w:rsidRPr="00000000">
        <w:rPr>
          <w:rtl w:val="0"/>
        </w:rPr>
        <w:t xml:space="preserve">Tabella 6: Metriche di gestione della qualità</w:t>
      </w:r>
    </w:p>
    <w:p w:rsidR="00000000" w:rsidDel="00000000" w:rsidP="00000000" w:rsidRDefault="00000000" w:rsidRPr="00000000" w14:paraId="00000093">
      <w:pPr>
        <w:rPr/>
      </w:pPr>
      <w:r w:rsidDel="00000000" w:rsidR="00000000" w:rsidRPr="00000000">
        <w:rPr>
          <w:rtl w:val="0"/>
        </w:rPr>
        <w:t xml:space="preserve">Tabella 7: Metriche di coverage</w:t>
      </w:r>
    </w:p>
    <w:p w:rsidR="00000000" w:rsidDel="00000000" w:rsidP="00000000" w:rsidRDefault="00000000" w:rsidRPr="00000000" w14:paraId="00000094">
      <w:pPr>
        <w:rPr/>
      </w:pPr>
      <w:r w:rsidDel="00000000" w:rsidR="00000000" w:rsidRPr="00000000">
        <w:rPr>
          <w:rtl w:val="0"/>
        </w:rPr>
        <w:t xml:space="preserve">Tabella 8: Obiettivi di qualità</w:t>
      </w:r>
    </w:p>
    <w:p w:rsidR="00000000" w:rsidDel="00000000" w:rsidP="00000000" w:rsidRDefault="00000000" w:rsidRPr="00000000" w14:paraId="00000095">
      <w:pPr>
        <w:rPr/>
      </w:pPr>
      <w:r w:rsidDel="00000000" w:rsidR="00000000" w:rsidRPr="00000000">
        <w:rPr>
          <w:rtl w:val="0"/>
        </w:rPr>
        <w:t xml:space="preserve">Tabella 9: Metriche e riferimenti</w:t>
      </w:r>
    </w:p>
    <w:p w:rsidR="00000000" w:rsidDel="00000000" w:rsidP="00000000" w:rsidRDefault="00000000" w:rsidRPr="00000000" w14:paraId="00000096">
      <w:pPr>
        <w:rPr/>
      </w:pPr>
      <w:r w:rsidDel="00000000" w:rsidR="00000000" w:rsidRPr="00000000">
        <w:rPr>
          <w:rtl w:val="0"/>
        </w:rPr>
        <w:t xml:space="preserve">Tabella 10: Copertura dei requisiti</w:t>
      </w:r>
    </w:p>
    <w:p w:rsidR="00000000" w:rsidDel="00000000" w:rsidP="00000000" w:rsidRDefault="00000000" w:rsidRPr="00000000" w14:paraId="00000097">
      <w:pPr>
        <w:rPr/>
      </w:pPr>
      <w:r w:rsidDel="00000000" w:rsidR="00000000" w:rsidRPr="00000000">
        <w:rPr>
          <w:rtl w:val="0"/>
        </w:rPr>
        <w:t xml:space="preserve">Tabella 11: Tempo di risposta medio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Tabella 12: Metriche di usabilità</w:t>
      </w:r>
    </w:p>
    <w:p w:rsidR="00000000" w:rsidDel="00000000" w:rsidP="00000000" w:rsidRDefault="00000000" w:rsidRPr="00000000" w14:paraId="0000009A">
      <w:pPr>
        <w:rPr/>
      </w:pPr>
      <w:r w:rsidDel="00000000" w:rsidR="00000000" w:rsidRPr="00000000">
        <w:rPr>
          <w:rtl w:val="0"/>
        </w:rPr>
        <w:t xml:space="preserve">Tabella 13: Metriche di affidabilità</w:t>
      </w:r>
    </w:p>
    <w:p w:rsidR="00000000" w:rsidDel="00000000" w:rsidP="00000000" w:rsidRDefault="00000000" w:rsidRPr="00000000" w14:paraId="0000009B">
      <w:pPr>
        <w:rPr/>
      </w:pPr>
      <w:r w:rsidDel="00000000" w:rsidR="00000000" w:rsidRPr="00000000">
        <w:rPr>
          <w:rtl w:val="0"/>
        </w:rPr>
        <w:t xml:space="preserve">Tabella 14: Metriche di complessità ciclomatica</w:t>
      </w:r>
    </w:p>
    <w:p w:rsidR="00000000" w:rsidDel="00000000" w:rsidP="00000000" w:rsidRDefault="00000000" w:rsidRPr="00000000" w14:paraId="0000009C">
      <w:pPr>
        <w:rPr/>
      </w:pPr>
      <w:r w:rsidDel="00000000" w:rsidR="00000000" w:rsidRPr="00000000">
        <w:rPr>
          <w:rtl w:val="0"/>
        </w:rPr>
        <w:t xml:space="preserve">Tabella 15: Metriche di supporto dei browser</w:t>
      </w:r>
    </w:p>
    <w:p w:rsidR="00000000" w:rsidDel="00000000" w:rsidP="00000000" w:rsidRDefault="00000000" w:rsidRPr="00000000" w14:paraId="0000009D">
      <w:pPr>
        <w:rPr/>
      </w:pPr>
      <w:r w:rsidDel="00000000" w:rsidR="00000000" w:rsidRPr="00000000">
        <w:rPr>
          <w:rtl w:val="0"/>
        </w:rPr>
        <w:t xml:space="preserve">Tabella 16: Valutazione sull’organizzazione</w:t>
      </w:r>
    </w:p>
    <w:p w:rsidR="00000000" w:rsidDel="00000000" w:rsidP="00000000" w:rsidRDefault="00000000" w:rsidRPr="00000000" w14:paraId="0000009E">
      <w:pPr>
        <w:rPr/>
      </w:pPr>
      <w:r w:rsidDel="00000000" w:rsidR="00000000" w:rsidRPr="00000000">
        <w:rPr>
          <w:rtl w:val="0"/>
        </w:rPr>
        <w:t xml:space="preserve">Tabella 17: Valutazione sugli strumenti utilizzati</w:t>
      </w:r>
    </w:p>
    <w:p w:rsidR="00000000" w:rsidDel="00000000" w:rsidP="00000000" w:rsidRDefault="00000000" w:rsidRPr="00000000" w14:paraId="0000009F">
      <w:pPr>
        <w:rPr/>
      </w:pPr>
      <w:r w:rsidDel="00000000" w:rsidR="00000000" w:rsidRPr="00000000">
        <w:rPr>
          <w:rtl w:val="0"/>
        </w:rPr>
        <w:t xml:space="preserve">Tabella 18: Valutazione sui ruoli</w:t>
      </w:r>
    </w:p>
    <w:p w:rsidR="00000000" w:rsidDel="00000000" w:rsidP="00000000" w:rsidRDefault="00000000" w:rsidRPr="00000000" w14:paraId="000000A0">
      <w:pPr>
        <w:pStyle w:val="Heading2"/>
        <w:rPr/>
      </w:pPr>
      <w:bookmarkStart w:colFirst="0" w:colLast="0" w:name="_heading=h.kez044rcjv7c" w:id="4"/>
      <w:bookmarkEnd w:id="4"/>
      <w:r w:rsidDel="00000000" w:rsidR="00000000" w:rsidRPr="00000000">
        <w:rPr>
          <w:rtl w:val="0"/>
        </w:rPr>
        <w:t xml:space="preserve">Elenco dei grafici</w:t>
      </w:r>
    </w:p>
    <w:p w:rsidR="00000000" w:rsidDel="00000000" w:rsidP="00000000" w:rsidRDefault="00000000" w:rsidRPr="00000000" w14:paraId="000000A1">
      <w:pPr>
        <w:rPr/>
      </w:pPr>
      <w:r w:rsidDel="00000000" w:rsidR="00000000" w:rsidRPr="00000000">
        <w:rPr>
          <w:rtl w:val="0"/>
        </w:rPr>
        <w:t xml:space="preserve">Grafico 1: Metriche MPC-AC e MPC-ETC</w:t>
      </w:r>
    </w:p>
    <w:p w:rsidR="00000000" w:rsidDel="00000000" w:rsidP="00000000" w:rsidRDefault="00000000" w:rsidRPr="00000000" w14:paraId="000000A2">
      <w:pPr>
        <w:rPr/>
      </w:pPr>
      <w:r w:rsidDel="00000000" w:rsidR="00000000" w:rsidRPr="00000000">
        <w:rPr>
          <w:rtl w:val="0"/>
        </w:rPr>
        <w:t xml:space="preserve">Grafico 2: Metriche MPC-EV e MPC-PV</w:t>
      </w:r>
    </w:p>
    <w:p w:rsidR="00000000" w:rsidDel="00000000" w:rsidP="00000000" w:rsidRDefault="00000000" w:rsidRPr="00000000" w14:paraId="000000A3">
      <w:pPr>
        <w:rPr/>
      </w:pPr>
      <w:r w:rsidDel="00000000" w:rsidR="00000000" w:rsidRPr="00000000">
        <w:rPr>
          <w:rtl w:val="0"/>
        </w:rPr>
        <w:t xml:space="preserve">Grafico 3: Metrica MPC-SV</w:t>
      </w:r>
    </w:p>
    <w:p w:rsidR="00000000" w:rsidDel="00000000" w:rsidP="00000000" w:rsidRDefault="00000000" w:rsidRPr="00000000" w14:paraId="000000A4">
      <w:pPr>
        <w:rPr/>
      </w:pPr>
      <w:r w:rsidDel="00000000" w:rsidR="00000000" w:rsidRPr="00000000">
        <w:rPr>
          <w:rtl w:val="0"/>
        </w:rPr>
        <w:t xml:space="preserve">Grafico 4: Metrica MPC-CV</w:t>
      </w:r>
    </w:p>
    <w:p w:rsidR="00000000" w:rsidDel="00000000" w:rsidP="00000000" w:rsidRDefault="00000000" w:rsidRPr="00000000" w14:paraId="000000A5">
      <w:pPr>
        <w:rPr/>
      </w:pPr>
      <w:r w:rsidDel="00000000" w:rsidR="00000000" w:rsidRPr="00000000">
        <w:rPr>
          <w:rtl w:val="0"/>
        </w:rPr>
        <w:t xml:space="preserve">Grafico 5: Metrica MPC-EAC</w:t>
      </w:r>
    </w:p>
    <w:p w:rsidR="00000000" w:rsidDel="00000000" w:rsidP="00000000" w:rsidRDefault="00000000" w:rsidRPr="00000000" w14:paraId="000000A6">
      <w:pPr>
        <w:rPr/>
      </w:pPr>
      <w:r w:rsidDel="00000000" w:rsidR="00000000" w:rsidRPr="00000000">
        <w:rPr>
          <w:rtl w:val="0"/>
        </w:rPr>
        <w:t xml:space="preserve">Grafico 6: Metrica MPC-IG</w:t>
      </w:r>
    </w:p>
    <w:p w:rsidR="00000000" w:rsidDel="00000000" w:rsidP="00000000" w:rsidRDefault="00000000" w:rsidRPr="00000000" w14:paraId="000000A7">
      <w:pPr>
        <w:rPr/>
      </w:pPr>
      <w:r w:rsidDel="00000000" w:rsidR="00000000" w:rsidRPr="00000000">
        <w:rPr>
          <w:rtl w:val="0"/>
        </w:rPr>
        <w:t xml:space="preserve">Grafico 7: Metrica MPC-CO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heading=h.iqn88p3fjs1l" w:id="5"/>
      <w:bookmarkEnd w:id="5"/>
      <w:r w:rsidDel="00000000" w:rsidR="00000000" w:rsidRPr="00000000">
        <w:rPr>
          <w:rtl w:val="0"/>
        </w:rPr>
      </w:r>
    </w:p>
    <w:p w:rsidR="00000000" w:rsidDel="00000000" w:rsidP="00000000" w:rsidRDefault="00000000" w:rsidRPr="00000000" w14:paraId="000000B0">
      <w:pPr>
        <w:pStyle w:val="Heading2"/>
        <w:rPr/>
      </w:pPr>
      <w:bookmarkStart w:colFirst="0" w:colLast="0" w:name="_heading=h.dl5y2xlqoxoa" w:id="6"/>
      <w:bookmarkEnd w:id="6"/>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pPr>
      <w:bookmarkStart w:colFirst="0" w:colLast="0" w:name="_heading=h.ee8u8v34g4dv" w:id="7"/>
      <w:bookmarkEnd w:id="7"/>
      <w:r w:rsidDel="00000000" w:rsidR="00000000" w:rsidRPr="00000000">
        <w:rPr>
          <w:rtl w:val="0"/>
        </w:rPr>
        <w:t xml:space="preserve">1 </w:t>
        <w:tab/>
        <w:t xml:space="preserve">Introduzione e scopo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Il Piano di Qualifica è un documento che si valuta di modificare incrementalmente, in particolare per definire le metriche</w:t>
      </w:r>
      <w:r w:rsidDel="00000000" w:rsidR="00000000" w:rsidRPr="00000000">
        <w:rPr>
          <w:rtl w:val="0"/>
        </w:rPr>
        <w:t xml:space="preserve"> di valutazione del prodotto, che saranno definite conformemente ai requisiti e alle aspettative del proponente, al fine di poter correttamente definire la qualità del prodotto, attraverso un processo di miglioramento continuo e che, per sua natura, tende a diventare incrementale nel corso del tempo e quando viene definita baseline. Per tutti questi motivi, la qualità viene definita da un insieme di processi che cerchino di definire metriche di misurazione di efficacia ed efficienza (misure quantitative che serviranno da valutazione nel corso di realizzazione del progetto didattico).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 livello pratico, il presente documento ha lo scopo di:</w:t>
      </w:r>
    </w:p>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Definire le metriche e le opportune metodologie di controllo e misurazione;</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Definire la quantità e la qualità di test e relative metriche; </w:t>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Definire l’applicazione dei test e documentare l’esito ottenuto, definendo se può conformemente alle attese sulla base delle metriche definite.</w:t>
      </w:r>
    </w:p>
    <w:p w:rsidR="00000000" w:rsidDel="00000000" w:rsidP="00000000" w:rsidRDefault="00000000" w:rsidRPr="00000000" w14:paraId="000000B8">
      <w:pPr>
        <w:pStyle w:val="Heading2"/>
        <w:ind w:left="0" w:firstLine="0"/>
        <w:rPr/>
      </w:pPr>
      <w:bookmarkStart w:colFirst="0" w:colLast="0" w:name="_heading=h.bk5osf1uk2y9" w:id="8"/>
      <w:bookmarkEnd w:id="8"/>
      <w:r w:rsidDel="00000000" w:rsidR="00000000" w:rsidRPr="00000000">
        <w:rPr>
          <w:rtl w:val="0"/>
        </w:rPr>
        <w:t xml:space="preserve">1.1 </w:t>
        <w:tab/>
      </w:r>
      <w:r w:rsidDel="00000000" w:rsidR="00000000" w:rsidRPr="00000000">
        <w:rPr>
          <w:vertAlign w:val="baseline"/>
          <w:rtl w:val="0"/>
        </w:rPr>
        <w:t xml:space="preserve">Glossario</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Al fine di evitare incomprensioni relative alla terminologia usata all’interno del documento, viene fornito un Glossario nel file apposito, tale da non avere terminologie ambigue nell’attività progettuale individuata e dandone una definizione precisa. Ogni termine avrà nel documento una lettera G come apice, per meglio evidenziare la loro appartenenza al documento indicato.</w:t>
      </w:r>
    </w:p>
    <w:p w:rsidR="00000000" w:rsidDel="00000000" w:rsidP="00000000" w:rsidRDefault="00000000" w:rsidRPr="00000000" w14:paraId="000000BA">
      <w:pPr>
        <w:pStyle w:val="Heading2"/>
        <w:rPr/>
      </w:pPr>
      <w:bookmarkStart w:colFirst="0" w:colLast="0" w:name="_heading=h.mrcxk6l7pag4" w:id="9"/>
      <w:bookmarkEnd w:id="9"/>
      <w:r w:rsidDel="00000000" w:rsidR="00000000" w:rsidRPr="00000000">
        <w:rPr>
          <w:rtl w:val="0"/>
        </w:rPr>
        <w:t xml:space="preserve">1.2</w:t>
        <w:tab/>
        <w:t xml:space="preserve">Maturità e miglioramenti</w:t>
      </w:r>
    </w:p>
    <w:p w:rsidR="00000000" w:rsidDel="00000000" w:rsidP="00000000" w:rsidRDefault="00000000" w:rsidRPr="00000000" w14:paraId="000000BB">
      <w:pPr>
        <w:rPr/>
      </w:pPr>
      <w:r w:rsidDel="00000000" w:rsidR="00000000" w:rsidRPr="00000000">
        <w:rPr>
          <w:rtl w:val="0"/>
        </w:rPr>
        <w:t xml:space="preserve">Il presente documento è redatto con un approccio incrementale, al fine di poter implementare facilmente cambiamenti nel corso del tempo a seconda di esigenze concordate bilateralmente tra membri del gruppo e proponente. Pertanto, non può essere considerato definitivo e completo in questa versione.</w:t>
      </w:r>
    </w:p>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spacing w:after="0" w:lineRule="auto"/>
        <w:ind w:left="0" w:firstLine="0"/>
        <w:rPr/>
      </w:pPr>
      <w:bookmarkStart w:colFirst="0" w:colLast="0" w:name="_heading=h.pqb8aakon9by" w:id="10"/>
      <w:bookmarkEnd w:id="10"/>
      <w:r w:rsidDel="00000000" w:rsidR="00000000" w:rsidRPr="00000000">
        <w:rPr>
          <w:rtl w:val="0"/>
        </w:rPr>
        <w:t xml:space="preserve">1.3</w:t>
        <w:tab/>
      </w:r>
      <w:r w:rsidDel="00000000" w:rsidR="00000000" w:rsidRPr="00000000">
        <w:rPr>
          <w:vertAlign w:val="baseline"/>
          <w:rtl w:val="0"/>
        </w:rPr>
        <w:t xml:space="preserve">Riferimenti</w:t>
      </w:r>
      <w:r w:rsidDel="00000000" w:rsidR="00000000" w:rsidRPr="00000000">
        <w:rPr>
          <w:rtl w:val="0"/>
        </w:rPr>
      </w:r>
    </w:p>
    <w:p w:rsidR="00000000" w:rsidDel="00000000" w:rsidP="00000000" w:rsidRDefault="00000000" w:rsidRPr="00000000" w14:paraId="000000BE">
      <w:pPr>
        <w:pStyle w:val="Heading3"/>
        <w:ind w:left="0" w:firstLine="0"/>
        <w:rPr/>
      </w:pPr>
      <w:bookmarkStart w:colFirst="0" w:colLast="0" w:name="_heading=h.2ev4gl78hjwk" w:id="11"/>
      <w:bookmarkEnd w:id="11"/>
      <w:r w:rsidDel="00000000" w:rsidR="00000000" w:rsidRPr="00000000">
        <w:rPr>
          <w:rtl w:val="0"/>
        </w:rPr>
        <w:t xml:space="preserve">1.3.1</w:t>
        <w:tab/>
      </w:r>
      <w:r w:rsidDel="00000000" w:rsidR="00000000" w:rsidRPr="00000000">
        <w:rPr>
          <w:vertAlign w:val="baseline"/>
          <w:rtl w:val="0"/>
        </w:rPr>
        <w:t xml:space="preserve">Riferimenti normativi</w:t>
      </w:r>
      <w:r w:rsidDel="00000000" w:rsidR="00000000" w:rsidRPr="00000000">
        <w:rPr>
          <w:rtl w:val="0"/>
        </w:rPr>
      </w:r>
    </w:p>
    <w:p w:rsidR="00000000" w:rsidDel="00000000" w:rsidP="00000000" w:rsidRDefault="00000000" w:rsidRPr="00000000" w14:paraId="000000BF">
      <w:pPr>
        <w:numPr>
          <w:ilvl w:val="0"/>
          <w:numId w:val="3"/>
        </w:numPr>
        <w:spacing w:after="0" w:line="240" w:lineRule="auto"/>
        <w:ind w:left="720" w:hanging="360"/>
        <w:rPr>
          <w:u w:val="none"/>
        </w:rPr>
      </w:pPr>
      <w:r w:rsidDel="00000000" w:rsidR="00000000" w:rsidRPr="00000000">
        <w:rPr>
          <w:rtl w:val="0"/>
        </w:rPr>
        <w:t xml:space="preserve">Capitolato</w:t>
      </w:r>
      <w:r w:rsidDel="00000000" w:rsidR="00000000" w:rsidRPr="00000000">
        <w:rPr>
          <w:rtl w:val="0"/>
        </w:rPr>
        <w:t xml:space="preserve"> C4-Piattaforma di localizzazione testi:</w:t>
      </w:r>
      <w:r w:rsidDel="00000000" w:rsidR="00000000" w:rsidRPr="00000000">
        <w:rPr>
          <w:rtl w:val="0"/>
        </w:rPr>
      </w:r>
    </w:p>
    <w:p w:rsidR="00000000" w:rsidDel="00000000" w:rsidP="00000000" w:rsidRDefault="00000000" w:rsidRPr="00000000" w14:paraId="000000C0">
      <w:pPr>
        <w:spacing w:line="240" w:lineRule="auto"/>
        <w:ind w:left="720" w:firstLine="0"/>
        <w:rPr/>
      </w:pPr>
      <w:hyperlink r:id="rId7">
        <w:r w:rsidDel="00000000" w:rsidR="00000000" w:rsidRPr="00000000">
          <w:rPr>
            <w:color w:val="0563c1"/>
            <w:u w:val="single"/>
            <w:rtl w:val="0"/>
          </w:rPr>
          <w:t xml:space="preserve">https://www.math.unipd.it/~tullio/IS-1/2022/Progetto/C4.pdf</w:t>
        </w:r>
      </w:hyperlink>
      <w:r w:rsidDel="00000000" w:rsidR="00000000" w:rsidRPr="00000000">
        <w:rPr>
          <w:rtl w:val="0"/>
        </w:rPr>
        <w:t xml:space="preserve"> </w:t>
      </w:r>
    </w:p>
    <w:p w:rsidR="00000000" w:rsidDel="00000000" w:rsidP="00000000" w:rsidRDefault="00000000" w:rsidRPr="00000000" w14:paraId="000000C1">
      <w:pPr>
        <w:numPr>
          <w:ilvl w:val="0"/>
          <w:numId w:val="1"/>
        </w:numPr>
        <w:spacing w:line="240" w:lineRule="auto"/>
        <w:ind w:left="720" w:hanging="360"/>
        <w:rPr>
          <w:u w:val="none"/>
        </w:rPr>
      </w:pPr>
      <w:r w:rsidDel="00000000" w:rsidR="00000000" w:rsidRPr="00000000">
        <w:rPr>
          <w:rtl w:val="0"/>
        </w:rPr>
        <w:t xml:space="preserve">Norme di Progetto.</w:t>
      </w:r>
      <w:r w:rsidDel="00000000" w:rsidR="00000000" w:rsidRPr="00000000">
        <w:rPr>
          <w:rtl w:val="0"/>
        </w:rPr>
      </w:r>
    </w:p>
    <w:p w:rsidR="00000000" w:rsidDel="00000000" w:rsidP="00000000" w:rsidRDefault="00000000" w:rsidRPr="00000000" w14:paraId="000000C2">
      <w:pPr>
        <w:pStyle w:val="Heading3"/>
        <w:ind w:left="0" w:firstLine="0"/>
        <w:rPr/>
      </w:pPr>
      <w:bookmarkStart w:colFirst="0" w:colLast="0" w:name="_heading=h.x63fc8g20m4t" w:id="12"/>
      <w:bookmarkEnd w:id="12"/>
      <w:r w:rsidDel="00000000" w:rsidR="00000000" w:rsidRPr="00000000">
        <w:rPr>
          <w:rtl w:val="0"/>
        </w:rPr>
        <w:t xml:space="preserve">1.3.2</w:t>
        <w:tab/>
        <w:t xml:space="preserve">Riferimenti informativi</w:t>
      </w:r>
    </w:p>
    <w:p w:rsidR="00000000" w:rsidDel="00000000" w:rsidP="00000000" w:rsidRDefault="00000000" w:rsidRPr="00000000" w14:paraId="000000C3">
      <w:pPr>
        <w:numPr>
          <w:ilvl w:val="0"/>
          <w:numId w:val="5"/>
        </w:numPr>
        <w:spacing w:after="0" w:lineRule="auto"/>
        <w:ind w:left="720" w:hanging="360"/>
        <w:rPr>
          <w:u w:val="none"/>
        </w:rPr>
      </w:pPr>
      <w:r w:rsidDel="00000000" w:rsidR="00000000" w:rsidRPr="00000000">
        <w:rPr>
          <w:rtl w:val="0"/>
        </w:rPr>
        <w:t xml:space="preserve">Slide T08 del corso di Ingegneria del </w:t>
      </w:r>
      <w:r w:rsidDel="00000000" w:rsidR="00000000" w:rsidRPr="00000000">
        <w:rPr>
          <w:rtl w:val="0"/>
        </w:rPr>
        <w:t xml:space="preserve">Software</w:t>
      </w:r>
      <w:r w:rsidDel="00000000" w:rsidR="00000000" w:rsidRPr="00000000">
        <w:rPr>
          <w:vertAlign w:val="superscript"/>
          <w:rtl w:val="0"/>
        </w:rPr>
        <w:t xml:space="preserve">G</w:t>
      </w:r>
      <w:r w:rsidDel="00000000" w:rsidR="00000000" w:rsidRPr="00000000">
        <w:rPr>
          <w:rtl w:val="0"/>
        </w:rPr>
        <w:t xml:space="preserve"> - Qualità del software (o di prodotto): </w:t>
      </w:r>
      <w:hyperlink r:id="rId8">
        <w:r w:rsidDel="00000000" w:rsidR="00000000" w:rsidRPr="00000000">
          <w:rPr>
            <w:color w:val="1155cc"/>
            <w:u w:val="single"/>
            <w:rtl w:val="0"/>
          </w:rPr>
          <w:t xml:space="preserve">https://www.math.unipd.it/~tullio/IS-1/2022/Dispense/T08.pdf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numPr>
          <w:ilvl w:val="0"/>
          <w:numId w:val="5"/>
        </w:numPr>
        <w:spacing w:after="0" w:line="240" w:lineRule="auto"/>
        <w:ind w:left="720" w:hanging="360"/>
        <w:rPr>
          <w:u w:val="none"/>
        </w:rPr>
      </w:pPr>
      <w:r w:rsidDel="00000000" w:rsidR="00000000" w:rsidRPr="00000000">
        <w:rPr>
          <w:rtl w:val="0"/>
        </w:rPr>
        <w:t xml:space="preserve">Slide T09 del corso di Ingegneria del Software - Qualità di processo:</w:t>
      </w:r>
    </w:p>
    <w:p w:rsidR="00000000" w:rsidDel="00000000" w:rsidP="00000000" w:rsidRDefault="00000000" w:rsidRPr="00000000" w14:paraId="000000C5">
      <w:pPr>
        <w:spacing w:after="0" w:line="240" w:lineRule="auto"/>
        <w:ind w:left="720" w:firstLine="0"/>
        <w:rPr/>
      </w:pPr>
      <w:r w:rsidDel="00000000" w:rsidR="00000000" w:rsidRPr="00000000">
        <w:rPr>
          <w:color w:val="1155cc"/>
          <w:u w:val="single"/>
          <w:rtl w:val="0"/>
        </w:rPr>
        <w:t xml:space="preserve">https://www.math.unipd.it/~tullio/IS-1/2022/Dispense/T09.pdf</w:t>
      </w:r>
      <w:r w:rsidDel="00000000" w:rsidR="00000000" w:rsidRPr="00000000">
        <w:rPr>
          <w:rtl w:val="0"/>
        </w:rPr>
      </w:r>
    </w:p>
    <w:p w:rsidR="00000000" w:rsidDel="00000000" w:rsidP="00000000" w:rsidRDefault="00000000" w:rsidRPr="00000000" w14:paraId="000000C6">
      <w:pPr>
        <w:numPr>
          <w:ilvl w:val="0"/>
          <w:numId w:val="5"/>
        </w:numPr>
        <w:spacing w:after="0" w:lineRule="auto"/>
        <w:ind w:left="720" w:hanging="360"/>
        <w:rPr>
          <w:u w:val="none"/>
        </w:rPr>
      </w:pPr>
      <w:r w:rsidDel="00000000" w:rsidR="00000000" w:rsidRPr="00000000">
        <w:rPr>
          <w:rtl w:val="0"/>
        </w:rPr>
        <w:t xml:space="preserve">Verifica e validazione:</w:t>
      </w:r>
    </w:p>
    <w:p w:rsidR="00000000" w:rsidDel="00000000" w:rsidP="00000000" w:rsidRDefault="00000000" w:rsidRPr="00000000" w14:paraId="000000C7">
      <w:pPr>
        <w:spacing w:after="0" w:lineRule="auto"/>
        <w:ind w:left="720" w:firstLine="0"/>
        <w:rPr/>
      </w:pPr>
      <w:r w:rsidDel="00000000" w:rsidR="00000000" w:rsidRPr="00000000">
        <w:rPr>
          <w:color w:val="1155cc"/>
          <w:u w:val="single"/>
          <w:rtl w:val="0"/>
        </w:rPr>
        <w:t xml:space="preserve">https://www.math.unipd.it/~tullio/IS-1/2022/Dispense/T10.pdf</w:t>
      </w:r>
      <w:r w:rsidDel="00000000" w:rsidR="00000000" w:rsidRPr="00000000">
        <w:rPr>
          <w:rtl w:val="0"/>
        </w:rPr>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ISO</w:t>
      </w:r>
      <w:r w:rsidDel="00000000" w:rsidR="00000000" w:rsidRPr="00000000">
        <w:rPr>
          <w:vertAlign w:val="superscript"/>
          <w:rtl w:val="0"/>
        </w:rPr>
        <w:t xml:space="preserve">G</w:t>
      </w:r>
      <w:r w:rsidDel="00000000" w:rsidR="00000000" w:rsidRPr="00000000">
        <w:rPr>
          <w:rtl w:val="0"/>
        </w:rPr>
        <w:t xml:space="preserve">/IEC</w:t>
      </w:r>
      <w:r w:rsidDel="00000000" w:rsidR="00000000" w:rsidRPr="00000000">
        <w:rPr>
          <w:vertAlign w:val="superscript"/>
          <w:rtl w:val="0"/>
        </w:rPr>
        <w:t xml:space="preserve">G</w:t>
      </w:r>
      <w:r w:rsidDel="00000000" w:rsidR="00000000" w:rsidRPr="00000000">
        <w:rPr>
          <w:rtl w:val="0"/>
        </w:rPr>
        <w:t xml:space="preserve"> 9126:2001 SWE Product Quality;</w:t>
      </w:r>
      <w:r w:rsidDel="00000000" w:rsidR="00000000" w:rsidRPr="00000000">
        <w:rPr>
          <w:rtl w:val="0"/>
        </w:rPr>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ISO/IEC 14598:1999 SW Product Evaluation;</w:t>
      </w:r>
      <w:r w:rsidDel="00000000" w:rsidR="00000000" w:rsidRPr="00000000">
        <w:rPr>
          <w:rtl w:val="0"/>
        </w:rPr>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ISO/IEC 25000:2005 SQuaRE: Systems and software Quality Requirements and Evaluation:</w:t>
      </w:r>
    </w:p>
    <w:p w:rsidR="00000000" w:rsidDel="00000000" w:rsidP="00000000" w:rsidRDefault="00000000" w:rsidRPr="00000000" w14:paraId="000000CB">
      <w:pPr>
        <w:numPr>
          <w:ilvl w:val="1"/>
          <w:numId w:val="5"/>
        </w:numPr>
        <w:ind w:left="1440" w:hanging="360"/>
        <w:rPr>
          <w:u w:val="none"/>
        </w:rPr>
      </w:pPr>
      <w:r w:rsidDel="00000000" w:rsidR="00000000" w:rsidRPr="00000000">
        <w:rPr>
          <w:rtl w:val="0"/>
        </w:rPr>
        <w:t xml:space="preserve">25010:2011 Quality model;</w:t>
      </w:r>
      <w:r w:rsidDel="00000000" w:rsidR="00000000" w:rsidRPr="00000000">
        <w:rPr>
          <w:rtl w:val="0"/>
        </w:rPr>
      </w:r>
    </w:p>
    <w:p w:rsidR="00000000" w:rsidDel="00000000" w:rsidP="00000000" w:rsidRDefault="00000000" w:rsidRPr="00000000" w14:paraId="000000CC">
      <w:pPr>
        <w:numPr>
          <w:ilvl w:val="1"/>
          <w:numId w:val="5"/>
        </w:numPr>
        <w:ind w:left="1440" w:hanging="360"/>
        <w:rPr>
          <w:u w:val="none"/>
        </w:rPr>
      </w:pPr>
      <w:r w:rsidDel="00000000" w:rsidR="00000000" w:rsidRPr="00000000">
        <w:rPr>
          <w:rtl w:val="0"/>
        </w:rPr>
        <w:t xml:space="preserve">25020:2019 Quality measurement framework;</w:t>
      </w:r>
      <w:r w:rsidDel="00000000" w:rsidR="00000000" w:rsidRPr="00000000">
        <w:rPr>
          <w:rtl w:val="0"/>
        </w:rPr>
      </w:r>
    </w:p>
    <w:p w:rsidR="00000000" w:rsidDel="00000000" w:rsidP="00000000" w:rsidRDefault="00000000" w:rsidRPr="00000000" w14:paraId="000000CD">
      <w:pPr>
        <w:numPr>
          <w:ilvl w:val="1"/>
          <w:numId w:val="5"/>
        </w:numPr>
        <w:ind w:left="1440" w:hanging="360"/>
        <w:rPr>
          <w:u w:val="none"/>
        </w:rPr>
      </w:pPr>
      <w:r w:rsidDel="00000000" w:rsidR="00000000" w:rsidRPr="00000000">
        <w:rPr>
          <w:rtl w:val="0"/>
        </w:rPr>
        <w:t xml:space="preserve">25030:2007 Quality requirements;</w:t>
      </w:r>
    </w:p>
    <w:p w:rsidR="00000000" w:rsidDel="00000000" w:rsidP="00000000" w:rsidRDefault="00000000" w:rsidRPr="00000000" w14:paraId="000000CE">
      <w:pPr>
        <w:numPr>
          <w:ilvl w:val="1"/>
          <w:numId w:val="5"/>
        </w:numPr>
        <w:ind w:left="1440" w:hanging="360"/>
        <w:rPr>
          <w:u w:val="none"/>
        </w:rPr>
      </w:pPr>
      <w:r w:rsidDel="00000000" w:rsidR="00000000" w:rsidRPr="00000000">
        <w:rPr>
          <w:rtl w:val="0"/>
        </w:rPr>
        <w:t xml:space="preserve">25040:2011 Quality evaluation.</w:t>
      </w:r>
    </w:p>
    <w:p w:rsidR="00000000" w:rsidDel="00000000" w:rsidP="00000000" w:rsidRDefault="00000000" w:rsidRPr="00000000" w14:paraId="000000CF">
      <w:pPr>
        <w:numPr>
          <w:ilvl w:val="0"/>
          <w:numId w:val="5"/>
        </w:numPr>
        <w:spacing w:after="0" w:afterAutospacing="0"/>
        <w:ind w:left="720" w:hanging="360"/>
        <w:rPr>
          <w:u w:val="none"/>
        </w:rPr>
      </w:pPr>
      <w:r w:rsidDel="00000000" w:rsidR="00000000" w:rsidRPr="00000000">
        <w:rPr>
          <w:rtl w:val="0"/>
        </w:rPr>
        <w:t xml:space="preserve">ISO 9000:2015;</w:t>
      </w:r>
    </w:p>
    <w:p w:rsidR="00000000" w:rsidDel="00000000" w:rsidP="00000000" w:rsidRDefault="00000000" w:rsidRPr="00000000" w14:paraId="000000D0">
      <w:pPr>
        <w:numPr>
          <w:ilvl w:val="0"/>
          <w:numId w:val="5"/>
        </w:numPr>
        <w:spacing w:after="0" w:afterAutospacing="0"/>
        <w:ind w:left="720" w:hanging="360"/>
        <w:rPr>
          <w:u w:val="none"/>
        </w:rPr>
      </w:pPr>
      <w:r w:rsidDel="00000000" w:rsidR="00000000" w:rsidRPr="00000000">
        <w:rPr>
          <w:rtl w:val="0"/>
        </w:rPr>
        <w:t xml:space="preserve">ISO 9004:2018; </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ISO/IEC 33020:2019.</w:t>
      </w:r>
    </w:p>
    <w:p w:rsidR="00000000" w:rsidDel="00000000" w:rsidP="00000000" w:rsidRDefault="00000000" w:rsidRPr="00000000" w14:paraId="000000D2">
      <w:pPr>
        <w:ind w:left="720" w:firstLine="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spacing w:line="276" w:lineRule="auto"/>
        <w:rPr/>
      </w:pPr>
      <w:bookmarkStart w:colFirst="0" w:colLast="0" w:name="_heading=h.qjhueralyp9a" w:id="13"/>
      <w:bookmarkEnd w:id="13"/>
      <w:r w:rsidDel="00000000" w:rsidR="00000000" w:rsidRPr="00000000">
        <w:rPr>
          <w:rtl w:val="0"/>
        </w:rPr>
        <w:t xml:space="preserve">2 Qualità di processo</w:t>
      </w:r>
      <w:r w:rsidDel="00000000" w:rsidR="00000000" w:rsidRPr="00000000">
        <w:rPr>
          <w:rtl w:val="0"/>
        </w:rPr>
      </w:r>
    </w:p>
    <w:p w:rsidR="00000000" w:rsidDel="00000000" w:rsidP="00000000" w:rsidRDefault="00000000" w:rsidRPr="00000000" w14:paraId="000000D4">
      <w:pPr>
        <w:pStyle w:val="Heading2"/>
        <w:ind w:left="0" w:firstLine="0"/>
        <w:rPr/>
      </w:pPr>
      <w:bookmarkStart w:colFirst="0" w:colLast="0" w:name="_heading=h.4pvsdplj1wfy" w:id="14"/>
      <w:bookmarkEnd w:id="14"/>
      <w:r w:rsidDel="00000000" w:rsidR="00000000" w:rsidRPr="00000000">
        <w:rPr>
          <w:rtl w:val="0"/>
        </w:rPr>
        <w:t xml:space="preserve">2.1 Scopo ed obiettivi</w:t>
      </w:r>
    </w:p>
    <w:p w:rsidR="00000000" w:rsidDel="00000000" w:rsidP="00000000" w:rsidRDefault="00000000" w:rsidRPr="00000000" w14:paraId="000000D5">
      <w:pPr>
        <w:rPr/>
      </w:pPr>
      <w:r w:rsidDel="00000000" w:rsidR="00000000" w:rsidRPr="00000000">
        <w:rPr>
          <w:rtl w:val="0"/>
        </w:rPr>
        <w:t xml:space="preserve">La qualità è determinata univocamente dai processi che lo compongono, misurata mettendo in atto delle metriche che permettano di valutare tali processi e accertarsi che raggiungano i corretti obiettivi di qualità previsti. In particolare, si fa riferimento al cosiddetto </w:t>
      </w:r>
      <w:r w:rsidDel="00000000" w:rsidR="00000000" w:rsidRPr="00000000">
        <w:rPr>
          <w:i w:val="1"/>
          <w:rtl w:val="0"/>
        </w:rPr>
        <w:t xml:space="preserve">Ciclo PDCA (Plan - Do - Check -  Act)</w:t>
      </w:r>
      <w:r w:rsidDel="00000000" w:rsidR="00000000" w:rsidRPr="00000000">
        <w:rPr>
          <w:rtl w:val="0"/>
        </w:rPr>
        <w:t xml:space="preserve">, atto a garantire un miglioramento continuo nell’utilizzo dei processi e delle risorse tramite pianificazione, successiva verifica con le metriche previste ed integrazione in fase di produzione. Di seguito, i processi individuati e i livelli di qualità previsti per ciascuno.</w:t>
      </w:r>
    </w:p>
    <w:p w:rsidR="00000000" w:rsidDel="00000000" w:rsidP="00000000" w:rsidRDefault="00000000" w:rsidRPr="00000000" w14:paraId="000000D6">
      <w:pPr>
        <w:rPr/>
      </w:pPr>
      <w:r w:rsidDel="00000000" w:rsidR="00000000" w:rsidRPr="00000000">
        <w:rPr>
          <w:rtl w:val="0"/>
        </w:rPr>
        <w:t xml:space="preserve">In particolare, per ciascuna metrica si opera una breve descrizione, dando un’idea comprensiva dell’attuazione e dei valori considerati accettabili in fase di controllo (check) qualità.</w:t>
      </w:r>
      <w:r w:rsidDel="00000000" w:rsidR="00000000" w:rsidRPr="00000000">
        <w:rPr>
          <w:rtl w:val="0"/>
        </w:rPr>
      </w:r>
    </w:p>
    <w:p w:rsidR="00000000" w:rsidDel="00000000" w:rsidP="00000000" w:rsidRDefault="00000000" w:rsidRPr="00000000" w14:paraId="000000D7">
      <w:pPr>
        <w:pStyle w:val="Heading2"/>
        <w:rPr/>
      </w:pPr>
      <w:bookmarkStart w:colFirst="0" w:colLast="0" w:name="_heading=h.z4zq08ee8dfh" w:id="15"/>
      <w:bookmarkEnd w:id="15"/>
      <w:r w:rsidDel="00000000" w:rsidR="00000000" w:rsidRPr="00000000">
        <w:rPr>
          <w:rtl w:val="0"/>
        </w:rPr>
        <w:t xml:space="preserve">2.2 Processi primari</w:t>
      </w:r>
    </w:p>
    <w:p w:rsidR="00000000" w:rsidDel="00000000" w:rsidP="00000000" w:rsidRDefault="00000000" w:rsidRPr="00000000" w14:paraId="000000D8">
      <w:pPr>
        <w:pStyle w:val="Heading3"/>
        <w:rPr/>
      </w:pPr>
      <w:bookmarkStart w:colFirst="0" w:colLast="0" w:name="_heading=h.gqetet3psqtf" w:id="16"/>
      <w:bookmarkEnd w:id="16"/>
      <w:r w:rsidDel="00000000" w:rsidR="00000000" w:rsidRPr="00000000">
        <w:rPr>
          <w:rtl w:val="0"/>
        </w:rPr>
        <w:t xml:space="preserve">2.2.1 Fornitura</w:t>
      </w:r>
    </w:p>
    <w:p w:rsidR="00000000" w:rsidDel="00000000" w:rsidP="00000000" w:rsidRDefault="00000000" w:rsidRPr="00000000" w14:paraId="000000D9">
      <w:pPr>
        <w:spacing w:line="240" w:lineRule="auto"/>
        <w:rPr/>
      </w:pPr>
      <w:r w:rsidDel="00000000" w:rsidR="00000000" w:rsidRPr="00000000">
        <w:rPr>
          <w:rtl w:val="0"/>
        </w:rPr>
        <w:t xml:space="preserve">Per questa fase di processo, si individuano tutte le scelte operate in fase di sviluppo per le singole risorse, secondo l’impegno assunto e scandito nelle singole fasi di progetto. In particolare, si individuano le misure da prevedere e attuare per le procedure ripetute nella fase di realizzazione del progetto didattico secondo i termini e condizioni stabiliti.</w:t>
      </w:r>
    </w:p>
    <w:p w:rsidR="00000000" w:rsidDel="00000000" w:rsidP="00000000" w:rsidRDefault="00000000" w:rsidRPr="00000000" w14:paraId="000000DA">
      <w:pPr>
        <w:spacing w:line="240" w:lineRule="auto"/>
        <w:rPr/>
      </w:pPr>
      <w:r w:rsidDel="00000000" w:rsidR="00000000" w:rsidRPr="00000000">
        <w:rPr>
          <w:rtl w:val="0"/>
        </w:rPr>
        <w:t xml:space="preserve">L’acronimo principale di riferimento è MPC, cioè Minimum Predictive Capability (MPC), metrica utilizzata per valutare la capacità di un modello di previsione o di apprendimento automatico di generare previsioni precise. In altre parole, l'MPC è il valore minimo della precisione delle previsioni che il modello deve raggiungere per essere considerato accettabile.</w:t>
      </w:r>
    </w:p>
    <w:p w:rsidR="00000000" w:rsidDel="00000000" w:rsidP="00000000" w:rsidRDefault="00000000" w:rsidRPr="00000000" w14:paraId="000000DB">
      <w:pPr>
        <w:spacing w:line="240" w:lineRule="auto"/>
        <w:rPr/>
      </w:pPr>
      <w:r w:rsidDel="00000000" w:rsidR="00000000" w:rsidRPr="00000000">
        <w:rPr>
          <w:rtl w:val="0"/>
        </w:rPr>
        <w:t xml:space="preserve">Di queste, individuiamo ogni termine utile:</w:t>
      </w:r>
    </w:p>
    <w:p w:rsidR="00000000" w:rsidDel="00000000" w:rsidP="00000000" w:rsidRDefault="00000000" w:rsidRPr="00000000" w14:paraId="000000DC">
      <w:pPr>
        <w:numPr>
          <w:ilvl w:val="0"/>
          <w:numId w:val="7"/>
        </w:numPr>
        <w:spacing w:after="0" w:afterAutospacing="0" w:line="240" w:lineRule="auto"/>
        <w:ind w:left="720" w:hanging="360"/>
      </w:pPr>
      <w:r w:rsidDel="00000000" w:rsidR="00000000" w:rsidRPr="00000000">
        <w:rPr>
          <w:i w:val="1"/>
          <w:rtl w:val="0"/>
        </w:rPr>
        <w:t xml:space="preserve">BAC </w:t>
      </w:r>
      <w:r w:rsidDel="00000000" w:rsidR="00000000" w:rsidRPr="00000000">
        <w:rPr>
          <w:i w:val="1"/>
          <w:rtl w:val="0"/>
        </w:rPr>
        <w:t xml:space="preserve">(</w:t>
      </w:r>
      <w:r w:rsidDel="00000000" w:rsidR="00000000" w:rsidRPr="00000000">
        <w:rPr>
          <w:i w:val="1"/>
          <w:rtl w:val="0"/>
        </w:rPr>
        <w:t xml:space="preserve">Budget  At Completion)</w:t>
      </w:r>
      <w:r w:rsidDel="00000000" w:rsidR="00000000" w:rsidRPr="00000000">
        <w:rPr>
          <w:rtl w:val="0"/>
        </w:rPr>
        <w:t xml:space="preserve"> - Costo totale di progetto preventivato al completamento;</w:t>
      </w:r>
    </w:p>
    <w:p w:rsidR="00000000" w:rsidDel="00000000" w:rsidP="00000000" w:rsidRDefault="00000000" w:rsidRPr="00000000" w14:paraId="000000DD">
      <w:pPr>
        <w:numPr>
          <w:ilvl w:val="0"/>
          <w:numId w:val="2"/>
        </w:numPr>
        <w:spacing w:after="0" w:afterAutospacing="0" w:line="240" w:lineRule="auto"/>
        <w:ind w:left="720" w:hanging="360"/>
      </w:pPr>
      <w:r w:rsidDel="00000000" w:rsidR="00000000" w:rsidRPr="00000000">
        <w:rPr>
          <w:i w:val="1"/>
          <w:rtl w:val="0"/>
        </w:rPr>
        <w:t xml:space="preserve">EAC </w:t>
      </w:r>
      <w:r w:rsidDel="00000000" w:rsidR="00000000" w:rsidRPr="00000000">
        <w:rPr>
          <w:i w:val="1"/>
          <w:rtl w:val="0"/>
        </w:rPr>
        <w:t xml:space="preserve">(Estimated</w:t>
      </w:r>
      <w:r w:rsidDel="00000000" w:rsidR="00000000" w:rsidRPr="00000000">
        <w:rPr>
          <w:i w:val="1"/>
          <w:rtl w:val="0"/>
        </w:rPr>
        <w:t xml:space="preserve"> At Completion)</w:t>
      </w:r>
      <w:r w:rsidDel="00000000" w:rsidR="00000000" w:rsidRPr="00000000">
        <w:rPr>
          <w:rtl w:val="0"/>
        </w:rPr>
        <w:t xml:space="preserve"> - Valore stimato per i compiti attualmente da realizzare (attuale)</w:t>
      </w:r>
    </w:p>
    <w:p w:rsidR="00000000" w:rsidDel="00000000" w:rsidP="00000000" w:rsidRDefault="00000000" w:rsidRPr="00000000" w14:paraId="000000DE">
      <w:pPr>
        <w:numPr>
          <w:ilvl w:val="1"/>
          <w:numId w:val="2"/>
        </w:numPr>
        <w:spacing w:after="0" w:afterAutospacing="0" w:line="240" w:lineRule="auto"/>
        <w:ind w:left="1440" w:hanging="360"/>
        <w:rPr>
          <w:u w:val="none"/>
        </w:rPr>
      </w:pPr>
      <w:r w:rsidDel="00000000" w:rsidR="00000000" w:rsidRPr="00000000">
        <w:rPr>
          <w:rtl w:val="0"/>
        </w:rPr>
        <w:t xml:space="preserve">Il calcolo viene dato dalla divisione di </w:t>
      </w:r>
      <w:r w:rsidDel="00000000" w:rsidR="00000000" w:rsidRPr="00000000">
        <w:rPr>
          <w:rtl w:val="0"/>
        </w:rPr>
        <w:t xml:space="preserve">BAC</w:t>
      </w:r>
      <w:r w:rsidDel="00000000" w:rsidR="00000000" w:rsidRPr="00000000">
        <w:rPr>
          <w:rtl w:val="0"/>
        </w:rPr>
        <w:t xml:space="preserve"> per CPI (Cost Performance Index).</w:t>
      </w:r>
    </w:p>
    <w:p w:rsidR="00000000" w:rsidDel="00000000" w:rsidP="00000000" w:rsidRDefault="00000000" w:rsidRPr="00000000" w14:paraId="000000DF">
      <w:pPr>
        <w:numPr>
          <w:ilvl w:val="0"/>
          <w:numId w:val="2"/>
        </w:numPr>
        <w:spacing w:after="0" w:afterAutospacing="0" w:line="240" w:lineRule="auto"/>
        <w:ind w:left="720" w:hanging="360"/>
      </w:pPr>
      <w:r w:rsidDel="00000000" w:rsidR="00000000" w:rsidRPr="00000000">
        <w:rPr>
          <w:i w:val="1"/>
          <w:rtl w:val="0"/>
        </w:rPr>
        <w:t xml:space="preserve">ETC </w:t>
      </w:r>
      <w:r w:rsidDel="00000000" w:rsidR="00000000" w:rsidRPr="00000000">
        <w:rPr>
          <w:i w:val="1"/>
          <w:rtl w:val="0"/>
        </w:rPr>
        <w:t xml:space="preserve">(Estimated</w:t>
      </w:r>
      <w:r w:rsidDel="00000000" w:rsidR="00000000" w:rsidRPr="00000000">
        <w:rPr>
          <w:i w:val="1"/>
          <w:rtl w:val="0"/>
        </w:rPr>
        <w:t xml:space="preserve"> To Completion)</w:t>
      </w:r>
      <w:r w:rsidDel="00000000" w:rsidR="00000000" w:rsidRPr="00000000">
        <w:rPr>
          <w:rtl w:val="0"/>
        </w:rPr>
        <w:t xml:space="preserve"> -Stima del costo finale alla data della misurazione;</w:t>
      </w:r>
    </w:p>
    <w:p w:rsidR="00000000" w:rsidDel="00000000" w:rsidP="00000000" w:rsidRDefault="00000000" w:rsidRPr="00000000" w14:paraId="000000E0">
      <w:pPr>
        <w:numPr>
          <w:ilvl w:val="0"/>
          <w:numId w:val="2"/>
        </w:numPr>
        <w:spacing w:after="0" w:afterAutospacing="0" w:line="240" w:lineRule="auto"/>
        <w:ind w:left="720" w:hanging="360"/>
      </w:pPr>
      <w:r w:rsidDel="00000000" w:rsidR="00000000" w:rsidRPr="00000000">
        <w:rPr>
          <w:i w:val="1"/>
          <w:rtl w:val="0"/>
        </w:rPr>
        <w:t xml:space="preserve">EV (Earned Value)</w:t>
      </w:r>
      <w:r w:rsidDel="00000000" w:rsidR="00000000" w:rsidRPr="00000000">
        <w:rPr>
          <w:rtl w:val="0"/>
        </w:rPr>
        <w:t xml:space="preserve"> - Valore ottenuto fino al momento calcolato (attuale)</w:t>
      </w:r>
    </w:p>
    <w:p w:rsidR="00000000" w:rsidDel="00000000" w:rsidP="00000000" w:rsidRDefault="00000000" w:rsidRPr="00000000" w14:paraId="000000E1">
      <w:pPr>
        <w:numPr>
          <w:ilvl w:val="1"/>
          <w:numId w:val="2"/>
        </w:numPr>
        <w:spacing w:after="0" w:afterAutospacing="0" w:line="240" w:lineRule="auto"/>
        <w:ind w:left="1440" w:hanging="360"/>
      </w:pPr>
      <w:r w:rsidDel="00000000" w:rsidR="00000000" w:rsidRPr="00000000">
        <w:rPr>
          <w:rtl w:val="0"/>
        </w:rPr>
        <w:t xml:space="preserve">Il calcolo viene dato dal lavoro svolto in percentuale moltiplicato per EAC.</w:t>
      </w:r>
    </w:p>
    <w:p w:rsidR="00000000" w:rsidDel="00000000" w:rsidP="00000000" w:rsidRDefault="00000000" w:rsidRPr="00000000" w14:paraId="000000E2">
      <w:pPr>
        <w:numPr>
          <w:ilvl w:val="0"/>
          <w:numId w:val="2"/>
        </w:numPr>
        <w:spacing w:after="0" w:afterAutospacing="0" w:line="240" w:lineRule="auto"/>
        <w:ind w:left="720" w:hanging="360"/>
      </w:pPr>
      <w:r w:rsidDel="00000000" w:rsidR="00000000" w:rsidRPr="00000000">
        <w:rPr>
          <w:i w:val="1"/>
          <w:rtl w:val="0"/>
        </w:rPr>
        <w:t xml:space="preserve">PV (Earned Value)</w:t>
      </w:r>
      <w:r w:rsidDel="00000000" w:rsidR="00000000" w:rsidRPr="00000000">
        <w:rPr>
          <w:rtl w:val="0"/>
        </w:rPr>
        <w:t xml:space="preserve"> - Attività lavorativa fino al momento calcolato (attuale)</w:t>
      </w:r>
    </w:p>
    <w:p w:rsidR="00000000" w:rsidDel="00000000" w:rsidP="00000000" w:rsidRDefault="00000000" w:rsidRPr="00000000" w14:paraId="000000E3">
      <w:pPr>
        <w:numPr>
          <w:ilvl w:val="1"/>
          <w:numId w:val="2"/>
        </w:numPr>
        <w:spacing w:after="0" w:afterAutospacing="0" w:line="240" w:lineRule="auto"/>
        <w:ind w:left="1440" w:hanging="360"/>
      </w:pPr>
      <w:r w:rsidDel="00000000" w:rsidR="00000000" w:rsidRPr="00000000">
        <w:rPr>
          <w:rtl w:val="0"/>
        </w:rPr>
        <w:t xml:space="preserve">Il calcolo viene dato dal lavoro pianificato in percentuale moltiplicato per BAC.</w:t>
      </w:r>
    </w:p>
    <w:p w:rsidR="00000000" w:rsidDel="00000000" w:rsidP="00000000" w:rsidRDefault="00000000" w:rsidRPr="00000000" w14:paraId="000000E4">
      <w:pPr>
        <w:numPr>
          <w:ilvl w:val="0"/>
          <w:numId w:val="4"/>
        </w:numPr>
        <w:spacing w:after="0" w:afterAutospacing="0" w:line="240" w:lineRule="auto"/>
        <w:ind w:left="720" w:hanging="360"/>
        <w:rPr>
          <w:u w:val="none"/>
        </w:rPr>
      </w:pPr>
      <w:r w:rsidDel="00000000" w:rsidR="00000000" w:rsidRPr="00000000">
        <w:rPr>
          <w:i w:val="1"/>
          <w:rtl w:val="0"/>
        </w:rPr>
        <w:t xml:space="preserve">AC (Actual Cost)</w:t>
      </w:r>
      <w:r w:rsidDel="00000000" w:rsidR="00000000" w:rsidRPr="00000000">
        <w:rPr>
          <w:rtl w:val="0"/>
        </w:rPr>
        <w:t xml:space="preserve">: Budget speso fino al momento calcolato;</w:t>
      </w:r>
    </w:p>
    <w:p w:rsidR="00000000" w:rsidDel="00000000" w:rsidP="00000000" w:rsidRDefault="00000000" w:rsidRPr="00000000" w14:paraId="000000E5">
      <w:pPr>
        <w:numPr>
          <w:ilvl w:val="0"/>
          <w:numId w:val="4"/>
        </w:numPr>
        <w:spacing w:after="0" w:afterAutospacing="0" w:line="240" w:lineRule="auto"/>
        <w:ind w:left="720" w:hanging="360"/>
      </w:pPr>
      <w:r w:rsidDel="00000000" w:rsidR="00000000" w:rsidRPr="00000000">
        <w:rPr>
          <w:i w:val="1"/>
          <w:rtl w:val="0"/>
        </w:rPr>
        <w:t xml:space="preserve">CV (Cost Variance)</w:t>
      </w:r>
      <w:r w:rsidDel="00000000" w:rsidR="00000000" w:rsidRPr="00000000">
        <w:rPr>
          <w:rtl w:val="0"/>
        </w:rPr>
        <w:t xml:space="preserve">: DIfferenza tra budget utilizzabile e quello usato effettivamente</w:t>
      </w:r>
    </w:p>
    <w:p w:rsidR="00000000" w:rsidDel="00000000" w:rsidP="00000000" w:rsidRDefault="00000000" w:rsidRPr="00000000" w14:paraId="000000E6">
      <w:pPr>
        <w:numPr>
          <w:ilvl w:val="1"/>
          <w:numId w:val="4"/>
        </w:numPr>
        <w:spacing w:after="0" w:afterAutospacing="0" w:line="240" w:lineRule="auto"/>
        <w:ind w:left="1440" w:hanging="360"/>
      </w:pPr>
      <w:r w:rsidDel="00000000" w:rsidR="00000000" w:rsidRPr="00000000">
        <w:rPr>
          <w:rtl w:val="0"/>
        </w:rPr>
        <w:t xml:space="preserve">Il calcolo viene dato da EV - AC.</w:t>
      </w:r>
    </w:p>
    <w:p w:rsidR="00000000" w:rsidDel="00000000" w:rsidP="00000000" w:rsidRDefault="00000000" w:rsidRPr="00000000" w14:paraId="000000E7">
      <w:pPr>
        <w:numPr>
          <w:ilvl w:val="0"/>
          <w:numId w:val="4"/>
        </w:numPr>
        <w:spacing w:after="0" w:afterAutospacing="0" w:line="240" w:lineRule="auto"/>
        <w:ind w:left="720" w:hanging="360"/>
        <w:rPr>
          <w:u w:val="none"/>
        </w:rPr>
      </w:pPr>
      <w:r w:rsidDel="00000000" w:rsidR="00000000" w:rsidRPr="00000000">
        <w:rPr>
          <w:i w:val="1"/>
          <w:rtl w:val="0"/>
        </w:rPr>
        <w:t xml:space="preserve">SV (Schedule Variance)</w:t>
      </w:r>
      <w:r w:rsidDel="00000000" w:rsidR="00000000" w:rsidRPr="00000000">
        <w:rPr>
          <w:rtl w:val="0"/>
        </w:rPr>
        <w:t xml:space="preserve"> - Varianza (a livello di anticipo/ritardo) rispetto a quanto previsto/schedulato</w:t>
      </w:r>
    </w:p>
    <w:p w:rsidR="00000000" w:rsidDel="00000000" w:rsidP="00000000" w:rsidRDefault="00000000" w:rsidRPr="00000000" w14:paraId="000000E8">
      <w:pPr>
        <w:numPr>
          <w:ilvl w:val="1"/>
          <w:numId w:val="4"/>
        </w:numPr>
        <w:spacing w:after="0" w:afterAutospacing="0" w:line="240" w:lineRule="auto"/>
        <w:ind w:left="1440" w:hanging="360"/>
        <w:rPr>
          <w:u w:val="none"/>
        </w:rPr>
      </w:pPr>
      <w:r w:rsidDel="00000000" w:rsidR="00000000" w:rsidRPr="00000000">
        <w:rPr>
          <w:rtl w:val="0"/>
        </w:rPr>
        <w:t xml:space="preserve">Il calcolo viene dato da EV - PV;</w:t>
      </w:r>
    </w:p>
    <w:p w:rsidR="00000000" w:rsidDel="00000000" w:rsidP="00000000" w:rsidRDefault="00000000" w:rsidRPr="00000000" w14:paraId="000000E9">
      <w:pPr>
        <w:numPr>
          <w:ilvl w:val="1"/>
          <w:numId w:val="4"/>
        </w:numPr>
        <w:spacing w:after="0" w:afterAutospacing="0" w:line="240" w:lineRule="auto"/>
        <w:ind w:left="1440" w:hanging="360"/>
        <w:rPr>
          <w:u w:val="none"/>
        </w:rPr>
      </w:pPr>
      <w:r w:rsidDel="00000000" w:rsidR="00000000" w:rsidRPr="00000000">
        <w:rPr>
          <w:rtl w:val="0"/>
        </w:rPr>
        <w:t xml:space="preserve">Se ha valore negativo, si è in ritardo rispetto alle previsioni.</w:t>
      </w:r>
    </w:p>
    <w:p w:rsidR="00000000" w:rsidDel="00000000" w:rsidP="00000000" w:rsidRDefault="00000000" w:rsidRPr="00000000" w14:paraId="000000EA">
      <w:pPr>
        <w:numPr>
          <w:ilvl w:val="0"/>
          <w:numId w:val="4"/>
        </w:numPr>
        <w:spacing w:after="0" w:afterAutospacing="0" w:line="240" w:lineRule="auto"/>
        <w:ind w:left="720" w:hanging="360"/>
        <w:rPr>
          <w:u w:val="none"/>
        </w:rPr>
      </w:pPr>
      <w:r w:rsidDel="00000000" w:rsidR="00000000" w:rsidRPr="00000000">
        <w:rPr>
          <w:i w:val="1"/>
          <w:rtl w:val="0"/>
        </w:rPr>
        <w:t xml:space="preserve">BV (Budget Variance)</w:t>
      </w:r>
      <w:r w:rsidDel="00000000" w:rsidR="00000000" w:rsidRPr="00000000">
        <w:rPr>
          <w:rtl w:val="0"/>
        </w:rPr>
        <w:t xml:space="preserve"> - Varianza (a livello di bilancio) rispetto al budget preventivato in fase di completamento progettuale</w:t>
      </w:r>
    </w:p>
    <w:p w:rsidR="00000000" w:rsidDel="00000000" w:rsidP="00000000" w:rsidRDefault="00000000" w:rsidRPr="00000000" w14:paraId="000000EB">
      <w:pPr>
        <w:numPr>
          <w:ilvl w:val="1"/>
          <w:numId w:val="4"/>
        </w:numPr>
        <w:spacing w:line="240" w:lineRule="auto"/>
        <w:ind w:left="1440" w:hanging="360"/>
      </w:pPr>
      <w:r w:rsidDel="00000000" w:rsidR="00000000" w:rsidRPr="00000000">
        <w:rPr>
          <w:rtl w:val="0"/>
        </w:rPr>
        <w:t xml:space="preserve">Il calcolo viene dato da AC - CV.</w:t>
      </w:r>
      <w:r w:rsidDel="00000000" w:rsidR="00000000" w:rsidRPr="00000000">
        <w:rPr>
          <w:rtl w:val="0"/>
        </w:rPr>
      </w:r>
    </w:p>
    <w:tbl>
      <w:tblPr>
        <w:tblStyle w:val="Table2"/>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0EC">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0ED">
            <w:pPr>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0EE">
            <w:pPr>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0EF">
            <w:pPr>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F0">
            <w:pPr>
              <w:spacing w:after="0" w:line="240" w:lineRule="auto"/>
              <w:jc w:val="center"/>
              <w:rPr/>
            </w:pPr>
            <w:r w:rsidDel="00000000" w:rsidR="00000000" w:rsidRPr="00000000">
              <w:rPr>
                <w:rtl w:val="0"/>
              </w:rPr>
              <w:t xml:space="preserve">MPC-ETC</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0F1">
            <w:pPr>
              <w:spacing w:after="0" w:line="240" w:lineRule="auto"/>
              <w:jc w:val="center"/>
              <w:rPr/>
            </w:pPr>
            <w:r w:rsidDel="00000000" w:rsidR="00000000" w:rsidRPr="00000000">
              <w:rPr>
                <w:rtl w:val="0"/>
              </w:rPr>
              <w:t xml:space="preserve">Estimated to Completion</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0F2">
            <w:pPr>
              <w:spacing w:after="0" w:line="240" w:lineRule="auto"/>
              <w:jc w:val="center"/>
              <w:rPr/>
            </w:pPr>
            <w:r w:rsidDel="00000000" w:rsidR="00000000" w:rsidRPr="00000000">
              <w:rPr>
                <w:rtl w:val="0"/>
              </w:rPr>
              <w:t xml:space="preserve">≥ 0%</w:t>
            </w:r>
          </w:p>
        </w:tc>
        <w:tc>
          <w:tcPr>
            <w:tcBorders>
              <w:left w:color="ad9d95" w:space="0" w:sz="4" w:val="single"/>
              <w:right w:color="ad9d95" w:space="0" w:sz="4" w:val="single"/>
            </w:tcBorders>
            <w:vAlign w:val="center"/>
          </w:tcPr>
          <w:p w:rsidR="00000000" w:rsidDel="00000000" w:rsidP="00000000" w:rsidRDefault="00000000" w:rsidRPr="00000000" w14:paraId="000000F3">
            <w:pPr>
              <w:spacing w:after="0" w:line="240" w:lineRule="auto"/>
              <w:jc w:val="center"/>
              <w:rPr/>
            </w:pPr>
            <w:r w:rsidDel="00000000" w:rsidR="00000000" w:rsidRPr="00000000">
              <w:rPr>
                <w:rtl w:val="0"/>
              </w:rPr>
              <w:t xml:space="preserve">≤ EAC</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F4">
            <w:pPr>
              <w:spacing w:after="0" w:line="240" w:lineRule="auto"/>
              <w:jc w:val="center"/>
              <w:rPr/>
            </w:pPr>
            <w:r w:rsidDel="00000000" w:rsidR="00000000" w:rsidRPr="00000000">
              <w:rPr>
                <w:rtl w:val="0"/>
              </w:rPr>
              <w:t xml:space="preserve">MPC-EAC</w:t>
            </w:r>
          </w:p>
        </w:tc>
        <w:tc>
          <w:tcPr>
            <w:tcBorders>
              <w:left w:color="ad9d95" w:space="0" w:sz="4" w:val="single"/>
              <w:right w:color="ad9d95" w:space="0" w:sz="4" w:val="single"/>
            </w:tcBorders>
            <w:vAlign w:val="center"/>
          </w:tcPr>
          <w:p w:rsidR="00000000" w:rsidDel="00000000" w:rsidP="00000000" w:rsidRDefault="00000000" w:rsidRPr="00000000" w14:paraId="000000F5">
            <w:pPr>
              <w:spacing w:after="0" w:line="240" w:lineRule="auto"/>
              <w:jc w:val="center"/>
              <w:rPr/>
            </w:pPr>
            <w:r w:rsidDel="00000000" w:rsidR="00000000" w:rsidRPr="00000000">
              <w:rPr>
                <w:rtl w:val="0"/>
              </w:rPr>
              <w:t xml:space="preserve">Estimated at Completion</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0F6">
            <w:pPr>
              <w:jc w:val="center"/>
              <w:rPr/>
            </w:pPr>
            <w:r w:rsidDel="00000000" w:rsidR="00000000" w:rsidRPr="00000000">
              <w:rPr>
                <w:rtl w:val="0"/>
              </w:rPr>
              <w:t xml:space="preserve">Errore del ± 5% rispetto al preventivo</w:t>
            </w:r>
          </w:p>
        </w:tc>
        <w:tc>
          <w:tcPr>
            <w:tcBorders>
              <w:left w:color="ad9d95" w:space="0" w:sz="4" w:val="single"/>
              <w:right w:color="ad9d95" w:space="0" w:sz="4" w:val="single"/>
            </w:tcBorders>
            <w:vAlign w:val="center"/>
          </w:tcPr>
          <w:p w:rsidR="00000000" w:rsidDel="00000000" w:rsidP="00000000" w:rsidRDefault="00000000" w:rsidRPr="00000000" w14:paraId="000000F7">
            <w:pPr>
              <w:spacing w:after="0" w:line="240" w:lineRule="auto"/>
              <w:jc w:val="center"/>
              <w:rPr/>
            </w:pPr>
            <w:r w:rsidDel="00000000" w:rsidR="00000000" w:rsidRPr="00000000">
              <w:rPr>
                <w:rtl w:val="0"/>
              </w:rPr>
              <w:t xml:space="preserve">Corrispondente al preventivo</w:t>
            </w:r>
          </w:p>
        </w:tc>
      </w:tr>
      <w:tr>
        <w:trPr>
          <w:cantSplit w:val="0"/>
          <w:trHeight w:val="540"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F8">
            <w:pPr>
              <w:spacing w:after="0" w:line="240" w:lineRule="auto"/>
              <w:jc w:val="center"/>
              <w:rPr/>
            </w:pPr>
            <w:r w:rsidDel="00000000" w:rsidR="00000000" w:rsidRPr="00000000">
              <w:rPr>
                <w:rtl w:val="0"/>
              </w:rPr>
              <w:t xml:space="preserve">MPC-EV</w:t>
            </w:r>
          </w:p>
        </w:tc>
        <w:tc>
          <w:tcPr>
            <w:tcBorders>
              <w:left w:color="ad9d95" w:space="0" w:sz="4" w:val="single"/>
              <w:right w:color="ad9d95" w:space="0" w:sz="4" w:val="single"/>
            </w:tcBorders>
            <w:vAlign w:val="center"/>
          </w:tcPr>
          <w:p w:rsidR="00000000" w:rsidDel="00000000" w:rsidP="00000000" w:rsidRDefault="00000000" w:rsidRPr="00000000" w14:paraId="000000F9">
            <w:pPr>
              <w:spacing w:after="0" w:line="240" w:lineRule="auto"/>
              <w:jc w:val="center"/>
              <w:rPr/>
            </w:pPr>
            <w:r w:rsidDel="00000000" w:rsidR="00000000" w:rsidRPr="00000000">
              <w:rPr>
                <w:rtl w:val="0"/>
              </w:rPr>
              <w:t xml:space="preserve">Earned Value</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0FA">
            <w:pPr>
              <w:spacing w:after="0" w:line="240" w:lineRule="auto"/>
              <w:jc w:val="center"/>
              <w:rPr/>
            </w:pPr>
            <w:r w:rsidDel="00000000" w:rsidR="00000000" w:rsidRPr="00000000">
              <w:rPr>
                <w:rtl w:val="0"/>
              </w:rPr>
              <w:t xml:space="preserve">≥ 0</w:t>
            </w:r>
          </w:p>
        </w:tc>
        <w:tc>
          <w:tcPr>
            <w:tcBorders>
              <w:left w:color="ad9d95" w:space="0" w:sz="4" w:val="single"/>
              <w:right w:color="ad9d95" w:space="0" w:sz="4" w:val="single"/>
            </w:tcBorders>
            <w:vAlign w:val="center"/>
          </w:tcPr>
          <w:p w:rsidR="00000000" w:rsidDel="00000000" w:rsidP="00000000" w:rsidRDefault="00000000" w:rsidRPr="00000000" w14:paraId="000000FB">
            <w:pPr>
              <w:spacing w:after="0" w:line="240" w:lineRule="auto"/>
              <w:jc w:val="center"/>
              <w:rPr/>
            </w:pPr>
            <w:r w:rsidDel="00000000" w:rsidR="00000000" w:rsidRPr="00000000">
              <w:rPr>
                <w:rtl w:val="0"/>
              </w:rPr>
              <w:t xml:space="preserve">≤ EAC</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0FC">
            <w:pPr>
              <w:spacing w:after="0" w:line="240" w:lineRule="auto"/>
              <w:jc w:val="center"/>
              <w:rPr/>
            </w:pPr>
            <w:r w:rsidDel="00000000" w:rsidR="00000000" w:rsidRPr="00000000">
              <w:rPr>
                <w:rtl w:val="0"/>
              </w:rPr>
              <w:t xml:space="preserve">MPC-PV</w:t>
            </w:r>
          </w:p>
        </w:tc>
        <w:tc>
          <w:tcPr>
            <w:tcBorders>
              <w:left w:color="ad9d95" w:space="0" w:sz="4" w:val="single"/>
              <w:right w:color="ad9d95" w:space="0" w:sz="4" w:val="single"/>
            </w:tcBorders>
            <w:vAlign w:val="center"/>
          </w:tcPr>
          <w:p w:rsidR="00000000" w:rsidDel="00000000" w:rsidP="00000000" w:rsidRDefault="00000000" w:rsidRPr="00000000" w14:paraId="000000FD">
            <w:pPr>
              <w:spacing w:after="0" w:line="240" w:lineRule="auto"/>
              <w:jc w:val="center"/>
              <w:rPr/>
            </w:pPr>
            <w:r w:rsidDel="00000000" w:rsidR="00000000" w:rsidRPr="00000000">
              <w:rPr>
                <w:rtl w:val="0"/>
              </w:rPr>
              <w:t xml:space="preserve">Planned Value</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0FE">
            <w:pPr>
              <w:spacing w:after="0" w:line="240" w:lineRule="auto"/>
              <w:jc w:val="center"/>
              <w:rPr/>
            </w:pPr>
            <w:r w:rsidDel="00000000" w:rsidR="00000000" w:rsidRPr="00000000">
              <w:rPr>
                <w:rtl w:val="0"/>
              </w:rPr>
              <w:t xml:space="preserve">≥ 0</w:t>
            </w:r>
          </w:p>
        </w:tc>
        <w:tc>
          <w:tcPr>
            <w:tcBorders>
              <w:left w:color="ad9d95" w:space="0" w:sz="4" w:val="single"/>
              <w:right w:color="ad9d95" w:space="0" w:sz="4" w:val="single"/>
            </w:tcBorders>
            <w:vAlign w:val="center"/>
          </w:tcPr>
          <w:p w:rsidR="00000000" w:rsidDel="00000000" w:rsidP="00000000" w:rsidRDefault="00000000" w:rsidRPr="00000000" w14:paraId="000000FF">
            <w:pPr>
              <w:spacing w:after="0" w:line="240" w:lineRule="auto"/>
              <w:jc w:val="center"/>
              <w:rPr/>
            </w:pPr>
            <w:r w:rsidDel="00000000" w:rsidR="00000000" w:rsidRPr="00000000">
              <w:rPr>
                <w:rtl w:val="0"/>
              </w:rPr>
              <w:t xml:space="preserve">≤ BAC</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00">
            <w:pPr>
              <w:spacing w:after="0" w:line="240" w:lineRule="auto"/>
              <w:jc w:val="center"/>
              <w:rPr/>
            </w:pPr>
            <w:r w:rsidDel="00000000" w:rsidR="00000000" w:rsidRPr="00000000">
              <w:rPr>
                <w:rtl w:val="0"/>
              </w:rPr>
              <w:t xml:space="preserve">MPC-AC</w:t>
            </w:r>
          </w:p>
        </w:tc>
        <w:tc>
          <w:tcPr>
            <w:tcBorders>
              <w:left w:color="ad9d95" w:space="0" w:sz="4" w:val="single"/>
              <w:right w:color="ad9d95" w:space="0" w:sz="4" w:val="single"/>
            </w:tcBorders>
            <w:vAlign w:val="center"/>
          </w:tcPr>
          <w:p w:rsidR="00000000" w:rsidDel="00000000" w:rsidP="00000000" w:rsidRDefault="00000000" w:rsidRPr="00000000" w14:paraId="00000101">
            <w:pPr>
              <w:spacing w:after="0" w:line="240" w:lineRule="auto"/>
              <w:jc w:val="center"/>
              <w:rPr/>
            </w:pPr>
            <w:r w:rsidDel="00000000" w:rsidR="00000000" w:rsidRPr="00000000">
              <w:rPr>
                <w:rtl w:val="0"/>
              </w:rPr>
              <w:t xml:space="preserve">Actual Cost</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02">
            <w:pPr>
              <w:jc w:val="center"/>
              <w:rPr/>
            </w:pPr>
            <w:r w:rsidDel="00000000" w:rsidR="00000000" w:rsidRPr="00000000">
              <w:rPr>
                <w:rtl w:val="0"/>
              </w:rPr>
              <w:t xml:space="preserve">≥ 0</w:t>
            </w:r>
          </w:p>
        </w:tc>
        <w:tc>
          <w:tcPr>
            <w:tcBorders>
              <w:left w:color="ad9d95" w:space="0" w:sz="4" w:val="single"/>
              <w:right w:color="ad9d95" w:space="0" w:sz="4" w:val="single"/>
            </w:tcBorders>
            <w:vAlign w:val="center"/>
          </w:tcPr>
          <w:p w:rsidR="00000000" w:rsidDel="00000000" w:rsidP="00000000" w:rsidRDefault="00000000" w:rsidRPr="00000000" w14:paraId="00000103">
            <w:pPr>
              <w:spacing w:after="0" w:line="240" w:lineRule="auto"/>
              <w:jc w:val="center"/>
              <w:rPr/>
            </w:pPr>
            <w:r w:rsidDel="00000000" w:rsidR="00000000" w:rsidRPr="00000000">
              <w:rPr>
                <w:rtl w:val="0"/>
              </w:rPr>
              <w:t xml:space="preserve">≤ EAC</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04">
            <w:pPr>
              <w:spacing w:after="0" w:line="240" w:lineRule="auto"/>
              <w:jc w:val="center"/>
              <w:rPr/>
            </w:pPr>
            <w:r w:rsidDel="00000000" w:rsidR="00000000" w:rsidRPr="00000000">
              <w:rPr>
                <w:rtl w:val="0"/>
              </w:rPr>
              <w:t xml:space="preserve">MPC-CV</w:t>
            </w:r>
          </w:p>
        </w:tc>
        <w:tc>
          <w:tcPr>
            <w:tcBorders>
              <w:left w:color="ad9d95" w:space="0" w:sz="4" w:val="single"/>
              <w:right w:color="ad9d95" w:space="0" w:sz="4" w:val="single"/>
            </w:tcBorders>
            <w:vAlign w:val="center"/>
          </w:tcPr>
          <w:p w:rsidR="00000000" w:rsidDel="00000000" w:rsidP="00000000" w:rsidRDefault="00000000" w:rsidRPr="00000000" w14:paraId="00000105">
            <w:pPr>
              <w:spacing w:after="0" w:line="240" w:lineRule="auto"/>
              <w:jc w:val="center"/>
              <w:rPr/>
            </w:pPr>
            <w:r w:rsidDel="00000000" w:rsidR="00000000" w:rsidRPr="00000000">
              <w:rPr>
                <w:rtl w:val="0"/>
              </w:rPr>
              <w:t xml:space="preserve">Cost Variance</w:t>
            </w:r>
          </w:p>
        </w:tc>
        <w:tc>
          <w:tcPr>
            <w:tcBorders>
              <w:left w:color="ad9d95" w:space="0" w:sz="4" w:val="single"/>
              <w:right w:color="ad9d95" w:space="0" w:sz="4" w:val="single"/>
            </w:tcBorders>
            <w:vAlign w:val="center"/>
          </w:tcPr>
          <w:p w:rsidR="00000000" w:rsidDel="00000000" w:rsidP="00000000" w:rsidRDefault="00000000" w:rsidRPr="00000000" w14:paraId="00000106">
            <w:pPr>
              <w:spacing w:after="0" w:line="240" w:lineRule="auto"/>
              <w:jc w:val="center"/>
              <w:rPr/>
            </w:pPr>
            <w:r w:rsidDel="00000000" w:rsidR="00000000" w:rsidRPr="00000000">
              <w:rPr>
                <w:rtl w:val="0"/>
              </w:rPr>
              <w:t xml:space="preserve">≥ -5%</w:t>
            </w:r>
          </w:p>
        </w:tc>
        <w:tc>
          <w:tcPr>
            <w:tcBorders>
              <w:left w:color="ad9d95" w:space="0" w:sz="4" w:val="single"/>
              <w:right w:color="ad9d95" w:space="0" w:sz="4" w:val="single"/>
            </w:tcBorders>
            <w:vAlign w:val="center"/>
          </w:tcPr>
          <w:p w:rsidR="00000000" w:rsidDel="00000000" w:rsidP="00000000" w:rsidRDefault="00000000" w:rsidRPr="00000000" w14:paraId="00000107">
            <w:pPr>
              <w:spacing w:after="0" w:line="240" w:lineRule="auto"/>
              <w:jc w:val="center"/>
              <w:rPr/>
            </w:pPr>
            <w:r w:rsidDel="00000000" w:rsidR="00000000" w:rsidRPr="00000000">
              <w:rPr>
                <w:rtl w:val="0"/>
              </w:rPr>
              <w:t xml:space="preserve">≥ 0%</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08">
            <w:pPr>
              <w:spacing w:after="0" w:line="240" w:lineRule="auto"/>
              <w:jc w:val="center"/>
              <w:rPr/>
            </w:pPr>
            <w:r w:rsidDel="00000000" w:rsidR="00000000" w:rsidRPr="00000000">
              <w:rPr>
                <w:rtl w:val="0"/>
              </w:rPr>
              <w:t xml:space="preserve">MPC-SV</w:t>
            </w:r>
          </w:p>
        </w:tc>
        <w:tc>
          <w:tcPr>
            <w:tcBorders>
              <w:left w:color="ad9d95" w:space="0" w:sz="4" w:val="single"/>
              <w:right w:color="ad9d95" w:space="0" w:sz="4" w:val="single"/>
            </w:tcBorders>
            <w:vAlign w:val="center"/>
          </w:tcPr>
          <w:p w:rsidR="00000000" w:rsidDel="00000000" w:rsidP="00000000" w:rsidRDefault="00000000" w:rsidRPr="00000000" w14:paraId="00000109">
            <w:pPr>
              <w:spacing w:after="0" w:line="240" w:lineRule="auto"/>
              <w:jc w:val="center"/>
              <w:rPr/>
            </w:pPr>
            <w:r w:rsidDel="00000000" w:rsidR="00000000" w:rsidRPr="00000000">
              <w:rPr>
                <w:rtl w:val="0"/>
              </w:rPr>
              <w:t xml:space="preserve">Schedule Variance</w:t>
            </w:r>
          </w:p>
        </w:tc>
        <w:tc>
          <w:tcPr>
            <w:tcBorders>
              <w:left w:color="ad9d95" w:space="0" w:sz="4" w:val="single"/>
              <w:right w:color="ad9d95" w:space="0" w:sz="4" w:val="single"/>
            </w:tcBorders>
            <w:vAlign w:val="center"/>
          </w:tcPr>
          <w:p w:rsidR="00000000" w:rsidDel="00000000" w:rsidP="00000000" w:rsidRDefault="00000000" w:rsidRPr="00000000" w14:paraId="0000010A">
            <w:pPr>
              <w:spacing w:after="0" w:line="240" w:lineRule="auto"/>
              <w:jc w:val="center"/>
              <w:rPr/>
            </w:pPr>
            <w:r w:rsidDel="00000000" w:rsidR="00000000" w:rsidRPr="00000000">
              <w:rPr>
                <w:rtl w:val="0"/>
              </w:rPr>
              <w:t xml:space="preserve">≥ -10%</w:t>
            </w:r>
          </w:p>
        </w:tc>
        <w:tc>
          <w:tcPr>
            <w:tcBorders>
              <w:left w:color="ad9d95" w:space="0" w:sz="4" w:val="single"/>
              <w:right w:color="ad9d95" w:space="0" w:sz="4" w:val="single"/>
            </w:tcBorders>
            <w:vAlign w:val="center"/>
          </w:tcPr>
          <w:p w:rsidR="00000000" w:rsidDel="00000000" w:rsidP="00000000" w:rsidRDefault="00000000" w:rsidRPr="00000000" w14:paraId="0000010B">
            <w:pPr>
              <w:spacing w:after="0" w:line="240" w:lineRule="auto"/>
              <w:jc w:val="center"/>
              <w:rPr/>
            </w:pPr>
            <w:r w:rsidDel="00000000" w:rsidR="00000000" w:rsidRPr="00000000">
              <w:rPr>
                <w:rtl w:val="0"/>
              </w:rPr>
              <w:t xml:space="preserve">≥ 0%</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0C">
            <w:pPr>
              <w:jc w:val="center"/>
              <w:rPr/>
            </w:pPr>
            <w:r w:rsidDel="00000000" w:rsidR="00000000" w:rsidRPr="00000000">
              <w:rPr>
                <w:rtl w:val="0"/>
              </w:rPr>
              <w:t xml:space="preserve">MPC-BV</w:t>
            </w:r>
          </w:p>
        </w:tc>
        <w:tc>
          <w:tcPr>
            <w:tcBorders>
              <w:left w:color="ad9d95" w:space="0" w:sz="4" w:val="single"/>
              <w:right w:color="ad9d95" w:space="0" w:sz="4" w:val="single"/>
            </w:tcBorders>
            <w:vAlign w:val="center"/>
          </w:tcPr>
          <w:p w:rsidR="00000000" w:rsidDel="00000000" w:rsidP="00000000" w:rsidRDefault="00000000" w:rsidRPr="00000000" w14:paraId="0000010D">
            <w:pPr>
              <w:spacing w:after="0" w:line="240" w:lineRule="auto"/>
              <w:jc w:val="center"/>
              <w:rPr/>
            </w:pPr>
            <w:r w:rsidDel="00000000" w:rsidR="00000000" w:rsidRPr="00000000">
              <w:rPr>
                <w:rtl w:val="0"/>
              </w:rPr>
              <w:t xml:space="preserve">Budget Variance</w:t>
            </w:r>
          </w:p>
        </w:tc>
        <w:tc>
          <w:tcPr>
            <w:tcBorders>
              <w:left w:color="ad9d95" w:space="0" w:sz="4" w:val="single"/>
              <w:right w:color="ad9d95" w:space="0" w:sz="4" w:val="single"/>
            </w:tcBorders>
            <w:vAlign w:val="center"/>
          </w:tcPr>
          <w:p w:rsidR="00000000" w:rsidDel="00000000" w:rsidP="00000000" w:rsidRDefault="00000000" w:rsidRPr="00000000" w14:paraId="0000010E">
            <w:pPr>
              <w:spacing w:after="0" w:line="240" w:lineRule="auto"/>
              <w:jc w:val="center"/>
              <w:rPr/>
            </w:pPr>
            <w:r w:rsidDel="00000000" w:rsidR="00000000" w:rsidRPr="00000000">
              <w:rPr>
                <w:rtl w:val="0"/>
              </w:rPr>
              <w:t xml:space="preserve">± 10%</w:t>
            </w:r>
          </w:p>
        </w:tc>
        <w:tc>
          <w:tcPr>
            <w:tcBorders>
              <w:left w:color="ad9d95" w:space="0" w:sz="4" w:val="single"/>
              <w:right w:color="ad9d95" w:space="0" w:sz="4" w:val="single"/>
            </w:tcBorders>
            <w:vAlign w:val="center"/>
          </w:tcPr>
          <w:p w:rsidR="00000000" w:rsidDel="00000000" w:rsidP="00000000" w:rsidRDefault="00000000" w:rsidRPr="00000000" w14:paraId="0000010F">
            <w:pPr>
              <w:spacing w:after="0" w:line="240" w:lineRule="auto"/>
              <w:jc w:val="center"/>
              <w:rPr/>
            </w:pPr>
            <w:r w:rsidDel="00000000" w:rsidR="00000000" w:rsidRPr="00000000">
              <w:rPr>
                <w:rtl w:val="0"/>
              </w:rPr>
              <w:t xml:space="preserve">≤ 0% </w:t>
            </w:r>
          </w:p>
        </w:tc>
      </w:tr>
    </w:tbl>
    <w:p w:rsidR="00000000" w:rsidDel="00000000" w:rsidP="00000000" w:rsidRDefault="00000000" w:rsidRPr="00000000" w14:paraId="00000110">
      <w:pPr>
        <w:jc w:val="center"/>
        <w:rPr/>
      </w:pPr>
      <w:r w:rsidDel="00000000" w:rsidR="00000000" w:rsidRPr="00000000">
        <w:rPr>
          <w:rtl w:val="0"/>
        </w:rPr>
        <w:t xml:space="preserve">Tabella 1: Metriche di fornitura</w:t>
      </w:r>
    </w:p>
    <w:p w:rsidR="00000000" w:rsidDel="00000000" w:rsidP="00000000" w:rsidRDefault="00000000" w:rsidRPr="00000000" w14:paraId="00000111">
      <w:pPr>
        <w:pStyle w:val="Heading3"/>
        <w:rPr/>
      </w:pPr>
      <w:bookmarkStart w:colFirst="0" w:colLast="0" w:name="_heading=h.2j516w2cy3g5" w:id="17"/>
      <w:bookmarkEnd w:id="17"/>
      <w:r w:rsidDel="00000000" w:rsidR="00000000" w:rsidRPr="00000000">
        <w:rPr>
          <w:rtl w:val="0"/>
        </w:rPr>
        <w:t xml:space="preserve">2.2.2 Sviluppo</w:t>
      </w:r>
      <w:r w:rsidDel="00000000" w:rsidR="00000000" w:rsidRPr="00000000">
        <w:rPr>
          <w:rtl w:val="0"/>
        </w:rPr>
      </w:r>
    </w:p>
    <w:p w:rsidR="00000000" w:rsidDel="00000000" w:rsidP="00000000" w:rsidRDefault="00000000" w:rsidRPr="00000000" w14:paraId="00000112">
      <w:pPr>
        <w:pStyle w:val="Heading4"/>
        <w:spacing w:line="240" w:lineRule="auto"/>
        <w:rPr/>
      </w:pPr>
      <w:bookmarkStart w:colFirst="0" w:colLast="0" w:name="_heading=h.837n73q02bpc" w:id="18"/>
      <w:bookmarkEnd w:id="18"/>
      <w:r w:rsidDel="00000000" w:rsidR="00000000" w:rsidRPr="00000000">
        <w:rPr>
          <w:rtl w:val="0"/>
        </w:rPr>
        <w:t xml:space="preserve">2.2.2.1 Progettazione architetturale</w:t>
      </w:r>
    </w:p>
    <w:p w:rsidR="00000000" w:rsidDel="00000000" w:rsidP="00000000" w:rsidRDefault="00000000" w:rsidRPr="00000000" w14:paraId="00000113">
      <w:pPr>
        <w:spacing w:line="240" w:lineRule="auto"/>
        <w:rPr>
          <w:b w:val="1"/>
          <w:i w:val="1"/>
        </w:rPr>
      </w:pPr>
      <w:r w:rsidDel="00000000" w:rsidR="00000000" w:rsidRPr="00000000">
        <w:rPr>
          <w:b w:val="1"/>
          <w:i w:val="1"/>
          <w:rtl w:val="0"/>
        </w:rPr>
        <w:t xml:space="preserve">SFIN - Structural Fan-In</w:t>
      </w:r>
    </w:p>
    <w:p w:rsidR="00000000" w:rsidDel="00000000" w:rsidP="00000000" w:rsidRDefault="00000000" w:rsidRPr="00000000" w14:paraId="00000114">
      <w:pPr>
        <w:spacing w:line="240" w:lineRule="auto"/>
        <w:rPr/>
      </w:pPr>
      <w:r w:rsidDel="00000000" w:rsidR="00000000" w:rsidRPr="00000000">
        <w:rPr>
          <w:rtl w:val="0"/>
        </w:rPr>
        <w:t xml:space="preserve">Indice di utilità, indica quante componenti utilizzano un modulo specifico.</w:t>
        <w:br w:type="textWrapping"/>
        <w:t xml:space="preserve">Un </w:t>
      </w:r>
      <w:r w:rsidDel="00000000" w:rsidR="00000000" w:rsidRPr="00000000">
        <w:rPr>
          <w:b w:val="1"/>
          <w:i w:val="1"/>
          <w:rtl w:val="0"/>
        </w:rPr>
        <w:t xml:space="preserve">SFIN</w:t>
      </w:r>
      <w:r w:rsidDel="00000000" w:rsidR="00000000" w:rsidRPr="00000000">
        <w:rPr>
          <w:i w:val="1"/>
          <w:rtl w:val="0"/>
        </w:rPr>
        <w:t xml:space="preserve"> </w:t>
      </w:r>
      <w:r w:rsidDel="00000000" w:rsidR="00000000" w:rsidRPr="00000000">
        <w:rPr>
          <w:rtl w:val="0"/>
        </w:rPr>
        <w:t xml:space="preserve">alto indica che il componente viene utilizzato molto.</w:t>
      </w:r>
    </w:p>
    <w:p w:rsidR="00000000" w:rsidDel="00000000" w:rsidP="00000000" w:rsidRDefault="00000000" w:rsidRPr="00000000" w14:paraId="00000115">
      <w:pPr>
        <w:spacing w:line="240" w:lineRule="auto"/>
        <w:rPr/>
      </w:pPr>
      <w:r w:rsidDel="00000000" w:rsidR="00000000" w:rsidRPr="00000000">
        <w:rPr>
          <w:b w:val="1"/>
          <w:i w:val="1"/>
          <w:rtl w:val="0"/>
        </w:rPr>
        <w:t xml:space="preserve">SFOUT - Structural Fan-Out</w:t>
        <w:br w:type="textWrapping"/>
      </w:r>
      <w:r w:rsidDel="00000000" w:rsidR="00000000" w:rsidRPr="00000000">
        <w:rPr>
          <w:rtl w:val="0"/>
        </w:rPr>
        <w:t xml:space="preserve">Indice di dipendenza, indica il numero di componenti utilizzate dalla componente in esame.</w:t>
        <w:br w:type="textWrapping"/>
        <w:t xml:space="preserve">Un </w:t>
      </w:r>
      <w:r w:rsidDel="00000000" w:rsidR="00000000" w:rsidRPr="00000000">
        <w:rPr>
          <w:b w:val="1"/>
          <w:i w:val="1"/>
          <w:rtl w:val="0"/>
        </w:rPr>
        <w:t xml:space="preserve">SFOUT</w:t>
      </w:r>
      <w:r w:rsidDel="00000000" w:rsidR="00000000" w:rsidRPr="00000000">
        <w:rPr>
          <w:b w:val="1"/>
          <w:i w:val="1"/>
          <w:rtl w:val="0"/>
        </w:rPr>
        <w:t xml:space="preserve"> </w:t>
      </w:r>
      <w:r w:rsidDel="00000000" w:rsidR="00000000" w:rsidRPr="00000000">
        <w:rPr>
          <w:rtl w:val="0"/>
        </w:rPr>
        <w:t xml:space="preserve">indica un alto accoppiamento della componente.</w:t>
      </w:r>
      <w:r w:rsidDel="00000000" w:rsidR="00000000" w:rsidRPr="00000000">
        <w:rPr>
          <w:rtl w:val="0"/>
        </w:rPr>
      </w:r>
    </w:p>
    <w:tbl>
      <w:tblPr>
        <w:tblStyle w:val="Table3"/>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16">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17">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18">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19">
            <w:pPr>
              <w:spacing w:after="0" w:line="240" w:lineRule="auto"/>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A">
            <w:pPr>
              <w:spacing w:after="0" w:line="240" w:lineRule="auto"/>
              <w:jc w:val="center"/>
              <w:rPr/>
            </w:pPr>
            <w:r w:rsidDel="00000000" w:rsidR="00000000" w:rsidRPr="00000000">
              <w:rPr>
                <w:rtl w:val="0"/>
              </w:rPr>
              <w:t xml:space="preserve">MPC-SFIN</w:t>
            </w:r>
          </w:p>
        </w:tc>
        <w:tc>
          <w:tcPr>
            <w:tcBorders>
              <w:left w:color="ad9d95" w:space="0" w:sz="4" w:val="single"/>
              <w:right w:color="ad9d95" w:space="0" w:sz="4" w:val="single"/>
            </w:tcBorders>
            <w:vAlign w:val="center"/>
          </w:tcPr>
          <w:p w:rsidR="00000000" w:rsidDel="00000000" w:rsidP="00000000" w:rsidRDefault="00000000" w:rsidRPr="00000000" w14:paraId="0000011B">
            <w:pPr>
              <w:spacing w:after="0" w:line="240" w:lineRule="auto"/>
              <w:jc w:val="center"/>
              <w:rPr/>
            </w:pPr>
            <w:r w:rsidDel="00000000" w:rsidR="00000000" w:rsidRPr="00000000">
              <w:rPr>
                <w:rtl w:val="0"/>
              </w:rPr>
              <w:t xml:space="preserve">Structural Fan-in</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1C">
            <w:pPr>
              <w:spacing w:after="0" w:line="240" w:lineRule="auto"/>
              <w:jc w:val="center"/>
              <w:rPr/>
            </w:pPr>
            <w:r w:rsidDel="00000000" w:rsidR="00000000" w:rsidRPr="00000000">
              <w:rPr>
                <w:rtl w:val="0"/>
              </w:rPr>
              <w:t xml:space="preserve">/</w:t>
            </w:r>
          </w:p>
        </w:tc>
        <w:tc>
          <w:tcPr>
            <w:tcBorders>
              <w:left w:color="ad9d95" w:space="0" w:sz="4" w:val="single"/>
              <w:right w:color="ad9d95" w:space="0" w:sz="4" w:val="single"/>
            </w:tcBorders>
            <w:vAlign w:val="center"/>
          </w:tcPr>
          <w:p w:rsidR="00000000" w:rsidDel="00000000" w:rsidP="00000000" w:rsidRDefault="00000000" w:rsidRPr="00000000" w14:paraId="0000011D">
            <w:pPr>
              <w:spacing w:after="0" w:line="240" w:lineRule="auto"/>
              <w:jc w:val="center"/>
              <w:rPr/>
            </w:pPr>
            <w:r w:rsidDel="00000000" w:rsidR="00000000" w:rsidRPr="00000000">
              <w:rPr>
                <w:rtl w:val="0"/>
              </w:rPr>
              <w:t xml:space="preserv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1E">
            <w:pPr>
              <w:spacing w:after="0" w:line="240" w:lineRule="auto"/>
              <w:jc w:val="center"/>
              <w:rPr/>
            </w:pPr>
            <w:r w:rsidDel="00000000" w:rsidR="00000000" w:rsidRPr="00000000">
              <w:rPr>
                <w:rtl w:val="0"/>
              </w:rPr>
              <w:t xml:space="preserve">MPC-SFOUT</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1F">
            <w:pPr>
              <w:spacing w:after="0" w:line="240" w:lineRule="auto"/>
              <w:jc w:val="center"/>
              <w:rPr/>
            </w:pPr>
            <w:r w:rsidDel="00000000" w:rsidR="00000000" w:rsidRPr="00000000">
              <w:rPr>
                <w:rtl w:val="0"/>
              </w:rPr>
              <w:t xml:space="preserve">Structural Fan-out</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20">
            <w:pPr>
              <w:spacing w:after="0" w:line="240" w:lineRule="auto"/>
              <w:jc w:val="center"/>
              <w:rPr/>
            </w:pPr>
            <w:r w:rsidDel="00000000" w:rsidR="00000000" w:rsidRPr="00000000">
              <w:rPr>
                <w:rtl w:val="0"/>
              </w:rPr>
              <w:t xml:space="preserve">/</w:t>
            </w:r>
          </w:p>
        </w:tc>
        <w:tc>
          <w:tcPr>
            <w:tcBorders>
              <w:left w:color="ad9d95" w:space="0" w:sz="4" w:val="single"/>
              <w:right w:color="ad9d95" w:space="0" w:sz="4" w:val="single"/>
            </w:tcBorders>
            <w:vAlign w:val="center"/>
          </w:tcPr>
          <w:p w:rsidR="00000000" w:rsidDel="00000000" w:rsidP="00000000" w:rsidRDefault="00000000" w:rsidRPr="00000000" w14:paraId="00000121">
            <w:pPr>
              <w:spacing w:after="0" w:line="240" w:lineRule="auto"/>
              <w:jc w:val="center"/>
              <w:rPr/>
            </w:pPr>
            <w:r w:rsidDel="00000000" w:rsidR="00000000" w:rsidRPr="00000000">
              <w:rPr>
                <w:rtl w:val="0"/>
              </w:rPr>
              <w:t xml:space="preserve">/</w:t>
            </w:r>
          </w:p>
        </w:tc>
      </w:tr>
    </w:tbl>
    <w:p w:rsidR="00000000" w:rsidDel="00000000" w:rsidP="00000000" w:rsidRDefault="00000000" w:rsidRPr="00000000" w14:paraId="00000122">
      <w:pPr>
        <w:jc w:val="center"/>
        <w:rPr/>
      </w:pPr>
      <w:r w:rsidDel="00000000" w:rsidR="00000000" w:rsidRPr="00000000">
        <w:rPr>
          <w:rtl w:val="0"/>
        </w:rPr>
        <w:t xml:space="preserve">Tabella 2: Metriche di sviluppo</w:t>
      </w:r>
      <w:r w:rsidDel="00000000" w:rsidR="00000000" w:rsidRPr="00000000">
        <w:rPr>
          <w:rtl w:val="0"/>
        </w:rPr>
      </w:r>
    </w:p>
    <w:p w:rsidR="00000000" w:rsidDel="00000000" w:rsidP="00000000" w:rsidRDefault="00000000" w:rsidRPr="00000000" w14:paraId="00000123">
      <w:pPr>
        <w:pStyle w:val="Heading4"/>
        <w:spacing w:line="240" w:lineRule="auto"/>
        <w:rPr/>
      </w:pPr>
      <w:bookmarkStart w:colFirst="0" w:colLast="0" w:name="_heading=h.f1zxwrs8516p" w:id="19"/>
      <w:bookmarkEnd w:id="19"/>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4"/>
        <w:spacing w:line="240" w:lineRule="auto"/>
        <w:rPr/>
      </w:pPr>
      <w:bookmarkStart w:colFirst="0" w:colLast="0" w:name="_heading=h.24d4asp2peh3" w:id="20"/>
      <w:bookmarkEnd w:id="20"/>
      <w:r w:rsidDel="00000000" w:rsidR="00000000" w:rsidRPr="00000000">
        <w:rPr>
          <w:rtl w:val="0"/>
        </w:rPr>
        <w:t xml:space="preserve">2.2.2.2 Progettazione di dettaglio</w:t>
      </w:r>
    </w:p>
    <w:p w:rsidR="00000000" w:rsidDel="00000000" w:rsidP="00000000" w:rsidRDefault="00000000" w:rsidRPr="00000000" w14:paraId="00000125">
      <w:pPr>
        <w:rPr>
          <w:b w:val="1"/>
          <w:i w:val="1"/>
        </w:rPr>
      </w:pPr>
      <w:r w:rsidDel="00000000" w:rsidR="00000000" w:rsidRPr="00000000">
        <w:rPr>
          <w:b w:val="1"/>
          <w:i w:val="1"/>
          <w:rtl w:val="0"/>
        </w:rPr>
        <w:t xml:space="preserve">NM - Number of Methods</w:t>
      </w:r>
    </w:p>
    <w:p w:rsidR="00000000" w:rsidDel="00000000" w:rsidP="00000000" w:rsidRDefault="00000000" w:rsidRPr="00000000" w14:paraId="00000126">
      <w:pPr>
        <w:rPr/>
      </w:pPr>
      <w:r w:rsidDel="00000000" w:rsidR="00000000" w:rsidRPr="00000000">
        <w:rPr>
          <w:rtl w:val="0"/>
        </w:rPr>
        <w:t xml:space="preserve">Indica il numero medio di metodi per package. Un numero eccessivo potrebbe indicare la necessità di refactoring.</w:t>
      </w:r>
    </w:p>
    <w:tbl>
      <w:tblPr>
        <w:tblStyle w:val="Table4"/>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27">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28">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29">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2A">
            <w:pPr>
              <w:spacing w:after="0" w:line="240" w:lineRule="auto"/>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2B">
            <w:pPr>
              <w:spacing w:after="0" w:line="240" w:lineRule="auto"/>
              <w:jc w:val="center"/>
              <w:rPr/>
            </w:pPr>
            <w:r w:rsidDel="00000000" w:rsidR="00000000" w:rsidRPr="00000000">
              <w:rPr>
                <w:rtl w:val="0"/>
              </w:rPr>
              <w:t xml:space="preserve">MPC-NM</w:t>
            </w:r>
          </w:p>
        </w:tc>
        <w:tc>
          <w:tcPr>
            <w:tcBorders>
              <w:left w:color="ad9d95" w:space="0" w:sz="4" w:val="single"/>
              <w:right w:color="ad9d95" w:space="0" w:sz="4" w:val="single"/>
            </w:tcBorders>
            <w:vAlign w:val="center"/>
          </w:tcPr>
          <w:p w:rsidR="00000000" w:rsidDel="00000000" w:rsidP="00000000" w:rsidRDefault="00000000" w:rsidRPr="00000000" w14:paraId="0000012C">
            <w:pPr>
              <w:spacing w:after="0" w:line="240" w:lineRule="auto"/>
              <w:jc w:val="center"/>
              <w:rPr/>
            </w:pPr>
            <w:r w:rsidDel="00000000" w:rsidR="00000000" w:rsidRPr="00000000">
              <w:rPr>
                <w:rtl w:val="0"/>
              </w:rPr>
              <w:t xml:space="preserve">Number of Methods</w:t>
            </w:r>
          </w:p>
        </w:tc>
        <w:tc>
          <w:tcPr>
            <w:tcBorders>
              <w:left w:color="ad9d95" w:space="0" w:sz="4" w:val="single"/>
              <w:right w:color="ad9d95" w:space="0" w:sz="4" w:val="single"/>
            </w:tcBorders>
            <w:vAlign w:val="center"/>
          </w:tcPr>
          <w:p w:rsidR="00000000" w:rsidDel="00000000" w:rsidP="00000000" w:rsidRDefault="00000000" w:rsidRPr="00000000" w14:paraId="0000012D">
            <w:pPr>
              <w:spacing w:after="0" w:line="240" w:lineRule="auto"/>
              <w:jc w:val="center"/>
              <w:rPr/>
            </w:pPr>
            <w:r w:rsidDel="00000000" w:rsidR="00000000" w:rsidRPr="00000000">
              <w:rPr>
                <w:rtl w:val="0"/>
              </w:rPr>
              <w:t xml:space="preserve">3-11</w:t>
            </w:r>
          </w:p>
        </w:tc>
        <w:tc>
          <w:tcPr>
            <w:tcBorders>
              <w:left w:color="ad9d95" w:space="0" w:sz="4" w:val="single"/>
              <w:right w:color="ad9d95" w:space="0" w:sz="4" w:val="single"/>
            </w:tcBorders>
            <w:vAlign w:val="center"/>
          </w:tcPr>
          <w:p w:rsidR="00000000" w:rsidDel="00000000" w:rsidP="00000000" w:rsidRDefault="00000000" w:rsidRPr="00000000" w14:paraId="0000012E">
            <w:pPr>
              <w:spacing w:after="0" w:line="240" w:lineRule="auto"/>
              <w:jc w:val="center"/>
              <w:rPr/>
            </w:pPr>
            <w:r w:rsidDel="00000000" w:rsidR="00000000" w:rsidRPr="00000000">
              <w:rPr>
                <w:rtl w:val="0"/>
              </w:rPr>
              <w:t xml:space="preserve">3-8</w:t>
            </w:r>
          </w:p>
        </w:tc>
      </w:tr>
    </w:tbl>
    <w:p w:rsidR="00000000" w:rsidDel="00000000" w:rsidP="00000000" w:rsidRDefault="00000000" w:rsidRPr="00000000" w14:paraId="0000012F">
      <w:pPr>
        <w:jc w:val="center"/>
        <w:rPr/>
      </w:pPr>
      <w:r w:rsidDel="00000000" w:rsidR="00000000" w:rsidRPr="00000000">
        <w:rPr>
          <w:rtl w:val="0"/>
        </w:rPr>
        <w:t xml:space="preserve">Tabella 3: Metriche di progettazione di dettaglio</w:t>
      </w:r>
    </w:p>
    <w:p w:rsidR="00000000" w:rsidDel="00000000" w:rsidP="00000000" w:rsidRDefault="00000000" w:rsidRPr="00000000" w14:paraId="00000130">
      <w:pPr>
        <w:pStyle w:val="Heading4"/>
        <w:spacing w:line="240" w:lineRule="auto"/>
        <w:rPr/>
      </w:pPr>
      <w:bookmarkStart w:colFirst="0" w:colLast="0" w:name="_heading=h.rei7497a6gu7" w:id="21"/>
      <w:bookmarkEnd w:id="21"/>
      <w:r w:rsidDel="00000000" w:rsidR="00000000" w:rsidRPr="00000000">
        <w:rPr>
          <w:rtl w:val="0"/>
        </w:rPr>
        <w:t xml:space="preserve">2.2.2.3 Codifica</w:t>
      </w:r>
    </w:p>
    <w:p w:rsidR="00000000" w:rsidDel="00000000" w:rsidP="00000000" w:rsidRDefault="00000000" w:rsidRPr="00000000" w14:paraId="00000131">
      <w:pPr>
        <w:rPr>
          <w:b w:val="1"/>
          <w:i w:val="1"/>
        </w:rPr>
      </w:pPr>
      <w:r w:rsidDel="00000000" w:rsidR="00000000" w:rsidRPr="00000000">
        <w:rPr>
          <w:b w:val="1"/>
          <w:i w:val="1"/>
          <w:rtl w:val="0"/>
        </w:rPr>
        <w:t xml:space="preserve">BLC - Bugs for Line of Code</w:t>
      </w:r>
    </w:p>
    <w:p w:rsidR="00000000" w:rsidDel="00000000" w:rsidP="00000000" w:rsidRDefault="00000000" w:rsidRPr="00000000" w14:paraId="00000132">
      <w:pPr>
        <w:rPr/>
      </w:pPr>
      <w:r w:rsidDel="00000000" w:rsidR="00000000" w:rsidRPr="00000000">
        <w:rPr>
          <w:rtl w:val="0"/>
        </w:rPr>
        <w:t xml:space="preserve">Indice del numero di righe di codice contenenti </w:t>
      </w:r>
      <w:r w:rsidDel="00000000" w:rsidR="00000000" w:rsidRPr="00000000">
        <w:rPr>
          <w:i w:val="1"/>
          <w:rtl w:val="0"/>
        </w:rPr>
        <w:t xml:space="preserve">bug</w:t>
      </w:r>
      <w:r w:rsidDel="00000000" w:rsidR="00000000" w:rsidRPr="00000000">
        <w:rPr>
          <w:rtl w:val="0"/>
        </w:rPr>
        <w:t xml:space="preserve"> ed errori al proprio interno.</w:t>
      </w:r>
    </w:p>
    <w:p w:rsidR="00000000" w:rsidDel="00000000" w:rsidP="00000000" w:rsidRDefault="00000000" w:rsidRPr="00000000" w14:paraId="00000133">
      <w:pPr>
        <w:rPr>
          <w:b w:val="1"/>
          <w:i w:val="1"/>
        </w:rPr>
      </w:pPr>
      <w:r w:rsidDel="00000000" w:rsidR="00000000" w:rsidRPr="00000000">
        <w:rPr>
          <w:b w:val="1"/>
          <w:i w:val="1"/>
          <w:rtl w:val="0"/>
        </w:rPr>
        <w:t xml:space="preserve">VNUD</w:t>
      </w:r>
      <w:r w:rsidDel="00000000" w:rsidR="00000000" w:rsidRPr="00000000">
        <w:rPr>
          <w:b w:val="1"/>
          <w:i w:val="1"/>
          <w:rtl w:val="0"/>
        </w:rPr>
        <w:t xml:space="preserve"> - Variabili Non Utilizzate e Non Definite</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Indice del numero di variabili non utilizzate e non definite. Esse sono considerate errori di programmazione e possono causare </w:t>
      </w:r>
      <w:r w:rsidDel="00000000" w:rsidR="00000000" w:rsidRPr="00000000">
        <w:rPr>
          <w:i w:val="1"/>
          <w:rtl w:val="0"/>
        </w:rPr>
        <w:t xml:space="preserve">bug</w:t>
      </w:r>
      <w:r w:rsidDel="00000000" w:rsidR="00000000" w:rsidRPr="00000000">
        <w:rPr>
          <w:rtl w:val="0"/>
        </w:rPr>
        <w:t xml:space="preserve"> nel software: le prime </w:t>
      </w:r>
      <w:r w:rsidDel="00000000" w:rsidR="00000000" w:rsidRPr="00000000">
        <w:rPr>
          <w:rtl w:val="0"/>
        </w:rPr>
        <w:t xml:space="preserve">allocano</w:t>
      </w:r>
      <w:r w:rsidDel="00000000" w:rsidR="00000000" w:rsidRPr="00000000">
        <w:rPr>
          <w:rtl w:val="0"/>
        </w:rPr>
        <w:t xml:space="preserve"> memoria inutilmente e rendono il codice meno pulito, le seconde sono dichiarate ma non inizializzate ad un valore noto definito prima di essere utilizzate.</w:t>
      </w:r>
    </w:p>
    <w:tbl>
      <w:tblPr>
        <w:tblStyle w:val="Table5"/>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35">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36">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37">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38">
            <w:pPr>
              <w:spacing w:after="0" w:line="240" w:lineRule="auto"/>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39">
            <w:pPr>
              <w:spacing w:after="0" w:line="240" w:lineRule="auto"/>
              <w:jc w:val="center"/>
              <w:rPr/>
            </w:pPr>
            <w:r w:rsidDel="00000000" w:rsidR="00000000" w:rsidRPr="00000000">
              <w:rPr>
                <w:rtl w:val="0"/>
              </w:rPr>
              <w:t xml:space="preserve">MPC-BLC</w:t>
            </w:r>
          </w:p>
        </w:tc>
        <w:tc>
          <w:tcPr>
            <w:tcBorders>
              <w:left w:color="ad9d95" w:space="0" w:sz="4" w:val="single"/>
              <w:right w:color="ad9d95" w:space="0" w:sz="4" w:val="single"/>
            </w:tcBorders>
            <w:vAlign w:val="center"/>
          </w:tcPr>
          <w:p w:rsidR="00000000" w:rsidDel="00000000" w:rsidP="00000000" w:rsidRDefault="00000000" w:rsidRPr="00000000" w14:paraId="0000013A">
            <w:pPr>
              <w:spacing w:after="0" w:line="240" w:lineRule="auto"/>
              <w:jc w:val="center"/>
              <w:rPr/>
            </w:pPr>
            <w:r w:rsidDel="00000000" w:rsidR="00000000" w:rsidRPr="00000000">
              <w:rPr>
                <w:rtl w:val="0"/>
              </w:rPr>
              <w:t xml:space="preserve">Bugs for Line of Code</w:t>
            </w:r>
          </w:p>
        </w:tc>
        <w:tc>
          <w:tcPr>
            <w:tcBorders>
              <w:left w:color="ad9d95" w:space="0" w:sz="4" w:val="single"/>
              <w:right w:color="ad9d95" w:space="0" w:sz="4" w:val="single"/>
            </w:tcBorders>
            <w:vAlign w:val="center"/>
          </w:tcPr>
          <w:p w:rsidR="00000000" w:rsidDel="00000000" w:rsidP="00000000" w:rsidRDefault="00000000" w:rsidRPr="00000000" w14:paraId="0000013B">
            <w:pPr>
              <w:spacing w:after="0" w:line="240" w:lineRule="auto"/>
              <w:jc w:val="center"/>
              <w:rPr/>
            </w:pPr>
            <w:r w:rsidDel="00000000" w:rsidR="00000000" w:rsidRPr="00000000">
              <w:rPr>
                <w:rtl w:val="0"/>
              </w:rPr>
              <w:t xml:space="preserve">0-70</w:t>
            </w:r>
          </w:p>
        </w:tc>
        <w:tc>
          <w:tcPr>
            <w:tcBorders>
              <w:left w:color="ad9d95" w:space="0" w:sz="4" w:val="single"/>
              <w:right w:color="ad9d95" w:space="0" w:sz="4" w:val="single"/>
            </w:tcBorders>
            <w:vAlign w:val="center"/>
          </w:tcPr>
          <w:p w:rsidR="00000000" w:rsidDel="00000000" w:rsidP="00000000" w:rsidRDefault="00000000" w:rsidRPr="00000000" w14:paraId="0000013C">
            <w:pPr>
              <w:spacing w:after="0" w:line="240" w:lineRule="auto"/>
              <w:jc w:val="center"/>
              <w:rPr/>
            </w:pPr>
            <w:r w:rsidDel="00000000" w:rsidR="00000000" w:rsidRPr="00000000">
              <w:rPr>
                <w:rtl w:val="0"/>
              </w:rPr>
              <w:t xml:space="preserve">0-25</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3D">
            <w:pPr>
              <w:spacing w:after="0" w:line="240" w:lineRule="auto"/>
              <w:jc w:val="center"/>
              <w:rPr/>
            </w:pPr>
            <w:r w:rsidDel="00000000" w:rsidR="00000000" w:rsidRPr="00000000">
              <w:rPr>
                <w:rtl w:val="0"/>
              </w:rPr>
              <w:t xml:space="preserve">MPC-VND</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3E">
            <w:pPr>
              <w:spacing w:after="0" w:line="240" w:lineRule="auto"/>
              <w:jc w:val="center"/>
              <w:rPr/>
            </w:pPr>
            <w:r w:rsidDel="00000000" w:rsidR="00000000" w:rsidRPr="00000000">
              <w:rPr>
                <w:rtl w:val="0"/>
              </w:rPr>
              <w:t xml:space="preserve">Variabili non utilizzate e non definite</w:t>
            </w:r>
          </w:p>
        </w:tc>
        <w:tc>
          <w:tcPr>
            <w:tcBorders>
              <w:left w:color="ad9d95" w:space="0" w:sz="4" w:val="single"/>
              <w:right w:color="ad9d95" w:space="0" w:sz="4" w:val="single"/>
            </w:tcBorders>
            <w:vAlign w:val="center"/>
          </w:tcPr>
          <w:p w:rsidR="00000000" w:rsidDel="00000000" w:rsidP="00000000" w:rsidRDefault="00000000" w:rsidRPr="00000000" w14:paraId="0000013F">
            <w:pPr>
              <w:spacing w:after="0" w:line="240" w:lineRule="auto"/>
              <w:jc w:val="center"/>
              <w:rPr/>
            </w:pPr>
            <w:r w:rsidDel="00000000" w:rsidR="00000000" w:rsidRPr="00000000">
              <w:rPr>
                <w:rtl w:val="0"/>
              </w:rPr>
              <w:t xml:space="preserve">0</w:t>
            </w:r>
          </w:p>
        </w:tc>
        <w:tc>
          <w:tcPr>
            <w:tcBorders>
              <w:left w:color="ad9d95" w:space="0" w:sz="4" w:val="single"/>
              <w:right w:color="ad9d95" w:space="0" w:sz="4" w:val="single"/>
            </w:tcBorders>
            <w:vAlign w:val="center"/>
          </w:tcPr>
          <w:p w:rsidR="00000000" w:rsidDel="00000000" w:rsidP="00000000" w:rsidRDefault="00000000" w:rsidRPr="00000000" w14:paraId="00000140">
            <w:pPr>
              <w:spacing w:after="0" w:line="240" w:lineRule="auto"/>
              <w:jc w:val="center"/>
              <w:rPr/>
            </w:pPr>
            <w:r w:rsidDel="00000000" w:rsidR="00000000" w:rsidRPr="00000000">
              <w:rPr>
                <w:rtl w:val="0"/>
              </w:rPr>
              <w:t xml:space="preserve">0</w:t>
            </w:r>
          </w:p>
        </w:tc>
      </w:tr>
    </w:tbl>
    <w:p w:rsidR="00000000" w:rsidDel="00000000" w:rsidP="00000000" w:rsidRDefault="00000000" w:rsidRPr="00000000" w14:paraId="00000141">
      <w:pPr>
        <w:jc w:val="center"/>
        <w:rPr/>
      </w:pPr>
      <w:r w:rsidDel="00000000" w:rsidR="00000000" w:rsidRPr="00000000">
        <w:rPr>
          <w:rtl w:val="0"/>
        </w:rPr>
        <w:t xml:space="preserve">Tabella 4: Metriche di codifica</w:t>
      </w:r>
    </w:p>
    <w:p w:rsidR="00000000" w:rsidDel="00000000" w:rsidP="00000000" w:rsidRDefault="00000000" w:rsidRPr="00000000" w14:paraId="00000142">
      <w:pPr>
        <w:pStyle w:val="Heading2"/>
        <w:rPr/>
      </w:pPr>
      <w:bookmarkStart w:colFirst="0" w:colLast="0" w:name="_heading=h.igg0cfchfq5i" w:id="22"/>
      <w:bookmarkEnd w:id="22"/>
      <w:r w:rsidDel="00000000" w:rsidR="00000000" w:rsidRPr="00000000">
        <w:rPr>
          <w:rtl w:val="0"/>
        </w:rPr>
        <w:t xml:space="preserve">2.3 Processi di supporto</w:t>
      </w:r>
    </w:p>
    <w:p w:rsidR="00000000" w:rsidDel="00000000" w:rsidP="00000000" w:rsidRDefault="00000000" w:rsidRPr="00000000" w14:paraId="00000143">
      <w:pPr>
        <w:spacing w:line="240" w:lineRule="auto"/>
        <w:rPr/>
      </w:pPr>
      <w:r w:rsidDel="00000000" w:rsidR="00000000" w:rsidRPr="00000000">
        <w:rPr>
          <w:rtl w:val="0"/>
        </w:rPr>
        <w:t xml:space="preserve">Per questa fase di processo, si individuano tutti i compiti ed attività attuabili per realizzare quanto richiesto a livello di prodotto software. In particolare, si intende tutto questo come processo ampio, atto a raccogliere tutte le attività di </w:t>
      </w:r>
      <w:r w:rsidDel="00000000" w:rsidR="00000000" w:rsidRPr="00000000">
        <w:rPr>
          <w:i w:val="1"/>
          <w:rtl w:val="0"/>
        </w:rPr>
        <w:t xml:space="preserve">manutenzione,</w:t>
      </w:r>
      <w:r w:rsidDel="00000000" w:rsidR="00000000" w:rsidRPr="00000000">
        <w:rPr>
          <w:rtl w:val="0"/>
        </w:rPr>
        <w:t xml:space="preserve"> strutturazione e pianificazione del prodotto, guidando la realizzazione in modo incrementale, atto alle modifiche continuative.</w:t>
      </w:r>
    </w:p>
    <w:p w:rsidR="00000000" w:rsidDel="00000000" w:rsidP="00000000" w:rsidRDefault="00000000" w:rsidRPr="00000000" w14:paraId="00000144">
      <w:pPr>
        <w:pStyle w:val="Heading3"/>
        <w:spacing w:line="240" w:lineRule="auto"/>
        <w:rPr/>
      </w:pPr>
      <w:bookmarkStart w:colFirst="0" w:colLast="0" w:name="_heading=h.f2a4dyz93m51" w:id="23"/>
      <w:bookmarkEnd w:id="23"/>
      <w:r w:rsidDel="00000000" w:rsidR="00000000" w:rsidRPr="00000000">
        <w:rPr>
          <w:rtl w:val="0"/>
        </w:rPr>
        <w:t xml:space="preserve">2.3.1 Documentazione</w:t>
      </w:r>
    </w:p>
    <w:p w:rsidR="00000000" w:rsidDel="00000000" w:rsidP="00000000" w:rsidRDefault="00000000" w:rsidRPr="00000000" w14:paraId="00000145">
      <w:pPr>
        <w:rPr>
          <w:b w:val="1"/>
          <w:i w:val="1"/>
          <w:vertAlign w:val="superscript"/>
        </w:rPr>
      </w:pPr>
      <w:r w:rsidDel="00000000" w:rsidR="00000000" w:rsidRPr="00000000">
        <w:rPr>
          <w:b w:val="1"/>
          <w:i w:val="1"/>
          <w:rtl w:val="0"/>
        </w:rPr>
        <w:t xml:space="preserve">IG - Indice Gulpease</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Indice di leggibilità del testo tarato sulla lingua italiana. Considera due variabili linguistiche: la lunghezza della parola e la lunghezza della frase rispetto al numero delle lettere.</w:t>
      </w:r>
    </w:p>
    <w:p w:rsidR="00000000" w:rsidDel="00000000" w:rsidP="00000000" w:rsidRDefault="00000000" w:rsidRPr="00000000" w14:paraId="00000147">
      <w:pPr>
        <w:jc w:val="center"/>
        <w:rPr/>
      </w:pPr>
      <m:oMath>
        <m:r>
          <w:rPr/>
          <m:t xml:space="preserve">IG=89+</m:t>
        </m:r>
        <m:f>
          <m:fPr>
            <m:ctrlPr>
              <w:rPr>
                <w:vertAlign w:val="subscript"/>
              </w:rPr>
            </m:ctrlPr>
          </m:fPr>
          <m:num>
            <m:r>
              <w:rPr/>
              <m:t xml:space="preserve">300 ∗ N</m:t>
            </m:r>
            <m:r>
              <w:rPr>
                <w:vertAlign w:val="subscript"/>
              </w:rPr>
              <m:t xml:space="preserve">f</m:t>
            </m:r>
            <m:r>
              <w:rPr/>
              <m:t xml:space="preserve"> − 10 ∗ N</m:t>
            </m:r>
            <m:r>
              <w:rPr>
                <w:vertAlign w:val="subscript"/>
              </w:rPr>
              <m:t xml:space="preserve">l</m:t>
            </m:r>
          </m:num>
          <m:den>
            <m:r>
              <w:rPr/>
              <m:t xml:space="preserve">N</m:t>
            </m:r>
            <m:r>
              <w:rPr>
                <w:vertAlign w:val="subscript"/>
              </w:rPr>
              <m:t xml:space="preserve">p</m:t>
            </m:r>
          </m:den>
        </m:f>
      </m:oMath>
      <w:r w:rsidDel="00000000" w:rsidR="00000000" w:rsidRPr="00000000">
        <w:rPr>
          <w:rtl w:val="0"/>
        </w:rPr>
      </w:r>
    </w:p>
    <w:p w:rsidR="00000000" w:rsidDel="00000000" w:rsidP="00000000" w:rsidRDefault="00000000" w:rsidRPr="00000000" w14:paraId="00000148">
      <w:pPr>
        <w:rPr/>
      </w:pPr>
      <w:r w:rsidDel="00000000" w:rsidR="00000000" w:rsidRPr="00000000">
        <w:br w:type="page"/>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Dove:</w:t>
      </w:r>
    </w:p>
    <w:p w:rsidR="00000000" w:rsidDel="00000000" w:rsidP="00000000" w:rsidRDefault="00000000" w:rsidRPr="00000000" w14:paraId="0000014A">
      <w:pPr>
        <w:numPr>
          <w:ilvl w:val="0"/>
          <w:numId w:val="10"/>
        </w:numPr>
        <w:ind w:left="720" w:hanging="360"/>
      </w:pPr>
      <m:oMath>
        <m:r>
          <w:rPr/>
          <m:t xml:space="preserve">N</m:t>
        </m:r>
        <m:r>
          <w:rPr>
            <w:vertAlign w:val="subscript"/>
          </w:rPr>
          <m:t xml:space="preserve">f</m:t>
        </m:r>
      </m:oMath>
      <w:r w:rsidDel="00000000" w:rsidR="00000000" w:rsidRPr="00000000">
        <w:rPr>
          <w:rtl w:val="0"/>
        </w:rPr>
        <w:t xml:space="preserve">: numero di frasi;</w:t>
      </w:r>
    </w:p>
    <w:p w:rsidR="00000000" w:rsidDel="00000000" w:rsidP="00000000" w:rsidRDefault="00000000" w:rsidRPr="00000000" w14:paraId="0000014B">
      <w:pPr>
        <w:numPr>
          <w:ilvl w:val="0"/>
          <w:numId w:val="10"/>
        </w:numPr>
        <w:ind w:left="720" w:hanging="360"/>
      </w:pPr>
      <m:oMath>
        <m:r>
          <w:rPr/>
          <m:t xml:space="preserve">N</m:t>
        </m:r>
        <m:r>
          <w:rPr>
            <w:vertAlign w:val="subscript"/>
          </w:rPr>
          <m:t xml:space="preserve">l</m:t>
        </m:r>
      </m:oMath>
      <w:r w:rsidDel="00000000" w:rsidR="00000000" w:rsidRPr="00000000">
        <w:rPr>
          <w:rtl w:val="0"/>
        </w:rPr>
        <w:t xml:space="preserve">: numero di lettere;</w:t>
      </w:r>
    </w:p>
    <w:p w:rsidR="00000000" w:rsidDel="00000000" w:rsidP="00000000" w:rsidRDefault="00000000" w:rsidRPr="00000000" w14:paraId="0000014C">
      <w:pPr>
        <w:numPr>
          <w:ilvl w:val="0"/>
          <w:numId w:val="10"/>
        </w:numPr>
        <w:ind w:left="720" w:hanging="360"/>
      </w:pPr>
      <m:oMath>
        <m:r>
          <w:rPr/>
          <m:t xml:space="preserve">N</m:t>
        </m:r>
        <m:r>
          <w:rPr>
            <w:vertAlign w:val="subscript"/>
          </w:rPr>
          <m:t xml:space="preserve">p</m:t>
        </m:r>
      </m:oMath>
      <w:r w:rsidDel="00000000" w:rsidR="00000000" w:rsidRPr="00000000">
        <w:rPr>
          <w:rtl w:val="0"/>
        </w:rPr>
        <w:t xml:space="preserve">: numero di parole.</w:t>
      </w:r>
    </w:p>
    <w:p w:rsidR="00000000" w:rsidDel="00000000" w:rsidP="00000000" w:rsidRDefault="00000000" w:rsidRPr="00000000" w14:paraId="0000014D">
      <w:pPr>
        <w:ind w:left="0" w:firstLine="0"/>
        <w:rPr>
          <w:b w:val="1"/>
        </w:rPr>
      </w:pPr>
      <w:r w:rsidDel="00000000" w:rsidR="00000000" w:rsidRPr="00000000">
        <w:rPr>
          <w:rtl w:val="0"/>
        </w:rPr>
        <w:t xml:space="preserve">In generale, </w:t>
      </w:r>
      <w:r w:rsidDel="00000000" w:rsidR="00000000" w:rsidRPr="00000000">
        <w:rPr>
          <w:b w:val="1"/>
          <w:rtl w:val="0"/>
        </w:rPr>
        <w:t xml:space="preserve">IG:</w:t>
      </w:r>
    </w:p>
    <w:p w:rsidR="00000000" w:rsidDel="00000000" w:rsidP="00000000" w:rsidRDefault="00000000" w:rsidRPr="00000000" w14:paraId="0000014E">
      <w:pPr>
        <w:numPr>
          <w:ilvl w:val="0"/>
          <w:numId w:val="8"/>
        </w:numPr>
        <w:spacing w:after="0" w:afterAutospacing="0"/>
        <w:ind w:left="720" w:hanging="360"/>
        <w:rPr/>
      </w:pPr>
      <w:r w:rsidDel="00000000" w:rsidR="00000000" w:rsidRPr="00000000">
        <w:rPr>
          <w:rtl w:val="0"/>
        </w:rPr>
        <w:t xml:space="preserve">&lt; 80 : difficili da leggere per chi ha la licenza elementare;</w:t>
      </w:r>
    </w:p>
    <w:p w:rsidR="00000000" w:rsidDel="00000000" w:rsidP="00000000" w:rsidRDefault="00000000" w:rsidRPr="00000000" w14:paraId="0000014F">
      <w:pPr>
        <w:numPr>
          <w:ilvl w:val="0"/>
          <w:numId w:val="8"/>
        </w:numPr>
        <w:spacing w:after="0" w:afterAutospacing="0"/>
        <w:ind w:left="720" w:hanging="360"/>
        <w:rPr>
          <w:u w:val="none"/>
        </w:rPr>
      </w:pPr>
      <w:r w:rsidDel="00000000" w:rsidR="00000000" w:rsidRPr="00000000">
        <w:rPr>
          <w:rtl w:val="0"/>
        </w:rPr>
        <w:t xml:space="preserve">&lt; 60 : difficili da leggere per chi ha la licenza media;</w:t>
      </w:r>
    </w:p>
    <w:p w:rsidR="00000000" w:rsidDel="00000000" w:rsidP="00000000" w:rsidRDefault="00000000" w:rsidRPr="00000000" w14:paraId="00000150">
      <w:pPr>
        <w:numPr>
          <w:ilvl w:val="0"/>
          <w:numId w:val="8"/>
        </w:numPr>
        <w:ind w:left="720" w:hanging="360"/>
        <w:rPr>
          <w:u w:val="none"/>
        </w:rPr>
      </w:pPr>
      <w:r w:rsidDel="00000000" w:rsidR="00000000" w:rsidRPr="00000000">
        <w:rPr>
          <w:rtl w:val="0"/>
        </w:rPr>
        <w:t xml:space="preserve">&lt; 40 : difficili da leggere per chi ha un diploma superiore.</w:t>
      </w:r>
    </w:p>
    <w:p w:rsidR="00000000" w:rsidDel="00000000" w:rsidP="00000000" w:rsidRDefault="00000000" w:rsidRPr="00000000" w14:paraId="00000151">
      <w:pPr>
        <w:ind w:left="0" w:firstLine="0"/>
        <w:rPr>
          <w:b w:val="1"/>
          <w:i w:val="1"/>
        </w:rPr>
      </w:pPr>
      <w:r w:rsidDel="00000000" w:rsidR="00000000" w:rsidRPr="00000000">
        <w:rPr>
          <w:b w:val="1"/>
          <w:i w:val="1"/>
          <w:rtl w:val="0"/>
        </w:rPr>
        <w:t xml:space="preserve">CO - Correttezza Ortografica</w:t>
      </w:r>
    </w:p>
    <w:p w:rsidR="00000000" w:rsidDel="00000000" w:rsidP="00000000" w:rsidRDefault="00000000" w:rsidRPr="00000000" w14:paraId="00000152">
      <w:pPr>
        <w:ind w:left="0" w:firstLine="0"/>
        <w:rPr/>
      </w:pPr>
      <w:r w:rsidDel="00000000" w:rsidR="00000000" w:rsidRPr="00000000">
        <w:rPr>
          <w:rtl w:val="0"/>
        </w:rPr>
        <w:t xml:space="preserve">Numero di errori grammaticali o ortografici per documento.</w:t>
      </w:r>
    </w:p>
    <w:tbl>
      <w:tblPr>
        <w:tblStyle w:val="Table6"/>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53">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54">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55">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56">
            <w:pPr>
              <w:spacing w:after="0" w:line="240" w:lineRule="auto"/>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57">
            <w:pPr>
              <w:spacing w:after="0" w:line="240" w:lineRule="auto"/>
              <w:jc w:val="center"/>
              <w:rPr/>
            </w:pPr>
            <w:r w:rsidDel="00000000" w:rsidR="00000000" w:rsidRPr="00000000">
              <w:rPr>
                <w:rtl w:val="0"/>
              </w:rPr>
              <w:t xml:space="preserve">MPC-IG</w:t>
            </w:r>
          </w:p>
        </w:tc>
        <w:tc>
          <w:tcPr>
            <w:tcBorders>
              <w:left w:color="ad9d95" w:space="0" w:sz="4" w:val="single"/>
              <w:right w:color="ad9d95" w:space="0" w:sz="4" w:val="single"/>
            </w:tcBorders>
            <w:vAlign w:val="center"/>
          </w:tcPr>
          <w:p w:rsidR="00000000" w:rsidDel="00000000" w:rsidP="00000000" w:rsidRDefault="00000000" w:rsidRPr="00000000" w14:paraId="00000158">
            <w:pPr>
              <w:spacing w:after="0" w:line="240" w:lineRule="auto"/>
              <w:jc w:val="center"/>
              <w:rPr/>
            </w:pPr>
            <w:r w:rsidDel="00000000" w:rsidR="00000000" w:rsidRPr="00000000">
              <w:rPr>
                <w:rtl w:val="0"/>
              </w:rPr>
              <w:t xml:space="preserve">Indice Gulpease</w:t>
            </w:r>
          </w:p>
        </w:tc>
        <w:tc>
          <w:tcPr>
            <w:tcBorders>
              <w:left w:color="ad9d95" w:space="0" w:sz="4" w:val="single"/>
              <w:right w:color="ad9d95" w:space="0" w:sz="4" w:val="single"/>
            </w:tcBorders>
            <w:vAlign w:val="center"/>
          </w:tcPr>
          <w:p w:rsidR="00000000" w:rsidDel="00000000" w:rsidP="00000000" w:rsidRDefault="00000000" w:rsidRPr="00000000" w14:paraId="00000159">
            <w:pPr>
              <w:spacing w:after="0" w:line="240" w:lineRule="auto"/>
              <w:jc w:val="center"/>
              <w:rPr/>
            </w:pPr>
            <w:r w:rsidDel="00000000" w:rsidR="00000000" w:rsidRPr="00000000">
              <w:rPr>
                <w:rtl w:val="0"/>
              </w:rPr>
              <w:t xml:space="preserve">40-100</w:t>
            </w:r>
          </w:p>
        </w:tc>
        <w:tc>
          <w:tcPr>
            <w:tcBorders>
              <w:left w:color="ad9d95" w:space="0" w:sz="4" w:val="single"/>
              <w:right w:color="ad9d95" w:space="0" w:sz="4" w:val="single"/>
            </w:tcBorders>
            <w:vAlign w:val="center"/>
          </w:tcPr>
          <w:p w:rsidR="00000000" w:rsidDel="00000000" w:rsidP="00000000" w:rsidRDefault="00000000" w:rsidRPr="00000000" w14:paraId="0000015A">
            <w:pPr>
              <w:spacing w:after="0" w:line="240" w:lineRule="auto"/>
              <w:jc w:val="center"/>
              <w:rPr/>
            </w:pPr>
            <w:r w:rsidDel="00000000" w:rsidR="00000000" w:rsidRPr="00000000">
              <w:rPr>
                <w:rtl w:val="0"/>
              </w:rPr>
              <w:t xml:space="preserve">60-100</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5B">
            <w:pPr>
              <w:spacing w:after="0" w:line="240" w:lineRule="auto"/>
              <w:jc w:val="center"/>
              <w:rPr/>
            </w:pPr>
            <w:r w:rsidDel="00000000" w:rsidR="00000000" w:rsidRPr="00000000">
              <w:rPr>
                <w:rtl w:val="0"/>
              </w:rPr>
              <w:t xml:space="preserve">MPC-</w:t>
            </w:r>
            <w:r w:rsidDel="00000000" w:rsidR="00000000" w:rsidRPr="00000000">
              <w:rPr>
                <w:rtl w:val="0"/>
              </w:rPr>
              <w:t xml:space="preserve">CO</w:t>
            </w:r>
          </w:p>
        </w:tc>
        <w:tc>
          <w:tcPr>
            <w:tcBorders>
              <w:left w:color="ad9d95" w:space="0" w:sz="4" w:val="single"/>
              <w:right w:color="ad9d95" w:space="0" w:sz="4" w:val="single"/>
            </w:tcBorders>
            <w:vAlign w:val="center"/>
          </w:tcPr>
          <w:p w:rsidR="00000000" w:rsidDel="00000000" w:rsidP="00000000" w:rsidRDefault="00000000" w:rsidRPr="00000000" w14:paraId="0000015C">
            <w:pPr>
              <w:spacing w:after="0" w:line="240" w:lineRule="auto"/>
              <w:jc w:val="center"/>
              <w:rPr/>
            </w:pPr>
            <w:r w:rsidDel="00000000" w:rsidR="00000000" w:rsidRPr="00000000">
              <w:rPr>
                <w:rtl w:val="0"/>
              </w:rPr>
              <w:t xml:space="preserve">Correttezza Ortografica</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5D">
            <w:pPr>
              <w:spacing w:after="0" w:line="240" w:lineRule="auto"/>
              <w:jc w:val="center"/>
              <w:rPr/>
            </w:pPr>
            <w:r w:rsidDel="00000000" w:rsidR="00000000" w:rsidRPr="00000000">
              <w:rPr>
                <w:rtl w:val="0"/>
              </w:rPr>
              <w:t xml:space="preserve">0</w:t>
            </w:r>
          </w:p>
        </w:tc>
        <w:tc>
          <w:tcPr>
            <w:tcBorders>
              <w:left w:color="ad9d95" w:space="0" w:sz="4" w:val="single"/>
              <w:right w:color="ad9d95" w:space="0" w:sz="4" w:val="single"/>
            </w:tcBorders>
            <w:vAlign w:val="center"/>
          </w:tcPr>
          <w:p w:rsidR="00000000" w:rsidDel="00000000" w:rsidP="00000000" w:rsidRDefault="00000000" w:rsidRPr="00000000" w14:paraId="0000015E">
            <w:pPr>
              <w:spacing w:after="0" w:line="240" w:lineRule="auto"/>
              <w:jc w:val="center"/>
              <w:rPr/>
            </w:pPr>
            <w:r w:rsidDel="00000000" w:rsidR="00000000" w:rsidRPr="00000000">
              <w:rPr>
                <w:rtl w:val="0"/>
              </w:rPr>
              <w:t xml:space="preserve">0</w:t>
            </w:r>
          </w:p>
        </w:tc>
      </w:tr>
    </w:tbl>
    <w:p w:rsidR="00000000" w:rsidDel="00000000" w:rsidP="00000000" w:rsidRDefault="00000000" w:rsidRPr="00000000" w14:paraId="0000015F">
      <w:pPr>
        <w:jc w:val="center"/>
        <w:rPr/>
      </w:pPr>
      <w:r w:rsidDel="00000000" w:rsidR="00000000" w:rsidRPr="00000000">
        <w:rPr>
          <w:rtl w:val="0"/>
        </w:rPr>
        <w:t xml:space="preserve">Tabella 5: Metriche Gulpease</w:t>
      </w:r>
    </w:p>
    <w:p w:rsidR="00000000" w:rsidDel="00000000" w:rsidP="00000000" w:rsidRDefault="00000000" w:rsidRPr="00000000" w14:paraId="00000160">
      <w:pPr>
        <w:pStyle w:val="Heading3"/>
        <w:spacing w:line="240" w:lineRule="auto"/>
        <w:rPr/>
      </w:pPr>
      <w:bookmarkStart w:colFirst="0" w:colLast="0" w:name="_heading=h.nakzuc25yrth" w:id="24"/>
      <w:bookmarkEnd w:id="24"/>
      <w:r w:rsidDel="00000000" w:rsidR="00000000" w:rsidRPr="00000000">
        <w:rPr>
          <w:rtl w:val="0"/>
        </w:rPr>
        <w:t xml:space="preserve">2.3.2 Gestione della qualità</w:t>
      </w:r>
    </w:p>
    <w:p w:rsidR="00000000" w:rsidDel="00000000" w:rsidP="00000000" w:rsidRDefault="00000000" w:rsidRPr="00000000" w14:paraId="00000161">
      <w:pPr>
        <w:rPr>
          <w:b w:val="1"/>
          <w:i w:val="1"/>
        </w:rPr>
      </w:pPr>
      <w:r w:rsidDel="00000000" w:rsidR="00000000" w:rsidRPr="00000000">
        <w:rPr>
          <w:b w:val="1"/>
          <w:i w:val="1"/>
          <w:rtl w:val="0"/>
        </w:rPr>
        <w:t xml:space="preserve">QMS - Quality Metrics Satisfied</w:t>
      </w:r>
    </w:p>
    <w:p w:rsidR="00000000" w:rsidDel="00000000" w:rsidP="00000000" w:rsidRDefault="00000000" w:rsidRPr="00000000" w14:paraId="00000162">
      <w:pPr>
        <w:rPr/>
      </w:pPr>
      <w:r w:rsidDel="00000000" w:rsidR="00000000" w:rsidRPr="00000000">
        <w:rPr>
          <w:rtl w:val="0"/>
        </w:rPr>
        <w:t xml:space="preserve">Percentuale di metriche di qualità soddisfatte.</w:t>
      </w:r>
    </w:p>
    <w:p w:rsidR="00000000" w:rsidDel="00000000" w:rsidP="00000000" w:rsidRDefault="00000000" w:rsidRPr="00000000" w14:paraId="00000163">
      <w:pPr>
        <w:jc w:val="center"/>
        <w:rPr/>
      </w:pPr>
      <m:oMath>
        <m:r>
          <w:rPr/>
          <m:t xml:space="preserve">QMS = </m:t>
        </m:r>
        <m:f>
          <m:fPr>
            <m:ctrlPr>
              <w:rPr/>
            </m:ctrlPr>
          </m:fPr>
          <m:num>
            <m:r>
              <w:rPr/>
              <m:t xml:space="preserve">NQMS</m:t>
            </m:r>
          </m:num>
          <m:den>
            <m:r>
              <w:rPr/>
              <m:t xml:space="preserve">TQM</m:t>
            </m:r>
          </m:den>
        </m:f>
        <m:r>
          <w:rPr/>
          <m:t>⋅</m:t>
        </m:r>
        <m:r>
          <w:rPr/>
          <m:t xml:space="preserve">100</m:t>
        </m:r>
      </m:oMath>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Dove:</w:t>
      </w:r>
    </w:p>
    <w:p w:rsidR="00000000" w:rsidDel="00000000" w:rsidP="00000000" w:rsidRDefault="00000000" w:rsidRPr="00000000" w14:paraId="00000165">
      <w:pPr>
        <w:numPr>
          <w:ilvl w:val="0"/>
          <w:numId w:val="6"/>
        </w:numPr>
        <w:spacing w:after="0" w:afterAutospacing="0"/>
        <w:ind w:left="720" w:hanging="360"/>
        <w:rPr>
          <w:u w:val="none"/>
        </w:rPr>
      </w:pPr>
      <w:r w:rsidDel="00000000" w:rsidR="00000000" w:rsidRPr="00000000">
        <w:rPr>
          <w:rtl w:val="0"/>
        </w:rPr>
        <w:t xml:space="preserve">NQMS (Number of Quality Metrics Satisfied): numero di metriche di qualità soddisfatte;</w:t>
      </w:r>
    </w:p>
    <w:p w:rsidR="00000000" w:rsidDel="00000000" w:rsidP="00000000" w:rsidRDefault="00000000" w:rsidRPr="00000000" w14:paraId="00000166">
      <w:pPr>
        <w:numPr>
          <w:ilvl w:val="0"/>
          <w:numId w:val="6"/>
        </w:numPr>
        <w:ind w:left="720" w:hanging="360"/>
        <w:rPr>
          <w:u w:val="none"/>
        </w:rPr>
      </w:pPr>
      <w:r w:rsidDel="00000000" w:rsidR="00000000" w:rsidRPr="00000000">
        <w:rPr>
          <w:rtl w:val="0"/>
        </w:rPr>
        <w:t xml:space="preserve">TMQ</w:t>
      </w:r>
      <w:r w:rsidDel="00000000" w:rsidR="00000000" w:rsidRPr="00000000">
        <w:rPr>
          <w:rtl w:val="0"/>
        </w:rPr>
        <w:t xml:space="preserve"> (Total number of Quality Metrics): numero di metriche di qualità totali.</w:t>
      </w:r>
    </w:p>
    <w:tbl>
      <w:tblPr>
        <w:tblStyle w:val="Table7"/>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67">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68">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69">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6A">
            <w:pPr>
              <w:spacing w:after="0" w:line="240" w:lineRule="auto"/>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6B">
            <w:pPr>
              <w:spacing w:after="0" w:line="240" w:lineRule="auto"/>
              <w:jc w:val="center"/>
              <w:rPr/>
            </w:pPr>
            <w:r w:rsidDel="00000000" w:rsidR="00000000" w:rsidRPr="00000000">
              <w:rPr>
                <w:rtl w:val="0"/>
              </w:rPr>
              <w:t xml:space="preserve">MPC-QMS</w:t>
            </w:r>
          </w:p>
        </w:tc>
        <w:tc>
          <w:tcPr>
            <w:tcBorders>
              <w:left w:color="ad9d95" w:space="0" w:sz="4" w:val="single"/>
              <w:right w:color="ad9d95" w:space="0" w:sz="4" w:val="single"/>
            </w:tcBorders>
            <w:vAlign w:val="center"/>
          </w:tcPr>
          <w:p w:rsidR="00000000" w:rsidDel="00000000" w:rsidP="00000000" w:rsidRDefault="00000000" w:rsidRPr="00000000" w14:paraId="0000016C">
            <w:pPr>
              <w:spacing w:after="0" w:line="240" w:lineRule="auto"/>
              <w:jc w:val="center"/>
              <w:rPr/>
            </w:pPr>
            <w:r w:rsidDel="00000000" w:rsidR="00000000" w:rsidRPr="00000000">
              <w:rPr>
                <w:rtl w:val="0"/>
              </w:rPr>
              <w:t xml:space="preserve">Quality Metrics Satisfied</w:t>
            </w:r>
          </w:p>
        </w:tc>
        <w:tc>
          <w:tcPr>
            <w:tcBorders>
              <w:left w:color="ad9d95" w:space="0" w:sz="4" w:val="single"/>
              <w:right w:color="ad9d95" w:space="0" w:sz="4" w:val="single"/>
            </w:tcBorders>
            <w:vAlign w:val="center"/>
          </w:tcPr>
          <w:p w:rsidR="00000000" w:rsidDel="00000000" w:rsidP="00000000" w:rsidRDefault="00000000" w:rsidRPr="00000000" w14:paraId="0000016D">
            <w:pPr>
              <w:spacing w:after="0" w:line="240" w:lineRule="auto"/>
              <w:jc w:val="center"/>
              <w:rPr/>
            </w:pPr>
            <w:r w:rsidDel="00000000" w:rsidR="00000000" w:rsidRPr="00000000">
              <w:rPr>
                <w:rtl w:val="0"/>
              </w:rPr>
              <w:t xml:space="preserve">≥90%</w:t>
            </w:r>
          </w:p>
        </w:tc>
        <w:tc>
          <w:tcPr>
            <w:tcBorders>
              <w:left w:color="ad9d95" w:space="0" w:sz="4" w:val="single"/>
              <w:right w:color="ad9d95" w:space="0" w:sz="4" w:val="single"/>
            </w:tcBorders>
            <w:vAlign w:val="center"/>
          </w:tcPr>
          <w:p w:rsidR="00000000" w:rsidDel="00000000" w:rsidP="00000000" w:rsidRDefault="00000000" w:rsidRPr="00000000" w14:paraId="0000016E">
            <w:pPr>
              <w:spacing w:after="0" w:line="240" w:lineRule="auto"/>
              <w:jc w:val="center"/>
              <w:rPr/>
            </w:pPr>
            <w:r w:rsidDel="00000000" w:rsidR="00000000" w:rsidRPr="00000000">
              <w:rPr>
                <w:rtl w:val="0"/>
              </w:rPr>
              <w:t xml:space="preserve">100%</w:t>
            </w:r>
          </w:p>
        </w:tc>
      </w:tr>
    </w:tbl>
    <w:p w:rsidR="00000000" w:rsidDel="00000000" w:rsidP="00000000" w:rsidRDefault="00000000" w:rsidRPr="00000000" w14:paraId="0000016F">
      <w:pPr>
        <w:jc w:val="center"/>
        <w:rPr/>
      </w:pPr>
      <w:r w:rsidDel="00000000" w:rsidR="00000000" w:rsidRPr="00000000">
        <w:rPr>
          <w:rtl w:val="0"/>
        </w:rPr>
        <w:t xml:space="preserve">Tabella 6: Metriche di gestione della qualità</w:t>
      </w:r>
    </w:p>
    <w:p w:rsidR="00000000" w:rsidDel="00000000" w:rsidP="00000000" w:rsidRDefault="00000000" w:rsidRPr="00000000" w14:paraId="00000170">
      <w:pPr>
        <w:pStyle w:val="Heading3"/>
        <w:rPr/>
      </w:pPr>
      <w:bookmarkStart w:colFirst="0" w:colLast="0" w:name="_heading=h.6upf13waa3us" w:id="25"/>
      <w:bookmarkEnd w:id="25"/>
      <w:r w:rsidDel="00000000" w:rsidR="00000000" w:rsidRPr="00000000">
        <w:rPr>
          <w:rtl w:val="0"/>
        </w:rPr>
        <w:t xml:space="preserve">2.3.3 Verifica</w:t>
      </w:r>
    </w:p>
    <w:p w:rsidR="00000000" w:rsidDel="00000000" w:rsidP="00000000" w:rsidRDefault="00000000" w:rsidRPr="00000000" w14:paraId="00000171">
      <w:pPr>
        <w:rPr>
          <w:b w:val="1"/>
          <w:i w:val="1"/>
        </w:rPr>
      </w:pPr>
      <w:r w:rsidDel="00000000" w:rsidR="00000000" w:rsidRPr="00000000">
        <w:rPr>
          <w:b w:val="1"/>
          <w:i w:val="1"/>
          <w:rtl w:val="0"/>
        </w:rPr>
        <w:t xml:space="preserve">CC - Code Coverage</w:t>
      </w:r>
    </w:p>
    <w:p w:rsidR="00000000" w:rsidDel="00000000" w:rsidP="00000000" w:rsidRDefault="00000000" w:rsidRPr="00000000" w14:paraId="00000172">
      <w:pPr>
        <w:rPr/>
      </w:pPr>
      <w:r w:rsidDel="00000000" w:rsidR="00000000" w:rsidRPr="00000000">
        <w:rPr>
          <w:rtl w:val="0"/>
        </w:rPr>
        <w:t xml:space="preserve">Misura della quantità di codice di un programma che viene eseguita durante un test.</w:t>
        <w:br w:type="textWrapping"/>
        <w:t xml:space="preserve">Il code coverage viene utilizzato per valutare la qualità dei </w:t>
      </w:r>
      <w:r w:rsidDel="00000000" w:rsidR="00000000" w:rsidRPr="00000000">
        <w:rPr>
          <w:i w:val="1"/>
          <w:rtl w:val="0"/>
        </w:rPr>
        <w:t xml:space="preserve">test </w:t>
      </w:r>
      <w:r w:rsidDel="00000000" w:rsidR="00000000" w:rsidRPr="00000000">
        <w:rPr>
          <w:rtl w:val="0"/>
        </w:rPr>
        <w:t xml:space="preserve">e per verificare che il codice sia stato adeguatamente testato. Un alto livello di code coverage è solitamente considerato un segno di un buon set di test, poiché indica che il codice è stato eseguito in molti modi diversi e che le diverse parti del programma sono state adeguatamente testate.</w:t>
      </w:r>
    </w:p>
    <w:p w:rsidR="00000000" w:rsidDel="00000000" w:rsidP="00000000" w:rsidRDefault="00000000" w:rsidRPr="00000000" w14:paraId="00000173">
      <w:pPr>
        <w:rPr>
          <w:b w:val="1"/>
          <w:i w:val="1"/>
        </w:rPr>
      </w:pPr>
      <w:r w:rsidDel="00000000" w:rsidR="00000000" w:rsidRPr="00000000">
        <w:rPr>
          <w:b w:val="1"/>
          <w:i w:val="1"/>
          <w:rtl w:val="0"/>
        </w:rPr>
        <w:t xml:space="preserve">SC - Statement Coverage</w:t>
      </w:r>
    </w:p>
    <w:p w:rsidR="00000000" w:rsidDel="00000000" w:rsidP="00000000" w:rsidRDefault="00000000" w:rsidRPr="00000000" w14:paraId="00000174">
      <w:pPr>
        <w:rPr/>
      </w:pPr>
      <w:r w:rsidDel="00000000" w:rsidR="00000000" w:rsidRPr="00000000">
        <w:rPr>
          <w:rtl w:val="0"/>
        </w:rPr>
        <w:t xml:space="preserve">Tecnica di test di tipo </w:t>
      </w:r>
      <w:r w:rsidDel="00000000" w:rsidR="00000000" w:rsidRPr="00000000">
        <w:rPr>
          <w:i w:val="1"/>
          <w:rtl w:val="0"/>
        </w:rPr>
        <w:t xml:space="preserve">white box,</w:t>
      </w:r>
      <w:r w:rsidDel="00000000" w:rsidR="00000000" w:rsidRPr="00000000">
        <w:rPr>
          <w:rtl w:val="0"/>
        </w:rPr>
        <w:t xml:space="preserve"> prevede l’esecuzione di tutte le istruzioni presenti nel codice sorgente almeno una volta.</w:t>
        <w:br w:type="textWrapping"/>
        <w:t xml:space="preserve">Questa </w:t>
      </w:r>
      <w:r w:rsidDel="00000000" w:rsidR="00000000" w:rsidRPr="00000000">
        <w:rPr>
          <w:i w:val="1"/>
          <w:rtl w:val="0"/>
        </w:rPr>
        <w:t xml:space="preserve">metrica</w:t>
      </w:r>
      <w:r w:rsidDel="00000000" w:rsidR="00000000" w:rsidRPr="00000000">
        <w:rPr>
          <w:rtl w:val="0"/>
        </w:rPr>
        <w:t xml:space="preserve"> viene utilizzata per calcolare il numero di istruzioni eseguite almeno una volta.</w:t>
      </w:r>
    </w:p>
    <w:p w:rsidR="00000000" w:rsidDel="00000000" w:rsidP="00000000" w:rsidRDefault="00000000" w:rsidRPr="00000000" w14:paraId="00000175">
      <w:pPr>
        <w:rPr>
          <w:b w:val="1"/>
          <w:i w:val="1"/>
        </w:rPr>
      </w:pPr>
      <w:r w:rsidDel="00000000" w:rsidR="00000000" w:rsidRPr="00000000">
        <w:rPr>
          <w:b w:val="1"/>
          <w:i w:val="1"/>
          <w:rtl w:val="0"/>
        </w:rPr>
        <w:t xml:space="preserve">BC - Branch Coverage</w:t>
      </w:r>
    </w:p>
    <w:p w:rsidR="00000000" w:rsidDel="00000000" w:rsidP="00000000" w:rsidRDefault="00000000" w:rsidRPr="00000000" w14:paraId="00000176">
      <w:pPr>
        <w:rPr/>
      </w:pPr>
      <w:r w:rsidDel="00000000" w:rsidR="00000000" w:rsidRPr="00000000">
        <w:rPr>
          <w:rtl w:val="0"/>
        </w:rPr>
        <w:t xml:space="preserve">Indice di quante diramazioni del codice vengono eseguite dai test. Un “ramo” è uno dei possibili percorsi di esecuzione che il codice può seguire dopo che un’istruzione decisionale (es. </w:t>
      </w:r>
      <w:r w:rsidDel="00000000" w:rsidR="00000000" w:rsidRPr="00000000">
        <w:rPr>
          <w:i w:val="1"/>
          <w:rtl w:val="0"/>
        </w:rPr>
        <w:t xml:space="preserve">if</w:t>
      </w:r>
      <w:r w:rsidDel="00000000" w:rsidR="00000000" w:rsidRPr="00000000">
        <w:rPr>
          <w:rtl w:val="0"/>
        </w:rPr>
        <w:t xml:space="preserve">) viene valutata.</w:t>
      </w:r>
    </w:p>
    <w:p w:rsidR="00000000" w:rsidDel="00000000" w:rsidP="00000000" w:rsidRDefault="00000000" w:rsidRPr="00000000" w14:paraId="00000177">
      <w:pPr>
        <w:rPr>
          <w:b w:val="1"/>
          <w:i w:val="1"/>
        </w:rPr>
      </w:pPr>
      <w:r w:rsidDel="00000000" w:rsidR="00000000" w:rsidRPr="00000000">
        <w:rPr>
          <w:b w:val="1"/>
          <w:i w:val="1"/>
          <w:rtl w:val="0"/>
        </w:rPr>
        <w:t xml:space="preserve">DCC - Decision/Condition Coverage</w:t>
      </w:r>
    </w:p>
    <w:p w:rsidR="00000000" w:rsidDel="00000000" w:rsidP="00000000" w:rsidRDefault="00000000" w:rsidRPr="00000000" w14:paraId="00000178">
      <w:pPr>
        <w:rPr/>
      </w:pPr>
      <w:r w:rsidDel="00000000" w:rsidR="00000000" w:rsidRPr="00000000">
        <w:rPr>
          <w:rtl w:val="0"/>
        </w:rPr>
        <w:t xml:space="preserve">Il Decision/Condition Coverage è un criterio di copertura del codice utilizzato nei test del software.</w:t>
      </w:r>
    </w:p>
    <w:tbl>
      <w:tblPr>
        <w:tblStyle w:val="Table8"/>
        <w:tblW w:w="9048.18897637795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1.659442406833"/>
        <w:gridCol w:w="2262.176511323707"/>
        <w:gridCol w:w="2262.176511323707"/>
        <w:gridCol w:w="2262.176511323707"/>
        <w:tblGridChange w:id="0">
          <w:tblGrid>
            <w:gridCol w:w="2261.659442406833"/>
            <w:gridCol w:w="2262.176511323707"/>
            <w:gridCol w:w="2262.176511323707"/>
            <w:gridCol w:w="2262.176511323707"/>
          </w:tblGrid>
        </w:tblGridChange>
      </w:tblGrid>
      <w:tr>
        <w:trPr>
          <w:cantSplit w:val="0"/>
          <w:trHeight w:val="527.8110236220473" w:hRule="atLeast"/>
          <w:tblHeader w:val="0"/>
        </w:trPr>
        <w:tc>
          <w:tcPr>
            <w:tcBorders>
              <w:left w:color="ad9d95" w:space="0" w:sz="4" w:val="single"/>
            </w:tcBorders>
            <w:shd w:fill="ad9d95" w:val="clear"/>
            <w:vAlign w:val="center"/>
          </w:tcPr>
          <w:p w:rsidR="00000000" w:rsidDel="00000000" w:rsidP="00000000" w:rsidRDefault="00000000" w:rsidRPr="00000000" w14:paraId="00000179">
            <w:pPr>
              <w:spacing w:after="0" w:line="240" w:lineRule="auto"/>
              <w:jc w:val="center"/>
              <w:rPr>
                <w:color w:val="ffffff"/>
              </w:rPr>
            </w:pPr>
            <w:r w:rsidDel="00000000" w:rsidR="00000000" w:rsidRPr="00000000">
              <w:rPr>
                <w:i w:val="1"/>
                <w:rtl w:val="0"/>
              </w:rPr>
              <w:t xml:space="preserve">Metrica</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7A">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7B">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7C">
            <w:pPr>
              <w:spacing w:after="0" w:line="240" w:lineRule="auto"/>
              <w:jc w:val="center"/>
              <w:rPr>
                <w:i w:val="1"/>
              </w:rPr>
            </w:pPr>
            <w:r w:rsidDel="00000000" w:rsidR="00000000" w:rsidRPr="00000000">
              <w:rPr>
                <w:i w:val="1"/>
                <w:rtl w:val="0"/>
              </w:rPr>
              <w:t xml:space="preserve">Valore Ottimale</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7D">
            <w:pPr>
              <w:spacing w:after="0" w:line="240" w:lineRule="auto"/>
              <w:jc w:val="center"/>
              <w:rPr/>
            </w:pPr>
            <w:r w:rsidDel="00000000" w:rsidR="00000000" w:rsidRPr="00000000">
              <w:rPr>
                <w:rtl w:val="0"/>
              </w:rPr>
              <w:t xml:space="preserve">MPC-CC</w:t>
            </w:r>
          </w:p>
        </w:tc>
        <w:tc>
          <w:tcPr>
            <w:tcBorders>
              <w:left w:color="ad9d95" w:space="0" w:sz="4" w:val="single"/>
              <w:right w:color="ad9d95" w:space="0" w:sz="4" w:val="single"/>
            </w:tcBorders>
            <w:vAlign w:val="center"/>
          </w:tcPr>
          <w:p w:rsidR="00000000" w:rsidDel="00000000" w:rsidP="00000000" w:rsidRDefault="00000000" w:rsidRPr="00000000" w14:paraId="0000017E">
            <w:pPr>
              <w:spacing w:after="0" w:line="240" w:lineRule="auto"/>
              <w:jc w:val="center"/>
              <w:rPr/>
            </w:pPr>
            <w:r w:rsidDel="00000000" w:rsidR="00000000" w:rsidRPr="00000000">
              <w:rPr>
                <w:rtl w:val="0"/>
              </w:rPr>
              <w:t xml:space="preserve">Code Coverage</w:t>
            </w:r>
          </w:p>
        </w:tc>
        <w:tc>
          <w:tcPr>
            <w:tcBorders>
              <w:left w:color="ad9d95" w:space="0" w:sz="4" w:val="single"/>
              <w:right w:color="ad9d95" w:space="0" w:sz="4" w:val="single"/>
            </w:tcBorders>
            <w:vAlign w:val="center"/>
          </w:tcPr>
          <w:p w:rsidR="00000000" w:rsidDel="00000000" w:rsidP="00000000" w:rsidRDefault="00000000" w:rsidRPr="00000000" w14:paraId="0000017F">
            <w:pPr>
              <w:spacing w:after="0" w:line="240" w:lineRule="auto"/>
              <w:jc w:val="center"/>
              <w:rPr/>
            </w:pPr>
            <w:r w:rsidDel="00000000" w:rsidR="00000000" w:rsidRPr="00000000">
              <w:rPr>
                <w:rtl w:val="0"/>
              </w:rPr>
              <w:t xml:space="preserve">&gt;70%</w:t>
            </w:r>
          </w:p>
        </w:tc>
        <w:tc>
          <w:tcPr>
            <w:tcBorders>
              <w:left w:color="ad9d95" w:space="0" w:sz="4" w:val="single"/>
              <w:right w:color="ad9d95" w:space="0" w:sz="4" w:val="single"/>
            </w:tcBorders>
            <w:vAlign w:val="center"/>
          </w:tcPr>
          <w:p w:rsidR="00000000" w:rsidDel="00000000" w:rsidP="00000000" w:rsidRDefault="00000000" w:rsidRPr="00000000" w14:paraId="00000180">
            <w:pPr>
              <w:jc w:val="center"/>
              <w:rPr/>
            </w:pPr>
            <w:r w:rsidDel="00000000" w:rsidR="00000000" w:rsidRPr="00000000">
              <w:rPr>
                <w:rtl w:val="0"/>
              </w:rPr>
              <w:t xml:space="preserve">&gt;90%</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81">
            <w:pPr>
              <w:spacing w:after="0" w:line="240" w:lineRule="auto"/>
              <w:jc w:val="center"/>
              <w:rPr/>
            </w:pPr>
            <w:r w:rsidDel="00000000" w:rsidR="00000000" w:rsidRPr="00000000">
              <w:rPr>
                <w:rtl w:val="0"/>
              </w:rPr>
              <w:t xml:space="preserve">MPC-</w:t>
            </w:r>
            <w:r w:rsidDel="00000000" w:rsidR="00000000" w:rsidRPr="00000000">
              <w:rPr>
                <w:rtl w:val="0"/>
              </w:rPr>
              <w:t xml:space="preserve">SC</w:t>
            </w:r>
          </w:p>
        </w:tc>
        <w:tc>
          <w:tcPr>
            <w:tcBorders>
              <w:left w:color="ad9d95" w:space="0" w:sz="4" w:val="single"/>
              <w:right w:color="ad9d95" w:space="0" w:sz="4" w:val="single"/>
            </w:tcBorders>
            <w:vAlign w:val="center"/>
          </w:tcPr>
          <w:p w:rsidR="00000000" w:rsidDel="00000000" w:rsidP="00000000" w:rsidRDefault="00000000" w:rsidRPr="00000000" w14:paraId="00000182">
            <w:pPr>
              <w:spacing w:after="0" w:line="240" w:lineRule="auto"/>
              <w:jc w:val="center"/>
              <w:rPr/>
            </w:pPr>
            <w:r w:rsidDel="00000000" w:rsidR="00000000" w:rsidRPr="00000000">
              <w:rPr>
                <w:rtl w:val="0"/>
              </w:rPr>
              <w:t xml:space="preserve">Statement Coverage</w:t>
            </w:r>
          </w:p>
        </w:tc>
        <w:tc>
          <w:tcPr>
            <w:tcBorders>
              <w:left w:color="ad9d95" w:space="0" w:sz="4" w:val="single"/>
              <w:right w:color="ad9d95" w:space="0" w:sz="4" w:val="single"/>
            </w:tcBorders>
            <w:vAlign w:val="center"/>
          </w:tcPr>
          <w:p w:rsidR="00000000" w:rsidDel="00000000" w:rsidP="00000000" w:rsidRDefault="00000000" w:rsidRPr="00000000" w14:paraId="00000183">
            <w:pPr>
              <w:jc w:val="center"/>
              <w:rPr/>
            </w:pPr>
            <w:r w:rsidDel="00000000" w:rsidR="00000000" w:rsidRPr="00000000">
              <w:rPr>
                <w:rtl w:val="0"/>
              </w:rPr>
              <w:t xml:space="preserve">&gt;70%</w:t>
            </w:r>
          </w:p>
        </w:tc>
        <w:tc>
          <w:tcPr>
            <w:tcBorders>
              <w:left w:color="ad9d95" w:space="0" w:sz="4" w:val="single"/>
              <w:right w:color="ad9d95" w:space="0" w:sz="4" w:val="single"/>
            </w:tcBorders>
            <w:vAlign w:val="center"/>
          </w:tcPr>
          <w:p w:rsidR="00000000" w:rsidDel="00000000" w:rsidP="00000000" w:rsidRDefault="00000000" w:rsidRPr="00000000" w14:paraId="00000184">
            <w:pPr>
              <w:jc w:val="center"/>
              <w:rPr/>
            </w:pPr>
            <w:r w:rsidDel="00000000" w:rsidR="00000000" w:rsidRPr="00000000">
              <w:rPr>
                <w:rtl w:val="0"/>
              </w:rPr>
              <w:t xml:space="preserve">&gt;85%</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85">
            <w:pPr>
              <w:spacing w:after="0" w:line="240" w:lineRule="auto"/>
              <w:jc w:val="center"/>
              <w:rPr/>
            </w:pPr>
            <w:r w:rsidDel="00000000" w:rsidR="00000000" w:rsidRPr="00000000">
              <w:rPr>
                <w:rtl w:val="0"/>
              </w:rPr>
              <w:t xml:space="preserve">MPC-BC</w:t>
            </w:r>
          </w:p>
        </w:tc>
        <w:tc>
          <w:tcPr>
            <w:tcBorders>
              <w:left w:color="ad9d95" w:space="0" w:sz="4" w:val="single"/>
              <w:right w:color="ad9d95" w:space="0" w:sz="4" w:val="single"/>
            </w:tcBorders>
            <w:vAlign w:val="center"/>
          </w:tcPr>
          <w:p w:rsidR="00000000" w:rsidDel="00000000" w:rsidP="00000000" w:rsidRDefault="00000000" w:rsidRPr="00000000" w14:paraId="00000186">
            <w:pPr>
              <w:spacing w:after="0" w:line="240" w:lineRule="auto"/>
              <w:jc w:val="center"/>
              <w:rPr/>
            </w:pPr>
            <w:r w:rsidDel="00000000" w:rsidR="00000000" w:rsidRPr="00000000">
              <w:rPr>
                <w:rtl w:val="0"/>
              </w:rPr>
              <w:t xml:space="preserve">Branch Coverage</w:t>
            </w:r>
          </w:p>
        </w:tc>
        <w:tc>
          <w:tcPr>
            <w:tcBorders>
              <w:left w:color="ad9d95" w:space="0" w:sz="4" w:val="single"/>
              <w:right w:color="ad9d95" w:space="0" w:sz="4" w:val="single"/>
            </w:tcBorders>
            <w:vAlign w:val="center"/>
          </w:tcPr>
          <w:p w:rsidR="00000000" w:rsidDel="00000000" w:rsidP="00000000" w:rsidRDefault="00000000" w:rsidRPr="00000000" w14:paraId="00000187">
            <w:pPr>
              <w:jc w:val="center"/>
              <w:rPr/>
            </w:pPr>
            <w:r w:rsidDel="00000000" w:rsidR="00000000" w:rsidRPr="00000000">
              <w:rPr>
                <w:rtl w:val="0"/>
              </w:rPr>
              <w:t xml:space="preserve">&gt;50%</w:t>
            </w:r>
          </w:p>
        </w:tc>
        <w:tc>
          <w:tcPr>
            <w:tcBorders>
              <w:left w:color="ad9d95" w:space="0" w:sz="4" w:val="single"/>
              <w:right w:color="ad9d95" w:space="0" w:sz="4" w:val="single"/>
            </w:tcBorders>
            <w:vAlign w:val="center"/>
          </w:tcPr>
          <w:p w:rsidR="00000000" w:rsidDel="00000000" w:rsidP="00000000" w:rsidRDefault="00000000" w:rsidRPr="00000000" w14:paraId="00000188">
            <w:pPr>
              <w:jc w:val="center"/>
              <w:rPr/>
            </w:pPr>
            <w:r w:rsidDel="00000000" w:rsidR="00000000" w:rsidRPr="00000000">
              <w:rPr>
                <w:rtl w:val="0"/>
              </w:rPr>
              <w:t xml:space="preserve">&gt;75%</w:t>
            </w:r>
          </w:p>
        </w:tc>
      </w:tr>
      <w:tr>
        <w:trPr>
          <w:cantSplit w:val="0"/>
          <w:trHeight w:val="527.8110236220473"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89">
            <w:pPr>
              <w:spacing w:after="0" w:line="240" w:lineRule="auto"/>
              <w:jc w:val="center"/>
              <w:rPr/>
            </w:pPr>
            <w:r w:rsidDel="00000000" w:rsidR="00000000" w:rsidRPr="00000000">
              <w:rPr>
                <w:rtl w:val="0"/>
              </w:rPr>
              <w:t xml:space="preserve">MPC-DCC</w:t>
            </w:r>
          </w:p>
        </w:tc>
        <w:tc>
          <w:tcPr>
            <w:tcBorders>
              <w:left w:color="ad9d95" w:space="0" w:sz="4" w:val="single"/>
              <w:right w:color="ad9d95" w:space="0" w:sz="4" w:val="single"/>
            </w:tcBorders>
            <w:vAlign w:val="center"/>
          </w:tcPr>
          <w:p w:rsidR="00000000" w:rsidDel="00000000" w:rsidP="00000000" w:rsidRDefault="00000000" w:rsidRPr="00000000" w14:paraId="0000018A">
            <w:pPr>
              <w:spacing w:after="0" w:line="240" w:lineRule="auto"/>
              <w:jc w:val="center"/>
              <w:rPr/>
            </w:pPr>
            <w:r w:rsidDel="00000000" w:rsidR="00000000" w:rsidRPr="00000000">
              <w:rPr>
                <w:rtl w:val="0"/>
              </w:rPr>
              <w:t xml:space="preserve">Decision/Condition Coverage</w:t>
            </w:r>
          </w:p>
        </w:tc>
        <w:tc>
          <w:tcPr>
            <w:tcBorders>
              <w:left w:color="ad9d95" w:space="0" w:sz="4" w:val="single"/>
              <w:right w:color="ad9d95" w:space="0" w:sz="4" w:val="single"/>
            </w:tcBorders>
            <w:vAlign w:val="center"/>
          </w:tcPr>
          <w:p w:rsidR="00000000" w:rsidDel="00000000" w:rsidP="00000000" w:rsidRDefault="00000000" w:rsidRPr="00000000" w14:paraId="0000018B">
            <w:pPr>
              <w:spacing w:after="0" w:line="240" w:lineRule="auto"/>
              <w:jc w:val="center"/>
              <w:rPr/>
            </w:pPr>
            <w:r w:rsidDel="00000000" w:rsidR="00000000" w:rsidRPr="00000000">
              <w:rPr>
                <w:rtl w:val="0"/>
              </w:rPr>
              <w:t xml:space="preserve">-</w:t>
            </w:r>
          </w:p>
        </w:tc>
        <w:tc>
          <w:tcPr>
            <w:tcBorders>
              <w:left w:color="ad9d95" w:space="0" w:sz="4" w:val="single"/>
              <w:right w:color="ad9d95" w:space="0" w:sz="4" w:val="single"/>
            </w:tcBorders>
            <w:vAlign w:val="center"/>
          </w:tcPr>
          <w:p w:rsidR="00000000" w:rsidDel="00000000" w:rsidP="00000000" w:rsidRDefault="00000000" w:rsidRPr="00000000" w14:paraId="0000018C">
            <w:pPr>
              <w:spacing w:after="0" w:line="240" w:lineRule="auto"/>
              <w:jc w:val="center"/>
              <w:rPr/>
            </w:pPr>
            <w:r w:rsidDel="00000000" w:rsidR="00000000" w:rsidRPr="00000000">
              <w:rPr>
                <w:rtl w:val="0"/>
              </w:rPr>
              <w:t xml:space="preserve">-</w:t>
            </w:r>
          </w:p>
        </w:tc>
      </w:tr>
    </w:tbl>
    <w:p w:rsidR="00000000" w:rsidDel="00000000" w:rsidP="00000000" w:rsidRDefault="00000000" w:rsidRPr="00000000" w14:paraId="0000018D">
      <w:pPr>
        <w:jc w:val="center"/>
        <w:rPr/>
      </w:pPr>
      <w:r w:rsidDel="00000000" w:rsidR="00000000" w:rsidRPr="00000000">
        <w:rPr>
          <w:rtl w:val="0"/>
        </w:rPr>
        <w:t xml:space="preserve">Tabella 7: Metriche di coverage</w:t>
      </w:r>
    </w:p>
    <w:p w:rsidR="00000000" w:rsidDel="00000000" w:rsidP="00000000" w:rsidRDefault="00000000" w:rsidRPr="00000000" w14:paraId="0000018E">
      <w:pPr>
        <w:pStyle w:val="Heading1"/>
        <w:spacing w:line="276" w:lineRule="auto"/>
        <w:rPr/>
      </w:pPr>
      <w:bookmarkStart w:colFirst="0" w:colLast="0" w:name="_heading=h.2upmo33yjrc5" w:id="26"/>
      <w:bookmarkEnd w:id="26"/>
      <w:r w:rsidDel="00000000" w:rsidR="00000000" w:rsidRPr="00000000">
        <w:rPr>
          <w:rtl w:val="0"/>
        </w:rPr>
        <w:t xml:space="preserve">3 Qualità di prodotto</w:t>
      </w:r>
    </w:p>
    <w:p w:rsidR="00000000" w:rsidDel="00000000" w:rsidP="00000000" w:rsidRDefault="00000000" w:rsidRPr="00000000" w14:paraId="0000018F">
      <w:pPr>
        <w:rPr/>
      </w:pPr>
      <w:r w:rsidDel="00000000" w:rsidR="00000000" w:rsidRPr="00000000">
        <w:rPr>
          <w:rtl w:val="0"/>
        </w:rPr>
        <w:t xml:space="preserve">Dopo un'attenta analisi per individuare le proprietà utili per la gestione del ciclo di vita del software si è cercato di trovare quali caratteristiche siano necessarie per la realizzazione di un prodotto di qualità.</w:t>
      </w:r>
    </w:p>
    <w:p w:rsidR="00000000" w:rsidDel="00000000" w:rsidP="00000000" w:rsidRDefault="00000000" w:rsidRPr="00000000" w14:paraId="00000190">
      <w:pPr>
        <w:spacing w:line="240" w:lineRule="auto"/>
        <w:rPr/>
      </w:pPr>
      <w:r w:rsidDel="00000000" w:rsidR="00000000" w:rsidRPr="00000000">
        <w:rPr>
          <w:rtl w:val="0"/>
        </w:rPr>
        <w:t xml:space="preserve">L’acronimo principale di riferimento è MPD, cioè Mean Percentage Difference (MPD), metrica utilizzata per valutare la differenza percentuale media tra due valori. Ad esempio, può essere utilizzata per calcolare la differenza percentuale media tra i valori di previsione e i valori effettivi di una variabile in un modello di previsione o di apprendimento automatico.</w:t>
      </w:r>
    </w:p>
    <w:p w:rsidR="00000000" w:rsidDel="00000000" w:rsidP="00000000" w:rsidRDefault="00000000" w:rsidRPr="00000000" w14:paraId="00000191">
      <w:pPr>
        <w:spacing w:line="240" w:lineRule="auto"/>
        <w:rPr/>
      </w:pPr>
      <w:r w:rsidDel="00000000" w:rsidR="00000000" w:rsidRPr="00000000">
        <w:rPr>
          <w:rtl w:val="0"/>
        </w:rPr>
        <w:t xml:space="preserve">In altre parole, l'MPD indica la percentuale media di errore tra le previsioni del modello e i valori effettivi della variabile in questione. Un valore di MPD inferiore indica che le previsioni del modello sono più precise, mentre un valore più elevato indica una maggiore imprecisione.</w:t>
      </w:r>
    </w:p>
    <w:p w:rsidR="00000000" w:rsidDel="00000000" w:rsidP="00000000" w:rsidRDefault="00000000" w:rsidRPr="00000000" w14:paraId="00000192">
      <w:pPr>
        <w:pStyle w:val="Heading2"/>
        <w:rPr>
          <w:b w:val="1"/>
          <w:sz w:val="26"/>
          <w:szCs w:val="26"/>
        </w:rPr>
      </w:pPr>
      <w:bookmarkStart w:colFirst="0" w:colLast="0" w:name="_heading=h.ctial4w5x1er" w:id="27"/>
      <w:bookmarkEnd w:id="27"/>
      <w:r w:rsidDel="00000000" w:rsidR="00000000" w:rsidRPr="00000000">
        <w:rPr>
          <w:rtl w:val="0"/>
        </w:rPr>
        <w:t xml:space="preserve">3.1 Obiettivi</w:t>
      </w:r>
      <w:r w:rsidDel="00000000" w:rsidR="00000000" w:rsidRPr="00000000">
        <w:rPr>
          <w:rtl w:val="0"/>
        </w:rPr>
      </w:r>
    </w:p>
    <w:tbl>
      <w:tblPr>
        <w:tblStyle w:val="Table9"/>
        <w:tblW w:w="11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565"/>
        <w:gridCol w:w="4890"/>
        <w:gridCol w:w="1530"/>
        <w:gridCol w:w="2120"/>
        <w:tblGridChange w:id="0">
          <w:tblGrid>
            <w:gridCol w:w="2565"/>
            <w:gridCol w:w="4890"/>
            <w:gridCol w:w="1530"/>
            <w:gridCol w:w="2120"/>
          </w:tblGrid>
        </w:tblGridChange>
      </w:tblGrid>
      <w:tr>
        <w:trPr>
          <w:cantSplit w:val="0"/>
          <w:trHeight w:val="641" w:hRule="atLeast"/>
          <w:tblHeader w:val="0"/>
        </w:trPr>
        <w:tc>
          <w:tcPr>
            <w:tcBorders>
              <w:left w:color="ad9d95" w:space="0" w:sz="4" w:val="single"/>
            </w:tcBorders>
            <w:shd w:fill="ad9d95" w:val="clear"/>
            <w:vAlign w:val="center"/>
          </w:tcPr>
          <w:p w:rsidR="00000000" w:rsidDel="00000000" w:rsidP="00000000" w:rsidRDefault="00000000" w:rsidRPr="00000000" w14:paraId="00000193">
            <w:pPr>
              <w:spacing w:after="0" w:line="240" w:lineRule="auto"/>
              <w:jc w:val="center"/>
              <w:rPr>
                <w:color w:val="ffffff"/>
              </w:rPr>
            </w:pPr>
            <w:r w:rsidDel="00000000" w:rsidR="00000000" w:rsidRPr="00000000">
              <w:rPr>
                <w:i w:val="1"/>
                <w:rtl w:val="0"/>
              </w:rPr>
              <w:t xml:space="preserve">Obiettivo</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94">
            <w:pPr>
              <w:spacing w:after="0" w:line="240" w:lineRule="auto"/>
              <w:jc w:val="center"/>
              <w:rPr>
                <w:color w:val="ffffff"/>
              </w:rPr>
            </w:pPr>
            <w:r w:rsidDel="00000000" w:rsidR="00000000" w:rsidRPr="00000000">
              <w:rPr>
                <w:i w:val="1"/>
                <w:rtl w:val="0"/>
              </w:rPr>
              <w:t xml:space="preserve">Descrizione</w:t>
            </w:r>
            <w:r w:rsidDel="00000000" w:rsidR="00000000" w:rsidRPr="00000000">
              <w:rPr>
                <w:rtl w:val="0"/>
              </w:rPr>
            </w:r>
          </w:p>
        </w:tc>
        <w:tc>
          <w:tcPr>
            <w:tcBorders>
              <w:left w:color="ad9d95" w:space="0" w:sz="4" w:val="single"/>
            </w:tcBorders>
            <w:shd w:fill="ad9d95" w:val="clear"/>
            <w:vAlign w:val="center"/>
          </w:tcPr>
          <w:p w:rsidR="00000000" w:rsidDel="00000000" w:rsidP="00000000" w:rsidRDefault="00000000" w:rsidRPr="00000000" w14:paraId="00000195">
            <w:pPr>
              <w:spacing w:after="0" w:line="240" w:lineRule="auto"/>
              <w:jc w:val="center"/>
              <w:rPr>
                <w:i w:val="1"/>
              </w:rPr>
            </w:pPr>
            <w:r w:rsidDel="00000000" w:rsidR="00000000" w:rsidRPr="00000000">
              <w:rPr>
                <w:i w:val="1"/>
                <w:rtl w:val="0"/>
              </w:rPr>
              <w:t xml:space="preserve">Metrica</w:t>
            </w:r>
          </w:p>
        </w:tc>
      </w:tr>
      <w:tr>
        <w:trPr>
          <w:cantSplit w:val="0"/>
          <w:trHeight w:val="641" w:hRule="atLeast"/>
          <w:tblHeader w:val="0"/>
        </w:trPr>
        <w:tc>
          <w:tcPr>
            <w:vMerge w:val="restart"/>
            <w:tcBorders>
              <w:left w:color="ad9d95" w:space="0" w:sz="4" w:val="single"/>
              <w:right w:color="ad9d95" w:space="0" w:sz="4" w:val="single"/>
            </w:tcBorders>
            <w:vAlign w:val="center"/>
          </w:tcPr>
          <w:p w:rsidR="00000000" w:rsidDel="00000000" w:rsidP="00000000" w:rsidRDefault="00000000" w:rsidRPr="00000000" w14:paraId="00000196">
            <w:pPr>
              <w:spacing w:after="0" w:line="240" w:lineRule="auto"/>
              <w:jc w:val="center"/>
              <w:rPr/>
            </w:pPr>
            <w:r w:rsidDel="00000000" w:rsidR="00000000" w:rsidRPr="00000000">
              <w:rPr>
                <w:rtl w:val="0"/>
              </w:rPr>
              <w:t xml:space="preserve">Funzionalità</w:t>
            </w:r>
            <w:r w:rsidDel="00000000" w:rsidR="00000000" w:rsidRPr="00000000">
              <w:rPr>
                <w:rtl w:val="0"/>
              </w:rPr>
            </w:r>
          </w:p>
        </w:tc>
        <w:tc>
          <w:tcPr>
            <w:vMerge w:val="restart"/>
            <w:tcBorders>
              <w:left w:color="ad9d95" w:space="0" w:sz="4" w:val="single"/>
              <w:right w:color="ad9d95" w:space="0" w:sz="4" w:val="single"/>
            </w:tcBorders>
            <w:vAlign w:val="center"/>
          </w:tcPr>
          <w:p w:rsidR="00000000" w:rsidDel="00000000" w:rsidP="00000000" w:rsidRDefault="00000000" w:rsidRPr="00000000" w14:paraId="00000197">
            <w:pPr>
              <w:spacing w:after="0" w:line="240" w:lineRule="auto"/>
              <w:jc w:val="center"/>
              <w:rPr/>
            </w:pPr>
            <w:r w:rsidDel="00000000" w:rsidR="00000000" w:rsidRPr="00000000">
              <w:rPr>
                <w:rtl w:val="0"/>
              </w:rPr>
              <w:t xml:space="preserve">la capacità di un prodotto software di fornire funzioni che soddisfino esigenze stabilite nei requisiti descritti all’interno dell’Analisi dei Requisiti V.1.0.0.</w:t>
            </w:r>
            <w:r w:rsidDel="00000000" w:rsidR="00000000" w:rsidRPr="00000000">
              <w:rPr>
                <w:rtl w:val="0"/>
              </w:rPr>
            </w:r>
          </w:p>
        </w:tc>
        <w:tc>
          <w:tcPr>
            <w:vMerge w:val="restart"/>
            <w:tcBorders>
              <w:left w:color="ad9d95" w:space="0" w:sz="4" w:val="single"/>
              <w:right w:color="ad9d95" w:space="0" w:sz="4" w:val="single"/>
            </w:tcBorders>
            <w:vAlign w:val="center"/>
          </w:tcPr>
          <w:p w:rsidR="00000000" w:rsidDel="00000000" w:rsidP="00000000" w:rsidRDefault="00000000" w:rsidRPr="00000000" w14:paraId="00000198">
            <w:pPr>
              <w:jc w:val="center"/>
              <w:rPr/>
            </w:pPr>
            <w:r w:rsidDel="00000000" w:rsidR="00000000" w:rsidRPr="00000000">
              <w:rPr>
                <w:rtl w:val="0"/>
              </w:rPr>
              <w:t xml:space="preserve">MPD-CR</w:t>
            </w:r>
          </w:p>
        </w:tc>
      </w:tr>
      <w:tr>
        <w:trPr>
          <w:cantSplit w:val="0"/>
          <w:trHeight w:val="135" w:hRule="atLeast"/>
          <w:tblHeader w:val="0"/>
        </w:trPr>
        <w:tc>
          <w:tcPr>
            <w:vMerge w:val="continue"/>
            <w:tcBorders>
              <w:left w:color="ad9d95" w:space="0" w:sz="4" w:val="single"/>
              <w:right w:color="ad9d95" w:space="0" w:sz="4" w:val="single"/>
            </w:tcBorders>
            <w:vAlign w:val="center"/>
          </w:tcPr>
          <w:p w:rsidR="00000000" w:rsidDel="00000000" w:rsidP="00000000" w:rsidRDefault="00000000" w:rsidRPr="00000000" w14:paraId="00000199">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19A">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19B">
            <w:pPr>
              <w:spacing w:after="0" w:line="240" w:lineRule="auto"/>
              <w:jc w:val="center"/>
              <w:rPr/>
            </w:pP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9C">
            <w:pPr>
              <w:spacing w:after="0" w:line="240" w:lineRule="auto"/>
              <w:jc w:val="center"/>
              <w:rPr/>
            </w:pPr>
            <w:r w:rsidDel="00000000" w:rsidR="00000000" w:rsidRPr="00000000">
              <w:rPr>
                <w:rtl w:val="0"/>
              </w:rPr>
              <w:t xml:space="preserve">Efficienza</w:t>
            </w:r>
          </w:p>
        </w:tc>
        <w:tc>
          <w:tcPr>
            <w:tcBorders>
              <w:left w:color="ad9d95" w:space="0" w:sz="4" w:val="single"/>
              <w:right w:color="ad9d95" w:space="0" w:sz="4" w:val="single"/>
            </w:tcBorders>
            <w:vAlign w:val="center"/>
          </w:tcPr>
          <w:p w:rsidR="00000000" w:rsidDel="00000000" w:rsidP="00000000" w:rsidRDefault="00000000" w:rsidRPr="00000000" w14:paraId="0000019D">
            <w:pPr>
              <w:spacing w:after="0" w:line="240" w:lineRule="auto"/>
              <w:jc w:val="center"/>
              <w:rPr/>
            </w:pPr>
            <w:r w:rsidDel="00000000" w:rsidR="00000000" w:rsidRPr="00000000">
              <w:rPr>
                <w:rtl w:val="0"/>
              </w:rPr>
              <w:t xml:space="preserve">la capacità di fornire appropriate prestazioni relativamente alla quantità di risorse usate.</w:t>
            </w:r>
          </w:p>
        </w:tc>
        <w:tc>
          <w:tcPr>
            <w:tcBorders>
              <w:left w:color="ad9d95" w:space="0" w:sz="4" w:val="single"/>
              <w:right w:color="ad9d95" w:space="0" w:sz="4" w:val="single"/>
            </w:tcBorders>
            <w:vAlign w:val="center"/>
          </w:tcPr>
          <w:p w:rsidR="00000000" w:rsidDel="00000000" w:rsidP="00000000" w:rsidRDefault="00000000" w:rsidRPr="00000000" w14:paraId="0000019E">
            <w:pPr>
              <w:spacing w:after="0" w:line="240" w:lineRule="auto"/>
              <w:jc w:val="left"/>
              <w:rPr/>
            </w:pPr>
            <w:r w:rsidDel="00000000" w:rsidR="00000000" w:rsidRPr="00000000">
              <w:rPr>
                <w:rtl w:val="0"/>
              </w:rPr>
              <w:t xml:space="preserve">       MPD-TM</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9F">
            <w:pPr>
              <w:spacing w:after="0" w:line="240" w:lineRule="auto"/>
              <w:jc w:val="center"/>
              <w:rPr/>
            </w:pPr>
            <w:r w:rsidDel="00000000" w:rsidR="00000000" w:rsidRPr="00000000">
              <w:rPr>
                <w:rtl w:val="0"/>
              </w:rPr>
              <w:t xml:space="preserve">Usabilità</w:t>
            </w:r>
          </w:p>
        </w:tc>
        <w:tc>
          <w:tcPr>
            <w:tcBorders>
              <w:left w:color="ad9d95" w:space="0" w:sz="4" w:val="single"/>
              <w:right w:color="ad9d95" w:space="0" w:sz="4" w:val="single"/>
            </w:tcBorders>
            <w:vAlign w:val="center"/>
          </w:tcPr>
          <w:p w:rsidR="00000000" w:rsidDel="00000000" w:rsidP="00000000" w:rsidRDefault="00000000" w:rsidRPr="00000000" w14:paraId="000001A0">
            <w:pPr>
              <w:spacing w:after="0" w:line="240" w:lineRule="auto"/>
              <w:jc w:val="center"/>
              <w:rPr/>
            </w:pPr>
            <w:r w:rsidDel="00000000" w:rsidR="00000000" w:rsidRPr="00000000">
              <w:rPr>
                <w:rtl w:val="0"/>
              </w:rPr>
              <w:t xml:space="preserve">Creazione di un prodotto che abbia un apprendimento, una comprensione e un utilizzo che sia semplice ed intuitivo, alla portata di ogni utente.</w:t>
            </w:r>
          </w:p>
        </w:tc>
        <w:tc>
          <w:tcPr>
            <w:tcBorders>
              <w:left w:color="ad9d95" w:space="0" w:sz="4" w:val="single"/>
              <w:right w:color="ad9d95" w:space="0" w:sz="4" w:val="single"/>
            </w:tcBorders>
            <w:vAlign w:val="center"/>
          </w:tcPr>
          <w:p w:rsidR="00000000" w:rsidDel="00000000" w:rsidP="00000000" w:rsidRDefault="00000000" w:rsidRPr="00000000" w14:paraId="000001A1">
            <w:pPr>
              <w:spacing w:after="0" w:line="240" w:lineRule="auto"/>
              <w:jc w:val="center"/>
              <w:rPr/>
            </w:pPr>
            <w:r w:rsidDel="00000000" w:rsidR="00000000" w:rsidRPr="00000000">
              <w:rPr>
                <w:rtl w:val="0"/>
              </w:rPr>
              <w:t xml:space="preserve"> MPD-TA</w:t>
            </w:r>
          </w:p>
          <w:p w:rsidR="00000000" w:rsidDel="00000000" w:rsidP="00000000" w:rsidRDefault="00000000" w:rsidRPr="00000000" w14:paraId="000001A2">
            <w:pPr>
              <w:spacing w:after="0" w:line="240" w:lineRule="auto"/>
              <w:jc w:val="center"/>
              <w:rPr/>
            </w:pPr>
            <w:r w:rsidDel="00000000" w:rsidR="00000000" w:rsidRPr="00000000">
              <w:rPr>
                <w:rtl w:val="0"/>
              </w:rPr>
              <w:t xml:space="preserve"> </w:t>
            </w:r>
            <w:r w:rsidDel="00000000" w:rsidR="00000000" w:rsidRPr="00000000">
              <w:rPr>
                <w:rtl w:val="0"/>
              </w:rPr>
              <w:t xml:space="preserve">MPD</w:t>
            </w:r>
            <w:r w:rsidDel="00000000" w:rsidR="00000000" w:rsidRPr="00000000">
              <w:rPr>
                <w:rtl w:val="0"/>
              </w:rPr>
              <w:t xml:space="preserve">-RO</w:t>
            </w:r>
          </w:p>
          <w:p w:rsidR="00000000" w:rsidDel="00000000" w:rsidP="00000000" w:rsidRDefault="00000000" w:rsidRPr="00000000" w14:paraId="000001A3">
            <w:pPr>
              <w:spacing w:after="0" w:line="240" w:lineRule="auto"/>
              <w:jc w:val="center"/>
              <w:rPr/>
            </w:pPr>
            <w:r w:rsidDel="00000000" w:rsidR="00000000" w:rsidRPr="00000000">
              <w:rPr>
                <w:rtl w:val="0"/>
              </w:rPr>
              <w:t xml:space="preserve"> MPD-EU</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A4">
            <w:pPr>
              <w:spacing w:after="0" w:line="240" w:lineRule="auto"/>
              <w:jc w:val="center"/>
              <w:rPr/>
            </w:pPr>
            <w:r w:rsidDel="00000000" w:rsidR="00000000" w:rsidRPr="00000000">
              <w:rPr>
                <w:rtl w:val="0"/>
              </w:rPr>
              <w:t xml:space="preserve">Affidabilità</w:t>
            </w:r>
          </w:p>
        </w:tc>
        <w:tc>
          <w:tcPr>
            <w:tcBorders>
              <w:left w:color="ad9d95" w:space="0" w:sz="4" w:val="single"/>
              <w:right w:color="ad9d95" w:space="0" w:sz="4" w:val="single"/>
            </w:tcBorders>
            <w:vAlign w:val="center"/>
          </w:tcPr>
          <w:p w:rsidR="00000000" w:rsidDel="00000000" w:rsidP="00000000" w:rsidRDefault="00000000" w:rsidRPr="00000000" w14:paraId="000001A5">
            <w:pPr>
              <w:spacing w:after="0" w:line="240" w:lineRule="auto"/>
              <w:jc w:val="center"/>
              <w:rPr/>
            </w:pPr>
            <w:r w:rsidDel="00000000" w:rsidR="00000000" w:rsidRPr="00000000">
              <w:rPr>
                <w:rtl w:val="0"/>
              </w:rPr>
              <w:t xml:space="preserve">la capacità del prodotto software di essere sempre disponibile e tollerante agli errori quando usato in date condizioni per un dato periodo.</w:t>
            </w:r>
          </w:p>
        </w:tc>
        <w:tc>
          <w:tcPr>
            <w:tcBorders>
              <w:left w:color="ad9d95" w:space="0" w:sz="4" w:val="single"/>
              <w:right w:color="ad9d95" w:space="0" w:sz="4" w:val="single"/>
            </w:tcBorders>
            <w:vAlign w:val="center"/>
          </w:tcPr>
          <w:p w:rsidR="00000000" w:rsidDel="00000000" w:rsidP="00000000" w:rsidRDefault="00000000" w:rsidRPr="00000000" w14:paraId="000001A6">
            <w:pPr>
              <w:jc w:val="center"/>
              <w:rPr/>
            </w:pPr>
            <w:r w:rsidDel="00000000" w:rsidR="00000000" w:rsidRPr="00000000">
              <w:rPr>
                <w:rtl w:val="0"/>
              </w:rPr>
              <w:t xml:space="preserve">MPD-FD</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A7">
            <w:pPr>
              <w:spacing w:after="0" w:line="240" w:lineRule="auto"/>
              <w:jc w:val="center"/>
              <w:rPr/>
            </w:pPr>
            <w:r w:rsidDel="00000000" w:rsidR="00000000" w:rsidRPr="00000000">
              <w:rPr>
                <w:rtl w:val="0"/>
              </w:rPr>
              <w:t xml:space="preserve">Manutenibilità</w:t>
            </w:r>
          </w:p>
        </w:tc>
        <w:tc>
          <w:tcPr>
            <w:tcBorders>
              <w:left w:color="ad9d95" w:space="0" w:sz="4" w:val="single"/>
              <w:right w:color="ad9d95" w:space="0" w:sz="4" w:val="single"/>
            </w:tcBorders>
            <w:vAlign w:val="center"/>
          </w:tcPr>
          <w:p w:rsidR="00000000" w:rsidDel="00000000" w:rsidP="00000000" w:rsidRDefault="00000000" w:rsidRPr="00000000" w14:paraId="000001A8">
            <w:pPr>
              <w:spacing w:after="0" w:line="240" w:lineRule="auto"/>
              <w:jc w:val="center"/>
              <w:rPr>
                <w:sz w:val="24"/>
                <w:szCs w:val="24"/>
              </w:rPr>
            </w:pPr>
            <w:r w:rsidDel="00000000" w:rsidR="00000000" w:rsidRPr="00000000">
              <w:rPr>
                <w:rtl w:val="0"/>
              </w:rPr>
              <w:t xml:space="preserve"> la capacità del software di essere modificato, includendo correzioni, miglioramenti o adattamenti.</w:t>
            </w:r>
            <w:r w:rsidDel="00000000" w:rsidR="00000000" w:rsidRPr="00000000">
              <w:rPr>
                <w:rtl w:val="0"/>
              </w:rPr>
            </w:r>
          </w:p>
        </w:tc>
        <w:tc>
          <w:tcPr>
            <w:tcBorders>
              <w:left w:color="ad9d95" w:space="0" w:sz="4" w:val="single"/>
              <w:right w:color="ad9d95" w:space="0" w:sz="4" w:val="single"/>
            </w:tcBorders>
            <w:vAlign w:val="center"/>
          </w:tcPr>
          <w:p w:rsidR="00000000" w:rsidDel="00000000" w:rsidP="00000000" w:rsidRDefault="00000000" w:rsidRPr="00000000" w14:paraId="000001A9">
            <w:pPr>
              <w:jc w:val="center"/>
              <w:rPr/>
            </w:pPr>
            <w:r w:rsidDel="00000000" w:rsidR="00000000" w:rsidRPr="00000000">
              <w:rPr>
                <w:rtl w:val="0"/>
              </w:rPr>
              <w:t xml:space="preserve">MPD-CC</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AA">
            <w:pPr>
              <w:spacing w:after="0" w:line="240" w:lineRule="auto"/>
              <w:jc w:val="center"/>
              <w:rPr/>
            </w:pPr>
            <w:r w:rsidDel="00000000" w:rsidR="00000000" w:rsidRPr="00000000">
              <w:rPr>
                <w:rtl w:val="0"/>
              </w:rPr>
              <w:t xml:space="preserve">Portabilità</w:t>
            </w:r>
          </w:p>
        </w:tc>
        <w:tc>
          <w:tcPr>
            <w:tcBorders>
              <w:left w:color="ad9d95" w:space="0" w:sz="4" w:val="single"/>
              <w:right w:color="ad9d95" w:space="0" w:sz="4" w:val="single"/>
            </w:tcBorders>
            <w:vAlign w:val="center"/>
          </w:tcPr>
          <w:p w:rsidR="00000000" w:rsidDel="00000000" w:rsidP="00000000" w:rsidRDefault="00000000" w:rsidRPr="00000000" w14:paraId="000001AB">
            <w:pPr>
              <w:spacing w:after="0" w:line="240" w:lineRule="auto"/>
              <w:jc w:val="center"/>
              <w:rPr/>
            </w:pPr>
            <w:r w:rsidDel="00000000" w:rsidR="00000000" w:rsidRPr="00000000">
              <w:rPr>
                <w:rtl w:val="0"/>
              </w:rPr>
              <w:t xml:space="preserve">la capacità del software di essere trasportato da un ambiente di sviluppo ad un altro.</w:t>
            </w:r>
          </w:p>
        </w:tc>
        <w:tc>
          <w:tcPr>
            <w:tcBorders>
              <w:left w:color="ad9d95" w:space="0" w:sz="4" w:val="single"/>
              <w:right w:color="ad9d95" w:space="0" w:sz="4" w:val="single"/>
            </w:tcBorders>
            <w:vAlign w:val="center"/>
          </w:tcPr>
          <w:p w:rsidR="00000000" w:rsidDel="00000000" w:rsidP="00000000" w:rsidRDefault="00000000" w:rsidRPr="00000000" w14:paraId="000001AC">
            <w:pPr>
              <w:jc w:val="left"/>
              <w:rPr/>
            </w:pPr>
            <w:r w:rsidDel="00000000" w:rsidR="00000000" w:rsidRPr="00000000">
              <w:rPr>
                <w:rtl w:val="0"/>
              </w:rPr>
              <w:t xml:space="preserve">      MPD-VS</w:t>
            </w:r>
          </w:p>
        </w:tc>
      </w:tr>
    </w:tbl>
    <w:p w:rsidR="00000000" w:rsidDel="00000000" w:rsidP="00000000" w:rsidRDefault="00000000" w:rsidRPr="00000000" w14:paraId="000001AD">
      <w:pPr>
        <w:jc w:val="center"/>
        <w:rPr/>
      </w:pPr>
      <w:r w:rsidDel="00000000" w:rsidR="00000000" w:rsidRPr="00000000">
        <w:rPr>
          <w:rtl w:val="0"/>
        </w:rPr>
        <w:t xml:space="preserve">Tabella 8: Obiettivi di qualità</w:t>
      </w:r>
    </w:p>
    <w:p w:rsidR="00000000" w:rsidDel="00000000" w:rsidP="00000000" w:rsidRDefault="00000000" w:rsidRPr="00000000" w14:paraId="000001AE">
      <w:pPr>
        <w:pStyle w:val="Heading3"/>
        <w:rPr>
          <w:b w:val="1"/>
          <w:sz w:val="26"/>
          <w:szCs w:val="26"/>
        </w:rPr>
      </w:pPr>
      <w:bookmarkStart w:colFirst="0" w:colLast="0" w:name="_heading=h.gq06fh3vaoc" w:id="28"/>
      <w:bookmarkEnd w:id="28"/>
      <w:r w:rsidDel="00000000" w:rsidR="00000000" w:rsidRPr="00000000">
        <w:rPr>
          <w:rtl w:val="0"/>
        </w:rPr>
        <w:t xml:space="preserve">3.1.1 Metriche</w:t>
      </w:r>
      <w:r w:rsidDel="00000000" w:rsidR="00000000" w:rsidRPr="00000000">
        <w:rPr>
          <w:rtl w:val="0"/>
        </w:rPr>
      </w:r>
    </w:p>
    <w:tbl>
      <w:tblPr>
        <w:tblStyle w:val="Table10"/>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5"/>
        <w:gridCol w:w="3270"/>
        <w:gridCol w:w="2085"/>
        <w:gridCol w:w="1725"/>
        <w:gridCol w:w="0"/>
        <w:tblGridChange w:id="0">
          <w:tblGrid>
            <w:gridCol w:w="2355"/>
            <w:gridCol w:w="3270"/>
            <w:gridCol w:w="2085"/>
            <w:gridCol w:w="1725"/>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1AF">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1B0">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1B1">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B2">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vMerge w:val="restart"/>
            <w:tcBorders>
              <w:left w:color="ad9d95" w:space="0" w:sz="4" w:val="single"/>
              <w:right w:color="ad9d95" w:space="0" w:sz="4" w:val="single"/>
            </w:tcBorders>
            <w:vAlign w:val="center"/>
          </w:tcPr>
          <w:p w:rsidR="00000000" w:rsidDel="00000000" w:rsidP="00000000" w:rsidRDefault="00000000" w:rsidRPr="00000000" w14:paraId="000001B3">
            <w:pPr>
              <w:spacing w:after="0" w:line="240" w:lineRule="auto"/>
              <w:jc w:val="center"/>
              <w:rPr/>
            </w:pPr>
            <w:r w:rsidDel="00000000" w:rsidR="00000000" w:rsidRPr="00000000">
              <w:rPr>
                <w:rtl w:val="0"/>
              </w:rPr>
              <w:t xml:space="preserve">MPD-CR</w:t>
            </w:r>
            <w:r w:rsidDel="00000000" w:rsidR="00000000" w:rsidRPr="00000000">
              <w:rPr>
                <w:rtl w:val="0"/>
              </w:rPr>
            </w:r>
          </w:p>
        </w:tc>
        <w:tc>
          <w:tcPr>
            <w:vMerge w:val="restart"/>
            <w:tcBorders>
              <w:left w:color="ad9d95" w:space="0" w:sz="4" w:val="single"/>
              <w:right w:color="ad9d95" w:space="0" w:sz="4" w:val="single"/>
            </w:tcBorders>
            <w:vAlign w:val="center"/>
          </w:tcPr>
          <w:p w:rsidR="00000000" w:rsidDel="00000000" w:rsidP="00000000" w:rsidRDefault="00000000" w:rsidRPr="00000000" w14:paraId="000001B4">
            <w:pPr>
              <w:spacing w:after="0" w:line="240" w:lineRule="auto"/>
              <w:jc w:val="center"/>
              <w:rPr/>
            </w:pPr>
            <w:r w:rsidDel="00000000" w:rsidR="00000000" w:rsidRPr="00000000">
              <w:rPr>
                <w:rtl w:val="0"/>
              </w:rPr>
              <w:t xml:space="preserve">Copertura dei requisiti</w:t>
            </w:r>
            <w:r w:rsidDel="00000000" w:rsidR="00000000" w:rsidRPr="00000000">
              <w:rPr>
                <w:rtl w:val="0"/>
              </w:rPr>
            </w:r>
          </w:p>
        </w:tc>
        <w:tc>
          <w:tcPr>
            <w:vMerge w:val="restart"/>
            <w:tcBorders>
              <w:left w:color="ad9d95" w:space="0" w:sz="4" w:val="single"/>
              <w:right w:color="ad9d95" w:space="0" w:sz="4" w:val="single"/>
            </w:tcBorders>
            <w:vAlign w:val="center"/>
          </w:tcPr>
          <w:p w:rsidR="00000000" w:rsidDel="00000000" w:rsidP="00000000" w:rsidRDefault="00000000" w:rsidRPr="00000000" w14:paraId="000001B5">
            <w:pPr>
              <w:spacing w:after="0" w:line="240" w:lineRule="auto"/>
              <w:jc w:val="center"/>
              <w:rPr/>
            </w:pPr>
            <w:r w:rsidDel="00000000" w:rsidR="00000000" w:rsidRPr="00000000">
              <w:rPr>
                <w:rtl w:val="0"/>
              </w:rPr>
              <w:t xml:space="preserve">100%</w:t>
            </w:r>
          </w:p>
        </w:tc>
        <w:tc>
          <w:tcPr>
            <w:vMerge w:val="restart"/>
            <w:tcBorders>
              <w:left w:color="ad9d95" w:space="0" w:sz="4" w:val="single"/>
              <w:right w:color="ad9d95" w:space="0" w:sz="4" w:val="single"/>
            </w:tcBorders>
            <w:vAlign w:val="center"/>
          </w:tcPr>
          <w:p w:rsidR="00000000" w:rsidDel="00000000" w:rsidP="00000000" w:rsidRDefault="00000000" w:rsidRPr="00000000" w14:paraId="000001B6">
            <w:pPr>
              <w:spacing w:after="0" w:line="240" w:lineRule="auto"/>
              <w:jc w:val="center"/>
              <w:rPr/>
            </w:pPr>
            <w:r w:rsidDel="00000000" w:rsidR="00000000" w:rsidRPr="00000000">
              <w:rPr>
                <w:rtl w:val="0"/>
              </w:rPr>
              <w:t xml:space="preserve">100%</w:t>
            </w:r>
          </w:p>
        </w:tc>
      </w:tr>
      <w:tr>
        <w:trPr>
          <w:cantSplit w:val="0"/>
          <w:trHeight w:val="135" w:hRule="atLeast"/>
          <w:tblHeader w:val="0"/>
        </w:trPr>
        <w:tc>
          <w:tcPr>
            <w:vMerge w:val="continue"/>
            <w:tcBorders>
              <w:left w:color="ad9d95" w:space="0" w:sz="4" w:val="single"/>
              <w:right w:color="ad9d95" w:space="0" w:sz="4" w:val="single"/>
            </w:tcBorders>
            <w:vAlign w:val="center"/>
          </w:tcPr>
          <w:p w:rsidR="00000000" w:rsidDel="00000000" w:rsidP="00000000" w:rsidRDefault="00000000" w:rsidRPr="00000000" w14:paraId="000001B7">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1B8">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1B9">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1BA">
            <w:pPr>
              <w:spacing w:after="0" w:line="240" w:lineRule="auto"/>
              <w:jc w:val="center"/>
              <w:rPr/>
            </w:pPr>
            <w:r w:rsidDel="00000000" w:rsidR="00000000" w:rsidRPr="00000000">
              <w:rPr>
                <w:rtl w:val="0"/>
              </w:rPr>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BB">
            <w:pPr>
              <w:spacing w:after="0" w:line="240" w:lineRule="auto"/>
              <w:jc w:val="center"/>
              <w:rPr/>
            </w:pPr>
            <w:r w:rsidDel="00000000" w:rsidR="00000000" w:rsidRPr="00000000">
              <w:rPr>
                <w:rtl w:val="0"/>
              </w:rPr>
              <w:t xml:space="preserve">MPD-TM</w:t>
            </w:r>
          </w:p>
        </w:tc>
        <w:tc>
          <w:tcPr>
            <w:tcBorders>
              <w:left w:color="ad9d95" w:space="0" w:sz="4" w:val="single"/>
              <w:right w:color="ad9d95" w:space="0" w:sz="4" w:val="single"/>
            </w:tcBorders>
            <w:vAlign w:val="center"/>
          </w:tcPr>
          <w:p w:rsidR="00000000" w:rsidDel="00000000" w:rsidP="00000000" w:rsidRDefault="00000000" w:rsidRPr="00000000" w14:paraId="000001BC">
            <w:pPr>
              <w:spacing w:after="0" w:line="240" w:lineRule="auto"/>
              <w:jc w:val="center"/>
              <w:rPr/>
            </w:pPr>
            <w:r w:rsidDel="00000000" w:rsidR="00000000" w:rsidRPr="00000000">
              <w:rPr>
                <w:rtl w:val="0"/>
              </w:rPr>
              <w:t xml:space="preserve">Tempo di risposta medio </w:t>
            </w:r>
          </w:p>
        </w:tc>
        <w:tc>
          <w:tcPr>
            <w:tcBorders>
              <w:left w:color="ad9d95" w:space="0" w:sz="4" w:val="single"/>
              <w:right w:color="ad9d95" w:space="0" w:sz="4" w:val="single"/>
            </w:tcBorders>
            <w:vAlign w:val="center"/>
          </w:tcPr>
          <w:p w:rsidR="00000000" w:rsidDel="00000000" w:rsidP="00000000" w:rsidRDefault="00000000" w:rsidRPr="00000000" w14:paraId="000001BD">
            <w:pPr>
              <w:spacing w:after="0" w:line="240" w:lineRule="auto"/>
              <w:jc w:val="center"/>
              <w:rPr/>
            </w:pPr>
            <w:r w:rsidDel="00000000" w:rsidR="00000000" w:rsidRPr="00000000">
              <w:rPr>
                <w:rtl w:val="0"/>
              </w:rPr>
              <w:t xml:space="preserve">3 secondi</w:t>
            </w:r>
          </w:p>
        </w:tc>
        <w:tc>
          <w:tcPr>
            <w:tcBorders>
              <w:left w:color="ad9d95" w:space="0" w:sz="4" w:val="single"/>
              <w:right w:color="ad9d95" w:space="0" w:sz="4" w:val="single"/>
            </w:tcBorders>
            <w:vAlign w:val="center"/>
          </w:tcPr>
          <w:p w:rsidR="00000000" w:rsidDel="00000000" w:rsidP="00000000" w:rsidRDefault="00000000" w:rsidRPr="00000000" w14:paraId="000001BE">
            <w:pPr>
              <w:spacing w:after="0" w:line="240" w:lineRule="auto"/>
              <w:jc w:val="center"/>
              <w:rPr/>
            </w:pPr>
            <w:r w:rsidDel="00000000" w:rsidR="00000000" w:rsidRPr="00000000">
              <w:rPr>
                <w:rtl w:val="0"/>
              </w:rPr>
              <w:t xml:space="preserve">2 secondi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BF">
            <w:pPr>
              <w:spacing w:after="0" w:line="240" w:lineRule="auto"/>
              <w:jc w:val="center"/>
              <w:rPr/>
            </w:pPr>
            <w:r w:rsidDel="00000000" w:rsidR="00000000" w:rsidRPr="00000000">
              <w:rPr>
                <w:rtl w:val="0"/>
              </w:rPr>
              <w:t xml:space="preserve">MPD-TA</w:t>
            </w:r>
          </w:p>
        </w:tc>
        <w:tc>
          <w:tcPr>
            <w:tcBorders>
              <w:left w:color="ad9d95" w:space="0" w:sz="4" w:val="single"/>
              <w:right w:color="ad9d95" w:space="0" w:sz="4" w:val="single"/>
            </w:tcBorders>
            <w:vAlign w:val="center"/>
          </w:tcPr>
          <w:p w:rsidR="00000000" w:rsidDel="00000000" w:rsidP="00000000" w:rsidRDefault="00000000" w:rsidRPr="00000000" w14:paraId="000001C0">
            <w:pPr>
              <w:spacing w:after="0" w:line="240" w:lineRule="auto"/>
              <w:jc w:val="center"/>
              <w:rPr/>
            </w:pPr>
            <w:r w:rsidDel="00000000" w:rsidR="00000000" w:rsidRPr="00000000">
              <w:rPr>
                <w:rtl w:val="0"/>
              </w:rPr>
              <w:t xml:space="preserve">Tempo apprendimento</w:t>
            </w:r>
          </w:p>
        </w:tc>
        <w:tc>
          <w:tcPr>
            <w:tcBorders>
              <w:left w:color="ad9d95" w:space="0" w:sz="4" w:val="single"/>
              <w:right w:color="ad9d95" w:space="0" w:sz="4" w:val="single"/>
            </w:tcBorders>
            <w:vAlign w:val="center"/>
          </w:tcPr>
          <w:p w:rsidR="00000000" w:rsidDel="00000000" w:rsidP="00000000" w:rsidRDefault="00000000" w:rsidRPr="00000000" w14:paraId="000001C1">
            <w:pPr>
              <w:spacing w:after="0" w:line="240" w:lineRule="auto"/>
              <w:jc w:val="center"/>
              <w:rPr/>
            </w:pPr>
            <w:r w:rsidDel="00000000" w:rsidR="00000000" w:rsidRPr="00000000">
              <w:rPr>
                <w:rtl w:val="0"/>
              </w:rPr>
              <w:t xml:space="preserve">10 minuti</w:t>
            </w:r>
          </w:p>
        </w:tc>
        <w:tc>
          <w:tcPr>
            <w:tcBorders>
              <w:left w:color="ad9d95" w:space="0" w:sz="4" w:val="single"/>
              <w:right w:color="ad9d95" w:space="0" w:sz="4" w:val="single"/>
            </w:tcBorders>
            <w:vAlign w:val="center"/>
          </w:tcPr>
          <w:p w:rsidR="00000000" w:rsidDel="00000000" w:rsidP="00000000" w:rsidRDefault="00000000" w:rsidRPr="00000000" w14:paraId="000001C2">
            <w:pPr>
              <w:spacing w:after="0" w:line="240" w:lineRule="auto"/>
              <w:jc w:val="center"/>
              <w:rPr/>
            </w:pPr>
            <w:r w:rsidDel="00000000" w:rsidR="00000000" w:rsidRPr="00000000">
              <w:rPr>
                <w:rtl w:val="0"/>
              </w:rPr>
              <w:t xml:space="preserve">5 minuti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C3">
            <w:pPr>
              <w:spacing w:after="0" w:line="240" w:lineRule="auto"/>
              <w:jc w:val="center"/>
              <w:rPr/>
            </w:pPr>
            <w:r w:rsidDel="00000000" w:rsidR="00000000" w:rsidRPr="00000000">
              <w:rPr>
                <w:rtl w:val="0"/>
              </w:rPr>
              <w:t xml:space="preserve">MPD</w:t>
            </w:r>
            <w:r w:rsidDel="00000000" w:rsidR="00000000" w:rsidRPr="00000000">
              <w:rPr>
                <w:rtl w:val="0"/>
              </w:rPr>
              <w:t xml:space="preserve">-RO</w:t>
            </w:r>
          </w:p>
        </w:tc>
        <w:tc>
          <w:tcPr>
            <w:tcBorders>
              <w:left w:color="ad9d95" w:space="0" w:sz="4" w:val="single"/>
              <w:right w:color="ad9d95" w:space="0" w:sz="4" w:val="single"/>
            </w:tcBorders>
            <w:vAlign w:val="center"/>
          </w:tcPr>
          <w:p w:rsidR="00000000" w:rsidDel="00000000" w:rsidP="00000000" w:rsidRDefault="00000000" w:rsidRPr="00000000" w14:paraId="000001C4">
            <w:pPr>
              <w:spacing w:after="0" w:line="240" w:lineRule="auto"/>
              <w:jc w:val="center"/>
              <w:rPr/>
            </w:pPr>
            <w:r w:rsidDel="00000000" w:rsidR="00000000" w:rsidRPr="00000000">
              <w:rPr>
                <w:rtl w:val="0"/>
              </w:rPr>
              <w:t xml:space="preserve">Raggiunta dell’obiettivo</w:t>
            </w:r>
          </w:p>
        </w:tc>
        <w:tc>
          <w:tcPr>
            <w:tcBorders>
              <w:left w:color="ad9d95" w:space="0" w:sz="4" w:val="single"/>
              <w:right w:color="ad9d95" w:space="0" w:sz="4" w:val="single"/>
            </w:tcBorders>
            <w:vAlign w:val="center"/>
          </w:tcPr>
          <w:p w:rsidR="00000000" w:rsidDel="00000000" w:rsidP="00000000" w:rsidRDefault="00000000" w:rsidRPr="00000000" w14:paraId="000001C5">
            <w:pPr>
              <w:spacing w:after="0" w:line="240" w:lineRule="auto"/>
              <w:jc w:val="center"/>
              <w:rPr/>
            </w:pPr>
            <w:r w:rsidDel="00000000" w:rsidR="00000000" w:rsidRPr="00000000">
              <w:rPr>
                <w:rtl w:val="0"/>
              </w:rPr>
              <w:t xml:space="preserve">7 click</w:t>
            </w:r>
          </w:p>
        </w:tc>
        <w:tc>
          <w:tcPr>
            <w:tcBorders>
              <w:left w:color="ad9d95" w:space="0" w:sz="4" w:val="single"/>
              <w:right w:color="ad9d95" w:space="0" w:sz="4" w:val="single"/>
            </w:tcBorders>
            <w:vAlign w:val="center"/>
          </w:tcPr>
          <w:p w:rsidR="00000000" w:rsidDel="00000000" w:rsidP="00000000" w:rsidRDefault="00000000" w:rsidRPr="00000000" w14:paraId="000001C6">
            <w:pPr>
              <w:spacing w:after="0" w:line="240" w:lineRule="auto"/>
              <w:jc w:val="center"/>
              <w:rPr/>
            </w:pPr>
            <w:r w:rsidDel="00000000" w:rsidR="00000000" w:rsidRPr="00000000">
              <w:rPr>
                <w:rtl w:val="0"/>
              </w:rPr>
              <w:t xml:space="preserve">5 click</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C7">
            <w:pPr>
              <w:spacing w:after="0" w:line="240" w:lineRule="auto"/>
              <w:jc w:val="center"/>
              <w:rPr/>
            </w:pPr>
            <w:r w:rsidDel="00000000" w:rsidR="00000000" w:rsidRPr="00000000">
              <w:rPr>
                <w:rtl w:val="0"/>
              </w:rPr>
              <w:t xml:space="preserve">MPD-EU</w:t>
            </w:r>
          </w:p>
        </w:tc>
        <w:tc>
          <w:tcPr>
            <w:tcBorders>
              <w:left w:color="ad9d95" w:space="0" w:sz="4" w:val="single"/>
              <w:right w:color="ad9d95" w:space="0" w:sz="4" w:val="single"/>
            </w:tcBorders>
            <w:vAlign w:val="center"/>
          </w:tcPr>
          <w:p w:rsidR="00000000" w:rsidDel="00000000" w:rsidP="00000000" w:rsidRDefault="00000000" w:rsidRPr="00000000" w14:paraId="000001C8">
            <w:pPr>
              <w:spacing w:after="0" w:line="240" w:lineRule="auto"/>
              <w:jc w:val="center"/>
              <w:rPr/>
            </w:pPr>
            <w:r w:rsidDel="00000000" w:rsidR="00000000" w:rsidRPr="00000000">
              <w:rPr>
                <w:rtl w:val="0"/>
              </w:rPr>
              <w:t xml:space="preserve">Errori dell’utente</w:t>
            </w:r>
          </w:p>
        </w:tc>
        <w:tc>
          <w:tcPr>
            <w:tcBorders>
              <w:left w:color="ad9d95" w:space="0" w:sz="4" w:val="single"/>
              <w:right w:color="ad9d95" w:space="0" w:sz="4" w:val="single"/>
            </w:tcBorders>
            <w:vAlign w:val="center"/>
          </w:tcPr>
          <w:p w:rsidR="00000000" w:rsidDel="00000000" w:rsidP="00000000" w:rsidRDefault="00000000" w:rsidRPr="00000000" w14:paraId="000001C9">
            <w:pPr>
              <w:spacing w:after="0" w:line="240" w:lineRule="auto"/>
              <w:jc w:val="center"/>
              <w:rPr/>
            </w:pPr>
            <w:r w:rsidDel="00000000" w:rsidR="00000000" w:rsidRPr="00000000">
              <w:rPr>
                <w:rtl w:val="0"/>
              </w:rPr>
              <w:t xml:space="preserve">2</w:t>
            </w:r>
          </w:p>
        </w:tc>
        <w:tc>
          <w:tcPr>
            <w:tcBorders>
              <w:left w:color="ad9d95" w:space="0" w:sz="4" w:val="single"/>
              <w:right w:color="ad9d95" w:space="0" w:sz="4" w:val="single"/>
            </w:tcBorders>
            <w:vAlign w:val="center"/>
          </w:tcPr>
          <w:p w:rsidR="00000000" w:rsidDel="00000000" w:rsidP="00000000" w:rsidRDefault="00000000" w:rsidRPr="00000000" w14:paraId="000001CA">
            <w:pPr>
              <w:spacing w:after="0" w:line="240" w:lineRule="auto"/>
              <w:jc w:val="center"/>
              <w:rPr/>
            </w:pPr>
            <w:r w:rsidDel="00000000" w:rsidR="00000000" w:rsidRPr="00000000">
              <w:rPr>
                <w:rtl w:val="0"/>
              </w:rPr>
              <w:t xml:space="preserve">0</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CB">
            <w:pPr>
              <w:spacing w:after="0" w:line="240" w:lineRule="auto"/>
              <w:jc w:val="center"/>
              <w:rPr/>
            </w:pPr>
            <w:r w:rsidDel="00000000" w:rsidR="00000000" w:rsidRPr="00000000">
              <w:rPr>
                <w:rtl w:val="0"/>
              </w:rPr>
              <w:t xml:space="preserve">MPD-FD</w:t>
            </w:r>
          </w:p>
        </w:tc>
        <w:tc>
          <w:tcPr>
            <w:tcBorders>
              <w:left w:color="ad9d95" w:space="0" w:sz="4" w:val="single"/>
              <w:right w:color="ad9d95" w:space="0" w:sz="4" w:val="single"/>
            </w:tcBorders>
            <w:vAlign w:val="center"/>
          </w:tcPr>
          <w:p w:rsidR="00000000" w:rsidDel="00000000" w:rsidP="00000000" w:rsidRDefault="00000000" w:rsidRPr="00000000" w14:paraId="000001CC">
            <w:pPr>
              <w:spacing w:after="0" w:line="240" w:lineRule="auto"/>
              <w:jc w:val="center"/>
              <w:rPr/>
            </w:pPr>
            <w:r w:rsidDel="00000000" w:rsidR="00000000" w:rsidRPr="00000000">
              <w:rPr>
                <w:rtl w:val="0"/>
              </w:rPr>
              <w:t xml:space="preserve">Failure Density</w:t>
            </w:r>
          </w:p>
        </w:tc>
        <w:tc>
          <w:tcPr>
            <w:tcBorders>
              <w:left w:color="ad9d95" w:space="0" w:sz="4" w:val="single"/>
              <w:right w:color="ad9d95" w:space="0" w:sz="4" w:val="single"/>
            </w:tcBorders>
            <w:vAlign w:val="center"/>
          </w:tcPr>
          <w:p w:rsidR="00000000" w:rsidDel="00000000" w:rsidP="00000000" w:rsidRDefault="00000000" w:rsidRPr="00000000" w14:paraId="000001CD">
            <w:pPr>
              <w:spacing w:after="0" w:line="240" w:lineRule="auto"/>
              <w:jc w:val="center"/>
              <w:rPr/>
            </w:pPr>
            <w:r w:rsidDel="00000000" w:rsidR="00000000" w:rsidRPr="00000000">
              <w:rPr>
                <w:rtl w:val="0"/>
              </w:rPr>
              <w:t xml:space="preserve">100%</w:t>
            </w:r>
          </w:p>
        </w:tc>
        <w:tc>
          <w:tcPr>
            <w:tcBorders>
              <w:left w:color="ad9d95" w:space="0" w:sz="4" w:val="single"/>
              <w:right w:color="ad9d95" w:space="0" w:sz="4" w:val="single"/>
            </w:tcBorders>
            <w:vAlign w:val="center"/>
          </w:tcPr>
          <w:p w:rsidR="00000000" w:rsidDel="00000000" w:rsidP="00000000" w:rsidRDefault="00000000" w:rsidRPr="00000000" w14:paraId="000001CE">
            <w:pPr>
              <w:spacing w:after="0" w:line="240" w:lineRule="auto"/>
              <w:jc w:val="center"/>
              <w:rPr/>
            </w:pPr>
            <w:r w:rsidDel="00000000" w:rsidR="00000000" w:rsidRPr="00000000">
              <w:rPr>
                <w:rtl w:val="0"/>
              </w:rPr>
              <w:t xml:space="preserve">100%</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CF">
            <w:pPr>
              <w:spacing w:after="0" w:line="240" w:lineRule="auto"/>
              <w:jc w:val="center"/>
              <w:rPr/>
            </w:pPr>
            <w:r w:rsidDel="00000000" w:rsidR="00000000" w:rsidRPr="00000000">
              <w:rPr>
                <w:rtl w:val="0"/>
              </w:rPr>
              <w:t xml:space="preserve">MPD-CC</w:t>
            </w:r>
          </w:p>
        </w:tc>
        <w:tc>
          <w:tcPr>
            <w:tcBorders>
              <w:left w:color="ad9d95" w:space="0" w:sz="4" w:val="single"/>
              <w:right w:color="ad9d95" w:space="0" w:sz="4" w:val="single"/>
            </w:tcBorders>
            <w:vAlign w:val="center"/>
          </w:tcPr>
          <w:p w:rsidR="00000000" w:rsidDel="00000000" w:rsidP="00000000" w:rsidRDefault="00000000" w:rsidRPr="00000000" w14:paraId="000001D0">
            <w:pPr>
              <w:spacing w:after="0" w:line="240" w:lineRule="auto"/>
              <w:jc w:val="center"/>
              <w:rPr/>
            </w:pPr>
            <w:r w:rsidDel="00000000" w:rsidR="00000000" w:rsidRPr="00000000">
              <w:rPr>
                <w:rtl w:val="0"/>
              </w:rPr>
              <w:t xml:space="preserve">Complessità Ciclomatica</w:t>
            </w:r>
          </w:p>
        </w:tc>
        <w:tc>
          <w:tcPr>
            <w:tcBorders>
              <w:left w:color="ad9d95" w:space="0" w:sz="4" w:val="single"/>
              <w:right w:color="ad9d95" w:space="0" w:sz="4" w:val="single"/>
            </w:tcBorders>
            <w:vAlign w:val="center"/>
          </w:tcPr>
          <w:p w:rsidR="00000000" w:rsidDel="00000000" w:rsidP="00000000" w:rsidRDefault="00000000" w:rsidRPr="00000000" w14:paraId="000001D1">
            <w:pPr>
              <w:spacing w:after="0" w:line="240" w:lineRule="auto"/>
              <w:jc w:val="center"/>
              <w:rPr/>
            </w:pPr>
            <w:r w:rsidDel="00000000" w:rsidR="00000000" w:rsidRPr="00000000">
              <w:rPr>
                <w:rtl w:val="0"/>
              </w:rPr>
              <w:t xml:space="preserve">25-35%</w:t>
            </w:r>
          </w:p>
        </w:tc>
        <w:tc>
          <w:tcPr>
            <w:tcBorders>
              <w:left w:color="ad9d95" w:space="0" w:sz="4" w:val="single"/>
              <w:right w:color="ad9d95" w:space="0" w:sz="4" w:val="single"/>
            </w:tcBorders>
            <w:vAlign w:val="center"/>
          </w:tcPr>
          <w:p w:rsidR="00000000" w:rsidDel="00000000" w:rsidP="00000000" w:rsidRDefault="00000000" w:rsidRPr="00000000" w14:paraId="000001D2">
            <w:pPr>
              <w:spacing w:after="0" w:line="240" w:lineRule="auto"/>
              <w:jc w:val="center"/>
              <w:rPr/>
            </w:pPr>
            <w:r w:rsidDel="00000000" w:rsidR="00000000" w:rsidRPr="00000000">
              <w:rPr>
                <w:rtl w:val="0"/>
              </w:rPr>
              <w:t xml:space="preserve">30-45%</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D3">
            <w:pPr>
              <w:spacing w:after="0" w:line="240" w:lineRule="auto"/>
              <w:jc w:val="center"/>
              <w:rPr/>
            </w:pPr>
            <w:r w:rsidDel="00000000" w:rsidR="00000000" w:rsidRPr="00000000">
              <w:rPr>
                <w:rtl w:val="0"/>
              </w:rPr>
              <w:t xml:space="preserve">MPD-VS</w:t>
            </w:r>
          </w:p>
        </w:tc>
        <w:tc>
          <w:tcPr>
            <w:tcBorders>
              <w:left w:color="ad9d95" w:space="0" w:sz="4" w:val="single"/>
              <w:right w:color="ad9d95" w:space="0" w:sz="4" w:val="single"/>
            </w:tcBorders>
            <w:vAlign w:val="center"/>
          </w:tcPr>
          <w:p w:rsidR="00000000" w:rsidDel="00000000" w:rsidP="00000000" w:rsidRDefault="00000000" w:rsidRPr="00000000" w14:paraId="000001D4">
            <w:pPr>
              <w:spacing w:after="0" w:line="240" w:lineRule="auto"/>
              <w:jc w:val="center"/>
              <w:rPr/>
            </w:pPr>
            <w:r w:rsidDel="00000000" w:rsidR="00000000" w:rsidRPr="00000000">
              <w:rPr>
                <w:rtl w:val="0"/>
              </w:rPr>
              <w:t xml:space="preserve">Versioni Supportate</w:t>
            </w:r>
          </w:p>
        </w:tc>
        <w:tc>
          <w:tcPr>
            <w:tcBorders>
              <w:left w:color="ad9d95" w:space="0" w:sz="4" w:val="single"/>
              <w:right w:color="ad9d95" w:space="0" w:sz="4" w:val="single"/>
            </w:tcBorders>
            <w:vAlign w:val="center"/>
          </w:tcPr>
          <w:p w:rsidR="00000000" w:rsidDel="00000000" w:rsidP="00000000" w:rsidRDefault="00000000" w:rsidRPr="00000000" w14:paraId="000001D5">
            <w:pPr>
              <w:spacing w:after="0" w:line="240" w:lineRule="auto"/>
              <w:jc w:val="center"/>
              <w:rPr/>
            </w:pPr>
            <w:r w:rsidDel="00000000" w:rsidR="00000000" w:rsidRPr="00000000">
              <w:rPr>
                <w:rtl w:val="0"/>
              </w:rPr>
              <w:t xml:space="preserve">100%</w:t>
            </w:r>
          </w:p>
        </w:tc>
        <w:tc>
          <w:tcPr>
            <w:tcBorders>
              <w:left w:color="ad9d95" w:space="0" w:sz="4" w:val="single"/>
              <w:right w:color="ad9d95" w:space="0" w:sz="4" w:val="single"/>
            </w:tcBorders>
            <w:vAlign w:val="center"/>
          </w:tcPr>
          <w:p w:rsidR="00000000" w:rsidDel="00000000" w:rsidP="00000000" w:rsidRDefault="00000000" w:rsidRPr="00000000" w14:paraId="000001D6">
            <w:pPr>
              <w:spacing w:after="0" w:line="240" w:lineRule="auto"/>
              <w:jc w:val="center"/>
              <w:rPr/>
            </w:pPr>
            <w:r w:rsidDel="00000000" w:rsidR="00000000" w:rsidRPr="00000000">
              <w:rPr>
                <w:rtl w:val="0"/>
              </w:rPr>
              <w:t xml:space="preserve">100%</w:t>
            </w:r>
          </w:p>
        </w:tc>
      </w:tr>
    </w:tbl>
    <w:p w:rsidR="00000000" w:rsidDel="00000000" w:rsidP="00000000" w:rsidRDefault="00000000" w:rsidRPr="00000000" w14:paraId="000001D7">
      <w:pPr>
        <w:jc w:val="center"/>
        <w:rPr>
          <w:b w:val="1"/>
          <w:sz w:val="26"/>
          <w:szCs w:val="26"/>
        </w:rPr>
      </w:pPr>
      <w:r w:rsidDel="00000000" w:rsidR="00000000" w:rsidRPr="00000000">
        <w:rPr>
          <w:rtl w:val="0"/>
        </w:rPr>
        <w:t xml:space="preserve">Tabella 9: Metriche e riferimenti</w:t>
      </w:r>
      <w:r w:rsidDel="00000000" w:rsidR="00000000" w:rsidRPr="00000000">
        <w:rPr>
          <w:rtl w:val="0"/>
        </w:rPr>
      </w:r>
    </w:p>
    <w:p w:rsidR="00000000" w:rsidDel="00000000" w:rsidP="00000000" w:rsidRDefault="00000000" w:rsidRPr="00000000" w14:paraId="000001D8">
      <w:pPr>
        <w:rPr>
          <w:b w:val="1"/>
          <w:sz w:val="26"/>
          <w:szCs w:val="26"/>
        </w:rPr>
      </w:pPr>
      <w:r w:rsidDel="00000000" w:rsidR="00000000" w:rsidRPr="00000000">
        <w:rPr>
          <w:b w:val="1"/>
          <w:sz w:val="26"/>
          <w:szCs w:val="26"/>
          <w:rtl w:val="0"/>
        </w:rPr>
        <w:t xml:space="preserve">3.2 Funzionalità</w:t>
      </w:r>
    </w:p>
    <w:p w:rsidR="00000000" w:rsidDel="00000000" w:rsidP="00000000" w:rsidRDefault="00000000" w:rsidRPr="00000000" w14:paraId="000001D9">
      <w:pPr>
        <w:rPr>
          <w:b w:val="1"/>
          <w:sz w:val="24"/>
          <w:szCs w:val="24"/>
        </w:rPr>
      </w:pPr>
      <w:r w:rsidDel="00000000" w:rsidR="00000000" w:rsidRPr="00000000">
        <w:rPr>
          <w:b w:val="1"/>
          <w:sz w:val="24"/>
          <w:szCs w:val="24"/>
          <w:rtl w:val="0"/>
        </w:rPr>
        <w:t xml:space="preserve">3.2.1 Metriche</w:t>
      </w:r>
    </w:p>
    <w:p w:rsidR="00000000" w:rsidDel="00000000" w:rsidP="00000000" w:rsidRDefault="00000000" w:rsidRPr="00000000" w14:paraId="000001DA">
      <w:pPr>
        <w:rPr>
          <w:b w:val="1"/>
          <w:sz w:val="24"/>
          <w:szCs w:val="24"/>
        </w:rPr>
      </w:pPr>
      <w:r w:rsidDel="00000000" w:rsidR="00000000" w:rsidRPr="00000000">
        <w:rPr>
          <w:b w:val="1"/>
          <w:sz w:val="24"/>
          <w:szCs w:val="24"/>
          <w:rtl w:val="0"/>
        </w:rPr>
        <w:t xml:space="preserve">CR - Copertura dei requisiti</w:t>
      </w:r>
    </w:p>
    <w:p w:rsidR="00000000" w:rsidDel="00000000" w:rsidP="00000000" w:rsidRDefault="00000000" w:rsidRPr="00000000" w14:paraId="000001DB">
      <w:pPr>
        <w:rPr/>
      </w:pPr>
      <w:r w:rsidDel="00000000" w:rsidR="00000000" w:rsidRPr="00000000">
        <w:rPr>
          <w:rtl w:val="0"/>
        </w:rPr>
        <w:t xml:space="preserve">Viene calcolata la percentuale dei requisiti soddisfatti:</w:t>
      </w: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b w:val="1"/>
          <w:sz w:val="24"/>
          <w:szCs w:val="24"/>
          <w:rtl w:val="0"/>
        </w:rPr>
        <w:tab/>
        <w:t xml:space="preserve">         </w:t>
      </w:r>
      <w:r w:rsidDel="00000000" w:rsidR="00000000" w:rsidRPr="00000000">
        <w:rPr>
          <w:i w:val="1"/>
          <w:sz w:val="24"/>
          <w:szCs w:val="24"/>
          <w:rtl w:val="0"/>
        </w:rPr>
        <w:t xml:space="preserve">                           </w:t>
      </w:r>
      <w:r w:rsidDel="00000000" w:rsidR="00000000" w:rsidRPr="00000000">
        <w:rPr>
          <w:sz w:val="24"/>
          <w:szCs w:val="24"/>
          <w:rtl w:val="0"/>
        </w:rPr>
        <w:t xml:space="preserve">         </w:t>
      </w:r>
      <m:oMath>
        <m:sSub>
          <m:sSubPr>
            <m:ctrlPr>
              <w:rPr>
                <w:i w:val="1"/>
                <w:sz w:val="24"/>
                <w:szCs w:val="24"/>
              </w:rPr>
            </m:ctrlPr>
          </m:sSubPr>
          <m:e>
            <m:r>
              <w:rPr>
                <w:i w:val="1"/>
                <w:sz w:val="24"/>
                <w:szCs w:val="24"/>
              </w:rPr>
              <m:t xml:space="preserve">RC</m:t>
            </m:r>
          </m:e>
          <m:sub>
            <m:r>
              <w:rPr>
                <w:i w:val="1"/>
                <w:sz w:val="24"/>
                <w:szCs w:val="24"/>
              </w:rPr>
              <m:t xml:space="preserve">obb</m:t>
            </m:r>
          </m:sub>
        </m:sSub>
        <m:r>
          <w:rPr/>
          <m:t xml:space="preserve">=</m:t>
        </m:r>
        <m:f>
          <m:fPr>
            <m:ctrlPr>
              <w:rPr/>
            </m:ctrlPr>
          </m:fPr>
          <m:num>
            <m:r>
              <w:rPr/>
              <m:t xml:space="preserve">Nos</m:t>
            </m:r>
          </m:num>
          <m:den>
            <m:r>
              <w:rPr/>
              <m:t xml:space="preserve">Not</m:t>
            </m:r>
          </m:den>
        </m:f>
        <m:r>
          <w:rPr/>
          <m:t>⋅</m:t>
        </m:r>
        <m:r>
          <w:rPr/>
          <m:t xml:space="preserve">100 </m:t>
        </m:r>
      </m:oMath>
      <w:r w:rsidDel="00000000" w:rsidR="00000000" w:rsidRPr="00000000">
        <w:rPr>
          <w:sz w:val="24"/>
          <w:szCs w:val="24"/>
          <w:rtl w:val="0"/>
        </w:rPr>
        <w:t xml:space="preserve">     </w:t>
      </w:r>
      <m:oMath>
        <m:sSub>
          <m:sSubPr>
            <m:ctrlPr>
              <w:rPr>
                <w:sz w:val="24"/>
                <w:szCs w:val="24"/>
              </w:rPr>
            </m:ctrlPr>
          </m:sSubPr>
          <m:e>
            <m:r>
              <w:rPr>
                <w:sz w:val="24"/>
                <w:szCs w:val="24"/>
              </w:rPr>
              <m:t xml:space="preserve"> </m:t>
            </m:r>
          </m:e>
          <m:sub/>
        </m:sSub>
      </m:oMath>
      <m:oMath/>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N</w:t>
      </w:r>
      <w:r w:rsidDel="00000000" w:rsidR="00000000" w:rsidRPr="00000000">
        <w:rPr>
          <w:vertAlign w:val="subscript"/>
          <w:rtl w:val="0"/>
        </w:rPr>
        <w:t xml:space="preserve">os</w:t>
      </w:r>
      <w:r w:rsidDel="00000000" w:rsidR="00000000" w:rsidRPr="00000000">
        <w:rPr>
          <w:rtl w:val="0"/>
        </w:rPr>
        <w:t xml:space="preserve"> : numero requisiti obbligatori soddisfatti;</w:t>
      </w:r>
    </w:p>
    <w:p w:rsidR="00000000" w:rsidDel="00000000" w:rsidP="00000000" w:rsidRDefault="00000000" w:rsidRPr="00000000" w14:paraId="000001DF">
      <w:pPr>
        <w:rPr>
          <w:b w:val="1"/>
          <w:sz w:val="26"/>
          <w:szCs w:val="26"/>
        </w:rPr>
      </w:pPr>
      <w:r w:rsidDel="00000000" w:rsidR="00000000" w:rsidRPr="00000000">
        <w:rPr>
          <w:rtl w:val="0"/>
        </w:rPr>
        <w:t xml:space="preserve">N : numero requisiti obbligatori totali.</w:t>
      </w:r>
      <w:r w:rsidDel="00000000" w:rsidR="00000000" w:rsidRPr="00000000">
        <w:rPr>
          <w:rtl w:val="0"/>
        </w:rPr>
      </w:r>
    </w:p>
    <w:tbl>
      <w:tblPr>
        <w:tblStyle w:val="Table11"/>
        <w:tblW w:w="9040.6166909889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8.7946822329495"/>
        <w:gridCol w:w="3270"/>
        <w:gridCol w:w="2085"/>
        <w:gridCol w:w="1326.822008756034"/>
        <w:gridCol w:w="0"/>
        <w:tblGridChange w:id="0">
          <w:tblGrid>
            <w:gridCol w:w="2358.7946822329495"/>
            <w:gridCol w:w="3270"/>
            <w:gridCol w:w="2085"/>
            <w:gridCol w:w="1326.822008756034"/>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1E0">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1E1">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1E2">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E3">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vMerge w:val="restart"/>
            <w:tcBorders>
              <w:left w:color="ad9d95" w:space="0" w:sz="4" w:val="single"/>
              <w:right w:color="ad9d95" w:space="0" w:sz="4" w:val="single"/>
            </w:tcBorders>
            <w:vAlign w:val="center"/>
          </w:tcPr>
          <w:p w:rsidR="00000000" w:rsidDel="00000000" w:rsidP="00000000" w:rsidRDefault="00000000" w:rsidRPr="00000000" w14:paraId="000001E4">
            <w:pPr>
              <w:spacing w:after="0" w:line="240" w:lineRule="auto"/>
              <w:jc w:val="center"/>
              <w:rPr/>
            </w:pPr>
            <w:r w:rsidDel="00000000" w:rsidR="00000000" w:rsidRPr="00000000">
              <w:rPr>
                <w:rtl w:val="0"/>
              </w:rPr>
              <w:t xml:space="preserve">MPD-CR</w:t>
            </w:r>
          </w:p>
        </w:tc>
        <w:tc>
          <w:tcPr>
            <w:vMerge w:val="restart"/>
            <w:tcBorders>
              <w:left w:color="ad9d95" w:space="0" w:sz="4" w:val="single"/>
              <w:right w:color="ad9d95" w:space="0" w:sz="4" w:val="single"/>
            </w:tcBorders>
            <w:vAlign w:val="center"/>
          </w:tcPr>
          <w:p w:rsidR="00000000" w:rsidDel="00000000" w:rsidP="00000000" w:rsidRDefault="00000000" w:rsidRPr="00000000" w14:paraId="000001E5">
            <w:pPr>
              <w:spacing w:after="0" w:line="240" w:lineRule="auto"/>
              <w:jc w:val="center"/>
              <w:rPr/>
            </w:pPr>
            <w:r w:rsidDel="00000000" w:rsidR="00000000" w:rsidRPr="00000000">
              <w:rPr>
                <w:rtl w:val="0"/>
              </w:rPr>
              <w:t xml:space="preserve">Copertura dei requisiti</w:t>
            </w:r>
          </w:p>
        </w:tc>
        <w:tc>
          <w:tcPr>
            <w:vMerge w:val="restart"/>
            <w:tcBorders>
              <w:left w:color="ad9d95" w:space="0" w:sz="4" w:val="single"/>
              <w:right w:color="ad9d95" w:space="0" w:sz="4" w:val="single"/>
            </w:tcBorders>
            <w:vAlign w:val="center"/>
          </w:tcPr>
          <w:p w:rsidR="00000000" w:rsidDel="00000000" w:rsidP="00000000" w:rsidRDefault="00000000" w:rsidRPr="00000000" w14:paraId="000001E6">
            <w:pPr>
              <w:spacing w:after="0" w:line="240" w:lineRule="auto"/>
              <w:jc w:val="center"/>
              <w:rPr/>
            </w:pPr>
            <w:r w:rsidDel="00000000" w:rsidR="00000000" w:rsidRPr="00000000">
              <w:rPr>
                <w:rtl w:val="0"/>
              </w:rPr>
              <w:t xml:space="preserve">100%</w:t>
            </w:r>
          </w:p>
        </w:tc>
        <w:tc>
          <w:tcPr>
            <w:vMerge w:val="restart"/>
            <w:tcBorders>
              <w:left w:color="ad9d95" w:space="0" w:sz="4" w:val="single"/>
              <w:right w:color="ad9d95" w:space="0" w:sz="4" w:val="single"/>
            </w:tcBorders>
            <w:vAlign w:val="center"/>
          </w:tcPr>
          <w:p w:rsidR="00000000" w:rsidDel="00000000" w:rsidP="00000000" w:rsidRDefault="00000000" w:rsidRPr="00000000" w14:paraId="000001E7">
            <w:pPr>
              <w:spacing w:after="0" w:line="240" w:lineRule="auto"/>
              <w:jc w:val="center"/>
              <w:rPr/>
            </w:pPr>
            <w:r w:rsidDel="00000000" w:rsidR="00000000" w:rsidRPr="00000000">
              <w:rPr>
                <w:rtl w:val="0"/>
              </w:rPr>
              <w:t xml:space="preserve">100%</w:t>
            </w:r>
          </w:p>
        </w:tc>
      </w:tr>
      <w:tr>
        <w:trPr>
          <w:cantSplit w:val="0"/>
          <w:trHeight w:val="135" w:hRule="atLeast"/>
          <w:tblHeader w:val="0"/>
        </w:trPr>
        <w:tc>
          <w:tcPr>
            <w:vMerge w:val="continue"/>
            <w:tcBorders>
              <w:left w:color="ad9d95" w:space="0" w:sz="4" w:val="single"/>
              <w:right w:color="ad9d95" w:space="0" w:sz="4" w:val="single"/>
            </w:tcBorders>
            <w:vAlign w:val="center"/>
          </w:tcPr>
          <w:p w:rsidR="00000000" w:rsidDel="00000000" w:rsidP="00000000" w:rsidRDefault="00000000" w:rsidRPr="00000000" w14:paraId="000001E8">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1E9">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1EA">
            <w:pPr>
              <w:spacing w:after="0" w:line="240" w:lineRule="auto"/>
              <w:jc w:val="center"/>
              <w:rPr/>
            </w:pPr>
            <w:r w:rsidDel="00000000" w:rsidR="00000000" w:rsidRPr="00000000">
              <w:rPr>
                <w:rtl w:val="0"/>
              </w:rPr>
            </w:r>
          </w:p>
        </w:tc>
        <w:tc>
          <w:tcPr>
            <w:vMerge w:val="continue"/>
            <w:tcBorders>
              <w:left w:color="ad9d95" w:space="0" w:sz="4" w:val="single"/>
              <w:right w:color="ad9d95" w:space="0" w:sz="4" w:val="single"/>
            </w:tcBorders>
            <w:vAlign w:val="center"/>
          </w:tcPr>
          <w:p w:rsidR="00000000" w:rsidDel="00000000" w:rsidP="00000000" w:rsidRDefault="00000000" w:rsidRPr="00000000" w14:paraId="000001EB">
            <w:pPr>
              <w:spacing w:after="0" w:line="240" w:lineRule="auto"/>
              <w:jc w:val="center"/>
              <w:rPr/>
            </w:pPr>
            <w:r w:rsidDel="00000000" w:rsidR="00000000" w:rsidRPr="00000000">
              <w:rPr>
                <w:rtl w:val="0"/>
              </w:rPr>
            </w:r>
          </w:p>
        </w:tc>
      </w:tr>
    </w:tbl>
    <w:p w:rsidR="00000000" w:rsidDel="00000000" w:rsidP="00000000" w:rsidRDefault="00000000" w:rsidRPr="00000000" w14:paraId="000001EC">
      <w:pPr>
        <w:jc w:val="center"/>
        <w:rPr>
          <w:b w:val="1"/>
          <w:sz w:val="26"/>
          <w:szCs w:val="26"/>
        </w:rPr>
      </w:pPr>
      <w:r w:rsidDel="00000000" w:rsidR="00000000" w:rsidRPr="00000000">
        <w:rPr>
          <w:rtl w:val="0"/>
        </w:rPr>
        <w:t xml:space="preserve">Tabella 10: Copertura dei requisiti</w:t>
      </w:r>
      <w:r w:rsidDel="00000000" w:rsidR="00000000" w:rsidRPr="00000000">
        <w:rPr>
          <w:rtl w:val="0"/>
        </w:rPr>
      </w:r>
    </w:p>
    <w:p w:rsidR="00000000" w:rsidDel="00000000" w:rsidP="00000000" w:rsidRDefault="00000000" w:rsidRPr="00000000" w14:paraId="000001ED">
      <w:pPr>
        <w:rPr>
          <w:b w:val="1"/>
          <w:sz w:val="26"/>
          <w:szCs w:val="26"/>
        </w:rPr>
      </w:pPr>
      <w:r w:rsidDel="00000000" w:rsidR="00000000" w:rsidRPr="00000000">
        <w:rPr>
          <w:b w:val="1"/>
          <w:sz w:val="26"/>
          <w:szCs w:val="26"/>
          <w:rtl w:val="0"/>
        </w:rPr>
        <w:t xml:space="preserve">3.3 Efficienza</w:t>
      </w:r>
    </w:p>
    <w:p w:rsidR="00000000" w:rsidDel="00000000" w:rsidP="00000000" w:rsidRDefault="00000000" w:rsidRPr="00000000" w14:paraId="000001EE">
      <w:pPr>
        <w:rPr>
          <w:b w:val="1"/>
          <w:sz w:val="24"/>
          <w:szCs w:val="24"/>
        </w:rPr>
      </w:pPr>
      <w:r w:rsidDel="00000000" w:rsidR="00000000" w:rsidRPr="00000000">
        <w:rPr>
          <w:b w:val="1"/>
          <w:sz w:val="24"/>
          <w:szCs w:val="24"/>
          <w:rtl w:val="0"/>
        </w:rPr>
        <w:t xml:space="preserve">3.3.1 Metriche</w:t>
      </w:r>
    </w:p>
    <w:p w:rsidR="00000000" w:rsidDel="00000000" w:rsidP="00000000" w:rsidRDefault="00000000" w:rsidRPr="00000000" w14:paraId="000001EF">
      <w:pPr>
        <w:rPr>
          <w:b w:val="1"/>
          <w:sz w:val="24"/>
          <w:szCs w:val="24"/>
        </w:rPr>
      </w:pPr>
      <w:r w:rsidDel="00000000" w:rsidR="00000000" w:rsidRPr="00000000">
        <w:rPr>
          <w:b w:val="1"/>
          <w:sz w:val="24"/>
          <w:szCs w:val="24"/>
          <w:rtl w:val="0"/>
        </w:rPr>
        <w:t xml:space="preserve">TM - Tempo di risposta medio</w:t>
      </w:r>
    </w:p>
    <w:p w:rsidR="00000000" w:rsidDel="00000000" w:rsidP="00000000" w:rsidRDefault="00000000" w:rsidRPr="00000000" w14:paraId="000001F0">
      <w:pPr>
        <w:rPr>
          <w:b w:val="1"/>
          <w:sz w:val="26"/>
          <w:szCs w:val="26"/>
        </w:rPr>
      </w:pPr>
      <w:r w:rsidDel="00000000" w:rsidR="00000000" w:rsidRPr="00000000">
        <w:rPr>
          <w:rtl w:val="0"/>
        </w:rPr>
        <w:t xml:space="preserve">Il tempo impiegato dal software dalla gestione ed elaborazione di una richiesta fino al risultato finale fornito.</w:t>
      </w:r>
      <w:r w:rsidDel="00000000" w:rsidR="00000000" w:rsidRPr="00000000">
        <w:rPr>
          <w:rtl w:val="0"/>
        </w:rPr>
      </w:r>
    </w:p>
    <w:tbl>
      <w:tblPr>
        <w:tblStyle w:val="Table12"/>
        <w:tblW w:w="9040.6166909889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8.7946822329495"/>
        <w:gridCol w:w="3270"/>
        <w:gridCol w:w="2085"/>
        <w:gridCol w:w="1326.822008756034"/>
        <w:gridCol w:w="0"/>
        <w:tblGridChange w:id="0">
          <w:tblGrid>
            <w:gridCol w:w="2358.7946822329495"/>
            <w:gridCol w:w="3270"/>
            <w:gridCol w:w="2085"/>
            <w:gridCol w:w="1326.822008756034"/>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1F1">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1F2">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1F3">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1F4">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1F5">
            <w:pPr>
              <w:spacing w:after="0" w:line="240" w:lineRule="auto"/>
              <w:jc w:val="center"/>
              <w:rPr/>
            </w:pPr>
            <w:r w:rsidDel="00000000" w:rsidR="00000000" w:rsidRPr="00000000">
              <w:rPr>
                <w:rtl w:val="0"/>
              </w:rPr>
              <w:t xml:space="preserve">MPD-TM</w:t>
            </w:r>
          </w:p>
        </w:tc>
        <w:tc>
          <w:tcPr>
            <w:tcBorders>
              <w:left w:color="ad9d95" w:space="0" w:sz="4" w:val="single"/>
              <w:right w:color="ad9d95" w:space="0" w:sz="4" w:val="single"/>
            </w:tcBorders>
            <w:vAlign w:val="center"/>
          </w:tcPr>
          <w:p w:rsidR="00000000" w:rsidDel="00000000" w:rsidP="00000000" w:rsidRDefault="00000000" w:rsidRPr="00000000" w14:paraId="000001F6">
            <w:pPr>
              <w:spacing w:after="0" w:line="240" w:lineRule="auto"/>
              <w:jc w:val="center"/>
              <w:rPr/>
            </w:pPr>
            <w:r w:rsidDel="00000000" w:rsidR="00000000" w:rsidRPr="00000000">
              <w:rPr>
                <w:rtl w:val="0"/>
              </w:rPr>
              <w:t xml:space="preserve">Tempo di risposta medio </w:t>
            </w:r>
          </w:p>
        </w:tc>
        <w:tc>
          <w:tcPr>
            <w:tcBorders>
              <w:left w:color="ad9d95" w:space="0" w:sz="4" w:val="single"/>
              <w:right w:color="ad9d95" w:space="0" w:sz="4" w:val="single"/>
            </w:tcBorders>
            <w:vAlign w:val="center"/>
          </w:tcPr>
          <w:p w:rsidR="00000000" w:rsidDel="00000000" w:rsidP="00000000" w:rsidRDefault="00000000" w:rsidRPr="00000000" w14:paraId="000001F7">
            <w:pPr>
              <w:spacing w:after="0" w:line="240" w:lineRule="auto"/>
              <w:jc w:val="center"/>
              <w:rPr/>
            </w:pPr>
            <w:r w:rsidDel="00000000" w:rsidR="00000000" w:rsidRPr="00000000">
              <w:rPr>
                <w:rtl w:val="0"/>
              </w:rPr>
              <w:t xml:space="preserve">3 secondi</w:t>
            </w:r>
          </w:p>
        </w:tc>
        <w:tc>
          <w:tcPr>
            <w:tcBorders>
              <w:left w:color="ad9d95" w:space="0" w:sz="4" w:val="single"/>
              <w:right w:color="ad9d95" w:space="0" w:sz="4" w:val="single"/>
            </w:tcBorders>
            <w:vAlign w:val="center"/>
          </w:tcPr>
          <w:p w:rsidR="00000000" w:rsidDel="00000000" w:rsidP="00000000" w:rsidRDefault="00000000" w:rsidRPr="00000000" w14:paraId="000001F8">
            <w:pPr>
              <w:spacing w:after="0" w:line="240" w:lineRule="auto"/>
              <w:jc w:val="center"/>
              <w:rPr/>
            </w:pPr>
            <w:r w:rsidDel="00000000" w:rsidR="00000000" w:rsidRPr="00000000">
              <w:rPr>
                <w:rtl w:val="0"/>
              </w:rPr>
              <w:t xml:space="preserve">2 secondi</w:t>
            </w:r>
          </w:p>
        </w:tc>
      </w:tr>
    </w:tbl>
    <w:p w:rsidR="00000000" w:rsidDel="00000000" w:rsidP="00000000" w:rsidRDefault="00000000" w:rsidRPr="00000000" w14:paraId="000001F9">
      <w:pPr>
        <w:jc w:val="center"/>
        <w:rPr>
          <w:b w:val="1"/>
          <w:sz w:val="26"/>
          <w:szCs w:val="26"/>
        </w:rPr>
      </w:pPr>
      <w:r w:rsidDel="00000000" w:rsidR="00000000" w:rsidRPr="00000000">
        <w:rPr>
          <w:rtl w:val="0"/>
        </w:rPr>
        <w:t xml:space="preserve">Tabella 11: Tempo di risposta medio</w:t>
      </w:r>
      <w:r w:rsidDel="00000000" w:rsidR="00000000" w:rsidRPr="00000000">
        <w:rPr>
          <w:rtl w:val="0"/>
        </w:rPr>
      </w:r>
    </w:p>
    <w:p w:rsidR="00000000" w:rsidDel="00000000" w:rsidP="00000000" w:rsidRDefault="00000000" w:rsidRPr="00000000" w14:paraId="000001FA">
      <w:pPr>
        <w:rPr>
          <w:b w:val="1"/>
          <w:sz w:val="26"/>
          <w:szCs w:val="26"/>
        </w:rPr>
      </w:pPr>
      <w:r w:rsidDel="00000000" w:rsidR="00000000" w:rsidRPr="00000000">
        <w:rPr>
          <w:b w:val="1"/>
          <w:sz w:val="26"/>
          <w:szCs w:val="26"/>
          <w:rtl w:val="0"/>
        </w:rPr>
        <w:t xml:space="preserve">3.4 Usabilità</w:t>
      </w:r>
    </w:p>
    <w:p w:rsidR="00000000" w:rsidDel="00000000" w:rsidP="00000000" w:rsidRDefault="00000000" w:rsidRPr="00000000" w14:paraId="000001FB">
      <w:pPr>
        <w:rPr>
          <w:b w:val="1"/>
          <w:sz w:val="24"/>
          <w:szCs w:val="24"/>
        </w:rPr>
      </w:pPr>
      <w:r w:rsidDel="00000000" w:rsidR="00000000" w:rsidRPr="00000000">
        <w:rPr>
          <w:b w:val="1"/>
          <w:sz w:val="24"/>
          <w:szCs w:val="24"/>
          <w:rtl w:val="0"/>
        </w:rPr>
        <w:t xml:space="preserve">3.4.1 Metriche</w:t>
      </w:r>
    </w:p>
    <w:p w:rsidR="00000000" w:rsidDel="00000000" w:rsidP="00000000" w:rsidRDefault="00000000" w:rsidRPr="00000000" w14:paraId="000001FC">
      <w:pPr>
        <w:rPr>
          <w:b w:val="1"/>
          <w:sz w:val="24"/>
          <w:szCs w:val="24"/>
        </w:rPr>
      </w:pPr>
      <w:r w:rsidDel="00000000" w:rsidR="00000000" w:rsidRPr="00000000">
        <w:rPr>
          <w:b w:val="1"/>
          <w:sz w:val="24"/>
          <w:szCs w:val="24"/>
          <w:rtl w:val="0"/>
        </w:rPr>
        <w:t xml:space="preserve">TA - Tempo Apprendimento</w:t>
      </w:r>
    </w:p>
    <w:p w:rsidR="00000000" w:rsidDel="00000000" w:rsidP="00000000" w:rsidRDefault="00000000" w:rsidRPr="00000000" w14:paraId="000001FD">
      <w:pPr>
        <w:rPr>
          <w:b w:val="1"/>
        </w:rPr>
      </w:pPr>
      <w:r w:rsidDel="00000000" w:rsidR="00000000" w:rsidRPr="00000000">
        <w:rPr>
          <w:rtl w:val="0"/>
        </w:rPr>
        <w:t xml:space="preserve">Tempo necessario all’utente per imparare ad utilizzare tutte le funzionalità del software.</w:t>
      </w:r>
      <w:r w:rsidDel="00000000" w:rsidR="00000000" w:rsidRPr="00000000">
        <w:rPr>
          <w:rtl w:val="0"/>
        </w:rPr>
      </w:r>
    </w:p>
    <w:p w:rsidR="00000000" w:rsidDel="00000000" w:rsidP="00000000" w:rsidRDefault="00000000" w:rsidRPr="00000000" w14:paraId="000001FE">
      <w:pPr>
        <w:rPr>
          <w:b w:val="1"/>
          <w:sz w:val="24"/>
          <w:szCs w:val="24"/>
        </w:rPr>
      </w:pPr>
      <w:r w:rsidDel="00000000" w:rsidR="00000000" w:rsidRPr="00000000">
        <w:rPr>
          <w:b w:val="1"/>
          <w:sz w:val="24"/>
          <w:szCs w:val="24"/>
          <w:rtl w:val="0"/>
        </w:rPr>
        <w:t xml:space="preserve">RO - Raggiunta dell’obiettivo</w:t>
      </w:r>
    </w:p>
    <w:p w:rsidR="00000000" w:rsidDel="00000000" w:rsidP="00000000" w:rsidRDefault="00000000" w:rsidRPr="00000000" w14:paraId="000001FF">
      <w:pPr>
        <w:rPr>
          <w:b w:val="1"/>
        </w:rPr>
      </w:pPr>
      <w:r w:rsidDel="00000000" w:rsidR="00000000" w:rsidRPr="00000000">
        <w:rPr>
          <w:rtl w:val="0"/>
        </w:rPr>
        <w:t xml:space="preserve">Interazioni necessarie all’utente per raggiungere il risultato voluto</w:t>
      </w:r>
      <w:r w:rsidDel="00000000" w:rsidR="00000000" w:rsidRPr="00000000">
        <w:rPr>
          <w:rtl w:val="0"/>
        </w:rPr>
      </w:r>
    </w:p>
    <w:p w:rsidR="00000000" w:rsidDel="00000000" w:rsidP="00000000" w:rsidRDefault="00000000" w:rsidRPr="00000000" w14:paraId="0000020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b w:val="1"/>
          <w:sz w:val="24"/>
          <w:szCs w:val="24"/>
          <w:rtl w:val="0"/>
        </w:rPr>
        <w:t xml:space="preserve">EU - Errori dell’utente</w:t>
      </w:r>
    </w:p>
    <w:p w:rsidR="00000000" w:rsidDel="00000000" w:rsidP="00000000" w:rsidRDefault="00000000" w:rsidRPr="00000000" w14:paraId="00000202">
      <w:pPr>
        <w:rPr>
          <w:b w:val="1"/>
          <w:sz w:val="26"/>
          <w:szCs w:val="26"/>
        </w:rPr>
      </w:pPr>
      <w:r w:rsidDel="00000000" w:rsidR="00000000" w:rsidRPr="00000000">
        <w:rPr>
          <w:rtl w:val="0"/>
        </w:rPr>
        <w:t xml:space="preserve">Interazioni errate che l’utente compie prima di raggiungere il risultato voluto</w:t>
      </w:r>
      <w:r w:rsidDel="00000000" w:rsidR="00000000" w:rsidRPr="00000000">
        <w:rPr>
          <w:rtl w:val="0"/>
        </w:rPr>
      </w:r>
    </w:p>
    <w:tbl>
      <w:tblPr>
        <w:tblStyle w:val="Table13"/>
        <w:tblW w:w="9040.6166909889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8.7946822329495"/>
        <w:gridCol w:w="3270"/>
        <w:gridCol w:w="2085"/>
        <w:gridCol w:w="1326.822008756034"/>
        <w:gridCol w:w="0"/>
        <w:tblGridChange w:id="0">
          <w:tblGrid>
            <w:gridCol w:w="2358.7946822329495"/>
            <w:gridCol w:w="3270"/>
            <w:gridCol w:w="2085"/>
            <w:gridCol w:w="1326.822008756034"/>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03">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204">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205">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206">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07">
            <w:pPr>
              <w:spacing w:after="0" w:line="240" w:lineRule="auto"/>
              <w:jc w:val="center"/>
              <w:rPr/>
            </w:pPr>
            <w:r w:rsidDel="00000000" w:rsidR="00000000" w:rsidRPr="00000000">
              <w:rPr>
                <w:rtl w:val="0"/>
              </w:rPr>
              <w:t xml:space="preserve">MPD-TA</w:t>
            </w:r>
          </w:p>
        </w:tc>
        <w:tc>
          <w:tcPr>
            <w:tcBorders>
              <w:left w:color="ad9d95" w:space="0" w:sz="4" w:val="single"/>
              <w:right w:color="ad9d95" w:space="0" w:sz="4" w:val="single"/>
            </w:tcBorders>
            <w:vAlign w:val="center"/>
          </w:tcPr>
          <w:p w:rsidR="00000000" w:rsidDel="00000000" w:rsidP="00000000" w:rsidRDefault="00000000" w:rsidRPr="00000000" w14:paraId="00000208">
            <w:pPr>
              <w:spacing w:after="0" w:line="240" w:lineRule="auto"/>
              <w:jc w:val="center"/>
              <w:rPr/>
            </w:pPr>
            <w:r w:rsidDel="00000000" w:rsidR="00000000" w:rsidRPr="00000000">
              <w:rPr>
                <w:rtl w:val="0"/>
              </w:rPr>
              <w:t xml:space="preserve">Tempo apprendimento</w:t>
            </w:r>
          </w:p>
        </w:tc>
        <w:tc>
          <w:tcPr>
            <w:tcBorders>
              <w:left w:color="ad9d95" w:space="0" w:sz="4" w:val="single"/>
              <w:right w:color="ad9d95" w:space="0" w:sz="4" w:val="single"/>
            </w:tcBorders>
            <w:vAlign w:val="center"/>
          </w:tcPr>
          <w:p w:rsidR="00000000" w:rsidDel="00000000" w:rsidP="00000000" w:rsidRDefault="00000000" w:rsidRPr="00000000" w14:paraId="00000209">
            <w:pPr>
              <w:spacing w:after="0" w:line="240" w:lineRule="auto"/>
              <w:jc w:val="center"/>
              <w:rPr/>
            </w:pPr>
            <w:r w:rsidDel="00000000" w:rsidR="00000000" w:rsidRPr="00000000">
              <w:rPr>
                <w:rtl w:val="0"/>
              </w:rPr>
              <w:t xml:space="preserve">10 minuti</w:t>
            </w:r>
          </w:p>
        </w:tc>
        <w:tc>
          <w:tcPr>
            <w:tcBorders>
              <w:left w:color="ad9d95" w:space="0" w:sz="4" w:val="single"/>
              <w:right w:color="ad9d95" w:space="0" w:sz="4" w:val="single"/>
            </w:tcBorders>
            <w:vAlign w:val="center"/>
          </w:tcPr>
          <w:p w:rsidR="00000000" w:rsidDel="00000000" w:rsidP="00000000" w:rsidRDefault="00000000" w:rsidRPr="00000000" w14:paraId="0000020A">
            <w:pPr>
              <w:spacing w:after="0" w:line="240" w:lineRule="auto"/>
              <w:jc w:val="center"/>
              <w:rPr/>
            </w:pPr>
            <w:r w:rsidDel="00000000" w:rsidR="00000000" w:rsidRPr="00000000">
              <w:rPr>
                <w:rtl w:val="0"/>
              </w:rPr>
              <w:t xml:space="preserve">5 minuti</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0B">
            <w:pPr>
              <w:spacing w:after="0" w:line="240" w:lineRule="auto"/>
              <w:jc w:val="center"/>
              <w:rPr/>
            </w:pPr>
            <w:r w:rsidDel="00000000" w:rsidR="00000000" w:rsidRPr="00000000">
              <w:rPr>
                <w:rtl w:val="0"/>
              </w:rPr>
              <w:t xml:space="preserve">MPD</w:t>
            </w:r>
            <w:r w:rsidDel="00000000" w:rsidR="00000000" w:rsidRPr="00000000">
              <w:rPr>
                <w:rtl w:val="0"/>
              </w:rPr>
              <w:t xml:space="preserve">-RO</w:t>
            </w:r>
          </w:p>
        </w:tc>
        <w:tc>
          <w:tcPr>
            <w:tcBorders>
              <w:left w:color="ad9d95" w:space="0" w:sz="4" w:val="single"/>
              <w:right w:color="ad9d95" w:space="0" w:sz="4" w:val="single"/>
            </w:tcBorders>
            <w:vAlign w:val="center"/>
          </w:tcPr>
          <w:p w:rsidR="00000000" w:rsidDel="00000000" w:rsidP="00000000" w:rsidRDefault="00000000" w:rsidRPr="00000000" w14:paraId="0000020C">
            <w:pPr>
              <w:spacing w:after="0" w:line="240" w:lineRule="auto"/>
              <w:jc w:val="center"/>
              <w:rPr/>
            </w:pPr>
            <w:r w:rsidDel="00000000" w:rsidR="00000000" w:rsidRPr="00000000">
              <w:rPr>
                <w:rtl w:val="0"/>
              </w:rPr>
              <w:t xml:space="preserve">Raggiunta dell’obiettivo</w:t>
            </w:r>
          </w:p>
        </w:tc>
        <w:tc>
          <w:tcPr>
            <w:tcBorders>
              <w:left w:color="ad9d95" w:space="0" w:sz="4" w:val="single"/>
              <w:right w:color="ad9d95" w:space="0" w:sz="4" w:val="single"/>
            </w:tcBorders>
            <w:vAlign w:val="center"/>
          </w:tcPr>
          <w:p w:rsidR="00000000" w:rsidDel="00000000" w:rsidP="00000000" w:rsidRDefault="00000000" w:rsidRPr="00000000" w14:paraId="0000020D">
            <w:pPr>
              <w:spacing w:after="0" w:line="240" w:lineRule="auto"/>
              <w:jc w:val="center"/>
              <w:rPr/>
            </w:pPr>
            <w:r w:rsidDel="00000000" w:rsidR="00000000" w:rsidRPr="00000000">
              <w:rPr>
                <w:rtl w:val="0"/>
              </w:rPr>
              <w:t xml:space="preserve">7 click</w:t>
            </w:r>
          </w:p>
        </w:tc>
        <w:tc>
          <w:tcPr>
            <w:tcBorders>
              <w:left w:color="ad9d95" w:space="0" w:sz="4" w:val="single"/>
              <w:right w:color="ad9d95" w:space="0" w:sz="4" w:val="single"/>
            </w:tcBorders>
            <w:vAlign w:val="center"/>
          </w:tcPr>
          <w:p w:rsidR="00000000" w:rsidDel="00000000" w:rsidP="00000000" w:rsidRDefault="00000000" w:rsidRPr="00000000" w14:paraId="0000020E">
            <w:pPr>
              <w:spacing w:after="0" w:line="240" w:lineRule="auto"/>
              <w:jc w:val="center"/>
              <w:rPr/>
            </w:pPr>
            <w:r w:rsidDel="00000000" w:rsidR="00000000" w:rsidRPr="00000000">
              <w:rPr>
                <w:rtl w:val="0"/>
              </w:rPr>
              <w:t xml:space="preserve">5 click</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0F">
            <w:pPr>
              <w:spacing w:after="0" w:line="240" w:lineRule="auto"/>
              <w:jc w:val="center"/>
              <w:rPr/>
            </w:pPr>
            <w:r w:rsidDel="00000000" w:rsidR="00000000" w:rsidRPr="00000000">
              <w:rPr>
                <w:rtl w:val="0"/>
              </w:rPr>
              <w:t xml:space="preserve">MPD-EU</w:t>
            </w:r>
          </w:p>
        </w:tc>
        <w:tc>
          <w:tcPr>
            <w:tcBorders>
              <w:left w:color="ad9d95" w:space="0" w:sz="4" w:val="single"/>
              <w:right w:color="ad9d95" w:space="0" w:sz="4" w:val="single"/>
            </w:tcBorders>
            <w:vAlign w:val="center"/>
          </w:tcPr>
          <w:p w:rsidR="00000000" w:rsidDel="00000000" w:rsidP="00000000" w:rsidRDefault="00000000" w:rsidRPr="00000000" w14:paraId="00000210">
            <w:pPr>
              <w:spacing w:after="0" w:line="240" w:lineRule="auto"/>
              <w:jc w:val="center"/>
              <w:rPr/>
            </w:pPr>
            <w:r w:rsidDel="00000000" w:rsidR="00000000" w:rsidRPr="00000000">
              <w:rPr>
                <w:rtl w:val="0"/>
              </w:rPr>
              <w:t xml:space="preserve">Errori dell’utente</w:t>
            </w:r>
          </w:p>
        </w:tc>
        <w:tc>
          <w:tcPr>
            <w:tcBorders>
              <w:left w:color="ad9d95" w:space="0" w:sz="4" w:val="single"/>
              <w:right w:color="ad9d95" w:space="0" w:sz="4" w:val="single"/>
            </w:tcBorders>
            <w:vAlign w:val="center"/>
          </w:tcPr>
          <w:p w:rsidR="00000000" w:rsidDel="00000000" w:rsidP="00000000" w:rsidRDefault="00000000" w:rsidRPr="00000000" w14:paraId="00000211">
            <w:pPr>
              <w:spacing w:after="0" w:line="240" w:lineRule="auto"/>
              <w:jc w:val="center"/>
              <w:rPr/>
            </w:pPr>
            <w:r w:rsidDel="00000000" w:rsidR="00000000" w:rsidRPr="00000000">
              <w:rPr>
                <w:rtl w:val="0"/>
              </w:rPr>
              <w:t xml:space="preserve">2</w:t>
            </w:r>
          </w:p>
        </w:tc>
        <w:tc>
          <w:tcPr>
            <w:tcBorders>
              <w:left w:color="ad9d95" w:space="0" w:sz="4" w:val="single"/>
              <w:right w:color="ad9d95" w:space="0" w:sz="4" w:val="single"/>
            </w:tcBorders>
            <w:vAlign w:val="center"/>
          </w:tcPr>
          <w:p w:rsidR="00000000" w:rsidDel="00000000" w:rsidP="00000000" w:rsidRDefault="00000000" w:rsidRPr="00000000" w14:paraId="00000212">
            <w:pPr>
              <w:spacing w:after="0" w:line="240" w:lineRule="auto"/>
              <w:jc w:val="center"/>
              <w:rPr/>
            </w:pPr>
            <w:r w:rsidDel="00000000" w:rsidR="00000000" w:rsidRPr="00000000">
              <w:rPr>
                <w:rtl w:val="0"/>
              </w:rPr>
              <w:t xml:space="preserve">0</w:t>
            </w:r>
          </w:p>
        </w:tc>
      </w:tr>
    </w:tbl>
    <w:p w:rsidR="00000000" w:rsidDel="00000000" w:rsidP="00000000" w:rsidRDefault="00000000" w:rsidRPr="00000000" w14:paraId="00000213">
      <w:pPr>
        <w:jc w:val="center"/>
        <w:rPr/>
      </w:pPr>
      <w:r w:rsidDel="00000000" w:rsidR="00000000" w:rsidRPr="00000000">
        <w:rPr>
          <w:rtl w:val="0"/>
        </w:rPr>
        <w:t xml:space="preserve">Tabella 12: Metriche di usabilità</w:t>
      </w:r>
    </w:p>
    <w:p w:rsidR="00000000" w:rsidDel="00000000" w:rsidP="00000000" w:rsidRDefault="00000000" w:rsidRPr="00000000" w14:paraId="00000214">
      <w:pPr>
        <w:rPr>
          <w:b w:val="1"/>
          <w:sz w:val="26"/>
          <w:szCs w:val="26"/>
        </w:rPr>
      </w:pPr>
      <w:r w:rsidDel="00000000" w:rsidR="00000000" w:rsidRPr="00000000">
        <w:rPr>
          <w:b w:val="1"/>
          <w:sz w:val="26"/>
          <w:szCs w:val="26"/>
          <w:rtl w:val="0"/>
        </w:rPr>
        <w:t xml:space="preserve">3.5 Affidabilità</w:t>
      </w:r>
    </w:p>
    <w:p w:rsidR="00000000" w:rsidDel="00000000" w:rsidP="00000000" w:rsidRDefault="00000000" w:rsidRPr="00000000" w14:paraId="00000215">
      <w:pPr>
        <w:rPr>
          <w:b w:val="1"/>
          <w:sz w:val="24"/>
          <w:szCs w:val="24"/>
        </w:rPr>
      </w:pPr>
      <w:r w:rsidDel="00000000" w:rsidR="00000000" w:rsidRPr="00000000">
        <w:rPr>
          <w:b w:val="1"/>
          <w:sz w:val="24"/>
          <w:szCs w:val="24"/>
          <w:rtl w:val="0"/>
        </w:rPr>
        <w:t xml:space="preserve">3.5.1 Metriche</w:t>
      </w:r>
    </w:p>
    <w:p w:rsidR="00000000" w:rsidDel="00000000" w:rsidP="00000000" w:rsidRDefault="00000000" w:rsidRPr="00000000" w14:paraId="00000216">
      <w:pPr>
        <w:rPr>
          <w:b w:val="1"/>
          <w:sz w:val="26"/>
          <w:szCs w:val="26"/>
        </w:rPr>
      </w:pPr>
      <w:r w:rsidDel="00000000" w:rsidR="00000000" w:rsidRPr="00000000">
        <w:rPr>
          <w:b w:val="1"/>
          <w:sz w:val="26"/>
          <w:szCs w:val="26"/>
          <w:rtl w:val="0"/>
        </w:rPr>
        <w:t xml:space="preserve">FD - Failure Density</w:t>
      </w:r>
    </w:p>
    <w:p w:rsidR="00000000" w:rsidDel="00000000" w:rsidP="00000000" w:rsidRDefault="00000000" w:rsidRPr="00000000" w14:paraId="00000217">
      <w:pPr>
        <w:rPr/>
      </w:pPr>
      <w:r w:rsidDel="00000000" w:rsidR="00000000" w:rsidRPr="00000000">
        <w:rPr>
          <w:rtl w:val="0"/>
        </w:rPr>
        <w:t xml:space="preserve">Viene calcolata in percentuale l’affidabilità di un prodotto software:</w:t>
      </w:r>
    </w:p>
    <w:p w:rsidR="00000000" w:rsidDel="00000000" w:rsidP="00000000" w:rsidRDefault="00000000" w:rsidRPr="00000000" w14:paraId="00000218">
      <w:pPr>
        <w:rPr>
          <w:sz w:val="26"/>
          <w:szCs w:val="26"/>
        </w:rPr>
      </w:pPr>
      <w:r w:rsidDel="00000000" w:rsidR="00000000" w:rsidRPr="00000000">
        <w:rPr>
          <w:sz w:val="26"/>
          <w:szCs w:val="26"/>
          <w:rtl w:val="0"/>
        </w:rPr>
        <w:tab/>
        <w:tab/>
        <w:tab/>
        <w:tab/>
        <w:tab/>
      </w:r>
      <m:oMath>
        <m:r>
          <w:rPr>
            <w:sz w:val="26"/>
            <w:szCs w:val="26"/>
          </w:rPr>
          <m:t xml:space="preserve">FD = </m:t>
        </m:r>
        <m:f>
          <m:fPr>
            <m:ctrlPr>
              <w:rPr>
                <w:sz w:val="26"/>
                <w:szCs w:val="26"/>
              </w:rPr>
            </m:ctrlPr>
          </m:fPr>
          <m:num>
            <m:r>
              <w:rPr>
                <w:sz w:val="26"/>
                <w:szCs w:val="26"/>
              </w:rPr>
              <m:t xml:space="preserve">Tf</m:t>
            </m:r>
          </m:num>
          <m:den>
            <m:r>
              <w:rPr>
                <w:sz w:val="26"/>
                <w:szCs w:val="26"/>
              </w:rPr>
              <m:t xml:space="preserve">Te</m:t>
            </m:r>
          </m:den>
        </m:f>
        <m:r>
          <w:rPr>
            <w:sz w:val="26"/>
            <w:szCs w:val="26"/>
          </w:rPr>
          <m:t xml:space="preserve"> </m:t>
        </m:r>
        <m:r>
          <w:rPr>
            <w:sz w:val="26"/>
            <w:szCs w:val="26"/>
          </w:rPr>
          <m:t>⋅</m:t>
        </m:r>
        <m:r>
          <w:rPr>
            <w:sz w:val="26"/>
            <w:szCs w:val="26"/>
          </w:rPr>
          <m:t xml:space="preserve"> 100</m:t>
        </m:r>
      </m:oMath>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w:t>
      </w:r>
      <w:r w:rsidDel="00000000" w:rsidR="00000000" w:rsidRPr="00000000">
        <w:rPr>
          <w:vertAlign w:val="subscript"/>
          <w:rtl w:val="0"/>
        </w:rPr>
        <w:t xml:space="preserve">f</w:t>
      </w:r>
      <w:r w:rsidDel="00000000" w:rsidR="00000000" w:rsidRPr="00000000">
        <w:rPr>
          <w:rtl w:val="0"/>
        </w:rPr>
        <w:t xml:space="preserve"> : numero di </w:t>
      </w:r>
      <w:r w:rsidDel="00000000" w:rsidR="00000000" w:rsidRPr="00000000">
        <w:rPr>
          <w:i w:val="1"/>
          <w:rtl w:val="0"/>
        </w:rPr>
        <w:t xml:space="preserve">test </w:t>
      </w:r>
      <w:r w:rsidDel="00000000" w:rsidR="00000000" w:rsidRPr="00000000">
        <w:rPr>
          <w:rtl w:val="0"/>
        </w:rPr>
        <w:t xml:space="preserve">falliti;</w:t>
      </w:r>
    </w:p>
    <w:p w:rsidR="00000000" w:rsidDel="00000000" w:rsidP="00000000" w:rsidRDefault="00000000" w:rsidRPr="00000000" w14:paraId="0000021A">
      <w:pPr>
        <w:rPr>
          <w:b w:val="1"/>
          <w:sz w:val="26"/>
          <w:szCs w:val="26"/>
        </w:rPr>
      </w:pPr>
      <w:r w:rsidDel="00000000" w:rsidR="00000000" w:rsidRPr="00000000">
        <w:rPr>
          <w:rtl w:val="0"/>
        </w:rPr>
        <w:t xml:space="preserve">T</w:t>
      </w:r>
      <w:r w:rsidDel="00000000" w:rsidR="00000000" w:rsidRPr="00000000">
        <w:rPr>
          <w:vertAlign w:val="subscript"/>
          <w:rtl w:val="0"/>
        </w:rPr>
        <w:t xml:space="preserve">e</w:t>
      </w:r>
      <w:r w:rsidDel="00000000" w:rsidR="00000000" w:rsidRPr="00000000">
        <w:rPr>
          <w:rtl w:val="0"/>
        </w:rPr>
        <w:t xml:space="preserve"> : numero di test eseguiti.</w:t>
      </w:r>
      <w:r w:rsidDel="00000000" w:rsidR="00000000" w:rsidRPr="00000000">
        <w:rPr>
          <w:rtl w:val="0"/>
        </w:rPr>
      </w:r>
    </w:p>
    <w:tbl>
      <w:tblPr>
        <w:tblStyle w:val="Table14"/>
        <w:tblW w:w="9040.6166909889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8.7946822329495"/>
        <w:gridCol w:w="3270"/>
        <w:gridCol w:w="2085"/>
        <w:gridCol w:w="1326.822008756034"/>
        <w:gridCol w:w="0"/>
        <w:tblGridChange w:id="0">
          <w:tblGrid>
            <w:gridCol w:w="2358.7946822329495"/>
            <w:gridCol w:w="3270"/>
            <w:gridCol w:w="2085"/>
            <w:gridCol w:w="1326.822008756034"/>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1B">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21C">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21D">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21E">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1F">
            <w:pPr>
              <w:spacing w:after="0" w:line="240" w:lineRule="auto"/>
              <w:jc w:val="center"/>
              <w:rPr/>
            </w:pPr>
            <w:r w:rsidDel="00000000" w:rsidR="00000000" w:rsidRPr="00000000">
              <w:rPr>
                <w:rtl w:val="0"/>
              </w:rPr>
              <w:t xml:space="preserve">MPD-FD</w:t>
            </w:r>
          </w:p>
        </w:tc>
        <w:tc>
          <w:tcPr>
            <w:tcBorders>
              <w:left w:color="ad9d95" w:space="0" w:sz="4" w:val="single"/>
              <w:right w:color="ad9d95" w:space="0" w:sz="4" w:val="single"/>
            </w:tcBorders>
            <w:vAlign w:val="center"/>
          </w:tcPr>
          <w:p w:rsidR="00000000" w:rsidDel="00000000" w:rsidP="00000000" w:rsidRDefault="00000000" w:rsidRPr="00000000" w14:paraId="00000220">
            <w:pPr>
              <w:spacing w:after="0" w:line="240" w:lineRule="auto"/>
              <w:jc w:val="center"/>
              <w:rPr/>
            </w:pPr>
            <w:r w:rsidDel="00000000" w:rsidR="00000000" w:rsidRPr="00000000">
              <w:rPr>
                <w:rtl w:val="0"/>
              </w:rPr>
              <w:t xml:space="preserve">Failure Density</w:t>
            </w:r>
          </w:p>
        </w:tc>
        <w:tc>
          <w:tcPr>
            <w:tcBorders>
              <w:left w:color="ad9d95" w:space="0" w:sz="4" w:val="single"/>
              <w:right w:color="ad9d95" w:space="0" w:sz="4" w:val="single"/>
            </w:tcBorders>
            <w:vAlign w:val="center"/>
          </w:tcPr>
          <w:p w:rsidR="00000000" w:rsidDel="00000000" w:rsidP="00000000" w:rsidRDefault="00000000" w:rsidRPr="00000000" w14:paraId="00000221">
            <w:pPr>
              <w:spacing w:after="0" w:line="240" w:lineRule="auto"/>
              <w:jc w:val="center"/>
              <w:rPr/>
            </w:pPr>
            <w:r w:rsidDel="00000000" w:rsidR="00000000" w:rsidRPr="00000000">
              <w:rPr>
                <w:rtl w:val="0"/>
              </w:rPr>
              <w:t xml:space="preserve">100%</w:t>
            </w:r>
          </w:p>
        </w:tc>
        <w:tc>
          <w:tcPr>
            <w:tcBorders>
              <w:left w:color="ad9d95" w:space="0" w:sz="4" w:val="single"/>
              <w:right w:color="ad9d95" w:space="0" w:sz="4" w:val="single"/>
            </w:tcBorders>
            <w:vAlign w:val="center"/>
          </w:tcPr>
          <w:p w:rsidR="00000000" w:rsidDel="00000000" w:rsidP="00000000" w:rsidRDefault="00000000" w:rsidRPr="00000000" w14:paraId="00000222">
            <w:pPr>
              <w:spacing w:after="0" w:line="240" w:lineRule="auto"/>
              <w:jc w:val="center"/>
              <w:rPr/>
            </w:pPr>
            <w:r w:rsidDel="00000000" w:rsidR="00000000" w:rsidRPr="00000000">
              <w:rPr>
                <w:rtl w:val="0"/>
              </w:rPr>
              <w:t xml:space="preserve">100%</w:t>
            </w:r>
          </w:p>
        </w:tc>
      </w:tr>
    </w:tbl>
    <w:p w:rsidR="00000000" w:rsidDel="00000000" w:rsidP="00000000" w:rsidRDefault="00000000" w:rsidRPr="00000000" w14:paraId="00000223">
      <w:pPr>
        <w:jc w:val="center"/>
        <w:rPr/>
      </w:pPr>
      <w:r w:rsidDel="00000000" w:rsidR="00000000" w:rsidRPr="00000000">
        <w:rPr>
          <w:rtl w:val="0"/>
        </w:rPr>
        <w:t xml:space="preserve">Tabella 13: Metriche di affidabilità</w:t>
      </w:r>
    </w:p>
    <w:p w:rsidR="00000000" w:rsidDel="00000000" w:rsidP="00000000" w:rsidRDefault="00000000" w:rsidRPr="00000000" w14:paraId="00000224">
      <w:pPr>
        <w:rPr>
          <w:b w:val="1"/>
          <w:sz w:val="26"/>
          <w:szCs w:val="26"/>
        </w:rPr>
      </w:pPr>
      <w:r w:rsidDel="00000000" w:rsidR="00000000" w:rsidRPr="00000000">
        <w:rPr>
          <w:b w:val="1"/>
          <w:sz w:val="26"/>
          <w:szCs w:val="26"/>
          <w:rtl w:val="0"/>
        </w:rPr>
        <w:t xml:space="preserve">3.6 Manutenibilità</w:t>
      </w:r>
    </w:p>
    <w:p w:rsidR="00000000" w:rsidDel="00000000" w:rsidP="00000000" w:rsidRDefault="00000000" w:rsidRPr="00000000" w14:paraId="00000225">
      <w:pPr>
        <w:rPr>
          <w:b w:val="1"/>
          <w:sz w:val="24"/>
          <w:szCs w:val="24"/>
        </w:rPr>
      </w:pPr>
      <w:r w:rsidDel="00000000" w:rsidR="00000000" w:rsidRPr="00000000">
        <w:rPr>
          <w:b w:val="1"/>
          <w:sz w:val="24"/>
          <w:szCs w:val="24"/>
          <w:rtl w:val="0"/>
        </w:rPr>
        <w:t xml:space="preserve">3.6.1 Metriche</w:t>
      </w:r>
    </w:p>
    <w:p w:rsidR="00000000" w:rsidDel="00000000" w:rsidP="00000000" w:rsidRDefault="00000000" w:rsidRPr="00000000" w14:paraId="00000226">
      <w:pPr>
        <w:rPr>
          <w:b w:val="1"/>
          <w:sz w:val="24"/>
          <w:szCs w:val="24"/>
        </w:rPr>
      </w:pPr>
      <w:r w:rsidDel="00000000" w:rsidR="00000000" w:rsidRPr="00000000">
        <w:rPr>
          <w:b w:val="1"/>
          <w:sz w:val="24"/>
          <w:szCs w:val="24"/>
          <w:rtl w:val="0"/>
        </w:rPr>
        <w:t xml:space="preserve">CC - Complessità Ciclomatica</w:t>
      </w:r>
    </w:p>
    <w:p w:rsidR="00000000" w:rsidDel="00000000" w:rsidP="00000000" w:rsidRDefault="00000000" w:rsidRPr="00000000" w14:paraId="00000227">
      <w:pPr>
        <w:rPr/>
      </w:pPr>
      <w:r w:rsidDel="00000000" w:rsidR="00000000" w:rsidRPr="00000000">
        <w:rPr>
          <w:rtl w:val="0"/>
        </w:rPr>
        <w:t xml:space="preserve">La complessità ciclomatica viene calcolata utilizzando il grafo di controllo di flusso tramite la formula</w:t>
      </w:r>
    </w:p>
    <w:p w:rsidR="00000000" w:rsidDel="00000000" w:rsidP="00000000" w:rsidRDefault="00000000" w:rsidRPr="00000000" w14:paraId="00000228">
      <w:pPr>
        <w:rPr/>
      </w:pPr>
      <w:r w:rsidDel="00000000" w:rsidR="00000000" w:rsidRPr="00000000">
        <w:rPr>
          <w:rtl w:val="0"/>
        </w:rPr>
        <w:t xml:space="preserve">                                                      </w:t>
      </w:r>
      <m:oMath>
        <m:r>
          <w:rPr/>
          <m:t xml:space="preserve">v(G) = e - n + p</m:t>
        </m:r>
      </m:oMath>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e: numero degli archi in G;</w:t>
      </w:r>
    </w:p>
    <w:p w:rsidR="00000000" w:rsidDel="00000000" w:rsidP="00000000" w:rsidRDefault="00000000" w:rsidRPr="00000000" w14:paraId="0000022A">
      <w:pPr>
        <w:rPr/>
      </w:pPr>
      <w:r w:rsidDel="00000000" w:rsidR="00000000" w:rsidRPr="00000000">
        <w:rPr>
          <w:rtl w:val="0"/>
        </w:rPr>
        <w:t xml:space="preserve">n: numero dei nodi in G;</w:t>
      </w:r>
    </w:p>
    <w:p w:rsidR="00000000" w:rsidDel="00000000" w:rsidP="00000000" w:rsidRDefault="00000000" w:rsidRPr="00000000" w14:paraId="0000022B">
      <w:pPr>
        <w:rPr/>
      </w:pPr>
      <w:r w:rsidDel="00000000" w:rsidR="00000000" w:rsidRPr="00000000">
        <w:rPr>
          <w:rtl w:val="0"/>
        </w:rPr>
        <w:t xml:space="preserve">p: numero delle componenti connesse da ogni arco. </w:t>
      </w:r>
    </w:p>
    <w:p w:rsidR="00000000" w:rsidDel="00000000" w:rsidP="00000000" w:rsidRDefault="00000000" w:rsidRPr="00000000" w14:paraId="0000022C">
      <w:pPr>
        <w:rPr/>
      </w:pPr>
      <w:r w:rsidDel="00000000" w:rsidR="00000000" w:rsidRPr="00000000">
        <w:rPr>
          <w:rtl w:val="0"/>
        </w:rPr>
      </w:r>
    </w:p>
    <w:tbl>
      <w:tblPr>
        <w:tblStyle w:val="Table15"/>
        <w:tblW w:w="9040.6166909889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8.7946822329495"/>
        <w:gridCol w:w="3270"/>
        <w:gridCol w:w="2085"/>
        <w:gridCol w:w="1326.822008756034"/>
        <w:gridCol w:w="0"/>
        <w:tblGridChange w:id="0">
          <w:tblGrid>
            <w:gridCol w:w="2358.7946822329495"/>
            <w:gridCol w:w="3270"/>
            <w:gridCol w:w="2085"/>
            <w:gridCol w:w="1326.822008756034"/>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2D">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22E">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22F">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230">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31">
            <w:pPr>
              <w:spacing w:after="0" w:line="240" w:lineRule="auto"/>
              <w:jc w:val="center"/>
              <w:rPr/>
            </w:pPr>
            <w:r w:rsidDel="00000000" w:rsidR="00000000" w:rsidRPr="00000000">
              <w:rPr>
                <w:rtl w:val="0"/>
              </w:rPr>
              <w:t xml:space="preserve">MPD-CC</w:t>
            </w:r>
          </w:p>
        </w:tc>
        <w:tc>
          <w:tcPr>
            <w:tcBorders>
              <w:left w:color="ad9d95" w:space="0" w:sz="4" w:val="single"/>
              <w:right w:color="ad9d95" w:space="0" w:sz="4" w:val="single"/>
            </w:tcBorders>
            <w:vAlign w:val="center"/>
          </w:tcPr>
          <w:p w:rsidR="00000000" w:rsidDel="00000000" w:rsidP="00000000" w:rsidRDefault="00000000" w:rsidRPr="00000000" w14:paraId="00000232">
            <w:pPr>
              <w:spacing w:after="0" w:line="240" w:lineRule="auto"/>
              <w:jc w:val="center"/>
              <w:rPr/>
            </w:pPr>
            <w:r w:rsidDel="00000000" w:rsidR="00000000" w:rsidRPr="00000000">
              <w:rPr>
                <w:rtl w:val="0"/>
              </w:rPr>
              <w:t xml:space="preserve">Complessità Ciclomatica</w:t>
            </w:r>
          </w:p>
        </w:tc>
        <w:tc>
          <w:tcPr>
            <w:tcBorders>
              <w:left w:color="ad9d95" w:space="0" w:sz="4" w:val="single"/>
              <w:right w:color="ad9d95" w:space="0" w:sz="4" w:val="single"/>
            </w:tcBorders>
            <w:vAlign w:val="center"/>
          </w:tcPr>
          <w:p w:rsidR="00000000" w:rsidDel="00000000" w:rsidP="00000000" w:rsidRDefault="00000000" w:rsidRPr="00000000" w14:paraId="00000233">
            <w:pPr>
              <w:spacing w:after="0" w:line="240" w:lineRule="auto"/>
              <w:jc w:val="center"/>
              <w:rPr/>
            </w:pPr>
            <w:r w:rsidDel="00000000" w:rsidR="00000000" w:rsidRPr="00000000">
              <w:rPr>
                <w:rtl w:val="0"/>
              </w:rPr>
              <w:t xml:space="preserve">0-30</w:t>
            </w:r>
          </w:p>
        </w:tc>
        <w:tc>
          <w:tcPr>
            <w:tcBorders>
              <w:left w:color="ad9d95" w:space="0" w:sz="4" w:val="single"/>
              <w:right w:color="ad9d95" w:space="0" w:sz="4" w:val="single"/>
            </w:tcBorders>
            <w:vAlign w:val="center"/>
          </w:tcPr>
          <w:p w:rsidR="00000000" w:rsidDel="00000000" w:rsidP="00000000" w:rsidRDefault="00000000" w:rsidRPr="00000000" w14:paraId="00000234">
            <w:pPr>
              <w:spacing w:after="0" w:line="240" w:lineRule="auto"/>
              <w:jc w:val="center"/>
              <w:rPr/>
            </w:pPr>
            <w:r w:rsidDel="00000000" w:rsidR="00000000" w:rsidRPr="00000000">
              <w:rPr>
                <w:rtl w:val="0"/>
              </w:rPr>
              <w:t xml:space="preserve">0-10</w:t>
            </w:r>
          </w:p>
        </w:tc>
      </w:tr>
    </w:tbl>
    <w:p w:rsidR="00000000" w:rsidDel="00000000" w:rsidP="00000000" w:rsidRDefault="00000000" w:rsidRPr="00000000" w14:paraId="00000235">
      <w:pPr>
        <w:jc w:val="center"/>
        <w:rPr>
          <w:b w:val="1"/>
          <w:sz w:val="26"/>
          <w:szCs w:val="26"/>
        </w:rPr>
      </w:pPr>
      <w:r w:rsidDel="00000000" w:rsidR="00000000" w:rsidRPr="00000000">
        <w:rPr>
          <w:rtl w:val="0"/>
        </w:rPr>
        <w:t xml:space="preserve">Tabella 14: Metriche di complessità ciclomatica</w:t>
      </w:r>
      <w:r w:rsidDel="00000000" w:rsidR="00000000" w:rsidRPr="00000000">
        <w:rPr>
          <w:rtl w:val="0"/>
        </w:rPr>
      </w:r>
    </w:p>
    <w:p w:rsidR="00000000" w:rsidDel="00000000" w:rsidP="00000000" w:rsidRDefault="00000000" w:rsidRPr="00000000" w14:paraId="00000236">
      <w:pPr>
        <w:rPr>
          <w:b w:val="1"/>
          <w:sz w:val="26"/>
          <w:szCs w:val="26"/>
        </w:rPr>
      </w:pPr>
      <w:r w:rsidDel="00000000" w:rsidR="00000000" w:rsidRPr="00000000">
        <w:rPr>
          <w:b w:val="1"/>
          <w:sz w:val="26"/>
          <w:szCs w:val="26"/>
          <w:rtl w:val="0"/>
        </w:rPr>
        <w:t xml:space="preserve">3.7 Portabilità</w:t>
      </w:r>
    </w:p>
    <w:p w:rsidR="00000000" w:rsidDel="00000000" w:rsidP="00000000" w:rsidRDefault="00000000" w:rsidRPr="00000000" w14:paraId="00000237">
      <w:pPr>
        <w:rPr>
          <w:b w:val="1"/>
          <w:sz w:val="24"/>
          <w:szCs w:val="24"/>
        </w:rPr>
      </w:pPr>
      <w:r w:rsidDel="00000000" w:rsidR="00000000" w:rsidRPr="00000000">
        <w:rPr>
          <w:b w:val="1"/>
          <w:sz w:val="24"/>
          <w:szCs w:val="24"/>
          <w:rtl w:val="0"/>
        </w:rPr>
        <w:t xml:space="preserve">3.7.1 Metriche</w:t>
      </w:r>
    </w:p>
    <w:p w:rsidR="00000000" w:rsidDel="00000000" w:rsidP="00000000" w:rsidRDefault="00000000" w:rsidRPr="00000000" w14:paraId="00000238">
      <w:pPr>
        <w:rPr>
          <w:b w:val="1"/>
          <w:sz w:val="24"/>
          <w:szCs w:val="24"/>
        </w:rPr>
      </w:pPr>
      <w:r w:rsidDel="00000000" w:rsidR="00000000" w:rsidRPr="00000000">
        <w:rPr>
          <w:b w:val="1"/>
          <w:sz w:val="24"/>
          <w:szCs w:val="24"/>
          <w:rtl w:val="0"/>
        </w:rPr>
        <w:t xml:space="preserve">BS - Browser supportati</w:t>
      </w:r>
    </w:p>
    <w:p w:rsidR="00000000" w:rsidDel="00000000" w:rsidP="00000000" w:rsidRDefault="00000000" w:rsidRPr="00000000" w14:paraId="00000239">
      <w:pPr>
        <w:rPr/>
      </w:pPr>
      <w:r w:rsidDel="00000000" w:rsidR="00000000" w:rsidRPr="00000000">
        <w:rPr>
          <w:rtl w:val="0"/>
        </w:rPr>
        <w:t xml:space="preserve">Viene calcolata la percentuale delle versioni del browser supportate tramite la formula:</w:t>
      </w:r>
    </w:p>
    <w:p w:rsidR="00000000" w:rsidDel="00000000" w:rsidP="00000000" w:rsidRDefault="00000000" w:rsidRPr="00000000" w14:paraId="0000023A">
      <w:pPr>
        <w:rPr>
          <w:sz w:val="24"/>
          <w:szCs w:val="24"/>
        </w:rPr>
      </w:pPr>
      <w:r w:rsidDel="00000000" w:rsidR="00000000" w:rsidRPr="00000000">
        <w:rPr>
          <w:sz w:val="24"/>
          <w:szCs w:val="24"/>
          <w:rtl w:val="0"/>
        </w:rPr>
        <w:tab/>
        <w:tab/>
        <w:tab/>
        <w:t xml:space="preserve">              </w:t>
        <w:tab/>
      </w:r>
      <m:oMath>
        <m:r>
          <w:rPr>
            <w:sz w:val="24"/>
            <w:szCs w:val="24"/>
          </w:rPr>
          <m:t xml:space="preserve">VS = </m:t>
        </m:r>
        <m:f>
          <m:fPr>
            <m:ctrlPr>
              <w:rPr>
                <w:sz w:val="24"/>
                <w:szCs w:val="24"/>
              </w:rPr>
            </m:ctrlPr>
          </m:fPr>
          <m:num>
            <m:r>
              <w:rPr>
                <w:sz w:val="24"/>
                <w:szCs w:val="24"/>
              </w:rPr>
              <m:t xml:space="preserve">Bs</m:t>
            </m:r>
          </m:num>
          <m:den>
            <m:r>
              <w:rPr>
                <w:sz w:val="24"/>
                <w:szCs w:val="24"/>
              </w:rPr>
              <m:t xml:space="preserve">Bp</m:t>
            </m:r>
          </m:den>
        </m:f>
        <m:r>
          <w:rPr>
            <w:sz w:val="24"/>
            <w:szCs w:val="24"/>
          </w:rPr>
          <m:t>⋅</m:t>
        </m:r>
        <m:r>
          <w:rPr>
            <w:sz w:val="24"/>
            <w:szCs w:val="24"/>
          </w:rPr>
          <m:t xml:space="preserve"> 100</m:t>
        </m:r>
      </m:oMath>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B</w:t>
      </w:r>
      <w:r w:rsidDel="00000000" w:rsidR="00000000" w:rsidRPr="00000000">
        <w:rPr>
          <w:vertAlign w:val="subscript"/>
          <w:rtl w:val="0"/>
        </w:rPr>
        <w:t xml:space="preserve">s</w:t>
      </w:r>
      <w:r w:rsidDel="00000000" w:rsidR="00000000" w:rsidRPr="00000000">
        <w:rPr>
          <w:rtl w:val="0"/>
        </w:rPr>
        <w:t xml:space="preserve"> : versioni di browser supportate;</w:t>
      </w:r>
    </w:p>
    <w:p w:rsidR="00000000" w:rsidDel="00000000" w:rsidP="00000000" w:rsidRDefault="00000000" w:rsidRPr="00000000" w14:paraId="0000023C">
      <w:pPr>
        <w:rPr>
          <w:b w:val="1"/>
          <w:sz w:val="26"/>
          <w:szCs w:val="26"/>
        </w:rPr>
      </w:pPr>
      <w:r w:rsidDel="00000000" w:rsidR="00000000" w:rsidRPr="00000000">
        <w:rPr>
          <w:rtl w:val="0"/>
        </w:rPr>
        <w:t xml:space="preserve">B</w:t>
      </w:r>
      <w:r w:rsidDel="00000000" w:rsidR="00000000" w:rsidRPr="00000000">
        <w:rPr>
          <w:vertAlign w:val="subscript"/>
          <w:rtl w:val="0"/>
        </w:rPr>
        <w:t xml:space="preserve">p</w:t>
      </w:r>
      <w:r w:rsidDel="00000000" w:rsidR="00000000" w:rsidRPr="00000000">
        <w:rPr>
          <w:rtl w:val="0"/>
        </w:rPr>
        <w:t xml:space="preserve"> : versioni di browser stabilite da supportare.</w:t>
      </w:r>
      <w:r w:rsidDel="00000000" w:rsidR="00000000" w:rsidRPr="00000000">
        <w:rPr>
          <w:rtl w:val="0"/>
        </w:rPr>
      </w:r>
    </w:p>
    <w:tbl>
      <w:tblPr>
        <w:tblStyle w:val="Table16"/>
        <w:tblW w:w="9040.61669098898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8.7946822329495"/>
        <w:gridCol w:w="3270"/>
        <w:gridCol w:w="2085"/>
        <w:gridCol w:w="1326.822008756034"/>
        <w:gridCol w:w="0"/>
        <w:tblGridChange w:id="0">
          <w:tblGrid>
            <w:gridCol w:w="2358.7946822329495"/>
            <w:gridCol w:w="3270"/>
            <w:gridCol w:w="2085"/>
            <w:gridCol w:w="1326.822008756034"/>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3D">
            <w:pPr>
              <w:spacing w:after="0" w:line="240" w:lineRule="auto"/>
              <w:jc w:val="center"/>
              <w:rPr>
                <w:i w:val="1"/>
              </w:rPr>
            </w:pPr>
            <w:r w:rsidDel="00000000" w:rsidR="00000000" w:rsidRPr="00000000">
              <w:rPr>
                <w:i w:val="1"/>
                <w:rtl w:val="0"/>
              </w:rPr>
              <w:t xml:space="preserve">Metrica</w:t>
            </w:r>
          </w:p>
        </w:tc>
        <w:tc>
          <w:tcPr>
            <w:shd w:fill="ad9d95" w:val="clear"/>
            <w:vAlign w:val="center"/>
          </w:tcPr>
          <w:p w:rsidR="00000000" w:rsidDel="00000000" w:rsidP="00000000" w:rsidRDefault="00000000" w:rsidRPr="00000000" w14:paraId="0000023E">
            <w:pPr>
              <w:spacing w:after="0" w:line="240" w:lineRule="auto"/>
              <w:jc w:val="center"/>
              <w:rPr>
                <w:i w:val="1"/>
              </w:rPr>
            </w:pPr>
            <w:r w:rsidDel="00000000" w:rsidR="00000000" w:rsidRPr="00000000">
              <w:rPr>
                <w:i w:val="1"/>
                <w:rtl w:val="0"/>
              </w:rPr>
              <w:t xml:space="preserve">Nome</w:t>
            </w:r>
          </w:p>
        </w:tc>
        <w:tc>
          <w:tcPr>
            <w:tcBorders>
              <w:left w:color="ad9d95" w:space="0" w:sz="4" w:val="single"/>
            </w:tcBorders>
            <w:shd w:fill="ad9d95" w:val="clear"/>
            <w:vAlign w:val="center"/>
          </w:tcPr>
          <w:p w:rsidR="00000000" w:rsidDel="00000000" w:rsidP="00000000" w:rsidRDefault="00000000" w:rsidRPr="00000000" w14:paraId="0000023F">
            <w:pPr>
              <w:spacing w:after="0" w:line="240" w:lineRule="auto"/>
              <w:jc w:val="center"/>
              <w:rPr>
                <w:i w:val="1"/>
              </w:rPr>
            </w:pPr>
            <w:r w:rsidDel="00000000" w:rsidR="00000000" w:rsidRPr="00000000">
              <w:rPr>
                <w:i w:val="1"/>
                <w:rtl w:val="0"/>
              </w:rPr>
              <w:t xml:space="preserve">Valore Accettabile</w:t>
            </w:r>
          </w:p>
        </w:tc>
        <w:tc>
          <w:tcPr>
            <w:tcBorders>
              <w:left w:color="ad9d95" w:space="0" w:sz="4" w:val="single"/>
            </w:tcBorders>
            <w:shd w:fill="ad9d95" w:val="clear"/>
            <w:vAlign w:val="center"/>
          </w:tcPr>
          <w:p w:rsidR="00000000" w:rsidDel="00000000" w:rsidP="00000000" w:rsidRDefault="00000000" w:rsidRPr="00000000" w14:paraId="00000240">
            <w:pPr>
              <w:spacing w:after="0" w:line="240" w:lineRule="auto"/>
              <w:jc w:val="center"/>
              <w:rPr>
                <w:i w:val="1"/>
              </w:rPr>
            </w:pPr>
            <w:r w:rsidDel="00000000" w:rsidR="00000000" w:rsidRPr="00000000">
              <w:rPr>
                <w:i w:val="1"/>
                <w:rtl w:val="0"/>
              </w:rPr>
              <w:t xml:space="preserve">Valore Ottimale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41">
            <w:pPr>
              <w:spacing w:after="0" w:line="240" w:lineRule="auto"/>
              <w:jc w:val="center"/>
              <w:rPr/>
            </w:pPr>
            <w:r w:rsidDel="00000000" w:rsidR="00000000" w:rsidRPr="00000000">
              <w:rPr>
                <w:rtl w:val="0"/>
              </w:rPr>
              <w:t xml:space="preserve">MPD-BS</w:t>
            </w:r>
          </w:p>
        </w:tc>
        <w:tc>
          <w:tcPr>
            <w:tcBorders>
              <w:left w:color="ad9d95" w:space="0" w:sz="4" w:val="single"/>
              <w:right w:color="ad9d95" w:space="0" w:sz="4" w:val="single"/>
            </w:tcBorders>
            <w:vAlign w:val="center"/>
          </w:tcPr>
          <w:p w:rsidR="00000000" w:rsidDel="00000000" w:rsidP="00000000" w:rsidRDefault="00000000" w:rsidRPr="00000000" w14:paraId="00000242">
            <w:pPr>
              <w:spacing w:after="0" w:line="240" w:lineRule="auto"/>
              <w:jc w:val="center"/>
              <w:rPr/>
            </w:pPr>
            <w:r w:rsidDel="00000000" w:rsidR="00000000" w:rsidRPr="00000000">
              <w:rPr>
                <w:rtl w:val="0"/>
              </w:rPr>
              <w:t xml:space="preserve">Browser supportati</w:t>
            </w:r>
          </w:p>
        </w:tc>
        <w:tc>
          <w:tcPr>
            <w:tcBorders>
              <w:left w:color="ad9d95" w:space="0" w:sz="4" w:val="single"/>
              <w:right w:color="ad9d95" w:space="0" w:sz="4" w:val="single"/>
            </w:tcBorders>
            <w:vAlign w:val="center"/>
          </w:tcPr>
          <w:p w:rsidR="00000000" w:rsidDel="00000000" w:rsidP="00000000" w:rsidRDefault="00000000" w:rsidRPr="00000000" w14:paraId="00000243">
            <w:pPr>
              <w:spacing w:after="0" w:line="240" w:lineRule="auto"/>
              <w:jc w:val="center"/>
              <w:rPr/>
            </w:pPr>
            <w:r w:rsidDel="00000000" w:rsidR="00000000" w:rsidRPr="00000000">
              <w:rPr>
                <w:rtl w:val="0"/>
              </w:rPr>
              <w:t xml:space="preserve">100%</w:t>
            </w:r>
          </w:p>
        </w:tc>
        <w:tc>
          <w:tcPr>
            <w:tcBorders>
              <w:left w:color="ad9d95" w:space="0" w:sz="4" w:val="single"/>
              <w:right w:color="ad9d95" w:space="0" w:sz="4" w:val="single"/>
            </w:tcBorders>
            <w:vAlign w:val="center"/>
          </w:tcPr>
          <w:p w:rsidR="00000000" w:rsidDel="00000000" w:rsidP="00000000" w:rsidRDefault="00000000" w:rsidRPr="00000000" w14:paraId="00000244">
            <w:pPr>
              <w:spacing w:after="0" w:line="240" w:lineRule="auto"/>
              <w:jc w:val="center"/>
              <w:rPr/>
            </w:pPr>
            <w:r w:rsidDel="00000000" w:rsidR="00000000" w:rsidRPr="00000000">
              <w:rPr>
                <w:rtl w:val="0"/>
              </w:rPr>
              <w:t xml:space="preserve">100%</w:t>
            </w:r>
          </w:p>
        </w:tc>
      </w:tr>
    </w:tbl>
    <w:p w:rsidR="00000000" w:rsidDel="00000000" w:rsidP="00000000" w:rsidRDefault="00000000" w:rsidRPr="00000000" w14:paraId="00000245">
      <w:pPr>
        <w:spacing w:line="240" w:lineRule="auto"/>
        <w:jc w:val="center"/>
        <w:rPr/>
      </w:pPr>
      <w:r w:rsidDel="00000000" w:rsidR="00000000" w:rsidRPr="00000000">
        <w:rPr>
          <w:rtl w:val="0"/>
        </w:rPr>
        <w:t xml:space="preserve">Tabella 15: Metriche di supporto dei browser</w:t>
      </w:r>
    </w:p>
    <w:p w:rsidR="00000000" w:rsidDel="00000000" w:rsidP="00000000" w:rsidRDefault="00000000" w:rsidRPr="00000000" w14:paraId="00000246">
      <w:pPr>
        <w:pStyle w:val="Heading1"/>
        <w:spacing w:line="240" w:lineRule="auto"/>
        <w:rPr/>
      </w:pPr>
      <w:bookmarkStart w:colFirst="0" w:colLast="0" w:name="_heading=h.9n1qaqjvzhgo" w:id="29"/>
      <w:bookmarkEnd w:id="29"/>
      <w:r w:rsidDel="00000000" w:rsidR="00000000" w:rsidRPr="00000000">
        <w:rPr>
          <w:rtl w:val="0"/>
        </w:rPr>
        <w:t xml:space="preserve">4</w:t>
      </w:r>
      <w:r w:rsidDel="00000000" w:rsidR="00000000" w:rsidRPr="00000000">
        <w:rPr>
          <w:rtl w:val="0"/>
        </w:rPr>
        <w:t xml:space="preserve"> Test e specifiche</w:t>
      </w:r>
    </w:p>
    <w:p w:rsidR="00000000" w:rsidDel="00000000" w:rsidP="00000000" w:rsidRDefault="00000000" w:rsidRPr="00000000" w14:paraId="00000247">
      <w:pPr>
        <w:rPr/>
      </w:pPr>
      <w:r w:rsidDel="00000000" w:rsidR="00000000" w:rsidRPr="00000000">
        <w:rPr>
          <w:rtl w:val="0"/>
        </w:rPr>
        <w:t xml:space="preserve">Nella seguente sezione verranno espresse in maniera dettagliata le varie metodologie di test, gli obiettivi del testing e i criteri di successo utilizzati durante lo sviluppo del </w:t>
      </w:r>
      <w:r w:rsidDel="00000000" w:rsidR="00000000" w:rsidRPr="00000000">
        <w:rPr>
          <w:i w:val="1"/>
          <w:rtl w:val="0"/>
        </w:rPr>
        <w:t xml:space="preserve">prodotto.</w:t>
      </w:r>
      <w:r w:rsidDel="00000000" w:rsidR="00000000" w:rsidRPr="00000000">
        <w:rPr>
          <w:rtl w:val="0"/>
        </w:rPr>
        <w:br w:type="textWrapping"/>
        <w:t xml:space="preserve">Il gruppo </w:t>
      </w:r>
      <w:r w:rsidDel="00000000" w:rsidR="00000000" w:rsidRPr="00000000">
        <w:rPr>
          <w:i w:val="1"/>
          <w:rtl w:val="0"/>
        </w:rPr>
        <w:t xml:space="preserve">SWAG</w:t>
      </w:r>
      <w:r w:rsidDel="00000000" w:rsidR="00000000" w:rsidRPr="00000000">
        <w:rPr>
          <w:rtl w:val="0"/>
        </w:rPr>
        <w:t xml:space="preserve"> per perseguire la correttezza del </w:t>
      </w:r>
      <w:r w:rsidDel="00000000" w:rsidR="00000000" w:rsidRPr="00000000">
        <w:rPr>
          <w:i w:val="1"/>
          <w:rtl w:val="0"/>
        </w:rPr>
        <w:t xml:space="preserve">prodotto</w:t>
      </w:r>
      <w:r w:rsidDel="00000000" w:rsidR="00000000" w:rsidRPr="00000000">
        <w:rPr>
          <w:i w:val="1"/>
          <w:vertAlign w:val="superscript"/>
          <w:rtl w:val="0"/>
        </w:rPr>
        <w:t xml:space="preserve"> </w:t>
      </w:r>
      <w:r w:rsidDel="00000000" w:rsidR="00000000" w:rsidRPr="00000000">
        <w:rPr>
          <w:rtl w:val="0"/>
        </w:rPr>
        <w:t xml:space="preserve">e facilitare la </w:t>
      </w:r>
      <w:r w:rsidDel="00000000" w:rsidR="00000000" w:rsidRPr="00000000">
        <w:rPr>
          <w:i w:val="1"/>
          <w:rtl w:val="0"/>
        </w:rPr>
        <w:t xml:space="preserve">fase</w:t>
      </w:r>
      <w:r w:rsidDel="00000000" w:rsidR="00000000" w:rsidRPr="00000000">
        <w:rPr>
          <w:vertAlign w:val="superscript"/>
          <w:rtl w:val="0"/>
        </w:rPr>
        <w:t xml:space="preserve"> </w:t>
      </w:r>
      <w:r w:rsidDel="00000000" w:rsidR="00000000" w:rsidRPr="00000000">
        <w:rPr>
          <w:rtl w:val="0"/>
        </w:rPr>
        <w:t xml:space="preserve">di </w:t>
      </w:r>
      <w:r w:rsidDel="00000000" w:rsidR="00000000" w:rsidRPr="00000000">
        <w:rPr>
          <w:i w:val="1"/>
          <w:rtl w:val="0"/>
        </w:rPr>
        <w:t xml:space="preserve">validazione,</w:t>
      </w:r>
      <w:r w:rsidDel="00000000" w:rsidR="00000000" w:rsidRPr="00000000">
        <w:rPr>
          <w:rtl w:val="0"/>
        </w:rPr>
        <w:t xml:space="preserve"> svolgerà la verifica in parallelo allo sviluppo (</w:t>
      </w:r>
      <w:r w:rsidDel="00000000" w:rsidR="00000000" w:rsidRPr="00000000">
        <w:rPr>
          <w:i w:val="1"/>
          <w:rtl w:val="0"/>
        </w:rPr>
        <w:t xml:space="preserve">Modello a V</w:t>
      </w:r>
      <w:r w:rsidDel="00000000" w:rsidR="00000000" w:rsidRPr="00000000">
        <w:rPr>
          <w:i w:val="1"/>
          <w:vertAlign w:val="superscript"/>
          <w:rtl w:val="0"/>
        </w:rPr>
        <w:t xml:space="preserve">G</w:t>
      </w:r>
      <w:r w:rsidDel="00000000" w:rsidR="00000000" w:rsidRPr="00000000">
        <w:rPr>
          <w:rtl w:val="0"/>
        </w:rPr>
        <w:t xml:space="preserve">).</w:t>
        <w:br w:type="textWrapping"/>
        <w:t xml:space="preserve">I test dovranno essere resi il più automatici possibile, per evitare che la fase di testing rallenti la produzione.</w:t>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1038225</wp:posOffset>
            </wp:positionV>
            <wp:extent cx="2526902" cy="2003789"/>
            <wp:effectExtent b="0" l="0" r="0" t="0"/>
            <wp:wrapSquare wrapText="bothSides" distB="114300" distT="114300" distL="114300" distR="114300"/>
            <wp:docPr id="3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26902" cy="2003789"/>
                    </a:xfrm>
                    <a:prstGeom prst="rect"/>
                    <a:ln/>
                  </pic:spPr>
                </pic:pic>
              </a:graphicData>
            </a:graphic>
          </wp:anchor>
        </w:drawing>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jc w:val="center"/>
        <w:rPr/>
      </w:pPr>
      <w:r w:rsidDel="00000000" w:rsidR="00000000" w:rsidRPr="00000000">
        <w:rPr>
          <w:rtl w:val="0"/>
        </w:rPr>
        <w:t xml:space="preserve">Immagine 1: Modello a V</w:t>
      </w:r>
    </w:p>
    <w:p w:rsidR="00000000" w:rsidDel="00000000" w:rsidP="00000000" w:rsidRDefault="00000000" w:rsidRPr="00000000" w14:paraId="00000250">
      <w:pPr>
        <w:pStyle w:val="Heading2"/>
        <w:rPr/>
      </w:pPr>
      <w:bookmarkStart w:colFirst="0" w:colLast="0" w:name="_heading=h.alukiknhci2b" w:id="30"/>
      <w:bookmarkEnd w:id="30"/>
      <w:r w:rsidDel="00000000" w:rsidR="00000000" w:rsidRPr="00000000">
        <w:rPr>
          <w:rtl w:val="0"/>
        </w:rPr>
        <w:t xml:space="preserve">4.1 Tipologie di test</w:t>
      </w:r>
    </w:p>
    <w:p w:rsidR="00000000" w:rsidDel="00000000" w:rsidP="00000000" w:rsidRDefault="00000000" w:rsidRPr="00000000" w14:paraId="00000251">
      <w:pPr>
        <w:pStyle w:val="Heading3"/>
        <w:rPr/>
      </w:pPr>
      <w:bookmarkStart w:colFirst="0" w:colLast="0" w:name="_heading=h.fcfcxdspt8e4" w:id="31"/>
      <w:bookmarkEnd w:id="31"/>
      <w:r w:rsidDel="00000000" w:rsidR="00000000" w:rsidRPr="00000000">
        <w:rPr>
          <w:rtl w:val="0"/>
        </w:rPr>
        <w:t xml:space="preserve">4.1.1 Test di Unità</w:t>
      </w:r>
    </w:p>
    <w:p w:rsidR="00000000" w:rsidDel="00000000" w:rsidP="00000000" w:rsidRDefault="00000000" w:rsidRPr="00000000" w14:paraId="00000252">
      <w:pPr>
        <w:rPr/>
      </w:pPr>
      <w:r w:rsidDel="00000000" w:rsidR="00000000" w:rsidRPr="00000000">
        <w:rPr>
          <w:rtl w:val="0"/>
        </w:rPr>
        <w:t xml:space="preserve">I test di </w:t>
      </w:r>
      <w:r w:rsidDel="00000000" w:rsidR="00000000" w:rsidRPr="00000000">
        <w:rPr>
          <w:i w:val="1"/>
          <w:rtl w:val="0"/>
        </w:rPr>
        <w:t xml:space="preserve">unità </w:t>
      </w:r>
      <w:r w:rsidDel="00000000" w:rsidR="00000000" w:rsidRPr="00000000">
        <w:rPr>
          <w:rtl w:val="0"/>
        </w:rPr>
        <w:t xml:space="preserve">sono un tipo di test che viene utilizzato per verificare il funzionamento di una singola unità di codice all'interno di un software. </w:t>
        <w:br w:type="textWrapping"/>
        <w:t xml:space="preserve">Una unità di codice può essere una funzione, una classe o qualsiasi altra porzione di codice che svolge una specifica attività all'interno del software.</w:t>
        <w:br w:type="textWrapping"/>
        <w:t xml:space="preserve">In questa prima versione del </w:t>
      </w:r>
      <w:r w:rsidDel="00000000" w:rsidR="00000000" w:rsidRPr="00000000">
        <w:rPr>
          <w:i w:val="1"/>
          <w:rtl w:val="0"/>
        </w:rPr>
        <w:t xml:space="preserve">Piano di Qualifica</w:t>
      </w:r>
      <w:r w:rsidDel="00000000" w:rsidR="00000000" w:rsidRPr="00000000">
        <w:rPr>
          <w:rtl w:val="0"/>
        </w:rPr>
        <w:t xml:space="preserve"> non è ancora definita l’unità, e di conseguenza anche i test.</w:t>
        <w:br w:type="textWrapping"/>
        <w:t xml:space="preserve">L’unità verrà definita con l’inizio del processo di progettazione e sviluppo software.</w:t>
      </w:r>
    </w:p>
    <w:p w:rsidR="00000000" w:rsidDel="00000000" w:rsidP="00000000" w:rsidRDefault="00000000" w:rsidRPr="00000000" w14:paraId="00000253">
      <w:pPr>
        <w:pStyle w:val="Heading3"/>
        <w:rPr/>
      </w:pPr>
      <w:bookmarkStart w:colFirst="0" w:colLast="0" w:name="_heading=h.i6prjl9uk1fr" w:id="32"/>
      <w:bookmarkEnd w:id="32"/>
      <w:r w:rsidDel="00000000" w:rsidR="00000000" w:rsidRPr="00000000">
        <w:rPr>
          <w:rtl w:val="0"/>
        </w:rPr>
        <w:t xml:space="preserve">4.1.2 Test di Integrazione</w:t>
      </w:r>
    </w:p>
    <w:p w:rsidR="00000000" w:rsidDel="00000000" w:rsidP="00000000" w:rsidRDefault="00000000" w:rsidRPr="00000000" w14:paraId="00000254">
      <w:pPr>
        <w:rPr/>
      </w:pPr>
      <w:r w:rsidDel="00000000" w:rsidR="00000000" w:rsidRPr="00000000">
        <w:rPr>
          <w:rtl w:val="0"/>
        </w:rPr>
        <w:t xml:space="preserve">I test di integrazione sono un tipo di test che viene utilizzato per verificare il funzionamento delle diverse componenti di un software quando vengono integrate tra loro e sono particolarmente utili per identificare e risolvere eventuali problemi di integrazione.</w:t>
        <w:br w:type="textWrapping"/>
        <w:t xml:space="preserve">Inoltre, i test di integrazione possono essere utilizzati per verificare che il software soddisfi i requisiti prestabiliti in modo completo e che sia pronto per essere messo in produzione.</w:t>
        <w:br w:type="textWrapping"/>
        <w:t xml:space="preserve">In questa prima versione del </w:t>
      </w:r>
      <w:r w:rsidDel="00000000" w:rsidR="00000000" w:rsidRPr="00000000">
        <w:rPr>
          <w:i w:val="1"/>
          <w:rtl w:val="0"/>
        </w:rPr>
        <w:t xml:space="preserve">Piano di Qualifica</w:t>
      </w:r>
      <w:r w:rsidDel="00000000" w:rsidR="00000000" w:rsidRPr="00000000">
        <w:rPr>
          <w:rtl w:val="0"/>
        </w:rPr>
        <w:t xml:space="preserve"> non sono ancora definiti i test di integrazione poiché non sono ancora state individuate le varie componenti del </w:t>
      </w:r>
      <w:r w:rsidDel="00000000" w:rsidR="00000000" w:rsidRPr="00000000">
        <w:rPr>
          <w:i w:val="1"/>
          <w:rtl w:val="0"/>
        </w:rPr>
        <w:t xml:space="preserve">prodotto.</w:t>
      </w:r>
      <w:r w:rsidDel="00000000" w:rsidR="00000000" w:rsidRPr="00000000">
        <w:rPr>
          <w:rtl w:val="0"/>
        </w:rPr>
      </w:r>
    </w:p>
    <w:p w:rsidR="00000000" w:rsidDel="00000000" w:rsidP="00000000" w:rsidRDefault="00000000" w:rsidRPr="00000000" w14:paraId="00000255">
      <w:pPr>
        <w:pStyle w:val="Heading3"/>
        <w:rPr/>
      </w:pPr>
      <w:bookmarkStart w:colFirst="0" w:colLast="0" w:name="_heading=h.rnwtpr72bcau" w:id="33"/>
      <w:bookmarkEnd w:id="33"/>
      <w:r w:rsidDel="00000000" w:rsidR="00000000" w:rsidRPr="00000000">
        <w:rPr>
          <w:rtl w:val="0"/>
        </w:rPr>
        <w:t xml:space="preserve">4.1.3 Test di Sistema</w:t>
      </w:r>
    </w:p>
    <w:p w:rsidR="00000000" w:rsidDel="00000000" w:rsidP="00000000" w:rsidRDefault="00000000" w:rsidRPr="00000000" w14:paraId="00000256">
      <w:pPr>
        <w:rPr/>
      </w:pPr>
      <w:r w:rsidDel="00000000" w:rsidR="00000000" w:rsidRPr="00000000">
        <w:rPr>
          <w:rtl w:val="0"/>
        </w:rPr>
        <w:t xml:space="preserve">I test di sistema vengono utilizzati per verificare il funzionamento del software come sistema completo, inclusi tutti i componenti e le interfacce con gli altri sistemi. I test di sistema hanno lo scopo di verificare che il software soddisfi i requisiti prestabiliti e che sia pronto per essere messo in produzione.</w:t>
      </w:r>
    </w:p>
    <w:p w:rsidR="00000000" w:rsidDel="00000000" w:rsidP="00000000" w:rsidRDefault="00000000" w:rsidRPr="00000000" w14:paraId="00000257">
      <w:pPr>
        <w:pStyle w:val="Heading3"/>
        <w:rPr/>
      </w:pPr>
      <w:bookmarkStart w:colFirst="0" w:colLast="0" w:name="_heading=h.9vtqimqj3bcp" w:id="34"/>
      <w:bookmarkEnd w:id="34"/>
      <w:r w:rsidDel="00000000" w:rsidR="00000000" w:rsidRPr="00000000">
        <w:rPr>
          <w:rtl w:val="0"/>
        </w:rPr>
        <w:t xml:space="preserve">4.1.4 Test di Accettazione</w:t>
      </w:r>
    </w:p>
    <w:p w:rsidR="00000000" w:rsidDel="00000000" w:rsidP="00000000" w:rsidRDefault="00000000" w:rsidRPr="00000000" w14:paraId="00000258">
      <w:pPr>
        <w:rPr>
          <w:i w:val="1"/>
        </w:rPr>
      </w:pPr>
      <w:r w:rsidDel="00000000" w:rsidR="00000000" w:rsidRPr="00000000">
        <w:rPr>
          <w:rtl w:val="0"/>
        </w:rPr>
        <w:t xml:space="preserve">I test di accettazione sono un tipo di test che viene utilizzato per verificare che il software soddisfi i requisiti prestabiliti dal </w:t>
      </w:r>
      <w:r w:rsidDel="00000000" w:rsidR="00000000" w:rsidRPr="00000000">
        <w:rPr>
          <w:i w:val="1"/>
          <w:rtl w:val="0"/>
        </w:rPr>
        <w:t xml:space="preserve">capitolato</w:t>
      </w:r>
      <w:r w:rsidDel="00000000" w:rsidR="00000000" w:rsidRPr="00000000">
        <w:rPr>
          <w:rtl w:val="0"/>
        </w:rPr>
        <w:t xml:space="preserve"> e che sia pronto per essere consegnato al </w:t>
      </w:r>
      <w:r w:rsidDel="00000000" w:rsidR="00000000" w:rsidRPr="00000000">
        <w:rPr>
          <w:i w:val="1"/>
          <w:rtl w:val="0"/>
        </w:rPr>
        <w:t xml:space="preserve">committente</w:t>
      </w:r>
      <w:r w:rsidDel="00000000" w:rsidR="00000000" w:rsidRPr="00000000">
        <w:rPr>
          <w:rtl w:val="0"/>
        </w:rPr>
        <w:t xml:space="preserve"> o messo in produzione.</w:t>
        <w:br w:type="textWrapping"/>
        <w:t xml:space="preserve">Vengono svolti alla presenza del </w:t>
      </w:r>
      <w:r w:rsidDel="00000000" w:rsidR="00000000" w:rsidRPr="00000000">
        <w:rPr>
          <w:i w:val="1"/>
          <w:rtl w:val="0"/>
        </w:rPr>
        <w:t xml:space="preserve">committente.</w:t>
      </w:r>
      <w:r w:rsidDel="00000000" w:rsidR="00000000" w:rsidRPr="00000000">
        <w:rPr>
          <w:rtl w:val="0"/>
        </w:rPr>
      </w:r>
    </w:p>
    <w:p w:rsidR="00000000" w:rsidDel="00000000" w:rsidP="00000000" w:rsidRDefault="00000000" w:rsidRPr="00000000" w14:paraId="00000259">
      <w:pPr>
        <w:pStyle w:val="Heading3"/>
        <w:rPr/>
      </w:pPr>
      <w:bookmarkStart w:colFirst="0" w:colLast="0" w:name="_heading=h.hlov4gvr8n2" w:id="35"/>
      <w:bookmarkEnd w:id="35"/>
      <w:r w:rsidDel="00000000" w:rsidR="00000000" w:rsidRPr="00000000">
        <w:rPr>
          <w:rtl w:val="0"/>
        </w:rPr>
        <w:t xml:space="preserve">4.1.5 Test di Regressione</w:t>
      </w:r>
    </w:p>
    <w:p w:rsidR="00000000" w:rsidDel="00000000" w:rsidP="00000000" w:rsidRDefault="00000000" w:rsidRPr="00000000" w14:paraId="0000025A">
      <w:pPr>
        <w:rPr/>
      </w:pPr>
      <w:r w:rsidDel="00000000" w:rsidR="00000000" w:rsidRPr="00000000">
        <w:rPr>
          <w:rtl w:val="0"/>
        </w:rPr>
        <w:t xml:space="preserve">I test di regressione sono un tipo di test che viene utilizzato per verificare che le modifiche apportate ad un software non </w:t>
      </w:r>
      <w:r w:rsidDel="00000000" w:rsidR="00000000" w:rsidRPr="00000000">
        <w:rPr>
          <w:rtl w:val="0"/>
        </w:rPr>
        <w:t xml:space="preserve">influiscano</w:t>
      </w:r>
      <w:r w:rsidDel="00000000" w:rsidR="00000000" w:rsidRPr="00000000">
        <w:rPr>
          <w:rtl w:val="0"/>
        </w:rPr>
        <w:t xml:space="preserve"> negativamente sulle sue funzionalità esistenti, sono particolarmente utili per garantire che il software continui a funzionare correttamente anche dopo aver apportato modifiche o aggiornamenti.</w:t>
        <w:br w:type="textWrapping"/>
        <w:t xml:space="preserve">Consistono nella ripetizione selettiva di test di unità, integrazione e sistema.</w:t>
      </w:r>
    </w:p>
    <w:p w:rsidR="00000000" w:rsidDel="00000000" w:rsidP="00000000" w:rsidRDefault="00000000" w:rsidRPr="00000000" w14:paraId="0000025B">
      <w:pPr>
        <w:pStyle w:val="Heading3"/>
        <w:rPr/>
      </w:pPr>
      <w:bookmarkStart w:colFirst="0" w:colLast="0" w:name="_heading=h.5bhrncc72gxt" w:id="36"/>
      <w:bookmarkEnd w:id="36"/>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1"/>
        <w:spacing w:line="240" w:lineRule="auto"/>
        <w:rPr/>
      </w:pPr>
      <w:bookmarkStart w:colFirst="0" w:colLast="0" w:name="_heading=h.usq1livw16aj" w:id="37"/>
      <w:bookmarkEnd w:id="37"/>
      <w:r w:rsidDel="00000000" w:rsidR="00000000" w:rsidRPr="00000000">
        <w:rPr>
          <w:rtl w:val="0"/>
        </w:rPr>
        <w:t xml:space="preserve">5 Resoconto test</w:t>
      </w:r>
    </w:p>
    <w:p w:rsidR="00000000" w:rsidDel="00000000" w:rsidP="00000000" w:rsidRDefault="00000000" w:rsidRPr="00000000" w14:paraId="0000025E">
      <w:pPr>
        <w:pStyle w:val="Heading1"/>
        <w:rPr/>
      </w:pPr>
      <w:bookmarkStart w:colFirst="0" w:colLast="0" w:name="_heading=h.c8kj3xyrosbl" w:id="38"/>
      <w:bookmarkEnd w:id="38"/>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1"/>
        <w:rPr/>
      </w:pPr>
      <w:bookmarkStart w:colFirst="0" w:colLast="0" w:name="_heading=h.ojf1se6htgie" w:id="39"/>
      <w:bookmarkEnd w:id="39"/>
      <w:r w:rsidDel="00000000" w:rsidR="00000000" w:rsidRPr="00000000">
        <w:rPr>
          <w:rtl w:val="0"/>
        </w:rPr>
        <w:t xml:space="preserve">A Resoconto delle attività di verifica</w:t>
      </w:r>
    </w:p>
    <w:p w:rsidR="00000000" w:rsidDel="00000000" w:rsidP="00000000" w:rsidRDefault="00000000" w:rsidRPr="00000000" w14:paraId="00000260">
      <w:pPr>
        <w:pStyle w:val="Heading2"/>
        <w:rPr/>
      </w:pPr>
      <w:bookmarkStart w:colFirst="0" w:colLast="0" w:name="_heading=h.85sl4imis3pt" w:id="40"/>
      <w:bookmarkEnd w:id="40"/>
      <w:r w:rsidDel="00000000" w:rsidR="00000000" w:rsidRPr="00000000">
        <w:rPr>
          <w:rtl w:val="0"/>
        </w:rPr>
        <w:t xml:space="preserve">A.1 Fornitura</w:t>
      </w:r>
    </w:p>
    <w:p w:rsidR="00000000" w:rsidDel="00000000" w:rsidP="00000000" w:rsidRDefault="00000000" w:rsidRPr="00000000" w14:paraId="00000261">
      <w:pPr>
        <w:pStyle w:val="Heading3"/>
        <w:rPr/>
      </w:pPr>
      <w:bookmarkStart w:colFirst="0" w:colLast="0" w:name="_heading=h.pvd83f5rjmrs" w:id="41"/>
      <w:bookmarkEnd w:id="41"/>
      <w:r w:rsidDel="00000000" w:rsidR="00000000" w:rsidRPr="00000000">
        <w:rPr>
          <w:rtl w:val="0"/>
        </w:rPr>
        <w:t xml:space="preserve">A.1.1  MPC-AC e MPC-ETC: Actual Cost e Estimated to Completion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drawing>
          <wp:inline distB="114300" distT="114300" distL="114300" distR="114300">
            <wp:extent cx="5745600" cy="3556000"/>
            <wp:effectExtent b="0" l="0" r="0" t="0"/>
            <wp:docPr descr="Points scored" id="42" name="image7.png">
              <a:extLst>
                <a:ext uri="http://customooxmlschemas.google.com/">
                  <go:docsCustomData xmlns:go="http://customooxmlschemas.google.com/" roundtripId="0"/>
                </a:ext>
              </a:extLst>
            </wp:docPr>
            <a:graphic>
              <a:graphicData uri="http://schemas.openxmlformats.org/drawingml/2006/picture">
                <pic:pic>
                  <pic:nvPicPr>
                    <pic:cNvPr descr="Points scored" id="0" name="image7.png"/>
                    <pic:cNvPicPr preferRelativeResize="0"/>
                  </pic:nvPicPr>
                  <pic:blipFill>
                    <a:blip r:embed="rId10"/>
                    <a:srcRect b="0" l="0" r="0" t="0"/>
                    <a:stretch>
                      <a:fillRect/>
                    </a:stretch>
                  </pic:blipFill>
                  <pic:spPr>
                    <a:xfrm>
                      <a:off x="0" y="0"/>
                      <a:ext cx="5745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jc w:val="center"/>
        <w:rPr/>
      </w:pPr>
      <w:r w:rsidDel="00000000" w:rsidR="00000000" w:rsidRPr="00000000">
        <w:rPr>
          <w:rtl w:val="0"/>
        </w:rPr>
        <w:t xml:space="preserve">Grafico 1: Metriche MPC-AC e MPC-ETC</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3"/>
        <w:rPr/>
      </w:pPr>
      <w:bookmarkStart w:colFirst="0" w:colLast="0" w:name="_heading=h.hgptg2svsq0h" w:id="42"/>
      <w:bookmarkEnd w:id="42"/>
      <w:r w:rsidDel="00000000" w:rsidR="00000000" w:rsidRPr="00000000">
        <w:rPr>
          <w:rtl w:val="0"/>
        </w:rPr>
        <w:t xml:space="preserve">A.1.2 MPC-EV e MPC-PV: Earned Value e Planned Value</w:t>
      </w:r>
    </w:p>
    <w:p w:rsidR="00000000" w:rsidDel="00000000" w:rsidP="00000000" w:rsidRDefault="00000000" w:rsidRPr="00000000" w14:paraId="00000267">
      <w:pPr>
        <w:rPr/>
      </w:pPr>
      <w:r w:rsidDel="00000000" w:rsidR="00000000" w:rsidRPr="00000000">
        <w:rPr/>
        <w:drawing>
          <wp:inline distB="114300" distT="114300" distL="114300" distR="114300">
            <wp:extent cx="5745600" cy="3556000"/>
            <wp:effectExtent b="0" l="0" r="0" t="0"/>
            <wp:docPr descr="Points scored" id="36" name="image2.png">
              <a:extLst>
                <a:ext uri="http://customooxmlschemas.google.com/">
                  <go:docsCustomData xmlns:go="http://customooxmlschemas.google.com/" roundtripId="1"/>
                </a:ext>
              </a:extLst>
            </wp:docPr>
            <a:graphic>
              <a:graphicData uri="http://schemas.openxmlformats.org/drawingml/2006/picture">
                <pic:pic>
                  <pic:nvPicPr>
                    <pic:cNvPr descr="Points scored" id="0" name="image2.png"/>
                    <pic:cNvPicPr preferRelativeResize="0"/>
                  </pic:nvPicPr>
                  <pic:blipFill>
                    <a:blip r:embed="rId11"/>
                    <a:srcRect b="0" l="0" r="0" t="0"/>
                    <a:stretch>
                      <a:fillRect/>
                    </a:stretch>
                  </pic:blipFill>
                  <pic:spPr>
                    <a:xfrm>
                      <a:off x="0" y="0"/>
                      <a:ext cx="5745600" cy="3556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68">
      <w:pPr>
        <w:jc w:val="center"/>
        <w:rPr/>
      </w:pPr>
      <w:r w:rsidDel="00000000" w:rsidR="00000000" w:rsidRPr="00000000">
        <w:rPr>
          <w:rtl w:val="0"/>
        </w:rPr>
        <w:t xml:space="preserve">Grafico 2: Metriche MPC-EV e MPC-PV</w:t>
      </w:r>
    </w:p>
    <w:p w:rsidR="00000000" w:rsidDel="00000000" w:rsidP="00000000" w:rsidRDefault="00000000" w:rsidRPr="00000000" w14:paraId="00000269">
      <w:pPr>
        <w:pStyle w:val="Heading3"/>
        <w:rPr/>
      </w:pPr>
      <w:bookmarkStart w:colFirst="0" w:colLast="0" w:name="_heading=h.hq1k4fecah3w" w:id="43"/>
      <w:bookmarkEnd w:id="43"/>
      <w:r w:rsidDel="00000000" w:rsidR="00000000" w:rsidRPr="00000000">
        <w:rPr>
          <w:rtl w:val="0"/>
        </w:rPr>
        <w:t xml:space="preserve">A.1.3 MPC-SV: Schedule Variance</w:t>
      </w:r>
    </w:p>
    <w:p w:rsidR="00000000" w:rsidDel="00000000" w:rsidP="00000000" w:rsidRDefault="00000000" w:rsidRPr="00000000" w14:paraId="0000026A">
      <w:pPr>
        <w:rPr/>
      </w:pPr>
      <w:r w:rsidDel="00000000" w:rsidR="00000000" w:rsidRPr="00000000">
        <w:rPr/>
        <w:drawing>
          <wp:inline distB="114300" distT="114300" distL="114300" distR="114300">
            <wp:extent cx="5745600" cy="3556000"/>
            <wp:effectExtent b="0" l="0" r="0" t="0"/>
            <wp:docPr descr="Points scored" id="35" name="image8.png">
              <a:extLst>
                <a:ext uri="http://customooxmlschemas.google.com/">
                  <go:docsCustomData xmlns:go="http://customooxmlschemas.google.com/" roundtripId="2"/>
                </a:ext>
              </a:extLst>
            </wp:docPr>
            <a:graphic>
              <a:graphicData uri="http://schemas.openxmlformats.org/drawingml/2006/picture">
                <pic:pic>
                  <pic:nvPicPr>
                    <pic:cNvPr descr="Points scored" id="0" name="image8.png"/>
                    <pic:cNvPicPr preferRelativeResize="0"/>
                  </pic:nvPicPr>
                  <pic:blipFill>
                    <a:blip r:embed="rId12"/>
                    <a:srcRect b="0" l="0" r="0" t="0"/>
                    <a:stretch>
                      <a:fillRect/>
                    </a:stretch>
                  </pic:blipFill>
                  <pic:spPr>
                    <a:xfrm>
                      <a:off x="0" y="0"/>
                      <a:ext cx="5745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jc w:val="center"/>
        <w:rPr/>
      </w:pPr>
      <w:r w:rsidDel="00000000" w:rsidR="00000000" w:rsidRPr="00000000">
        <w:rPr>
          <w:rtl w:val="0"/>
        </w:rPr>
        <w:t xml:space="preserve">Grafico 3: Metrica MPC-SV</w:t>
      </w:r>
    </w:p>
    <w:p w:rsidR="00000000" w:rsidDel="00000000" w:rsidP="00000000" w:rsidRDefault="00000000" w:rsidRPr="00000000" w14:paraId="0000026C">
      <w:pPr>
        <w:pStyle w:val="Heading3"/>
        <w:rPr/>
      </w:pPr>
      <w:bookmarkStart w:colFirst="0" w:colLast="0" w:name="_heading=h.8vc6888he9dm" w:id="44"/>
      <w:bookmarkEnd w:id="44"/>
      <w:r w:rsidDel="00000000" w:rsidR="00000000" w:rsidRPr="00000000">
        <w:rPr>
          <w:rtl w:val="0"/>
        </w:rPr>
        <w:t xml:space="preserve">A.1.4 MPC-CV: Cost Variance </w:t>
      </w:r>
    </w:p>
    <w:p w:rsidR="00000000" w:rsidDel="00000000" w:rsidP="00000000" w:rsidRDefault="00000000" w:rsidRPr="00000000" w14:paraId="0000026D">
      <w:pPr>
        <w:rPr/>
      </w:pPr>
      <w:r w:rsidDel="00000000" w:rsidR="00000000" w:rsidRPr="00000000">
        <w:rPr/>
        <w:drawing>
          <wp:inline distB="114300" distT="114300" distL="114300" distR="114300">
            <wp:extent cx="5745600" cy="3556000"/>
            <wp:effectExtent b="0" l="0" r="0" t="0"/>
            <wp:docPr descr="Points scored" id="34" name="image9.png">
              <a:extLst>
                <a:ext uri="http://customooxmlschemas.google.com/">
                  <go:docsCustomData xmlns:go="http://customooxmlschemas.google.com/" roundtripId="3"/>
                </a:ext>
              </a:extLst>
            </wp:docPr>
            <a:graphic>
              <a:graphicData uri="http://schemas.openxmlformats.org/drawingml/2006/picture">
                <pic:pic>
                  <pic:nvPicPr>
                    <pic:cNvPr descr="Points scored" id="0" name="image9.png"/>
                    <pic:cNvPicPr preferRelativeResize="0"/>
                  </pic:nvPicPr>
                  <pic:blipFill>
                    <a:blip r:embed="rId13"/>
                    <a:srcRect b="0" l="0" r="0" t="0"/>
                    <a:stretch>
                      <a:fillRect/>
                    </a:stretch>
                  </pic:blipFill>
                  <pic:spPr>
                    <a:xfrm>
                      <a:off x="0" y="0"/>
                      <a:ext cx="5745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pPr>
      <w:r w:rsidDel="00000000" w:rsidR="00000000" w:rsidRPr="00000000">
        <w:rPr>
          <w:rtl w:val="0"/>
        </w:rPr>
        <w:t xml:space="preserve">Grafico 4: Metrica MPC-CV</w:t>
      </w:r>
    </w:p>
    <w:p w:rsidR="00000000" w:rsidDel="00000000" w:rsidP="00000000" w:rsidRDefault="00000000" w:rsidRPr="00000000" w14:paraId="0000026F">
      <w:pPr>
        <w:pStyle w:val="Heading3"/>
        <w:rPr/>
      </w:pPr>
      <w:bookmarkStart w:colFirst="0" w:colLast="0" w:name="_heading=h.brp3nw48o2x" w:id="45"/>
      <w:bookmarkEnd w:id="45"/>
      <w:r w:rsidDel="00000000" w:rsidR="00000000" w:rsidRPr="00000000">
        <w:rPr>
          <w:rtl w:val="0"/>
        </w:rPr>
        <w:t xml:space="preserve">A.1.5 MPC-EAC: Estimated at Completion</w:t>
      </w:r>
    </w:p>
    <w:p w:rsidR="00000000" w:rsidDel="00000000" w:rsidP="00000000" w:rsidRDefault="00000000" w:rsidRPr="00000000" w14:paraId="00000270">
      <w:pPr>
        <w:rPr/>
      </w:pPr>
      <w:r w:rsidDel="00000000" w:rsidR="00000000" w:rsidRPr="00000000">
        <w:rPr/>
        <w:drawing>
          <wp:inline distB="114300" distT="114300" distL="114300" distR="114300">
            <wp:extent cx="5745600" cy="3556000"/>
            <wp:effectExtent b="0" l="0" r="0" t="0"/>
            <wp:docPr descr="Points scored" id="37" name="image10.png">
              <a:extLst>
                <a:ext uri="http://customooxmlschemas.google.com/">
                  <go:docsCustomData xmlns:go="http://customooxmlschemas.google.com/" roundtripId="4"/>
                </a:ext>
              </a:extLst>
            </wp:docPr>
            <a:graphic>
              <a:graphicData uri="http://schemas.openxmlformats.org/drawingml/2006/picture">
                <pic:pic>
                  <pic:nvPicPr>
                    <pic:cNvPr descr="Points scored" id="0" name="image10.png"/>
                    <pic:cNvPicPr preferRelativeResize="0"/>
                  </pic:nvPicPr>
                  <pic:blipFill>
                    <a:blip r:embed="rId14"/>
                    <a:srcRect b="0" l="0" r="0" t="0"/>
                    <a:stretch>
                      <a:fillRect/>
                    </a:stretch>
                  </pic:blipFill>
                  <pic:spPr>
                    <a:xfrm>
                      <a:off x="0" y="0"/>
                      <a:ext cx="5745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jc w:val="center"/>
        <w:rPr/>
      </w:pPr>
      <w:r w:rsidDel="00000000" w:rsidR="00000000" w:rsidRPr="00000000">
        <w:rPr>
          <w:rtl w:val="0"/>
        </w:rPr>
        <w:t xml:space="preserve">Grafico 5: Metrica MPC-EAC</w:t>
      </w:r>
    </w:p>
    <w:p w:rsidR="00000000" w:rsidDel="00000000" w:rsidP="00000000" w:rsidRDefault="00000000" w:rsidRPr="00000000" w14:paraId="00000272">
      <w:pPr>
        <w:pStyle w:val="Heading2"/>
        <w:rPr/>
      </w:pPr>
      <w:bookmarkStart w:colFirst="0" w:colLast="0" w:name="_heading=h.bgy9e5fdangm" w:id="46"/>
      <w:bookmarkEnd w:id="46"/>
      <w:r w:rsidDel="00000000" w:rsidR="00000000" w:rsidRPr="00000000">
        <w:rPr>
          <w:rtl w:val="0"/>
        </w:rPr>
        <w:t xml:space="preserve">A.2 Documentazione</w:t>
      </w:r>
    </w:p>
    <w:p w:rsidR="00000000" w:rsidDel="00000000" w:rsidP="00000000" w:rsidRDefault="00000000" w:rsidRPr="00000000" w14:paraId="00000273">
      <w:pPr>
        <w:pStyle w:val="Heading3"/>
        <w:rPr/>
      </w:pPr>
      <w:bookmarkStart w:colFirst="0" w:colLast="0" w:name="_heading=h.s2tw6l2ve422" w:id="47"/>
      <w:bookmarkEnd w:id="47"/>
      <w:r w:rsidDel="00000000" w:rsidR="00000000" w:rsidRPr="00000000">
        <w:rPr>
          <w:rtl w:val="0"/>
        </w:rPr>
        <w:t xml:space="preserve">A.2.1 MPC-IG: Indice Gulpease</w:t>
      </w:r>
    </w:p>
    <w:p w:rsidR="00000000" w:rsidDel="00000000" w:rsidP="00000000" w:rsidRDefault="00000000" w:rsidRPr="00000000" w14:paraId="00000274">
      <w:pPr>
        <w:rPr/>
      </w:pPr>
      <w:r w:rsidDel="00000000" w:rsidR="00000000" w:rsidRPr="00000000">
        <w:rPr/>
        <w:drawing>
          <wp:inline distB="114300" distT="114300" distL="114300" distR="114300">
            <wp:extent cx="5745600" cy="3556000"/>
            <wp:effectExtent b="0" l="0" r="0" t="0"/>
            <wp:docPr descr="Points scored" id="40" name="image6.png">
              <a:extLst>
                <a:ext uri="http://customooxmlschemas.google.com/">
                  <go:docsCustomData xmlns:go="http://customooxmlschemas.google.com/" roundtripId="5"/>
                </a:ext>
              </a:extLst>
            </wp:docPr>
            <a:graphic>
              <a:graphicData uri="http://schemas.openxmlformats.org/drawingml/2006/picture">
                <pic:pic>
                  <pic:nvPicPr>
                    <pic:cNvPr descr="Points scored" id="0" name="image6.png"/>
                    <pic:cNvPicPr preferRelativeResize="0"/>
                  </pic:nvPicPr>
                  <pic:blipFill>
                    <a:blip r:embed="rId15"/>
                    <a:srcRect b="0" l="0" r="0" t="0"/>
                    <a:stretch>
                      <a:fillRect/>
                    </a:stretch>
                  </pic:blipFill>
                  <pic:spPr>
                    <a:xfrm>
                      <a:off x="0" y="0"/>
                      <a:ext cx="5745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t xml:space="preserve">Grafico 6: Metrica MPC-IG</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3"/>
        <w:rPr/>
      </w:pPr>
      <w:bookmarkStart w:colFirst="0" w:colLast="0" w:name="_heading=h.uz1ekoyxw2uk" w:id="48"/>
      <w:bookmarkEnd w:id="48"/>
      <w:r w:rsidDel="00000000" w:rsidR="00000000" w:rsidRPr="00000000">
        <w:rPr>
          <w:rtl w:val="0"/>
        </w:rPr>
        <w:t xml:space="preserve">A.2.2 MPC-CO: Correttezza Ortografica</w:t>
      </w:r>
    </w:p>
    <w:p w:rsidR="00000000" w:rsidDel="00000000" w:rsidP="00000000" w:rsidRDefault="00000000" w:rsidRPr="00000000" w14:paraId="00000278">
      <w:pPr>
        <w:rPr/>
      </w:pPr>
      <w:r w:rsidDel="00000000" w:rsidR="00000000" w:rsidRPr="00000000">
        <w:rPr/>
        <w:drawing>
          <wp:inline distB="114300" distT="114300" distL="114300" distR="114300">
            <wp:extent cx="5745600" cy="3556000"/>
            <wp:effectExtent b="0" l="0" r="0" t="0"/>
            <wp:docPr descr="Points scored" id="41" name="image3.png">
              <a:extLst>
                <a:ext uri="http://customooxmlschemas.google.com/">
                  <go:docsCustomData xmlns:go="http://customooxmlschemas.google.com/" roundtripId="6"/>
                </a:ext>
              </a:extLst>
            </wp:docPr>
            <a:graphic>
              <a:graphicData uri="http://schemas.openxmlformats.org/drawingml/2006/picture">
                <pic:pic>
                  <pic:nvPicPr>
                    <pic:cNvPr descr="Points scored" id="0" name="image3.png"/>
                    <pic:cNvPicPr preferRelativeResize="0"/>
                  </pic:nvPicPr>
                  <pic:blipFill>
                    <a:blip r:embed="rId16"/>
                    <a:srcRect b="0" l="0" r="0" t="0"/>
                    <a:stretch>
                      <a:fillRect/>
                    </a:stretch>
                  </pic:blipFill>
                  <pic:spPr>
                    <a:xfrm>
                      <a:off x="0" y="0"/>
                      <a:ext cx="5745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jc w:val="center"/>
        <w:rPr/>
      </w:pPr>
      <w:r w:rsidDel="00000000" w:rsidR="00000000" w:rsidRPr="00000000">
        <w:rPr>
          <w:rtl w:val="0"/>
        </w:rPr>
        <w:t xml:space="preserve">Grafico 7: Metrica MPC-CO</w:t>
      </w:r>
    </w:p>
    <w:p w:rsidR="00000000" w:rsidDel="00000000" w:rsidP="00000000" w:rsidRDefault="00000000" w:rsidRPr="00000000" w14:paraId="0000027A">
      <w:pPr>
        <w:pStyle w:val="Heading1"/>
        <w:rPr/>
      </w:pPr>
      <w:bookmarkStart w:colFirst="0" w:colLast="0" w:name="_heading=h.qfxh4d7wgvsf" w:id="49"/>
      <w:bookmarkEnd w:id="49"/>
      <w:r w:rsidDel="00000000" w:rsidR="00000000" w:rsidRPr="00000000">
        <w:rPr>
          <w:rtl w:val="0"/>
        </w:rPr>
        <w:t xml:space="preserve">B Valutazioni per il miglioramento </w:t>
      </w:r>
    </w:p>
    <w:p w:rsidR="00000000" w:rsidDel="00000000" w:rsidP="00000000" w:rsidRDefault="00000000" w:rsidRPr="00000000" w14:paraId="0000027B">
      <w:pPr>
        <w:rPr/>
      </w:pPr>
      <w:r w:rsidDel="00000000" w:rsidR="00000000" w:rsidRPr="00000000">
        <w:rPr>
          <w:rtl w:val="0"/>
        </w:rPr>
        <w:t xml:space="preserve">Nella seguente sezione viene riportata la valutazione sul lavoro fino alla data di modifica del documento. Questa ha lo scopo di inserire osservazioni sulle criticità presenti e sulle possibili correzioni da adottare come miglioramenti.</w:t>
      </w:r>
    </w:p>
    <w:p w:rsidR="00000000" w:rsidDel="00000000" w:rsidP="00000000" w:rsidRDefault="00000000" w:rsidRPr="00000000" w14:paraId="0000027C">
      <w:pPr>
        <w:pStyle w:val="Heading2"/>
        <w:rPr/>
      </w:pPr>
      <w:bookmarkStart w:colFirst="0" w:colLast="0" w:name="_heading=h.eohgd1atrr3v" w:id="50"/>
      <w:bookmarkEnd w:id="50"/>
      <w:r w:rsidDel="00000000" w:rsidR="00000000" w:rsidRPr="00000000">
        <w:rPr>
          <w:rtl w:val="0"/>
        </w:rPr>
        <w:t xml:space="preserve">B.1 Valutazione sull’organizzazione</w:t>
      </w:r>
    </w:p>
    <w:p w:rsidR="00000000" w:rsidDel="00000000" w:rsidP="00000000" w:rsidRDefault="00000000" w:rsidRPr="00000000" w14:paraId="0000027D">
      <w:pPr>
        <w:rPr>
          <w:b w:val="1"/>
          <w:sz w:val="26"/>
          <w:szCs w:val="26"/>
        </w:rPr>
      </w:pPr>
      <w:r w:rsidDel="00000000" w:rsidR="00000000" w:rsidRPr="00000000">
        <w:rPr>
          <w:rtl w:val="0"/>
        </w:rPr>
      </w:r>
    </w:p>
    <w:tbl>
      <w:tblPr>
        <w:tblStyle w:val="Table17"/>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5"/>
        <w:gridCol w:w="3030"/>
        <w:gridCol w:w="1260"/>
        <w:gridCol w:w="3120"/>
        <w:gridCol w:w="0"/>
        <w:tblGridChange w:id="0">
          <w:tblGrid>
            <w:gridCol w:w="2355"/>
            <w:gridCol w:w="3030"/>
            <w:gridCol w:w="1260"/>
            <w:gridCol w:w="3120"/>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7E">
            <w:pPr>
              <w:spacing w:after="0" w:line="240" w:lineRule="auto"/>
              <w:jc w:val="center"/>
              <w:rPr>
                <w:i w:val="1"/>
              </w:rPr>
            </w:pPr>
            <w:r w:rsidDel="00000000" w:rsidR="00000000" w:rsidRPr="00000000">
              <w:rPr>
                <w:i w:val="1"/>
                <w:rtl w:val="0"/>
              </w:rPr>
              <w:t xml:space="preserve">Criticità</w:t>
            </w:r>
          </w:p>
        </w:tc>
        <w:tc>
          <w:tcPr>
            <w:shd w:fill="ad9d95" w:val="clear"/>
            <w:vAlign w:val="center"/>
          </w:tcPr>
          <w:p w:rsidR="00000000" w:rsidDel="00000000" w:rsidP="00000000" w:rsidRDefault="00000000" w:rsidRPr="00000000" w14:paraId="0000027F">
            <w:pPr>
              <w:spacing w:after="0" w:line="240" w:lineRule="auto"/>
              <w:jc w:val="center"/>
              <w:rPr>
                <w:i w:val="1"/>
              </w:rPr>
            </w:pPr>
            <w:r w:rsidDel="00000000" w:rsidR="00000000" w:rsidRPr="00000000">
              <w:rPr>
                <w:i w:val="1"/>
                <w:rtl w:val="0"/>
              </w:rPr>
              <w:t xml:space="preserve">Descrizione</w:t>
            </w:r>
          </w:p>
        </w:tc>
        <w:tc>
          <w:tcPr>
            <w:tcBorders>
              <w:left w:color="ad9d95" w:space="0" w:sz="4" w:val="single"/>
            </w:tcBorders>
            <w:shd w:fill="ad9d95" w:val="clear"/>
            <w:vAlign w:val="center"/>
          </w:tcPr>
          <w:p w:rsidR="00000000" w:rsidDel="00000000" w:rsidP="00000000" w:rsidRDefault="00000000" w:rsidRPr="00000000" w14:paraId="00000280">
            <w:pPr>
              <w:spacing w:after="0" w:line="240" w:lineRule="auto"/>
              <w:jc w:val="center"/>
              <w:rPr>
                <w:i w:val="1"/>
              </w:rPr>
            </w:pPr>
            <w:r w:rsidDel="00000000" w:rsidR="00000000" w:rsidRPr="00000000">
              <w:rPr>
                <w:i w:val="1"/>
                <w:rtl w:val="0"/>
              </w:rPr>
              <w:t xml:space="preserve">Gravità</w:t>
            </w:r>
          </w:p>
        </w:tc>
        <w:tc>
          <w:tcPr>
            <w:tcBorders>
              <w:left w:color="ad9d95" w:space="0" w:sz="4" w:val="single"/>
            </w:tcBorders>
            <w:shd w:fill="ad9d95" w:val="clear"/>
            <w:vAlign w:val="center"/>
          </w:tcPr>
          <w:p w:rsidR="00000000" w:rsidDel="00000000" w:rsidP="00000000" w:rsidRDefault="00000000" w:rsidRPr="00000000" w14:paraId="00000281">
            <w:pPr>
              <w:spacing w:after="0" w:line="240" w:lineRule="auto"/>
              <w:jc w:val="center"/>
              <w:rPr>
                <w:i w:val="1"/>
              </w:rPr>
            </w:pPr>
            <w:r w:rsidDel="00000000" w:rsidR="00000000" w:rsidRPr="00000000">
              <w:rPr>
                <w:i w:val="1"/>
                <w:rtl w:val="0"/>
              </w:rPr>
              <w:t xml:space="preserve">Soluzione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82">
            <w:pPr>
              <w:spacing w:after="0" w:line="240" w:lineRule="auto"/>
              <w:jc w:val="center"/>
              <w:rPr/>
            </w:pPr>
            <w:r w:rsidDel="00000000" w:rsidR="00000000" w:rsidRPr="00000000">
              <w:rPr>
                <w:rtl w:val="0"/>
              </w:rPr>
              <w:t xml:space="preserve">Suddivisione dei compiti</w:t>
            </w:r>
          </w:p>
        </w:tc>
        <w:tc>
          <w:tcPr>
            <w:tcBorders>
              <w:left w:color="ad9d95" w:space="0" w:sz="4" w:val="single"/>
              <w:right w:color="ad9d95" w:space="0" w:sz="4" w:val="single"/>
            </w:tcBorders>
            <w:vAlign w:val="center"/>
          </w:tcPr>
          <w:p w:rsidR="00000000" w:rsidDel="00000000" w:rsidP="00000000" w:rsidRDefault="00000000" w:rsidRPr="00000000" w14:paraId="00000283">
            <w:pPr>
              <w:spacing w:after="0" w:line="240" w:lineRule="auto"/>
              <w:jc w:val="center"/>
              <w:rPr/>
            </w:pPr>
            <w:r w:rsidDel="00000000" w:rsidR="00000000" w:rsidRPr="00000000">
              <w:rPr>
                <w:rtl w:val="0"/>
              </w:rPr>
              <w:t xml:space="preserve">Il gruppo ha incontrato svariate difficoltà nell’organizzazione dei ruoli e nel garantire il parallelismo di tutte le operazioni, evitando membri inoccupati e formazione di sottogruppi</w:t>
            </w:r>
          </w:p>
        </w:tc>
        <w:tc>
          <w:tcPr>
            <w:tcBorders>
              <w:left w:color="ad9d95" w:space="0" w:sz="4" w:val="single"/>
              <w:right w:color="ad9d95" w:space="0" w:sz="4" w:val="single"/>
            </w:tcBorders>
            <w:vAlign w:val="center"/>
          </w:tcPr>
          <w:p w:rsidR="00000000" w:rsidDel="00000000" w:rsidP="00000000" w:rsidRDefault="00000000" w:rsidRPr="00000000" w14:paraId="00000284">
            <w:pPr>
              <w:spacing w:after="0" w:line="240" w:lineRule="auto"/>
              <w:jc w:val="center"/>
              <w:rPr/>
            </w:pPr>
            <w:r w:rsidDel="00000000" w:rsidR="00000000" w:rsidRPr="00000000">
              <w:rPr>
                <w:rtl w:val="0"/>
              </w:rPr>
              <w:t xml:space="preserve">Media</w:t>
            </w:r>
          </w:p>
        </w:tc>
        <w:tc>
          <w:tcPr>
            <w:tcBorders>
              <w:left w:color="ad9d95" w:space="0" w:sz="4" w:val="single"/>
              <w:right w:color="ad9d95" w:space="0" w:sz="4" w:val="single"/>
            </w:tcBorders>
            <w:vAlign w:val="center"/>
          </w:tcPr>
          <w:p w:rsidR="00000000" w:rsidDel="00000000" w:rsidP="00000000" w:rsidRDefault="00000000" w:rsidRPr="00000000" w14:paraId="00000285">
            <w:pPr>
              <w:spacing w:after="0" w:line="240" w:lineRule="auto"/>
              <w:jc w:val="center"/>
              <w:rPr/>
            </w:pPr>
            <w:r w:rsidDel="00000000" w:rsidR="00000000" w:rsidRPr="00000000">
              <w:rPr>
                <w:rtl w:val="0"/>
              </w:rPr>
              <w:t xml:space="preserve">Il gruppo ha deciso di convergere le proprie forze per fare in modo di realizzare le attività con maggiore coesione con gli altri membri del gruppo</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86">
            <w:pPr>
              <w:spacing w:after="0" w:line="240" w:lineRule="auto"/>
              <w:jc w:val="center"/>
              <w:rPr/>
            </w:pPr>
            <w:r w:rsidDel="00000000" w:rsidR="00000000" w:rsidRPr="00000000">
              <w:rPr>
                <w:rtl w:val="0"/>
              </w:rPr>
              <w:t xml:space="preserve">Verifica</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87">
            <w:pPr>
              <w:spacing w:after="0" w:line="240" w:lineRule="auto"/>
              <w:jc w:val="center"/>
              <w:rPr/>
            </w:pPr>
            <w:r w:rsidDel="00000000" w:rsidR="00000000" w:rsidRPr="00000000">
              <w:rPr>
                <w:rtl w:val="0"/>
              </w:rPr>
              <w:t xml:space="preserve">Nelle fasi del progetto e nella successiva scrittura dei documenti, non è stata posta abbastanza attenzione su questo punto, richiedendo reiterazioni e maggiore controllo </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88">
            <w:pPr>
              <w:spacing w:after="0" w:line="240" w:lineRule="auto"/>
              <w:jc w:val="center"/>
              <w:rPr/>
            </w:pPr>
            <w:r w:rsidDel="00000000" w:rsidR="00000000" w:rsidRPr="00000000">
              <w:rPr>
                <w:rtl w:val="0"/>
              </w:rPr>
              <w:t xml:space="preserve">Media</w:t>
            </w:r>
          </w:p>
        </w:tc>
        <w:tc>
          <w:tcPr>
            <w:tcBorders>
              <w:left w:color="ad9d95" w:space="0" w:sz="4" w:val="single"/>
              <w:right w:color="ad9d95" w:space="0" w:sz="4" w:val="single"/>
            </w:tcBorders>
            <w:shd w:fill="efefef" w:val="clear"/>
            <w:vAlign w:val="center"/>
          </w:tcPr>
          <w:p w:rsidR="00000000" w:rsidDel="00000000" w:rsidP="00000000" w:rsidRDefault="00000000" w:rsidRPr="00000000" w14:paraId="00000289">
            <w:pPr>
              <w:spacing w:after="0" w:line="240" w:lineRule="auto"/>
              <w:jc w:val="center"/>
              <w:rPr/>
            </w:pPr>
            <w:r w:rsidDel="00000000" w:rsidR="00000000" w:rsidRPr="00000000">
              <w:rPr>
                <w:rtl w:val="0"/>
              </w:rPr>
              <w:t xml:space="preserve">Il gruppo ha deciso di svolgere i dovuti controlli ai documenti ad ogni termine dei periodi di sprint per avere una visione più chiara sullo sviluppo</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8A">
            <w:pPr>
              <w:jc w:val="center"/>
              <w:rPr/>
            </w:pPr>
            <w:r w:rsidDel="00000000" w:rsidR="00000000" w:rsidRPr="00000000">
              <w:rPr>
                <w:rtl w:val="0"/>
              </w:rPr>
              <w:t xml:space="preserve">Rotazione dei ruoli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8B">
            <w:pPr>
              <w:spacing w:after="0" w:line="240" w:lineRule="auto"/>
              <w:jc w:val="center"/>
              <w:rPr/>
            </w:pPr>
            <w:r w:rsidDel="00000000" w:rsidR="00000000" w:rsidRPr="00000000">
              <w:rPr>
                <w:rtl w:val="0"/>
              </w:rPr>
              <w:t xml:space="preserve">Il gruppo ha incontrato svariate difficoltà nell’organizzazione dei ruoli e nel garantire la corretta riorganizzazione delle singole mansioni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8C">
            <w:pPr>
              <w:spacing w:after="0" w:line="240" w:lineRule="auto"/>
              <w:jc w:val="center"/>
              <w:rPr/>
            </w:pPr>
            <w:r w:rsidDel="00000000" w:rsidR="00000000" w:rsidRPr="00000000">
              <w:rPr>
                <w:rtl w:val="0"/>
              </w:rPr>
              <w:t xml:space="preserve">Media</w:t>
            </w:r>
          </w:p>
        </w:tc>
        <w:tc>
          <w:tcPr>
            <w:tcBorders>
              <w:left w:color="ad9d95" w:space="0" w:sz="4" w:val="single"/>
              <w:right w:color="ad9d95" w:space="0" w:sz="4" w:val="single"/>
            </w:tcBorders>
            <w:shd w:fill="efefef" w:val="clear"/>
            <w:vAlign w:val="center"/>
          </w:tcPr>
          <w:p w:rsidR="00000000" w:rsidDel="00000000" w:rsidP="00000000" w:rsidRDefault="00000000" w:rsidRPr="00000000" w14:paraId="0000028D">
            <w:pPr>
              <w:spacing w:after="0" w:line="240" w:lineRule="auto"/>
              <w:jc w:val="center"/>
              <w:rPr/>
            </w:pPr>
            <w:r w:rsidDel="00000000" w:rsidR="00000000" w:rsidRPr="00000000">
              <w:rPr>
                <w:rtl w:val="0"/>
              </w:rPr>
              <w:t xml:space="preserve">Il Responsabile ha posto un controllo più granulare sulle attività di gruppo, al fine di massimizzare quanto prodotto ed evitare dispersioni di sorta</w:t>
            </w:r>
          </w:p>
        </w:tc>
      </w:tr>
    </w:tbl>
    <w:p w:rsidR="00000000" w:rsidDel="00000000" w:rsidP="00000000" w:rsidRDefault="00000000" w:rsidRPr="00000000" w14:paraId="0000028E">
      <w:pPr>
        <w:spacing w:line="240" w:lineRule="auto"/>
        <w:jc w:val="center"/>
        <w:rPr/>
      </w:pPr>
      <w:r w:rsidDel="00000000" w:rsidR="00000000" w:rsidRPr="00000000">
        <w:rPr>
          <w:rtl w:val="0"/>
        </w:rPr>
        <w:t xml:space="preserve">Tabella 16: Valutazione sull’organizzazione</w:t>
      </w:r>
    </w:p>
    <w:p w:rsidR="00000000" w:rsidDel="00000000" w:rsidP="00000000" w:rsidRDefault="00000000" w:rsidRPr="00000000" w14:paraId="0000028F">
      <w:pPr>
        <w:pStyle w:val="Heading2"/>
        <w:rPr>
          <w:b w:val="1"/>
          <w:sz w:val="26"/>
          <w:szCs w:val="26"/>
        </w:rPr>
      </w:pPr>
      <w:bookmarkStart w:colFirst="0" w:colLast="0" w:name="_heading=h.7mywdilweg0u" w:id="51"/>
      <w:bookmarkEnd w:id="51"/>
      <w:r w:rsidDel="00000000" w:rsidR="00000000" w:rsidRPr="00000000">
        <w:rPr>
          <w:rtl w:val="0"/>
        </w:rPr>
        <w:t xml:space="preserve">B.2 Valutazione sugli strumenti utilizzati</w:t>
      </w:r>
      <w:r w:rsidDel="00000000" w:rsidR="00000000" w:rsidRPr="00000000">
        <w:rPr>
          <w:rtl w:val="0"/>
        </w:rPr>
      </w:r>
    </w:p>
    <w:tbl>
      <w:tblPr>
        <w:tblStyle w:val="Table18"/>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5"/>
        <w:gridCol w:w="3030"/>
        <w:gridCol w:w="1260"/>
        <w:gridCol w:w="3120"/>
        <w:gridCol w:w="0"/>
        <w:tblGridChange w:id="0">
          <w:tblGrid>
            <w:gridCol w:w="2355"/>
            <w:gridCol w:w="3030"/>
            <w:gridCol w:w="1260"/>
            <w:gridCol w:w="3120"/>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90">
            <w:pPr>
              <w:spacing w:after="0" w:line="240" w:lineRule="auto"/>
              <w:jc w:val="center"/>
              <w:rPr>
                <w:i w:val="1"/>
              </w:rPr>
            </w:pPr>
            <w:r w:rsidDel="00000000" w:rsidR="00000000" w:rsidRPr="00000000">
              <w:rPr>
                <w:i w:val="1"/>
                <w:rtl w:val="0"/>
              </w:rPr>
              <w:t xml:space="preserve">Criticità</w:t>
            </w:r>
          </w:p>
        </w:tc>
        <w:tc>
          <w:tcPr>
            <w:shd w:fill="ad9d95" w:val="clear"/>
            <w:vAlign w:val="center"/>
          </w:tcPr>
          <w:p w:rsidR="00000000" w:rsidDel="00000000" w:rsidP="00000000" w:rsidRDefault="00000000" w:rsidRPr="00000000" w14:paraId="00000291">
            <w:pPr>
              <w:spacing w:after="0" w:line="240" w:lineRule="auto"/>
              <w:jc w:val="center"/>
              <w:rPr>
                <w:i w:val="1"/>
              </w:rPr>
            </w:pPr>
            <w:r w:rsidDel="00000000" w:rsidR="00000000" w:rsidRPr="00000000">
              <w:rPr>
                <w:i w:val="1"/>
                <w:rtl w:val="0"/>
              </w:rPr>
              <w:t xml:space="preserve">Descrizione</w:t>
            </w:r>
          </w:p>
        </w:tc>
        <w:tc>
          <w:tcPr>
            <w:tcBorders>
              <w:left w:color="ad9d95" w:space="0" w:sz="4" w:val="single"/>
            </w:tcBorders>
            <w:shd w:fill="ad9d95" w:val="clear"/>
            <w:vAlign w:val="center"/>
          </w:tcPr>
          <w:p w:rsidR="00000000" w:rsidDel="00000000" w:rsidP="00000000" w:rsidRDefault="00000000" w:rsidRPr="00000000" w14:paraId="00000292">
            <w:pPr>
              <w:spacing w:after="0" w:line="240" w:lineRule="auto"/>
              <w:jc w:val="center"/>
              <w:rPr>
                <w:i w:val="1"/>
              </w:rPr>
            </w:pPr>
            <w:r w:rsidDel="00000000" w:rsidR="00000000" w:rsidRPr="00000000">
              <w:rPr>
                <w:i w:val="1"/>
                <w:rtl w:val="0"/>
              </w:rPr>
              <w:t xml:space="preserve">Gravità</w:t>
            </w:r>
          </w:p>
        </w:tc>
        <w:tc>
          <w:tcPr>
            <w:tcBorders>
              <w:left w:color="ad9d95" w:space="0" w:sz="4" w:val="single"/>
            </w:tcBorders>
            <w:shd w:fill="ad9d95" w:val="clear"/>
            <w:vAlign w:val="center"/>
          </w:tcPr>
          <w:p w:rsidR="00000000" w:rsidDel="00000000" w:rsidP="00000000" w:rsidRDefault="00000000" w:rsidRPr="00000000" w14:paraId="00000293">
            <w:pPr>
              <w:spacing w:after="0" w:line="240" w:lineRule="auto"/>
              <w:jc w:val="center"/>
              <w:rPr>
                <w:i w:val="1"/>
              </w:rPr>
            </w:pPr>
            <w:r w:rsidDel="00000000" w:rsidR="00000000" w:rsidRPr="00000000">
              <w:rPr>
                <w:i w:val="1"/>
                <w:rtl w:val="0"/>
              </w:rPr>
              <w:t xml:space="preserve">Soluzione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94">
            <w:pPr>
              <w:spacing w:after="0" w:line="240" w:lineRule="auto"/>
              <w:jc w:val="center"/>
              <w:rPr/>
            </w:pPr>
            <w:r w:rsidDel="00000000" w:rsidR="00000000" w:rsidRPr="00000000">
              <w:rPr>
                <w:rtl w:val="0"/>
              </w:rPr>
              <w:t xml:space="preserve">Scarsa conoscenza delle tecnologie</w:t>
            </w:r>
          </w:p>
        </w:tc>
        <w:tc>
          <w:tcPr>
            <w:tcBorders>
              <w:left w:color="ad9d95" w:space="0" w:sz="4" w:val="single"/>
              <w:right w:color="ad9d95" w:space="0" w:sz="4" w:val="single"/>
            </w:tcBorders>
            <w:vAlign w:val="center"/>
          </w:tcPr>
          <w:p w:rsidR="00000000" w:rsidDel="00000000" w:rsidP="00000000" w:rsidRDefault="00000000" w:rsidRPr="00000000" w14:paraId="00000295">
            <w:pPr>
              <w:spacing w:after="0" w:line="240" w:lineRule="auto"/>
              <w:jc w:val="center"/>
              <w:rPr/>
            </w:pPr>
            <w:r w:rsidDel="00000000" w:rsidR="00000000" w:rsidRPr="00000000">
              <w:rPr>
                <w:rtl w:val="0"/>
              </w:rPr>
              <w:t xml:space="preserve">Il gruppo ha incontrato svariate difficoltà nell’organizzazione dei ruoli e nella composizione asincrona dei compiti</w:t>
            </w:r>
          </w:p>
        </w:tc>
        <w:tc>
          <w:tcPr>
            <w:tcBorders>
              <w:left w:color="ad9d95" w:space="0" w:sz="4" w:val="single"/>
              <w:right w:color="ad9d95" w:space="0" w:sz="4" w:val="single"/>
            </w:tcBorders>
            <w:vAlign w:val="center"/>
          </w:tcPr>
          <w:p w:rsidR="00000000" w:rsidDel="00000000" w:rsidP="00000000" w:rsidRDefault="00000000" w:rsidRPr="00000000" w14:paraId="00000296">
            <w:pPr>
              <w:spacing w:after="0" w:line="240" w:lineRule="auto"/>
              <w:jc w:val="center"/>
              <w:rPr/>
            </w:pPr>
            <w:r w:rsidDel="00000000" w:rsidR="00000000" w:rsidRPr="00000000">
              <w:rPr>
                <w:rtl w:val="0"/>
              </w:rPr>
              <w:t xml:space="preserve">Media</w:t>
            </w:r>
          </w:p>
        </w:tc>
        <w:tc>
          <w:tcPr>
            <w:tcBorders>
              <w:left w:color="ad9d95" w:space="0" w:sz="4" w:val="single"/>
              <w:right w:color="ad9d95" w:space="0" w:sz="4" w:val="single"/>
            </w:tcBorders>
            <w:vAlign w:val="center"/>
          </w:tcPr>
          <w:p w:rsidR="00000000" w:rsidDel="00000000" w:rsidP="00000000" w:rsidRDefault="00000000" w:rsidRPr="00000000" w14:paraId="00000297">
            <w:pPr>
              <w:spacing w:after="0" w:line="240" w:lineRule="auto"/>
              <w:jc w:val="center"/>
              <w:rPr/>
            </w:pPr>
            <w:r w:rsidDel="00000000" w:rsidR="00000000" w:rsidRPr="00000000">
              <w:rPr>
                <w:rtl w:val="0"/>
              </w:rPr>
              <w:t xml:space="preserve">Il gruppo ha deciso, in accordo col Responsabile, di garantire un maggiore controllo sul breve periodo</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98">
            <w:pPr>
              <w:spacing w:after="0" w:line="240" w:lineRule="auto"/>
              <w:jc w:val="center"/>
              <w:rPr/>
            </w:pPr>
            <w:r w:rsidDel="00000000" w:rsidR="00000000" w:rsidRPr="00000000">
              <w:rPr>
                <w:rtl w:val="0"/>
              </w:rPr>
              <w:t xml:space="preserve">Verificatore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99">
            <w:pPr>
              <w:spacing w:after="0" w:line="240" w:lineRule="auto"/>
              <w:jc w:val="center"/>
              <w:rPr/>
            </w:pPr>
            <w:r w:rsidDel="00000000" w:rsidR="00000000" w:rsidRPr="00000000">
              <w:rPr>
                <w:rtl w:val="0"/>
              </w:rPr>
              <w:t xml:space="preserve">Nelle fasi del progetto, non è stato svolto con abbastanza serietà tale ruolo, risultando in reiterazioni frequenti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9A">
            <w:pPr>
              <w:spacing w:after="0" w:line="240" w:lineRule="auto"/>
              <w:jc w:val="center"/>
              <w:rPr/>
            </w:pPr>
            <w:r w:rsidDel="00000000" w:rsidR="00000000" w:rsidRPr="00000000">
              <w:rPr>
                <w:rtl w:val="0"/>
              </w:rPr>
              <w:t xml:space="preserve">Bassa</w:t>
            </w:r>
          </w:p>
        </w:tc>
        <w:tc>
          <w:tcPr>
            <w:tcBorders>
              <w:left w:color="ad9d95" w:space="0" w:sz="4" w:val="single"/>
              <w:right w:color="ad9d95" w:space="0" w:sz="4" w:val="single"/>
            </w:tcBorders>
            <w:shd w:fill="efefef" w:val="clear"/>
            <w:vAlign w:val="center"/>
          </w:tcPr>
          <w:p w:rsidR="00000000" w:rsidDel="00000000" w:rsidP="00000000" w:rsidRDefault="00000000" w:rsidRPr="00000000" w14:paraId="0000029B">
            <w:pPr>
              <w:spacing w:after="0" w:line="240" w:lineRule="auto"/>
              <w:jc w:val="center"/>
              <w:rPr/>
            </w:pPr>
            <w:r w:rsidDel="00000000" w:rsidR="00000000" w:rsidRPr="00000000">
              <w:rPr>
                <w:rtl w:val="0"/>
              </w:rPr>
              <w:t xml:space="preserve">Si è deciso di porre maggiore attenzione, incrementando il numero e basando la verifica su attività precise e determinate</w:t>
            </w:r>
          </w:p>
        </w:tc>
      </w:tr>
    </w:tbl>
    <w:p w:rsidR="00000000" w:rsidDel="00000000" w:rsidP="00000000" w:rsidRDefault="00000000" w:rsidRPr="00000000" w14:paraId="0000029C">
      <w:pPr>
        <w:spacing w:line="240" w:lineRule="auto"/>
        <w:jc w:val="center"/>
        <w:rPr/>
      </w:pPr>
      <w:r w:rsidDel="00000000" w:rsidR="00000000" w:rsidRPr="00000000">
        <w:rPr>
          <w:rtl w:val="0"/>
        </w:rPr>
        <w:t xml:space="preserve">Tabella 17: Valutazione sugli strumenti utilizzati</w:t>
      </w:r>
    </w:p>
    <w:p w:rsidR="00000000" w:rsidDel="00000000" w:rsidP="00000000" w:rsidRDefault="00000000" w:rsidRPr="00000000" w14:paraId="0000029D">
      <w:pPr>
        <w:pStyle w:val="Heading2"/>
        <w:rPr>
          <w:b w:val="1"/>
          <w:sz w:val="26"/>
          <w:szCs w:val="26"/>
        </w:rPr>
      </w:pPr>
      <w:bookmarkStart w:colFirst="0" w:colLast="0" w:name="_heading=h.rergh0yti4wl" w:id="52"/>
      <w:bookmarkEnd w:id="52"/>
      <w:r w:rsidDel="00000000" w:rsidR="00000000" w:rsidRPr="00000000">
        <w:rPr>
          <w:rtl w:val="0"/>
        </w:rPr>
        <w:t xml:space="preserve">B.3  Valutazione sui ruoli</w:t>
      </w:r>
      <w:r w:rsidDel="00000000" w:rsidR="00000000" w:rsidRPr="00000000">
        <w:rPr>
          <w:rtl w:val="0"/>
        </w:rPr>
      </w:r>
    </w:p>
    <w:tbl>
      <w:tblPr>
        <w:tblStyle w:val="Table19"/>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5"/>
        <w:gridCol w:w="3030"/>
        <w:gridCol w:w="1260"/>
        <w:gridCol w:w="3120"/>
        <w:gridCol w:w="0"/>
        <w:tblGridChange w:id="0">
          <w:tblGrid>
            <w:gridCol w:w="2355"/>
            <w:gridCol w:w="3030"/>
            <w:gridCol w:w="1260"/>
            <w:gridCol w:w="3120"/>
            <w:gridCol w:w="0"/>
          </w:tblGrid>
        </w:tblGridChange>
      </w:tblGrid>
      <w:tr>
        <w:trPr>
          <w:cantSplit w:val="0"/>
          <w:trHeight w:val="641" w:hRule="atLeast"/>
          <w:tblHeader w:val="0"/>
        </w:trPr>
        <w:tc>
          <w:tcPr>
            <w:shd w:fill="ad9d95" w:val="clear"/>
            <w:vAlign w:val="center"/>
          </w:tcPr>
          <w:p w:rsidR="00000000" w:rsidDel="00000000" w:rsidP="00000000" w:rsidRDefault="00000000" w:rsidRPr="00000000" w14:paraId="0000029E">
            <w:pPr>
              <w:spacing w:after="0" w:line="240" w:lineRule="auto"/>
              <w:jc w:val="center"/>
              <w:rPr>
                <w:i w:val="1"/>
              </w:rPr>
            </w:pPr>
            <w:r w:rsidDel="00000000" w:rsidR="00000000" w:rsidRPr="00000000">
              <w:rPr>
                <w:i w:val="1"/>
                <w:rtl w:val="0"/>
              </w:rPr>
              <w:t xml:space="preserve">Criticità</w:t>
            </w:r>
          </w:p>
        </w:tc>
        <w:tc>
          <w:tcPr>
            <w:shd w:fill="ad9d95" w:val="clear"/>
            <w:vAlign w:val="center"/>
          </w:tcPr>
          <w:p w:rsidR="00000000" w:rsidDel="00000000" w:rsidP="00000000" w:rsidRDefault="00000000" w:rsidRPr="00000000" w14:paraId="0000029F">
            <w:pPr>
              <w:spacing w:after="0" w:line="240" w:lineRule="auto"/>
              <w:jc w:val="center"/>
              <w:rPr>
                <w:i w:val="1"/>
              </w:rPr>
            </w:pPr>
            <w:r w:rsidDel="00000000" w:rsidR="00000000" w:rsidRPr="00000000">
              <w:rPr>
                <w:i w:val="1"/>
                <w:rtl w:val="0"/>
              </w:rPr>
              <w:t xml:space="preserve">Descrizione</w:t>
            </w:r>
          </w:p>
        </w:tc>
        <w:tc>
          <w:tcPr>
            <w:tcBorders>
              <w:left w:color="ad9d95" w:space="0" w:sz="4" w:val="single"/>
            </w:tcBorders>
            <w:shd w:fill="ad9d95" w:val="clear"/>
            <w:vAlign w:val="center"/>
          </w:tcPr>
          <w:p w:rsidR="00000000" w:rsidDel="00000000" w:rsidP="00000000" w:rsidRDefault="00000000" w:rsidRPr="00000000" w14:paraId="000002A0">
            <w:pPr>
              <w:spacing w:after="0" w:line="240" w:lineRule="auto"/>
              <w:jc w:val="center"/>
              <w:rPr>
                <w:i w:val="1"/>
              </w:rPr>
            </w:pPr>
            <w:r w:rsidDel="00000000" w:rsidR="00000000" w:rsidRPr="00000000">
              <w:rPr>
                <w:i w:val="1"/>
                <w:rtl w:val="0"/>
              </w:rPr>
              <w:t xml:space="preserve">Gravità</w:t>
            </w:r>
          </w:p>
        </w:tc>
        <w:tc>
          <w:tcPr>
            <w:tcBorders>
              <w:left w:color="ad9d95" w:space="0" w:sz="4" w:val="single"/>
            </w:tcBorders>
            <w:shd w:fill="ad9d95" w:val="clear"/>
            <w:vAlign w:val="center"/>
          </w:tcPr>
          <w:p w:rsidR="00000000" w:rsidDel="00000000" w:rsidP="00000000" w:rsidRDefault="00000000" w:rsidRPr="00000000" w14:paraId="000002A1">
            <w:pPr>
              <w:spacing w:after="0" w:line="240" w:lineRule="auto"/>
              <w:jc w:val="center"/>
              <w:rPr>
                <w:i w:val="1"/>
              </w:rPr>
            </w:pPr>
            <w:r w:rsidDel="00000000" w:rsidR="00000000" w:rsidRPr="00000000">
              <w:rPr>
                <w:i w:val="1"/>
                <w:rtl w:val="0"/>
              </w:rPr>
              <w:t xml:space="preserve">Soluzione</w:t>
            </w:r>
          </w:p>
        </w:tc>
      </w:tr>
      <w:tr>
        <w:trPr>
          <w:cantSplit w:val="0"/>
          <w:trHeight w:val="641" w:hRule="atLeast"/>
          <w:tblHeader w:val="0"/>
        </w:trPr>
        <w:tc>
          <w:tcPr>
            <w:tcBorders>
              <w:left w:color="ad9d95" w:space="0" w:sz="4" w:val="single"/>
              <w:right w:color="ad9d95" w:space="0" w:sz="4" w:val="single"/>
            </w:tcBorders>
            <w:vAlign w:val="center"/>
          </w:tcPr>
          <w:p w:rsidR="00000000" w:rsidDel="00000000" w:rsidP="00000000" w:rsidRDefault="00000000" w:rsidRPr="00000000" w14:paraId="000002A2">
            <w:pPr>
              <w:spacing w:after="0" w:line="240" w:lineRule="auto"/>
              <w:jc w:val="center"/>
              <w:rPr/>
            </w:pPr>
            <w:r w:rsidDel="00000000" w:rsidR="00000000" w:rsidRPr="00000000">
              <w:rPr>
                <w:rtl w:val="0"/>
              </w:rPr>
              <w:t xml:space="preserve">Responsabile</w:t>
            </w:r>
          </w:p>
        </w:tc>
        <w:tc>
          <w:tcPr>
            <w:tcBorders>
              <w:left w:color="ad9d95" w:space="0" w:sz="4" w:val="single"/>
              <w:right w:color="ad9d95" w:space="0" w:sz="4" w:val="single"/>
            </w:tcBorders>
            <w:vAlign w:val="center"/>
          </w:tcPr>
          <w:p w:rsidR="00000000" w:rsidDel="00000000" w:rsidP="00000000" w:rsidRDefault="00000000" w:rsidRPr="00000000" w14:paraId="000002A3">
            <w:pPr>
              <w:spacing w:after="0" w:line="240" w:lineRule="auto"/>
              <w:jc w:val="center"/>
              <w:rPr/>
            </w:pPr>
            <w:r w:rsidDel="00000000" w:rsidR="00000000" w:rsidRPr="00000000">
              <w:rPr>
                <w:rtl w:val="0"/>
              </w:rPr>
              <w:t xml:space="preserve">Il gruppo ha incontrato svariate difficoltà nell’organizzazione dei ruoli e nella composizione asincrona dei compiti</w:t>
            </w:r>
          </w:p>
        </w:tc>
        <w:tc>
          <w:tcPr>
            <w:tcBorders>
              <w:left w:color="ad9d95" w:space="0" w:sz="4" w:val="single"/>
              <w:right w:color="ad9d95" w:space="0" w:sz="4" w:val="single"/>
            </w:tcBorders>
            <w:vAlign w:val="center"/>
          </w:tcPr>
          <w:p w:rsidR="00000000" w:rsidDel="00000000" w:rsidP="00000000" w:rsidRDefault="00000000" w:rsidRPr="00000000" w14:paraId="000002A4">
            <w:pPr>
              <w:spacing w:after="0" w:line="240" w:lineRule="auto"/>
              <w:jc w:val="center"/>
              <w:rPr/>
            </w:pPr>
            <w:r w:rsidDel="00000000" w:rsidR="00000000" w:rsidRPr="00000000">
              <w:rPr>
                <w:rtl w:val="0"/>
              </w:rPr>
              <w:t xml:space="preserve">Media</w:t>
            </w:r>
          </w:p>
        </w:tc>
        <w:tc>
          <w:tcPr>
            <w:tcBorders>
              <w:left w:color="ad9d95" w:space="0" w:sz="4" w:val="single"/>
              <w:right w:color="ad9d95" w:space="0" w:sz="4" w:val="single"/>
            </w:tcBorders>
            <w:vAlign w:val="center"/>
          </w:tcPr>
          <w:p w:rsidR="00000000" w:rsidDel="00000000" w:rsidP="00000000" w:rsidRDefault="00000000" w:rsidRPr="00000000" w14:paraId="000002A5">
            <w:pPr>
              <w:spacing w:after="0" w:line="240" w:lineRule="auto"/>
              <w:jc w:val="center"/>
              <w:rPr/>
            </w:pPr>
            <w:r w:rsidDel="00000000" w:rsidR="00000000" w:rsidRPr="00000000">
              <w:rPr>
                <w:rtl w:val="0"/>
              </w:rPr>
              <w:t xml:space="preserve">Il gruppo ha deciso, in accordo col Responsabile, di garantire un maggiore controllo sul breve periodo</w:t>
            </w:r>
          </w:p>
        </w:tc>
      </w:tr>
      <w:tr>
        <w:trPr>
          <w:cantSplit w:val="0"/>
          <w:trHeight w:val="641" w:hRule="atLeast"/>
          <w:tblHeader w:val="0"/>
        </w:trPr>
        <w:tc>
          <w:tcPr>
            <w:tcBorders>
              <w:left w:color="ad9d95" w:space="0" w:sz="4" w:val="single"/>
              <w:right w:color="ad9d95" w:space="0" w:sz="4" w:val="single"/>
            </w:tcBorders>
            <w:shd w:fill="f3f3f3" w:val="clear"/>
            <w:vAlign w:val="center"/>
          </w:tcPr>
          <w:p w:rsidR="00000000" w:rsidDel="00000000" w:rsidP="00000000" w:rsidRDefault="00000000" w:rsidRPr="00000000" w14:paraId="000002A6">
            <w:pPr>
              <w:spacing w:after="0" w:line="240" w:lineRule="auto"/>
              <w:jc w:val="center"/>
              <w:rPr/>
            </w:pPr>
            <w:r w:rsidDel="00000000" w:rsidR="00000000" w:rsidRPr="00000000">
              <w:rPr>
                <w:rtl w:val="0"/>
              </w:rPr>
              <w:t xml:space="preserve">Verificatore</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A7">
            <w:pPr>
              <w:spacing w:after="0" w:line="240" w:lineRule="auto"/>
              <w:jc w:val="center"/>
              <w:rPr/>
            </w:pPr>
            <w:r w:rsidDel="00000000" w:rsidR="00000000" w:rsidRPr="00000000">
              <w:rPr>
                <w:rtl w:val="0"/>
              </w:rPr>
              <w:t xml:space="preserve">Nelle fasi del progetto, non è stato svolto con abbastanza serietà tale ruolo, risultando in reiterazioni frequenti</w:t>
            </w:r>
          </w:p>
        </w:tc>
        <w:tc>
          <w:tcPr>
            <w:tcBorders>
              <w:left w:color="ad9d95" w:space="0" w:sz="4" w:val="single"/>
              <w:right w:color="ad9d95" w:space="0" w:sz="4" w:val="single"/>
            </w:tcBorders>
            <w:shd w:fill="f3f3f3" w:val="clear"/>
            <w:vAlign w:val="center"/>
          </w:tcPr>
          <w:p w:rsidR="00000000" w:rsidDel="00000000" w:rsidP="00000000" w:rsidRDefault="00000000" w:rsidRPr="00000000" w14:paraId="000002A8">
            <w:pPr>
              <w:spacing w:after="0" w:line="240" w:lineRule="auto"/>
              <w:jc w:val="center"/>
              <w:rPr/>
            </w:pPr>
            <w:r w:rsidDel="00000000" w:rsidR="00000000" w:rsidRPr="00000000">
              <w:rPr>
                <w:rtl w:val="0"/>
              </w:rPr>
              <w:t xml:space="preserve">Bassa</w:t>
            </w:r>
          </w:p>
        </w:tc>
        <w:tc>
          <w:tcPr>
            <w:tcBorders>
              <w:left w:color="ad9d95" w:space="0" w:sz="4" w:val="single"/>
              <w:right w:color="ad9d95" w:space="0" w:sz="4" w:val="single"/>
            </w:tcBorders>
            <w:shd w:fill="efefef" w:val="clear"/>
            <w:vAlign w:val="center"/>
          </w:tcPr>
          <w:p w:rsidR="00000000" w:rsidDel="00000000" w:rsidP="00000000" w:rsidRDefault="00000000" w:rsidRPr="00000000" w14:paraId="000002A9">
            <w:pPr>
              <w:spacing w:after="0" w:line="240" w:lineRule="auto"/>
              <w:jc w:val="center"/>
              <w:rPr/>
            </w:pPr>
            <w:r w:rsidDel="00000000" w:rsidR="00000000" w:rsidRPr="00000000">
              <w:rPr>
                <w:rtl w:val="0"/>
              </w:rPr>
              <w:t xml:space="preserve">Si è deciso di porre maggiore attenzione, incrementando il numero e basando la verifica su attività precise e determinate</w:t>
            </w:r>
          </w:p>
        </w:tc>
      </w:tr>
    </w:tbl>
    <w:p w:rsidR="00000000" w:rsidDel="00000000" w:rsidP="00000000" w:rsidRDefault="00000000" w:rsidRPr="00000000" w14:paraId="000002AA">
      <w:pPr>
        <w:jc w:val="center"/>
        <w:rPr/>
      </w:pPr>
      <w:r w:rsidDel="00000000" w:rsidR="00000000" w:rsidRPr="00000000">
        <w:rPr>
          <w:rtl w:val="0"/>
        </w:rPr>
        <w:t xml:space="preserve">Tabella 18: Valutazione sui ruoli</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sectPr>
      <w:headerReference r:id="rId17" w:type="default"/>
      <w:headerReference r:id="rId18" w:type="first"/>
      <w:footerReference r:id="rId19" w:type="default"/>
      <w:footerReference r:id="rId20" w:type="first"/>
      <w:pgSz w:h="16838" w:w="11906"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tab/>
      <w:tab/>
      <w:t xml:space="preserve">Piano di Qualifica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-447674</wp:posOffset>
          </wp:positionH>
          <wp:positionV relativeFrom="paragraph">
            <wp:posOffset>-9524</wp:posOffset>
          </wp:positionV>
          <wp:extent cx="2379980" cy="302895"/>
          <wp:effectExtent b="0" l="0" r="0" t="0"/>
          <wp:wrapSquare wrapText="bothSides" distB="0" distT="0" distL="114300" distR="114300"/>
          <wp:docPr descr="Logo&#10;&#10;Description automatically generated" id="39" name="image5.png"/>
          <a:graphic>
            <a:graphicData uri="http://schemas.openxmlformats.org/drawingml/2006/picture">
              <pic:pic>
                <pic:nvPicPr>
                  <pic:cNvPr descr="Logo&#10;&#10;Description automatically generated" id="0" name="image5.png"/>
                  <pic:cNvPicPr preferRelativeResize="0"/>
                </pic:nvPicPr>
                <pic:blipFill>
                  <a:blip r:embed="rId1"/>
                  <a:srcRect b="0" l="0" r="0" t="0"/>
                  <a:stretch>
                    <a:fillRect/>
                  </a:stretch>
                </pic:blipFill>
                <pic:spPr>
                  <a:xfrm>
                    <a:off x="0" y="0"/>
                    <a:ext cx="2379980" cy="30289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-457199</wp:posOffset>
              </wp:positionV>
              <wp:extent cx="7562850" cy="1100499"/>
              <wp:effectExtent b="0" l="0" r="0" t="0"/>
              <wp:wrapNone/>
              <wp:docPr id="32" name=""/>
              <a:graphic>
                <a:graphicData uri="http://schemas.microsoft.com/office/word/2010/wordprocessingShape">
                  <wps:wsp>
                    <wps:cNvSpPr/>
                    <wps:cNvPr id="5" name="Shape 5"/>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-457199</wp:posOffset>
              </wp:positionV>
              <wp:extent cx="7562850" cy="1100499"/>
              <wp:effectExtent b="0" l="0" r="0" t="0"/>
              <wp:wrapNone/>
              <wp:docPr id="3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62850" cy="11004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62850" cy="1100499"/>
              <wp:effectExtent b="0" l="0" r="0" t="0"/>
              <wp:wrapNone/>
              <wp:docPr id="29" name=""/>
              <a:graphic>
                <a:graphicData uri="http://schemas.microsoft.com/office/word/2010/wordprocessingShape">
                  <wps:wsp>
                    <wps:cNvSpPr/>
                    <wps:cNvPr id="2" name="Shape 2"/>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62850" cy="1100499"/>
              <wp:effectExtent b="0" l="0" r="0" t="0"/>
              <wp:wrapNone/>
              <wp:docPr id="29"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562850" cy="1100499"/>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-904874</wp:posOffset>
          </wp:positionH>
          <wp:positionV relativeFrom="paragraph">
            <wp:posOffset>-457199</wp:posOffset>
          </wp:positionV>
          <wp:extent cx="7639050" cy="10716543"/>
          <wp:effectExtent b="0" l="0" r="0" t="0"/>
          <wp:wrapNone/>
          <wp:docPr id="33" name="image4.png"/>
          <a:graphic>
            <a:graphicData uri="http://schemas.openxmlformats.org/drawingml/2006/picture">
              <pic:pic>
                <pic:nvPicPr>
                  <pic:cNvPr id="0" name="image4.png"/>
                  <pic:cNvPicPr preferRelativeResize="0"/>
                </pic:nvPicPr>
                <pic:blipFill>
                  <a:blip r:embed="rId1"/>
                  <a:srcRect b="1000" l="0" r="1000" t="0"/>
                  <a:stretch>
                    <a:fillRect/>
                  </a:stretch>
                </pic:blipFill>
                <pic:spPr>
                  <a:xfrm>
                    <a:off x="0" y="0"/>
                    <a:ext cx="7639050" cy="1071654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-457199</wp:posOffset>
              </wp:positionV>
              <wp:extent cx="7562850" cy="1043809"/>
              <wp:effectExtent b="0" l="0" r="0" t="0"/>
              <wp:wrapNone/>
              <wp:docPr id="31" name=""/>
              <a:graphic>
                <a:graphicData uri="http://schemas.microsoft.com/office/word/2010/wordprocessingShape">
                  <wps:wsp>
                    <wps:cNvSpPr/>
                    <wps:cNvPr id="4" name="Shape 4"/>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-457199</wp:posOffset>
              </wp:positionV>
              <wp:extent cx="7562850" cy="1043809"/>
              <wp:effectExtent b="0" l="0" r="0" t="0"/>
              <wp:wrapNone/>
              <wp:docPr id="31"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562850" cy="10438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62850" cy="1043809"/>
              <wp:effectExtent b="0" l="0" r="0" t="0"/>
              <wp:wrapNone/>
              <wp:docPr id="30" name=""/>
              <a:graphic>
                <a:graphicData uri="http://schemas.microsoft.com/office/word/2010/wordprocessingShape">
                  <wps:wsp>
                    <wps:cNvSpPr/>
                    <wps:cNvPr id="3" name="Shape 3"/>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62850" cy="1043809"/>
              <wp:effectExtent b="0" l="0" r="0" t="0"/>
              <wp:wrapNone/>
              <wp:docPr id="3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62850" cy="1043809"/>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3E4F7E"/>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A267DF"/>
    <w:pPr>
      <w:tabs>
        <w:tab w:val="center" w:pos="4680"/>
        <w:tab w:val="right" w:pos="9360"/>
      </w:tabs>
      <w:spacing w:after="0" w:line="240" w:lineRule="auto"/>
    </w:pPr>
  </w:style>
  <w:style w:type="character" w:styleId="IntestazioneCarattere" w:customStyle="1">
    <w:name w:val="Intestazione Carattere"/>
    <w:basedOn w:val="Carpredefinitoparagrafo"/>
    <w:link w:val="Intestazione"/>
    <w:uiPriority w:val="99"/>
    <w:rsid w:val="00A267DF"/>
  </w:style>
  <w:style w:type="paragraph" w:styleId="Pidipagina">
    <w:name w:val="footer"/>
    <w:basedOn w:val="Normale"/>
    <w:link w:val="PidipaginaCarattere"/>
    <w:uiPriority w:val="99"/>
    <w:unhideWhenUsed w:val="1"/>
    <w:rsid w:val="00A267DF"/>
    <w:pPr>
      <w:tabs>
        <w:tab w:val="center" w:pos="4680"/>
        <w:tab w:val="right" w:pos="9360"/>
      </w:tabs>
      <w:spacing w:after="0" w:line="240" w:lineRule="auto"/>
    </w:pPr>
  </w:style>
  <w:style w:type="character" w:styleId="PidipaginaCarattere" w:customStyle="1">
    <w:name w:val="Piè di pagina Carattere"/>
    <w:basedOn w:val="Carpredefinitoparagrafo"/>
    <w:link w:val="Pidipagina"/>
    <w:uiPriority w:val="99"/>
    <w:rsid w:val="00A267DF"/>
  </w:style>
  <w:style w:type="character" w:styleId="Testosegnaposto">
    <w:name w:val="Placeholder Text"/>
    <w:basedOn w:val="Carpredefinitoparagrafo"/>
    <w:uiPriority w:val="99"/>
    <w:semiHidden w:val="1"/>
    <w:rsid w:val="00A267DF"/>
    <w:rPr>
      <w:color w:val="808080"/>
    </w:rPr>
  </w:style>
  <w:style w:type="character" w:styleId="Collegamentoipertestuale">
    <w:name w:val="Hyperlink"/>
    <w:basedOn w:val="Carpredefinitoparagrafo"/>
    <w:uiPriority w:val="99"/>
    <w:unhideWhenUsed w:val="1"/>
    <w:rsid w:val="00CA60D7"/>
    <w:rPr>
      <w:color w:val="0563c1" w:themeColor="hyperlink"/>
      <w:u w:val="single"/>
    </w:rPr>
  </w:style>
  <w:style w:type="character" w:styleId="Menzionenonrisolta">
    <w:name w:val="Unresolved Mention"/>
    <w:basedOn w:val="Carpredefinitoparagrafo"/>
    <w:uiPriority w:val="99"/>
    <w:semiHidden w:val="1"/>
    <w:unhideWhenUsed w:val="1"/>
    <w:rsid w:val="00CA60D7"/>
    <w:rPr>
      <w:color w:val="605e5c"/>
      <w:shd w:color="auto" w:fill="e1dfdd" w:val="clear"/>
    </w:rPr>
  </w:style>
  <w:style w:type="character" w:styleId="Collegamentovisitato">
    <w:name w:val="FollowedHyperlink"/>
    <w:basedOn w:val="Carpredefinitoparagrafo"/>
    <w:uiPriority w:val="99"/>
    <w:semiHidden w:val="1"/>
    <w:unhideWhenUsed w:val="1"/>
    <w:rsid w:val="00CA60D7"/>
    <w:rPr>
      <w:color w:val="954f72" w:themeColor="followedHyperlink"/>
      <w:u w:val="single"/>
    </w:rPr>
  </w:style>
  <w:style w:type="paragraph" w:styleId="Paragrafoelenco">
    <w:name w:val="List Paragraph"/>
    <w:basedOn w:val="Normale"/>
    <w:uiPriority w:val="34"/>
    <w:qFormat w:val="1"/>
    <w:rsid w:val="00FF2139"/>
    <w:pPr>
      <w:ind w:left="720"/>
      <w:contextualSpacing w:val="1"/>
    </w:pPr>
  </w:style>
  <w:style w:type="table" w:styleId="Grigliatabella">
    <w:name w:val="Table Grid"/>
    <w:basedOn w:val="Tabellanormale"/>
    <w:uiPriority w:val="39"/>
    <w:rsid w:val="00C935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semplice4">
    <w:name w:val="Plain Table 4"/>
    <w:basedOn w:val="Tabellanormale"/>
    <w:uiPriority w:val="44"/>
    <w:rsid w:val="00C9356F"/>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header" Target="header2.xm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math.unipd.it/~tullio/IS-1/2022/Progetto/C4.pdf" TargetMode="External"/><Relationship Id="rId8" Type="http://schemas.openxmlformats.org/officeDocument/2006/relationships/hyperlink" Target="https://www.math.unipd.it/~tullio/IS-1/2022/Dispense/T08.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3.png"/><Relationship Id="rId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DXbN+ZLw3Wd6oPg3ko73ac6y8Q==">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2022-11-09T14:12:00Z</dcterms:created>
  <dc:creator>Davide Milan</dc:creator>
</cp:coreProperties>
</file>