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DBE0" w14:textId="26E0C38E" w:rsidR="00892C16" w:rsidRPr="00892C16" w:rsidRDefault="00892C16" w:rsidP="004A4418">
      <w:pPr>
        <w:ind w:left="720" w:hanging="360"/>
        <w:rPr>
          <w:u w:val="single"/>
        </w:rPr>
      </w:pPr>
      <w:r w:rsidRPr="00892C16">
        <w:rPr>
          <w:u w:val="single"/>
        </w:rPr>
        <w:t>Capitolato 4</w:t>
      </w:r>
      <w:r>
        <w:rPr>
          <w:u w:val="single"/>
        </w:rPr>
        <w:t xml:space="preserve"> – Zero12</w:t>
      </w:r>
    </w:p>
    <w:p w14:paraId="06A3BF99" w14:textId="77777777" w:rsidR="00892C16" w:rsidRDefault="00892C16" w:rsidP="004A4418">
      <w:pPr>
        <w:ind w:left="720" w:hanging="360"/>
      </w:pPr>
    </w:p>
    <w:p w14:paraId="371906D1" w14:textId="26351572" w:rsidR="00344E7E" w:rsidRDefault="004A4418" w:rsidP="004A4418">
      <w:pPr>
        <w:pStyle w:val="Paragrafoelenco"/>
        <w:numPr>
          <w:ilvl w:val="0"/>
          <w:numId w:val="1"/>
        </w:numPr>
      </w:pPr>
      <w:r>
        <w:t>Maggiori dettagli/chiarimenti sul prodotto che vogliono</w:t>
      </w:r>
    </w:p>
    <w:p w14:paraId="5D84792C" w14:textId="0A2C8E4F" w:rsidR="004A4418" w:rsidRDefault="004A4418" w:rsidP="004A4418">
      <w:pPr>
        <w:pStyle w:val="Paragrafoelenco"/>
        <w:numPr>
          <w:ilvl w:val="0"/>
          <w:numId w:val="1"/>
        </w:numPr>
      </w:pPr>
      <w:r>
        <w:t>Le tecnologie consigliate sono obbligatorie o possiamo gestirci come vogliamo (frontend/backend)?</w:t>
      </w:r>
    </w:p>
    <w:p w14:paraId="33F59EEA" w14:textId="7DA9D5FC" w:rsidR="001207FF" w:rsidRDefault="004A4418" w:rsidP="001207FF">
      <w:pPr>
        <w:pStyle w:val="Paragrafoelenco"/>
        <w:numPr>
          <w:ilvl w:val="0"/>
          <w:numId w:val="1"/>
        </w:numPr>
      </w:pPr>
      <w:r>
        <w:t>Dubbi in merito alle librerie da usare (web-mobile)</w:t>
      </w:r>
    </w:p>
    <w:p w14:paraId="77832CEA" w14:textId="28A5B95D" w:rsidR="00D24706" w:rsidRDefault="00D24706" w:rsidP="001207FF">
      <w:pPr>
        <w:pStyle w:val="Paragrafoelenco"/>
        <w:numPr>
          <w:ilvl w:val="0"/>
          <w:numId w:val="1"/>
        </w:numPr>
      </w:pPr>
      <w:r>
        <w:t>Ambiente unico/standardizzato per non avere problemi di compatibilità</w:t>
      </w:r>
    </w:p>
    <w:p w14:paraId="0F301D8F" w14:textId="44EB4468" w:rsidR="001207FF" w:rsidRDefault="001207FF" w:rsidP="001207FF">
      <w:pPr>
        <w:pStyle w:val="Paragrafoelenco"/>
        <w:numPr>
          <w:ilvl w:val="0"/>
          <w:numId w:val="1"/>
        </w:numPr>
      </w:pPr>
      <w:r>
        <w:t>Tempistiche incontro</w:t>
      </w:r>
      <w:r w:rsidR="00607F5D">
        <w:t xml:space="preserve"> e se forniscono materiali</w:t>
      </w:r>
    </w:p>
    <w:p w14:paraId="2A41AE75" w14:textId="17BAE9F7" w:rsidR="004A4418" w:rsidRDefault="004A4418" w:rsidP="004A4418">
      <w:pPr>
        <w:pStyle w:val="Paragrafoelenco"/>
        <w:numPr>
          <w:ilvl w:val="0"/>
          <w:numId w:val="1"/>
        </w:numPr>
      </w:pPr>
      <w:r>
        <w:t>Formazione AWS corsi</w:t>
      </w:r>
    </w:p>
    <w:p w14:paraId="78AE783A" w14:textId="139ED331" w:rsidR="00892C16" w:rsidRDefault="00892C16" w:rsidP="00892C16"/>
    <w:p w14:paraId="4F18B9FE" w14:textId="565FE71E" w:rsidR="00892C16" w:rsidRDefault="00892C16" w:rsidP="00892C16">
      <w:pPr>
        <w:ind w:left="360"/>
        <w:rPr>
          <w:u w:val="single"/>
        </w:rPr>
      </w:pPr>
      <w:r>
        <w:rPr>
          <w:u w:val="single"/>
        </w:rPr>
        <w:t>Capitolato 6 – Sanmarco</w:t>
      </w:r>
    </w:p>
    <w:p w14:paraId="35A13F26" w14:textId="38324922" w:rsidR="00892C16" w:rsidRPr="002F280A" w:rsidRDefault="00892C16" w:rsidP="00892C16">
      <w:pPr>
        <w:ind w:left="360"/>
      </w:pPr>
    </w:p>
    <w:p w14:paraId="7C2C7204" w14:textId="59D0B188" w:rsidR="00892C16" w:rsidRDefault="00892C16" w:rsidP="00892C16">
      <w:pPr>
        <w:pStyle w:val="Paragrafoelenco"/>
        <w:numPr>
          <w:ilvl w:val="0"/>
          <w:numId w:val="2"/>
        </w:numPr>
      </w:pPr>
      <w:r>
        <w:t>Ambiente per l’utente o per l’azienda (quindi, se basta dare lo script e ci lavora dopo l’azienda direttamente o se ci pensa l’utente)</w:t>
      </w:r>
    </w:p>
    <w:p w14:paraId="36378596" w14:textId="4F51BC64" w:rsidR="00892C16" w:rsidRDefault="00892C16" w:rsidP="00892C16">
      <w:pPr>
        <w:pStyle w:val="Paragrafoelenco"/>
        <w:numPr>
          <w:ilvl w:val="0"/>
          <w:numId w:val="2"/>
        </w:numPr>
      </w:pPr>
      <w:r>
        <w:t>Showroom statico/dinamico (spostare gli oggetti oppure no</w:t>
      </w:r>
      <w:r w:rsidR="000D27C0">
        <w:t>, trascinamento nei modelli</w:t>
      </w:r>
      <w:r w:rsidR="00D11AA9">
        <w:t xml:space="preserve"> rispetto a stanze fisse o a categorie di oggetti e poi dà i vari modelli</w:t>
      </w:r>
      <w:r w:rsidR="00004DE6">
        <w:t>; se database dei modelli e suddivisione showroom a pacchetto unico/livelli</w:t>
      </w:r>
      <w:r>
        <w:t>)</w:t>
      </w:r>
    </w:p>
    <w:p w14:paraId="637FB51A" w14:textId="0DB52F48" w:rsidR="00892C16" w:rsidRDefault="00892C16" w:rsidP="00892C16">
      <w:pPr>
        <w:pStyle w:val="Paragrafoelenco"/>
        <w:numPr>
          <w:ilvl w:val="0"/>
          <w:numId w:val="2"/>
        </w:numPr>
      </w:pPr>
      <w:r>
        <w:t>Consumo Internet applicazione (streaming/video streaming/rendering, etc.)</w:t>
      </w:r>
      <w:r w:rsidR="000D27C0">
        <w:t>, rapporto usabilità/costi</w:t>
      </w:r>
    </w:p>
    <w:p w14:paraId="7AE3A6A8" w14:textId="2D8AF333" w:rsidR="00004DE6" w:rsidRDefault="00004DE6" w:rsidP="00892C16">
      <w:pPr>
        <w:pStyle w:val="Paragrafoelenco"/>
        <w:numPr>
          <w:ilvl w:val="0"/>
          <w:numId w:val="2"/>
        </w:numPr>
      </w:pPr>
      <w:r>
        <w:t>Camera fissa/mobile e spostamento tra i devices</w:t>
      </w:r>
      <w:r w:rsidR="009B68E1">
        <w:t xml:space="preserve"> (sessioni di accesso e personalizzazioni)</w:t>
      </w:r>
    </w:p>
    <w:p w14:paraId="70C4420C" w14:textId="598A61D1" w:rsidR="00004DE6" w:rsidRPr="00892C16" w:rsidRDefault="009B68E1" w:rsidP="00892C16">
      <w:pPr>
        <w:pStyle w:val="Paragrafoelenco"/>
        <w:numPr>
          <w:ilvl w:val="0"/>
          <w:numId w:val="2"/>
        </w:numPr>
      </w:pPr>
      <w:r>
        <w:t>Personalizzazione stanza (open space/spazi piccoli/forme varie/procedurale)</w:t>
      </w:r>
    </w:p>
    <w:sectPr w:rsidR="00004DE6" w:rsidRPr="00892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3EE"/>
    <w:multiLevelType w:val="hybridMultilevel"/>
    <w:tmpl w:val="70BA18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67306"/>
    <w:multiLevelType w:val="hybridMultilevel"/>
    <w:tmpl w:val="C8E23C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45344">
    <w:abstractNumId w:val="1"/>
  </w:num>
  <w:num w:numId="2" w16cid:durableId="1857423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18"/>
    <w:rsid w:val="00004DE6"/>
    <w:rsid w:val="000D27C0"/>
    <w:rsid w:val="001207FF"/>
    <w:rsid w:val="002E72CA"/>
    <w:rsid w:val="002F280A"/>
    <w:rsid w:val="00344E7E"/>
    <w:rsid w:val="004A4418"/>
    <w:rsid w:val="005C3751"/>
    <w:rsid w:val="00607F5D"/>
    <w:rsid w:val="00824C53"/>
    <w:rsid w:val="00892C16"/>
    <w:rsid w:val="00907EAF"/>
    <w:rsid w:val="009B68E1"/>
    <w:rsid w:val="00D11AA9"/>
    <w:rsid w:val="00D24706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2FD5"/>
  <w15:chartTrackingRefBased/>
  <w15:docId w15:val="{FD91B608-6F91-4A17-B124-289C2BDB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4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12</cp:revision>
  <dcterms:created xsi:type="dcterms:W3CDTF">2022-10-24T14:21:00Z</dcterms:created>
  <dcterms:modified xsi:type="dcterms:W3CDTF">2022-10-24T14:51:00Z</dcterms:modified>
</cp:coreProperties>
</file>