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66E" w:rsidRPr="00BA566E" w:rsidRDefault="00BA566E" w:rsidP="00AD2167">
      <w:pPr>
        <w:rPr>
          <w:color w:val="4F81BD" w:themeColor="accent1"/>
          <w:sz w:val="36"/>
          <w:szCs w:val="36"/>
        </w:rPr>
      </w:pPr>
      <w:r w:rsidRPr="00BA566E">
        <w:rPr>
          <w:color w:val="4F81BD" w:themeColor="accent1"/>
          <w:sz w:val="36"/>
          <w:szCs w:val="36"/>
        </w:rPr>
        <w:t>Standaardrapportages iSpiegel</w:t>
      </w:r>
      <w:r w:rsidR="006850B8">
        <w:rPr>
          <w:color w:val="4F81BD" w:themeColor="accent1"/>
          <w:sz w:val="36"/>
          <w:szCs w:val="36"/>
        </w:rPr>
        <w:t xml:space="preserve"> v</w:t>
      </w:r>
      <w:bookmarkStart w:id="0" w:name="_GoBack"/>
      <w:bookmarkEnd w:id="0"/>
      <w:r w:rsidR="006850B8">
        <w:rPr>
          <w:color w:val="4F81BD" w:themeColor="accent1"/>
          <w:sz w:val="36"/>
          <w:szCs w:val="36"/>
        </w:rPr>
        <w:t>2.0</w:t>
      </w:r>
    </w:p>
    <w:p w:rsidR="00BA566E" w:rsidRDefault="00BA566E" w:rsidP="00AD2167"/>
    <w:p w:rsidR="00535D60" w:rsidRDefault="00EA269D" w:rsidP="00AD2167">
      <w:r>
        <w:t>Momenteel zijn er 4 standaardrapportages voor de iSpiegel.</w:t>
      </w:r>
    </w:p>
    <w:p w:rsidR="00EA269D" w:rsidRDefault="00EA269D" w:rsidP="00AD2167"/>
    <w:p w:rsidR="00EA269D" w:rsidRDefault="00EA269D" w:rsidP="00AD2167">
      <w:r>
        <w:t>Dit zijn (in toenemende mate van gedetailleerdheid):</w:t>
      </w:r>
    </w:p>
    <w:p w:rsidR="00EA269D" w:rsidRDefault="00EA269D" w:rsidP="00AD2167">
      <w:r>
        <w:t>1 Dashboard</w:t>
      </w:r>
    </w:p>
    <w:p w:rsidR="00EA269D" w:rsidRDefault="00EA269D" w:rsidP="00AD2167">
      <w:r>
        <w:t>2 Output</w:t>
      </w:r>
    </w:p>
    <w:p w:rsidR="00EA269D" w:rsidRDefault="00EA269D" w:rsidP="00AD2167">
      <w:r>
        <w:t>3 Bevindingen</w:t>
      </w:r>
    </w:p>
    <w:p w:rsidR="00EA269D" w:rsidRDefault="00EA269D" w:rsidP="00AD2167">
      <w:r>
        <w:t>4 Bevindingen – details</w:t>
      </w:r>
    </w:p>
    <w:p w:rsidR="00DC316E" w:rsidRDefault="00DC316E" w:rsidP="00AD2167">
      <w:r>
        <w:t>Vanuit de 1</w:t>
      </w:r>
      <w:r w:rsidRPr="00DC316E">
        <w:rPr>
          <w:vertAlign w:val="superscript"/>
        </w:rPr>
        <w:t>e</w:t>
      </w:r>
      <w:r>
        <w:t xml:space="preserve"> 3 rapporten kan worden </w:t>
      </w:r>
      <w:proofErr w:type="spellStart"/>
      <w:r>
        <w:t>doorgedrild</w:t>
      </w:r>
      <w:proofErr w:type="spellEnd"/>
      <w:r>
        <w:t xml:space="preserve"> naar het volgen</w:t>
      </w:r>
      <w:r w:rsidR="00A933D8">
        <w:t>de</w:t>
      </w:r>
      <w:r>
        <w:t>. Na doordrillen kan desgewenst naar het selectiescherm van het betreffende rapport teruggegaan worden voor een alternatieve selectie.</w:t>
      </w:r>
    </w:p>
    <w:p w:rsidR="00EA269D" w:rsidRDefault="00DC316E" w:rsidP="00AD2167">
      <w:r>
        <w:t>Elk rapport is ook zowel zelfstandig te draaien.</w:t>
      </w:r>
      <w:r w:rsidR="00C26E24">
        <w:t xml:space="preserve"> Rapport 4 is in dat geval gelijk aan rapport 3 (dus alleen bedoeld voor doordrillen vanuit rapport 3).</w:t>
      </w:r>
    </w:p>
    <w:p w:rsidR="00DC316E" w:rsidRDefault="00DC316E" w:rsidP="00AD2167"/>
    <w:p w:rsidR="00EA269D" w:rsidRDefault="001F2D2E" w:rsidP="00AD2167">
      <w:r>
        <w:t>Uitgangspunt voor de rapportages is dat de iSpiegel elke 1</w:t>
      </w:r>
      <w:r w:rsidRPr="001F2D2E">
        <w:rPr>
          <w:vertAlign w:val="superscript"/>
        </w:rPr>
        <w:t>e</w:t>
      </w:r>
      <w:r>
        <w:t xml:space="preserve"> dag van de maand  (basis voor 1</w:t>
      </w:r>
      <w:r w:rsidRPr="001F2D2E">
        <w:rPr>
          <w:vertAlign w:val="superscript"/>
        </w:rPr>
        <w:t>e</w:t>
      </w:r>
      <w:r>
        <w:t xml:space="preserve"> rapport) en elke zondag (basis voor de overige 3) draait. </w:t>
      </w:r>
      <w:r w:rsidR="00EA269D">
        <w:t>Om een indruk te krijgen volgen hieronder schermafdrukken met een korte toelichting.</w:t>
      </w:r>
    </w:p>
    <w:p w:rsidR="00DC316E" w:rsidRDefault="001F2D2E" w:rsidP="00AD2167">
      <w:r>
        <w:t>Voor de 1</w:t>
      </w:r>
      <w:r w:rsidRPr="001F2D2E">
        <w:rPr>
          <w:vertAlign w:val="superscript"/>
        </w:rPr>
        <w:t>e</w:t>
      </w:r>
      <w:r>
        <w:t xml:space="preserve"> rapportage is een extra kolom </w:t>
      </w:r>
      <w:r>
        <w:rPr>
          <w:i/>
        </w:rPr>
        <w:t>Rapporttype</w:t>
      </w:r>
      <w:r>
        <w:t xml:space="preserve"> (type: </w:t>
      </w:r>
      <w:proofErr w:type="spellStart"/>
      <w:r>
        <w:t>number</w:t>
      </w:r>
      <w:proofErr w:type="spellEnd"/>
      <w:r>
        <w:t>) toegevoegd aan tabel ISPIEGEL_VERGELIJKING.</w:t>
      </w:r>
    </w:p>
    <w:p w:rsidR="00CE45A5" w:rsidRPr="001F2D2E" w:rsidRDefault="00CE45A5" w:rsidP="00AD2167"/>
    <w:p w:rsidR="00C26E24" w:rsidRDefault="00C26E24">
      <w:pPr>
        <w:rPr>
          <w:rFonts w:asciiTheme="majorHAnsi" w:eastAsiaTheme="majorEastAsia" w:hAnsiTheme="majorHAnsi" w:cstheme="majorBidi"/>
          <w:b/>
          <w:bCs/>
          <w:color w:val="365F91" w:themeColor="accent1" w:themeShade="BF"/>
          <w:sz w:val="28"/>
          <w:szCs w:val="28"/>
        </w:rPr>
      </w:pPr>
      <w:r>
        <w:br w:type="page"/>
      </w:r>
    </w:p>
    <w:p w:rsidR="00EA269D" w:rsidRDefault="00EA269D" w:rsidP="00CE45A5">
      <w:pPr>
        <w:pStyle w:val="Kop1"/>
      </w:pPr>
      <w:r>
        <w:lastRenderedPageBreak/>
        <w:t>1 Dashboard</w:t>
      </w:r>
    </w:p>
    <w:p w:rsidR="00853254" w:rsidRDefault="001F2D2E" w:rsidP="001F2D2E">
      <w:r>
        <w:t xml:space="preserve">Doelstelling: managementrapport. Geeft overzicht over alle gedraaide vergelijkingen. Om te voorkomen dat hierbij overbodige detailvergelijkingen worden meegenomen worden alleen de resultaten weergegeven van vergelijkingen de een 1 hebben in kolom </w:t>
      </w:r>
      <w:r>
        <w:rPr>
          <w:i/>
        </w:rPr>
        <w:t>Rapporttype</w:t>
      </w:r>
      <w:r>
        <w:t xml:space="preserve"> van tabel ISPI</w:t>
      </w:r>
      <w:r w:rsidR="00853254">
        <w:t>E</w:t>
      </w:r>
      <w:r>
        <w:t>GEL_VERGELIJKING</w:t>
      </w:r>
      <w:r w:rsidR="00853254">
        <w:t>.</w:t>
      </w:r>
    </w:p>
    <w:p w:rsidR="00CE45A5" w:rsidRDefault="00853254" w:rsidP="00495CF3">
      <w:r>
        <w:t>Om het overzicht te behouden worden resultaten van meerdere gemeenten samengevoegd per type vergelijking.</w:t>
      </w:r>
    </w:p>
    <w:p w:rsidR="00853254" w:rsidRDefault="00853254" w:rsidP="00CE45A5">
      <w:pPr>
        <w:pStyle w:val="Kop2"/>
      </w:pPr>
      <w:r>
        <w:t>Selectiescherm</w:t>
      </w:r>
    </w:p>
    <w:p w:rsidR="00853254" w:rsidRDefault="00853254" w:rsidP="001F2D2E">
      <w:r>
        <w:t>Uitgangspunt zijn de vergelijkingen die op de 1</w:t>
      </w:r>
      <w:r w:rsidRPr="00853254">
        <w:rPr>
          <w:vertAlign w:val="superscript"/>
        </w:rPr>
        <w:t>e</w:t>
      </w:r>
      <w:r>
        <w:t xml:space="preserve"> van de maand zijn gedraaid. Voo</w:t>
      </w:r>
      <w:r w:rsidR="003110DE">
        <w:t>r</w:t>
      </w:r>
      <w:r>
        <w:t xml:space="preserve"> een indicatie van de prestatie wordt die vergeleken met dezelfde vergelijking x maanden terug, waarbij de vorige maand standaard is:</w:t>
      </w:r>
    </w:p>
    <w:p w:rsidR="00421CB4" w:rsidRDefault="00421CB4" w:rsidP="00CE45A5">
      <w:pPr>
        <w:pStyle w:val="Kop2"/>
      </w:pPr>
      <w:r>
        <w:rPr>
          <w:noProof/>
          <w:lang w:eastAsia="nl-NL"/>
        </w:rPr>
        <w:drawing>
          <wp:inline distT="0" distB="0" distL="0" distR="0" wp14:anchorId="0383A5C6" wp14:editId="1C5C2511">
            <wp:extent cx="5760720" cy="3173112"/>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3173112"/>
                    </a:xfrm>
                    <a:prstGeom prst="rect">
                      <a:avLst/>
                    </a:prstGeom>
                  </pic:spPr>
                </pic:pic>
              </a:graphicData>
            </a:graphic>
          </wp:inline>
        </w:drawing>
      </w:r>
    </w:p>
    <w:p w:rsidR="00853254" w:rsidRDefault="00853254" w:rsidP="00CE45A5">
      <w:pPr>
        <w:pStyle w:val="Kop2"/>
      </w:pPr>
      <w:r>
        <w:t>Resultaatscherm</w:t>
      </w:r>
    </w:p>
    <w:p w:rsidR="00853254" w:rsidRDefault="00BB795A" w:rsidP="001F2D2E">
      <w:r>
        <w:rPr>
          <w:noProof/>
          <w:lang w:eastAsia="nl-NL"/>
        </w:rPr>
        <w:drawing>
          <wp:inline distT="0" distB="0" distL="0" distR="0" wp14:anchorId="112F7E60" wp14:editId="29AAEC93">
            <wp:extent cx="5760720" cy="2789717"/>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2789717"/>
                    </a:xfrm>
                    <a:prstGeom prst="rect">
                      <a:avLst/>
                    </a:prstGeom>
                  </pic:spPr>
                </pic:pic>
              </a:graphicData>
            </a:graphic>
          </wp:inline>
        </w:drawing>
      </w:r>
    </w:p>
    <w:p w:rsidR="00495CF3" w:rsidRDefault="00495CF3" w:rsidP="001F2D2E"/>
    <w:p w:rsidR="00495CF3" w:rsidRDefault="00495CF3" w:rsidP="001F2D2E">
      <w:r>
        <w:t>Bovenste helft: het verloop in de tijd</w:t>
      </w:r>
    </w:p>
    <w:p w:rsidR="00495CF3" w:rsidRDefault="00495CF3" w:rsidP="001F2D2E">
      <w:r>
        <w:lastRenderedPageBreak/>
        <w:t xml:space="preserve">Onderste helft:  legenda (links) en </w:t>
      </w:r>
      <w:r w:rsidR="00421CB4">
        <w:t xml:space="preserve">(rechts) </w:t>
      </w:r>
      <w:r>
        <w:t xml:space="preserve">vergelijking met vorige periode, met indicatie in kleuren van de huidige maand en de trend ten opzichte van de gekozen vorige periode. </w:t>
      </w:r>
      <w:r w:rsidR="00CE45A5">
        <w:t xml:space="preserve"> </w:t>
      </w:r>
      <w:r>
        <w:t>Hier kan desgewenst een alternatieve periode worden ingegeven voor de vergelijking.</w:t>
      </w:r>
    </w:p>
    <w:p w:rsidR="00CE45A5" w:rsidRDefault="00CE45A5" w:rsidP="00CE45A5"/>
    <w:p w:rsidR="00CE45A5" w:rsidRDefault="00CE45A5" w:rsidP="00CE45A5">
      <w:r>
        <w:t>De gekozen marges voor zowel absolute warde als trend zijn arbitrair. Wellicht dat dit een in te stellen parameter zou moeten worden: een kleine marge in een kleine gemeente levert andere absoute aantallen dan die in een grote.</w:t>
      </w:r>
    </w:p>
    <w:p w:rsidR="00CE45A5" w:rsidRDefault="00CE45A5" w:rsidP="001F2D2E"/>
    <w:p w:rsidR="00CE45A5" w:rsidRDefault="00CE45A5" w:rsidP="001F2D2E">
      <w:r>
        <w:t xml:space="preserve">Om meer inzicht te krijgen in een specifieke vergelijking kan vanuit het resultaatscherm worden </w:t>
      </w:r>
      <w:proofErr w:type="spellStart"/>
      <w:r>
        <w:t>doorge</w:t>
      </w:r>
      <w:r w:rsidR="00421CB4">
        <w:t>drild</w:t>
      </w:r>
      <w:proofErr w:type="spellEnd"/>
      <w:r>
        <w:t xml:space="preserve"> naar rapport </w:t>
      </w:r>
      <w:r>
        <w:rPr>
          <w:i/>
        </w:rPr>
        <w:t>2 Output</w:t>
      </w:r>
      <w:r w:rsidRPr="00CE45A5">
        <w:t>.</w:t>
      </w:r>
    </w:p>
    <w:p w:rsidR="00CE45A5" w:rsidRDefault="00CE45A5" w:rsidP="001F2D2E"/>
    <w:p w:rsidR="00C26E24" w:rsidRDefault="00C26E24">
      <w:pPr>
        <w:rPr>
          <w:rFonts w:asciiTheme="majorHAnsi" w:eastAsiaTheme="majorEastAsia" w:hAnsiTheme="majorHAnsi" w:cstheme="majorBidi"/>
          <w:b/>
          <w:bCs/>
          <w:color w:val="365F91" w:themeColor="accent1" w:themeShade="BF"/>
          <w:sz w:val="28"/>
          <w:szCs w:val="28"/>
        </w:rPr>
      </w:pPr>
      <w:r>
        <w:br w:type="page"/>
      </w:r>
    </w:p>
    <w:p w:rsidR="00CE45A5" w:rsidRDefault="00CE45A5" w:rsidP="00CE45A5">
      <w:pPr>
        <w:pStyle w:val="Kop1"/>
      </w:pPr>
      <w:r>
        <w:lastRenderedPageBreak/>
        <w:t>2 Output</w:t>
      </w:r>
    </w:p>
    <w:p w:rsidR="00CE45A5" w:rsidRDefault="00CE45A5" w:rsidP="00CE45A5">
      <w:pPr>
        <w:pStyle w:val="Kop2"/>
      </w:pPr>
      <w:r>
        <w:t>Selectiescherm</w:t>
      </w:r>
    </w:p>
    <w:p w:rsidR="00CE45A5" w:rsidRDefault="00421CB4" w:rsidP="00CE45A5">
      <w:r>
        <w:rPr>
          <w:noProof/>
          <w:lang w:eastAsia="nl-NL"/>
        </w:rPr>
        <w:drawing>
          <wp:inline distT="0" distB="0" distL="0" distR="0" wp14:anchorId="26515FCE" wp14:editId="4DB74859">
            <wp:extent cx="5760720" cy="3290090"/>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290090"/>
                    </a:xfrm>
                    <a:prstGeom prst="rect">
                      <a:avLst/>
                    </a:prstGeom>
                  </pic:spPr>
                </pic:pic>
              </a:graphicData>
            </a:graphic>
          </wp:inline>
        </w:drawing>
      </w:r>
    </w:p>
    <w:p w:rsidR="00CE45A5" w:rsidRDefault="00421CB4" w:rsidP="00CE45A5">
      <w:r>
        <w:t>Dit selectiescherm w</w:t>
      </w:r>
      <w:r w:rsidR="00CE45A5">
        <w:t>ordt overgeslagen bij door</w:t>
      </w:r>
      <w:r>
        <w:t>drillen</w:t>
      </w:r>
      <w:r w:rsidR="00CE45A5">
        <w:t xml:space="preserve"> van</w:t>
      </w:r>
      <w:r>
        <w:t>uit</w:t>
      </w:r>
      <w:r w:rsidR="00CE45A5">
        <w:t xml:space="preserve"> </w:t>
      </w:r>
      <w:r w:rsidR="00CE45A5">
        <w:rPr>
          <w:i/>
        </w:rPr>
        <w:t>1 Dashboard</w:t>
      </w:r>
      <w:r w:rsidR="00CE45A5">
        <w:t>.</w:t>
      </w:r>
    </w:p>
    <w:p w:rsidR="00CE45A5" w:rsidRDefault="00CE45A5" w:rsidP="00CE45A5"/>
    <w:p w:rsidR="00630C71" w:rsidRDefault="00630C71" w:rsidP="00630C71">
      <w:r>
        <w:t>Uitgangspunt bij de default</w:t>
      </w:r>
      <w:r w:rsidR="00E746F8">
        <w:t>-</w:t>
      </w:r>
      <w:r>
        <w:t>waarden:</w:t>
      </w:r>
    </w:p>
    <w:p w:rsidR="00630C71" w:rsidRDefault="00630C71" w:rsidP="00630C71">
      <w:r>
        <w:t xml:space="preserve">Voor optimale aansluiting bij rapport </w:t>
      </w:r>
      <w:r w:rsidRPr="00630C71">
        <w:rPr>
          <w:i/>
        </w:rPr>
        <w:t>1 Dashboard</w:t>
      </w:r>
      <w:r>
        <w:t xml:space="preserve"> uit gaan van intervallen van 4 weken en vergelijking met die van 4 weken geleden. Desgewenst kan een ander interval (2 of  1 week) en andere trenddatum worden gekozen.</w:t>
      </w:r>
    </w:p>
    <w:p w:rsidR="00BF0D3A" w:rsidRDefault="00BF0D3A" w:rsidP="00630C71"/>
    <w:p w:rsidR="00BF0D3A" w:rsidRPr="00BF0D3A" w:rsidRDefault="00BF0D3A" w:rsidP="00630C71">
      <w:r>
        <w:t xml:space="preserve">Net als bij rapport </w:t>
      </w:r>
      <w:r w:rsidRPr="00BF0D3A">
        <w:rPr>
          <w:i/>
        </w:rPr>
        <w:t>1. Dashboard</w:t>
      </w:r>
      <w:r>
        <w:t xml:space="preserve"> worden de resultaten weergegeven voor zowel het verloop in de tijd als in vergelijking met een zelfgekozen eerdere vergelijking. Omdat bij dit rapport meer vergelijkingen kunnen worden getoond dan bij </w:t>
      </w:r>
      <w:r w:rsidRPr="00BF0D3A">
        <w:rPr>
          <w:i/>
        </w:rPr>
        <w:t>1. Dashboard</w:t>
      </w:r>
      <w:r w:rsidRPr="00BF0D3A">
        <w:t xml:space="preserve"> </w:t>
      </w:r>
      <w:r>
        <w:t>(want: niet geaggregeerd naar gemeente en alleen de vergelijkingen van rapporttype1) is de output hier gesplitst in 2 delen:</w:t>
      </w:r>
    </w:p>
    <w:p w:rsidR="00630C71" w:rsidRDefault="00E746F8" w:rsidP="00E746F8">
      <w:pPr>
        <w:pStyle w:val="Kop2"/>
      </w:pPr>
      <w:r>
        <w:t>Resultaatscherm</w:t>
      </w:r>
      <w:r w:rsidR="00421CB4">
        <w:t xml:space="preserve"> 1</w:t>
      </w:r>
      <w:r w:rsidR="00D745E2">
        <w:t xml:space="preserve"> (verloop in de tijd)</w:t>
      </w:r>
      <w:r w:rsidR="00421CB4">
        <w:t xml:space="preserve">: </w:t>
      </w:r>
    </w:p>
    <w:p w:rsidR="00E746F8" w:rsidRDefault="00D745E2" w:rsidP="00E746F8">
      <w:r>
        <w:rPr>
          <w:noProof/>
          <w:lang w:eastAsia="nl-NL"/>
        </w:rPr>
        <w:drawing>
          <wp:inline distT="0" distB="0" distL="0" distR="0" wp14:anchorId="76E9B7F2" wp14:editId="6E960EB8">
            <wp:extent cx="5760720" cy="274990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749908"/>
                    </a:xfrm>
                    <a:prstGeom prst="rect">
                      <a:avLst/>
                    </a:prstGeom>
                  </pic:spPr>
                </pic:pic>
              </a:graphicData>
            </a:graphic>
          </wp:inline>
        </w:drawing>
      </w:r>
    </w:p>
    <w:p w:rsidR="00A91820" w:rsidRDefault="00A91820" w:rsidP="00E746F8"/>
    <w:p w:rsidR="00A91820" w:rsidRDefault="00A91820" w:rsidP="00E746F8">
      <w:r>
        <w:t xml:space="preserve">en </w:t>
      </w:r>
    </w:p>
    <w:p w:rsidR="00BF0D3A" w:rsidRDefault="00A91820" w:rsidP="00A91820">
      <w:pPr>
        <w:pStyle w:val="Kop2"/>
      </w:pPr>
      <w:r>
        <w:t>Resultaatscherm 2 (trendvergelijking)</w:t>
      </w:r>
    </w:p>
    <w:p w:rsidR="00BF0D3A" w:rsidRDefault="00A91820" w:rsidP="00E746F8">
      <w:r>
        <w:rPr>
          <w:noProof/>
          <w:lang w:eastAsia="nl-NL"/>
        </w:rPr>
        <w:drawing>
          <wp:inline distT="0" distB="0" distL="0" distR="0" wp14:anchorId="1C9FCA06" wp14:editId="3FA8F9B5">
            <wp:extent cx="5760720" cy="2770119"/>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770119"/>
                    </a:xfrm>
                    <a:prstGeom prst="rect">
                      <a:avLst/>
                    </a:prstGeom>
                  </pic:spPr>
                </pic:pic>
              </a:graphicData>
            </a:graphic>
          </wp:inline>
        </w:drawing>
      </w:r>
    </w:p>
    <w:p w:rsidR="00A91820" w:rsidRDefault="00A91820" w:rsidP="00E746F8"/>
    <w:p w:rsidR="00A91820" w:rsidRDefault="00A91820" w:rsidP="00E746F8">
      <w:r>
        <w:t>Gebruik voor de selectie de buttons (Verloop en Trend) links boven in het scherm.</w:t>
      </w:r>
    </w:p>
    <w:p w:rsidR="00A91820" w:rsidRDefault="00A91820" w:rsidP="00E746F8"/>
    <w:p w:rsidR="00E746F8" w:rsidRDefault="00E746F8" w:rsidP="00E746F8">
      <w:r>
        <w:t>Om de oorzaak van uitval te achterhalen kan (voor een specifie</w:t>
      </w:r>
      <w:r w:rsidR="00A91820">
        <w:t xml:space="preserve">ke gemeente) worden </w:t>
      </w:r>
      <w:proofErr w:type="spellStart"/>
      <w:r w:rsidR="00A91820">
        <w:t>doorgedrild</w:t>
      </w:r>
      <w:proofErr w:type="spellEnd"/>
      <w:r w:rsidR="00A91820">
        <w:t xml:space="preserve"> </w:t>
      </w:r>
      <w:r w:rsidR="00DC316E">
        <w:t>naar</w:t>
      </w:r>
    </w:p>
    <w:p w:rsidR="00DC316E" w:rsidRDefault="00DC316E" w:rsidP="00DC316E">
      <w:pPr>
        <w:pStyle w:val="Lijstalinea"/>
        <w:numPr>
          <w:ilvl w:val="0"/>
          <w:numId w:val="2"/>
        </w:numPr>
      </w:pPr>
      <w:r>
        <w:t xml:space="preserve">Totaaloverzicht via </w:t>
      </w:r>
      <w:r>
        <w:rPr>
          <w:i/>
        </w:rPr>
        <w:t>Bevindingenaantal</w:t>
      </w:r>
    </w:p>
    <w:p w:rsidR="00DC316E" w:rsidRDefault="00DC316E" w:rsidP="00DC316E">
      <w:pPr>
        <w:pStyle w:val="Lijstalinea"/>
        <w:numPr>
          <w:ilvl w:val="0"/>
          <w:numId w:val="2"/>
        </w:numPr>
      </w:pPr>
      <w:r>
        <w:t xml:space="preserve">Verschilanalyse voor </w:t>
      </w:r>
      <w:proofErr w:type="spellStart"/>
      <w:r>
        <w:rPr>
          <w:i/>
        </w:rPr>
        <w:t>Afwijkingaantal</w:t>
      </w:r>
      <w:proofErr w:type="spellEnd"/>
      <w:r>
        <w:t xml:space="preserve"> of</w:t>
      </w:r>
    </w:p>
    <w:p w:rsidR="00DC316E" w:rsidRDefault="00DC316E" w:rsidP="00DC316E">
      <w:pPr>
        <w:pStyle w:val="Lijstalinea"/>
        <w:numPr>
          <w:ilvl w:val="0"/>
          <w:numId w:val="2"/>
        </w:numPr>
      </w:pPr>
      <w:r>
        <w:t xml:space="preserve">Probleemanalyse voor te analyseren records die onvindbaar zijn in de bron, via </w:t>
      </w:r>
      <w:proofErr w:type="spellStart"/>
      <w:r>
        <w:rPr>
          <w:i/>
        </w:rPr>
        <w:t>Nietgevondenaantal</w:t>
      </w:r>
      <w:proofErr w:type="spellEnd"/>
    </w:p>
    <w:p w:rsidR="00DC316E" w:rsidRDefault="00DC316E" w:rsidP="00DC316E"/>
    <w:p w:rsidR="00C26E24" w:rsidRDefault="00C26E24">
      <w:pPr>
        <w:rPr>
          <w:rFonts w:asciiTheme="majorHAnsi" w:eastAsiaTheme="majorEastAsia" w:hAnsiTheme="majorHAnsi" w:cstheme="majorBidi"/>
          <w:b/>
          <w:bCs/>
          <w:color w:val="365F91" w:themeColor="accent1" w:themeShade="BF"/>
          <w:sz w:val="28"/>
          <w:szCs w:val="28"/>
        </w:rPr>
      </w:pPr>
      <w:r>
        <w:br w:type="page"/>
      </w:r>
    </w:p>
    <w:p w:rsidR="00DC316E" w:rsidRDefault="00DC316E" w:rsidP="00DC316E">
      <w:pPr>
        <w:pStyle w:val="Kop1"/>
      </w:pPr>
      <w:r>
        <w:lastRenderedPageBreak/>
        <w:t>3 Details</w:t>
      </w:r>
    </w:p>
    <w:p w:rsidR="00DC316E" w:rsidRDefault="00DC316E" w:rsidP="00DC316E">
      <w:pPr>
        <w:pStyle w:val="Kop2"/>
      </w:pPr>
      <w:r>
        <w:t>Selectiescherm</w:t>
      </w:r>
    </w:p>
    <w:p w:rsidR="00DC316E" w:rsidRDefault="00DC316E" w:rsidP="00DC316E">
      <w:r>
        <w:t xml:space="preserve">In dit scherm is geen </w:t>
      </w:r>
      <w:proofErr w:type="spellStart"/>
      <w:r>
        <w:t>defaultwaarde</w:t>
      </w:r>
      <w:proofErr w:type="spellEnd"/>
      <w:r>
        <w:t>:</w:t>
      </w:r>
    </w:p>
    <w:p w:rsidR="00DC316E" w:rsidRDefault="00F87DC1" w:rsidP="00DC316E">
      <w:r>
        <w:rPr>
          <w:noProof/>
          <w:lang w:eastAsia="nl-NL"/>
        </w:rPr>
        <w:drawing>
          <wp:inline distT="0" distB="0" distL="0" distR="0" wp14:anchorId="76FFCB17" wp14:editId="3F45073F">
            <wp:extent cx="5760720" cy="4477021"/>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4477021"/>
                    </a:xfrm>
                    <a:prstGeom prst="rect">
                      <a:avLst/>
                    </a:prstGeom>
                  </pic:spPr>
                </pic:pic>
              </a:graphicData>
            </a:graphic>
          </wp:inline>
        </w:drawing>
      </w:r>
    </w:p>
    <w:p w:rsidR="00145726" w:rsidRDefault="00145726" w:rsidP="00DC316E">
      <w:r>
        <w:t xml:space="preserve">Als eerste moet dan ook de gewenste </w:t>
      </w:r>
      <w:r w:rsidR="00F87DC1">
        <w:t>applicatie(soort)</w:t>
      </w:r>
      <w:r w:rsidR="00331C92">
        <w:t xml:space="preserve"> worden gekozen, gevolgd door de gewenste vergelijking.</w:t>
      </w:r>
    </w:p>
    <w:p w:rsidR="00145726" w:rsidRDefault="00145726" w:rsidP="00DC316E"/>
    <w:p w:rsidR="00145726" w:rsidRDefault="00145726" w:rsidP="00DC316E">
      <w:r>
        <w:t xml:space="preserve">Na selectie </w:t>
      </w:r>
      <w:r w:rsidR="00F87DC1">
        <w:t>applicatie(soort)</w:t>
      </w:r>
      <w:r>
        <w:t>:</w:t>
      </w:r>
    </w:p>
    <w:p w:rsidR="00145726" w:rsidRDefault="00331C92" w:rsidP="00DC316E">
      <w:r>
        <w:rPr>
          <w:noProof/>
          <w:lang w:eastAsia="nl-NL"/>
        </w:rPr>
        <w:lastRenderedPageBreak/>
        <w:drawing>
          <wp:inline distT="0" distB="0" distL="0" distR="0" wp14:anchorId="0646CDEB" wp14:editId="270F79D7">
            <wp:extent cx="4761781" cy="3753332"/>
            <wp:effectExtent l="0" t="0" r="127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65161" cy="3755996"/>
                    </a:xfrm>
                    <a:prstGeom prst="rect">
                      <a:avLst/>
                    </a:prstGeom>
                  </pic:spPr>
                </pic:pic>
              </a:graphicData>
            </a:graphic>
          </wp:inline>
        </w:drawing>
      </w:r>
    </w:p>
    <w:p w:rsidR="00145726" w:rsidRDefault="00145726" w:rsidP="00DC316E">
      <w:r>
        <w:t xml:space="preserve">Na selectie wordt getoond of </w:t>
      </w:r>
      <w:r w:rsidRPr="00145726">
        <w:t>en</w:t>
      </w:r>
      <w:r>
        <w:t xml:space="preserve"> zo ja wat voor soort uitval er is</w:t>
      </w:r>
      <w:r w:rsidR="00331C92">
        <w:t xml:space="preserve">  (Let op: bij ‘</w:t>
      </w:r>
      <w:r w:rsidR="00331C92" w:rsidRPr="00145726">
        <w:t>geen</w:t>
      </w:r>
      <w:r w:rsidR="00331C92">
        <w:t xml:space="preserve"> uitval’ blijft vak </w:t>
      </w:r>
      <w:r w:rsidR="00331C92">
        <w:rPr>
          <w:i/>
        </w:rPr>
        <w:t xml:space="preserve">status </w:t>
      </w:r>
      <w:r w:rsidR="00331C92" w:rsidRPr="00145726">
        <w:t>record</w:t>
      </w:r>
      <w:r w:rsidR="00331C92">
        <w:t xml:space="preserve"> leeg)</w:t>
      </w:r>
      <w:r>
        <w:t>.</w:t>
      </w:r>
      <w:r w:rsidR="00996CC1">
        <w:t xml:space="preserve"> </w:t>
      </w:r>
      <w:r w:rsidR="00331C92">
        <w:t xml:space="preserve">Rechts naast </w:t>
      </w:r>
      <w:r w:rsidR="00996CC1">
        <w:t>de soort vergelijking worden de aantallen naar soort en matching getoond.</w:t>
      </w:r>
    </w:p>
    <w:p w:rsidR="00145726" w:rsidRDefault="00145726" w:rsidP="00DC316E">
      <w:r>
        <w:t xml:space="preserve">Vervolgens </w:t>
      </w:r>
      <w:r w:rsidRPr="00145726">
        <w:rPr>
          <w:i/>
        </w:rPr>
        <w:t>kan</w:t>
      </w:r>
      <w:r>
        <w:rPr>
          <w:i/>
        </w:rPr>
        <w:t xml:space="preserve"> </w:t>
      </w:r>
      <w:r>
        <w:t xml:space="preserve">(hoeft niet) worden </w:t>
      </w:r>
      <w:r w:rsidR="00331C92">
        <w:t xml:space="preserve">ingezoomd op </w:t>
      </w:r>
      <w:r>
        <w:t>een van beide soorten uitval</w:t>
      </w:r>
      <w:r w:rsidR="00996CC1">
        <w:t xml:space="preserve"> waarna desgewenst </w:t>
      </w:r>
      <w:r w:rsidR="00331C92">
        <w:t xml:space="preserve">nog verder kan worden ingezoomd op </w:t>
      </w:r>
      <w:r w:rsidR="00996CC1">
        <w:t>een specifieke uitvalsoort</w:t>
      </w:r>
      <w:r w:rsidR="00331C92">
        <w:t xml:space="preserve"> (waarbij het aantallen-overzicht dienovereenkomstig wordt aangepast)</w:t>
      </w:r>
      <w:r>
        <w:t>:</w:t>
      </w:r>
    </w:p>
    <w:p w:rsidR="00145726" w:rsidRDefault="00331C92" w:rsidP="00DC316E">
      <w:r>
        <w:rPr>
          <w:noProof/>
          <w:lang w:eastAsia="nl-NL"/>
        </w:rPr>
        <w:drawing>
          <wp:inline distT="0" distB="0" distL="0" distR="0" wp14:anchorId="35595192" wp14:editId="3C7857E1">
            <wp:extent cx="4611630" cy="3554083"/>
            <wp:effectExtent l="0" t="0" r="0" b="889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10249" cy="3553019"/>
                    </a:xfrm>
                    <a:prstGeom prst="rect">
                      <a:avLst/>
                    </a:prstGeom>
                  </pic:spPr>
                </pic:pic>
              </a:graphicData>
            </a:graphic>
          </wp:inline>
        </w:drawing>
      </w:r>
    </w:p>
    <w:p w:rsidR="00996CC1" w:rsidRDefault="00996CC1" w:rsidP="00996CC1">
      <w:pPr>
        <w:pStyle w:val="Kop2"/>
      </w:pPr>
      <w:r>
        <w:lastRenderedPageBreak/>
        <w:t>Resultaatscherm</w:t>
      </w:r>
    </w:p>
    <w:p w:rsidR="00996CC1" w:rsidRDefault="001621F4" w:rsidP="00DC316E">
      <w:r>
        <w:rPr>
          <w:noProof/>
          <w:lang w:eastAsia="nl-NL"/>
        </w:rPr>
        <w:drawing>
          <wp:inline distT="0" distB="0" distL="0" distR="0" wp14:anchorId="58F66426" wp14:editId="75DB0083">
            <wp:extent cx="5760720" cy="3903154"/>
            <wp:effectExtent l="0" t="0" r="0"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903154"/>
                    </a:xfrm>
                    <a:prstGeom prst="rect">
                      <a:avLst/>
                    </a:prstGeom>
                  </pic:spPr>
                </pic:pic>
              </a:graphicData>
            </a:graphic>
          </wp:inline>
        </w:drawing>
      </w:r>
    </w:p>
    <w:p w:rsidR="003E48A6" w:rsidRDefault="003E48A6" w:rsidP="00DC316E">
      <w:r>
        <w:t>Als eerste verschijnt een overzichtsscherm voor de gekozen uitval.</w:t>
      </w:r>
    </w:p>
    <w:p w:rsidR="003E48A6" w:rsidRPr="00CF20D4" w:rsidRDefault="003E48A6" w:rsidP="00DC316E">
      <w:pPr>
        <w:rPr>
          <w:i/>
        </w:rPr>
      </w:pPr>
      <w:r>
        <w:t>Voor e</w:t>
      </w:r>
      <w:r w:rsidR="00CF20D4">
        <w:t>e</w:t>
      </w:r>
      <w:r>
        <w:t>n beter overzicht wordt daarbij getoond of het nieuwe, dan wel al wat oudere uitval betreft. Zo kan makkelijker onderscheid worden gemaakt tussen uitval die nieuwe uitval en uitval die wellicht al eerder bekeken is.</w:t>
      </w:r>
      <w:r w:rsidR="00CF20D4">
        <w:t xml:space="preserve"> </w:t>
      </w:r>
      <w:r w:rsidR="001621F4">
        <w:rPr>
          <w:i/>
        </w:rPr>
        <w:t>Gevolg van de</w:t>
      </w:r>
      <w:r w:rsidR="00CF20D4">
        <w:rPr>
          <w:i/>
        </w:rPr>
        <w:t xml:space="preserve"> keuze</w:t>
      </w:r>
      <w:r w:rsidR="001621F4">
        <w:rPr>
          <w:i/>
        </w:rPr>
        <w:t xml:space="preserve"> voor het weergeven van deze informatie</w:t>
      </w:r>
      <w:r w:rsidR="00CF20D4">
        <w:rPr>
          <w:i/>
        </w:rPr>
        <w:t xml:space="preserve"> is wel dat </w:t>
      </w:r>
      <w:r w:rsidR="001621F4">
        <w:rPr>
          <w:i/>
        </w:rPr>
        <w:t>het draaien van dit rapport meer tijd kost, naarmate er meer historie en uitval is.</w:t>
      </w:r>
    </w:p>
    <w:p w:rsidR="003E48A6" w:rsidRDefault="003E48A6" w:rsidP="00DC316E"/>
    <w:p w:rsidR="003E48A6" w:rsidRDefault="00A94A7F" w:rsidP="00DC316E">
      <w:r>
        <w:t>Door te klikken op butto</w:t>
      </w:r>
      <w:r w:rsidR="003E48A6">
        <w:t xml:space="preserve">n </w:t>
      </w:r>
      <w:r w:rsidR="003E48A6">
        <w:rPr>
          <w:i/>
        </w:rPr>
        <w:t>Details</w:t>
      </w:r>
      <w:r w:rsidR="003E48A6">
        <w:t xml:space="preserve"> links bovenin wordt een overzicht van alle detailinformatie getoond.</w:t>
      </w:r>
    </w:p>
    <w:p w:rsidR="003E48A6" w:rsidRDefault="00AE01CB" w:rsidP="00DC316E">
      <w:r>
        <w:rPr>
          <w:noProof/>
          <w:lang w:eastAsia="nl-NL"/>
        </w:rPr>
        <w:lastRenderedPageBreak/>
        <w:drawing>
          <wp:inline distT="0" distB="0" distL="0" distR="0" wp14:anchorId="4A32238C" wp14:editId="78540777">
            <wp:extent cx="5760720" cy="61416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6141665"/>
                    </a:xfrm>
                    <a:prstGeom prst="rect">
                      <a:avLst/>
                    </a:prstGeom>
                  </pic:spPr>
                </pic:pic>
              </a:graphicData>
            </a:graphic>
          </wp:inline>
        </w:drawing>
      </w:r>
    </w:p>
    <w:p w:rsidR="00A94A7F" w:rsidRDefault="00A94A7F" w:rsidP="00DC316E"/>
    <w:p w:rsidR="00A94A7F" w:rsidRDefault="00A94A7F" w:rsidP="00DC316E">
      <w:r>
        <w:t>Bedoeling hiervan is om snel inzicht te krijgen in soortgelijke oorzaken voor uitval.</w:t>
      </w:r>
    </w:p>
    <w:p w:rsidR="00A94A7F" w:rsidRDefault="00A94A7F" w:rsidP="00DC316E">
      <w:r>
        <w:t xml:space="preserve">Voor het bekijken van specifiek uitval is scrollen/zoeken in de lijst minder praktisch. Om die reden kan ervoor worden gekozen om vanuit  </w:t>
      </w:r>
      <w:r w:rsidRPr="00A94A7F">
        <w:rPr>
          <w:i/>
        </w:rPr>
        <w:t>Overzicht</w:t>
      </w:r>
      <w:r>
        <w:t xml:space="preserve"> te kiezen voor het tonen van de details van één specifieke uitval.</w:t>
      </w:r>
    </w:p>
    <w:p w:rsidR="00A94A7F" w:rsidRDefault="00A94A7F" w:rsidP="00DC316E"/>
    <w:p w:rsidR="00C26E24" w:rsidRDefault="00C26E24">
      <w:pPr>
        <w:rPr>
          <w:rFonts w:asciiTheme="majorHAnsi" w:eastAsiaTheme="majorEastAsia" w:hAnsiTheme="majorHAnsi" w:cstheme="majorBidi"/>
          <w:b/>
          <w:bCs/>
          <w:color w:val="365F91" w:themeColor="accent1" w:themeShade="BF"/>
          <w:sz w:val="28"/>
          <w:szCs w:val="28"/>
        </w:rPr>
      </w:pPr>
      <w:r>
        <w:br w:type="page"/>
      </w:r>
    </w:p>
    <w:p w:rsidR="00A94A7F" w:rsidRDefault="00A94A7F" w:rsidP="00A94A7F">
      <w:pPr>
        <w:pStyle w:val="Kop1"/>
      </w:pPr>
      <w:r>
        <w:lastRenderedPageBreak/>
        <w:t>4 Bevindingen – detail</w:t>
      </w:r>
    </w:p>
    <w:p w:rsidR="00A94A7F" w:rsidRDefault="00A94A7F" w:rsidP="00A94A7F">
      <w:pPr>
        <w:pStyle w:val="Kop2"/>
      </w:pPr>
      <w:r>
        <w:t>Selectiescherm</w:t>
      </w:r>
    </w:p>
    <w:p w:rsidR="00A94A7F" w:rsidRDefault="00A94A7F" w:rsidP="00DC316E">
      <w:r>
        <w:t>Het selectiescherm is gelijk aan die van het vorige rapport.</w:t>
      </w:r>
      <w:r w:rsidR="00C26E24">
        <w:t xml:space="preserve"> Zie dan ook hiervoor voor toelichting.</w:t>
      </w:r>
    </w:p>
    <w:p w:rsidR="00A94A7F" w:rsidRDefault="00C26E24" w:rsidP="00C26E24">
      <w:pPr>
        <w:pStyle w:val="Kop2"/>
      </w:pPr>
      <w:r>
        <w:t>Resultaatscherm</w:t>
      </w:r>
    </w:p>
    <w:p w:rsidR="00C26E24" w:rsidRDefault="00C26E24" w:rsidP="00DC316E">
      <w:r>
        <w:t xml:space="preserve">Bij selectie vanuit </w:t>
      </w:r>
      <w:r>
        <w:rPr>
          <w:i/>
        </w:rPr>
        <w:t>3 Bevindingen</w:t>
      </w:r>
      <w:r>
        <w:t xml:space="preserve"> worden de details getoond van één specifiek uitvalrecord:</w:t>
      </w:r>
    </w:p>
    <w:p w:rsidR="00C26E24" w:rsidRDefault="00D72EED" w:rsidP="00DC316E">
      <w:r>
        <w:rPr>
          <w:noProof/>
          <w:lang w:eastAsia="nl-NL"/>
        </w:rPr>
        <w:drawing>
          <wp:inline distT="0" distB="0" distL="0" distR="0" wp14:anchorId="2B1C9BA6" wp14:editId="59DD2DA9">
            <wp:extent cx="5760720" cy="4644221"/>
            <wp:effectExtent l="0" t="0" r="0" b="444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644221"/>
                    </a:xfrm>
                    <a:prstGeom prst="rect">
                      <a:avLst/>
                    </a:prstGeom>
                  </pic:spPr>
                </pic:pic>
              </a:graphicData>
            </a:graphic>
          </wp:inline>
        </w:drawing>
      </w:r>
    </w:p>
    <w:p w:rsidR="00D72EED" w:rsidRDefault="00D72EED" w:rsidP="00DC316E"/>
    <w:p w:rsidR="00D72EED" w:rsidRDefault="00D72EED" w:rsidP="00D72EED">
      <w:pPr>
        <w:pStyle w:val="Lijstalinea"/>
        <w:numPr>
          <w:ilvl w:val="0"/>
          <w:numId w:val="3"/>
        </w:numPr>
        <w:ind w:left="360"/>
      </w:pPr>
      <w:r>
        <w:t>1 Matching-criterium waarop uitval plaats heeft gevonden</w:t>
      </w:r>
    </w:p>
    <w:p w:rsidR="00D72EED" w:rsidRDefault="00D72EED" w:rsidP="00D72EED">
      <w:pPr>
        <w:pStyle w:val="Lijstalinea"/>
        <w:numPr>
          <w:ilvl w:val="0"/>
          <w:numId w:val="3"/>
        </w:numPr>
        <w:ind w:left="360"/>
      </w:pPr>
      <w:r>
        <w:t>2 Weergave van matching-criterium waarop uitval plaats vond.</w:t>
      </w:r>
      <w:r>
        <w:br/>
        <w:t>In dit geval blijken huisletters afwijkend te zijn.</w:t>
      </w:r>
    </w:p>
    <w:p w:rsidR="00D72EED" w:rsidRDefault="00D72EED" w:rsidP="00D72EED">
      <w:pPr>
        <w:pStyle w:val="Lijstalinea"/>
        <w:numPr>
          <w:ilvl w:val="0"/>
          <w:numId w:val="3"/>
        </w:numPr>
        <w:ind w:left="360"/>
      </w:pPr>
      <w:r>
        <w:t xml:space="preserve">Weergave alle matching-criteria: naast de gevonden uitval kunnen er ook nog andere matching-criteria verschillen. Bijvoorbeeld bij een niet doorgekomen verhuizing zullen zowel postcode, straat als </w:t>
      </w:r>
      <w:r w:rsidR="00670729">
        <w:t>woonplaats; in mijn vergelijkingen 3 verschillende matching-</w:t>
      </w:r>
      <w:proofErr w:type="spellStart"/>
      <w:r w:rsidR="00670729">
        <w:t>critera</w:t>
      </w:r>
      <w:proofErr w:type="spellEnd"/>
      <w:r w:rsidR="00670729">
        <w:t>.</w:t>
      </w:r>
      <w:r w:rsidR="00BA566E">
        <w:br/>
        <w:t>Voor een makkelijkere vergelijking op verschillen wordt per regel het zelfde criterium weergegeven.</w:t>
      </w:r>
    </w:p>
    <w:p w:rsidR="0073695D" w:rsidRDefault="0073695D" w:rsidP="00D72EED">
      <w:pPr>
        <w:pStyle w:val="Lijstalinea"/>
        <w:numPr>
          <w:ilvl w:val="0"/>
          <w:numId w:val="3"/>
        </w:numPr>
        <w:ind w:left="360"/>
      </w:pPr>
      <w:r>
        <w:t>Overige info uit het opgehaalde record; doorgaans voor betere identificatie of om sneller inzicht te krijgen in wat er aan de hand zou kunnen zijn..</w:t>
      </w:r>
    </w:p>
    <w:p w:rsidR="00C26E24" w:rsidRPr="00C26E24" w:rsidRDefault="00C26E24" w:rsidP="00D72EED"/>
    <w:sectPr w:rsidR="00C26E24" w:rsidRPr="00C26E2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D0EF6"/>
    <w:multiLevelType w:val="hybridMultilevel"/>
    <w:tmpl w:val="40E290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4DFA232D"/>
    <w:multiLevelType w:val="hybridMultilevel"/>
    <w:tmpl w:val="6BA03F66"/>
    <w:lvl w:ilvl="0" w:tplc="B2BEB10A">
      <w:start w:val="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650C40A8"/>
    <w:multiLevelType w:val="hybridMultilevel"/>
    <w:tmpl w:val="DC043328"/>
    <w:lvl w:ilvl="0" w:tplc="A566D786">
      <w:start w:val="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69D"/>
    <w:rsid w:val="0003766A"/>
    <w:rsid w:val="00145726"/>
    <w:rsid w:val="001621F4"/>
    <w:rsid w:val="001F2D2E"/>
    <w:rsid w:val="003110DE"/>
    <w:rsid w:val="00331C92"/>
    <w:rsid w:val="003E48A6"/>
    <w:rsid w:val="00421CB4"/>
    <w:rsid w:val="00495CF3"/>
    <w:rsid w:val="00535D60"/>
    <w:rsid w:val="00572ADA"/>
    <w:rsid w:val="00630C71"/>
    <w:rsid w:val="00670729"/>
    <w:rsid w:val="006850B8"/>
    <w:rsid w:val="0073695D"/>
    <w:rsid w:val="00853254"/>
    <w:rsid w:val="00996CC1"/>
    <w:rsid w:val="00A91820"/>
    <w:rsid w:val="00A933D8"/>
    <w:rsid w:val="00A94A7F"/>
    <w:rsid w:val="00AD2167"/>
    <w:rsid w:val="00AE01CB"/>
    <w:rsid w:val="00BA566E"/>
    <w:rsid w:val="00BB795A"/>
    <w:rsid w:val="00BF0D3A"/>
    <w:rsid w:val="00C26E24"/>
    <w:rsid w:val="00CE45A5"/>
    <w:rsid w:val="00CF20D4"/>
    <w:rsid w:val="00D72EED"/>
    <w:rsid w:val="00D745E2"/>
    <w:rsid w:val="00DC316E"/>
    <w:rsid w:val="00E746F8"/>
    <w:rsid w:val="00EA269D"/>
    <w:rsid w:val="00F87DC1"/>
    <w:rsid w:val="00FA57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72ADA"/>
    <w:pPr>
      <w:keepNext/>
      <w:keepLines/>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A26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853254"/>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2ADA"/>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A269D"/>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853254"/>
    <w:rPr>
      <w:rFonts w:asciiTheme="majorHAnsi" w:eastAsiaTheme="majorEastAsia" w:hAnsiTheme="majorHAnsi" w:cstheme="majorBidi"/>
      <w:b/>
      <w:bCs/>
      <w:color w:val="4F81BD" w:themeColor="accent1"/>
    </w:rPr>
  </w:style>
  <w:style w:type="paragraph" w:styleId="Ballontekst">
    <w:name w:val="Balloon Text"/>
    <w:basedOn w:val="Standaard"/>
    <w:link w:val="BallontekstChar"/>
    <w:uiPriority w:val="99"/>
    <w:semiHidden/>
    <w:unhideWhenUsed/>
    <w:rsid w:val="00853254"/>
    <w:rPr>
      <w:rFonts w:ascii="Tahoma" w:hAnsi="Tahoma" w:cs="Tahoma"/>
      <w:sz w:val="16"/>
      <w:szCs w:val="16"/>
    </w:rPr>
  </w:style>
  <w:style w:type="character" w:customStyle="1" w:styleId="BallontekstChar">
    <w:name w:val="Ballontekst Char"/>
    <w:basedOn w:val="Standaardalinea-lettertype"/>
    <w:link w:val="Ballontekst"/>
    <w:uiPriority w:val="99"/>
    <w:semiHidden/>
    <w:rsid w:val="00853254"/>
    <w:rPr>
      <w:rFonts w:ascii="Tahoma" w:hAnsi="Tahoma" w:cs="Tahoma"/>
      <w:sz w:val="16"/>
      <w:szCs w:val="16"/>
    </w:rPr>
  </w:style>
  <w:style w:type="paragraph" w:styleId="Lijstalinea">
    <w:name w:val="List Paragraph"/>
    <w:basedOn w:val="Standaard"/>
    <w:uiPriority w:val="34"/>
    <w:qFormat/>
    <w:rsid w:val="00630C7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72ADA"/>
    <w:pPr>
      <w:keepNext/>
      <w:keepLines/>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A26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853254"/>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2ADA"/>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A269D"/>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853254"/>
    <w:rPr>
      <w:rFonts w:asciiTheme="majorHAnsi" w:eastAsiaTheme="majorEastAsia" w:hAnsiTheme="majorHAnsi" w:cstheme="majorBidi"/>
      <w:b/>
      <w:bCs/>
      <w:color w:val="4F81BD" w:themeColor="accent1"/>
    </w:rPr>
  </w:style>
  <w:style w:type="paragraph" w:styleId="Ballontekst">
    <w:name w:val="Balloon Text"/>
    <w:basedOn w:val="Standaard"/>
    <w:link w:val="BallontekstChar"/>
    <w:uiPriority w:val="99"/>
    <w:semiHidden/>
    <w:unhideWhenUsed/>
    <w:rsid w:val="00853254"/>
    <w:rPr>
      <w:rFonts w:ascii="Tahoma" w:hAnsi="Tahoma" w:cs="Tahoma"/>
      <w:sz w:val="16"/>
      <w:szCs w:val="16"/>
    </w:rPr>
  </w:style>
  <w:style w:type="character" w:customStyle="1" w:styleId="BallontekstChar">
    <w:name w:val="Ballontekst Char"/>
    <w:basedOn w:val="Standaardalinea-lettertype"/>
    <w:link w:val="Ballontekst"/>
    <w:uiPriority w:val="99"/>
    <w:semiHidden/>
    <w:rsid w:val="00853254"/>
    <w:rPr>
      <w:rFonts w:ascii="Tahoma" w:hAnsi="Tahoma" w:cs="Tahoma"/>
      <w:sz w:val="16"/>
      <w:szCs w:val="16"/>
    </w:rPr>
  </w:style>
  <w:style w:type="paragraph" w:styleId="Lijstalinea">
    <w:name w:val="List Paragraph"/>
    <w:basedOn w:val="Standaard"/>
    <w:uiPriority w:val="34"/>
    <w:qFormat/>
    <w:rsid w:val="00630C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DC5A89E4.dotm</Template>
  <TotalTime>0</TotalTime>
  <Pages>10</Pages>
  <Words>904</Words>
  <Characters>4973</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SSL Leeuwarden</Company>
  <LinksUpToDate>false</LinksUpToDate>
  <CharactersWithSpaces>5866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Have ten, Hans</dc:creator>
  <cp:lastModifiedBy>Have ten, Hans</cp:lastModifiedBy>
  <cp:revision>2</cp:revision>
  <dcterms:created xsi:type="dcterms:W3CDTF">2020-01-13T14:06:00Z</dcterms:created>
  <dcterms:modified xsi:type="dcterms:W3CDTF">2020-01-13T14:06:00Z</dcterms:modified>
</cp:coreProperties>
</file>