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CB65" w14:textId="0DEDD6A2" w:rsidR="0000019B" w:rsidRDefault="00C471A8" w:rsidP="0000019B">
      <w:pPr>
        <w:jc w:val="center"/>
        <w:rPr>
          <w:rFonts w:ascii="黑体" w:eastAsia="黑体" w:hAnsi="宋体"/>
          <w:b/>
          <w:bCs/>
          <w:sz w:val="32"/>
          <w:szCs w:val="32"/>
        </w:rPr>
      </w:pPr>
      <w:r>
        <w:rPr>
          <w:rFonts w:ascii="黑体" w:eastAsia="黑体" w:hAnsi="宋体" w:hint="eastAsia"/>
          <w:b/>
          <w:bCs/>
          <w:sz w:val="32"/>
          <w:szCs w:val="32"/>
        </w:rPr>
        <w:t>毕</w:t>
      </w:r>
      <w:r w:rsidR="0000019B">
        <w:rPr>
          <w:rFonts w:ascii="黑体" w:eastAsia="黑体" w:hAnsi="宋体" w:hint="eastAsia"/>
          <w:b/>
          <w:bCs/>
          <w:sz w:val="32"/>
          <w:szCs w:val="32"/>
        </w:rPr>
        <w:t>业设计（论文）任务书</w:t>
      </w:r>
    </w:p>
    <w:p w14:paraId="1DF3CB66" w14:textId="77777777" w:rsidR="0000019B" w:rsidRDefault="0000019B" w:rsidP="0000019B">
      <w:pPr>
        <w:rPr>
          <w:rFonts w:ascii="宋体" w:hAnsi="宋体"/>
          <w:sz w:val="24"/>
        </w:rPr>
      </w:pPr>
    </w:p>
    <w:p w14:paraId="1DF3CB67" w14:textId="1265BB28" w:rsidR="0000019B" w:rsidRDefault="0000019B" w:rsidP="0000019B">
      <w:pPr>
        <w:spacing w:line="52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    级</w:t>
      </w:r>
      <w:r>
        <w:rPr>
          <w:rFonts w:ascii="宋体" w:hAnsi="宋体" w:hint="eastAsia"/>
          <w:sz w:val="24"/>
          <w:u w:val="single"/>
        </w:rPr>
        <w:t xml:space="preserve">     </w:t>
      </w:r>
      <w:r w:rsidR="00C471A8">
        <w:rPr>
          <w:rFonts w:ascii="宋体" w:hAnsi="宋体" w:hint="eastAsia"/>
          <w:sz w:val="24"/>
          <w:u w:val="single"/>
        </w:rPr>
        <w:t>交运茅班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学生姓名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C471A8">
        <w:rPr>
          <w:rFonts w:ascii="宋体" w:hAnsi="宋体" w:hint="eastAsia"/>
          <w:sz w:val="24"/>
          <w:u w:val="single"/>
        </w:rPr>
        <w:t>何俊锋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学    号</w:t>
      </w:r>
      <w:r>
        <w:rPr>
          <w:rFonts w:ascii="宋体" w:hAnsi="宋体" w:hint="eastAsia"/>
          <w:sz w:val="24"/>
          <w:u w:val="single"/>
        </w:rPr>
        <w:t xml:space="preserve">   </w:t>
      </w:r>
      <w:r w:rsidR="00C471A8">
        <w:rPr>
          <w:rFonts w:ascii="宋体" w:hAnsi="宋体" w:hint="eastAsia"/>
          <w:sz w:val="24"/>
          <w:u w:val="single"/>
        </w:rPr>
        <w:t>2021113362</w:t>
      </w:r>
      <w:r>
        <w:rPr>
          <w:rFonts w:ascii="宋体" w:hAnsi="宋体" w:hint="eastAsia"/>
          <w:sz w:val="24"/>
          <w:u w:val="single"/>
        </w:rPr>
        <w:t xml:space="preserve">       </w:t>
      </w:r>
    </w:p>
    <w:p w14:paraId="1DF3CB68" w14:textId="77777777" w:rsidR="0000019B" w:rsidRDefault="0000019B" w:rsidP="0000019B">
      <w:pPr>
        <w:spacing w:line="52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发题日期：     年   月   日                  完成日期：          月    日</w:t>
      </w:r>
    </w:p>
    <w:p w14:paraId="13873BC5" w14:textId="03E73B61" w:rsidR="00B772C2" w:rsidRDefault="0000019B" w:rsidP="0000019B">
      <w:pPr>
        <w:spacing w:line="52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Cs/>
          <w:sz w:val="24"/>
        </w:rPr>
        <w:t>题    目</w:t>
      </w:r>
      <w:r>
        <w:rPr>
          <w:rFonts w:ascii="宋体" w:hAnsi="宋体" w:hint="eastAsia"/>
          <w:sz w:val="24"/>
          <w:u w:val="single"/>
        </w:rPr>
        <w:t xml:space="preserve">  </w:t>
      </w:r>
      <w:r w:rsidR="00802F6B" w:rsidRPr="00802F6B">
        <w:rPr>
          <w:rFonts w:ascii="宋体" w:hAnsi="宋体" w:hint="eastAsia"/>
          <w:sz w:val="24"/>
          <w:u w:val="single"/>
        </w:rPr>
        <w:t>基于交通网络均衡的多路径推荐机制设计与优化研究</w:t>
      </w:r>
      <w:r w:rsidR="008A4532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</w:p>
    <w:p w14:paraId="1DF3CB6A" w14:textId="59440338" w:rsidR="0000019B" w:rsidRDefault="0000019B" w:rsidP="0000019B">
      <w:pPr>
        <w:spacing w:line="52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Cs/>
          <w:sz w:val="24"/>
        </w:rPr>
        <w:t>1、本设计（论文）的目的、意义</w:t>
      </w:r>
      <w:r>
        <w:rPr>
          <w:rFonts w:ascii="宋体" w:hAnsi="宋体" w:hint="eastAsia"/>
          <w:sz w:val="24"/>
          <w:u w:val="single"/>
        </w:rPr>
        <w:t xml:space="preserve">  </w:t>
      </w:r>
      <w:r w:rsidR="00AD6D48" w:rsidRPr="00AD6D48">
        <w:rPr>
          <w:rFonts w:ascii="宋体" w:hAnsi="宋体" w:hint="eastAsia"/>
          <w:sz w:val="24"/>
          <w:u w:val="single"/>
        </w:rPr>
        <w:t>本</w:t>
      </w:r>
      <w:r w:rsidR="00EC4893">
        <w:rPr>
          <w:rFonts w:ascii="宋体" w:hAnsi="宋体" w:hint="eastAsia"/>
          <w:sz w:val="24"/>
          <w:u w:val="single"/>
        </w:rPr>
        <w:t>设计</w:t>
      </w:r>
      <w:r w:rsidR="00AD6D48" w:rsidRPr="00AD6D48">
        <w:rPr>
          <w:rFonts w:ascii="宋体" w:hAnsi="宋体" w:hint="eastAsia"/>
          <w:sz w:val="24"/>
          <w:u w:val="single"/>
        </w:rPr>
        <w:t>旨在</w:t>
      </w:r>
      <w:r w:rsidR="00EC4893">
        <w:rPr>
          <w:rFonts w:ascii="宋体" w:hAnsi="宋体" w:hint="eastAsia"/>
          <w:sz w:val="24"/>
          <w:u w:val="single"/>
        </w:rPr>
        <w:t>对具有不同路径认知程度的出行者进行建模，在此基础上考虑不同的信息发布策略对最终形成的交通均衡的影响。具体而言，该设计考虑不同的</w:t>
      </w:r>
      <w:r w:rsidR="00802F6B">
        <w:rPr>
          <w:rFonts w:ascii="宋体" w:hAnsi="宋体" w:hint="eastAsia"/>
          <w:sz w:val="24"/>
          <w:u w:val="single"/>
        </w:rPr>
        <w:t>路径推荐机制</w:t>
      </w:r>
      <w:r w:rsidR="00EC4893">
        <w:rPr>
          <w:rFonts w:ascii="宋体" w:hAnsi="宋体" w:hint="eastAsia"/>
          <w:sz w:val="24"/>
          <w:u w:val="single"/>
        </w:rPr>
        <w:t>与系统总出行成本的关系，并利用双层规划模型来描述路径认知差异</w:t>
      </w:r>
      <w:r w:rsidR="00802F6B">
        <w:rPr>
          <w:rFonts w:ascii="宋体" w:hAnsi="宋体" w:hint="eastAsia"/>
          <w:sz w:val="24"/>
          <w:u w:val="single"/>
        </w:rPr>
        <w:t>条件下</w:t>
      </w:r>
      <w:r w:rsidR="00EC4893">
        <w:rPr>
          <w:rFonts w:ascii="宋体" w:hAnsi="宋体" w:hint="eastAsia"/>
          <w:sz w:val="24"/>
          <w:u w:val="single"/>
        </w:rPr>
        <w:t>的最优</w:t>
      </w:r>
      <w:r w:rsidR="00802F6B">
        <w:rPr>
          <w:rFonts w:ascii="宋体" w:hAnsi="宋体" w:hint="eastAsia"/>
          <w:sz w:val="24"/>
          <w:u w:val="single"/>
        </w:rPr>
        <w:t>路径推荐机制</w:t>
      </w:r>
      <w:r w:rsidR="00EC4893">
        <w:rPr>
          <w:rFonts w:ascii="宋体" w:hAnsi="宋体" w:hint="eastAsia"/>
          <w:sz w:val="24"/>
          <w:u w:val="single"/>
        </w:rPr>
        <w:t>设计，其中上层模型以系统总出行成本最小为优化目标，下层模型为用户均衡模型，通过设计</w:t>
      </w:r>
      <w:r w:rsidR="00E132BD">
        <w:rPr>
          <w:rFonts w:ascii="宋体" w:hAnsi="宋体" w:hint="eastAsia"/>
          <w:sz w:val="24"/>
          <w:u w:val="single"/>
        </w:rPr>
        <w:t>对应</w:t>
      </w:r>
      <w:r w:rsidR="00EC4893">
        <w:rPr>
          <w:rFonts w:ascii="宋体" w:hAnsi="宋体" w:hint="eastAsia"/>
          <w:sz w:val="24"/>
          <w:u w:val="single"/>
        </w:rPr>
        <w:t>算法来进行求解。该设计可以对交通信息发布、交通网络设计等方面提供决策依据。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</w:t>
      </w:r>
    </w:p>
    <w:p w14:paraId="1DF3CB6F" w14:textId="150A6DC3" w:rsidR="0000019B" w:rsidRDefault="0000019B" w:rsidP="0000019B">
      <w:pPr>
        <w:spacing w:line="52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Cs/>
          <w:sz w:val="24"/>
        </w:rPr>
        <w:t>2、学生应完成的任务</w:t>
      </w:r>
      <w:r>
        <w:rPr>
          <w:rFonts w:ascii="宋体" w:hAnsi="宋体" w:hint="eastAsia"/>
          <w:sz w:val="24"/>
          <w:u w:val="single"/>
        </w:rPr>
        <w:t xml:space="preserve">  </w:t>
      </w:r>
      <w:r w:rsidR="004B53FE">
        <w:rPr>
          <w:rFonts w:ascii="宋体" w:hAnsi="宋体" w:hint="eastAsia"/>
          <w:sz w:val="24"/>
          <w:u w:val="single"/>
        </w:rPr>
        <w:t>（1）</w:t>
      </w:r>
      <w:r>
        <w:rPr>
          <w:rFonts w:ascii="宋体" w:hAnsi="宋体" w:hint="eastAsia"/>
          <w:sz w:val="24"/>
          <w:u w:val="single"/>
        </w:rPr>
        <w:t xml:space="preserve"> </w:t>
      </w:r>
      <w:r w:rsidR="008A3EBF" w:rsidRPr="007C2EA6">
        <w:rPr>
          <w:rFonts w:ascii="宋体" w:hAnsi="宋体" w:hint="eastAsia"/>
          <w:sz w:val="24"/>
          <w:u w:val="single"/>
        </w:rPr>
        <w:t>搜索国内</w:t>
      </w:r>
      <w:r w:rsidR="008A3EBF">
        <w:rPr>
          <w:rFonts w:ascii="宋体" w:hAnsi="宋体" w:hint="eastAsia"/>
          <w:sz w:val="24"/>
          <w:u w:val="single"/>
        </w:rPr>
        <w:t>外</w:t>
      </w:r>
      <w:r w:rsidR="008A3EBF" w:rsidRPr="007C2EA6">
        <w:rPr>
          <w:rFonts w:ascii="宋体" w:hAnsi="宋体" w:hint="eastAsia"/>
          <w:sz w:val="24"/>
          <w:u w:val="single"/>
        </w:rPr>
        <w:t>相关文献，深入学习</w:t>
      </w:r>
      <w:r w:rsidR="00EC4893">
        <w:rPr>
          <w:rFonts w:ascii="宋体" w:hAnsi="宋体" w:hint="eastAsia"/>
          <w:sz w:val="24"/>
          <w:u w:val="single"/>
        </w:rPr>
        <w:t>与信息发布有关的文献</w:t>
      </w:r>
      <w:r w:rsidR="008A3EBF" w:rsidRPr="007C2EA6">
        <w:rPr>
          <w:rFonts w:ascii="宋体" w:hAnsi="宋体" w:hint="eastAsia"/>
          <w:sz w:val="24"/>
          <w:u w:val="single"/>
        </w:rPr>
        <w:t>并总结分析</w:t>
      </w:r>
      <w:r w:rsidR="008A3EBF">
        <w:rPr>
          <w:rFonts w:ascii="宋体" w:hAnsi="宋体" w:hint="eastAsia"/>
          <w:sz w:val="24"/>
          <w:u w:val="single"/>
        </w:rPr>
        <w:t>；（2）</w:t>
      </w:r>
      <w:r w:rsidR="00AD6D48">
        <w:rPr>
          <w:rFonts w:ascii="宋体" w:hAnsi="宋体" w:hint="eastAsia"/>
          <w:sz w:val="24"/>
          <w:u w:val="single"/>
        </w:rPr>
        <w:t>对具有不同</w:t>
      </w:r>
      <w:r w:rsidR="00EC4893">
        <w:rPr>
          <w:rFonts w:ascii="宋体" w:hAnsi="宋体" w:hint="eastAsia"/>
          <w:sz w:val="24"/>
          <w:u w:val="single"/>
        </w:rPr>
        <w:t>路径认知程度</w:t>
      </w:r>
      <w:r w:rsidR="00AD6D48">
        <w:rPr>
          <w:rFonts w:ascii="宋体" w:hAnsi="宋体" w:hint="eastAsia"/>
          <w:sz w:val="24"/>
          <w:u w:val="single"/>
        </w:rPr>
        <w:t>的出行者进行建模</w:t>
      </w:r>
      <w:r w:rsidR="00E132BD">
        <w:rPr>
          <w:rFonts w:ascii="宋体" w:hAnsi="宋体" w:hint="eastAsia"/>
          <w:sz w:val="24"/>
          <w:u w:val="single"/>
        </w:rPr>
        <w:t>，</w:t>
      </w:r>
      <w:r w:rsidR="00EB0F64">
        <w:rPr>
          <w:rFonts w:ascii="宋体" w:hAnsi="宋体" w:hint="eastAsia"/>
          <w:sz w:val="24"/>
          <w:u w:val="single"/>
        </w:rPr>
        <w:t>设计考虑路径认知差异的用户均衡模型</w:t>
      </w:r>
      <w:r w:rsidR="00CB51D9">
        <w:rPr>
          <w:rFonts w:ascii="宋体" w:hAnsi="宋体" w:hint="eastAsia"/>
          <w:sz w:val="24"/>
          <w:u w:val="single"/>
        </w:rPr>
        <w:t>（</w:t>
      </w:r>
      <w:r w:rsidR="00E132BD">
        <w:rPr>
          <w:rFonts w:ascii="宋体" w:hAnsi="宋体" w:hint="eastAsia"/>
          <w:sz w:val="24"/>
          <w:u w:val="single"/>
        </w:rPr>
        <w:t>3</w:t>
      </w:r>
      <w:r w:rsidR="00CB51D9">
        <w:rPr>
          <w:rFonts w:ascii="宋体" w:hAnsi="宋体" w:hint="eastAsia"/>
          <w:sz w:val="24"/>
          <w:u w:val="single"/>
        </w:rPr>
        <w:t>）</w:t>
      </w:r>
      <w:r w:rsidR="00F45A18">
        <w:rPr>
          <w:rFonts w:ascii="宋体" w:hAnsi="宋体" w:hint="eastAsia"/>
          <w:sz w:val="24"/>
          <w:u w:val="single"/>
        </w:rPr>
        <w:t>设计双层规划模型描述考虑路径认知差异的最优</w:t>
      </w:r>
      <w:r w:rsidR="00802F6B">
        <w:rPr>
          <w:rFonts w:ascii="宋体" w:hAnsi="宋体" w:hint="eastAsia"/>
          <w:sz w:val="24"/>
          <w:u w:val="single"/>
        </w:rPr>
        <w:t>多路径推荐机制</w:t>
      </w:r>
      <w:r w:rsidR="00F45A18">
        <w:rPr>
          <w:rFonts w:ascii="宋体" w:hAnsi="宋体" w:hint="eastAsia"/>
          <w:sz w:val="24"/>
          <w:u w:val="single"/>
        </w:rPr>
        <w:t>设计，明确上下层规划的目标函数、决策变量以及约束等内容</w:t>
      </w:r>
      <w:r w:rsidR="0046493E">
        <w:rPr>
          <w:rFonts w:ascii="宋体" w:hAnsi="宋体" w:hint="eastAsia"/>
          <w:sz w:val="24"/>
          <w:u w:val="single"/>
        </w:rPr>
        <w:t>；</w:t>
      </w:r>
      <w:r w:rsidR="00F45A18">
        <w:rPr>
          <w:rFonts w:ascii="宋体" w:hAnsi="宋体" w:hint="eastAsia"/>
          <w:sz w:val="24"/>
          <w:u w:val="single"/>
        </w:rPr>
        <w:t>（</w:t>
      </w:r>
      <w:r w:rsidR="00E132BD">
        <w:rPr>
          <w:rFonts w:ascii="宋体" w:hAnsi="宋体" w:hint="eastAsia"/>
          <w:sz w:val="24"/>
          <w:u w:val="single"/>
        </w:rPr>
        <w:t>4</w:t>
      </w:r>
      <w:r w:rsidR="00F45A18">
        <w:rPr>
          <w:rFonts w:ascii="宋体" w:hAnsi="宋体" w:hint="eastAsia"/>
          <w:sz w:val="24"/>
          <w:u w:val="single"/>
        </w:rPr>
        <w:t>）设计合适的算法对问题进行求解</w:t>
      </w:r>
      <w:r w:rsidR="0046493E">
        <w:rPr>
          <w:rFonts w:ascii="宋体" w:hAnsi="宋体" w:hint="eastAsia"/>
          <w:sz w:val="24"/>
          <w:u w:val="single"/>
        </w:rPr>
        <w:t>（</w:t>
      </w:r>
      <w:r w:rsidR="00E132BD">
        <w:rPr>
          <w:rFonts w:ascii="宋体" w:hAnsi="宋体" w:hint="eastAsia"/>
          <w:sz w:val="24"/>
          <w:u w:val="single"/>
        </w:rPr>
        <w:t>5</w:t>
      </w:r>
      <w:r w:rsidR="0046493E">
        <w:rPr>
          <w:rFonts w:ascii="宋体" w:hAnsi="宋体" w:hint="eastAsia"/>
          <w:sz w:val="24"/>
          <w:u w:val="single"/>
        </w:rPr>
        <w:t>）</w:t>
      </w:r>
      <w:r w:rsidR="00AD6D48">
        <w:rPr>
          <w:rFonts w:ascii="宋体" w:hAnsi="宋体" w:hint="eastAsia"/>
          <w:sz w:val="24"/>
          <w:u w:val="single"/>
        </w:rPr>
        <w:t>针对具体网络进行案例验证</w:t>
      </w:r>
      <w:r w:rsidR="00F45A18">
        <w:rPr>
          <w:rFonts w:ascii="宋体" w:hAnsi="宋体" w:hint="eastAsia"/>
          <w:sz w:val="24"/>
          <w:u w:val="single"/>
        </w:rPr>
        <w:t>，得出结论</w:t>
      </w:r>
      <w:r w:rsidR="00C07401">
        <w:rPr>
          <w:rFonts w:ascii="宋体" w:hAnsi="宋体" w:hint="eastAsia"/>
          <w:sz w:val="24"/>
          <w:u w:val="single"/>
        </w:rPr>
        <w:t>。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</w:t>
      </w:r>
    </w:p>
    <w:p w14:paraId="1DF3CB75" w14:textId="77777777" w:rsidR="0000019B" w:rsidRPr="000405A2" w:rsidRDefault="0000019B" w:rsidP="0000019B">
      <w:pPr>
        <w:spacing w:line="520" w:lineRule="exact"/>
        <w:rPr>
          <w:rFonts w:ascii="宋体" w:hAnsi="宋体"/>
          <w:sz w:val="24"/>
        </w:rPr>
      </w:pPr>
      <w:r w:rsidRPr="00A72D2D">
        <w:rPr>
          <w:rFonts w:ascii="宋体" w:hAnsi="宋体" w:hint="eastAsia"/>
          <w:bCs/>
          <w:sz w:val="24"/>
        </w:rPr>
        <w:t>3、本</w:t>
      </w:r>
      <w:r>
        <w:rPr>
          <w:rFonts w:ascii="宋体" w:hAnsi="宋体" w:hint="eastAsia"/>
          <w:bCs/>
          <w:sz w:val="24"/>
        </w:rPr>
        <w:t>设计</w:t>
      </w:r>
      <w:r>
        <w:rPr>
          <w:rFonts w:ascii="宋体" w:hAnsi="宋体"/>
          <w:bCs/>
          <w:sz w:val="24"/>
        </w:rPr>
        <w:t>（</w:t>
      </w:r>
      <w:r w:rsidRPr="00A72D2D">
        <w:rPr>
          <w:rFonts w:ascii="宋体" w:hAnsi="宋体" w:hint="eastAsia"/>
          <w:bCs/>
          <w:sz w:val="24"/>
        </w:rPr>
        <w:t>论文</w:t>
      </w:r>
      <w:r>
        <w:rPr>
          <w:rFonts w:ascii="宋体" w:hAnsi="宋体" w:hint="eastAsia"/>
          <w:bCs/>
          <w:sz w:val="24"/>
        </w:rPr>
        <w:t>）</w:t>
      </w:r>
      <w:r w:rsidRPr="00A72D2D">
        <w:rPr>
          <w:rFonts w:ascii="宋体" w:hAnsi="宋体" w:hint="eastAsia"/>
          <w:bCs/>
          <w:sz w:val="24"/>
        </w:rPr>
        <w:t>与本专业的培养目标达成度如何？（如在知识结构、能力结构、素质结构等方面有哪些有效的训练。）</w:t>
      </w:r>
      <w:r w:rsidRPr="000405A2">
        <w:rPr>
          <w:rFonts w:ascii="宋体" w:hAnsi="宋体" w:hint="eastAsia"/>
          <w:sz w:val="24"/>
        </w:rPr>
        <w:t xml:space="preserve">                                                                          </w:t>
      </w:r>
    </w:p>
    <w:p w14:paraId="1DF3CB76" w14:textId="4EF1096B" w:rsidR="0000019B" w:rsidRDefault="00F45A18" w:rsidP="0000019B">
      <w:pPr>
        <w:spacing w:line="52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>本毕业设计在交通专业知识、编程能力、论文写作能力等方面对学生有所要求。具体而言，学生在此设计中可以掌握交通分配理论、图论基本知识、双层规划模型、元启发式算法</w:t>
      </w:r>
      <w:r w:rsidR="00EB0F64">
        <w:rPr>
          <w:rFonts w:ascii="宋体" w:hAnsi="宋体" w:hint="eastAsia"/>
          <w:sz w:val="24"/>
          <w:u w:val="single"/>
        </w:rPr>
        <w:t>、最优化理论</w:t>
      </w:r>
      <w:r>
        <w:rPr>
          <w:rFonts w:ascii="宋体" w:hAnsi="宋体" w:hint="eastAsia"/>
          <w:sz w:val="24"/>
          <w:u w:val="single"/>
        </w:rPr>
        <w:t>等方面的专业知识，同时还能够锻炼学生使用编程软件对</w:t>
      </w:r>
      <w:r w:rsidR="00E132BD">
        <w:rPr>
          <w:rFonts w:ascii="宋体" w:hAnsi="宋体" w:hint="eastAsia"/>
          <w:sz w:val="24"/>
          <w:u w:val="single"/>
        </w:rPr>
        <w:t>问题</w:t>
      </w:r>
      <w:r>
        <w:rPr>
          <w:rFonts w:ascii="宋体" w:hAnsi="宋体" w:hint="eastAsia"/>
          <w:sz w:val="24"/>
          <w:u w:val="single"/>
        </w:rPr>
        <w:t>进行求解的能力，使其熟悉</w:t>
      </w:r>
      <w:r w:rsidRPr="00F45A18">
        <w:rPr>
          <w:rFonts w:ascii="宋体" w:hAnsi="宋体" w:hint="eastAsia"/>
          <w:sz w:val="24"/>
          <w:u w:val="single"/>
        </w:rPr>
        <w:t>数据的采集、清洗和分析</w:t>
      </w:r>
      <w:r>
        <w:rPr>
          <w:rFonts w:ascii="宋体" w:hAnsi="宋体" w:hint="eastAsia"/>
          <w:sz w:val="24"/>
          <w:u w:val="single"/>
        </w:rPr>
        <w:t>以及</w:t>
      </w:r>
      <w:r w:rsidRPr="00F45A18">
        <w:rPr>
          <w:rFonts w:ascii="宋体" w:hAnsi="宋体" w:hint="eastAsia"/>
          <w:sz w:val="24"/>
          <w:u w:val="single"/>
        </w:rPr>
        <w:t>算法优化和性能分析</w:t>
      </w:r>
      <w:r>
        <w:rPr>
          <w:rFonts w:ascii="宋体" w:hAnsi="宋体" w:hint="eastAsia"/>
          <w:sz w:val="24"/>
          <w:u w:val="single"/>
        </w:rPr>
        <w:t>的基本过程。最后，学生可以在检索文献中</w:t>
      </w:r>
      <w:r w:rsidRPr="00F45A18">
        <w:rPr>
          <w:rFonts w:ascii="宋体" w:hAnsi="宋体" w:hint="eastAsia"/>
          <w:sz w:val="24"/>
          <w:u w:val="single"/>
        </w:rPr>
        <w:t>提升文献筛选、评估和总结的能力</w:t>
      </w:r>
      <w:r>
        <w:rPr>
          <w:rFonts w:ascii="宋体" w:hAnsi="宋体" w:hint="eastAsia"/>
          <w:sz w:val="24"/>
          <w:u w:val="single"/>
        </w:rPr>
        <w:t>，在写作过程中</w:t>
      </w:r>
      <w:r w:rsidRPr="00F45A18">
        <w:rPr>
          <w:rFonts w:ascii="宋体" w:hAnsi="宋体" w:hint="eastAsia"/>
          <w:sz w:val="24"/>
          <w:u w:val="single"/>
        </w:rPr>
        <w:t>掌握学术写作的结构和规范</w:t>
      </w:r>
      <w:r>
        <w:rPr>
          <w:rFonts w:ascii="宋体" w:hAnsi="宋体" w:hint="eastAsia"/>
          <w:sz w:val="24"/>
          <w:u w:val="single"/>
        </w:rPr>
        <w:t>，在展示过程中提高向他人表达观点的能力。</w:t>
      </w:r>
      <w:r w:rsidR="0000019B">
        <w:rPr>
          <w:rFonts w:ascii="宋体" w:hAnsi="宋体" w:hint="eastAsia"/>
          <w:sz w:val="24"/>
          <w:u w:val="single"/>
        </w:rPr>
        <w:t xml:space="preserve">                                                                        </w:t>
      </w:r>
    </w:p>
    <w:p w14:paraId="1DF3CB77" w14:textId="77777777" w:rsidR="0000019B" w:rsidRDefault="0000019B" w:rsidP="0000019B">
      <w:pPr>
        <w:spacing w:line="52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                                                                    </w:t>
      </w:r>
    </w:p>
    <w:p w14:paraId="1DF3CB79" w14:textId="0B63B9CA" w:rsidR="0000019B" w:rsidRDefault="0000019B" w:rsidP="0000019B">
      <w:pPr>
        <w:spacing w:line="52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                                                                  </w:t>
      </w:r>
    </w:p>
    <w:p w14:paraId="1DF3CB7B" w14:textId="77777777" w:rsidR="0000019B" w:rsidRDefault="0000019B" w:rsidP="0000019B">
      <w:pPr>
        <w:spacing w:line="520" w:lineRule="exact"/>
        <w:rPr>
          <w:rFonts w:ascii="宋体" w:hAnsi="宋体"/>
          <w:sz w:val="24"/>
          <w:u w:val="single"/>
        </w:rPr>
        <w:sectPr w:rsidR="0000019B">
          <w:headerReference w:type="default" r:id="rId6"/>
          <w:pgSz w:w="11906" w:h="16838"/>
          <w:pgMar w:top="1474" w:right="1531" w:bottom="1474" w:left="1531" w:header="851" w:footer="992" w:gutter="0"/>
          <w:pgNumType w:fmt="upperRoman"/>
          <w:cols w:space="720"/>
          <w:docGrid w:type="lines" w:linePitch="312"/>
        </w:sectPr>
      </w:pPr>
    </w:p>
    <w:p w14:paraId="1DF3CB7C" w14:textId="77777777" w:rsidR="0000019B" w:rsidRDefault="0000019B" w:rsidP="0000019B">
      <w:pPr>
        <w:spacing w:line="52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4</w:t>
      </w:r>
      <w:r>
        <w:rPr>
          <w:rFonts w:ascii="宋体" w:hAnsi="宋体" w:hint="eastAsia"/>
          <w:bCs/>
          <w:sz w:val="24"/>
        </w:rPr>
        <w:t>、本</w:t>
      </w:r>
      <w:r>
        <w:rPr>
          <w:rFonts w:ascii="宋体" w:hAnsi="宋体"/>
          <w:bCs/>
          <w:sz w:val="24"/>
        </w:rPr>
        <w:t>设计</w:t>
      </w:r>
      <w:r>
        <w:rPr>
          <w:rFonts w:ascii="宋体" w:hAnsi="宋体" w:hint="eastAsia"/>
          <w:bCs/>
          <w:sz w:val="24"/>
        </w:rPr>
        <w:t>（论文）各部分内容及时间分配：（</w:t>
      </w:r>
      <w:r w:rsidRPr="00A72D2D">
        <w:rPr>
          <w:rFonts w:ascii="宋体" w:hAnsi="宋体" w:hint="eastAsia"/>
          <w:bCs/>
          <w:sz w:val="24"/>
        </w:rPr>
        <w:t>共</w:t>
      </w:r>
      <w:r w:rsidRPr="00A72D2D">
        <w:rPr>
          <w:rFonts w:ascii="宋体" w:hAnsi="宋体" w:hint="eastAsia"/>
          <w:sz w:val="24"/>
          <w:u w:val="single"/>
        </w:rPr>
        <w:t xml:space="preserve">  </w:t>
      </w:r>
      <w:r w:rsidRPr="00A72D2D">
        <w:rPr>
          <w:rFonts w:ascii="宋体" w:hAnsi="宋体"/>
          <w:sz w:val="24"/>
          <w:u w:val="single"/>
        </w:rPr>
        <w:t>17</w:t>
      </w:r>
      <w:r w:rsidRPr="00A72D2D">
        <w:rPr>
          <w:rFonts w:ascii="宋体" w:hAnsi="宋体" w:hint="eastAsia"/>
          <w:sz w:val="24"/>
          <w:u w:val="single"/>
        </w:rPr>
        <w:t xml:space="preserve">  </w:t>
      </w:r>
      <w:r w:rsidRPr="00A72D2D">
        <w:rPr>
          <w:rFonts w:ascii="宋体" w:hAnsi="宋体" w:hint="eastAsia"/>
          <w:bCs/>
          <w:sz w:val="24"/>
        </w:rPr>
        <w:t>周</w:t>
      </w:r>
      <w:r>
        <w:rPr>
          <w:rFonts w:ascii="宋体" w:hAnsi="宋体" w:hint="eastAsia"/>
          <w:bCs/>
          <w:sz w:val="24"/>
        </w:rPr>
        <w:t>）</w:t>
      </w:r>
    </w:p>
    <w:p w14:paraId="1DF3CB7D" w14:textId="0C490C40" w:rsidR="0000019B" w:rsidRDefault="0000019B" w:rsidP="0000019B">
      <w:pPr>
        <w:spacing w:line="500" w:lineRule="exact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第一部分</w:t>
      </w:r>
      <w:r>
        <w:rPr>
          <w:rFonts w:ascii="宋体" w:hAnsi="宋体" w:hint="eastAsia"/>
          <w:sz w:val="24"/>
          <w:u w:val="single"/>
        </w:rPr>
        <w:tab/>
      </w:r>
      <w:r w:rsidR="003D59E5">
        <w:rPr>
          <w:rFonts w:ascii="宋体" w:hAnsi="宋体"/>
          <w:sz w:val="24"/>
          <w:u w:val="single"/>
        </w:rPr>
        <w:t xml:space="preserve"> </w:t>
      </w:r>
      <w:r w:rsidR="009F308E">
        <w:rPr>
          <w:rFonts w:hAnsi="宋体" w:hint="eastAsia"/>
          <w:sz w:val="24"/>
          <w:u w:val="single"/>
        </w:rPr>
        <w:t>归纳整理国内外相关文献</w:t>
      </w:r>
      <w:r w:rsidR="00AF6509">
        <w:rPr>
          <w:rFonts w:hAnsi="宋体" w:hint="eastAsia"/>
          <w:sz w:val="24"/>
          <w:u w:val="single"/>
        </w:rPr>
        <w:t>，细化技术路径</w:t>
      </w:r>
      <w:r>
        <w:rPr>
          <w:rFonts w:ascii="宋体" w:hAnsi="宋体" w:hint="eastAsia"/>
          <w:sz w:val="24"/>
          <w:u w:val="single"/>
        </w:rPr>
        <w:t xml:space="preserve">   </w:t>
      </w:r>
      <w:r w:rsidR="00EB0F6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(</w:t>
      </w:r>
      <w:r w:rsidR="00A45EE7">
        <w:rPr>
          <w:rFonts w:ascii="宋体" w:hAnsi="宋体"/>
          <w:sz w:val="24"/>
        </w:rPr>
        <w:t>2</w:t>
      </w:r>
      <w:r w:rsidR="00404C18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周) </w:t>
      </w:r>
    </w:p>
    <w:p w14:paraId="1DF3CB7E" w14:textId="068435F3" w:rsidR="0000019B" w:rsidRDefault="0000019B" w:rsidP="0000019B">
      <w:pPr>
        <w:spacing w:line="500" w:lineRule="exact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第二部分</w:t>
      </w:r>
      <w:r>
        <w:rPr>
          <w:rFonts w:ascii="宋体" w:hAnsi="宋体" w:hint="eastAsia"/>
          <w:sz w:val="24"/>
          <w:u w:val="single"/>
        </w:rPr>
        <w:tab/>
      </w:r>
      <w:r w:rsidR="003D59E5">
        <w:rPr>
          <w:rFonts w:ascii="宋体" w:hAnsi="宋体"/>
          <w:sz w:val="24"/>
          <w:u w:val="single"/>
        </w:rPr>
        <w:t xml:space="preserve"> </w:t>
      </w:r>
      <w:r w:rsidR="00AD6D48">
        <w:rPr>
          <w:rFonts w:ascii="宋体" w:hAnsi="宋体" w:hint="eastAsia"/>
          <w:sz w:val="24"/>
          <w:u w:val="single"/>
        </w:rPr>
        <w:t>对</w:t>
      </w:r>
      <w:r w:rsidR="00EB0F64">
        <w:rPr>
          <w:rFonts w:ascii="宋体" w:hAnsi="宋体" w:hint="eastAsia"/>
          <w:sz w:val="24"/>
          <w:u w:val="single"/>
        </w:rPr>
        <w:t>具有不同路径认知程度的出行者进行建模</w:t>
      </w:r>
      <w:r w:rsidR="00A45EE7">
        <w:rPr>
          <w:rFonts w:ascii="宋体" w:hAnsi="宋体"/>
          <w:sz w:val="24"/>
          <w:u w:val="single"/>
        </w:rPr>
        <w:t xml:space="preserve"> </w:t>
      </w:r>
      <w:r w:rsidR="00EB0F6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(</w:t>
      </w:r>
      <w:r w:rsidR="0073262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周) </w:t>
      </w:r>
    </w:p>
    <w:p w14:paraId="1DF3CB7F" w14:textId="7C373BC1" w:rsidR="0000019B" w:rsidRPr="00404C18" w:rsidRDefault="0000019B" w:rsidP="0000019B">
      <w:pPr>
        <w:spacing w:line="500" w:lineRule="exact"/>
        <w:ind w:left="357"/>
        <w:rPr>
          <w:rFonts w:ascii="宋体" w:hAnsi="宋体"/>
          <w:sz w:val="11"/>
          <w:szCs w:val="11"/>
          <w:u w:val="single"/>
        </w:rPr>
      </w:pPr>
      <w:r>
        <w:rPr>
          <w:rFonts w:ascii="宋体" w:hAnsi="宋体" w:hint="eastAsia"/>
          <w:sz w:val="24"/>
        </w:rPr>
        <w:t>第三部分</w:t>
      </w:r>
      <w:r>
        <w:rPr>
          <w:rFonts w:ascii="宋体" w:hAnsi="宋体" w:hint="eastAsia"/>
          <w:sz w:val="24"/>
          <w:u w:val="single"/>
        </w:rPr>
        <w:tab/>
      </w:r>
      <w:r w:rsidR="00732620">
        <w:rPr>
          <w:rFonts w:ascii="宋体" w:hAnsi="宋体"/>
          <w:sz w:val="24"/>
          <w:u w:val="single"/>
        </w:rPr>
        <w:t xml:space="preserve"> </w:t>
      </w:r>
      <w:r w:rsidR="00EB0F64">
        <w:rPr>
          <w:rFonts w:ascii="宋体" w:hAnsi="宋体" w:hint="eastAsia"/>
          <w:sz w:val="24"/>
          <w:u w:val="single"/>
        </w:rPr>
        <w:t>设计考虑路径认知差异的用户均衡模型</w:t>
      </w:r>
      <w:r>
        <w:rPr>
          <w:rFonts w:ascii="宋体" w:hAnsi="宋体" w:hint="eastAsia"/>
          <w:sz w:val="24"/>
          <w:u w:val="single"/>
        </w:rPr>
        <w:t xml:space="preserve"> </w:t>
      </w:r>
      <w:r w:rsidR="00732620">
        <w:rPr>
          <w:rFonts w:ascii="宋体" w:hAnsi="宋体"/>
          <w:sz w:val="24"/>
          <w:u w:val="single"/>
        </w:rPr>
        <w:t xml:space="preserve">  </w:t>
      </w:r>
      <w:r w:rsidR="00EB0F64">
        <w:rPr>
          <w:rFonts w:ascii="宋体" w:hAnsi="宋体" w:hint="eastAsia"/>
          <w:sz w:val="24"/>
          <w:u w:val="single"/>
        </w:rPr>
        <w:t xml:space="preserve">    </w:t>
      </w:r>
      <w:r w:rsidR="00404C18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(</w:t>
      </w:r>
      <w:r w:rsidR="00EB0F64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周)</w:t>
      </w:r>
    </w:p>
    <w:p w14:paraId="1DF3CB80" w14:textId="294FFAB1" w:rsidR="0000019B" w:rsidRDefault="0000019B" w:rsidP="0000019B">
      <w:pPr>
        <w:spacing w:line="500" w:lineRule="exact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第四部分</w:t>
      </w:r>
      <w:r>
        <w:rPr>
          <w:rFonts w:ascii="宋体" w:hAnsi="宋体" w:hint="eastAsia"/>
          <w:sz w:val="24"/>
          <w:u w:val="single"/>
        </w:rPr>
        <w:tab/>
        <w:t xml:space="preserve"> </w:t>
      </w:r>
      <w:r w:rsidR="00EB0F64">
        <w:rPr>
          <w:rFonts w:ascii="宋体" w:hAnsi="宋体" w:hint="eastAsia"/>
          <w:sz w:val="24"/>
          <w:u w:val="single"/>
        </w:rPr>
        <w:t>设计求解双层规划模型的算法，并进行案例验证</w:t>
      </w:r>
      <w:r>
        <w:rPr>
          <w:rFonts w:ascii="宋体" w:hAnsi="宋体" w:hint="eastAsia"/>
          <w:sz w:val="24"/>
        </w:rPr>
        <w:t>(</w:t>
      </w:r>
      <w:r w:rsidR="00EB0F64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 xml:space="preserve">周) </w:t>
      </w:r>
    </w:p>
    <w:p w14:paraId="1DF3CB81" w14:textId="4AF7E246" w:rsidR="0000019B" w:rsidRDefault="0000019B" w:rsidP="0000019B">
      <w:pPr>
        <w:spacing w:line="500" w:lineRule="exact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第五部分</w:t>
      </w:r>
      <w:r w:rsidR="00404C18">
        <w:rPr>
          <w:rFonts w:ascii="宋体" w:hAnsi="宋体" w:hint="eastAsia"/>
          <w:sz w:val="24"/>
          <w:u w:val="single"/>
        </w:rPr>
        <w:tab/>
      </w:r>
      <w:r w:rsidR="00732620">
        <w:rPr>
          <w:rFonts w:ascii="宋体" w:hAnsi="宋体"/>
          <w:sz w:val="24"/>
          <w:u w:val="single"/>
        </w:rPr>
        <w:t xml:space="preserve"> </w:t>
      </w:r>
      <w:r w:rsidR="00D0645C">
        <w:rPr>
          <w:rFonts w:hint="eastAsia"/>
          <w:sz w:val="24"/>
          <w:u w:val="single"/>
        </w:rPr>
        <w:t>梳理和修改，完成论文撰写及答辩准备</w:t>
      </w:r>
      <w:r w:rsidR="00404C18">
        <w:rPr>
          <w:rFonts w:ascii="宋体" w:hAnsi="宋体" w:hint="eastAsia"/>
          <w:sz w:val="24"/>
          <w:u w:val="single"/>
        </w:rPr>
        <w:t xml:space="preserve"> </w:t>
      </w:r>
      <w:r w:rsidR="00732620">
        <w:rPr>
          <w:rFonts w:ascii="宋体" w:hAnsi="宋体"/>
          <w:sz w:val="24"/>
          <w:u w:val="single"/>
        </w:rPr>
        <w:t xml:space="preserve">   </w:t>
      </w:r>
      <w:r w:rsidR="00404C18">
        <w:rPr>
          <w:rFonts w:ascii="宋体" w:hAnsi="宋体" w:hint="eastAsia"/>
          <w:sz w:val="24"/>
          <w:u w:val="single"/>
        </w:rPr>
        <w:t xml:space="preserve">  </w:t>
      </w:r>
      <w:r w:rsidR="00EB0F64">
        <w:rPr>
          <w:rFonts w:ascii="宋体" w:hAnsi="宋体" w:hint="eastAsia"/>
          <w:sz w:val="24"/>
          <w:u w:val="single"/>
        </w:rPr>
        <w:t xml:space="preserve">  </w:t>
      </w:r>
      <w:r w:rsidR="00404C18">
        <w:rPr>
          <w:rFonts w:ascii="宋体" w:hAnsi="宋体" w:hint="eastAsia"/>
          <w:sz w:val="24"/>
        </w:rPr>
        <w:t>(</w:t>
      </w:r>
      <w:r w:rsidR="00865141">
        <w:rPr>
          <w:rFonts w:ascii="宋体" w:hAnsi="宋体"/>
          <w:sz w:val="24"/>
        </w:rPr>
        <w:t>2</w:t>
      </w:r>
      <w:r w:rsidR="00404C18">
        <w:rPr>
          <w:rFonts w:ascii="宋体" w:hAnsi="宋体" w:hint="eastAsia"/>
          <w:sz w:val="24"/>
        </w:rPr>
        <w:t>周)</w:t>
      </w:r>
    </w:p>
    <w:p w14:paraId="1DF3CB82" w14:textId="6588FAA7" w:rsidR="0000019B" w:rsidRDefault="0000019B" w:rsidP="0000019B">
      <w:pPr>
        <w:spacing w:line="500" w:lineRule="exact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评阅及答辩</w:t>
      </w:r>
      <w:r w:rsidR="00404C18">
        <w:rPr>
          <w:rFonts w:ascii="宋体" w:hAnsi="宋体" w:hint="eastAsia"/>
          <w:sz w:val="24"/>
          <w:u w:val="single"/>
        </w:rPr>
        <w:tab/>
      </w:r>
      <w:r w:rsidR="00732620">
        <w:rPr>
          <w:rFonts w:ascii="宋体" w:hAnsi="宋体"/>
          <w:sz w:val="24"/>
          <w:u w:val="single"/>
        </w:rPr>
        <w:t xml:space="preserve"> </w:t>
      </w:r>
      <w:r w:rsidR="00865141">
        <w:rPr>
          <w:rFonts w:hint="eastAsia"/>
          <w:sz w:val="24"/>
          <w:u w:val="single"/>
        </w:rPr>
        <w:t>完成毕业论文</w:t>
      </w:r>
      <w:r w:rsidR="006E2AC3">
        <w:rPr>
          <w:rFonts w:hint="eastAsia"/>
          <w:sz w:val="24"/>
          <w:u w:val="single"/>
        </w:rPr>
        <w:t>的</w:t>
      </w:r>
      <w:r w:rsidR="00865141">
        <w:rPr>
          <w:rFonts w:hint="eastAsia"/>
          <w:sz w:val="24"/>
          <w:u w:val="single"/>
        </w:rPr>
        <w:t>修改、评审及答辩</w:t>
      </w:r>
      <w:r w:rsidR="00404C18">
        <w:rPr>
          <w:rFonts w:ascii="宋体" w:hAnsi="宋体" w:hint="eastAsia"/>
          <w:sz w:val="24"/>
          <w:u w:val="single"/>
        </w:rPr>
        <w:t xml:space="preserve"> </w:t>
      </w:r>
      <w:r w:rsidR="006E2AC3">
        <w:rPr>
          <w:rFonts w:ascii="宋体" w:hAnsi="宋体"/>
          <w:sz w:val="24"/>
          <w:u w:val="single"/>
        </w:rPr>
        <w:t xml:space="preserve">  </w:t>
      </w:r>
      <w:r w:rsidR="00404C18">
        <w:rPr>
          <w:rFonts w:ascii="宋体" w:hAnsi="宋体" w:hint="eastAsia"/>
          <w:sz w:val="24"/>
          <w:u w:val="single"/>
        </w:rPr>
        <w:t xml:space="preserve"> </w:t>
      </w:r>
      <w:r w:rsidR="00404C18">
        <w:rPr>
          <w:rFonts w:ascii="宋体" w:hAnsi="宋体" w:hint="eastAsia"/>
          <w:sz w:val="24"/>
          <w:u w:val="single"/>
        </w:rPr>
        <w:tab/>
        <w:t xml:space="preserve"> </w:t>
      </w:r>
      <w:r w:rsidR="00EB0F64">
        <w:rPr>
          <w:rFonts w:ascii="宋体" w:hAnsi="宋体" w:hint="eastAsia"/>
          <w:sz w:val="24"/>
          <w:u w:val="single"/>
        </w:rPr>
        <w:t xml:space="preserve">  </w:t>
      </w:r>
      <w:r w:rsidR="00404C18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11"/>
          <w:szCs w:val="11"/>
          <w:u w:val="single"/>
        </w:rPr>
        <w:t xml:space="preserve"> </w:t>
      </w:r>
      <w:r>
        <w:rPr>
          <w:rFonts w:ascii="宋体" w:hAnsi="宋体" w:hint="eastAsia"/>
          <w:sz w:val="24"/>
        </w:rPr>
        <w:t>(</w:t>
      </w:r>
      <w:r w:rsidR="00865141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周)</w:t>
      </w:r>
    </w:p>
    <w:p w14:paraId="1DF3CB83" w14:textId="77777777" w:rsidR="0000019B" w:rsidRDefault="0000019B" w:rsidP="0000019B">
      <w:pPr>
        <w:spacing w:line="500" w:lineRule="exact"/>
        <w:rPr>
          <w:rFonts w:ascii="宋体" w:hAnsi="宋体"/>
          <w:b/>
          <w:bCs/>
          <w:sz w:val="24"/>
        </w:rPr>
      </w:pPr>
    </w:p>
    <w:p w14:paraId="1DF3CB84" w14:textId="77777777" w:rsidR="0000019B" w:rsidRDefault="0000019B" w:rsidP="0000019B">
      <w:pPr>
        <w:spacing w:line="5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Cs/>
          <w:sz w:val="24"/>
        </w:rPr>
        <w:t>备    注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</w:t>
      </w:r>
    </w:p>
    <w:p w14:paraId="1DF3CB85" w14:textId="77777777" w:rsidR="0000019B" w:rsidRDefault="0000019B" w:rsidP="0000019B">
      <w:pPr>
        <w:spacing w:line="5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       </w:t>
      </w:r>
    </w:p>
    <w:p w14:paraId="1DF3CB86" w14:textId="77777777" w:rsidR="0000019B" w:rsidRDefault="0000019B" w:rsidP="0000019B">
      <w:pPr>
        <w:spacing w:line="5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       </w:t>
      </w:r>
    </w:p>
    <w:p w14:paraId="1DF3CB87" w14:textId="77777777" w:rsidR="0000019B" w:rsidRDefault="0000019B" w:rsidP="0000019B">
      <w:pPr>
        <w:spacing w:line="400" w:lineRule="exact"/>
        <w:rPr>
          <w:rFonts w:ascii="宋体" w:hAnsi="宋体"/>
          <w:sz w:val="24"/>
        </w:rPr>
      </w:pPr>
    </w:p>
    <w:p w14:paraId="1DF3CB88" w14:textId="77777777" w:rsidR="0000019B" w:rsidRDefault="0000019B" w:rsidP="0000019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指导教师：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  <w:t xml:space="preserve">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ab/>
        <w:t>年    月    日</w:t>
      </w:r>
    </w:p>
    <w:p w14:paraId="1DF3CB89" w14:textId="77777777" w:rsidR="00094CDC" w:rsidRDefault="0000019B" w:rsidP="00094CDC">
      <w:pPr>
        <w:spacing w:line="400" w:lineRule="exact"/>
      </w:pPr>
      <w:r>
        <w:rPr>
          <w:rFonts w:ascii="宋体" w:hAnsi="宋体" w:hint="eastAsia"/>
          <w:sz w:val="24"/>
        </w:rPr>
        <w:t>审 批 人：</w:t>
      </w:r>
      <w:r>
        <w:rPr>
          <w:rFonts w:ascii="宋体" w:hAnsi="宋体" w:hint="eastAsia"/>
          <w:sz w:val="24"/>
          <w:u w:val="single"/>
        </w:rPr>
        <w:tab/>
      </w:r>
      <w:r>
        <w:rPr>
          <w:rFonts w:ascii="宋体" w:hAnsi="宋体" w:hint="eastAsia"/>
          <w:sz w:val="24"/>
          <w:u w:val="single"/>
        </w:rPr>
        <w:tab/>
        <w:t xml:space="preserve">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年    月    </w: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3CB8A" wp14:editId="1DF3CB8B">
                <wp:simplePos x="0" y="0"/>
                <wp:positionH relativeFrom="column">
                  <wp:posOffset>179070</wp:posOffset>
                </wp:positionH>
                <wp:positionV relativeFrom="paragraph">
                  <wp:posOffset>7918450</wp:posOffset>
                </wp:positionV>
                <wp:extent cx="5400675" cy="0"/>
                <wp:effectExtent l="8255" t="5715" r="10795" b="1333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E700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pt,623.5pt" to="439.35pt,6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9tjLQIAADMEAAAOAAAAZHJzL2Uyb0RvYy54bWysU02O0zAY3SNxB8v7NklJZ9qo6Qg1LZsB&#10;Ks1wANd2GgvHtmy3aYW4AhdAYgcrluy5DcMx+Oz+QGGDEF24/nl+ed97nyc3u1aiLbdOaFXirJ9i&#10;xBXVTKh1iV/dL3ojjJwnihGpFS/xnjt8M338aNKZgg90oyXjFgGJckVnStx4b4okcbThLXF9bbiC&#10;w1rblnhY2nXCLOmAvZXJIE2vkk5bZqym3DnYrQ6HeBr565pT/7KuHfdIlhi0+TjaOK7CmEwnpFhb&#10;YhpBjzLIP6hoiVDw0TNVRTxBGyv+oGoFtdrp2vepbhNd14LyWANUk6W/VXPXEMNjLWCOM2eb3P+j&#10;pS+2S4sEg+wwUqSFiB7ef/n27uP3rx9gfPj8CWXBpM64ArAztbShTLpTd+ZW09cOKT1riFrzKPZ+&#10;b4Ah3kguroSFM/CpVfdcM8CQjdfRsV1t20AJXqBdDGZ/DobvPKKwOcwh6ushRvR0lpDidNFY559x&#10;3aIwKbEUKnhGCrK9dR6kA/QECdtKL4SUMXepUFfi8XAwjBecloKFwwBzdr2aSYu2JHRO/AUfgOwC&#10;ZvVGsUjWcMLmx7knQh7mgJcq8EEpIOc4O7TGm3E6no/mo7yXD67mvTytqt7TxSzvXS2y62H1pJrN&#10;quxtkJblRSMY4yqoO7Vplv9dGxwfzKHBzo16tiG5ZI8lgtjTfxQdswzxHRphpdl+aYMbIVbozAg+&#10;vqLQ+r+uI+rnW5/+AAAA//8DAFBLAwQUAAYACAAAACEA+EB4L9wAAAAMAQAADwAAAGRycy9kb3du&#10;cmV2LnhtbEyPTU+DQBCG7yb+h82YeGnsIhohyNIYlZsXq8brlB2ByM5Sdtuiv97x0Ohx3nnyfpSr&#10;2Q1qT1PoPRu4XCagiBtve24NvL7UFzmoEJEtDp7JwBcFWFWnJyUW1h/4mfbr2Cox4VCggS7GsdA6&#10;NB05DEs/Esvvw08Oo5xTq+2EBzF3g06T5EY77FkSOhzpvqPmc71zBkL9Rtv6e9Eskver1lO6fXh6&#10;RGPOz+a7W1CR5vgHw299qQ6VdNr4HdugBgNpngopenqdySgh8izPQG2Okq5K/X9E9QMAAP//AwBQ&#10;SwECLQAUAAYACAAAACEAtoM4kv4AAADhAQAAEwAAAAAAAAAAAAAAAAAAAAAAW0NvbnRlbnRfVHlw&#10;ZXNdLnhtbFBLAQItABQABgAIAAAAIQA4/SH/1gAAAJQBAAALAAAAAAAAAAAAAAAAAC8BAABfcmVs&#10;cy8ucmVsc1BLAQItABQABgAIAAAAIQDw59tjLQIAADMEAAAOAAAAAAAAAAAAAAAAAC4CAABkcnMv&#10;ZTJvRG9jLnhtbFBLAQItABQABgAIAAAAIQD4QHgv3AAAAAwBAAAPAAAAAAAAAAAAAAAAAIcEAABk&#10;cnMvZG93bnJldi54bWxQSwUGAAAAAAQABADzAAAAkAUAAAAA&#10;"/>
            </w:pict>
          </mc:Fallback>
        </mc:AlternateContent>
      </w:r>
      <w:r w:rsidR="00094CDC">
        <w:rPr>
          <w:rFonts w:ascii="宋体" w:hAnsi="宋体" w:hint="eastAsia"/>
          <w:sz w:val="24"/>
        </w:rPr>
        <w:t>日</w:t>
      </w:r>
    </w:p>
    <w:sectPr w:rsidR="00094CD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1316" w14:textId="77777777" w:rsidR="00864C56" w:rsidRDefault="00864C56">
      <w:r>
        <w:separator/>
      </w:r>
    </w:p>
  </w:endnote>
  <w:endnote w:type="continuationSeparator" w:id="0">
    <w:p w14:paraId="2342AE60" w14:textId="77777777" w:rsidR="00864C56" w:rsidRDefault="0086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C01E" w14:textId="77777777" w:rsidR="00864C56" w:rsidRDefault="00864C56">
      <w:r>
        <w:separator/>
      </w:r>
    </w:p>
  </w:footnote>
  <w:footnote w:type="continuationSeparator" w:id="0">
    <w:p w14:paraId="2A533887" w14:textId="77777777" w:rsidR="00864C56" w:rsidRDefault="00864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CB90" w14:textId="77777777" w:rsidR="00D104D9" w:rsidRDefault="00D104D9" w:rsidP="00094CDC">
    <w:pPr>
      <w:pStyle w:val="a4"/>
      <w:pBdr>
        <w:bottom w:val="none" w:sz="0" w:space="0" w:color="auto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CB91" w14:textId="77777777" w:rsidR="00D104D9" w:rsidRPr="00094CDC" w:rsidRDefault="00D104D9" w:rsidP="00094CDC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B"/>
    <w:rsid w:val="0000019B"/>
    <w:rsid w:val="00006D21"/>
    <w:rsid w:val="000101FF"/>
    <w:rsid w:val="000653DC"/>
    <w:rsid w:val="00090DA2"/>
    <w:rsid w:val="00094CDC"/>
    <w:rsid w:val="0009720B"/>
    <w:rsid w:val="00107D4D"/>
    <w:rsid w:val="00134F27"/>
    <w:rsid w:val="00191965"/>
    <w:rsid w:val="001956FD"/>
    <w:rsid w:val="001B3D86"/>
    <w:rsid w:val="00264240"/>
    <w:rsid w:val="002B04D5"/>
    <w:rsid w:val="002F69EE"/>
    <w:rsid w:val="003122AF"/>
    <w:rsid w:val="003321C4"/>
    <w:rsid w:val="003637A4"/>
    <w:rsid w:val="00392290"/>
    <w:rsid w:val="00393E7E"/>
    <w:rsid w:val="003D414D"/>
    <w:rsid w:val="003D59E5"/>
    <w:rsid w:val="003F7C81"/>
    <w:rsid w:val="00404C18"/>
    <w:rsid w:val="0046493E"/>
    <w:rsid w:val="004A202E"/>
    <w:rsid w:val="004A27AB"/>
    <w:rsid w:val="004B53FE"/>
    <w:rsid w:val="004C2AFA"/>
    <w:rsid w:val="004E6E36"/>
    <w:rsid w:val="004F22CC"/>
    <w:rsid w:val="005D2A37"/>
    <w:rsid w:val="005F60AE"/>
    <w:rsid w:val="00667538"/>
    <w:rsid w:val="006E0BE3"/>
    <w:rsid w:val="006E2AC3"/>
    <w:rsid w:val="006E4085"/>
    <w:rsid w:val="00732620"/>
    <w:rsid w:val="00756D59"/>
    <w:rsid w:val="00781BC0"/>
    <w:rsid w:val="007B5450"/>
    <w:rsid w:val="007E6E9F"/>
    <w:rsid w:val="00802F6B"/>
    <w:rsid w:val="00864C56"/>
    <w:rsid w:val="00865141"/>
    <w:rsid w:val="008652D4"/>
    <w:rsid w:val="00886D84"/>
    <w:rsid w:val="008A3EBF"/>
    <w:rsid w:val="008A4532"/>
    <w:rsid w:val="00915475"/>
    <w:rsid w:val="009322AA"/>
    <w:rsid w:val="00997124"/>
    <w:rsid w:val="009A4A7B"/>
    <w:rsid w:val="009C5CAC"/>
    <w:rsid w:val="009F308E"/>
    <w:rsid w:val="00A05668"/>
    <w:rsid w:val="00A45EE7"/>
    <w:rsid w:val="00A468A2"/>
    <w:rsid w:val="00AD6D48"/>
    <w:rsid w:val="00AF6509"/>
    <w:rsid w:val="00B74FB8"/>
    <w:rsid w:val="00B772C2"/>
    <w:rsid w:val="00B83C01"/>
    <w:rsid w:val="00C07401"/>
    <w:rsid w:val="00C144DC"/>
    <w:rsid w:val="00C471A8"/>
    <w:rsid w:val="00C519FD"/>
    <w:rsid w:val="00C54C75"/>
    <w:rsid w:val="00CB51D9"/>
    <w:rsid w:val="00CC1E74"/>
    <w:rsid w:val="00CC7371"/>
    <w:rsid w:val="00D0645C"/>
    <w:rsid w:val="00D104D9"/>
    <w:rsid w:val="00D7723D"/>
    <w:rsid w:val="00D81B2D"/>
    <w:rsid w:val="00D97436"/>
    <w:rsid w:val="00E132BD"/>
    <w:rsid w:val="00E65E9C"/>
    <w:rsid w:val="00EB0F64"/>
    <w:rsid w:val="00EC4893"/>
    <w:rsid w:val="00EE1B61"/>
    <w:rsid w:val="00EF6433"/>
    <w:rsid w:val="00EF720B"/>
    <w:rsid w:val="00F45A18"/>
    <w:rsid w:val="00F87A49"/>
    <w:rsid w:val="00FB50EF"/>
    <w:rsid w:val="00FC4A48"/>
    <w:rsid w:val="00F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3CB65"/>
  <w15:chartTrackingRefBased/>
  <w15:docId w15:val="{60D4379C-98DC-4BE5-9063-5AD884CD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1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00019B"/>
    <w:rPr>
      <w:rFonts w:eastAsia="宋体"/>
      <w:sz w:val="18"/>
      <w:szCs w:val="18"/>
    </w:rPr>
  </w:style>
  <w:style w:type="paragraph" w:styleId="a4">
    <w:name w:val="header"/>
    <w:basedOn w:val="a"/>
    <w:link w:val="a3"/>
    <w:rsid w:val="0000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00019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23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67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Junfeng He</cp:lastModifiedBy>
  <cp:revision>8</cp:revision>
  <dcterms:created xsi:type="dcterms:W3CDTF">2024-11-18T04:28:00Z</dcterms:created>
  <dcterms:modified xsi:type="dcterms:W3CDTF">2024-11-19T08:22:00Z</dcterms:modified>
</cp:coreProperties>
</file>