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A3" w:rsidRPr="00711F18" w:rsidRDefault="002C3378">
      <w:pPr>
        <w:rPr>
          <w:rFonts w:ascii="宋体" w:eastAsia="宋体" w:hAnsi="宋体" w:hint="eastAsia"/>
          <w:b/>
          <w:sz w:val="28"/>
          <w:szCs w:val="24"/>
        </w:rPr>
      </w:pPr>
      <w:r w:rsidRPr="00711F18">
        <w:rPr>
          <w:rFonts w:ascii="宋体" w:eastAsia="宋体" w:hAnsi="宋体" w:hint="eastAsia"/>
          <w:b/>
          <w:sz w:val="28"/>
          <w:szCs w:val="24"/>
        </w:rPr>
        <w:t>周报:20</w:t>
      </w:r>
      <w:r w:rsidR="00711F18">
        <w:rPr>
          <w:rFonts w:ascii="宋体" w:eastAsia="宋体" w:hAnsi="宋体" w:hint="eastAsia"/>
          <w:b/>
          <w:sz w:val="28"/>
          <w:szCs w:val="24"/>
        </w:rPr>
        <w:t>1</w:t>
      </w:r>
      <w:r w:rsidRPr="00711F18">
        <w:rPr>
          <w:rFonts w:ascii="宋体" w:eastAsia="宋体" w:hAnsi="宋体" w:hint="eastAsia"/>
          <w:b/>
          <w:sz w:val="28"/>
          <w:szCs w:val="24"/>
        </w:rPr>
        <w:t>9.4.4</w:t>
      </w:r>
    </w:p>
    <w:p w:rsidR="002C3378" w:rsidRPr="00711F18" w:rsidRDefault="002C3378">
      <w:pPr>
        <w:rPr>
          <w:rFonts w:ascii="宋体" w:eastAsia="宋体" w:hAnsi="宋体"/>
          <w:b/>
          <w:sz w:val="28"/>
          <w:szCs w:val="24"/>
        </w:rPr>
      </w:pPr>
      <w:r w:rsidRPr="00711F18">
        <w:rPr>
          <w:rFonts w:ascii="宋体" w:eastAsia="宋体" w:hAnsi="宋体" w:hint="eastAsia"/>
          <w:b/>
          <w:sz w:val="28"/>
          <w:szCs w:val="24"/>
        </w:rPr>
        <w:t>本周工作：</w:t>
      </w:r>
    </w:p>
    <w:p w:rsidR="002C3378" w:rsidRDefault="002C3378" w:rsidP="00A404AC">
      <w:pPr>
        <w:pStyle w:val="a3"/>
        <w:numPr>
          <w:ilvl w:val="0"/>
          <w:numId w:val="1"/>
        </w:numPr>
        <w:ind w:firstLineChars="0"/>
        <w:rPr>
          <w:rFonts w:ascii="宋体" w:eastAsia="宋体" w:hAnsi="宋体"/>
          <w:sz w:val="24"/>
          <w:szCs w:val="24"/>
        </w:rPr>
      </w:pPr>
      <w:r>
        <w:rPr>
          <w:rFonts w:ascii="宋体" w:eastAsia="宋体" w:hAnsi="宋体" w:hint="eastAsia"/>
          <w:sz w:val="24"/>
          <w:szCs w:val="24"/>
        </w:rPr>
        <w:t>学习</w:t>
      </w:r>
      <w:r w:rsidR="00A404AC" w:rsidRPr="00A404AC">
        <w:rPr>
          <w:rFonts w:ascii="宋体" w:eastAsia="宋体" w:hAnsi="宋体"/>
          <w:sz w:val="24"/>
          <w:szCs w:val="24"/>
        </w:rPr>
        <w:t>Horn–</w:t>
      </w:r>
      <w:proofErr w:type="spellStart"/>
      <w:r w:rsidR="00A404AC" w:rsidRPr="00A404AC">
        <w:rPr>
          <w:rFonts w:ascii="宋体" w:eastAsia="宋体" w:hAnsi="宋体"/>
          <w:sz w:val="24"/>
          <w:szCs w:val="24"/>
        </w:rPr>
        <w:t>Schunck</w:t>
      </w:r>
      <w:proofErr w:type="spellEnd"/>
      <w:r w:rsidR="00A404AC" w:rsidRPr="00A404AC">
        <w:rPr>
          <w:rFonts w:ascii="宋体" w:eastAsia="宋体" w:hAnsi="宋体"/>
          <w:sz w:val="24"/>
          <w:szCs w:val="24"/>
        </w:rPr>
        <w:t>光流算法</w:t>
      </w:r>
      <w:r w:rsidR="007112EC">
        <w:rPr>
          <w:rFonts w:ascii="宋体" w:eastAsia="宋体" w:hAnsi="宋体" w:hint="eastAsia"/>
          <w:sz w:val="24"/>
          <w:szCs w:val="24"/>
        </w:rPr>
        <w:t>（H-S）</w:t>
      </w:r>
      <w:r>
        <w:rPr>
          <w:rFonts w:ascii="宋体" w:eastAsia="宋体" w:hAnsi="宋体" w:hint="eastAsia"/>
          <w:sz w:val="24"/>
          <w:szCs w:val="24"/>
        </w:rPr>
        <w:t>的数学原理和实现方法和其开源代码</w:t>
      </w:r>
      <w:r w:rsidR="00A404AC">
        <w:rPr>
          <w:rFonts w:ascii="宋体" w:eastAsia="宋体" w:hAnsi="宋体" w:hint="eastAsia"/>
          <w:sz w:val="24"/>
          <w:szCs w:val="24"/>
        </w:rPr>
        <w:t>，重现开源代码工作</w:t>
      </w:r>
    </w:p>
    <w:p w:rsidR="002C3378" w:rsidRDefault="002C3378" w:rsidP="002C3378">
      <w:pPr>
        <w:rPr>
          <w:rFonts w:ascii="宋体" w:eastAsia="宋体" w:hAnsi="宋体"/>
          <w:sz w:val="24"/>
          <w:szCs w:val="24"/>
        </w:rPr>
      </w:pPr>
      <w:r>
        <w:rPr>
          <w:rFonts w:ascii="宋体" w:eastAsia="宋体" w:hAnsi="宋体" w:hint="eastAsia"/>
          <w:sz w:val="24"/>
          <w:szCs w:val="24"/>
        </w:rPr>
        <w:t>下周工作：</w:t>
      </w:r>
    </w:p>
    <w:p w:rsidR="002C3378" w:rsidRDefault="002C3378" w:rsidP="002C3378">
      <w:pPr>
        <w:pStyle w:val="a3"/>
        <w:numPr>
          <w:ilvl w:val="0"/>
          <w:numId w:val="3"/>
        </w:numPr>
        <w:ind w:firstLineChars="0"/>
        <w:rPr>
          <w:rFonts w:ascii="宋体" w:eastAsia="宋体" w:hAnsi="宋体"/>
          <w:sz w:val="24"/>
          <w:szCs w:val="24"/>
        </w:rPr>
      </w:pPr>
      <w:r>
        <w:rPr>
          <w:rFonts w:ascii="宋体" w:eastAsia="宋体" w:hAnsi="宋体" w:hint="eastAsia"/>
          <w:sz w:val="24"/>
          <w:szCs w:val="24"/>
        </w:rPr>
        <w:t>调研Flow</w:t>
      </w:r>
      <w:r>
        <w:rPr>
          <w:rFonts w:ascii="宋体" w:eastAsia="宋体" w:hAnsi="宋体"/>
          <w:sz w:val="24"/>
          <w:szCs w:val="24"/>
        </w:rPr>
        <w:t>-Net</w:t>
      </w:r>
      <w:r>
        <w:rPr>
          <w:rFonts w:ascii="宋体" w:eastAsia="宋体" w:hAnsi="宋体" w:hint="eastAsia"/>
          <w:sz w:val="24"/>
          <w:szCs w:val="24"/>
        </w:rPr>
        <w:t>、</w:t>
      </w:r>
      <w:r w:rsidR="00A404AC">
        <w:rPr>
          <w:rFonts w:ascii="宋体" w:eastAsia="宋体" w:hAnsi="宋体" w:hint="eastAsia"/>
          <w:sz w:val="24"/>
          <w:szCs w:val="24"/>
        </w:rPr>
        <w:t>PWC-Net等基于神经网络的光流抽取方法</w:t>
      </w:r>
    </w:p>
    <w:p w:rsidR="001516CA" w:rsidRDefault="001516CA" w:rsidP="002C3378">
      <w:pPr>
        <w:pStyle w:val="a3"/>
        <w:numPr>
          <w:ilvl w:val="0"/>
          <w:numId w:val="3"/>
        </w:numPr>
        <w:ind w:firstLineChars="0"/>
        <w:rPr>
          <w:rFonts w:ascii="宋体" w:eastAsia="宋体" w:hAnsi="宋体"/>
          <w:sz w:val="24"/>
          <w:szCs w:val="24"/>
        </w:rPr>
      </w:pPr>
      <w:r>
        <w:rPr>
          <w:rFonts w:ascii="宋体" w:eastAsia="宋体" w:hAnsi="宋体" w:hint="eastAsia"/>
          <w:sz w:val="24"/>
          <w:szCs w:val="24"/>
        </w:rPr>
        <w:t>学习滤波和图像预处理办法</w:t>
      </w:r>
    </w:p>
    <w:p w:rsidR="00A404AC" w:rsidRDefault="00A404AC" w:rsidP="002C3378">
      <w:pPr>
        <w:pStyle w:val="a3"/>
        <w:numPr>
          <w:ilvl w:val="0"/>
          <w:numId w:val="3"/>
        </w:numPr>
        <w:ind w:firstLineChars="0"/>
        <w:rPr>
          <w:rFonts w:ascii="宋体" w:eastAsia="宋体" w:hAnsi="宋体"/>
          <w:sz w:val="24"/>
          <w:szCs w:val="24"/>
        </w:rPr>
      </w:pPr>
      <w:r>
        <w:rPr>
          <w:rFonts w:ascii="宋体" w:eastAsia="宋体" w:hAnsi="宋体" w:hint="eastAsia"/>
          <w:sz w:val="24"/>
          <w:szCs w:val="24"/>
        </w:rPr>
        <w:t>整理之前的工作，准备中期检查</w:t>
      </w:r>
    </w:p>
    <w:p w:rsidR="00A404AC" w:rsidRDefault="00A404AC" w:rsidP="00A404AC">
      <w:pPr>
        <w:rPr>
          <w:rFonts w:ascii="宋体" w:eastAsia="宋体" w:hAnsi="宋体"/>
          <w:sz w:val="24"/>
          <w:szCs w:val="24"/>
        </w:rPr>
      </w:pPr>
    </w:p>
    <w:p w:rsidR="007112EC" w:rsidRPr="007112EC" w:rsidRDefault="007112EC" w:rsidP="007112EC">
      <w:pPr>
        <w:rPr>
          <w:rFonts w:ascii="宋体" w:eastAsia="宋体" w:hAnsi="宋体"/>
          <w:b/>
          <w:sz w:val="24"/>
          <w:szCs w:val="24"/>
        </w:rPr>
      </w:pPr>
      <w:r w:rsidRPr="007112EC">
        <w:rPr>
          <w:rFonts w:ascii="宋体" w:eastAsia="宋体" w:hAnsi="宋体" w:hint="eastAsia"/>
          <w:b/>
          <w:sz w:val="24"/>
          <w:szCs w:val="24"/>
        </w:rPr>
        <w:t>H-S光流法简述：</w:t>
      </w:r>
    </w:p>
    <w:p w:rsidR="007112EC" w:rsidRPr="007112EC" w:rsidRDefault="007112EC" w:rsidP="007112EC">
      <w:pPr>
        <w:rPr>
          <w:rFonts w:ascii="宋体" w:eastAsia="宋体" w:hAnsi="宋体"/>
          <w:sz w:val="24"/>
          <w:szCs w:val="24"/>
        </w:rPr>
      </w:pPr>
      <w:r w:rsidRPr="007112EC">
        <w:rPr>
          <w:rFonts w:ascii="宋体" w:eastAsia="宋体" w:hAnsi="宋体"/>
          <w:sz w:val="24"/>
          <w:szCs w:val="24"/>
        </w:rPr>
        <w:t>Horn–</w:t>
      </w:r>
      <w:proofErr w:type="spellStart"/>
      <w:r w:rsidRPr="007112EC">
        <w:rPr>
          <w:rFonts w:ascii="宋体" w:eastAsia="宋体" w:hAnsi="宋体"/>
          <w:sz w:val="24"/>
          <w:szCs w:val="24"/>
        </w:rPr>
        <w:t>Schunck</w:t>
      </w:r>
      <w:proofErr w:type="spellEnd"/>
      <w:r w:rsidRPr="007112EC">
        <w:rPr>
          <w:rFonts w:ascii="宋体" w:eastAsia="宋体" w:hAnsi="宋体"/>
          <w:sz w:val="24"/>
          <w:szCs w:val="24"/>
        </w:rPr>
        <w:t xml:space="preserve">光流算法用一种全局方法估计图像的稠密光流场（即对图像中的每个像素计算光流） </w:t>
      </w:r>
    </w:p>
    <w:p w:rsidR="007112EC" w:rsidRDefault="007112EC" w:rsidP="007112EC">
      <w:pPr>
        <w:rPr>
          <w:rFonts w:ascii="宋体" w:eastAsia="宋体" w:hAnsi="宋体" w:hint="eastAsia"/>
          <w:sz w:val="24"/>
          <w:szCs w:val="24"/>
        </w:rPr>
      </w:pPr>
    </w:p>
    <w:p w:rsidR="007112EC" w:rsidRPr="007112EC" w:rsidRDefault="007112EC" w:rsidP="007112EC">
      <w:pPr>
        <w:rPr>
          <w:rFonts w:ascii="宋体" w:eastAsia="宋体" w:hAnsi="宋体"/>
          <w:b/>
          <w:sz w:val="24"/>
          <w:szCs w:val="24"/>
        </w:rPr>
      </w:pPr>
      <w:r w:rsidRPr="007112EC">
        <w:rPr>
          <w:rFonts w:ascii="宋体" w:eastAsia="宋体" w:hAnsi="宋体" w:hint="eastAsia"/>
          <w:b/>
          <w:sz w:val="24"/>
          <w:szCs w:val="24"/>
        </w:rPr>
        <w:t>假设</w:t>
      </w:r>
    </w:p>
    <w:p w:rsidR="007112EC" w:rsidRPr="007112EC" w:rsidRDefault="007112EC" w:rsidP="007112EC">
      <w:pPr>
        <w:rPr>
          <w:rFonts w:ascii="宋体" w:eastAsia="宋体" w:hAnsi="宋体" w:hint="eastAsia"/>
          <w:sz w:val="24"/>
          <w:szCs w:val="24"/>
        </w:rPr>
      </w:pPr>
    </w:p>
    <w:p w:rsidR="007112EC" w:rsidRPr="007112EC" w:rsidRDefault="007112EC" w:rsidP="007112EC">
      <w:pPr>
        <w:pStyle w:val="a3"/>
        <w:numPr>
          <w:ilvl w:val="0"/>
          <w:numId w:val="4"/>
        </w:numPr>
        <w:ind w:firstLineChars="0"/>
        <w:rPr>
          <w:rFonts w:ascii="宋体" w:eastAsia="宋体" w:hAnsi="宋体"/>
          <w:b/>
          <w:sz w:val="24"/>
          <w:szCs w:val="24"/>
        </w:rPr>
      </w:pPr>
      <w:r w:rsidRPr="007112EC">
        <w:rPr>
          <w:rFonts w:ascii="宋体" w:eastAsia="宋体" w:hAnsi="宋体" w:hint="eastAsia"/>
          <w:b/>
          <w:sz w:val="24"/>
          <w:szCs w:val="24"/>
        </w:rPr>
        <w:t>灰度不变假设</w:t>
      </w:r>
      <w:r w:rsidRPr="007112EC">
        <w:rPr>
          <w:rFonts w:ascii="宋体" w:eastAsia="宋体" w:hAnsi="宋体"/>
          <w:b/>
          <w:sz w:val="24"/>
          <w:szCs w:val="24"/>
        </w:rPr>
        <w:t xml:space="preserve"> </w:t>
      </w:r>
    </w:p>
    <w:p w:rsidR="007112EC" w:rsidRPr="007112EC" w:rsidRDefault="007112EC" w:rsidP="007112EC">
      <w:pPr>
        <w:ind w:firstLineChars="200" w:firstLine="480"/>
        <w:rPr>
          <w:rFonts w:ascii="宋体" w:eastAsia="宋体" w:hAnsi="宋体"/>
          <w:sz w:val="24"/>
          <w:szCs w:val="24"/>
        </w:rPr>
      </w:pPr>
      <w:r w:rsidRPr="007112EC">
        <w:rPr>
          <w:rFonts w:ascii="宋体" w:eastAsia="宋体" w:hAnsi="宋体" w:hint="eastAsia"/>
          <w:sz w:val="24"/>
          <w:szCs w:val="24"/>
        </w:rPr>
        <w:t>物体上同一个点在图像中的灰度是不变的，即使物体发生了运动。（这个假设在稳定光照的情况可以满足，但是对于存在高光反射的图像是不成立的）</w:t>
      </w:r>
    </w:p>
    <w:p w:rsidR="007112EC" w:rsidRPr="007112EC" w:rsidRDefault="007112EC" w:rsidP="007112EC">
      <w:pPr>
        <w:pStyle w:val="a3"/>
        <w:numPr>
          <w:ilvl w:val="0"/>
          <w:numId w:val="4"/>
        </w:numPr>
        <w:ind w:firstLineChars="0"/>
        <w:rPr>
          <w:rFonts w:ascii="宋体" w:eastAsia="宋体" w:hAnsi="宋体"/>
          <w:b/>
          <w:sz w:val="24"/>
          <w:szCs w:val="24"/>
        </w:rPr>
      </w:pPr>
      <w:r w:rsidRPr="007112EC">
        <w:rPr>
          <w:rFonts w:ascii="宋体" w:eastAsia="宋体" w:hAnsi="宋体" w:hint="eastAsia"/>
          <w:b/>
          <w:sz w:val="24"/>
          <w:szCs w:val="24"/>
        </w:rPr>
        <w:t>光流场平滑假设</w:t>
      </w:r>
      <w:r w:rsidRPr="007112EC">
        <w:rPr>
          <w:rFonts w:ascii="宋体" w:eastAsia="宋体" w:hAnsi="宋体"/>
          <w:b/>
          <w:sz w:val="24"/>
          <w:szCs w:val="24"/>
        </w:rPr>
        <w:t xml:space="preserve"> </w:t>
      </w:r>
    </w:p>
    <w:p w:rsidR="007112EC" w:rsidRPr="007112EC" w:rsidRDefault="007112EC" w:rsidP="007112EC">
      <w:pPr>
        <w:ind w:firstLineChars="200" w:firstLine="480"/>
        <w:rPr>
          <w:rFonts w:ascii="宋体" w:eastAsia="宋体" w:hAnsi="宋体"/>
          <w:sz w:val="24"/>
          <w:szCs w:val="24"/>
        </w:rPr>
      </w:pPr>
      <w:r w:rsidRPr="007112EC">
        <w:rPr>
          <w:rFonts w:ascii="宋体" w:eastAsia="宋体" w:hAnsi="宋体" w:hint="eastAsia"/>
          <w:sz w:val="24"/>
          <w:szCs w:val="24"/>
        </w:rPr>
        <w:t>场景中属于同一物体的像素形成光流场向量应当十分平滑，只有在物体边界的地方才会出现光流的突变，但这只占图像的</w:t>
      </w:r>
      <w:proofErr w:type="gramStart"/>
      <w:r w:rsidRPr="007112EC">
        <w:rPr>
          <w:rFonts w:ascii="宋体" w:eastAsia="宋体" w:hAnsi="宋体" w:hint="eastAsia"/>
          <w:sz w:val="24"/>
          <w:szCs w:val="24"/>
        </w:rPr>
        <w:t>一</w:t>
      </w:r>
      <w:proofErr w:type="gramEnd"/>
      <w:r w:rsidRPr="007112EC">
        <w:rPr>
          <w:rFonts w:ascii="宋体" w:eastAsia="宋体" w:hAnsi="宋体" w:hint="eastAsia"/>
          <w:sz w:val="24"/>
          <w:szCs w:val="24"/>
        </w:rPr>
        <w:t>小部分。总体来看图像的光流场应当是平滑的。</w:t>
      </w:r>
      <w:r w:rsidRPr="007112EC">
        <w:rPr>
          <w:rFonts w:ascii="宋体" w:eastAsia="宋体" w:hAnsi="宋体"/>
          <w:sz w:val="24"/>
          <w:szCs w:val="24"/>
        </w:rPr>
        <w:t xml:space="preserve"> </w:t>
      </w:r>
    </w:p>
    <w:p w:rsidR="007112EC" w:rsidRDefault="007112EC" w:rsidP="007112EC">
      <w:pPr>
        <w:ind w:firstLineChars="200" w:firstLine="480"/>
        <w:rPr>
          <w:rFonts w:ascii="宋体" w:eastAsia="宋体" w:hAnsi="宋体"/>
          <w:sz w:val="24"/>
          <w:szCs w:val="24"/>
        </w:rPr>
      </w:pPr>
    </w:p>
    <w:p w:rsidR="00A404AC" w:rsidRDefault="007112EC" w:rsidP="007112EC">
      <w:pPr>
        <w:ind w:firstLineChars="200" w:firstLine="480"/>
        <w:rPr>
          <w:rFonts w:ascii="宋体" w:eastAsia="宋体" w:hAnsi="宋体"/>
          <w:sz w:val="24"/>
          <w:szCs w:val="24"/>
        </w:rPr>
      </w:pPr>
      <w:r>
        <w:rPr>
          <w:rFonts w:ascii="宋体" w:eastAsia="宋体" w:hAnsi="宋体" w:hint="eastAsia"/>
          <w:sz w:val="24"/>
          <w:szCs w:val="24"/>
          <w:highlight w:val="yellow"/>
        </w:rPr>
        <w:t>关键点：</w:t>
      </w:r>
      <w:r w:rsidRPr="007112EC">
        <w:rPr>
          <w:rFonts w:ascii="宋体" w:eastAsia="宋体" w:hAnsi="宋体" w:hint="eastAsia"/>
          <w:sz w:val="24"/>
          <w:szCs w:val="24"/>
          <w:highlight w:val="yellow"/>
        </w:rPr>
        <w:t>算法构造了一个能量函数，求光流场的问题转化为求能量函数的最小值。</w:t>
      </w:r>
    </w:p>
    <w:p w:rsidR="007112EC" w:rsidRDefault="007112EC" w:rsidP="007112EC">
      <w:pPr>
        <w:rPr>
          <w:rFonts w:ascii="宋体" w:eastAsia="宋体" w:hAnsi="宋体"/>
          <w:sz w:val="24"/>
          <w:szCs w:val="24"/>
        </w:rPr>
      </w:pPr>
    </w:p>
    <w:p w:rsidR="007112EC" w:rsidRDefault="007112EC" w:rsidP="007112EC">
      <w:pPr>
        <w:rPr>
          <w:rFonts w:ascii="宋体" w:eastAsia="宋体" w:hAnsi="宋体"/>
          <w:sz w:val="24"/>
          <w:szCs w:val="24"/>
        </w:rPr>
      </w:pPr>
    </w:p>
    <w:p w:rsidR="007112EC" w:rsidRDefault="004E0AAC" w:rsidP="007112EC">
      <w:pPr>
        <w:rPr>
          <w:rFonts w:ascii="宋体" w:eastAsia="宋体" w:hAnsi="宋体"/>
          <w:sz w:val="24"/>
          <w:szCs w:val="24"/>
        </w:rPr>
      </w:pPr>
      <w:proofErr w:type="gramStart"/>
      <w:r>
        <w:rPr>
          <w:rFonts w:ascii="宋体" w:eastAsia="宋体" w:hAnsi="宋体" w:hint="eastAsia"/>
          <w:sz w:val="24"/>
          <w:szCs w:val="24"/>
        </w:rPr>
        <w:t>由之前</w:t>
      </w:r>
      <w:proofErr w:type="gramEnd"/>
      <w:r>
        <w:rPr>
          <w:rFonts w:ascii="宋体" w:eastAsia="宋体" w:hAnsi="宋体" w:hint="eastAsia"/>
          <w:sz w:val="24"/>
          <w:szCs w:val="24"/>
        </w:rPr>
        <w:t>的L-K光流法，</w:t>
      </w:r>
      <w:r w:rsidR="007112EC">
        <w:rPr>
          <w:rFonts w:ascii="宋体" w:eastAsia="宋体" w:hAnsi="宋体" w:hint="eastAsia"/>
          <w:sz w:val="24"/>
          <w:szCs w:val="24"/>
        </w:rPr>
        <w:t>光流基本方程：</w:t>
      </w:r>
    </w:p>
    <w:p w:rsidR="007112EC" w:rsidRDefault="007112EC" w:rsidP="007112EC">
      <w:pPr>
        <w:rPr>
          <w:rFonts w:ascii="宋体" w:eastAsia="宋体" w:hAnsi="宋体"/>
          <w:sz w:val="24"/>
          <w:szCs w:val="24"/>
        </w:rPr>
      </w:pPr>
      <w:r>
        <w:rPr>
          <w:noProof/>
        </w:rPr>
        <w:drawing>
          <wp:inline distT="0" distB="0" distL="0" distR="0" wp14:anchorId="452D000F" wp14:editId="68C0A38A">
            <wp:extent cx="3238095" cy="8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095" cy="847619"/>
                    </a:xfrm>
                    <a:prstGeom prst="rect">
                      <a:avLst/>
                    </a:prstGeom>
                  </pic:spPr>
                </pic:pic>
              </a:graphicData>
            </a:graphic>
          </wp:inline>
        </w:drawing>
      </w:r>
    </w:p>
    <w:p w:rsidR="007112EC" w:rsidRDefault="004E0AAC" w:rsidP="007112EC">
      <w:pPr>
        <w:rPr>
          <w:rFonts w:ascii="宋体" w:eastAsia="宋体" w:hAnsi="宋体"/>
          <w:sz w:val="24"/>
          <w:szCs w:val="24"/>
        </w:rPr>
      </w:pPr>
      <w:r>
        <w:rPr>
          <w:rFonts w:ascii="宋体" w:eastAsia="宋体" w:hAnsi="宋体" w:hint="eastAsia"/>
          <w:sz w:val="24"/>
          <w:szCs w:val="24"/>
        </w:rPr>
        <w:t>令</w:t>
      </w:r>
    </w:p>
    <w:p w:rsidR="004E0AAC" w:rsidRDefault="004E0AAC" w:rsidP="007112EC">
      <w:pPr>
        <w:rPr>
          <w:rFonts w:ascii="宋体" w:eastAsia="宋体" w:hAnsi="宋体"/>
          <w:sz w:val="24"/>
          <w:szCs w:val="24"/>
        </w:rPr>
      </w:pPr>
      <w:r>
        <w:rPr>
          <w:noProof/>
        </w:rPr>
        <w:drawing>
          <wp:inline distT="0" distB="0" distL="0" distR="0" wp14:anchorId="7F799946" wp14:editId="0C8B06BF">
            <wp:extent cx="2619048" cy="6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048" cy="685714"/>
                    </a:xfrm>
                    <a:prstGeom prst="rect">
                      <a:avLst/>
                    </a:prstGeom>
                  </pic:spPr>
                </pic:pic>
              </a:graphicData>
            </a:graphic>
          </wp:inline>
        </w:drawing>
      </w:r>
    </w:p>
    <w:p w:rsidR="004E0AAC" w:rsidRDefault="004E0AAC" w:rsidP="007112EC">
      <w:pPr>
        <w:rPr>
          <w:rFonts w:ascii="宋体" w:eastAsia="宋体" w:hAnsi="宋体"/>
          <w:sz w:val="24"/>
          <w:szCs w:val="24"/>
        </w:rPr>
      </w:pPr>
      <w:r>
        <w:rPr>
          <w:rFonts w:ascii="宋体" w:eastAsia="宋体" w:hAnsi="宋体" w:hint="eastAsia"/>
          <w:sz w:val="24"/>
          <w:szCs w:val="24"/>
        </w:rPr>
        <w:t>则：</w:t>
      </w:r>
    </w:p>
    <w:p w:rsidR="004E0AAC" w:rsidRDefault="004E0AAC" w:rsidP="007112EC">
      <w:pPr>
        <w:rPr>
          <w:rFonts w:ascii="宋体" w:eastAsia="宋体" w:hAnsi="宋体"/>
          <w:sz w:val="24"/>
          <w:szCs w:val="24"/>
        </w:rPr>
      </w:pPr>
      <w:r>
        <w:rPr>
          <w:noProof/>
        </w:rPr>
        <w:drawing>
          <wp:inline distT="0" distB="0" distL="0" distR="0" wp14:anchorId="68B55AF0" wp14:editId="381223F1">
            <wp:extent cx="2238095" cy="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095" cy="400000"/>
                    </a:xfrm>
                    <a:prstGeom prst="rect">
                      <a:avLst/>
                    </a:prstGeom>
                  </pic:spPr>
                </pic:pic>
              </a:graphicData>
            </a:graphic>
          </wp:inline>
        </w:drawing>
      </w:r>
    </w:p>
    <w:p w:rsidR="00711F18" w:rsidRDefault="00711F18" w:rsidP="007112EC">
      <w:pPr>
        <w:rPr>
          <w:rFonts w:ascii="宋体" w:eastAsia="宋体" w:hAnsi="宋体" w:hint="eastAsia"/>
          <w:sz w:val="24"/>
          <w:szCs w:val="24"/>
        </w:rPr>
      </w:pPr>
      <w:r w:rsidRPr="00711F18">
        <w:rPr>
          <w:rFonts w:ascii="宋体" w:eastAsia="宋体" w:hAnsi="宋体" w:hint="eastAsia"/>
          <w:sz w:val="24"/>
          <w:szCs w:val="24"/>
        </w:rPr>
        <w:t>光流约束方程表示灰度对时间的变化率等于灰度的空间梯度与光流速度的点积。</w:t>
      </w:r>
    </w:p>
    <w:p w:rsidR="004E0AAC" w:rsidRDefault="004E0AAC" w:rsidP="007112EC">
      <w:pPr>
        <w:rPr>
          <w:rFonts w:ascii="宋体" w:eastAsia="宋体" w:hAnsi="宋体"/>
          <w:sz w:val="24"/>
          <w:szCs w:val="24"/>
        </w:rPr>
      </w:pPr>
      <w:r>
        <w:rPr>
          <w:noProof/>
        </w:rPr>
        <w:lastRenderedPageBreak/>
        <w:drawing>
          <wp:inline distT="0" distB="0" distL="0" distR="0" wp14:anchorId="3C15FC4B" wp14:editId="2DBDE2DB">
            <wp:extent cx="2733333" cy="4761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333" cy="476190"/>
                    </a:xfrm>
                    <a:prstGeom prst="rect">
                      <a:avLst/>
                    </a:prstGeom>
                  </pic:spPr>
                </pic:pic>
              </a:graphicData>
            </a:graphic>
          </wp:inline>
        </w:drawing>
      </w:r>
    </w:p>
    <w:p w:rsidR="004E0AAC" w:rsidRDefault="004E0AAC" w:rsidP="007112EC">
      <w:pPr>
        <w:rPr>
          <w:rFonts w:ascii="宋体" w:eastAsia="宋体" w:hAnsi="宋体"/>
          <w:sz w:val="24"/>
          <w:szCs w:val="24"/>
        </w:rPr>
      </w:pPr>
      <w:r>
        <w:rPr>
          <w:noProof/>
        </w:rPr>
        <w:drawing>
          <wp:inline distT="0" distB="0" distL="0" distR="0" wp14:anchorId="36B978E1" wp14:editId="5BEADECC">
            <wp:extent cx="5486400" cy="4389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389120"/>
                    </a:xfrm>
                    <a:prstGeom prst="rect">
                      <a:avLst/>
                    </a:prstGeom>
                  </pic:spPr>
                </pic:pic>
              </a:graphicData>
            </a:graphic>
          </wp:inline>
        </w:drawing>
      </w:r>
    </w:p>
    <w:p w:rsidR="004E0AAC" w:rsidRDefault="00711F18" w:rsidP="007112EC">
      <w:pPr>
        <w:rPr>
          <w:rFonts w:ascii="宋体" w:eastAsia="宋体" w:hAnsi="宋体"/>
          <w:sz w:val="24"/>
          <w:szCs w:val="24"/>
        </w:rPr>
      </w:pPr>
      <w:r>
        <w:rPr>
          <w:noProof/>
        </w:rPr>
        <w:drawing>
          <wp:inline distT="0" distB="0" distL="0" distR="0" wp14:anchorId="6F117E28" wp14:editId="4162CDDB">
            <wp:extent cx="5486400" cy="1513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513840"/>
                    </a:xfrm>
                    <a:prstGeom prst="rect">
                      <a:avLst/>
                    </a:prstGeom>
                  </pic:spPr>
                </pic:pic>
              </a:graphicData>
            </a:graphic>
          </wp:inline>
        </w:drawing>
      </w:r>
    </w:p>
    <w:p w:rsidR="00711F18" w:rsidRDefault="00711F18" w:rsidP="007112EC">
      <w:pPr>
        <w:rPr>
          <w:rFonts w:ascii="宋体" w:eastAsia="宋体" w:hAnsi="宋体"/>
          <w:sz w:val="24"/>
          <w:szCs w:val="24"/>
        </w:rPr>
      </w:pPr>
      <w:r>
        <w:rPr>
          <w:noProof/>
        </w:rPr>
        <w:drawing>
          <wp:inline distT="0" distB="0" distL="0" distR="0" wp14:anchorId="19395D9D" wp14:editId="2015F8AF">
            <wp:extent cx="5486400" cy="8496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849630"/>
                    </a:xfrm>
                    <a:prstGeom prst="rect">
                      <a:avLst/>
                    </a:prstGeom>
                  </pic:spPr>
                </pic:pic>
              </a:graphicData>
            </a:graphic>
          </wp:inline>
        </w:drawing>
      </w:r>
    </w:p>
    <w:p w:rsidR="00711F18" w:rsidRDefault="00711F18" w:rsidP="00711F18">
      <w:pPr>
        <w:ind w:firstLineChars="200" w:firstLine="480"/>
        <w:rPr>
          <w:rFonts w:ascii="宋体" w:eastAsia="宋体" w:hAnsi="宋体"/>
          <w:sz w:val="24"/>
          <w:szCs w:val="24"/>
        </w:rPr>
      </w:pPr>
      <w:r w:rsidRPr="00711F18">
        <w:rPr>
          <w:rFonts w:ascii="宋体" w:eastAsia="宋体" w:hAnsi="宋体" w:hint="eastAsia"/>
          <w:sz w:val="24"/>
          <w:szCs w:val="24"/>
        </w:rPr>
        <w:t>其中权重参数用于调节</w:t>
      </w:r>
      <w:r w:rsidRPr="00711F18">
        <w:rPr>
          <w:rFonts w:ascii="宋体" w:eastAsia="宋体" w:hAnsi="宋体" w:hint="eastAsia"/>
          <w:sz w:val="24"/>
          <w:szCs w:val="24"/>
          <w:highlight w:val="yellow"/>
        </w:rPr>
        <w:t>两个因子之间的权重</w:t>
      </w:r>
      <w:r w:rsidRPr="00711F18">
        <w:rPr>
          <w:rFonts w:ascii="宋体" w:eastAsia="宋体" w:hAnsi="宋体" w:hint="eastAsia"/>
          <w:sz w:val="24"/>
          <w:szCs w:val="24"/>
        </w:rPr>
        <w:t>。当图像数据含有的噪声比较大时，原始图像的数据可信度比较低，这时需要依赖全局平滑因子的约束，那么取值比较大；当原始图像数据比较精确时，那么光流基本约束因子就应该占更大的权重，就应该取值比较小。</w:t>
      </w:r>
    </w:p>
    <w:p w:rsidR="00711F18" w:rsidRDefault="00711F18" w:rsidP="00711F18">
      <w:pPr>
        <w:ind w:firstLineChars="200" w:firstLine="480"/>
        <w:rPr>
          <w:rFonts w:ascii="宋体" w:eastAsia="宋体" w:hAnsi="宋体"/>
          <w:sz w:val="24"/>
          <w:szCs w:val="24"/>
        </w:rPr>
      </w:pPr>
    </w:p>
    <w:p w:rsidR="00711F18" w:rsidRDefault="00711F18" w:rsidP="00711F18">
      <w:pPr>
        <w:ind w:firstLineChars="200" w:firstLine="640"/>
        <w:jc w:val="center"/>
        <w:rPr>
          <w:rStyle w:val="mi"/>
          <w:rFonts w:ascii="MathJax_Math" w:hAnsi="MathJax_Math"/>
          <w:iCs/>
          <w:sz w:val="32"/>
          <w:szCs w:val="26"/>
          <w:bdr w:val="none" w:sz="0" w:space="0" w:color="auto" w:frame="1"/>
        </w:rPr>
      </w:pPr>
      <w:r w:rsidRPr="00711F18">
        <w:rPr>
          <w:rStyle w:val="mi"/>
          <w:rFonts w:ascii="MathJax_Math" w:hAnsi="MathJax_Math"/>
          <w:iCs/>
          <w:sz w:val="32"/>
          <w:szCs w:val="26"/>
          <w:bdr w:val="none" w:sz="0" w:space="0" w:color="auto" w:frame="1"/>
        </w:rPr>
        <w:lastRenderedPageBreak/>
        <w:t>E</w:t>
      </w:r>
      <w:r w:rsidRPr="00711F18">
        <w:rPr>
          <w:rStyle w:val="mo"/>
          <w:rFonts w:ascii="MathJax_Main" w:hAnsi="MathJax_Main"/>
          <w:sz w:val="32"/>
          <w:szCs w:val="26"/>
          <w:bdr w:val="none" w:sz="0" w:space="0" w:color="auto" w:frame="1"/>
        </w:rPr>
        <w:t>(</w:t>
      </w:r>
      <w:proofErr w:type="spellStart"/>
      <w:proofErr w:type="gramStart"/>
      <w:r w:rsidRPr="00711F18">
        <w:rPr>
          <w:rStyle w:val="mi"/>
          <w:rFonts w:ascii="MathJax_Math" w:hAnsi="MathJax_Math"/>
          <w:iCs/>
          <w:sz w:val="32"/>
          <w:szCs w:val="26"/>
          <w:bdr w:val="none" w:sz="0" w:space="0" w:color="auto" w:frame="1"/>
        </w:rPr>
        <w:t>u</w:t>
      </w:r>
      <w:r w:rsidRPr="00711F18">
        <w:rPr>
          <w:rStyle w:val="mo"/>
          <w:rFonts w:ascii="MathJax_Main" w:hAnsi="MathJax_Main"/>
          <w:sz w:val="32"/>
          <w:szCs w:val="26"/>
          <w:bdr w:val="none" w:sz="0" w:space="0" w:color="auto" w:frame="1"/>
        </w:rPr>
        <w:t>,</w:t>
      </w:r>
      <w:r w:rsidRPr="00711F18">
        <w:rPr>
          <w:rStyle w:val="mi"/>
          <w:rFonts w:ascii="MathJax_Math" w:hAnsi="MathJax_Math"/>
          <w:iCs/>
          <w:sz w:val="32"/>
          <w:szCs w:val="26"/>
          <w:bdr w:val="none" w:sz="0" w:space="0" w:color="auto" w:frame="1"/>
        </w:rPr>
        <w:t>v</w:t>
      </w:r>
      <w:proofErr w:type="spellEnd"/>
      <w:proofErr w:type="gramEnd"/>
      <w:r w:rsidRPr="00711F18">
        <w:rPr>
          <w:rStyle w:val="mo"/>
          <w:rFonts w:ascii="MathJax_Main" w:hAnsi="MathJax_Main"/>
          <w:sz w:val="32"/>
          <w:szCs w:val="26"/>
          <w:bdr w:val="none" w:sz="0" w:space="0" w:color="auto" w:frame="1"/>
        </w:rPr>
        <w:t>)=</w:t>
      </w:r>
      <w:r w:rsidRPr="00711F18">
        <w:rPr>
          <w:rStyle w:val="mo"/>
          <w:rFonts w:ascii="Cambria Math" w:hAnsi="Cambria Math" w:cs="Cambria Math"/>
          <w:sz w:val="32"/>
          <w:szCs w:val="26"/>
          <w:bdr w:val="none" w:sz="0" w:space="0" w:color="auto" w:frame="1"/>
        </w:rPr>
        <w:t>∬</w:t>
      </w:r>
      <w:r w:rsidRPr="00711F18">
        <w:rPr>
          <w:rStyle w:val="mo"/>
          <w:rFonts w:ascii="MathJax_Main" w:hAnsi="MathJax_Main"/>
          <w:sz w:val="32"/>
          <w:szCs w:val="26"/>
          <w:bdr w:val="none" w:sz="0" w:space="0" w:color="auto" w:frame="1"/>
        </w:rPr>
        <w:t>[(</w:t>
      </w:r>
      <w:proofErr w:type="spellStart"/>
      <w:r w:rsidRPr="00711F18">
        <w:rPr>
          <w:rStyle w:val="mi"/>
          <w:rFonts w:ascii="MathJax_Math" w:hAnsi="MathJax_Math"/>
          <w:iCs/>
          <w:sz w:val="32"/>
          <w:szCs w:val="26"/>
          <w:bdr w:val="none" w:sz="0" w:space="0" w:color="auto" w:frame="1"/>
        </w:rPr>
        <w:t>I</w:t>
      </w:r>
      <w:r w:rsidRPr="00711F18">
        <w:rPr>
          <w:rStyle w:val="mi"/>
          <w:rFonts w:ascii="MathJax_Math" w:hAnsi="MathJax_Math"/>
          <w:iCs/>
          <w:szCs w:val="18"/>
          <w:bdr w:val="none" w:sz="0" w:space="0" w:color="auto" w:frame="1"/>
        </w:rPr>
        <w:t>x</w:t>
      </w:r>
      <w:r w:rsidRPr="00711F18">
        <w:rPr>
          <w:rStyle w:val="mi"/>
          <w:rFonts w:ascii="MathJax_Math" w:hAnsi="MathJax_Math"/>
          <w:iCs/>
          <w:sz w:val="32"/>
          <w:szCs w:val="26"/>
          <w:bdr w:val="none" w:sz="0" w:space="0" w:color="auto" w:frame="1"/>
        </w:rPr>
        <w:t>u</w:t>
      </w:r>
      <w:r w:rsidRPr="00711F18">
        <w:rPr>
          <w:rStyle w:val="mo"/>
          <w:rFonts w:ascii="MathJax_Main" w:hAnsi="MathJax_Main"/>
          <w:sz w:val="32"/>
          <w:szCs w:val="26"/>
          <w:bdr w:val="none" w:sz="0" w:space="0" w:color="auto" w:frame="1"/>
        </w:rPr>
        <w:t>+</w:t>
      </w:r>
      <w:r w:rsidRPr="00711F18">
        <w:rPr>
          <w:rStyle w:val="mi"/>
          <w:rFonts w:ascii="MathJax_Math" w:hAnsi="MathJax_Math"/>
          <w:iCs/>
          <w:sz w:val="32"/>
          <w:szCs w:val="26"/>
          <w:bdr w:val="none" w:sz="0" w:space="0" w:color="auto" w:frame="1"/>
        </w:rPr>
        <w:t>I</w:t>
      </w:r>
      <w:r w:rsidRPr="00711F18">
        <w:rPr>
          <w:rStyle w:val="mi"/>
          <w:rFonts w:ascii="MathJax_Math" w:hAnsi="MathJax_Math"/>
          <w:iCs/>
          <w:szCs w:val="18"/>
          <w:bdr w:val="none" w:sz="0" w:space="0" w:color="auto" w:frame="1"/>
        </w:rPr>
        <w:t>y</w:t>
      </w:r>
      <w:r w:rsidRPr="00711F18">
        <w:rPr>
          <w:rStyle w:val="mi"/>
          <w:rFonts w:ascii="MathJax_Math" w:hAnsi="MathJax_Math"/>
          <w:iCs/>
          <w:sz w:val="32"/>
          <w:szCs w:val="26"/>
          <w:bdr w:val="none" w:sz="0" w:space="0" w:color="auto" w:frame="1"/>
        </w:rPr>
        <w:t>v</w:t>
      </w:r>
      <w:r w:rsidRPr="00711F18">
        <w:rPr>
          <w:rStyle w:val="mo"/>
          <w:rFonts w:ascii="MathJax_Main" w:hAnsi="MathJax_Main"/>
          <w:sz w:val="32"/>
          <w:szCs w:val="26"/>
          <w:bdr w:val="none" w:sz="0" w:space="0" w:color="auto" w:frame="1"/>
        </w:rPr>
        <w:t>+</w:t>
      </w:r>
      <w:r w:rsidRPr="00711F18">
        <w:rPr>
          <w:rStyle w:val="mi"/>
          <w:rFonts w:ascii="MathJax_Math" w:hAnsi="MathJax_Math"/>
          <w:iCs/>
          <w:sz w:val="32"/>
          <w:szCs w:val="26"/>
          <w:bdr w:val="none" w:sz="0" w:space="0" w:color="auto" w:frame="1"/>
        </w:rPr>
        <w:t>I</w:t>
      </w:r>
      <w:r w:rsidRPr="00711F18">
        <w:rPr>
          <w:rStyle w:val="mi"/>
          <w:rFonts w:ascii="MathJax_Math" w:hAnsi="MathJax_Math"/>
          <w:iCs/>
          <w:szCs w:val="18"/>
          <w:bdr w:val="none" w:sz="0" w:space="0" w:color="auto" w:frame="1"/>
        </w:rPr>
        <w:t>t</w:t>
      </w:r>
      <w:proofErr w:type="spellEnd"/>
      <w:r w:rsidRPr="00711F18">
        <w:rPr>
          <w:rStyle w:val="mo"/>
          <w:rFonts w:ascii="MathJax_Main" w:hAnsi="MathJax_Main"/>
          <w:sz w:val="32"/>
          <w:szCs w:val="26"/>
          <w:bdr w:val="none" w:sz="0" w:space="0" w:color="auto" w:frame="1"/>
        </w:rPr>
        <w:t>)</w:t>
      </w:r>
      <w:r w:rsidRPr="00711F18">
        <w:rPr>
          <w:rStyle w:val="mn"/>
          <w:rFonts w:ascii="MathJax_Main" w:hAnsi="MathJax_Main"/>
          <w:szCs w:val="18"/>
          <w:bdr w:val="none" w:sz="0" w:space="0" w:color="auto" w:frame="1"/>
        </w:rPr>
        <w:t>2</w:t>
      </w:r>
      <w:r w:rsidRPr="00711F18">
        <w:rPr>
          <w:rStyle w:val="mo"/>
          <w:rFonts w:ascii="MathJax_Main" w:hAnsi="MathJax_Main"/>
          <w:sz w:val="32"/>
          <w:szCs w:val="26"/>
          <w:bdr w:val="none" w:sz="0" w:space="0" w:color="auto" w:frame="1"/>
        </w:rPr>
        <w:t>+</w:t>
      </w:r>
      <w:r w:rsidRPr="00711F18">
        <w:rPr>
          <w:rStyle w:val="mi"/>
          <w:rFonts w:ascii="MathJax_Math" w:hAnsi="MathJax_Math"/>
          <w:iCs/>
          <w:sz w:val="32"/>
          <w:szCs w:val="26"/>
          <w:bdr w:val="none" w:sz="0" w:space="0" w:color="auto" w:frame="1"/>
        </w:rPr>
        <w:t>α</w:t>
      </w:r>
      <w:r w:rsidRPr="00711F18">
        <w:rPr>
          <w:rStyle w:val="mn"/>
          <w:rFonts w:ascii="MathJax_Main" w:hAnsi="MathJax_Main"/>
          <w:szCs w:val="18"/>
          <w:bdr w:val="none" w:sz="0" w:space="0" w:color="auto" w:frame="1"/>
        </w:rPr>
        <w:t>2</w:t>
      </w:r>
      <w:r w:rsidRPr="00711F18">
        <w:rPr>
          <w:rStyle w:val="mo"/>
          <w:rFonts w:ascii="MathJax_Main" w:hAnsi="MathJax_Main"/>
          <w:sz w:val="32"/>
          <w:szCs w:val="26"/>
          <w:bdr w:val="none" w:sz="0" w:space="0" w:color="auto" w:frame="1"/>
        </w:rPr>
        <w:t>(</w:t>
      </w:r>
      <w:r>
        <w:rPr>
          <w:rStyle w:val="mo"/>
          <w:rFonts w:ascii="MathJax_Main" w:hAnsi="MathJax_Main"/>
          <w:sz w:val="32"/>
          <w:szCs w:val="26"/>
          <w:bdr w:val="none" w:sz="0" w:space="0" w:color="auto" w:frame="1"/>
        </w:rPr>
        <w:t>||</w:t>
      </w:r>
      <w:r w:rsidRPr="00711F18">
        <w:rPr>
          <w:rStyle w:val="mi"/>
          <w:rFonts w:ascii="Cambria Math" w:hAnsi="Cambria Math" w:cs="Cambria Math"/>
          <w:sz w:val="32"/>
          <w:szCs w:val="26"/>
          <w:bdr w:val="none" w:sz="0" w:space="0" w:color="auto" w:frame="1"/>
        </w:rPr>
        <w:t>∇</w:t>
      </w:r>
      <w:r w:rsidRPr="00711F18">
        <w:rPr>
          <w:rStyle w:val="mi"/>
          <w:rFonts w:ascii="MathJax_Math" w:hAnsi="MathJax_Math"/>
          <w:iCs/>
          <w:sz w:val="32"/>
          <w:szCs w:val="26"/>
          <w:bdr w:val="none" w:sz="0" w:space="0" w:color="auto" w:frame="1"/>
        </w:rPr>
        <w:t>u</w:t>
      </w:r>
      <w:r>
        <w:rPr>
          <w:rStyle w:val="mo"/>
          <w:rFonts w:ascii="MathJax_Main" w:hAnsi="MathJax_Main"/>
          <w:sz w:val="32"/>
          <w:szCs w:val="26"/>
          <w:bdr w:val="none" w:sz="0" w:space="0" w:color="auto" w:frame="1"/>
        </w:rPr>
        <w:t>||</w:t>
      </w:r>
      <w:r>
        <w:rPr>
          <w:rStyle w:val="mo"/>
          <w:rFonts w:ascii="宋体" w:eastAsia="宋体" w:hAnsi="宋体" w:cs="宋体"/>
          <w:sz w:val="32"/>
          <w:szCs w:val="26"/>
          <w:bdr w:val="none" w:sz="0" w:space="0" w:color="auto" w:frame="1"/>
          <w:vertAlign w:val="superscript"/>
        </w:rPr>
        <w:t>2</w:t>
      </w:r>
      <w:r>
        <w:rPr>
          <w:rStyle w:val="mo"/>
          <w:rFonts w:ascii="MathJax_Main" w:hAnsi="MathJax_Main"/>
          <w:sz w:val="32"/>
          <w:szCs w:val="26"/>
          <w:bdr w:val="none" w:sz="0" w:space="0" w:color="auto" w:frame="1"/>
        </w:rPr>
        <w:t>+||</w:t>
      </w:r>
      <w:r w:rsidRPr="00711F18">
        <w:rPr>
          <w:rStyle w:val="mi"/>
          <w:rFonts w:ascii="Cambria Math" w:hAnsi="Cambria Math" w:cs="Cambria Math"/>
          <w:sz w:val="32"/>
          <w:szCs w:val="26"/>
          <w:bdr w:val="none" w:sz="0" w:space="0" w:color="auto" w:frame="1"/>
        </w:rPr>
        <w:t>∇</w:t>
      </w:r>
      <w:r w:rsidRPr="00711F18">
        <w:rPr>
          <w:rStyle w:val="mi"/>
          <w:rFonts w:ascii="MathJax_Math" w:hAnsi="MathJax_Math"/>
          <w:iCs/>
          <w:sz w:val="32"/>
          <w:szCs w:val="26"/>
          <w:bdr w:val="none" w:sz="0" w:space="0" w:color="auto" w:frame="1"/>
        </w:rPr>
        <w:t>v</w:t>
      </w:r>
      <w:r>
        <w:rPr>
          <w:rStyle w:val="mo"/>
          <w:rFonts w:ascii="MathJax_Main" w:hAnsi="MathJax_Main"/>
          <w:sz w:val="32"/>
          <w:szCs w:val="26"/>
          <w:bdr w:val="none" w:sz="0" w:space="0" w:color="auto" w:frame="1"/>
        </w:rPr>
        <w:t>||</w:t>
      </w:r>
      <w:r w:rsidRPr="00711F18">
        <w:rPr>
          <w:rStyle w:val="mn"/>
          <w:rFonts w:ascii="MathJax_Main" w:hAnsi="MathJax_Main"/>
          <w:szCs w:val="18"/>
          <w:bdr w:val="none" w:sz="0" w:space="0" w:color="auto" w:frame="1"/>
          <w:vertAlign w:val="superscript"/>
        </w:rPr>
        <w:t>2</w:t>
      </w:r>
      <w:r w:rsidRPr="00711F18">
        <w:rPr>
          <w:rStyle w:val="mo"/>
          <w:rFonts w:ascii="MathJax_Main" w:hAnsi="MathJax_Main"/>
          <w:sz w:val="32"/>
          <w:szCs w:val="26"/>
          <w:bdr w:val="none" w:sz="0" w:space="0" w:color="auto" w:frame="1"/>
        </w:rPr>
        <w:t>)]</w:t>
      </w:r>
      <w:proofErr w:type="spellStart"/>
      <w:r w:rsidRPr="00711F18">
        <w:rPr>
          <w:rStyle w:val="mi"/>
          <w:rFonts w:ascii="MathJax_Math" w:hAnsi="MathJax_Math"/>
          <w:iCs/>
          <w:sz w:val="32"/>
          <w:szCs w:val="26"/>
          <w:bdr w:val="none" w:sz="0" w:space="0" w:color="auto" w:frame="1"/>
        </w:rPr>
        <w:t>dxdy</w:t>
      </w:r>
      <w:proofErr w:type="spellEnd"/>
    </w:p>
    <w:p w:rsidR="00711F18" w:rsidRDefault="00711F18" w:rsidP="00711F18">
      <w:pPr>
        <w:ind w:firstLineChars="200" w:firstLine="640"/>
        <w:jc w:val="center"/>
        <w:rPr>
          <w:rStyle w:val="mi"/>
          <w:rFonts w:ascii="MathJax_Math" w:hAnsi="MathJax_Math"/>
          <w:iCs/>
          <w:sz w:val="32"/>
          <w:szCs w:val="26"/>
          <w:bdr w:val="none" w:sz="0" w:space="0" w:color="auto" w:frame="1"/>
        </w:rPr>
      </w:pPr>
    </w:p>
    <w:p w:rsidR="00711F18" w:rsidRPr="00711F18" w:rsidRDefault="00711F18" w:rsidP="00711F18">
      <w:pPr>
        <w:rPr>
          <w:rStyle w:val="mi"/>
          <w:rFonts w:ascii="宋体" w:eastAsia="宋体" w:hAnsi="宋体"/>
          <w:iCs/>
          <w:sz w:val="24"/>
          <w:szCs w:val="24"/>
          <w:bdr w:val="none" w:sz="0" w:space="0" w:color="auto" w:frame="1"/>
        </w:rPr>
      </w:pPr>
      <w:r w:rsidRPr="00711F18">
        <w:rPr>
          <w:rStyle w:val="mi"/>
          <w:rFonts w:ascii="宋体" w:eastAsia="宋体" w:hAnsi="宋体" w:hint="eastAsia"/>
          <w:iCs/>
          <w:sz w:val="24"/>
          <w:szCs w:val="24"/>
          <w:bdr w:val="none" w:sz="0" w:space="0" w:color="auto" w:frame="1"/>
        </w:rPr>
        <w:t>【补充】：欧拉</w:t>
      </w:r>
      <w:r w:rsidRPr="00711F18">
        <w:rPr>
          <w:rStyle w:val="mi"/>
          <w:rFonts w:ascii="宋体" w:eastAsia="宋体" w:hAnsi="宋体"/>
          <w:iCs/>
          <w:sz w:val="24"/>
          <w:szCs w:val="24"/>
          <w:bdr w:val="none" w:sz="0" w:space="0" w:color="auto" w:frame="1"/>
        </w:rPr>
        <w:t>-拉格朗日方程（Euler-Lagrange equation）为变分法中的一条重要方程。它提供了求泛函的临界值（平稳值）函数，换句话说也就是求此泛函在其定义域的临界点的一个方法，与微积分差异的地方在于，泛函的定义域为函数空间而不是R</w:t>
      </w:r>
      <w:r w:rsidRPr="00711F18">
        <w:rPr>
          <w:rStyle w:val="mi"/>
          <w:rFonts w:ascii="宋体" w:eastAsia="宋体" w:hAnsi="宋体"/>
          <w:iCs/>
          <w:sz w:val="24"/>
          <w:szCs w:val="24"/>
          <w:bdr w:val="none" w:sz="0" w:space="0" w:color="auto" w:frame="1"/>
          <w:vertAlign w:val="superscript"/>
        </w:rPr>
        <w:t>n</w:t>
      </w:r>
    </w:p>
    <w:p w:rsidR="00711F18" w:rsidRDefault="00711F18" w:rsidP="00711F18">
      <w:pPr>
        <w:jc w:val="left"/>
        <w:rPr>
          <w:rFonts w:ascii="宋体" w:eastAsia="宋体" w:hAnsi="宋体"/>
          <w:sz w:val="32"/>
          <w:szCs w:val="24"/>
        </w:rPr>
      </w:pPr>
      <w:r>
        <w:rPr>
          <w:noProof/>
        </w:rPr>
        <w:drawing>
          <wp:inline distT="0" distB="0" distL="0" distR="0" wp14:anchorId="2761378A" wp14:editId="0131AC54">
            <wp:extent cx="5686425" cy="28616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7523" cy="2877291"/>
                    </a:xfrm>
                    <a:prstGeom prst="rect">
                      <a:avLst/>
                    </a:prstGeom>
                  </pic:spPr>
                </pic:pic>
              </a:graphicData>
            </a:graphic>
          </wp:inline>
        </w:drawing>
      </w:r>
    </w:p>
    <w:p w:rsidR="00711F18" w:rsidRPr="00711F18" w:rsidRDefault="00711F18" w:rsidP="00711F18">
      <w:pPr>
        <w:jc w:val="left"/>
        <w:rPr>
          <w:rFonts w:ascii="宋体" w:eastAsia="宋体" w:hAnsi="宋体"/>
          <w:sz w:val="24"/>
          <w:szCs w:val="24"/>
        </w:rPr>
      </w:pPr>
      <w:r w:rsidRPr="00711F18">
        <w:rPr>
          <w:rFonts w:ascii="宋体" w:eastAsia="宋体" w:hAnsi="宋体" w:hint="eastAsia"/>
          <w:sz w:val="24"/>
          <w:szCs w:val="24"/>
        </w:rPr>
        <w:t>（来自维基百科</w:t>
      </w:r>
      <w:r w:rsidR="007C1BF3" w:rsidRPr="007C1BF3">
        <w:rPr>
          <w:rFonts w:ascii="宋体" w:eastAsia="宋体" w:hAnsi="宋体"/>
          <w:sz w:val="24"/>
          <w:szCs w:val="24"/>
        </w:rPr>
        <w:t>https://en.wikipedia.org/wiki/Euler–Lagrange_equation#Several_functions_of_several_variables_with_single_derivative</w:t>
      </w:r>
      <w:r w:rsidRPr="00711F18">
        <w:rPr>
          <w:rFonts w:ascii="宋体" w:eastAsia="宋体" w:hAnsi="宋体" w:hint="eastAsia"/>
          <w:sz w:val="24"/>
          <w:szCs w:val="24"/>
        </w:rPr>
        <w:t>）</w:t>
      </w:r>
    </w:p>
    <w:p w:rsidR="00711F18" w:rsidRDefault="00711F18" w:rsidP="00711F18">
      <w:pPr>
        <w:jc w:val="left"/>
        <w:rPr>
          <w:rFonts w:ascii="宋体" w:eastAsia="宋体" w:hAnsi="宋体"/>
          <w:sz w:val="24"/>
          <w:szCs w:val="24"/>
        </w:rPr>
      </w:pPr>
    </w:p>
    <w:p w:rsidR="00711F18" w:rsidRDefault="00711F18" w:rsidP="00711F18">
      <w:pPr>
        <w:jc w:val="left"/>
        <w:rPr>
          <w:rFonts w:ascii="宋体" w:eastAsia="宋体" w:hAnsi="宋体"/>
          <w:sz w:val="24"/>
          <w:szCs w:val="24"/>
        </w:rPr>
      </w:pPr>
      <w:r w:rsidRPr="00711F18">
        <w:rPr>
          <w:rFonts w:ascii="宋体" w:eastAsia="宋体" w:hAnsi="宋体" w:hint="eastAsia"/>
          <w:sz w:val="24"/>
          <w:szCs w:val="24"/>
        </w:rPr>
        <w:t>得到：</w:t>
      </w:r>
    </w:p>
    <w:p w:rsidR="00711F18" w:rsidRDefault="00711F18" w:rsidP="00711F18">
      <w:pPr>
        <w:jc w:val="left"/>
        <w:rPr>
          <w:rFonts w:ascii="宋体" w:eastAsia="宋体" w:hAnsi="宋体"/>
          <w:sz w:val="24"/>
          <w:szCs w:val="24"/>
        </w:rPr>
      </w:pPr>
      <w:r>
        <w:rPr>
          <w:noProof/>
        </w:rPr>
        <w:drawing>
          <wp:inline distT="0" distB="0" distL="0" distR="0" wp14:anchorId="6D835944" wp14:editId="7B5E732E">
            <wp:extent cx="3923809" cy="22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809" cy="2200000"/>
                    </a:xfrm>
                    <a:prstGeom prst="rect">
                      <a:avLst/>
                    </a:prstGeom>
                  </pic:spPr>
                </pic:pic>
              </a:graphicData>
            </a:graphic>
          </wp:inline>
        </w:drawing>
      </w:r>
    </w:p>
    <w:p w:rsidR="0074497B" w:rsidRPr="0074497B" w:rsidRDefault="0074497B" w:rsidP="0074497B">
      <w:pPr>
        <w:widowControl/>
        <w:jc w:val="left"/>
        <w:rPr>
          <w:rFonts w:ascii="宋体" w:eastAsia="宋体" w:hAnsi="宋体" w:cs="宋体"/>
          <w:kern w:val="0"/>
          <w:sz w:val="24"/>
          <w:szCs w:val="24"/>
        </w:rPr>
      </w:pPr>
      <w:r w:rsidRPr="0074497B">
        <w:rPr>
          <w:rFonts w:ascii="Arial" w:eastAsia="宋体" w:hAnsi="Arial" w:cs="Arial"/>
          <w:kern w:val="0"/>
          <w:szCs w:val="21"/>
        </w:rPr>
        <w:t>求导后可得</w:t>
      </w:r>
      <w:r w:rsidRPr="0074497B">
        <w:rPr>
          <w:rFonts w:ascii="Arial" w:eastAsia="宋体" w:hAnsi="Arial" w:cs="Arial"/>
          <w:kern w:val="0"/>
          <w:szCs w:val="21"/>
        </w:rPr>
        <w:t xml:space="preserve"> </w:t>
      </w:r>
      <w:r w:rsidRPr="0074497B">
        <w:rPr>
          <w:rFonts w:ascii="Arial" w:eastAsia="宋体" w:hAnsi="Arial" w:cs="Arial"/>
          <w:kern w:val="0"/>
          <w:szCs w:val="21"/>
        </w:rPr>
        <w:br/>
      </w:r>
    </w:p>
    <w:p w:rsidR="0074497B" w:rsidRPr="0074497B" w:rsidRDefault="0074497B" w:rsidP="0074497B">
      <w:pPr>
        <w:widowControl/>
        <w:jc w:val="center"/>
        <w:rPr>
          <w:rFonts w:ascii="MathJax_Main" w:eastAsia="宋体" w:hAnsi="MathJax_Main" w:cs="Arial"/>
          <w:kern w:val="0"/>
          <w:sz w:val="28"/>
          <w:szCs w:val="26"/>
          <w:bdr w:val="none" w:sz="0" w:space="0" w:color="auto" w:frame="1"/>
        </w:rPr>
      </w:pPr>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x</w:t>
      </w:r>
      <w:r w:rsidRPr="0074497B">
        <w:rPr>
          <w:rFonts w:ascii="MathJax_Main" w:eastAsia="宋体" w:hAnsi="MathJax_Main" w:cs="Arial"/>
          <w:kern w:val="0"/>
          <w:sz w:val="28"/>
          <w:szCs w:val="26"/>
          <w:bdr w:val="none" w:sz="0" w:space="0" w:color="auto" w:frame="1"/>
        </w:rPr>
        <w:t>(</w:t>
      </w:r>
      <w:proofErr w:type="spellStart"/>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x</w:t>
      </w:r>
      <w:r w:rsidRPr="0074497B">
        <w:rPr>
          <w:rFonts w:ascii="MathJax_Math" w:eastAsia="宋体" w:hAnsi="MathJax_Math" w:cs="Arial"/>
          <w:i/>
          <w:iCs/>
          <w:kern w:val="0"/>
          <w:sz w:val="28"/>
          <w:szCs w:val="26"/>
          <w:bdr w:val="none" w:sz="0" w:space="0" w:color="auto" w:frame="1"/>
        </w:rPr>
        <w:t>u</w:t>
      </w:r>
      <w:r w:rsidRPr="0074497B">
        <w:rPr>
          <w:rFonts w:ascii="MathJax_Main" w:eastAsia="宋体" w:hAnsi="MathJax_Main" w:cs="Arial"/>
          <w:kern w:val="0"/>
          <w:sz w:val="28"/>
          <w:szCs w:val="26"/>
          <w:bdr w:val="none" w:sz="0" w:space="0" w:color="auto" w:frame="1"/>
        </w:rPr>
        <w:t>+</w:t>
      </w:r>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y</w:t>
      </w:r>
      <w:r w:rsidRPr="0074497B">
        <w:rPr>
          <w:rFonts w:ascii="MathJax_Math" w:eastAsia="宋体" w:hAnsi="MathJax_Math" w:cs="Arial"/>
          <w:i/>
          <w:iCs/>
          <w:kern w:val="0"/>
          <w:sz w:val="28"/>
          <w:szCs w:val="26"/>
          <w:bdr w:val="none" w:sz="0" w:space="0" w:color="auto" w:frame="1"/>
        </w:rPr>
        <w:t>v</w:t>
      </w:r>
      <w:r w:rsidRPr="0074497B">
        <w:rPr>
          <w:rFonts w:ascii="MathJax_Main" w:eastAsia="宋体" w:hAnsi="MathJax_Main" w:cs="Arial"/>
          <w:kern w:val="0"/>
          <w:sz w:val="28"/>
          <w:szCs w:val="26"/>
          <w:bdr w:val="none" w:sz="0" w:space="0" w:color="auto" w:frame="1"/>
        </w:rPr>
        <w:t>+</w:t>
      </w:r>
      <w:proofErr w:type="gramStart"/>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t</w:t>
      </w:r>
      <w:proofErr w:type="spellEnd"/>
      <w:r w:rsidRPr="0074497B">
        <w:rPr>
          <w:rFonts w:ascii="MathJax_Main" w:eastAsia="宋体" w:hAnsi="MathJax_Main" w:cs="Arial"/>
          <w:kern w:val="0"/>
          <w:sz w:val="28"/>
          <w:szCs w:val="26"/>
          <w:bdr w:val="none" w:sz="0" w:space="0" w:color="auto" w:frame="1"/>
        </w:rPr>
        <w:t>)−</w:t>
      </w:r>
      <w:proofErr w:type="gramEnd"/>
      <w:r w:rsidRPr="0074497B">
        <w:rPr>
          <w:rFonts w:ascii="MathJax_Math" w:eastAsia="宋体" w:hAnsi="MathJax_Math" w:cs="Arial"/>
          <w:i/>
          <w:iCs/>
          <w:kern w:val="0"/>
          <w:sz w:val="28"/>
          <w:szCs w:val="26"/>
          <w:bdr w:val="none" w:sz="0" w:space="0" w:color="auto" w:frame="1"/>
        </w:rPr>
        <w:t>α</w:t>
      </w:r>
      <w:r w:rsidRPr="0074497B">
        <w:rPr>
          <w:rFonts w:ascii="MathJax_Main" w:eastAsia="宋体" w:hAnsi="MathJax_Main" w:cs="Arial"/>
          <w:kern w:val="0"/>
          <w:sz w:val="20"/>
          <w:szCs w:val="18"/>
          <w:bdr w:val="none" w:sz="0" w:space="0" w:color="auto" w:frame="1"/>
          <w:vertAlign w:val="superscript"/>
        </w:rPr>
        <w:t>2</w:t>
      </w:r>
      <w:r w:rsidRPr="0074497B">
        <w:rPr>
          <w:rFonts w:ascii="MathJax_Main" w:eastAsia="宋体" w:hAnsi="MathJax_Main" w:cs="Arial"/>
          <w:kern w:val="0"/>
          <w:sz w:val="28"/>
          <w:szCs w:val="26"/>
          <w:bdr w:val="none" w:sz="0" w:space="0" w:color="auto" w:frame="1"/>
        </w:rPr>
        <w:t>Δ</w:t>
      </w:r>
      <w:r w:rsidRPr="0074497B">
        <w:rPr>
          <w:rFonts w:ascii="MathJax_Math" w:eastAsia="宋体" w:hAnsi="MathJax_Math" w:cs="Arial"/>
          <w:i/>
          <w:iCs/>
          <w:kern w:val="0"/>
          <w:sz w:val="28"/>
          <w:szCs w:val="26"/>
          <w:bdr w:val="none" w:sz="0" w:space="0" w:color="auto" w:frame="1"/>
        </w:rPr>
        <w:t>u</w:t>
      </w:r>
      <w:r w:rsidRPr="0074497B">
        <w:rPr>
          <w:rFonts w:ascii="MathJax_Main" w:eastAsia="宋体" w:hAnsi="MathJax_Main" w:cs="Arial"/>
          <w:kern w:val="0"/>
          <w:sz w:val="28"/>
          <w:szCs w:val="26"/>
          <w:bdr w:val="none" w:sz="0" w:space="0" w:color="auto" w:frame="1"/>
        </w:rPr>
        <w:t>=0</w:t>
      </w:r>
    </w:p>
    <w:p w:rsidR="001516CA" w:rsidRDefault="0074497B" w:rsidP="0074497B">
      <w:pPr>
        <w:widowControl/>
        <w:jc w:val="center"/>
        <w:rPr>
          <w:rFonts w:ascii="MathJax_Main" w:eastAsia="宋体" w:hAnsi="MathJax_Main" w:cs="Arial"/>
          <w:kern w:val="0"/>
          <w:sz w:val="28"/>
          <w:szCs w:val="26"/>
          <w:bdr w:val="none" w:sz="0" w:space="0" w:color="auto" w:frame="1"/>
        </w:rPr>
      </w:pPr>
      <w:proofErr w:type="spellStart"/>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y</w:t>
      </w:r>
      <w:proofErr w:type="spellEnd"/>
      <w:r w:rsidRPr="0074497B">
        <w:rPr>
          <w:rFonts w:ascii="MathJax_Main" w:eastAsia="宋体" w:hAnsi="MathJax_Main" w:cs="Arial"/>
          <w:kern w:val="0"/>
          <w:sz w:val="28"/>
          <w:szCs w:val="26"/>
          <w:bdr w:val="none" w:sz="0" w:space="0" w:color="auto" w:frame="1"/>
        </w:rPr>
        <w:t>(</w:t>
      </w:r>
      <w:proofErr w:type="spellStart"/>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x</w:t>
      </w:r>
      <w:r w:rsidRPr="0074497B">
        <w:rPr>
          <w:rFonts w:ascii="MathJax_Math" w:eastAsia="宋体" w:hAnsi="MathJax_Math" w:cs="Arial"/>
          <w:i/>
          <w:iCs/>
          <w:kern w:val="0"/>
          <w:sz w:val="28"/>
          <w:szCs w:val="26"/>
          <w:bdr w:val="none" w:sz="0" w:space="0" w:color="auto" w:frame="1"/>
        </w:rPr>
        <w:t>u</w:t>
      </w:r>
      <w:r w:rsidRPr="0074497B">
        <w:rPr>
          <w:rFonts w:ascii="MathJax_Main" w:eastAsia="宋体" w:hAnsi="MathJax_Main" w:cs="Arial"/>
          <w:kern w:val="0"/>
          <w:sz w:val="28"/>
          <w:szCs w:val="26"/>
          <w:bdr w:val="none" w:sz="0" w:space="0" w:color="auto" w:frame="1"/>
        </w:rPr>
        <w:t>+</w:t>
      </w:r>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y</w:t>
      </w:r>
      <w:r w:rsidRPr="0074497B">
        <w:rPr>
          <w:rFonts w:ascii="MathJax_Math" w:eastAsia="宋体" w:hAnsi="MathJax_Math" w:cs="Arial"/>
          <w:i/>
          <w:iCs/>
          <w:kern w:val="0"/>
          <w:sz w:val="28"/>
          <w:szCs w:val="26"/>
          <w:bdr w:val="none" w:sz="0" w:space="0" w:color="auto" w:frame="1"/>
        </w:rPr>
        <w:t>v</w:t>
      </w:r>
      <w:r w:rsidRPr="0074497B">
        <w:rPr>
          <w:rFonts w:ascii="MathJax_Main" w:eastAsia="宋体" w:hAnsi="MathJax_Main" w:cs="Arial"/>
          <w:kern w:val="0"/>
          <w:sz w:val="28"/>
          <w:szCs w:val="26"/>
          <w:bdr w:val="none" w:sz="0" w:space="0" w:color="auto" w:frame="1"/>
        </w:rPr>
        <w:t>+</w:t>
      </w:r>
      <w:proofErr w:type="gramStart"/>
      <w:r w:rsidRPr="0074497B">
        <w:rPr>
          <w:rFonts w:ascii="MathJax_Math" w:eastAsia="宋体" w:hAnsi="MathJax_Math" w:cs="Arial"/>
          <w:i/>
          <w:iCs/>
          <w:kern w:val="0"/>
          <w:sz w:val="28"/>
          <w:szCs w:val="26"/>
          <w:bdr w:val="none" w:sz="0" w:space="0" w:color="auto" w:frame="1"/>
        </w:rPr>
        <w:t>I</w:t>
      </w:r>
      <w:r w:rsidRPr="0074497B">
        <w:rPr>
          <w:rFonts w:ascii="MathJax_Math" w:eastAsia="宋体" w:hAnsi="MathJax_Math" w:cs="Arial"/>
          <w:i/>
          <w:iCs/>
          <w:kern w:val="0"/>
          <w:sz w:val="20"/>
          <w:szCs w:val="18"/>
          <w:bdr w:val="none" w:sz="0" w:space="0" w:color="auto" w:frame="1"/>
        </w:rPr>
        <w:t>t</w:t>
      </w:r>
      <w:proofErr w:type="spellEnd"/>
      <w:r w:rsidRPr="0074497B">
        <w:rPr>
          <w:rFonts w:ascii="MathJax_Main" w:eastAsia="宋体" w:hAnsi="MathJax_Main" w:cs="Arial"/>
          <w:kern w:val="0"/>
          <w:sz w:val="28"/>
          <w:szCs w:val="26"/>
          <w:bdr w:val="none" w:sz="0" w:space="0" w:color="auto" w:frame="1"/>
        </w:rPr>
        <w:t>)−</w:t>
      </w:r>
      <w:proofErr w:type="gramEnd"/>
      <w:r w:rsidRPr="0074497B">
        <w:rPr>
          <w:rFonts w:ascii="MathJax_Math" w:eastAsia="宋体" w:hAnsi="MathJax_Math" w:cs="Arial"/>
          <w:i/>
          <w:iCs/>
          <w:kern w:val="0"/>
          <w:sz w:val="28"/>
          <w:szCs w:val="26"/>
          <w:bdr w:val="none" w:sz="0" w:space="0" w:color="auto" w:frame="1"/>
        </w:rPr>
        <w:t>α</w:t>
      </w:r>
      <w:r w:rsidRPr="0074497B">
        <w:rPr>
          <w:rFonts w:ascii="MathJax_Main" w:eastAsia="宋体" w:hAnsi="MathJax_Main" w:cs="Arial"/>
          <w:kern w:val="0"/>
          <w:sz w:val="20"/>
          <w:szCs w:val="18"/>
          <w:bdr w:val="none" w:sz="0" w:space="0" w:color="auto" w:frame="1"/>
          <w:vertAlign w:val="superscript"/>
        </w:rPr>
        <w:t>2</w:t>
      </w:r>
      <w:r w:rsidRPr="0074497B">
        <w:rPr>
          <w:rFonts w:ascii="MathJax_Main" w:eastAsia="宋体" w:hAnsi="MathJax_Main" w:cs="Arial"/>
          <w:kern w:val="0"/>
          <w:sz w:val="28"/>
          <w:szCs w:val="26"/>
          <w:bdr w:val="none" w:sz="0" w:space="0" w:color="auto" w:frame="1"/>
        </w:rPr>
        <w:t>Δ</w:t>
      </w:r>
      <w:r w:rsidRPr="0074497B">
        <w:rPr>
          <w:rFonts w:ascii="MathJax_Math" w:eastAsia="宋体" w:hAnsi="MathJax_Math" w:cs="Arial"/>
          <w:i/>
          <w:iCs/>
          <w:kern w:val="0"/>
          <w:sz w:val="28"/>
          <w:szCs w:val="26"/>
          <w:bdr w:val="none" w:sz="0" w:space="0" w:color="auto" w:frame="1"/>
        </w:rPr>
        <w:t>v</w:t>
      </w:r>
      <w:r w:rsidRPr="0074497B">
        <w:rPr>
          <w:rFonts w:ascii="MathJax_Main" w:eastAsia="宋体" w:hAnsi="MathJax_Main" w:cs="Arial"/>
          <w:kern w:val="0"/>
          <w:sz w:val="28"/>
          <w:szCs w:val="26"/>
          <w:bdr w:val="none" w:sz="0" w:space="0" w:color="auto" w:frame="1"/>
        </w:rPr>
        <w:t>=0</w:t>
      </w:r>
    </w:p>
    <w:p w:rsidR="0074497B" w:rsidRPr="0074497B" w:rsidRDefault="001516CA" w:rsidP="0074497B">
      <w:pPr>
        <w:widowControl/>
        <w:jc w:val="center"/>
        <w:rPr>
          <w:rFonts w:ascii="Arial" w:eastAsia="宋体" w:hAnsi="Arial" w:cs="Arial"/>
          <w:kern w:val="0"/>
          <w:szCs w:val="21"/>
        </w:rPr>
      </w:pPr>
      <w:r>
        <w:rPr>
          <w:rFonts w:ascii="MathJax_Main" w:eastAsia="宋体" w:hAnsi="MathJax_Main" w:cs="Arial" w:hint="eastAsia"/>
          <w:kern w:val="0"/>
          <w:szCs w:val="21"/>
          <w:bdr w:val="none" w:sz="0" w:space="0" w:color="auto" w:frame="1"/>
        </w:rPr>
        <w:lastRenderedPageBreak/>
        <w:t>（</w:t>
      </w:r>
      <w:r w:rsidR="0074497B" w:rsidRPr="001516CA">
        <w:rPr>
          <w:rFonts w:ascii="MathJax_Main" w:eastAsia="宋体" w:hAnsi="MathJax_Main" w:cs="Arial" w:hint="eastAsia"/>
          <w:kern w:val="0"/>
          <w:szCs w:val="21"/>
          <w:bdr w:val="none" w:sz="0" w:space="0" w:color="auto" w:frame="1"/>
        </w:rPr>
        <w:t>此处公式推导有一点</w:t>
      </w:r>
      <w:r>
        <w:rPr>
          <w:rFonts w:ascii="MathJax_Main" w:eastAsia="宋体" w:hAnsi="MathJax_Main" w:cs="Arial" w:hint="eastAsia"/>
          <w:kern w:val="0"/>
          <w:szCs w:val="21"/>
          <w:bdr w:val="none" w:sz="0" w:space="0" w:color="auto" w:frame="1"/>
        </w:rPr>
        <w:t>疑问</w:t>
      </w:r>
      <w:r w:rsidR="0074497B" w:rsidRPr="001516CA">
        <w:rPr>
          <w:rFonts w:ascii="MathJax_Main" w:eastAsia="宋体" w:hAnsi="MathJax_Main" w:cs="Arial" w:hint="eastAsia"/>
          <w:kern w:val="0"/>
          <w:szCs w:val="21"/>
          <w:bdr w:val="none" w:sz="0" w:space="0" w:color="auto" w:frame="1"/>
        </w:rPr>
        <w:t>）</w:t>
      </w:r>
    </w:p>
    <w:p w:rsidR="0074497B" w:rsidRDefault="0074497B" w:rsidP="00711F18">
      <w:pPr>
        <w:jc w:val="left"/>
        <w:rPr>
          <w:rFonts w:ascii="宋体" w:eastAsia="宋体" w:hAnsi="宋体"/>
          <w:sz w:val="24"/>
          <w:szCs w:val="24"/>
        </w:rPr>
      </w:pPr>
      <w:r>
        <w:rPr>
          <w:rFonts w:ascii="宋体" w:eastAsia="宋体" w:hAnsi="宋体" w:hint="eastAsia"/>
          <w:sz w:val="24"/>
          <w:szCs w:val="24"/>
        </w:rPr>
        <w:t>采取简化算法：</w:t>
      </w:r>
    </w:p>
    <w:p w:rsidR="0074497B" w:rsidRDefault="0074497B" w:rsidP="00711F18">
      <w:pPr>
        <w:jc w:val="left"/>
        <w:rPr>
          <w:rFonts w:ascii="宋体" w:eastAsia="宋体" w:hAnsi="宋体"/>
          <w:sz w:val="24"/>
          <w:szCs w:val="24"/>
        </w:rPr>
      </w:pPr>
      <w:r>
        <w:rPr>
          <w:noProof/>
        </w:rPr>
        <w:drawing>
          <wp:inline distT="0" distB="0" distL="0" distR="0" wp14:anchorId="01AD2BE3" wp14:editId="15164C15">
            <wp:extent cx="5486400" cy="5289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28955"/>
                    </a:xfrm>
                    <a:prstGeom prst="rect">
                      <a:avLst/>
                    </a:prstGeom>
                  </pic:spPr>
                </pic:pic>
              </a:graphicData>
            </a:graphic>
          </wp:inline>
        </w:drawing>
      </w:r>
    </w:p>
    <w:p w:rsidR="0074497B" w:rsidRDefault="0074497B" w:rsidP="00711F18">
      <w:pPr>
        <w:jc w:val="left"/>
        <w:rPr>
          <w:rFonts w:ascii="宋体" w:eastAsia="宋体" w:hAnsi="宋体"/>
          <w:sz w:val="24"/>
          <w:szCs w:val="24"/>
        </w:rPr>
      </w:pPr>
      <w:r>
        <w:rPr>
          <w:rFonts w:ascii="宋体" w:eastAsia="宋体" w:hAnsi="宋体" w:hint="eastAsia"/>
          <w:sz w:val="24"/>
          <w:szCs w:val="24"/>
        </w:rPr>
        <w:t>定义</w:t>
      </w:r>
      <m:oMath>
        <m:acc>
          <m:accPr>
            <m:chr m:val="̅"/>
            <m:ctrlPr>
              <w:rPr>
                <w:rFonts w:ascii="Cambria Math" w:eastAsia="宋体" w:hAnsi="Cambria Math"/>
                <w:sz w:val="24"/>
                <w:szCs w:val="24"/>
              </w:rPr>
            </m:ctrlPr>
          </m:accPr>
          <m:e>
            <m:r>
              <w:rPr>
                <w:rFonts w:ascii="Cambria Math" w:eastAsia="宋体" w:hAnsi="Cambria Math" w:hint="eastAsia"/>
                <w:sz w:val="24"/>
                <w:szCs w:val="24"/>
              </w:rPr>
              <m:t>u</m:t>
            </m:r>
          </m:e>
        </m:acc>
      </m:oMath>
      <w:r>
        <w:rPr>
          <w:rFonts w:ascii="宋体" w:eastAsia="宋体" w:hAnsi="宋体" w:hint="eastAsia"/>
          <w:sz w:val="24"/>
          <w:szCs w:val="24"/>
        </w:rPr>
        <w:t>和</w:t>
      </w:r>
      <m:oMath>
        <m:acc>
          <m:accPr>
            <m:chr m:val="̅"/>
            <m:ctrlPr>
              <w:rPr>
                <w:rFonts w:ascii="Cambria Math" w:eastAsia="宋体" w:hAnsi="Cambria Math"/>
                <w:sz w:val="24"/>
                <w:szCs w:val="24"/>
              </w:rPr>
            </m:ctrlPr>
          </m:accPr>
          <m:e>
            <m:r>
              <w:rPr>
                <w:rFonts w:ascii="Cambria Math" w:eastAsia="宋体" w:hAnsi="Cambria Math" w:hint="eastAsia"/>
                <w:sz w:val="24"/>
                <w:szCs w:val="24"/>
              </w:rPr>
              <m:t>v</m:t>
            </m:r>
          </m:e>
        </m:acc>
      </m:oMath>
      <w:r>
        <w:rPr>
          <w:noProof/>
        </w:rPr>
        <w:drawing>
          <wp:inline distT="0" distB="0" distL="0" distR="0" wp14:anchorId="1831CC23" wp14:editId="086A19EF">
            <wp:extent cx="5486400" cy="2524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524125"/>
                    </a:xfrm>
                    <a:prstGeom prst="rect">
                      <a:avLst/>
                    </a:prstGeom>
                  </pic:spPr>
                </pic:pic>
              </a:graphicData>
            </a:graphic>
          </wp:inline>
        </w:drawing>
      </w:r>
    </w:p>
    <w:p w:rsidR="0074497B" w:rsidRDefault="0074497B" w:rsidP="00711F18">
      <w:pPr>
        <w:jc w:val="left"/>
        <w:rPr>
          <w:rFonts w:ascii="宋体" w:eastAsia="宋体" w:hAnsi="宋体"/>
          <w:sz w:val="24"/>
          <w:szCs w:val="24"/>
        </w:rPr>
      </w:pPr>
      <w:r>
        <w:rPr>
          <w:noProof/>
        </w:rPr>
        <w:drawing>
          <wp:inline distT="0" distB="0" distL="0" distR="0" wp14:anchorId="61D6A841" wp14:editId="1498B341">
            <wp:extent cx="5486400" cy="1676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676400"/>
                    </a:xfrm>
                    <a:prstGeom prst="rect">
                      <a:avLst/>
                    </a:prstGeom>
                  </pic:spPr>
                </pic:pic>
              </a:graphicData>
            </a:graphic>
          </wp:inline>
        </w:drawing>
      </w:r>
    </w:p>
    <w:p w:rsidR="0074497B" w:rsidRDefault="0074497B" w:rsidP="00711F18">
      <w:pPr>
        <w:jc w:val="left"/>
        <w:rPr>
          <w:rFonts w:ascii="宋体" w:eastAsia="宋体" w:hAnsi="宋体"/>
          <w:sz w:val="24"/>
          <w:szCs w:val="24"/>
        </w:rPr>
      </w:pPr>
    </w:p>
    <w:p w:rsidR="0074497B" w:rsidRDefault="0074497B" w:rsidP="00711F18">
      <w:pPr>
        <w:jc w:val="left"/>
        <w:rPr>
          <w:rFonts w:ascii="宋体" w:eastAsia="宋体" w:hAnsi="宋体" w:hint="eastAsia"/>
          <w:sz w:val="24"/>
          <w:szCs w:val="24"/>
        </w:rPr>
      </w:pPr>
      <w:r>
        <w:rPr>
          <w:rFonts w:ascii="宋体" w:eastAsia="宋体" w:hAnsi="宋体" w:hint="eastAsia"/>
          <w:sz w:val="24"/>
          <w:szCs w:val="24"/>
        </w:rPr>
        <w:t>带入</w:t>
      </w:r>
    </w:p>
    <w:p w:rsidR="0074497B" w:rsidRDefault="0074497B" w:rsidP="00711F18">
      <w:pPr>
        <w:jc w:val="left"/>
        <w:rPr>
          <w:rFonts w:ascii="宋体" w:eastAsia="宋体" w:hAnsi="宋体"/>
          <w:sz w:val="24"/>
          <w:szCs w:val="24"/>
        </w:rPr>
      </w:pPr>
    </w:p>
    <w:p w:rsidR="0074497B" w:rsidRDefault="0074497B" w:rsidP="00711F18">
      <w:pPr>
        <w:jc w:val="left"/>
        <w:rPr>
          <w:rFonts w:ascii="宋体" w:eastAsia="宋体" w:hAnsi="宋体"/>
          <w:sz w:val="24"/>
          <w:szCs w:val="24"/>
        </w:rPr>
      </w:pPr>
      <w:r>
        <w:rPr>
          <w:noProof/>
        </w:rPr>
        <w:drawing>
          <wp:inline distT="0" distB="0" distL="0" distR="0" wp14:anchorId="6EEA95C8" wp14:editId="475791E2">
            <wp:extent cx="3959729" cy="942064"/>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0947" cy="947112"/>
                    </a:xfrm>
                    <a:prstGeom prst="rect">
                      <a:avLst/>
                    </a:prstGeom>
                  </pic:spPr>
                </pic:pic>
              </a:graphicData>
            </a:graphic>
          </wp:inline>
        </w:drawing>
      </w:r>
    </w:p>
    <w:p w:rsidR="0074497B" w:rsidRDefault="0074497B" w:rsidP="00711F18">
      <w:pPr>
        <w:jc w:val="left"/>
        <w:rPr>
          <w:rFonts w:ascii="宋体" w:eastAsia="宋体" w:hAnsi="宋体"/>
          <w:sz w:val="24"/>
          <w:szCs w:val="24"/>
        </w:rPr>
      </w:pPr>
      <w:r>
        <w:rPr>
          <w:rFonts w:ascii="宋体" w:eastAsia="宋体" w:hAnsi="宋体" w:hint="eastAsia"/>
          <w:sz w:val="24"/>
          <w:szCs w:val="24"/>
        </w:rPr>
        <w:t>迭代</w:t>
      </w:r>
    </w:p>
    <w:p w:rsidR="0074497B" w:rsidRDefault="0074497B" w:rsidP="0074497B">
      <w:pPr>
        <w:jc w:val="center"/>
        <w:rPr>
          <w:rFonts w:ascii="宋体" w:eastAsia="宋体" w:hAnsi="宋体"/>
          <w:sz w:val="24"/>
          <w:szCs w:val="24"/>
        </w:rPr>
      </w:pPr>
      <w:r>
        <w:rPr>
          <w:noProof/>
        </w:rPr>
        <w:lastRenderedPageBreak/>
        <w:drawing>
          <wp:inline distT="0" distB="0" distL="0" distR="0" wp14:anchorId="73D7CE18" wp14:editId="21EB9C83">
            <wp:extent cx="2440305" cy="1637573"/>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241" cy="1648938"/>
                    </a:xfrm>
                    <a:prstGeom prst="rect">
                      <a:avLst/>
                    </a:prstGeom>
                  </pic:spPr>
                </pic:pic>
              </a:graphicData>
            </a:graphic>
          </wp:inline>
        </w:drawing>
      </w:r>
    </w:p>
    <w:p w:rsidR="0074497B" w:rsidRDefault="0074497B" w:rsidP="0074497B">
      <w:pPr>
        <w:jc w:val="left"/>
        <w:rPr>
          <w:rFonts w:ascii="宋体" w:eastAsia="宋体" w:hAnsi="宋体"/>
          <w:sz w:val="24"/>
          <w:szCs w:val="24"/>
        </w:rPr>
      </w:pPr>
      <w:r w:rsidRPr="0074497B">
        <w:rPr>
          <w:rFonts w:ascii="宋体" w:eastAsia="宋体" w:hAnsi="宋体" w:hint="eastAsia"/>
          <w:sz w:val="24"/>
          <w:szCs w:val="24"/>
        </w:rPr>
        <w:t>其中</w:t>
      </w:r>
      <w:r>
        <w:rPr>
          <w:rFonts w:ascii="宋体" w:eastAsia="宋体" w:hAnsi="宋体" w:hint="eastAsia"/>
          <w:sz w:val="24"/>
          <w:szCs w:val="24"/>
        </w:rPr>
        <w:t>n</w:t>
      </w:r>
      <w:r w:rsidRPr="0074497B">
        <w:rPr>
          <w:rFonts w:ascii="宋体" w:eastAsia="宋体" w:hAnsi="宋体" w:hint="eastAsia"/>
          <w:sz w:val="24"/>
          <w:szCs w:val="24"/>
        </w:rPr>
        <w:t>是迭代的次数，将</w:t>
      </w:r>
      <w:r>
        <w:rPr>
          <w:rFonts w:ascii="宋体" w:eastAsia="宋体" w:hAnsi="宋体" w:hint="eastAsia"/>
          <w:sz w:val="24"/>
          <w:szCs w:val="24"/>
        </w:rPr>
        <w:t>u</w:t>
      </w:r>
      <w:r>
        <w:rPr>
          <w:rFonts w:ascii="宋体" w:eastAsia="宋体" w:hAnsi="宋体"/>
          <w:sz w:val="24"/>
          <w:szCs w:val="24"/>
          <w:vertAlign w:val="superscript"/>
        </w:rPr>
        <w:t>0</w:t>
      </w:r>
      <w:r w:rsidRPr="0074497B">
        <w:rPr>
          <w:rFonts w:ascii="宋体" w:eastAsia="宋体" w:hAnsi="宋体" w:hint="eastAsia"/>
          <w:sz w:val="24"/>
          <w:szCs w:val="24"/>
        </w:rPr>
        <w:t>和</w:t>
      </w:r>
      <w:r>
        <w:rPr>
          <w:rFonts w:ascii="宋体" w:eastAsia="宋体" w:hAnsi="宋体" w:hint="eastAsia"/>
          <w:sz w:val="24"/>
          <w:szCs w:val="24"/>
        </w:rPr>
        <w:t>v</w:t>
      </w:r>
      <w:r>
        <w:rPr>
          <w:rFonts w:ascii="宋体" w:eastAsia="宋体" w:hAnsi="宋体"/>
          <w:sz w:val="24"/>
          <w:szCs w:val="24"/>
          <w:vertAlign w:val="superscript"/>
        </w:rPr>
        <w:t>0</w:t>
      </w:r>
      <w:proofErr w:type="gramStart"/>
      <w:r>
        <w:rPr>
          <w:rFonts w:ascii="宋体" w:eastAsia="宋体" w:hAnsi="宋体" w:hint="eastAsia"/>
          <w:sz w:val="24"/>
          <w:szCs w:val="24"/>
          <w:vertAlign w:val="superscript"/>
        </w:rPr>
        <w:t>做</w:t>
      </w:r>
      <w:r w:rsidRPr="0074497B">
        <w:rPr>
          <w:rFonts w:ascii="宋体" w:eastAsia="宋体" w:hAnsi="宋体" w:hint="eastAsia"/>
          <w:sz w:val="24"/>
          <w:szCs w:val="24"/>
        </w:rPr>
        <w:t>为</w:t>
      </w:r>
      <w:proofErr w:type="gramEnd"/>
      <w:r w:rsidRPr="0074497B">
        <w:rPr>
          <w:rFonts w:ascii="宋体" w:eastAsia="宋体" w:hAnsi="宋体" w:hint="eastAsia"/>
          <w:sz w:val="24"/>
          <w:szCs w:val="24"/>
        </w:rPr>
        <w:t>光流估计的初始值，一般为</w:t>
      </w:r>
      <w:r>
        <w:rPr>
          <w:rFonts w:ascii="宋体" w:eastAsia="宋体" w:hAnsi="宋体" w:hint="eastAsia"/>
          <w:sz w:val="24"/>
          <w:szCs w:val="24"/>
        </w:rPr>
        <w:t>0</w:t>
      </w:r>
      <w:r w:rsidRPr="0074497B">
        <w:rPr>
          <w:rFonts w:ascii="宋体" w:eastAsia="宋体" w:hAnsi="宋体" w:hint="eastAsia"/>
          <w:sz w:val="24"/>
          <w:szCs w:val="24"/>
        </w:rPr>
        <w:t>。当相邻两次的迭代结果的距离小于某个阈值时，迭代过程结束</w:t>
      </w:r>
    </w:p>
    <w:p w:rsidR="001516CA" w:rsidRDefault="001516CA" w:rsidP="0074497B">
      <w:pPr>
        <w:jc w:val="left"/>
        <w:rPr>
          <w:rFonts w:ascii="宋体" w:eastAsia="宋体" w:hAnsi="宋体"/>
          <w:sz w:val="24"/>
          <w:szCs w:val="24"/>
        </w:rPr>
      </w:pPr>
    </w:p>
    <w:p w:rsidR="001516CA" w:rsidRDefault="007C1BF3" w:rsidP="0074497B">
      <w:pPr>
        <w:jc w:val="left"/>
        <w:rPr>
          <w:rFonts w:ascii="宋体" w:eastAsia="宋体" w:hAnsi="宋体"/>
          <w:sz w:val="24"/>
          <w:szCs w:val="24"/>
        </w:rPr>
      </w:pPr>
      <w:r>
        <w:rPr>
          <w:rFonts w:ascii="宋体" w:eastAsia="宋体" w:hAnsi="宋体" w:hint="eastAsia"/>
          <w:sz w:val="24"/>
          <w:szCs w:val="24"/>
        </w:rPr>
        <w:t>Horn的文章中给出了一种方法：</w:t>
      </w:r>
      <w:r w:rsidR="00854DEC">
        <w:rPr>
          <w:rFonts w:ascii="宋体" w:eastAsia="宋体" w:hAnsi="宋体" w:hint="eastAsia"/>
          <w:sz w:val="24"/>
          <w:szCs w:val="24"/>
        </w:rPr>
        <w:t>对于迭代过程中的x，y，t方向上的梯度估计，Horn给出了方法：（有点不清楚）</w:t>
      </w:r>
    </w:p>
    <w:p w:rsidR="007C1BF3" w:rsidRDefault="00854DEC" w:rsidP="0074497B">
      <w:pPr>
        <w:jc w:val="left"/>
        <w:rPr>
          <w:rFonts w:ascii="宋体" w:eastAsia="宋体" w:hAnsi="宋体" w:hint="eastAsia"/>
          <w:sz w:val="24"/>
          <w:szCs w:val="24"/>
        </w:rPr>
      </w:pPr>
      <w:r>
        <w:rPr>
          <w:noProof/>
        </w:rPr>
        <w:drawing>
          <wp:inline distT="0" distB="0" distL="0" distR="0" wp14:anchorId="05843E71" wp14:editId="3D5C314B">
            <wp:extent cx="5486400" cy="23691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69185"/>
                    </a:xfrm>
                    <a:prstGeom prst="rect">
                      <a:avLst/>
                    </a:prstGeom>
                  </pic:spPr>
                </pic:pic>
              </a:graphicData>
            </a:graphic>
          </wp:inline>
        </w:drawing>
      </w:r>
    </w:p>
    <w:p w:rsidR="001516CA" w:rsidRDefault="001516CA" w:rsidP="0074497B">
      <w:pPr>
        <w:jc w:val="left"/>
        <w:rPr>
          <w:rFonts w:ascii="宋体" w:eastAsia="宋体" w:hAnsi="宋体" w:hint="eastAsia"/>
          <w:sz w:val="24"/>
          <w:szCs w:val="24"/>
        </w:rPr>
      </w:pPr>
    </w:p>
    <w:p w:rsidR="0074497B" w:rsidRDefault="0074497B" w:rsidP="0074497B">
      <w:pPr>
        <w:jc w:val="left"/>
        <w:rPr>
          <w:rFonts w:ascii="宋体" w:eastAsia="宋体" w:hAnsi="宋体"/>
          <w:sz w:val="24"/>
          <w:szCs w:val="24"/>
        </w:rPr>
      </w:pPr>
      <w:r>
        <w:rPr>
          <w:rFonts w:ascii="宋体" w:eastAsia="宋体" w:hAnsi="宋体" w:hint="eastAsia"/>
          <w:sz w:val="24"/>
          <w:szCs w:val="24"/>
        </w:rPr>
        <w:t>这是一种稠密方法，计算速度要比L-K方法慢</w:t>
      </w:r>
    </w:p>
    <w:p w:rsidR="001516CA" w:rsidRDefault="001516CA" w:rsidP="0074497B">
      <w:pPr>
        <w:jc w:val="left"/>
        <w:rPr>
          <w:rFonts w:ascii="宋体" w:eastAsia="宋体" w:hAnsi="宋体"/>
          <w:sz w:val="24"/>
          <w:szCs w:val="24"/>
        </w:rPr>
      </w:pPr>
    </w:p>
    <w:p w:rsidR="001516CA" w:rsidRPr="00854DEC" w:rsidRDefault="00854DEC" w:rsidP="0074497B">
      <w:pPr>
        <w:jc w:val="left"/>
        <w:rPr>
          <w:rFonts w:ascii="宋体" w:eastAsia="宋体" w:hAnsi="宋体"/>
          <w:sz w:val="24"/>
          <w:szCs w:val="24"/>
        </w:rPr>
      </w:pPr>
      <w:r>
        <w:rPr>
          <w:rFonts w:ascii="宋体" w:eastAsia="宋体" w:hAnsi="宋体" w:hint="eastAsia"/>
          <w:sz w:val="24"/>
          <w:szCs w:val="24"/>
        </w:rPr>
        <w:t>代码实现：</w:t>
      </w:r>
    </w:p>
    <w:p w:rsidR="001516CA" w:rsidRDefault="001516CA" w:rsidP="0074497B">
      <w:pPr>
        <w:jc w:val="left"/>
        <w:rPr>
          <w:rFonts w:ascii="宋体" w:eastAsia="宋体" w:hAnsi="宋体"/>
          <w:sz w:val="24"/>
          <w:szCs w:val="24"/>
        </w:rPr>
      </w:pPr>
      <w:r w:rsidRPr="001516CA">
        <w:rPr>
          <w:rFonts w:ascii="宋体" w:eastAsia="宋体" w:hAnsi="宋体" w:hint="eastAsia"/>
          <w:noProof/>
          <w:sz w:val="24"/>
          <w:szCs w:val="24"/>
        </w:rPr>
        <w:lastRenderedPageBreak/>
        <w:drawing>
          <wp:inline distT="0" distB="0" distL="0" distR="0">
            <wp:extent cx="5324475" cy="39909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621B0" w:rsidRDefault="00A621B0" w:rsidP="0074497B">
      <w:pPr>
        <w:jc w:val="left"/>
        <w:rPr>
          <w:rFonts w:ascii="宋体" w:eastAsia="宋体" w:hAnsi="宋体"/>
          <w:sz w:val="24"/>
          <w:szCs w:val="24"/>
        </w:rPr>
      </w:pPr>
      <w:r w:rsidRPr="00A621B0">
        <w:rPr>
          <w:rFonts w:ascii="宋体" w:eastAsia="宋体" w:hAnsi="宋体" w:hint="eastAsia"/>
          <w:noProof/>
          <w:sz w:val="24"/>
          <w:szCs w:val="24"/>
        </w:rPr>
        <w:drawing>
          <wp:inline distT="0" distB="0" distL="0" distR="0">
            <wp:extent cx="5324475" cy="39909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1516CA" w:rsidRDefault="00A621B0" w:rsidP="0074497B">
      <w:pPr>
        <w:jc w:val="left"/>
        <w:rPr>
          <w:rFonts w:ascii="宋体" w:eastAsia="宋体" w:hAnsi="宋体"/>
          <w:sz w:val="24"/>
          <w:szCs w:val="24"/>
        </w:rPr>
      </w:pPr>
      <w:r w:rsidRPr="00A621B0">
        <w:rPr>
          <w:rFonts w:ascii="宋体" w:eastAsia="宋体" w:hAnsi="宋体"/>
          <w:noProof/>
          <w:sz w:val="24"/>
          <w:szCs w:val="24"/>
        </w:rPr>
        <w:lastRenderedPageBreak/>
        <w:drawing>
          <wp:inline distT="0" distB="0" distL="0" distR="0">
            <wp:extent cx="5486400" cy="3740135"/>
            <wp:effectExtent l="0" t="0" r="0" b="0"/>
            <wp:docPr id="20" name="图片 20" descr="F:\DOWNLOAD\Implementing-Horn-Schunck-and-Lucas-Kanade-Optical-Flow-methods-master\Code\garden\gar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WNLOAD\Implementing-Horn-Schunck-and-Lucas-Kanade-Optical-Flow-methods-master\Code\garden\garden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40135"/>
                    </a:xfrm>
                    <a:prstGeom prst="rect">
                      <a:avLst/>
                    </a:prstGeom>
                    <a:noFill/>
                    <a:ln>
                      <a:noFill/>
                    </a:ln>
                  </pic:spPr>
                </pic:pic>
              </a:graphicData>
            </a:graphic>
          </wp:inline>
        </w:drawing>
      </w:r>
    </w:p>
    <w:p w:rsidR="00A621B0" w:rsidRDefault="00A621B0" w:rsidP="00A621B0">
      <w:pPr>
        <w:jc w:val="center"/>
        <w:rPr>
          <w:rFonts w:ascii="宋体" w:eastAsia="宋体" w:hAnsi="宋体" w:hint="eastAsia"/>
          <w:sz w:val="24"/>
          <w:szCs w:val="24"/>
        </w:rPr>
      </w:pPr>
      <w:r>
        <w:rPr>
          <w:rFonts w:ascii="宋体" w:eastAsia="宋体" w:hAnsi="宋体" w:hint="eastAsia"/>
          <w:sz w:val="24"/>
          <w:szCs w:val="24"/>
        </w:rPr>
        <w:t>第一帧</w:t>
      </w:r>
    </w:p>
    <w:p w:rsidR="00A621B0" w:rsidRDefault="00A621B0" w:rsidP="0074497B">
      <w:pPr>
        <w:jc w:val="left"/>
        <w:rPr>
          <w:rFonts w:ascii="宋体" w:eastAsia="宋体" w:hAnsi="宋体" w:hint="eastAsia"/>
          <w:sz w:val="24"/>
          <w:szCs w:val="24"/>
        </w:rPr>
      </w:pPr>
      <w:r w:rsidRPr="00A621B0">
        <w:rPr>
          <w:rFonts w:ascii="宋体" w:eastAsia="宋体" w:hAnsi="宋体"/>
          <w:noProof/>
          <w:sz w:val="24"/>
          <w:szCs w:val="24"/>
        </w:rPr>
        <w:drawing>
          <wp:inline distT="0" distB="0" distL="0" distR="0">
            <wp:extent cx="5486400" cy="3740135"/>
            <wp:effectExtent l="0" t="0" r="0" b="0"/>
            <wp:docPr id="21" name="图片 21" descr="F:\DOWNLOAD\Implementing-Horn-Schunck-and-Lucas-Kanade-Optical-Flow-methods-master\Code\garden\gar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DOWNLOAD\Implementing-Horn-Schunck-and-Lucas-Kanade-Optical-Flow-methods-master\Code\garden\garden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740135"/>
                    </a:xfrm>
                    <a:prstGeom prst="rect">
                      <a:avLst/>
                    </a:prstGeom>
                    <a:noFill/>
                    <a:ln>
                      <a:noFill/>
                    </a:ln>
                  </pic:spPr>
                </pic:pic>
              </a:graphicData>
            </a:graphic>
          </wp:inline>
        </w:drawing>
      </w:r>
    </w:p>
    <w:p w:rsidR="00A621B0" w:rsidRDefault="00A621B0" w:rsidP="00A621B0">
      <w:pPr>
        <w:jc w:val="center"/>
        <w:rPr>
          <w:rFonts w:ascii="宋体" w:eastAsia="宋体" w:hAnsi="宋体"/>
          <w:sz w:val="24"/>
          <w:szCs w:val="24"/>
        </w:rPr>
      </w:pPr>
      <w:r>
        <w:rPr>
          <w:rFonts w:ascii="宋体" w:eastAsia="宋体" w:hAnsi="宋体" w:hint="eastAsia"/>
          <w:sz w:val="24"/>
          <w:szCs w:val="24"/>
        </w:rPr>
        <w:t>第二帧</w:t>
      </w:r>
    </w:p>
    <w:p w:rsidR="00A621B0" w:rsidRDefault="00A621B0" w:rsidP="00A621B0">
      <w:pPr>
        <w:jc w:val="center"/>
        <w:rPr>
          <w:rFonts w:ascii="宋体" w:eastAsia="宋体" w:hAnsi="宋体"/>
          <w:sz w:val="24"/>
          <w:szCs w:val="24"/>
        </w:rPr>
      </w:pPr>
    </w:p>
    <w:p w:rsidR="00A621B0" w:rsidRDefault="00A621B0" w:rsidP="00A621B0">
      <w:pPr>
        <w:jc w:val="center"/>
        <w:rPr>
          <w:rFonts w:ascii="宋体" w:eastAsia="宋体" w:hAnsi="宋体" w:hint="eastAsia"/>
          <w:sz w:val="24"/>
          <w:szCs w:val="24"/>
        </w:rPr>
      </w:pPr>
    </w:p>
    <w:p w:rsidR="00A621B0" w:rsidRDefault="00854DEC" w:rsidP="0074497B">
      <w:pPr>
        <w:jc w:val="left"/>
        <w:rPr>
          <w:rFonts w:ascii="宋体" w:eastAsia="宋体" w:hAnsi="宋体"/>
          <w:sz w:val="24"/>
          <w:szCs w:val="24"/>
        </w:rPr>
      </w:pPr>
      <w:r>
        <w:rPr>
          <w:rFonts w:ascii="宋体" w:eastAsia="宋体" w:hAnsi="宋体" w:hint="eastAsia"/>
          <w:sz w:val="24"/>
          <w:szCs w:val="24"/>
        </w:rPr>
        <w:t>附</w:t>
      </w:r>
      <w:bookmarkStart w:id="0" w:name="_GoBack"/>
      <w:bookmarkEnd w:id="0"/>
      <w:r w:rsidR="00A621B0">
        <w:rPr>
          <w:rFonts w:ascii="宋体" w:eastAsia="宋体" w:hAnsi="宋体" w:hint="eastAsia"/>
          <w:sz w:val="24"/>
          <w:szCs w:val="24"/>
        </w:rPr>
        <w:t>：本报告</w:t>
      </w:r>
      <w:bookmarkStart w:id="1" w:name="OLE_LINK1"/>
      <w:bookmarkStart w:id="2" w:name="OLE_LINK2"/>
      <w:r w:rsidR="00A621B0" w:rsidRPr="00A621B0">
        <w:rPr>
          <w:rFonts w:ascii="宋体" w:eastAsia="宋体" w:hAnsi="宋体" w:hint="eastAsia"/>
          <w:sz w:val="24"/>
          <w:szCs w:val="24"/>
        </w:rPr>
        <w:t>光流场的显示方案</w:t>
      </w:r>
      <w:bookmarkEnd w:id="1"/>
      <w:bookmarkEnd w:id="2"/>
    </w:p>
    <w:p w:rsidR="00A621B0" w:rsidRDefault="00A621B0" w:rsidP="0074497B">
      <w:pPr>
        <w:jc w:val="left"/>
        <w:rPr>
          <w:rFonts w:ascii="宋体" w:eastAsia="宋体" w:hAnsi="宋体"/>
          <w:sz w:val="24"/>
          <w:szCs w:val="24"/>
        </w:rPr>
      </w:pPr>
    </w:p>
    <w:p w:rsidR="00A621B0" w:rsidRPr="00A621B0" w:rsidRDefault="00A621B0" w:rsidP="00A621B0">
      <w:pPr>
        <w:ind w:firstLineChars="200" w:firstLine="480"/>
        <w:jc w:val="left"/>
        <w:rPr>
          <w:rFonts w:ascii="宋体" w:eastAsia="宋体" w:hAnsi="宋体"/>
          <w:sz w:val="24"/>
          <w:szCs w:val="24"/>
        </w:rPr>
      </w:pPr>
      <w:r w:rsidRPr="00A621B0">
        <w:rPr>
          <w:rFonts w:ascii="宋体" w:eastAsia="宋体" w:hAnsi="宋体"/>
          <w:sz w:val="24"/>
          <w:szCs w:val="24"/>
        </w:rPr>
        <w:t>2D 矢量图方案</w:t>
      </w:r>
      <w:r>
        <w:rPr>
          <w:rFonts w:ascii="宋体" w:eastAsia="宋体" w:hAnsi="宋体" w:hint="eastAsia"/>
          <w:sz w:val="24"/>
          <w:szCs w:val="24"/>
        </w:rPr>
        <w:t>：</w:t>
      </w:r>
      <w:r w:rsidRPr="00A621B0">
        <w:rPr>
          <w:rFonts w:ascii="宋体" w:eastAsia="宋体" w:hAnsi="宋体"/>
          <w:sz w:val="24"/>
          <w:szCs w:val="24"/>
        </w:rPr>
        <w:t xml:space="preserve"> 矢量图是光流场最直接的显示方案，它是用有向线段来直观地表示各个光流矢量。鉴于光流场是所有像素的光流的集合，所以，为了显示方便，通常采用稀疏的光流场，或放大的光流场来表示。</w:t>
      </w:r>
    </w:p>
    <w:sectPr w:rsidR="00A621B0" w:rsidRPr="00A621B0" w:rsidSect="00D237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F22"/>
    <w:multiLevelType w:val="hybridMultilevel"/>
    <w:tmpl w:val="78D02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67EA0"/>
    <w:multiLevelType w:val="hybridMultilevel"/>
    <w:tmpl w:val="377C16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3D6817"/>
    <w:multiLevelType w:val="hybridMultilevel"/>
    <w:tmpl w:val="218E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4A5579D"/>
    <w:multiLevelType w:val="hybridMultilevel"/>
    <w:tmpl w:val="F372F52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E5"/>
    <w:rsid w:val="001172E5"/>
    <w:rsid w:val="001516CA"/>
    <w:rsid w:val="00243CE8"/>
    <w:rsid w:val="002C3378"/>
    <w:rsid w:val="00382DBC"/>
    <w:rsid w:val="004E0AAC"/>
    <w:rsid w:val="005B64AD"/>
    <w:rsid w:val="007112EC"/>
    <w:rsid w:val="00711F18"/>
    <w:rsid w:val="0074497B"/>
    <w:rsid w:val="007C1BF3"/>
    <w:rsid w:val="00854DEC"/>
    <w:rsid w:val="00A404AC"/>
    <w:rsid w:val="00A621B0"/>
    <w:rsid w:val="00C5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4959"/>
  <w15:chartTrackingRefBased/>
  <w15:docId w15:val="{F83ED6EC-7490-49DD-8F16-BD859348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3378"/>
    <w:pPr>
      <w:ind w:firstLineChars="200" w:firstLine="420"/>
    </w:pPr>
  </w:style>
  <w:style w:type="character" w:customStyle="1" w:styleId="mi">
    <w:name w:val="mi"/>
    <w:basedOn w:val="a0"/>
    <w:rsid w:val="00711F18"/>
  </w:style>
  <w:style w:type="character" w:customStyle="1" w:styleId="mo">
    <w:name w:val="mo"/>
    <w:basedOn w:val="a0"/>
    <w:rsid w:val="00711F18"/>
  </w:style>
  <w:style w:type="character" w:customStyle="1" w:styleId="mn">
    <w:name w:val="mn"/>
    <w:basedOn w:val="a0"/>
    <w:rsid w:val="00711F18"/>
  </w:style>
  <w:style w:type="character" w:styleId="a4">
    <w:name w:val="Placeholder Text"/>
    <w:basedOn w:val="a0"/>
    <w:uiPriority w:val="99"/>
    <w:semiHidden/>
    <w:rsid w:val="00744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32296">
      <w:bodyDiv w:val="1"/>
      <w:marLeft w:val="0"/>
      <w:marRight w:val="0"/>
      <w:marTop w:val="0"/>
      <w:marBottom w:val="0"/>
      <w:divBdr>
        <w:top w:val="none" w:sz="0" w:space="0" w:color="auto"/>
        <w:left w:val="none" w:sz="0" w:space="0" w:color="auto"/>
        <w:bottom w:val="none" w:sz="0" w:space="0" w:color="auto"/>
        <w:right w:val="none" w:sz="0" w:space="0" w:color="auto"/>
      </w:divBdr>
      <w:divsChild>
        <w:div w:id="966397820">
          <w:marLeft w:val="0"/>
          <w:marRight w:val="0"/>
          <w:marTop w:val="21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8</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Enio</dc:creator>
  <cp:keywords/>
  <dc:description/>
  <cp:lastModifiedBy>Ricardo Enio</cp:lastModifiedBy>
  <cp:revision>2</cp:revision>
  <dcterms:created xsi:type="dcterms:W3CDTF">2019-04-04T04:00:00Z</dcterms:created>
  <dcterms:modified xsi:type="dcterms:W3CDTF">2019-04-04T09:00:00Z</dcterms:modified>
</cp:coreProperties>
</file>