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Accomplishment</w:t>
      </w:r>
      <w:r>
        <w:rPr>
          <w:rFonts w:hint="eastAsia" w:ascii="Times New Roman" w:hAnsi="Times New Roman" w:cs="Times New Roman"/>
          <w:b/>
          <w:bCs/>
          <w:sz w:val="30"/>
          <w:szCs w:val="30"/>
          <w:lang w:val="en-US" w:eastAsia="zh-CN"/>
        </w:rPr>
        <w:t xml:space="preserve"> / Week3 3.06-3.13</w:t>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1. Feature Map Forward</w:t>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1.1 Feature Map Forward Flow</w:t>
      </w:r>
    </w:p>
    <w:p>
      <w:pPr>
        <w:jc w:val="cente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drawing>
          <wp:inline distT="0" distB="0" distL="114300" distR="114300">
            <wp:extent cx="3943350" cy="3695700"/>
            <wp:effectExtent l="0" t="0" r="0" b="0"/>
            <wp:docPr id="2" name="图片 2" descr="for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orward"/>
                    <pic:cNvPicPr>
                      <a:picLocks noChangeAspect="1"/>
                    </pic:cNvPicPr>
                  </pic:nvPicPr>
                  <pic:blipFill>
                    <a:blip r:embed="rId4"/>
                    <a:stretch>
                      <a:fillRect/>
                    </a:stretch>
                  </pic:blipFill>
                  <pic:spPr>
                    <a:xfrm>
                      <a:off x="0" y="0"/>
                      <a:ext cx="3943350" cy="3695700"/>
                    </a:xfrm>
                    <a:prstGeom prst="rect">
                      <a:avLst/>
                    </a:prstGeom>
                  </pic:spPr>
                </pic:pic>
              </a:graphicData>
            </a:graphic>
          </wp:inline>
        </w:drawing>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A portion of input channels in Layer2 will be produced first.</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All of partial sums in input channels in Layer3 will be produced instantly. Hence the input channels produced before can be abandoned.</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 xml:space="preserve">The top layers of Layer3 have the same process flow as Layer3. </w:t>
      </w:r>
    </w:p>
    <w:p>
      <w:pP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1.2 Overlap</w:t>
      </w:r>
    </w:p>
    <w:p>
      <w:pPr>
        <w:jc w:val="cente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drawing>
          <wp:inline distT="0" distB="0" distL="114300" distR="114300">
            <wp:extent cx="3638550" cy="1838325"/>
            <wp:effectExtent l="0" t="0" r="0" b="9525"/>
            <wp:docPr id="3" name="图片 3" descr="over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overlap"/>
                    <pic:cNvPicPr>
                      <a:picLocks noChangeAspect="1"/>
                    </pic:cNvPicPr>
                  </pic:nvPicPr>
                  <pic:blipFill>
                    <a:blip r:embed="rId5"/>
                    <a:stretch>
                      <a:fillRect/>
                    </a:stretch>
                  </pic:blipFill>
                  <pic:spPr>
                    <a:xfrm>
                      <a:off x="0" y="0"/>
                      <a:ext cx="3638550" cy="1838325"/>
                    </a:xfrm>
                    <a:prstGeom prst="rect">
                      <a:avLst/>
                    </a:prstGeom>
                  </pic:spPr>
                </pic:pic>
              </a:graphicData>
            </a:graphic>
          </wp:inline>
        </w:drawing>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To satisfy the convolution in the edge of the next layer, some output feature should be produced again in next segment.</w:t>
      </w:r>
    </w:p>
    <w:p>
      <w:pP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1.3 Stop Point</w:t>
      </w:r>
    </w:p>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drawing>
          <wp:inline distT="0" distB="0" distL="114300" distR="114300">
            <wp:extent cx="5271770" cy="1886585"/>
            <wp:effectExtent l="0" t="0" r="5080" b="18415"/>
            <wp:docPr id="5" name="图片 5"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无标题"/>
                    <pic:cNvPicPr>
                      <a:picLocks noChangeAspect="1"/>
                    </pic:cNvPicPr>
                  </pic:nvPicPr>
                  <pic:blipFill>
                    <a:blip r:embed="rId6"/>
                    <a:stretch>
                      <a:fillRect/>
                    </a:stretch>
                  </pic:blipFill>
                  <pic:spPr>
                    <a:xfrm>
                      <a:off x="0" y="0"/>
                      <a:ext cx="5271770" cy="1886585"/>
                    </a:xfrm>
                    <a:prstGeom prst="rect">
                      <a:avLst/>
                    </a:prstGeom>
                  </pic:spPr>
                </pic:pic>
              </a:graphicData>
            </a:graphic>
          </wp:inline>
        </w:drawing>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bCs/>
          <w:sz w:val="28"/>
          <w:szCs w:val="28"/>
          <w:lang w:val="en-US" w:eastAsia="zh-CN"/>
        </w:rPr>
        <w:t xml:space="preserve">Stop Point1: </w:t>
      </w:r>
      <w:r>
        <w:rPr>
          <w:rFonts w:hint="eastAsia" w:ascii="Times New Roman" w:hAnsi="Times New Roman" w:cs="Times New Roman"/>
          <w:b w:val="0"/>
          <w:bCs w:val="0"/>
          <w:sz w:val="28"/>
          <w:szCs w:val="28"/>
          <w:lang w:val="en-US" w:eastAsia="zh-CN"/>
        </w:rPr>
        <w:t>The final feature map will be written back to DRAM when meeting concatenation layer.</w:t>
      </w:r>
    </w:p>
    <w:p>
      <w:pPr>
        <w:jc w:val="cente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drawing>
          <wp:inline distT="0" distB="0" distL="114300" distR="114300">
            <wp:extent cx="1171575" cy="2352675"/>
            <wp:effectExtent l="0" t="0" r="9525" b="9525"/>
            <wp:docPr id="6" name="图片 6" descr="maxpoo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axpooling"/>
                    <pic:cNvPicPr>
                      <a:picLocks noChangeAspect="1"/>
                    </pic:cNvPicPr>
                  </pic:nvPicPr>
                  <pic:blipFill>
                    <a:blip r:embed="rId7"/>
                    <a:stretch>
                      <a:fillRect/>
                    </a:stretch>
                  </pic:blipFill>
                  <pic:spPr>
                    <a:xfrm>
                      <a:off x="0" y="0"/>
                      <a:ext cx="1171575" cy="2352675"/>
                    </a:xfrm>
                    <a:prstGeom prst="rect">
                      <a:avLst/>
                    </a:prstGeom>
                  </pic:spPr>
                </pic:pic>
              </a:graphicData>
            </a:graphic>
          </wp:inline>
        </w:drawing>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bCs/>
          <w:sz w:val="28"/>
          <w:szCs w:val="28"/>
          <w:lang w:val="en-US" w:eastAsia="zh-CN"/>
        </w:rPr>
        <w:t>Stop Point2:</w:t>
      </w:r>
      <w:r>
        <w:rPr>
          <w:rFonts w:hint="eastAsia" w:ascii="Times New Roman" w:hAnsi="Times New Roman" w:cs="Times New Roman"/>
          <w:b w:val="0"/>
          <w:bCs w:val="0"/>
          <w:sz w:val="28"/>
          <w:szCs w:val="28"/>
          <w:lang w:val="en-US" w:eastAsia="zh-CN"/>
        </w:rPr>
        <w:t xml:space="preserve"> The output feature map of pooling layer will be sent back to DRAM if necessary.</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bCs/>
          <w:sz w:val="28"/>
          <w:szCs w:val="28"/>
          <w:lang w:val="en-US" w:eastAsia="zh-CN"/>
        </w:rPr>
        <w:t>Stop Point3:</w:t>
      </w:r>
      <w:r>
        <w:rPr>
          <w:rFonts w:hint="eastAsia" w:ascii="Times New Roman" w:hAnsi="Times New Roman" w:cs="Times New Roman"/>
          <w:b w:val="0"/>
          <w:bCs w:val="0"/>
          <w:sz w:val="28"/>
          <w:szCs w:val="28"/>
          <w:lang w:val="en-US" w:eastAsia="zh-CN"/>
        </w:rPr>
        <w:t xml:space="preserve"> Data Movement of Forward Process[n-1] + layer[n] process &gt; Forward Process[n].</w:t>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2. ISSCC2019 Session7 Reading</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See the PPT and Word</w:t>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 xml:space="preserve">3. Verilator </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See the Verilator Instruction</w:t>
      </w:r>
    </w:p>
    <w:p>
      <w:pPr>
        <w:ind w:firstLine="420" w:firstLineChars="0"/>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Next Week</w:t>
      </w:r>
      <w:r>
        <w:rPr>
          <w:rFonts w:hint="default" w:ascii="Times New Roman" w:hAnsi="Times New Roman" w:cs="Times New Roman"/>
          <w:b/>
          <w:bCs/>
          <w:sz w:val="28"/>
          <w:szCs w:val="28"/>
          <w:lang w:val="en-US" w:eastAsia="zh-CN"/>
        </w:rPr>
        <w:t>’</w:t>
      </w:r>
      <w:r>
        <w:rPr>
          <w:rFonts w:hint="eastAsia" w:ascii="Times New Roman" w:hAnsi="Times New Roman" w:cs="Times New Roman"/>
          <w:b/>
          <w:bCs/>
          <w:sz w:val="28"/>
          <w:szCs w:val="28"/>
          <w:lang w:val="en-US" w:eastAsia="zh-CN"/>
        </w:rPr>
        <w:t>s Work Plan</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Reproduce an open-source DLA toy. (RISC-V+DLA) at</w:t>
      </w:r>
    </w:p>
    <w:p>
      <w:pPr>
        <w:ind w:firstLine="420" w:firstLineChars="0"/>
        <w:jc w:val="both"/>
        <w:rPr>
          <w:rFonts w:hint="eastAsia" w:ascii="Times New Roman" w:hAnsi="Times New Roman" w:cs="Times New Roman"/>
          <w:b/>
          <w:bCs/>
          <w:i/>
          <w:iCs/>
          <w:sz w:val="28"/>
          <w:szCs w:val="28"/>
          <w:lang w:val="en-US" w:eastAsia="zh-CN"/>
        </w:rPr>
      </w:pPr>
      <w:r>
        <w:rPr>
          <w:rFonts w:hint="eastAsia" w:ascii="Times New Roman" w:hAnsi="Times New Roman" w:cs="Times New Roman"/>
          <w:b/>
          <w:bCs/>
          <w:i/>
          <w:iCs/>
          <w:sz w:val="28"/>
          <w:szCs w:val="28"/>
          <w:lang w:val="en-US" w:eastAsia="zh-CN"/>
        </w:rPr>
        <w:fldChar w:fldCharType="begin"/>
      </w:r>
      <w:r>
        <w:rPr>
          <w:rFonts w:hint="eastAsia" w:ascii="Times New Roman" w:hAnsi="Times New Roman" w:cs="Times New Roman"/>
          <w:b/>
          <w:bCs/>
          <w:i/>
          <w:iCs/>
          <w:sz w:val="28"/>
          <w:szCs w:val="28"/>
          <w:lang w:val="en-US" w:eastAsia="zh-CN"/>
        </w:rPr>
        <w:instrText xml:space="preserve"> HYPERLINK "https://github.com/chenhaoc/cnnhwpe" </w:instrText>
      </w:r>
      <w:r>
        <w:rPr>
          <w:rFonts w:hint="eastAsia" w:ascii="Times New Roman" w:hAnsi="Times New Roman" w:cs="Times New Roman"/>
          <w:b/>
          <w:bCs/>
          <w:i/>
          <w:iCs/>
          <w:sz w:val="28"/>
          <w:szCs w:val="28"/>
          <w:lang w:val="en-US" w:eastAsia="zh-CN"/>
        </w:rPr>
        <w:fldChar w:fldCharType="separate"/>
      </w:r>
      <w:r>
        <w:rPr>
          <w:rStyle w:val="4"/>
          <w:rFonts w:hint="eastAsia" w:ascii="Times New Roman" w:hAnsi="Times New Roman" w:cs="Times New Roman"/>
          <w:b/>
          <w:bCs/>
          <w:i/>
          <w:iCs/>
          <w:sz w:val="28"/>
          <w:szCs w:val="28"/>
          <w:lang w:val="en-US" w:eastAsia="zh-CN"/>
        </w:rPr>
        <w:t>https://github.com/chenhaoc/cnnhwpe</w:t>
      </w:r>
      <w:r>
        <w:rPr>
          <w:rFonts w:hint="eastAsia" w:ascii="Times New Roman" w:hAnsi="Times New Roman" w:cs="Times New Roman"/>
          <w:b/>
          <w:bCs/>
          <w:i/>
          <w:iCs/>
          <w:sz w:val="28"/>
          <w:szCs w:val="28"/>
          <w:lang w:val="en-US" w:eastAsia="zh-CN"/>
        </w:rPr>
        <w:fldChar w:fldCharType="end"/>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 Finish the forward process code and paper.</w:t>
      </w:r>
    </w:p>
    <w:p>
      <w:pPr>
        <w:ind w:firstLine="420" w:firstLineChars="0"/>
        <w:jc w:val="both"/>
        <w:rPr>
          <w:rFonts w:hint="eastAsia" w:ascii="Times New Roman" w:hAnsi="Times New Roman" w:cs="Times New Roman"/>
          <w:b/>
          <w:bCs/>
          <w:i/>
          <w:iCs/>
          <w:sz w:val="28"/>
          <w:szCs w:val="28"/>
          <w:lang w:val="en-US" w:eastAsia="zh-CN"/>
        </w:rPr>
      </w:pPr>
    </w:p>
    <w:p>
      <w:pPr>
        <w:pBdr>
          <w:top w:val="single" w:color="auto" w:sz="12" w:space="0"/>
          <w:bottom w:val="single" w:color="auto" w:sz="12" w:space="0"/>
        </w:pBdr>
        <w:jc w:val="both"/>
        <w:rPr>
          <w:rFonts w:hint="eastAsia" w:ascii="Times New Roman" w:hAnsi="Times New Roman" w:cs="Times New Roman"/>
          <w:b/>
          <w:bCs/>
          <w:i/>
          <w:iCs/>
          <w:sz w:val="28"/>
          <w:szCs w:val="28"/>
          <w:lang w:val="en-US" w:eastAsia="zh-CN"/>
        </w:rPr>
      </w:pPr>
    </w:p>
    <w:p>
      <w:pPr>
        <w:jc w:val="both"/>
        <w:rPr>
          <w:rFonts w:hint="default" w:ascii="Times New Roman" w:hAnsi="Times New Roman" w:cs="Times New Roman"/>
          <w:b/>
          <w:bCs/>
          <w:i/>
          <w:iCs/>
          <w:sz w:val="28"/>
          <w:szCs w:val="28"/>
          <w:lang w:val="en-US" w:eastAsia="zh-CN"/>
        </w:rPr>
      </w:pPr>
    </w:p>
    <w:p>
      <w:pPr>
        <w:rPr>
          <w:rFonts w:hint="eastAsia"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Accomplishment</w:t>
      </w:r>
      <w:r>
        <w:rPr>
          <w:rFonts w:hint="eastAsia" w:ascii="Times New Roman" w:hAnsi="Times New Roman" w:cs="Times New Roman"/>
          <w:b/>
          <w:bCs/>
          <w:sz w:val="30"/>
          <w:szCs w:val="30"/>
          <w:lang w:val="en-US" w:eastAsia="zh-CN"/>
        </w:rPr>
        <w:t xml:space="preserve"> / Week3 3.13-3.20</w:t>
      </w:r>
    </w:p>
    <w:p>
      <w:pPr>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1. Feature Map Forwarding Code</w:t>
      </w:r>
    </w:p>
    <w:p>
      <w:pPr>
        <w:rPr>
          <w:rFonts w:hint="default" w:ascii="Times New Roman" w:hAnsi="Times New Roman" w:cs="Times New Roman"/>
          <w:b/>
          <w:bCs/>
          <w:sz w:val="30"/>
          <w:szCs w:val="30"/>
          <w:lang w:val="en-US" w:eastAsia="zh-CN"/>
        </w:rPr>
      </w:pPr>
    </w:p>
    <w:p>
      <w:pPr>
        <w:jc w:val="both"/>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 xml:space="preserve">2. </w:t>
      </w:r>
      <w:r>
        <w:rPr>
          <w:rFonts w:hint="eastAsia" w:ascii="Times New Roman" w:hAnsi="Times New Roman" w:cs="Times New Roman"/>
          <w:b/>
          <w:bCs/>
          <w:sz w:val="30"/>
          <w:szCs w:val="30"/>
          <w:lang w:val="en-US" w:eastAsia="zh-CN"/>
        </w:rPr>
        <w:t>Feature Map Traversal over Multiple Layers without Repeated Computation</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 xml:space="preserve">The sliding window between two segments will be computed in two successive cycles. For Tanji3, the zero padding is used to compute the partial sum of the sliding window in the edge. </w:t>
      </w:r>
    </w:p>
    <w:p>
      <w:pPr>
        <w:ind w:firstLine="420" w:firstLineChars="0"/>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Because of the extra partial sums (eg: Psum1 in Cycle1 and Psum2 Bottom in Cycle2), the size of output may be larger than the size of input. If the GB can not store all input and output, we don</w:t>
      </w:r>
      <w:r>
        <w:rPr>
          <w:rFonts w:hint="default" w:ascii="Times New Roman" w:hAnsi="Times New Roman" w:cs="Times New Roman"/>
          <w:b w:val="0"/>
          <w:bCs w:val="0"/>
          <w:sz w:val="28"/>
          <w:szCs w:val="28"/>
          <w:lang w:val="en-US" w:eastAsia="zh-CN"/>
        </w:rPr>
        <w:t>’</w:t>
      </w:r>
      <w:r>
        <w:rPr>
          <w:rFonts w:hint="eastAsia" w:ascii="Times New Roman" w:hAnsi="Times New Roman" w:cs="Times New Roman"/>
          <w:b w:val="0"/>
          <w:bCs w:val="0"/>
          <w:sz w:val="28"/>
          <w:szCs w:val="28"/>
          <w:lang w:val="en-US" w:eastAsia="zh-CN"/>
        </w:rPr>
        <w:t>t produce the psums in last cycle (Cycle3). And the output feature map will be sent back to DRAM or processed through layers with extra overlap.(See 3/13 work report).</w:t>
      </w:r>
    </w:p>
    <w:p>
      <w:pPr>
        <w:jc w:val="both"/>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drawing>
          <wp:inline distT="0" distB="0" distL="114300" distR="114300">
            <wp:extent cx="5267960" cy="3665220"/>
            <wp:effectExtent l="0" t="0" r="8890" b="11430"/>
            <wp:docPr id="1" name="图片 1" descr="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20"/>
                    <pic:cNvPicPr>
                      <a:picLocks noChangeAspect="1"/>
                    </pic:cNvPicPr>
                  </pic:nvPicPr>
                  <pic:blipFill>
                    <a:blip r:embed="rId8"/>
                    <a:stretch>
                      <a:fillRect/>
                    </a:stretch>
                  </pic:blipFill>
                  <pic:spPr>
                    <a:xfrm>
                      <a:off x="0" y="0"/>
                      <a:ext cx="5267960" cy="3665220"/>
                    </a:xfrm>
                    <a:prstGeom prst="rect">
                      <a:avLst/>
                    </a:prstGeom>
                  </pic:spPr>
                </pic:pic>
              </a:graphicData>
            </a:graphic>
          </wp:inline>
        </w:drawing>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In order to store the partial sums in successive address in GB, the segment is divided in one dimension instead of two. For Tanji3, it</w:t>
      </w:r>
      <w:r>
        <w:rPr>
          <w:rFonts w:hint="default" w:ascii="Times New Roman" w:hAnsi="Times New Roman" w:cs="Times New Roman"/>
          <w:b w:val="0"/>
          <w:bCs w:val="0"/>
          <w:sz w:val="28"/>
          <w:szCs w:val="28"/>
          <w:lang w:val="en-US" w:eastAsia="zh-CN"/>
        </w:rPr>
        <w:t>’</w:t>
      </w:r>
      <w:r>
        <w:rPr>
          <w:rFonts w:hint="eastAsia" w:ascii="Times New Roman" w:hAnsi="Times New Roman" w:cs="Times New Roman"/>
          <w:b w:val="0"/>
          <w:bCs w:val="0"/>
          <w:sz w:val="28"/>
          <w:szCs w:val="28"/>
          <w:lang w:val="en-US" w:eastAsia="zh-CN"/>
        </w:rPr>
        <w:t>s divided in height because of the feature map is usually stored as row-major in DRAM.</w:t>
      </w:r>
    </w:p>
    <w:p>
      <w:pPr>
        <w:ind w:firstLine="420" w:firstLineChars="0"/>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3. Comparison between TVM and My Work</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The TVM focuses on tensor computation optimization and considers less on reducing the memory access. My work aims at least memory access between on-chip memory and off-chip DRAM.</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The feature map traversal over multiple layers is not taken into consideration in TVM.</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 xml:space="preserve">I will present the TVM and the comparison with my work in slides in one or two days.  </w:t>
      </w:r>
    </w:p>
    <w:p>
      <w:pPr>
        <w:ind w:firstLine="420" w:firstLineChars="0"/>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Next Week</w:t>
      </w:r>
      <w:r>
        <w:rPr>
          <w:rFonts w:hint="default" w:ascii="Times New Roman" w:hAnsi="Times New Roman" w:cs="Times New Roman"/>
          <w:b/>
          <w:bCs/>
          <w:sz w:val="28"/>
          <w:szCs w:val="28"/>
          <w:lang w:val="en-US" w:eastAsia="zh-CN"/>
        </w:rPr>
        <w:t>’</w:t>
      </w:r>
      <w:r>
        <w:rPr>
          <w:rFonts w:hint="eastAsia" w:ascii="Times New Roman" w:hAnsi="Times New Roman" w:cs="Times New Roman"/>
          <w:b/>
          <w:bCs/>
          <w:sz w:val="28"/>
          <w:szCs w:val="28"/>
          <w:lang w:val="en-US" w:eastAsia="zh-CN"/>
        </w:rPr>
        <w:t>s Work Plan</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Finish the related code in section 2</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 Combine the feature map forwarding method for different case (Tough Work)</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3. Reproduce an open-source DLA toy. (RISC-V+DLA) at</w:t>
      </w:r>
    </w:p>
    <w:p>
      <w:pPr>
        <w:ind w:firstLine="420" w:firstLineChars="0"/>
        <w:jc w:val="both"/>
        <w:rPr>
          <w:rFonts w:hint="eastAsia" w:ascii="Times New Roman" w:hAnsi="Times New Roman" w:cs="Times New Roman"/>
          <w:b/>
          <w:bCs/>
          <w:i/>
          <w:iCs/>
          <w:sz w:val="28"/>
          <w:szCs w:val="28"/>
          <w:lang w:val="en-US" w:eastAsia="zh-CN"/>
        </w:rPr>
      </w:pPr>
      <w:r>
        <w:rPr>
          <w:rFonts w:hint="eastAsia" w:ascii="Times New Roman" w:hAnsi="Times New Roman" w:cs="Times New Roman"/>
          <w:b/>
          <w:bCs/>
          <w:i/>
          <w:iCs/>
          <w:sz w:val="28"/>
          <w:szCs w:val="28"/>
          <w:lang w:val="en-US" w:eastAsia="zh-CN"/>
        </w:rPr>
        <w:fldChar w:fldCharType="begin"/>
      </w:r>
      <w:r>
        <w:rPr>
          <w:rFonts w:hint="eastAsia" w:ascii="Times New Roman" w:hAnsi="Times New Roman" w:cs="Times New Roman"/>
          <w:b/>
          <w:bCs/>
          <w:i/>
          <w:iCs/>
          <w:sz w:val="28"/>
          <w:szCs w:val="28"/>
          <w:lang w:val="en-US" w:eastAsia="zh-CN"/>
        </w:rPr>
        <w:instrText xml:space="preserve"> HYPERLINK "https://github.com/chenhaoc/cnnhwpe" </w:instrText>
      </w:r>
      <w:r>
        <w:rPr>
          <w:rFonts w:hint="eastAsia" w:ascii="Times New Roman" w:hAnsi="Times New Roman" w:cs="Times New Roman"/>
          <w:b/>
          <w:bCs/>
          <w:i/>
          <w:iCs/>
          <w:sz w:val="28"/>
          <w:szCs w:val="28"/>
          <w:lang w:val="en-US" w:eastAsia="zh-CN"/>
        </w:rPr>
        <w:fldChar w:fldCharType="separate"/>
      </w:r>
      <w:r>
        <w:rPr>
          <w:rStyle w:val="4"/>
          <w:rFonts w:hint="eastAsia" w:ascii="Times New Roman" w:hAnsi="Times New Roman" w:cs="Times New Roman"/>
          <w:b/>
          <w:bCs/>
          <w:i/>
          <w:iCs/>
          <w:sz w:val="28"/>
          <w:szCs w:val="28"/>
          <w:lang w:val="en-US" w:eastAsia="zh-CN"/>
        </w:rPr>
        <w:t>https://github.com/chenhaoc/cnnhwpe</w:t>
      </w:r>
      <w:r>
        <w:rPr>
          <w:rFonts w:hint="eastAsia" w:ascii="Times New Roman" w:hAnsi="Times New Roman" w:cs="Times New Roman"/>
          <w:b/>
          <w:bCs/>
          <w:i/>
          <w:iCs/>
          <w:sz w:val="28"/>
          <w:szCs w:val="28"/>
          <w:lang w:val="en-US" w:eastAsia="zh-CN"/>
        </w:rPr>
        <w:fldChar w:fldCharType="end"/>
      </w:r>
    </w:p>
    <w:p>
      <w:pPr>
        <w:ind w:firstLine="420" w:firstLineChars="0"/>
        <w:jc w:val="both"/>
        <w:rPr>
          <w:rFonts w:hint="eastAsia" w:ascii="Times New Roman" w:hAnsi="Times New Roman" w:cs="Times New Roman"/>
          <w:b/>
          <w:bCs/>
          <w:i/>
          <w:iCs/>
          <w:sz w:val="28"/>
          <w:szCs w:val="28"/>
          <w:lang w:val="en-US" w:eastAsia="zh-CN"/>
        </w:rPr>
      </w:pPr>
      <w:bookmarkStart w:id="0" w:name="_GoBack"/>
      <w:bookmarkEnd w:id="0"/>
    </w:p>
    <w:p>
      <w:pPr>
        <w:pBdr>
          <w:top w:val="single" w:color="auto" w:sz="12" w:space="0"/>
          <w:bottom w:val="single" w:color="auto" w:sz="12" w:space="0"/>
        </w:pBdr>
        <w:jc w:val="both"/>
        <w:rPr>
          <w:rFonts w:hint="eastAsia" w:ascii="Times New Roman" w:hAnsi="Times New Roman" w:cs="Times New Roman"/>
          <w:b/>
          <w:bCs/>
          <w:i/>
          <w:iCs/>
          <w:sz w:val="28"/>
          <w:szCs w:val="28"/>
          <w:lang w:val="en-US" w:eastAsia="zh-CN"/>
        </w:rPr>
      </w:pPr>
    </w:p>
    <w:p>
      <w:pPr>
        <w:jc w:val="both"/>
        <w:rPr>
          <w:rFonts w:hint="default" w:ascii="Times New Roman" w:hAnsi="Times New Roman" w:cs="Times New Roman"/>
          <w:b/>
          <w:bCs/>
          <w:i/>
          <w:i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0077F"/>
    <w:rsid w:val="0195091C"/>
    <w:rsid w:val="01D340B0"/>
    <w:rsid w:val="028A2E03"/>
    <w:rsid w:val="047F388B"/>
    <w:rsid w:val="05631DED"/>
    <w:rsid w:val="05CE7D26"/>
    <w:rsid w:val="0D477CA8"/>
    <w:rsid w:val="0D6D3657"/>
    <w:rsid w:val="0F6E4DF2"/>
    <w:rsid w:val="10004682"/>
    <w:rsid w:val="112B1F83"/>
    <w:rsid w:val="1178418E"/>
    <w:rsid w:val="118D7E58"/>
    <w:rsid w:val="1373733B"/>
    <w:rsid w:val="141E7B9C"/>
    <w:rsid w:val="148157B3"/>
    <w:rsid w:val="17F92DC4"/>
    <w:rsid w:val="185506B4"/>
    <w:rsid w:val="18687810"/>
    <w:rsid w:val="19041160"/>
    <w:rsid w:val="1A012DF7"/>
    <w:rsid w:val="1A49654C"/>
    <w:rsid w:val="1B9421F4"/>
    <w:rsid w:val="1C1649F6"/>
    <w:rsid w:val="1C3C16AD"/>
    <w:rsid w:val="1C8C6315"/>
    <w:rsid w:val="1DDF32A7"/>
    <w:rsid w:val="1EA07EB5"/>
    <w:rsid w:val="1F405017"/>
    <w:rsid w:val="1FD32C36"/>
    <w:rsid w:val="2208081C"/>
    <w:rsid w:val="22400740"/>
    <w:rsid w:val="23266D0D"/>
    <w:rsid w:val="2389457E"/>
    <w:rsid w:val="238E6D86"/>
    <w:rsid w:val="23B3705D"/>
    <w:rsid w:val="243F4A0F"/>
    <w:rsid w:val="24CB0955"/>
    <w:rsid w:val="282E61B7"/>
    <w:rsid w:val="285E3349"/>
    <w:rsid w:val="29A07022"/>
    <w:rsid w:val="2A512876"/>
    <w:rsid w:val="2C6058E9"/>
    <w:rsid w:val="2E3E40B2"/>
    <w:rsid w:val="2F882794"/>
    <w:rsid w:val="305B751D"/>
    <w:rsid w:val="3095507D"/>
    <w:rsid w:val="313824D6"/>
    <w:rsid w:val="31B3661A"/>
    <w:rsid w:val="31D55491"/>
    <w:rsid w:val="331E166B"/>
    <w:rsid w:val="351D5A11"/>
    <w:rsid w:val="353C75CE"/>
    <w:rsid w:val="356A2453"/>
    <w:rsid w:val="36896972"/>
    <w:rsid w:val="36F215FC"/>
    <w:rsid w:val="37143EC5"/>
    <w:rsid w:val="3BA10367"/>
    <w:rsid w:val="3D630510"/>
    <w:rsid w:val="3D756057"/>
    <w:rsid w:val="3DE2711A"/>
    <w:rsid w:val="41B774E9"/>
    <w:rsid w:val="43EB143A"/>
    <w:rsid w:val="44F809DD"/>
    <w:rsid w:val="46014414"/>
    <w:rsid w:val="469B7348"/>
    <w:rsid w:val="47E04BC8"/>
    <w:rsid w:val="497E69B6"/>
    <w:rsid w:val="4A1F659E"/>
    <w:rsid w:val="4AFA0EE0"/>
    <w:rsid w:val="4C8818EA"/>
    <w:rsid w:val="4D301AB8"/>
    <w:rsid w:val="4DB15D39"/>
    <w:rsid w:val="4EDF4A9E"/>
    <w:rsid w:val="5105642B"/>
    <w:rsid w:val="534E49E0"/>
    <w:rsid w:val="55A146B6"/>
    <w:rsid w:val="561E555F"/>
    <w:rsid w:val="57E24F00"/>
    <w:rsid w:val="5831456F"/>
    <w:rsid w:val="5A0F4D42"/>
    <w:rsid w:val="5A910CB6"/>
    <w:rsid w:val="5A9C263B"/>
    <w:rsid w:val="5C606FBA"/>
    <w:rsid w:val="5C8A01A6"/>
    <w:rsid w:val="5D5D5C71"/>
    <w:rsid w:val="5D7E4495"/>
    <w:rsid w:val="5E3235C0"/>
    <w:rsid w:val="5E6734C8"/>
    <w:rsid w:val="600F5493"/>
    <w:rsid w:val="605B02B2"/>
    <w:rsid w:val="60C30968"/>
    <w:rsid w:val="62790E5A"/>
    <w:rsid w:val="62E474A0"/>
    <w:rsid w:val="636121BD"/>
    <w:rsid w:val="63CF1485"/>
    <w:rsid w:val="64C60E88"/>
    <w:rsid w:val="656C7554"/>
    <w:rsid w:val="65726E3B"/>
    <w:rsid w:val="65873496"/>
    <w:rsid w:val="66F86B80"/>
    <w:rsid w:val="67A21064"/>
    <w:rsid w:val="685779D7"/>
    <w:rsid w:val="693434F0"/>
    <w:rsid w:val="6A7558E4"/>
    <w:rsid w:val="6D221F7F"/>
    <w:rsid w:val="6E911037"/>
    <w:rsid w:val="764009E4"/>
    <w:rsid w:val="765600BA"/>
    <w:rsid w:val="765A3CFC"/>
    <w:rsid w:val="769C0A92"/>
    <w:rsid w:val="77177C3F"/>
    <w:rsid w:val="779A515C"/>
    <w:rsid w:val="7BF4267D"/>
    <w:rsid w:val="7DE07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liushiwei</dc:creator>
  <cp:lastModifiedBy>叮当</cp:lastModifiedBy>
  <dcterms:modified xsi:type="dcterms:W3CDTF">2019-03-20T03:13:27Z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