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D9977" w14:textId="2F35F9B3" w:rsidR="004B6563" w:rsidRPr="00AE4ED5" w:rsidRDefault="004B6563" w:rsidP="00AE4ED5">
      <w:pPr>
        <w:spacing w:line="480" w:lineRule="auto"/>
        <w:jc w:val="both"/>
        <w:rPr>
          <w:b/>
          <w:u w:val="single"/>
        </w:rPr>
      </w:pPr>
      <w:r w:rsidRPr="00AE4ED5">
        <w:rPr>
          <w:b/>
          <w:u w:val="single"/>
        </w:rPr>
        <w:t>Model parameters</w:t>
      </w:r>
      <w:r w:rsidR="00613985">
        <w:rPr>
          <w:b/>
          <w:u w:val="single"/>
        </w:rPr>
        <w:t xml:space="preserve"> for hot corona simulation</w:t>
      </w:r>
    </w:p>
    <w:p w14:paraId="08D94340" w14:textId="23694ABD" w:rsidR="008B2438" w:rsidRDefault="008B2438" w:rsidP="00AE4ED5">
      <w:pPr>
        <w:spacing w:line="480" w:lineRule="auto"/>
        <w:jc w:val="both"/>
      </w:pPr>
      <w:r>
        <w:t>- mars.input</w:t>
      </w:r>
    </w:p>
    <w:p w14:paraId="3956074E" w14:textId="2F75788F" w:rsidR="008B2438" w:rsidRDefault="00AE4ED5" w:rsidP="008B2438">
      <w:pPr>
        <w:spacing w:line="480" w:lineRule="auto"/>
        <w:ind w:firstLine="720"/>
        <w:jc w:val="both"/>
      </w:pPr>
      <w:r>
        <w:t>Model particle (h</w:t>
      </w:r>
      <w:r w:rsidR="008B2438">
        <w:t>ot O/hot C) -&gt; need to choose source reaction for hot C</w:t>
      </w:r>
    </w:p>
    <w:p w14:paraId="1BF4F9C3" w14:textId="45B6AFC8" w:rsidR="008B2438" w:rsidRDefault="008B2438" w:rsidP="008B2438">
      <w:pPr>
        <w:spacing w:line="480" w:lineRule="auto"/>
        <w:ind w:firstLine="720"/>
        <w:jc w:val="both"/>
      </w:pPr>
      <w:r>
        <w:t>I</w:t>
      </w:r>
      <w:r w:rsidR="004B6563">
        <w:t>onization</w:t>
      </w:r>
      <w:r>
        <w:t xml:space="preserve"> ON/OFF</w:t>
      </w:r>
      <w:r w:rsidR="00490FC2">
        <w:t xml:space="preserve"> -&gt; should be OFF for hot C simulation/no ionization rate for C</w:t>
      </w:r>
    </w:p>
    <w:p w14:paraId="3882A51A" w14:textId="6816011F" w:rsidR="008B2438" w:rsidRDefault="008B2438" w:rsidP="008B2438">
      <w:pPr>
        <w:spacing w:line="480" w:lineRule="auto"/>
        <w:ind w:firstLine="720"/>
        <w:jc w:val="both"/>
      </w:pPr>
      <w:r>
        <w:t>Collision -&gt; C</w:t>
      </w:r>
      <w:r w:rsidR="004B6563">
        <w:t>ollision type</w:t>
      </w:r>
      <w:r>
        <w:t xml:space="preserve"> selection</w:t>
      </w:r>
      <w:r w:rsidR="004B6563">
        <w:t xml:space="preserve"> (hard s</w:t>
      </w:r>
      <w:r>
        <w:t>phere/differential scattering)</w:t>
      </w:r>
    </w:p>
    <w:p w14:paraId="2AD17469" w14:textId="120325CE" w:rsidR="008B2438" w:rsidRDefault="008B2438" w:rsidP="008B2438">
      <w:pPr>
        <w:spacing w:line="480" w:lineRule="auto"/>
        <w:ind w:firstLine="720"/>
        <w:jc w:val="both"/>
      </w:pPr>
      <w:r>
        <w:t>Thermalization criterion (Escape speed/local thermal speed)</w:t>
      </w:r>
    </w:p>
    <w:p w14:paraId="65454232" w14:textId="166DEDC3" w:rsidR="00AE4ED5" w:rsidRDefault="008B2438" w:rsidP="008B2438">
      <w:pPr>
        <w:spacing w:line="480" w:lineRule="auto"/>
        <w:ind w:firstLine="720"/>
        <w:jc w:val="both"/>
      </w:pPr>
      <w:r>
        <w:t>E</w:t>
      </w:r>
      <w:r w:rsidR="004B6563">
        <w:t>scaping particle criterion</w:t>
      </w:r>
    </w:p>
    <w:p w14:paraId="4972E84C" w14:textId="1964EF8E" w:rsidR="008B2438" w:rsidRDefault="00AE4ED5" w:rsidP="00AE4ED5">
      <w:pPr>
        <w:spacing w:line="480" w:lineRule="auto"/>
        <w:jc w:val="both"/>
      </w:pPr>
      <w:r>
        <w:t>- sr</w:t>
      </w:r>
      <w:r w:rsidR="008B2438">
        <w:t>cMars/BackgroundAtmosphere.cpp</w:t>
      </w:r>
    </w:p>
    <w:p w14:paraId="2D095B72" w14:textId="6776286B" w:rsidR="004B6563" w:rsidRDefault="00AE4ED5" w:rsidP="008B2438">
      <w:pPr>
        <w:spacing w:line="480" w:lineRule="auto"/>
        <w:ind w:firstLine="720"/>
        <w:jc w:val="both"/>
      </w:pPr>
      <w:r>
        <w:t>Collision cross section</w:t>
      </w:r>
      <w:r w:rsidR="008B2438">
        <w:t>s</w:t>
      </w:r>
      <w:r>
        <w:t xml:space="preserve"> f</w:t>
      </w:r>
      <w:r w:rsidR="008B2438">
        <w:t>or differential scattering case</w:t>
      </w:r>
    </w:p>
    <w:p w14:paraId="69DD205B" w14:textId="77777777" w:rsidR="008B2438" w:rsidRDefault="008B2438" w:rsidP="00AE4ED5">
      <w:pPr>
        <w:spacing w:line="480" w:lineRule="auto"/>
        <w:jc w:val="both"/>
      </w:pPr>
      <w:r>
        <w:t>- srcMars/Mars.cpp</w:t>
      </w:r>
    </w:p>
    <w:p w14:paraId="5B05F1BD" w14:textId="632F31CD" w:rsidR="00AE4ED5" w:rsidRDefault="00AE4ED5" w:rsidP="008B2438">
      <w:pPr>
        <w:spacing w:line="480" w:lineRule="auto"/>
        <w:ind w:left="720"/>
        <w:jc w:val="both"/>
      </w:pPr>
      <w:r>
        <w:t>Ionization parameters (SemiMajorDistance, Photoionization rate, Ionopause altitude for different seasons &amp; solar activities)</w:t>
      </w:r>
    </w:p>
    <w:p w14:paraId="0E17CAE3" w14:textId="77777777" w:rsidR="00AE4ED5" w:rsidRDefault="00AE4ED5" w:rsidP="00AE4ED5">
      <w:pPr>
        <w:spacing w:line="480" w:lineRule="auto"/>
        <w:jc w:val="both"/>
      </w:pPr>
    </w:p>
    <w:p w14:paraId="41CF172B" w14:textId="77777777" w:rsidR="00AE4ED5" w:rsidRPr="00AE4ED5" w:rsidRDefault="006534A5" w:rsidP="00AE4ED5">
      <w:pPr>
        <w:spacing w:line="480" w:lineRule="auto"/>
        <w:jc w:val="both"/>
        <w:rPr>
          <w:b/>
          <w:u w:val="single"/>
        </w:rPr>
      </w:pPr>
      <w:r w:rsidRPr="00AE4ED5">
        <w:rPr>
          <w:b/>
          <w:u w:val="single"/>
        </w:rPr>
        <w:t xml:space="preserve">Hot </w:t>
      </w:r>
      <w:r w:rsidR="00AE4ED5" w:rsidRPr="00AE4ED5">
        <w:rPr>
          <w:b/>
          <w:u w:val="single"/>
        </w:rPr>
        <w:t>C Corona Simulation</w:t>
      </w:r>
      <w:r w:rsidR="00AE4ED5">
        <w:rPr>
          <w:b/>
          <w:u w:val="single"/>
        </w:rPr>
        <w:t xml:space="preserve"> (used MTGCM: CO+, e-, O, CO2, Un, Vn, Wn, Ti, Tn, Te)</w:t>
      </w:r>
    </w:p>
    <w:p w14:paraId="40B8A902" w14:textId="77777777" w:rsidR="00F5340A" w:rsidRDefault="00F5340A" w:rsidP="00AE4ED5">
      <w:pPr>
        <w:spacing w:line="480" w:lineRule="auto"/>
        <w:ind w:firstLine="720"/>
        <w:jc w:val="both"/>
      </w:pPr>
      <w:r>
        <w:sym w:font="Wingdings" w:char="F0E0"/>
      </w:r>
      <w:r>
        <w:t xml:space="preserve"> Hot C paper 1</w:t>
      </w:r>
    </w:p>
    <w:p w14:paraId="07388A25" w14:textId="77777777" w:rsidR="00AE4ED5" w:rsidRDefault="006534A5" w:rsidP="00AE4ED5">
      <w:pPr>
        <w:spacing w:line="480" w:lineRule="auto"/>
        <w:ind w:firstLine="720"/>
        <w:jc w:val="both"/>
      </w:pPr>
      <w:r>
        <w:t>Figure 6-10:</w:t>
      </w:r>
      <w:r w:rsidR="00F5340A">
        <w:t xml:space="preserve"> outputs of EL and </w:t>
      </w:r>
      <w:r w:rsidR="00AE4ED5">
        <w:t xml:space="preserve">EH cases  </w:t>
      </w:r>
    </w:p>
    <w:p w14:paraId="1F186DCF" w14:textId="77777777" w:rsidR="00F5340A" w:rsidRDefault="00F5340A" w:rsidP="00AE4ED5">
      <w:pPr>
        <w:spacing w:line="480" w:lineRule="auto"/>
        <w:jc w:val="both"/>
      </w:pPr>
      <w:r>
        <w:tab/>
      </w:r>
      <w:r>
        <w:sym w:font="Wingdings" w:char="F0E0"/>
      </w:r>
      <w:r>
        <w:t xml:space="preserve"> Hot C paper 2</w:t>
      </w:r>
    </w:p>
    <w:p w14:paraId="073952CD" w14:textId="77777777" w:rsidR="00F5340A" w:rsidRDefault="00F5340A" w:rsidP="00AE4ED5">
      <w:pPr>
        <w:spacing w:line="480" w:lineRule="auto"/>
        <w:jc w:val="both"/>
      </w:pPr>
      <w:r>
        <w:tab/>
        <w:t>Figure 6-15: outputs of EL/EH/PL/PH/AL cases</w:t>
      </w:r>
    </w:p>
    <w:p w14:paraId="3D2A4995" w14:textId="3A034E75" w:rsidR="00F5340A" w:rsidRDefault="00A5598D" w:rsidP="00F5340A">
      <w:pPr>
        <w:spacing w:line="480" w:lineRule="auto"/>
        <w:jc w:val="both"/>
      </w:pPr>
      <w:r>
        <w:t>*</w:t>
      </w:r>
      <w:r w:rsidR="00310DE4">
        <w:t>S</w:t>
      </w:r>
      <w:r w:rsidR="00F5340A">
        <w:t>witch</w:t>
      </w:r>
      <w:r w:rsidR="00310DE4">
        <w:t xml:space="preserve"> available for turning on/off source reaction</w:t>
      </w:r>
      <w:r w:rsidR="00F5340A">
        <w:t xml:space="preserve"> of hot C in </w:t>
      </w:r>
      <w:r w:rsidR="00310DE4">
        <w:t>“</w:t>
      </w:r>
      <w:r w:rsidR="00F5340A">
        <w:t>mars.input</w:t>
      </w:r>
      <w:r w:rsidR="00310DE4">
        <w:t>”</w:t>
      </w:r>
      <w:r w:rsidR="00E022C9">
        <w:t xml:space="preserve"> (DR of CO+ / Photodissociation of CO)</w:t>
      </w:r>
    </w:p>
    <w:p w14:paraId="17534745" w14:textId="77777777" w:rsidR="00BF5703" w:rsidRDefault="00BF5703" w:rsidP="00AE4ED5">
      <w:pPr>
        <w:spacing w:line="480" w:lineRule="auto"/>
        <w:jc w:val="both"/>
      </w:pPr>
    </w:p>
    <w:p w14:paraId="21C21B3E" w14:textId="77777777" w:rsidR="00427119" w:rsidRDefault="00427119" w:rsidP="00AE4ED5">
      <w:pPr>
        <w:spacing w:line="480" w:lineRule="auto"/>
        <w:jc w:val="both"/>
      </w:pPr>
    </w:p>
    <w:p w14:paraId="2E9BD46B" w14:textId="77777777" w:rsidR="00427119" w:rsidRDefault="00427119" w:rsidP="00AE4ED5">
      <w:pPr>
        <w:spacing w:line="480" w:lineRule="auto"/>
        <w:jc w:val="both"/>
      </w:pPr>
      <w:bookmarkStart w:id="0" w:name="_GoBack"/>
      <w:bookmarkEnd w:id="0"/>
    </w:p>
    <w:p w14:paraId="23D65D13" w14:textId="03A666CB" w:rsidR="00427119" w:rsidRDefault="00427119" w:rsidP="00427119">
      <w:r>
        <w:lastRenderedPageBreak/>
        <w:t>*</w:t>
      </w:r>
      <w:r w:rsidRPr="00427119">
        <w:t xml:space="preserve"> </w:t>
      </w:r>
      <w:r>
        <w:t>For hot C cases (HotC_DRofCOp_EL):</w:t>
      </w:r>
    </w:p>
    <w:p w14:paraId="71BD7359" w14:textId="77777777" w:rsidR="00427119" w:rsidRDefault="00427119" w:rsidP="00427119"/>
    <w:p w14:paraId="0BFF082F" w14:textId="77777777" w:rsidR="00427119" w:rsidRDefault="00427119" w:rsidP="00427119">
      <w:r>
        <w:t>Hot C corona for both source reaction (dissociative recombination of CO+ &amp; photodissociation of CO) for equinox and solar low. For this version, the source reaction is dissociative recombination of CO+.</w:t>
      </w:r>
    </w:p>
    <w:p w14:paraId="51E9A773" w14:textId="77777777" w:rsidR="00427119" w:rsidRDefault="00427119" w:rsidP="00427119">
      <w:r>
        <w:t>There is a switch for source reaction in input file.</w:t>
      </w:r>
    </w:p>
    <w:p w14:paraId="0BC9BF59" w14:textId="77777777" w:rsidR="00427119" w:rsidRDefault="00427119" w:rsidP="00427119">
      <w:r>
        <w:t>This case corresponds to the figures for hot C paper I’s EL case (doi:10.1002/2013JE004552).</w:t>
      </w:r>
    </w:p>
    <w:p w14:paraId="55BE6145" w14:textId="77777777" w:rsidR="00427119" w:rsidRDefault="00427119" w:rsidP="00427119"/>
    <w:p w14:paraId="3CEA140B" w14:textId="7B0FAFC0" w:rsidR="00427119" w:rsidRDefault="00427119" w:rsidP="00AE4ED5">
      <w:pPr>
        <w:spacing w:line="480" w:lineRule="auto"/>
        <w:jc w:val="both"/>
      </w:pPr>
    </w:p>
    <w:p w14:paraId="1721BDB6" w14:textId="77777777" w:rsidR="002F654A" w:rsidRDefault="002F654A" w:rsidP="00AE4ED5">
      <w:pPr>
        <w:spacing w:line="480" w:lineRule="auto"/>
        <w:jc w:val="both"/>
        <w:rPr>
          <w:b/>
          <w:u w:val="single"/>
        </w:rPr>
      </w:pPr>
    </w:p>
    <w:p w14:paraId="612AAF05" w14:textId="77777777" w:rsidR="00AE4ED5" w:rsidRDefault="00AE4ED5" w:rsidP="00AE4ED5">
      <w:pPr>
        <w:spacing w:line="480" w:lineRule="auto"/>
        <w:jc w:val="both"/>
        <w:rPr>
          <w:b/>
          <w:u w:val="single"/>
        </w:rPr>
      </w:pPr>
      <w:r w:rsidRPr="00AE4ED5">
        <w:rPr>
          <w:b/>
          <w:u w:val="single"/>
        </w:rPr>
        <w:t>Hot O Corona Simulation</w:t>
      </w:r>
      <w:r>
        <w:rPr>
          <w:b/>
          <w:u w:val="single"/>
        </w:rPr>
        <w:t xml:space="preserve"> (used M-GITM: O2+, e-, </w:t>
      </w:r>
      <w:r w:rsidR="0034008A">
        <w:rPr>
          <w:b/>
          <w:u w:val="single"/>
        </w:rPr>
        <w:t>CO2+, O, CO2, CO, N2, Un, Vn, Wn, Ti, Tn, Te</w:t>
      </w:r>
      <w:r>
        <w:rPr>
          <w:b/>
          <w:u w:val="single"/>
        </w:rPr>
        <w:t>)</w:t>
      </w:r>
    </w:p>
    <w:p w14:paraId="3F79A93E" w14:textId="717235E0" w:rsidR="00A5598D" w:rsidRDefault="0034008A" w:rsidP="00AE4ED5">
      <w:pPr>
        <w:spacing w:line="480" w:lineRule="auto"/>
        <w:jc w:val="both"/>
      </w:pPr>
      <w:r>
        <w:tab/>
      </w:r>
      <w:r w:rsidR="00A5598D">
        <w:sym w:font="Wingdings" w:char="F0E0"/>
      </w:r>
      <w:r w:rsidR="00A5598D">
        <w:t xml:space="preserve"> Hot O paper (JGR-planets)</w:t>
      </w:r>
    </w:p>
    <w:p w14:paraId="3D893679" w14:textId="3BEDCD09" w:rsidR="0034008A" w:rsidRDefault="0034008A" w:rsidP="00A5598D">
      <w:pPr>
        <w:spacing w:line="480" w:lineRule="auto"/>
        <w:ind w:firstLine="720"/>
        <w:jc w:val="both"/>
      </w:pPr>
      <w:r>
        <w:t>- Figure</w:t>
      </w:r>
      <w:r w:rsidR="003C18C4">
        <w:t xml:space="preserve"> 2-5: ionization OFF/</w:t>
      </w:r>
      <w:r w:rsidR="00A5598D">
        <w:t>domain size=6Rm/</w:t>
      </w:r>
      <w:r w:rsidR="003C18C4">
        <w:t>O-CO2=1.2E-18</w:t>
      </w:r>
    </w:p>
    <w:p w14:paraId="6CA4515A" w14:textId="029168A8" w:rsidR="00A5598D" w:rsidRDefault="00A5598D" w:rsidP="00A5598D">
      <w:pPr>
        <w:spacing w:line="480" w:lineRule="auto"/>
        <w:ind w:firstLine="720"/>
        <w:jc w:val="both"/>
      </w:pPr>
      <w:r>
        <w:t>- source of hot O: DR of O2+ only</w:t>
      </w:r>
    </w:p>
    <w:p w14:paraId="37597548" w14:textId="53324B95" w:rsidR="00A5598D" w:rsidRDefault="00A5598D" w:rsidP="00AE4ED5">
      <w:pPr>
        <w:spacing w:line="480" w:lineRule="auto"/>
        <w:jc w:val="both"/>
      </w:pPr>
      <w:r>
        <w:tab/>
      </w:r>
      <w:r>
        <w:sym w:font="Wingdings" w:char="F0E0"/>
      </w:r>
      <w:r>
        <w:t xml:space="preserve"> Hot O-IUVS paper (GRL)</w:t>
      </w:r>
    </w:p>
    <w:p w14:paraId="4589D161" w14:textId="17DF5F24" w:rsidR="00A5598D" w:rsidRDefault="00A5598D" w:rsidP="00A5598D">
      <w:pPr>
        <w:spacing w:line="480" w:lineRule="auto"/>
        <w:jc w:val="both"/>
      </w:pPr>
      <w:r>
        <w:tab/>
        <w:t>- All the model estimates for OI 1304 nm emission are for the PERMED case (perihelion and solar moderate)</w:t>
      </w:r>
    </w:p>
    <w:p w14:paraId="6F519FD2" w14:textId="60F6850C" w:rsidR="00A5598D" w:rsidRDefault="00A5598D" w:rsidP="00A5598D">
      <w:pPr>
        <w:spacing w:line="480" w:lineRule="auto"/>
        <w:jc w:val="both"/>
      </w:pPr>
      <w:r>
        <w:tab/>
        <w:t>- ionization OFF/domain size=6Rm/O-CO2=1.2E-18</w:t>
      </w:r>
    </w:p>
    <w:p w14:paraId="6C5B1491" w14:textId="443BC0D7" w:rsidR="00A5598D" w:rsidRDefault="00A5598D" w:rsidP="00A5598D">
      <w:pPr>
        <w:spacing w:line="480" w:lineRule="auto"/>
        <w:jc w:val="both"/>
      </w:pPr>
      <w:r>
        <w:tab/>
        <w:t>- source of hot O: DR of O2+ &amp; DR of CO2+</w:t>
      </w:r>
    </w:p>
    <w:p w14:paraId="1F68AE6E" w14:textId="2BE5A16B" w:rsidR="00A5598D" w:rsidRDefault="00A5598D" w:rsidP="00A5598D">
      <w:pPr>
        <w:spacing w:line="480" w:lineRule="auto"/>
        <w:jc w:val="both"/>
      </w:pPr>
      <w:r>
        <w:t>*The SDC version of M-GITM has 3388.25 km as a radius of the planet (otherwise, 3396 km)</w:t>
      </w:r>
    </w:p>
    <w:p w14:paraId="53FB89C3" w14:textId="77777777" w:rsidR="003C18C4" w:rsidRPr="0034008A" w:rsidRDefault="003C18C4" w:rsidP="00AE4ED5">
      <w:pPr>
        <w:spacing w:line="480" w:lineRule="auto"/>
        <w:jc w:val="both"/>
      </w:pPr>
    </w:p>
    <w:p w14:paraId="73E0D474" w14:textId="77777777" w:rsidR="006534A5" w:rsidRDefault="006534A5" w:rsidP="00AE4ED5">
      <w:pPr>
        <w:spacing w:line="480" w:lineRule="auto"/>
        <w:jc w:val="both"/>
      </w:pPr>
      <w:r>
        <w:t xml:space="preserve"> </w:t>
      </w:r>
    </w:p>
    <w:sectPr w:rsidR="006534A5" w:rsidSect="00AE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117C"/>
    <w:multiLevelType w:val="hybridMultilevel"/>
    <w:tmpl w:val="F724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2610F"/>
    <w:multiLevelType w:val="hybridMultilevel"/>
    <w:tmpl w:val="259C5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4A5"/>
    <w:rsid w:val="0016078C"/>
    <w:rsid w:val="00191F42"/>
    <w:rsid w:val="002A41F2"/>
    <w:rsid w:val="002F654A"/>
    <w:rsid w:val="00310DE4"/>
    <w:rsid w:val="0034008A"/>
    <w:rsid w:val="003C18C4"/>
    <w:rsid w:val="00427119"/>
    <w:rsid w:val="00490FC2"/>
    <w:rsid w:val="004B6563"/>
    <w:rsid w:val="00613985"/>
    <w:rsid w:val="006534A5"/>
    <w:rsid w:val="008B2438"/>
    <w:rsid w:val="00A5598D"/>
    <w:rsid w:val="00AE4ED5"/>
    <w:rsid w:val="00BF5703"/>
    <w:rsid w:val="00E022C9"/>
    <w:rsid w:val="00F5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79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276</Words>
  <Characters>1575</Characters>
  <Application>Microsoft Macintosh Word</Application>
  <DocSecurity>0</DocSecurity>
  <Lines>13</Lines>
  <Paragraphs>3</Paragraphs>
  <ScaleCrop>false</ScaleCrop>
  <Company>University of Michigan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 Lee</dc:creator>
  <cp:keywords/>
  <dc:description/>
  <cp:lastModifiedBy>Yuni Lee</cp:lastModifiedBy>
  <cp:revision>10</cp:revision>
  <dcterms:created xsi:type="dcterms:W3CDTF">2016-09-11T01:35:00Z</dcterms:created>
  <dcterms:modified xsi:type="dcterms:W3CDTF">2016-09-11T21:51:00Z</dcterms:modified>
</cp:coreProperties>
</file>