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300" w:lineRule="auto"/>
      </w:pPr>
      <w:r>
        <w:rPr>
          <w:rFonts w:ascii="Calibri" w:hAnsi="Calibri" w:eastAsia="Calibri"/>
          <w:b/>
          <w:i w:val="0"/>
          <w:color w:val="5F6B7A"/>
          <w:sz w:val="24"/>
        </w:rPr>
        <w:t>BRIEF THUYẾT TRÌNH DỰ ÁN</w:t>
      </w:r>
    </w:p>
    <w:p>
      <w:pPr>
        <w:spacing w:before="0" w:after="40" w:line="300" w:lineRule="auto"/>
      </w:pPr>
      <w:r>
        <w:rPr>
          <w:rFonts w:ascii="Calibri" w:hAnsi="Calibri" w:eastAsia="Calibri"/>
          <w:b/>
          <w:i w:val="0"/>
          <w:color w:val="000000"/>
          <w:sz w:val="50"/>
        </w:rPr>
        <w:t>Library Management System</w:t>
      </w:r>
    </w:p>
    <w:p>
      <w:pPr>
        <w:spacing w:before="0" w:after="240" w:line="300" w:lineRule="auto"/>
      </w:pPr>
      <w:r>
        <w:rPr>
          <w:rFonts w:ascii="Calibri" w:hAnsi="Calibri" w:eastAsia="Calibri"/>
          <w:b w:val="0"/>
          <w:i w:val="0"/>
          <w:color w:val="1F4D78"/>
          <w:sz w:val="26"/>
        </w:rPr>
        <w:t>Bản tiếng Việt để nắm chắc dự án trước khi trình bày với thầy</w:t>
      </w:r>
    </w:p>
    <w:tbl>
      <w:tblPr>
        <w:tblStyle w:val="TableGrid"/>
        <w:tblW w:type="auto" w:w="0"/>
        <w:jc w:val="left"/>
        <w:tblLayout w:type="fixed"/>
        <w:tblLook w:firstColumn="1" w:firstRow="1" w:lastColumn="0" w:lastRow="0" w:noHBand="0" w:noVBand="1" w:val="04A0"/>
      </w:tblPr>
      <w:tblGrid>
        <w:gridCol w:w="4680"/>
        <w:gridCol w:w="4680"/>
      </w:tblGrid>
      <w:tr>
        <w:tc>
          <w:tcPr>
            <w:tcW w:type="dxa" w:w="1800"/>
            <w:tcMar>
              <w:top w:w="80" w:type="dxa"/>
              <w:start w:w="120" w:type="dxa"/>
              <w:bottom w:w="80" w:type="dxa"/>
              <w:end w:w="120" w:type="dxa"/>
            </w:tcMar>
            <w:shd w:fill="E8EEF5"/>
            <w:vAlign w:val="center"/>
          </w:tcPr>
          <w:p>
            <w:pPr>
              <w:spacing w:after="0"/>
            </w:pPr>
            <w:r>
              <w:rPr>
                <w:rFonts w:ascii="Calibri" w:hAnsi="Calibri" w:eastAsia="Calibri"/>
                <w:b/>
                <w:i w:val="0"/>
                <w:color w:val="1F2937"/>
                <w:sz w:val="18"/>
              </w:rPr>
              <w:t>Mục</w:t>
            </w:r>
          </w:p>
        </w:tc>
        <w:tc>
          <w:tcPr>
            <w:tcW w:type="dxa" w:w="7560"/>
            <w:tcMar>
              <w:top w:w="80" w:type="dxa"/>
              <w:start w:w="120" w:type="dxa"/>
              <w:bottom w:w="80" w:type="dxa"/>
              <w:end w:w="120" w:type="dxa"/>
            </w:tcMar>
            <w:shd w:fill="E8EEF5"/>
            <w:vAlign w:val="center"/>
          </w:tcPr>
          <w:p>
            <w:pPr>
              <w:spacing w:after="0"/>
            </w:pPr>
            <w:r>
              <w:rPr>
                <w:rFonts w:ascii="Calibri" w:hAnsi="Calibri" w:eastAsia="Calibri"/>
                <w:b/>
                <w:i w:val="0"/>
                <w:color w:val="1F2937"/>
                <w:sz w:val="18"/>
              </w:rPr>
              <w:t>Thông tin cần nhớ</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Dự án</w:t>
            </w:r>
          </w:p>
        </w:tc>
        <w:tc>
          <w:tcPr>
            <w:tcW w:type="dxa" w:w="756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Hệ thống quản lý thư viện cho môn SWP391, phạm vi Phase 1.</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Phương pháp</w:t>
            </w:r>
          </w:p>
        </w:tc>
        <w:tc>
          <w:tcPr>
            <w:tcW w:type="dxa" w:w="756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Hybrid Spec-Driven Development và Agent-Driven Development.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Stack</w:t>
            </w:r>
          </w:p>
        </w:tc>
        <w:tc>
          <w:tcPr>
            <w:tcW w:type="dxa" w:w="756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Backend Node.js + Express.js, Frontend React + Bootstrap, Database SQL Server, API REST.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Nguồn sự thật</w:t>
            </w:r>
          </w:p>
        </w:tc>
        <w:tc>
          <w:tcPr>
            <w:tcW w:type="dxa" w:w="756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.sdd/specs/feat-{name}/SPEC.md. Nếu code khác spec thì mặc định code sai.</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Kiểm tra hiện tại</w:t>
            </w:r>
          </w:p>
        </w:tc>
        <w:tc>
          <w:tcPr>
            <w:tcW w:type="dxa" w:w="756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20/07/2026: 12/12 feature COMPLETE và trace 100%; backend 916/916; frontend 152/152; lint/build và Playwright 4/4 pass.</w:t>
            </w:r>
          </w:p>
        </w:tc>
      </w:tr>
    </w:tbl>
    <w:p>
      <w:pPr>
        <w:spacing w:before="0" w:after="120" w:line="300" w:lineRule="auto"/>
      </w:pPr>
    </w:p>
    <w:tbl>
      <w:tblPr>
        <w:tblW w:type="auto" w:w="0"/>
        <w:jc w:val="left"/>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EAF6ED"/>
          </w:tcPr>
          <w:p>
            <w:pPr>
              <w:spacing w:after="60"/>
            </w:pPr>
            <w:r>
              <w:rPr>
                <w:rFonts w:ascii="Calibri" w:hAnsi="Calibri" w:eastAsia="Calibri"/>
                <w:b/>
                <w:i w:val="0"/>
                <w:color w:val="1F2937"/>
                <w:sz w:val="22"/>
              </w:rPr>
              <w:t>Kết luận cần nói với thầy</w:t>
            </w:r>
          </w:p>
          <w:p>
            <w:pPr>
              <w:spacing w:after="0" w:line="288" w:lineRule="auto"/>
            </w:pPr>
            <w:r>
              <w:rPr>
                <w:rFonts w:ascii="Calibri" w:hAnsi="Calibri" w:eastAsia="Calibri"/>
                <w:b w:val="0"/>
                <w:i w:val="0"/>
                <w:color w:val="1F2937"/>
                <w:sz w:val="21"/>
              </w:rPr>
              <w:t>Em không học thuộc từng dòng tài liệu. Em nắm luồng kiểm soát dự án: spec là hợp đồng, plan/task chia cách làm, code và test phải trace ngược về spec, và mọi claim 'đã xong' phải có evidence.</w:t>
            </w:r>
          </w:p>
        </w:tc>
      </w:tr>
    </w:tbl>
    <w:p>
      <w:pPr>
        <w:spacing w:before="0" w:after="80" w:line="300" w:lineRule="auto"/>
      </w:pPr>
    </w:p>
    <w:p>
      <w:pPr>
        <w:pStyle w:val="Heading1"/>
      </w:pPr>
      <w:r>
        <w:rPr>
          <w:rFonts w:ascii="Calibri" w:hAnsi="Calibri" w:eastAsia="Calibri"/>
          <w:b/>
          <w:i w:val="0"/>
          <w:color w:val="2E74B5"/>
          <w:sz w:val="32"/>
        </w:rPr>
        <w:t>1. Cách làm chủ dự án, không học thuộc</w:t>
      </w:r>
    </w:p>
    <w:p>
      <w:pPr>
        <w:spacing w:before="0" w:after="120" w:line="300" w:lineRule="auto"/>
      </w:pPr>
      <w:r>
        <w:rPr>
          <w:rFonts w:ascii="Calibri" w:hAnsi="Calibri" w:eastAsia="Calibri"/>
          <w:b w:val="0"/>
          <w:i w:val="0"/>
          <w:color w:val="1F2937"/>
          <w:sz w:val="22"/>
        </w:rPr>
        <w:t>Hãy học theo 5 tầng. Khi bị hỏi, kéo câu trả lời về đúng tầng thay vì cố nhớ nguyên văn.</w:t>
      </w:r>
    </w:p>
    <w:p>
      <w:pPr>
        <w:pStyle w:val="ListNumber"/>
        <w:spacing w:after="80" w:line="300" w:lineRule="auto"/>
      </w:pPr>
      <w:r>
        <w:rPr>
          <w:rFonts w:ascii="Calibri" w:hAnsi="Calibri" w:eastAsia="Calibri"/>
          <w:b w:val="0"/>
          <w:i w:val="0"/>
          <w:color w:val="1F2937"/>
          <w:sz w:val="22"/>
        </w:rPr>
        <w:t>Bài toán: thư viện cần quản lý sách, bản sao sách, thành viên, mượn - trả, đặt chỗ, phí phạt, thông báo và báo cáo.</w:t>
      </w:r>
    </w:p>
    <w:p>
      <w:pPr>
        <w:pStyle w:val="ListNumber"/>
        <w:spacing w:after="80" w:line="300" w:lineRule="auto"/>
      </w:pPr>
      <w:r>
        <w:rPr>
          <w:rFonts w:ascii="Calibri" w:hAnsi="Calibri" w:eastAsia="Calibri"/>
          <w:b w:val="0"/>
          <w:i w:val="0"/>
          <w:color w:val="1F2937"/>
          <w:sz w:val="22"/>
        </w:rPr>
        <w:t>Người dùng: Guest, Member, Librarian, Admin. Role quyết định ai được đọc, ai được ghi, ai được duyệt.</w:t>
      </w:r>
    </w:p>
    <w:p>
      <w:pPr>
        <w:pStyle w:val="ListNumber"/>
        <w:spacing w:after="80" w:line="300" w:lineRule="auto"/>
      </w:pPr>
      <w:r>
        <w:rPr>
          <w:rFonts w:ascii="Calibri" w:hAnsi="Calibri" w:eastAsia="Calibri"/>
          <w:b w:val="0"/>
          <w:i w:val="0"/>
          <w:color w:val="1F2937"/>
          <w:sz w:val="22"/>
        </w:rPr>
        <w:t>Tài liệu: Constitution và shared context đặt luật chung; mỗi feature có CONTEXT, SPEC, PLAN, TASKS, TEST_PLAN và CHANGELOG.</w:t>
      </w:r>
    </w:p>
    <w:p>
      <w:pPr>
        <w:pStyle w:val="ListNumber"/>
        <w:spacing w:after="80" w:line="300" w:lineRule="auto"/>
      </w:pPr>
      <w:r>
        <w:rPr>
          <w:rFonts w:ascii="Calibri" w:hAnsi="Calibri" w:eastAsia="Calibri"/>
          <w:b w:val="0"/>
          <w:i w:val="0"/>
          <w:color w:val="1F2937"/>
          <w:sz w:val="22"/>
        </w:rPr>
        <w:t>Luồng nghiệp vụ: mượn sách là luồng trung tâm, nối auth, membership, inventory, borrowing, fine, notification và report.</w:t>
      </w:r>
    </w:p>
    <w:p>
      <w:pPr>
        <w:pStyle w:val="ListNumber"/>
        <w:spacing w:after="80" w:line="300" w:lineRule="auto"/>
      </w:pPr>
      <w:r>
        <w:rPr>
          <w:rFonts w:ascii="Calibri" w:hAnsi="Calibri" w:eastAsia="Calibri"/>
          <w:b w:val="0"/>
          <w:i w:val="0"/>
          <w:color w:val="1F2937"/>
          <w:sz w:val="22"/>
        </w:rPr>
        <w:t>Evidence: test, traceability, CI, ADR, SQL schema và source code trong backend/frontend.</w:t>
      </w:r>
    </w:p>
    <w:p>
      <w:pPr>
        <w:pStyle w:val="Heading1"/>
      </w:pPr>
      <w:r>
        <w:rPr>
          <w:rFonts w:ascii="Calibri" w:hAnsi="Calibri" w:eastAsia="Calibri"/>
          <w:b/>
          <w:i w:val="0"/>
          <w:color w:val="2E74B5"/>
          <w:sz w:val="32"/>
        </w:rPr>
        <w:t>2. Script giới thiệu 90 giây</w:t>
      </w:r>
    </w:p>
    <w:tbl>
      <w:tblPr>
        <w:tblW w:type="auto" w:w="0"/>
        <w:jc w:val="left"/>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E8EEF5"/>
          </w:tcPr>
          <w:p>
            <w:pPr>
              <w:spacing w:after="60"/>
            </w:pPr>
            <w:r>
              <w:rPr>
                <w:rFonts w:ascii="Calibri" w:hAnsi="Calibri" w:eastAsia="Calibri"/>
                <w:b/>
                <w:i w:val="0"/>
                <w:color w:val="1F2937"/>
                <w:sz w:val="22"/>
              </w:rPr>
              <w:t>Bạn có thể nói gần như nguyên đoạn này</w:t>
            </w:r>
          </w:p>
          <w:p>
            <w:pPr>
              <w:spacing w:after="0" w:line="288" w:lineRule="auto"/>
            </w:pPr>
            <w:r>
              <w:rPr>
                <w:rFonts w:ascii="Calibri" w:hAnsi="Calibri" w:eastAsia="Calibri"/>
                <w:b w:val="0"/>
                <w:i w:val="0"/>
                <w:color w:val="1F2937"/>
                <w:sz w:val="21"/>
              </w:rPr>
              <w:t>Dự án của nhóm em là Library Management System cho SWP391. Mục tiêu là giảm xử lý thủ công trong thư viện: quản lý sách, từng bản sao sách, thành viên, mượn - trả, đặt chỗ, phí phạt, thông báo và báo cáo. Về kỹ thuật, dự án dùng backend Node.js Express, frontend React Bootstrap, database SQL Server và REST API. Điểm quan trọng là nhóm không làm theo kiểu code trước tài liệu sau, mà theo Hybrid SDD + ADD. Mỗi tính năng cốt lõi có SPEC.md làm nguồn sự thật; AI/agent chỉ hỗ trợ review, chia task, code và test dựa trên spec. Code phải trace về requirement bằng @spec, test phải map về acceptance criteria. Hiện tại cả 12 feature Phase 1 đã COMPLETE trong approved scope và đạt 100% FR traceability; backend pass 916/916 tests, frontend pass 152/152 tests, lint/build và Playwright 4/4 đều xanh. Các giới hạn tương lai vẫn được ghi rõ trong release documentation.</w:t>
            </w:r>
          </w:p>
        </w:tc>
      </w:tr>
    </w:tbl>
    <w:p>
      <w:pPr>
        <w:spacing w:before="0" w:after="80" w:line="300" w:lineRule="auto"/>
      </w:pPr>
    </w:p>
    <w:p>
      <w:pPr>
        <w:pStyle w:val="Heading1"/>
      </w:pPr>
      <w:r>
        <w:rPr>
          <w:rFonts w:ascii="Calibri" w:hAnsi="Calibri" w:eastAsia="Calibri"/>
          <w:b/>
          <w:i w:val="0"/>
          <w:color w:val="2E74B5"/>
          <w:sz w:val="32"/>
        </w:rPr>
        <w:t>3. Ý chính từ playbook SDD/ADD</w:t>
      </w:r>
    </w:p>
    <w:p>
      <w:pPr>
        <w:pStyle w:val="ListBullet"/>
        <w:spacing w:after="80" w:line="300" w:lineRule="auto"/>
      </w:pPr>
      <w:r>
        <w:rPr>
          <w:rFonts w:ascii="Calibri" w:hAnsi="Calibri" w:eastAsia="Calibri"/>
          <w:b/>
          <w:i w:val="0"/>
          <w:color w:val="1F2937"/>
          <w:sz w:val="22"/>
        </w:rPr>
        <w:t xml:space="preserve">Spec là interface: </w:t>
      </w:r>
      <w:r>
        <w:rPr>
          <w:rFonts w:ascii="Calibri" w:hAnsi="Calibri" w:eastAsia="Calibri"/>
          <w:b w:val="0"/>
          <w:i w:val="0"/>
          <w:color w:val="1F2937"/>
          <w:sz w:val="22"/>
        </w:rPr>
        <w:t>spec là hợp đồng giữa ý định con người và năng lực thực thi của AI. Nếu AI phải đoán thì spec đã thiếu.</w:t>
      </w:r>
    </w:p>
    <w:p>
      <w:pPr>
        <w:pStyle w:val="ListBullet"/>
        <w:spacing w:after="80" w:line="300" w:lineRule="auto"/>
      </w:pPr>
      <w:r>
        <w:rPr>
          <w:rFonts w:ascii="Calibri" w:hAnsi="Calibri" w:eastAsia="Calibri"/>
          <w:b/>
          <w:i w:val="0"/>
          <w:color w:val="1F2937"/>
          <w:sz w:val="22"/>
        </w:rPr>
        <w:t xml:space="preserve">Executable spec có 8 phần: </w:t>
      </w:r>
      <w:r>
        <w:rPr>
          <w:rFonts w:ascii="Calibri" w:hAnsi="Calibri" w:eastAsia="Calibri"/>
          <w:b w:val="0"/>
          <w:i w:val="0"/>
          <w:color w:val="1F2937"/>
          <w:sz w:val="22"/>
        </w:rPr>
        <w:t>Context &amp; Goal, Actors &amp; Roles, Functional Requirements, Non-functional Requirements, Data Model, Error Handling, Acceptance Criteria, Out of Scope.</w:t>
      </w:r>
    </w:p>
    <w:p>
      <w:pPr>
        <w:pStyle w:val="ListBullet"/>
        <w:spacing w:after="80" w:line="300" w:lineRule="auto"/>
      </w:pPr>
      <w:r>
        <w:rPr>
          <w:rFonts w:ascii="Calibri" w:hAnsi="Calibri" w:eastAsia="Calibri"/>
          <w:b/>
          <w:i w:val="0"/>
          <w:color w:val="1F2937"/>
          <w:sz w:val="22"/>
        </w:rPr>
        <w:t xml:space="preserve">SDD pipeline: </w:t>
      </w:r>
      <w:r>
        <w:rPr>
          <w:rFonts w:ascii="Calibri" w:hAnsi="Calibri" w:eastAsia="Calibri"/>
          <w:b w:val="0"/>
          <w:i w:val="0"/>
          <w:color w:val="1F2937"/>
          <w:sz w:val="22"/>
        </w:rPr>
        <w:t>Context Discovery -&gt; Specification -&gt; Planning -&gt; Task Decomposition -&gt; Implementation -&gt; Validation.</w:t>
      </w:r>
    </w:p>
    <w:p>
      <w:pPr>
        <w:pStyle w:val="ListBullet"/>
        <w:spacing w:after="80" w:line="300" w:lineRule="auto"/>
      </w:pPr>
      <w:r>
        <w:rPr>
          <w:rFonts w:ascii="Calibri" w:hAnsi="Calibri" w:eastAsia="Calibri"/>
          <w:b/>
          <w:i w:val="0"/>
          <w:color w:val="1F2937"/>
          <w:sz w:val="22"/>
        </w:rPr>
        <w:t xml:space="preserve">Clarification First: </w:t>
      </w:r>
      <w:r>
        <w:rPr>
          <w:rFonts w:ascii="Calibri" w:hAnsi="Calibri" w:eastAsia="Calibri"/>
          <w:b w:val="0"/>
          <w:i w:val="0"/>
          <w:color w:val="1F2937"/>
          <w:sz w:val="22"/>
        </w:rPr>
        <w:t>trước khi code, agent phải nêu điểm chưa rõ, assumption và câu hỏi cần confirm.</w:t>
      </w:r>
    </w:p>
    <w:p>
      <w:pPr>
        <w:pStyle w:val="ListBullet"/>
        <w:spacing w:after="80" w:line="300" w:lineRule="auto"/>
      </w:pPr>
      <w:r>
        <w:rPr>
          <w:rFonts w:ascii="Calibri" w:hAnsi="Calibri" w:eastAsia="Calibri"/>
          <w:b/>
          <w:i w:val="0"/>
          <w:color w:val="1F2937"/>
          <w:sz w:val="22"/>
        </w:rPr>
        <w:t xml:space="preserve">Consistency Gate: </w:t>
      </w:r>
      <w:r>
        <w:rPr>
          <w:rFonts w:ascii="Calibri" w:hAnsi="Calibri" w:eastAsia="Calibri"/>
          <w:b w:val="0"/>
          <w:i w:val="0"/>
          <w:color w:val="1F2937"/>
          <w:sz w:val="22"/>
        </w:rPr>
        <w:t>kiểm tra SPEC, PLAN, TASKS, CODE, TESTS có khớp nhau không để tránh spec-code drift.</w:t>
      </w:r>
    </w:p>
    <w:p>
      <w:pPr>
        <w:pStyle w:val="ListBullet"/>
        <w:spacing w:after="80" w:line="300" w:lineRule="auto"/>
      </w:pPr>
      <w:r>
        <w:rPr>
          <w:rFonts w:ascii="Calibri" w:hAnsi="Calibri" w:eastAsia="Calibri"/>
          <w:b/>
          <w:i w:val="0"/>
          <w:color w:val="1F2937"/>
          <w:sz w:val="22"/>
        </w:rPr>
        <w:t xml:space="preserve">Core &amp; Shell: </w:t>
      </w:r>
      <w:r>
        <w:rPr>
          <w:rFonts w:ascii="Calibri" w:hAnsi="Calibri" w:eastAsia="Calibri"/>
          <w:b w:val="0"/>
          <w:i w:val="0"/>
          <w:color w:val="1F2937"/>
          <w:sz w:val="22"/>
        </w:rPr>
        <w:t>core như auth, role, DB, mượn/trả, fine cần spec chặt; shell như UI/helper/boilerplate có thể linh hoạt hơn.</w:t>
      </w:r>
    </w:p>
    <w:p>
      <w:pPr>
        <w:pStyle w:val="ListBullet"/>
        <w:spacing w:after="80" w:line="300" w:lineRule="auto"/>
      </w:pPr>
      <w:r>
        <w:rPr>
          <w:rFonts w:ascii="Calibri" w:hAnsi="Calibri" w:eastAsia="Calibri"/>
          <w:b/>
          <w:i w:val="0"/>
          <w:color w:val="1F2937"/>
          <w:sz w:val="22"/>
        </w:rPr>
        <w:t xml:space="preserve">Validation Gate: </w:t>
      </w:r>
      <w:r>
        <w:rPr>
          <w:rFonts w:ascii="Calibri" w:hAnsi="Calibri" w:eastAsia="Calibri"/>
          <w:b w:val="0"/>
          <w:i w:val="0"/>
          <w:color w:val="1F2937"/>
          <w:sz w:val="22"/>
        </w:rPr>
        <w:t>không tin câu 'done' của agent; tin test xanh, spec checklist, traceability và human review.</w:t>
      </w:r>
    </w:p>
    <w:tbl>
      <w:tblPr>
        <w:tblStyle w:val="TableGrid"/>
        <w:tblW w:type="auto" w:w="0"/>
        <w:jc w:val="left"/>
        <w:tblLayout w:type="fixed"/>
        <w:tblLook w:firstColumn="1" w:firstRow="1" w:lastColumn="0" w:lastRow="0" w:noHBand="0" w:noVBand="1" w:val="04A0"/>
      </w:tblPr>
      <w:tblGrid>
        <w:gridCol w:w="4680"/>
        <w:gridCol w:w="4680"/>
      </w:tblGrid>
      <w:tr>
        <w:tc>
          <w:tcPr>
            <w:tcW w:type="dxa" w:w="259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Ý trong sách</w:t>
            </w:r>
          </w:p>
        </w:tc>
        <w:tc>
          <w:tcPr>
            <w:tcW w:type="dxa" w:w="676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Áp dụng trong repo này</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AGENTS/Constitution</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AGENTS.md trỏ đến .agents/AGENTS.md; .sdd/constitution.md khóa stack và rule.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Spec là source of truth</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.sdd/specs/feat-*/SPEC.md là tài liệu gốc từng feature.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Out of Scope</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Mỗi spec có mục Out of Scope để ngăn feature creep.</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Traceability</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scripts/check-traceability.js map FR-FExx-yyy với @spec trong source.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Validation Gate</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.sdd/test-plan.md định nghĩa L1 automated, L2 spec compliance, L3 constitution, L4 acceptance.</w:t>
            </w:r>
          </w:p>
        </w:tc>
      </w:tr>
    </w:tbl>
    <w:p>
      <w:pPr>
        <w:spacing w:before="0" w:after="120" w:line="300" w:lineRule="auto"/>
      </w:pPr>
    </w:p>
    <w:p>
      <w:pPr>
        <w:pStyle w:val="Heading1"/>
      </w:pPr>
      <w:r>
        <w:rPr>
          <w:rFonts w:ascii="Calibri" w:hAnsi="Calibri" w:eastAsia="Calibri"/>
          <w:b/>
          <w:i w:val="0"/>
          <w:color w:val="2E74B5"/>
          <w:sz w:val="32"/>
        </w:rPr>
        <w:t>4. Tổng quan hệ thống</w:t>
      </w:r>
    </w:p>
    <w:p>
      <w:pPr>
        <w:spacing w:before="0" w:after="120" w:line="300" w:lineRule="auto"/>
      </w:pPr>
      <w:r>
        <w:rPr>
          <w:rFonts w:ascii="Calibri" w:hAnsi="Calibri" w:eastAsia="Calibri"/>
          <w:b w:val="0"/>
          <w:i w:val="0"/>
          <w:color w:val="1F2937"/>
          <w:sz w:val="22"/>
        </w:rPr>
        <w:t>Hệ thống quản lý vòng đời sách, bản sao sách, thành viên, mượn - trả, đặt chỗ, phí phạt, thông báo, tài khoản người dùng và báo cáo vận hành.</w:t>
      </w:r>
    </w:p>
    <w:tbl>
      <w:tblPr>
        <w:tblStyle w:val="TableGrid"/>
        <w:tblW w:type="auto" w:w="0"/>
        <w:jc w:val="left"/>
        <w:tblLayout w:type="fixed"/>
        <w:tblLook w:firstColumn="1" w:firstRow="1" w:lastColumn="0" w:lastRow="0" w:noHBand="0" w:noVBand="1" w:val="04A0"/>
      </w:tblPr>
      <w:tblGrid>
        <w:gridCol w:w="4680"/>
        <w:gridCol w:w="4680"/>
      </w:tblGrid>
      <w:tr>
        <w:tc>
          <w:tcPr>
            <w:tcW w:type="dxa" w:w="2016"/>
            <w:tcMar>
              <w:top w:w="80" w:type="dxa"/>
              <w:start w:w="120" w:type="dxa"/>
              <w:bottom w:w="80" w:type="dxa"/>
              <w:end w:w="120" w:type="dxa"/>
            </w:tcMar>
            <w:shd w:fill="E8EEF5"/>
            <w:vAlign w:val="center"/>
          </w:tcPr>
          <w:p>
            <w:pPr>
              <w:spacing w:after="0"/>
            </w:pPr>
            <w:r>
              <w:rPr>
                <w:rFonts w:ascii="Calibri" w:hAnsi="Calibri" w:eastAsia="Calibri"/>
                <w:b/>
                <w:i w:val="0"/>
                <w:color w:val="1F2937"/>
                <w:sz w:val="18"/>
              </w:rPr>
              <w:t>Actor</w:t>
            </w:r>
          </w:p>
        </w:tc>
        <w:tc>
          <w:tcPr>
            <w:tcW w:type="dxa" w:w="7344"/>
            <w:tcMar>
              <w:top w:w="80" w:type="dxa"/>
              <w:start w:w="120" w:type="dxa"/>
              <w:bottom w:w="80" w:type="dxa"/>
              <w:end w:w="120" w:type="dxa"/>
            </w:tcMar>
            <w:shd w:fill="E8EEF5"/>
            <w:vAlign w:val="center"/>
          </w:tcPr>
          <w:p>
            <w:pPr>
              <w:spacing w:after="0"/>
            </w:pPr>
            <w:r>
              <w:rPr>
                <w:rFonts w:ascii="Calibri" w:hAnsi="Calibri" w:eastAsia="Calibri"/>
                <w:b/>
                <w:i w:val="0"/>
                <w:color w:val="1F2937"/>
                <w:sz w:val="18"/>
              </w:rPr>
              <w:t>Vai trò khi thuyết trình</w:t>
            </w:r>
          </w:p>
        </w:tc>
      </w:tr>
      <w:tr>
        <w:tc>
          <w:tcPr>
            <w:tcW w:type="dxa" w:w="20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Guest</w:t>
            </w:r>
          </w:p>
        </w:tc>
        <w:tc>
          <w:tcPr>
            <w:tcW w:type="dxa" w:w="73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Chưa đăng nhập, xem/tìm kiếm thông tin sách công khai.</w:t>
            </w:r>
          </w:p>
        </w:tc>
      </w:tr>
      <w:tr>
        <w:tc>
          <w:tcPr>
            <w:tcW w:type="dxa" w:w="20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Member</w:t>
            </w:r>
          </w:p>
        </w:tc>
        <w:tc>
          <w:tcPr>
            <w:tcW w:type="dxa" w:w="73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Độc giả đã đăng nhập, cập nhật hồ sơ, xin membership, mượn sách, đặt chỗ, xem fine/history.</w:t>
            </w:r>
          </w:p>
        </w:tc>
      </w:tr>
      <w:tr>
        <w:tc>
          <w:tcPr>
            <w:tcW w:type="dxa" w:w="20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Librarian</w:t>
            </w:r>
          </w:p>
        </w:tc>
        <w:tc>
          <w:tcPr>
            <w:tcW w:type="dxa" w:w="73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Xử lý sách, bản sao, mượn - trả, đặt chỗ, fine và báo cáo nghiệp vụ.</w:t>
            </w:r>
          </w:p>
        </w:tc>
      </w:tr>
      <w:tr>
        <w:tc>
          <w:tcPr>
            <w:tcW w:type="dxa" w:w="20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Admin</w:t>
            </w:r>
          </w:p>
        </w:tc>
        <w:tc>
          <w:tcPr>
            <w:tcW w:type="dxa" w:w="73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Quản lý người dùng, vai trò, trạng thái tài khoản, dữ liệu nghiệp vụ và báo cáo.</w:t>
            </w:r>
          </w:p>
        </w:tc>
      </w:tr>
    </w:tbl>
    <w:p>
      <w:pPr>
        <w:spacing w:before="0" w:after="120" w:line="300" w:lineRule="auto"/>
      </w:pPr>
    </w:p>
    <w:p>
      <w:pPr>
        <w:pStyle w:val="Heading1"/>
      </w:pPr>
      <w:r>
        <w:rPr>
          <w:rFonts w:ascii="Calibri" w:hAnsi="Calibri" w:eastAsia="Calibri"/>
          <w:b/>
          <w:i w:val="0"/>
          <w:color w:val="2E74B5"/>
          <w:sz w:val="32"/>
        </w:rPr>
        <w:t>5. Kiến trúc và stack</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656"/>
            <w:tcMar>
              <w:top w:w="80" w:type="dxa"/>
              <w:start w:w="120" w:type="dxa"/>
              <w:bottom w:w="80" w:type="dxa"/>
              <w:end w:w="120" w:type="dxa"/>
            </w:tcMar>
            <w:shd w:fill="E8EEF5"/>
            <w:vAlign w:val="center"/>
          </w:tcPr>
          <w:p>
            <w:pPr>
              <w:spacing w:after="0"/>
            </w:pPr>
            <w:r>
              <w:rPr>
                <w:rFonts w:ascii="Calibri" w:hAnsi="Calibri" w:eastAsia="Calibri"/>
                <w:b/>
                <w:i w:val="0"/>
                <w:color w:val="1F2937"/>
                <w:sz w:val="18"/>
              </w:rPr>
              <w:t>Layer</w:t>
            </w:r>
          </w:p>
        </w:tc>
        <w:tc>
          <w:tcPr>
            <w:tcW w:type="dxa" w:w="295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Công nghệ / folder</w:t>
            </w:r>
          </w:p>
        </w:tc>
        <w:tc>
          <w:tcPr>
            <w:tcW w:type="dxa" w:w="475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Điều cần nói</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Frontend</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frontend/src, React, Bootstrap, Vite</w:t>
            </w:r>
          </w:p>
        </w:tc>
        <w:tc>
          <w:tcPr>
            <w:tcW w:type="dxa" w:w="47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Màn hình và gọi REST API. UI không được là nơi giữ business rule cốt lõi.</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Backend</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backend/src, Express</w:t>
            </w:r>
          </w:p>
        </w:tc>
        <w:tc>
          <w:tcPr>
            <w:tcW w:type="dxa" w:w="47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Routes -&gt; controllers -&gt; validators -&gt; services -&gt; repositories -&gt; middleware.</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Database</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database/Librarymanagement.sql, SQL Server</w:t>
            </w:r>
          </w:p>
        </w:tc>
        <w:tc>
          <w:tcPr>
            <w:tcW w:type="dxa" w:w="47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20 bảng baseline; dùng mssql/parameterized query; không hardcode credential.</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Docs/Spec</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.sdd, docs, .agents</w:t>
            </w:r>
          </w:p>
        </w:tc>
        <w:tc>
          <w:tcPr>
            <w:tcW w:type="dxa" w:w="47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Constitution, shared context, constraints, specs, ADR, test plan, tech debt.</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CI/Validation</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.github/workflows/ci.yml</w:t>
            </w:r>
          </w:p>
        </w:tc>
        <w:tc>
          <w:tcPr>
            <w:tcW w:type="dxa" w:w="47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Cài deps, trace enforce, backend tests, frontend lint/build, backend import health check.</w:t>
            </w:r>
          </w:p>
        </w:tc>
      </w:tr>
    </w:tbl>
    <w:p>
      <w:pPr>
        <w:spacing w:before="0" w:after="120" w:line="300" w:lineRule="auto"/>
      </w:pPr>
    </w:p>
    <w:p>
      <w:pPr>
        <w:spacing w:before="0" w:after="120" w:line="300" w:lineRule="auto"/>
      </w:pPr>
      <w:r>
        <w:rPr>
          <w:rFonts w:ascii="Calibri" w:hAnsi="Calibri" w:eastAsia="Calibri"/>
          <w:b w:val="0"/>
          <w:i w:val="0"/>
          <w:color w:val="1F2937"/>
          <w:sz w:val="22"/>
        </w:rPr>
        <w:t>ADR-001 chốt layered modular architecture. ADR-002 chốt SQL Server và 20 bảng baseline. ADR-003 chốt auth bằng JWT access token + refresh token.</w:t>
      </w:r>
    </w:p>
    <w:p>
      <w:pPr>
        <w:pStyle w:val="Heading1"/>
      </w:pPr>
      <w:r>
        <w:rPr>
          <w:rFonts w:ascii="Calibri" w:hAnsi="Calibri" w:eastAsia="Calibri"/>
          <w:b/>
          <w:i w:val="0"/>
          <w:color w:val="2E74B5"/>
          <w:sz w:val="32"/>
        </w:rPr>
        <w:t>6. Database: 20 bảng cần nắm theo nhóm</w:t>
      </w:r>
    </w:p>
    <w:tbl>
      <w:tblPr>
        <w:tblStyle w:val="TableGrid"/>
        <w:tblW w:type="auto" w:w="0"/>
        <w:jc w:val="left"/>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Nhóm</w:t>
            </w:r>
          </w:p>
        </w:tc>
        <w:tc>
          <w:tcPr>
            <w:tcW w:type="dxa" w:w="712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Bảng chính</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User/Auth/Role</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Users, Roles, UserRoles, UserProfiles, AuthTokens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Membership</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Members, MembershipApplications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Catalog</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Categories, Authors, Publishers, Books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Inventory</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BookCopies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Borrowing</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BorrowRequests, BorrowDetails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Reservation</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Reservations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Fine</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Fines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Notification</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NotificationTemplates, Notifications, NotificationAttempts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Audit</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AuditLogs</w:t>
            </w:r>
          </w:p>
        </w:tc>
      </w:tr>
    </w:tbl>
    <w:p>
      <w:pPr>
        <w:spacing w:before="0" w:after="120" w:line="300" w:lineRule="auto"/>
      </w:pPr>
    </w:p>
    <w:p>
      <w:pPr>
        <w:pStyle w:val="Heading1"/>
      </w:pPr>
      <w:r>
        <w:rPr>
          <w:rFonts w:ascii="Calibri" w:hAnsi="Calibri" w:eastAsia="Calibri"/>
          <w:b/>
          <w:i w:val="0"/>
          <w:color w:val="2E74B5"/>
          <w:sz w:val="32"/>
        </w:rPr>
        <w:t>7. Bản đồ 12 feature Phase 1</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792"/>
            <w:tcMar>
              <w:top w:w="80" w:type="dxa"/>
              <w:start w:w="120" w:type="dxa"/>
              <w:bottom w:w="80" w:type="dxa"/>
              <w:end w:w="120" w:type="dxa"/>
            </w:tcMar>
            <w:shd w:fill="E8EEF5"/>
            <w:vAlign w:val="center"/>
          </w:tcPr>
          <w:p>
            <w:pPr>
              <w:spacing w:after="0"/>
            </w:pPr>
            <w:r>
              <w:rPr>
                <w:rFonts w:ascii="Calibri" w:hAnsi="Calibri" w:eastAsia="Calibri"/>
                <w:b/>
                <w:i w:val="0"/>
                <w:color w:val="1F2937"/>
                <w:sz w:val="16"/>
              </w:rPr>
              <w:t>FE</w:t>
            </w:r>
          </w:p>
        </w:tc>
        <w:tc>
          <w:tcPr>
            <w:tcW w:type="dxa" w:w="1944"/>
            <w:tcMar>
              <w:top w:w="80" w:type="dxa"/>
              <w:start w:w="120" w:type="dxa"/>
              <w:bottom w:w="80" w:type="dxa"/>
              <w:end w:w="120" w:type="dxa"/>
            </w:tcMar>
            <w:shd w:fill="E8EEF5"/>
            <w:vAlign w:val="center"/>
          </w:tcPr>
          <w:p>
            <w:pPr>
              <w:spacing w:after="0"/>
            </w:pPr>
            <w:r>
              <w:rPr>
                <w:rFonts w:ascii="Calibri" w:hAnsi="Calibri" w:eastAsia="Calibri"/>
                <w:b/>
                <w:i w:val="0"/>
                <w:color w:val="1F2937"/>
                <w:sz w:val="16"/>
              </w:rPr>
              <w:t>Tên</w:t>
            </w:r>
          </w:p>
        </w:tc>
        <w:tc>
          <w:tcPr>
            <w:tcW w:type="dxa" w:w="3672"/>
            <w:tcMar>
              <w:top w:w="80" w:type="dxa"/>
              <w:start w:w="120" w:type="dxa"/>
              <w:bottom w:w="80" w:type="dxa"/>
              <w:end w:w="120" w:type="dxa"/>
            </w:tcMar>
            <w:shd w:fill="E8EEF5"/>
            <w:vAlign w:val="center"/>
          </w:tcPr>
          <w:p>
            <w:pPr>
              <w:spacing w:after="0"/>
            </w:pPr>
            <w:r>
              <w:rPr>
                <w:rFonts w:ascii="Calibri" w:hAnsi="Calibri" w:eastAsia="Calibri"/>
                <w:b/>
                <w:i w:val="0"/>
                <w:color w:val="1F2937"/>
                <w:sz w:val="16"/>
              </w:rPr>
              <w:t>Nội dung cần nói</w:t>
            </w:r>
          </w:p>
        </w:tc>
        <w:tc>
          <w:tcPr>
            <w:tcW w:type="dxa" w:w="2952"/>
            <w:tcMar>
              <w:top w:w="80" w:type="dxa"/>
              <w:start w:w="120" w:type="dxa"/>
              <w:bottom w:w="80" w:type="dxa"/>
              <w:end w:w="120" w:type="dxa"/>
            </w:tcMar>
            <w:shd w:fill="E8EEF5"/>
            <w:vAlign w:val="center"/>
          </w:tcPr>
          <w:p>
            <w:pPr>
              <w:spacing w:after="0"/>
            </w:pPr>
            <w:r>
              <w:rPr>
                <w:rFonts w:ascii="Calibri" w:hAnsi="Calibri" w:eastAsia="Calibri"/>
                <w:b/>
                <w:i w:val="0"/>
                <w:color w:val="1F2937"/>
                <w:sz w:val="16"/>
              </w:rPr>
              <w:t>Trạng thái nói thật</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FE01</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Public / Browse</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Guest/Member tìm kiếm và xem sách công khai.</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FE02</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Authentication</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Register, verify email, login, token, logout, change/reset password.</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FE03</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User Profile</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Xem/cập nhật hồ sơ, upload avatar; chỉ profile của mình.</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FE04</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Membership</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Xin, duyệt, từ chối, xem trạng thái membership.</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FE05</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Book Management</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Quản lý metadata sách, ISBN, category, deactivate.</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FE06</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Inventory / Copy</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Quản lý từng bản sao vật lý, barcode, status.</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FE07</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Borrowing</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Mượn, duyệt, trả, gia hạn, lịch sử mượn.</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FE08</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Reservation</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Đặt chỗ, hủy, xử lý queue, hold copy.</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FE09</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Fine</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Tính/thu/mark paid fine quá hạn.</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for approved server scope; trace 100%; legacy React UI is non-authoritative release evidence.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FE10</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Notification</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Tạo/gửi/theo dõi notification từ feature nguồn.</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for approved backend scope; trace 100%; notification inbox UI remains deferred.</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FE11</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User &amp; Role</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Admin quản lý user, librarian, role, status.</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r>
        <w:tc>
          <w:tcPr>
            <w:tcW w:type="dxa" w:w="7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FE12</w:t>
            </w:r>
          </w:p>
        </w:tc>
        <w:tc>
          <w:tcPr>
            <w:tcW w:type="dxa" w:w="194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Reporting</w:t>
            </w:r>
          </w:p>
        </w:tc>
        <w:tc>
          <w:tcPr>
            <w:tcW w:type="dxa" w:w="367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Báo cáo mượn, inventory, user statistics, read-only.</w:t>
            </w:r>
          </w:p>
        </w:tc>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6"/>
              </w:rPr>
              <w:t>COMPLETE; trace 100%; accepted in approved Phase 1 scope.</w:t>
            </w:r>
          </w:p>
        </w:tc>
      </w:tr>
    </w:tbl>
    <w:p>
      <w:pPr>
        <w:spacing w:before="0" w:after="120" w:line="300" w:lineRule="auto"/>
      </w:pPr>
    </w:p>
    <w:p>
      <w:pPr>
        <w:pStyle w:val="Heading1"/>
      </w:pPr>
      <w:r>
        <w:rPr>
          <w:rFonts w:ascii="Calibri" w:hAnsi="Calibri" w:eastAsia="Calibri"/>
          <w:b/>
          <w:i w:val="0"/>
          <w:color w:val="2E74B5"/>
          <w:sz w:val="32"/>
        </w:rPr>
        <w:t>8. Luồng nghiệp vụ trung tâm: mượn sách</w:t>
      </w:r>
    </w:p>
    <w:p>
      <w:pPr>
        <w:pStyle w:val="ListNumber"/>
        <w:spacing w:after="80" w:line="300" w:lineRule="auto"/>
        <w:numPr>
          <w:ilvl w:val="0"/>
          <w:numId w:val="10"/>
        </w:numPr>
      </w:pPr>
      <w:r>
        <w:rPr>
          <w:rFonts w:ascii="Calibri" w:hAnsi="Calibri" w:eastAsia="Calibri"/>
          <w:b w:val="0"/>
          <w:i w:val="0"/>
          <w:color w:val="1F2937"/>
          <w:sz w:val="22"/>
        </w:rPr>
        <w:t>Member đăng nhập qua FE02, token hợp lệ.</w:t>
      </w:r>
    </w:p>
    <w:p>
      <w:pPr>
        <w:pStyle w:val="ListNumber"/>
        <w:spacing w:after="80" w:line="300" w:lineRule="auto"/>
        <w:numPr>
          <w:ilvl w:val="0"/>
          <w:numId w:val="10"/>
        </w:numPr>
      </w:pPr>
      <w:r>
        <w:rPr>
          <w:rFonts w:ascii="Calibri" w:hAnsi="Calibri" w:eastAsia="Calibri"/>
          <w:b w:val="0"/>
          <w:i w:val="0"/>
          <w:color w:val="1F2937"/>
          <w:sz w:val="22"/>
        </w:rPr>
        <w:t>Hệ thống kiểm tra account ACTIVE và membership approved từ FE04.</w:t>
      </w:r>
    </w:p>
    <w:p>
      <w:pPr>
        <w:pStyle w:val="ListNumber"/>
        <w:spacing w:after="80" w:line="300" w:lineRule="auto"/>
        <w:numPr>
          <w:ilvl w:val="0"/>
          <w:numId w:val="10"/>
        </w:numPr>
      </w:pPr>
      <w:r>
        <w:rPr>
          <w:rFonts w:ascii="Calibri" w:hAnsi="Calibri" w:eastAsia="Calibri"/>
          <w:b w:val="0"/>
          <w:i w:val="0"/>
          <w:color w:val="1F2937"/>
          <w:sz w:val="22"/>
        </w:rPr>
        <w:t>Member tạo borrow request trong FE07.</w:t>
      </w:r>
    </w:p>
    <w:p>
      <w:pPr>
        <w:pStyle w:val="ListNumber"/>
        <w:spacing w:after="80" w:line="300" w:lineRule="auto"/>
        <w:numPr>
          <w:ilvl w:val="0"/>
          <w:numId w:val="10"/>
        </w:numPr>
      </w:pPr>
      <w:r>
        <w:rPr>
          <w:rFonts w:ascii="Calibri" w:hAnsi="Calibri" w:eastAsia="Calibri"/>
          <w:b w:val="0"/>
          <w:i w:val="0"/>
          <w:color w:val="1F2937"/>
          <w:sz w:val="22"/>
        </w:rPr>
        <w:t>Khi Librarian/Admin duyệt, FE07 re-check eligibility và BookCopies.Status phải là AVAILABLE từ FE06.</w:t>
      </w:r>
    </w:p>
    <w:p>
      <w:pPr>
        <w:pStyle w:val="ListNumber"/>
        <w:spacing w:after="80" w:line="300" w:lineRule="auto"/>
        <w:numPr>
          <w:ilvl w:val="0"/>
          <w:numId w:val="10"/>
        </w:numPr>
      </w:pPr>
      <w:r>
        <w:rPr>
          <w:rFonts w:ascii="Calibri" w:hAnsi="Calibri" w:eastAsia="Calibri"/>
          <w:b w:val="0"/>
          <w:i w:val="0"/>
          <w:color w:val="1F2937"/>
          <w:sz w:val="22"/>
        </w:rPr>
        <w:t>Sau khi duyệt, copy chuyển sang BORROWED, due date mặc định là 14 ngày.</w:t>
      </w:r>
    </w:p>
    <w:p>
      <w:pPr>
        <w:pStyle w:val="ListNumber"/>
        <w:spacing w:after="80" w:line="300" w:lineRule="auto"/>
        <w:numPr>
          <w:ilvl w:val="0"/>
          <w:numId w:val="10"/>
        </w:numPr>
      </w:pPr>
      <w:r>
        <w:rPr>
          <w:rFonts w:ascii="Calibri" w:hAnsi="Calibri" w:eastAsia="Calibri"/>
          <w:b w:val="0"/>
          <w:i w:val="0"/>
          <w:color w:val="1F2937"/>
          <w:sz w:val="22"/>
        </w:rPr>
        <w:t>Nếu trả trễ, FE07 cung cấp due/return data để FE09 tính fine.</w:t>
      </w:r>
    </w:p>
    <w:p>
      <w:pPr>
        <w:pStyle w:val="ListNumber"/>
        <w:spacing w:after="80" w:line="300" w:lineRule="auto"/>
        <w:numPr>
          <w:ilvl w:val="0"/>
          <w:numId w:val="10"/>
        </w:numPr>
      </w:pPr>
      <w:r>
        <w:rPr>
          <w:rFonts w:ascii="Calibri" w:hAnsi="Calibri" w:eastAsia="Calibri"/>
          <w:b w:val="0"/>
          <w:i w:val="0"/>
          <w:color w:val="1F2937"/>
          <w:sz w:val="22"/>
        </w:rPr>
        <w:t>FE10 có thể gửi thông báo hạn trả, quá hạn, fine, đặt chỗ sẵn sàng.</w:t>
      </w:r>
    </w:p>
    <w:p>
      <w:pPr>
        <w:pStyle w:val="ListNumber"/>
        <w:spacing w:after="80" w:line="300" w:lineRule="auto"/>
        <w:numPr>
          <w:ilvl w:val="0"/>
          <w:numId w:val="10"/>
        </w:numPr>
      </w:pPr>
      <w:r>
        <w:rPr>
          <w:rFonts w:ascii="Calibri" w:hAnsi="Calibri" w:eastAsia="Calibri"/>
          <w:b w:val="0"/>
          <w:i w:val="0"/>
          <w:color w:val="1F2937"/>
          <w:sz w:val="22"/>
        </w:rPr>
        <w:t>FE12 đọc dữ liệu từ FE07/FE06/FE11 để làm report, không sửa dữ liệu nguồn.</w:t>
      </w:r>
    </w:p>
    <w:tbl>
      <w:tblPr>
        <w:tblW w:type="auto" w:w="0"/>
        <w:jc w:val="left"/>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FFF7D6"/>
          </w:tcPr>
          <w:p>
            <w:pPr>
              <w:spacing w:after="60"/>
            </w:pPr>
            <w:r>
              <w:rPr>
                <w:rFonts w:ascii="Calibri" w:hAnsi="Calibri" w:eastAsia="Calibri"/>
                <w:b/>
                <w:i w:val="0"/>
                <w:color w:val="1F2937"/>
                <w:sz w:val="22"/>
              </w:rPr>
              <w:t>4 con số phải nhớ</w:t>
            </w:r>
          </w:p>
          <w:p>
            <w:pPr>
              <w:spacing w:after="0" w:line="288" w:lineRule="auto"/>
            </w:pPr>
            <w:r>
              <w:rPr>
                <w:rFonts w:ascii="Calibri" w:hAnsi="Calibri" w:eastAsia="Calibri"/>
                <w:b w:val="0"/>
                <w:i w:val="0"/>
                <w:color w:val="1F2937"/>
                <w:sz w:val="21"/>
              </w:rPr>
              <w:t>Tối đa 5 bản sao đang mượn active; hạn mượn mặc định 14 ngày; fine quá hạn 5.000 VND/ngày/bản sao, tính từ ngày sau due date; mỗi borrow detail được gia hạn tối đa 1 lần.</w:t>
            </w:r>
          </w:p>
        </w:tc>
      </w:tr>
    </w:tbl>
    <w:p>
      <w:pPr>
        <w:spacing w:before="0" w:after="80" w:line="300" w:lineRule="auto"/>
      </w:pPr>
    </w:p>
    <w:p>
      <w:pPr>
        <w:pStyle w:val="Heading1"/>
      </w:pPr>
      <w:r>
        <w:rPr>
          <w:rFonts w:ascii="Calibri" w:hAnsi="Calibri" w:eastAsia="Calibri"/>
          <w:b/>
          <w:i w:val="0"/>
          <w:color w:val="2E74B5"/>
          <w:sz w:val="32"/>
        </w:rPr>
        <w:t>9. Luật nghiệp vụ cốt lõi</w:t>
      </w:r>
    </w:p>
    <w:tbl>
      <w:tblPr>
        <w:tblStyle w:val="TableGrid"/>
        <w:tblW w:type="auto" w:w="0"/>
        <w:jc w:val="left"/>
        <w:tblLayout w:type="fixed"/>
        <w:tblLook w:firstColumn="1" w:firstRow="1" w:lastColumn="0" w:lastRow="0" w:noHBand="0" w:noVBand="1" w:val="04A0"/>
      </w:tblPr>
      <w:tblGrid>
        <w:gridCol w:w="4680"/>
        <w:gridCol w:w="4680"/>
      </w:tblGrid>
      <w:tr>
        <w:tc>
          <w:tcPr>
            <w:tcW w:type="dxa" w:w="244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Luật</w:t>
            </w:r>
          </w:p>
        </w:tc>
        <w:tc>
          <w:tcPr>
            <w:tcW w:type="dxa" w:w="691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Cách giải thích với thầy</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Không mượn nếu availability = 0</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Thực tế check ở cấp BookCopies.Status; chỉ AVAILABLE mới được mượn.</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Giới hạn 5 bản sao</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BR-GEN-005 và FE07 enforce borrow eligibility.</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Quá hạn/unpaid fine chặn mượn</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FE07 phải check overdue loan và FE09 unpaid fine trước khi mượn/gia hạn.</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Mỗi mượn/trả phải record</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BorrowRequests/BorrowDetails lưu trạng thái, due date, return date, creator.</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Fine traceable</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Fine tính từ due/return data, rate, overdue days, amount; client không gửi amount để tự tính.</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Protected actions cần role</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Server-side auth/RBAC; frontend guard chỉ là UX.</w:t>
            </w:r>
          </w:p>
        </w:tc>
      </w:tr>
      <w:tr>
        <w:tc>
          <w:tcPr>
            <w:tcW w:type="dxa" w:w="244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Audit log</w:t>
            </w:r>
          </w:p>
        </w:tc>
        <w:tc>
          <w:tcPr>
            <w:tcW w:type="dxa" w:w="691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Hành động quan trọng như auth, role, book, borrowing, fine cần truy vết.</w:t>
            </w:r>
          </w:p>
        </w:tc>
      </w:tr>
    </w:tbl>
    <w:p>
      <w:pPr>
        <w:spacing w:before="0" w:after="120" w:line="300" w:lineRule="auto"/>
      </w:pPr>
    </w:p>
    <w:p>
      <w:pPr>
        <w:pStyle w:val="Heading1"/>
      </w:pPr>
      <w:r>
        <w:rPr>
          <w:rFonts w:ascii="Calibri" w:hAnsi="Calibri" w:eastAsia="Calibri"/>
          <w:b/>
          <w:i w:val="0"/>
          <w:color w:val="2E74B5"/>
          <w:sz w:val="32"/>
        </w:rPr>
        <w:t>10. API và source code hiện có</w:t>
      </w:r>
    </w:p>
    <w:tbl>
      <w:tblPr>
        <w:tblStyle w:val="TableGrid"/>
        <w:tblW w:type="auto" w:w="0"/>
        <w:jc w:val="left"/>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Nhóm API</w:t>
            </w:r>
          </w:p>
        </w:tc>
        <w:tc>
          <w:tcPr>
            <w:tcW w:type="dxa" w:w="712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Route trong backend/src/app.js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Auth</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/api/auth</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Borrowing</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/api/borrow-requests, /api/borrow-details qua createBorrowingRoutes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Reservation</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/api/reservations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Fine</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/api/fines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Notification</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/api/notifications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Reporting</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/api/reports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Profile</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/api/profile</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User/Role</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/api/users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Book</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/api/books</w:t>
            </w:r>
          </w:p>
        </w:tc>
      </w:tr>
      <w:tr>
        <w:tc>
          <w:tcPr>
            <w:tcW w:type="dxa" w:w="223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Docs</w:t>
            </w:r>
          </w:p>
        </w:tc>
        <w:tc>
          <w:tcPr>
            <w:tcW w:type="dxa" w:w="712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/api-docs nếu openapi.yaml load được</w:t>
            </w:r>
          </w:p>
        </w:tc>
      </w:tr>
    </w:tbl>
    <w:p>
      <w:pPr>
        <w:spacing w:before="0" w:after="120" w:line="300" w:lineRule="auto"/>
      </w:pPr>
    </w:p>
    <w:p>
      <w:pPr>
        <w:spacing w:before="0" w:after="120" w:line="300" w:lineRule="auto"/>
      </w:pPr>
      <w:r>
        <w:rPr>
          <w:rFonts w:ascii="Calibri" w:hAnsi="Calibri" w:eastAsia="Calibri"/>
          <w:b w:val="0"/>
          <w:i w:val="0"/>
          <w:color w:val="1F2937"/>
          <w:sz w:val="22"/>
        </w:rPr>
        <w:t>Backend có helmet, cors, compression, JSON parser, static avatar upload và error handler. Đây là điểm nên nói khi thầy hỏi về Express/security cơ bản.</w:t>
      </w:r>
    </w:p>
    <w:p>
      <w:pPr>
        <w:pStyle w:val="Heading1"/>
      </w:pPr>
      <w:r>
        <w:rPr>
          <w:rFonts w:ascii="Calibri" w:hAnsi="Calibri" w:eastAsia="Calibri"/>
          <w:b/>
          <w:i w:val="0"/>
          <w:color w:val="2E74B5"/>
          <w:sz w:val="32"/>
        </w:rPr>
        <w:t>11. Kiểm thử và evidence hiện tại</w:t>
      </w:r>
    </w:p>
    <w:p>
      <w:pPr>
        <w:spacing w:before="0" w:after="120" w:line="300" w:lineRule="auto"/>
      </w:pPr>
      <w:r>
        <w:rPr>
          <w:rFonts w:ascii="Calibri" w:hAnsi="Calibri" w:eastAsia="Calibri"/>
          <w:b w:val="0"/>
          <w:i w:val="0"/>
          <w:color w:val="1F2937"/>
          <w:sz w:val="22"/>
        </w:rPr>
        <w:t>Kết quả closeout được xác nhận ngày 20/07/2026:</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384"/>
            <w:tcMar>
              <w:top w:w="80" w:type="dxa"/>
              <w:start w:w="120" w:type="dxa"/>
              <w:bottom w:w="80" w:type="dxa"/>
              <w:end w:w="120" w:type="dxa"/>
            </w:tcMar>
            <w:shd w:fill="E8EEF5"/>
            <w:vAlign w:val="center"/>
          </w:tcPr>
          <w:p>
            <w:pPr>
              <w:spacing w:after="0"/>
            </w:pPr>
            <w:r>
              <w:rPr>
                <w:rFonts w:ascii="Calibri" w:hAnsi="Calibri" w:eastAsia="Calibri"/>
                <w:b/>
                <w:i w:val="0"/>
                <w:color w:val="1F2937"/>
                <w:sz w:val="17"/>
              </w:rPr>
              <w:t>Lệnh</w:t>
            </w:r>
          </w:p>
        </w:tc>
        <w:tc>
          <w:tcPr>
            <w:tcW w:type="dxa" w:w="2376"/>
            <w:tcMar>
              <w:top w:w="80" w:type="dxa"/>
              <w:start w:w="120" w:type="dxa"/>
              <w:bottom w:w="80" w:type="dxa"/>
              <w:end w:w="120" w:type="dxa"/>
            </w:tcMar>
            <w:shd w:fill="E8EEF5"/>
            <w:vAlign w:val="center"/>
          </w:tcPr>
          <w:p>
            <w:pPr>
              <w:spacing w:after="0"/>
            </w:pPr>
            <w:r>
              <w:rPr>
                <w:rFonts w:ascii="Calibri" w:hAnsi="Calibri" w:eastAsia="Calibri"/>
                <w:b/>
                <w:i w:val="0"/>
                <w:color w:val="1F2937"/>
                <w:sz w:val="17"/>
              </w:rPr>
              <w:t>Kết quả</w:t>
            </w:r>
          </w:p>
        </w:tc>
        <w:tc>
          <w:tcPr>
            <w:tcW w:type="dxa" w:w="3600"/>
            <w:tcMar>
              <w:top w:w="80" w:type="dxa"/>
              <w:start w:w="120" w:type="dxa"/>
              <w:bottom w:w="80" w:type="dxa"/>
              <w:end w:w="120" w:type="dxa"/>
            </w:tcMar>
            <w:shd w:fill="E8EEF5"/>
            <w:vAlign w:val="center"/>
          </w:tcPr>
          <w:p>
            <w:pPr>
              <w:spacing w:after="0"/>
            </w:pPr>
            <w:r>
              <w:rPr>
                <w:rFonts w:ascii="Calibri" w:hAnsi="Calibri" w:eastAsia="Calibri"/>
                <w:b/>
                <w:i w:val="0"/>
                <w:color w:val="1F2937"/>
                <w:sz w:val="17"/>
              </w:rPr>
              <w:t>Ý nghĩa</w:t>
            </w:r>
          </w:p>
        </w:tc>
      </w:tr>
      <w:tr>
        <w:tc>
          <w:tcPr>
            <w:tcW w:type="dxa" w:w="338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npm.cmd --prefix backend run test:coverage:ci</w:t>
            </w:r>
          </w:p>
        </w:tc>
        <w:tc>
          <w:tcPr>
            <w:tcW w:type="dxa" w:w="237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PASS; 53 suites, 916/916 tests</w:t>
            </w:r>
          </w:p>
        </w:tc>
        <w:tc>
          <w:tcPr>
            <w:tcW w:type="dxa" w:w="36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Backend regression và coverage gate hiện tại xanh.</w:t>
            </w:r>
          </w:p>
        </w:tc>
      </w:tr>
      <w:tr>
        <w:tc>
          <w:tcPr>
            <w:tcW w:type="dxa" w:w="338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npm.cmd run trace:enforce</w:t>
            </w:r>
          </w:p>
        </w:tc>
        <w:tc>
          <w:tcPr>
            <w:tcW w:type="dxa" w:w="237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PASS; 12/12 features, 100% FR coverage</w:t>
            </w:r>
          </w:p>
        </w:tc>
        <w:tc>
          <w:tcPr>
            <w:tcW w:type="dxa" w:w="36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Mọi approved Phase 1 feature đều COMPLETE và trace về SPEC.</w:t>
            </w:r>
          </w:p>
        </w:tc>
      </w:tr>
      <w:tr>
        <w:tc>
          <w:tcPr>
            <w:tcW w:type="dxa" w:w="338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npm.cmd --prefix frontend test</w:t>
            </w:r>
          </w:p>
        </w:tc>
        <w:tc>
          <w:tcPr>
            <w:tcW w:type="dxa" w:w="237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PASS; 152/152 tests</w:t>
            </w:r>
          </w:p>
        </w:tc>
        <w:tc>
          <w:tcPr>
            <w:tcW w:type="dxa" w:w="36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Frontend regression hiện tại xanh.</w:t>
            </w:r>
          </w:p>
        </w:tc>
      </w:tr>
      <w:tr>
        <w:tc>
          <w:tcPr>
            <w:tcW w:type="dxa" w:w="338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npm.cmd --prefix frontend run lint &amp;&amp; npm.cmd --prefix frontend run build</w:t>
            </w:r>
          </w:p>
        </w:tc>
        <w:tc>
          <w:tcPr>
            <w:tcW w:type="dxa" w:w="237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PASS; lint sạch, build 57 assets, entry 320.688 bytes</w:t>
            </w:r>
          </w:p>
        </w:tc>
        <w:tc>
          <w:tcPr>
            <w:tcW w:type="dxa" w:w="360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Frontend quality/build gate pass; tổng byte còn là tối ưu tương lai.</w:t>
            </w:r>
          </w:p>
        </w:tc>
      </w:tr>
    </w:tbl>
    <w:p>
      <w:pPr>
        <w:spacing w:before="0" w:after="120" w:line="300" w:lineRule="auto"/>
      </w:pPr>
    </w:p>
    <w:p>
      <w:pPr>
        <w:spacing w:before="0" w:after="120" w:line="300" w:lineRule="auto"/>
      </w:pPr>
      <w:r>
        <w:rPr>
          <w:rFonts w:ascii="Calibri" w:hAnsi="Calibri" w:eastAsia="Calibri"/>
          <w:b w:val="0"/>
          <w:i w:val="0"/>
          <w:color w:val="1F2937"/>
          <w:sz w:val="22"/>
        </w:rPr>
        <w:t>Nếu thầy hỏi test thế nào, nói theo 4 lớp Validation Gate: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656"/>
            <w:tcMar>
              <w:top w:w="80" w:type="dxa"/>
              <w:start w:w="120" w:type="dxa"/>
              <w:bottom w:w="80" w:type="dxa"/>
              <w:end w:w="120" w:type="dxa"/>
            </w:tcMar>
            <w:shd w:fill="E8EEF5"/>
            <w:vAlign w:val="center"/>
          </w:tcPr>
          <w:p>
            <w:pPr>
              <w:spacing w:after="0"/>
            </w:pPr>
            <w:r>
              <w:rPr>
                <w:rFonts w:ascii="Calibri" w:hAnsi="Calibri" w:eastAsia="Calibri"/>
                <w:b/>
                <w:i w:val="0"/>
                <w:color w:val="1F2937"/>
                <w:sz w:val="18"/>
              </w:rPr>
              <w:t>Layer</w:t>
            </w:r>
          </w:p>
        </w:tc>
        <w:tc>
          <w:tcPr>
            <w:tcW w:type="dxa" w:w="3816"/>
            <w:tcMar>
              <w:top w:w="80" w:type="dxa"/>
              <w:start w:w="120" w:type="dxa"/>
              <w:bottom w:w="80" w:type="dxa"/>
              <w:end w:w="120" w:type="dxa"/>
            </w:tcMar>
            <w:shd w:fill="E8EEF5"/>
            <w:vAlign w:val="center"/>
          </w:tcPr>
          <w:p>
            <w:pPr>
              <w:spacing w:after="0"/>
            </w:pPr>
            <w:r>
              <w:rPr>
                <w:rFonts w:ascii="Calibri" w:hAnsi="Calibri" w:eastAsia="Calibri"/>
                <w:b/>
                <w:i w:val="0"/>
                <w:color w:val="1F2937"/>
                <w:sz w:val="18"/>
              </w:rPr>
              <w:t>Nội dung</w:t>
            </w:r>
          </w:p>
        </w:tc>
        <w:tc>
          <w:tcPr>
            <w:tcW w:type="dxa" w:w="388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Evidence repo</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L1 Automated</w:t>
            </w:r>
          </w:p>
        </w:tc>
        <w:tc>
          <w:tcPr>
            <w:tcW w:type="dxa" w:w="38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unit/integration tests, lint, build, trace</w:t>
            </w:r>
          </w:p>
        </w:tc>
        <w:tc>
          <w:tcPr>
            <w:tcW w:type="dxa" w:w="388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backend test, frontend lint/build, trace:enforce</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L2 Spec compliance</w:t>
            </w:r>
          </w:p>
        </w:tc>
        <w:tc>
          <w:tcPr>
            <w:tcW w:type="dxa" w:w="38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mỗi SHALL/FR có code và trace</w:t>
            </w:r>
          </w:p>
        </w:tc>
        <w:tc>
          <w:tcPr>
            <w:tcW w:type="dxa" w:w="388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@spec tags, SPEC §16</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L3 Constitution</w:t>
            </w:r>
          </w:p>
        </w:tc>
        <w:tc>
          <w:tcPr>
            <w:tcW w:type="dxa" w:w="38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security, stack, no secrets, RBAC</w:t>
            </w:r>
          </w:p>
        </w:tc>
        <w:tc>
          <w:tcPr>
            <w:tcW w:type="dxa" w:w="388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.sdd/constraints, AGENTS, CI</w:t>
            </w:r>
          </w:p>
        </w:tc>
      </w:tr>
      <w:tr>
        <w:tc>
          <w:tcPr>
            <w:tcW w:type="dxa" w:w="16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L4 Acceptance</w:t>
            </w:r>
          </w:p>
        </w:tc>
        <w:tc>
          <w:tcPr>
            <w:tcW w:type="dxa" w:w="381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AC từ spec được demo/verify</w:t>
            </w:r>
          </w:p>
        </w:tc>
        <w:tc>
          <w:tcPr>
            <w:tcW w:type="dxa" w:w="388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SPEC §8, TEST_PLAN, PR/manual notes</w:t>
            </w:r>
          </w:p>
        </w:tc>
      </w:tr>
    </w:tbl>
    <w:p>
      <w:pPr>
        <w:spacing w:before="0" w:after="120" w:line="300" w:lineRule="auto"/>
      </w:pPr>
    </w:p>
    <w:p>
      <w:pPr>
        <w:pStyle w:val="Heading1"/>
      </w:pPr>
      <w:r>
        <w:rPr>
          <w:rFonts w:ascii="Calibri" w:hAnsi="Calibri" w:eastAsia="Calibri"/>
          <w:b/>
          <w:i w:val="0"/>
          <w:color w:val="2E74B5"/>
          <w:sz w:val="32"/>
        </w:rPr>
        <w:t>12. Nói thật về phần chưa xong</w:t>
      </w:r>
    </w:p>
    <w:tbl>
      <w:tblPr>
        <w:tblW w:type="auto" w:w="0"/>
        <w:jc w:val="left"/>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EAF6ED"/>
          </w:tcPr>
          <w:p>
            <w:pPr>
              <w:spacing w:after="60"/>
            </w:pPr>
            <w:r>
              <w:rPr>
                <w:rFonts w:ascii="Calibri" w:hAnsi="Calibri" w:eastAsia="Calibri"/>
                <w:b/>
                <w:i w:val="0"/>
                <w:color w:val="1F2937"/>
                <w:sz w:val="22"/>
              </w:rPr>
              <w:t>Cách nói không bị mất điểm</w:t>
            </w:r>
          </w:p>
          <w:p>
            <w:pPr>
              <w:spacing w:after="0" w:line="288" w:lineRule="auto"/>
            </w:pPr>
            <w:r>
              <w:rPr>
                <w:rFonts w:ascii="Calibri" w:hAnsi="Calibri" w:eastAsia="Calibri"/>
                <w:b w:val="0"/>
                <w:i w:val="0"/>
                <w:color w:val="1F2937"/>
                <w:sz w:val="21"/>
              </w:rPr>
              <w:t>Không nói 'mọi phạm vi tương lai đều xong'. Nói: approved FE01-FE12 Phase 1 scope đã COMPLETE, traceability 100% và post-merge CI pass. Các giới hạn ngoài scope vẫn được ghi rõ trong release documentation.</w:t>
            </w:r>
          </w:p>
        </w:tc>
      </w:tr>
    </w:tbl>
    <w:p>
      <w:pPr>
        <w:spacing w:before="0" w:after="80" w:line="300" w:lineRule="auto"/>
      </w:pPr>
    </w:p>
    <w:tbl>
      <w:tblPr>
        <w:tblStyle w:val="TableGrid"/>
        <w:tblW w:type="auto" w:w="0"/>
        <w:jc w:val="left"/>
        <w:tblLayout w:type="fixed"/>
        <w:tblLook w:firstColumn="1" w:firstRow="1" w:lastColumn="0" w:lastRow="0" w:noHBand="0" w:noVBand="1" w:val="04A0"/>
      </w:tblPr>
      <w:tblGrid>
        <w:gridCol w:w="4680"/>
        <w:gridCol w:w="4680"/>
      </w:tblGrid>
      <w:tr>
        <w:tc>
          <w:tcPr>
            <w:tcW w:type="dxa" w:w="2592"/>
            <w:tcMar>
              <w:top w:w="80" w:type="dxa"/>
              <w:start w:w="120" w:type="dxa"/>
              <w:bottom w:w="80" w:type="dxa"/>
              <w:end w:w="120" w:type="dxa"/>
            </w:tcMar>
            <w:shd w:fill="E8EEF5"/>
            <w:vAlign w:val="center"/>
          </w:tcPr>
          <w:p>
            <w:pPr>
              <w:spacing w:after="0"/>
            </w:pPr>
            <w:r>
              <w:rPr>
                <w:rFonts w:ascii="Calibri" w:hAnsi="Calibri" w:eastAsia="Calibri"/>
                <w:b/>
                <w:i w:val="0"/>
                <w:color w:val="1F2937"/>
                <w:sz w:val="18"/>
              </w:rPr>
              <w:t>Gap / debt</w:t>
            </w:r>
          </w:p>
        </w:tc>
        <w:tc>
          <w:tcPr>
            <w:tcW w:type="dxa" w:w="6768"/>
            <w:tcMar>
              <w:top w:w="80" w:type="dxa"/>
              <w:start w:w="120" w:type="dxa"/>
              <w:bottom w:w="80" w:type="dxa"/>
              <w:end w:w="120" w:type="dxa"/>
            </w:tcMar>
            <w:shd w:fill="E8EEF5"/>
            <w:vAlign w:val="center"/>
          </w:tcPr>
          <w:p>
            <w:pPr>
              <w:spacing w:after="0"/>
            </w:pPr>
            <w:r>
              <w:rPr>
                <w:rFonts w:ascii="Calibri" w:hAnsi="Calibri" w:eastAsia="Calibri"/>
                <w:b/>
                <w:i w:val="0"/>
                <w:color w:val="1F2937"/>
                <w:sz w:val="18"/>
              </w:rPr>
              <w:t>Cách trình bày</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FE09 legacy frontend</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Release evidence uses the canonical server API; legacy React local records are non-authoritative for acceptance.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FE10 inbox UI</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Notification inbox UI remains outside the completed Phase 1 scope; backend delivery, retry, audit, and SMTP staging evidence are complete.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Shared SQL CI</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SQL-backed tests pass locally; CI still lacks a shared disposable SQL Server service.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Durable avatar storage</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Avatar upload works in approved scope; production-scale staging needs durable storage.</w:t>
            </w:r>
          </w:p>
        </w:tc>
      </w:tr>
      <w:tr>
        <w:tc>
          <w:tcPr>
            <w:tcW w:type="dxa" w:w="259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Production SLA</w:t>
            </w:r>
          </w:p>
        </w:tc>
        <w:tc>
          <w:tcPr>
            <w:tcW w:type="dxa" w:w="676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8"/>
              </w:rPr>
              <w:t>Azure staging is a student-credit environment; no production SLA claim is made.</w:t>
            </w:r>
          </w:p>
        </w:tc>
      </w:tr>
    </w:tbl>
    <w:p>
      <w:pPr>
        <w:spacing w:before="0" w:after="120" w:line="300" w:lineRule="auto"/>
      </w:pPr>
    </w:p>
    <w:p>
      <w:pPr>
        <w:pStyle w:val="Heading1"/>
      </w:pPr>
      <w:r>
        <w:rPr>
          <w:rFonts w:ascii="Calibri" w:hAnsi="Calibri" w:eastAsia="Calibri"/>
          <w:b/>
          <w:i w:val="0"/>
          <w:color w:val="2E74B5"/>
          <w:sz w:val="32"/>
        </w:rPr>
        <w:t>13. Câu hỏi thầy hay hỏi và câu trả lời</w:t>
      </w:r>
    </w:p>
    <w:tbl>
      <w:tblPr>
        <w:tblStyle w:val="TableGrid"/>
        <w:tblW w:type="auto" w:w="0"/>
        <w:jc w:val="left"/>
        <w:tblLayout w:type="fixed"/>
        <w:tblLook w:firstColumn="1" w:firstRow="1" w:lastColumn="0" w:lastRow="0" w:noHBand="0" w:noVBand="1" w:val="04A0"/>
      </w:tblPr>
      <w:tblGrid>
        <w:gridCol w:w="4680"/>
        <w:gridCol w:w="4680"/>
      </w:tblGrid>
      <w:tr>
        <w:tc>
          <w:tcPr>
            <w:tcW w:type="dxa" w:w="2952"/>
            <w:tcMar>
              <w:top w:w="80" w:type="dxa"/>
              <w:start w:w="120" w:type="dxa"/>
              <w:bottom w:w="80" w:type="dxa"/>
              <w:end w:w="120" w:type="dxa"/>
            </w:tcMar>
            <w:shd w:fill="E8EEF5"/>
            <w:vAlign w:val="center"/>
          </w:tcPr>
          <w:p>
            <w:pPr>
              <w:spacing w:after="0"/>
            </w:pPr>
            <w:r>
              <w:rPr>
                <w:rFonts w:ascii="Calibri" w:hAnsi="Calibri" w:eastAsia="Calibri"/>
                <w:b/>
                <w:i w:val="0"/>
                <w:color w:val="1F2937"/>
                <w:sz w:val="17"/>
              </w:rPr>
              <w:t>Câu hỏi</w:t>
            </w:r>
          </w:p>
        </w:tc>
        <w:tc>
          <w:tcPr>
            <w:tcW w:type="dxa" w:w="6408"/>
            <w:tcMar>
              <w:top w:w="80" w:type="dxa"/>
              <w:start w:w="120" w:type="dxa"/>
              <w:bottom w:w="80" w:type="dxa"/>
              <w:end w:w="120" w:type="dxa"/>
            </w:tcMar>
            <w:shd w:fill="E8EEF5"/>
            <w:vAlign w:val="center"/>
          </w:tcPr>
          <w:p>
            <w:pPr>
              <w:spacing w:after="0"/>
            </w:pPr>
            <w:r>
              <w:rPr>
                <w:rFonts w:ascii="Calibri" w:hAnsi="Calibri" w:eastAsia="Calibri"/>
                <w:b/>
                <w:i w:val="0"/>
                <w:color w:val="1F2937"/>
                <w:sz w:val="17"/>
              </w:rPr>
              <w:t>Trả lời mẫu</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Tại sao dùng SDD/ADD?</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Vì AI code nhanh nhưng dễ đoán sai. SDD giữ core bằng spec; ADD tăng tốc implement, test, review.</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SPEC.md có vai trò gì?</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Là source of truth cho feature. Code, plan, tasks, tests phải trace về SPEC.md.</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Nếu code khác spec thì sao?</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Mặc định code sai. Hoặc sửa code, hoặc nếu business thay đổi thì update spec/ADR trước và được approve.</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Em có học thuộc tài liệu không?</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Không học thuộc từng dòng; em nắm structure, source of truth, luồng nghiệp vụ và evidence.</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Borrowing liên quan feature nào?</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FE02 auth, FE04 membership, FE06 inventory, FE07 borrowing, FE08 reservation, FE09 fine, FE10 notification, FE12 report.</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Fine tính thế nào?</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Phase 1: 5.000 VND/ngày/bản sao, bắt đầu từ ngày sau due date; server-side tính từ due/return date.</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Bảo mật nằm ở đâu?</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FE02 auth, FE11 RBAC, safety constraints, server-side validation, no secrets, safe errors, audit logs.</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Đã test chưa?</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Có. Backend 916/916, frontend 152/152, traceability 12/12 feature ở 100%, lint/build và Playwright 4/4 pass. Shared disposable SQL CI, inbox UI, durable avatar storage và production SLA vẫn là giới hạn ngoài scope.</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Tại sao có Out of Scope?</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Để ngăn AI hoặc team thêm feature ngoài sprint, giữ scope và testability.</w:t>
            </w:r>
          </w:p>
        </w:tc>
      </w:tr>
      <w:tr>
        <w:tc>
          <w:tcPr>
            <w:tcW w:type="dxa" w:w="2952"/>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AI có được tự code không?</w:t>
            </w:r>
          </w:p>
        </w:tc>
        <w:tc>
          <w:tcPr>
            <w:tcW w:type="dxa" w:w="6408"/>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Không. Agent phải đọc spec, lập plan/task, code theo task, chạy validation gate và human review.</w:t>
            </w:r>
          </w:p>
        </w:tc>
      </w:tr>
    </w:tbl>
    <w:p>
      <w:pPr>
        <w:spacing w:before="0" w:after="120" w:line="300" w:lineRule="auto"/>
      </w:pPr>
    </w:p>
    <w:p>
      <w:pPr>
        <w:pStyle w:val="Heading1"/>
      </w:pPr>
      <w:r>
        <w:rPr>
          <w:rFonts w:ascii="Calibri" w:hAnsi="Calibri" w:eastAsia="Calibri"/>
          <w:b/>
          <w:i w:val="0"/>
          <w:color w:val="2E74B5"/>
          <w:sz w:val="32"/>
        </w:rPr>
        <w:t>14. Script thuyết trình 7-10 phút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440"/>
            <w:tcMar>
              <w:top w:w="80" w:type="dxa"/>
              <w:start w:w="120" w:type="dxa"/>
              <w:bottom w:w="80" w:type="dxa"/>
              <w:end w:w="120" w:type="dxa"/>
            </w:tcMar>
            <w:shd w:fill="E8EEF5"/>
            <w:vAlign w:val="center"/>
          </w:tcPr>
          <w:p>
            <w:pPr>
              <w:spacing w:after="0"/>
            </w:pPr>
            <w:r>
              <w:rPr>
                <w:rFonts w:ascii="Calibri" w:hAnsi="Calibri" w:eastAsia="Calibri"/>
                <w:b/>
                <w:i w:val="0"/>
                <w:color w:val="1F2937"/>
                <w:sz w:val="17"/>
              </w:rPr>
              <w:t>Thời lượng</w:t>
            </w:r>
          </w:p>
        </w:tc>
        <w:tc>
          <w:tcPr>
            <w:tcW w:type="dxa" w:w="3456"/>
            <w:tcMar>
              <w:top w:w="80" w:type="dxa"/>
              <w:start w:w="120" w:type="dxa"/>
              <w:bottom w:w="80" w:type="dxa"/>
              <w:end w:w="120" w:type="dxa"/>
            </w:tcMar>
            <w:shd w:fill="E8EEF5"/>
            <w:vAlign w:val="center"/>
          </w:tcPr>
          <w:p>
            <w:pPr>
              <w:spacing w:after="0"/>
            </w:pPr>
            <w:r>
              <w:rPr>
                <w:rFonts w:ascii="Calibri" w:hAnsi="Calibri" w:eastAsia="Calibri"/>
                <w:b/>
                <w:i w:val="0"/>
                <w:color w:val="1F2937"/>
                <w:sz w:val="17"/>
              </w:rPr>
              <w:t>Nội dung nói</w:t>
            </w:r>
          </w:p>
        </w:tc>
        <w:tc>
          <w:tcPr>
            <w:tcW w:type="dxa" w:w="4464"/>
            <w:tcMar>
              <w:top w:w="80" w:type="dxa"/>
              <w:start w:w="120" w:type="dxa"/>
              <w:bottom w:w="80" w:type="dxa"/>
              <w:end w:w="120" w:type="dxa"/>
            </w:tcMar>
            <w:shd w:fill="E8EEF5"/>
            <w:vAlign w:val="center"/>
          </w:tcPr>
          <w:p>
            <w:pPr>
              <w:spacing w:after="0"/>
            </w:pPr>
            <w:r>
              <w:rPr>
                <w:rFonts w:ascii="Calibri" w:hAnsi="Calibri" w:eastAsia="Calibri"/>
                <w:b/>
                <w:i w:val="0"/>
                <w:color w:val="1F2937"/>
                <w:sz w:val="17"/>
              </w:rPr>
              <w:t>Ý chính</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0:00-1:00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Giới thiệu bài toán</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Thư viện cần quản lý sách, member, mượn/trả, fine, report; giảm thủ công và tăng độ chính xác.</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1:00-2:00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Phương pháp</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Hybrid SDD + ADD; spec là hợp đồng; agent chỉ thực thi có guardrail.</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2:00-3:00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Kiến trúc</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React + Express + SQL Server + REST; backend layered routes/controllers/services/repos.</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3:00-5:00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12 feature</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Nói nhanh feature map, nhấn mạnh FE07 borrowing là trung tâm.</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5:00-6:30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Luồng mượn sách</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Auth -&gt; membership -&gt; inventory -&gt; borrow -&gt; return/fine/notification/report.</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6:30-7:30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Testing/evidence</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Backend 916/916, frontend 152/152, trace 12/12 ở 100%, lint/build, Playwright 4/4 và CI pass.</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7:30-8:30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Hạn chế ngoài scope</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FE09 legacy UI, FE10 inbox UI, shared SQL CI, durable avatar storage và production SLA được ghi rõ.</w:t>
            </w:r>
          </w:p>
        </w:tc>
      </w:tr>
      <w:tr>
        <w:tc>
          <w:tcPr>
            <w:tcW w:type="dxa" w:w="1440"/>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8:30-10:00</w:t>
            </w:r>
          </w:p>
        </w:tc>
        <w:tc>
          <w:tcPr>
            <w:tcW w:type="dxa" w:w="345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Kết luận</w:t>
            </w:r>
          </w:p>
        </w:tc>
        <w:tc>
          <w:tcPr>
            <w:tcW w:type="dxa" w:w="446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Traceability: ý tưởng -&gt; spec -&gt; plan/tasks -&gt; code/test -&gt; validation.</w:t>
            </w:r>
          </w:p>
        </w:tc>
      </w:tr>
    </w:tbl>
    <w:p>
      <w:pPr>
        <w:spacing w:before="0" w:after="120" w:line="300" w:lineRule="auto"/>
      </w:pPr>
    </w:p>
    <w:p>
      <w:pPr>
        <w:pStyle w:val="Heading1"/>
      </w:pPr>
      <w:r>
        <w:rPr>
          <w:rFonts w:ascii="Calibri" w:hAnsi="Calibri" w:eastAsia="Calibri"/>
          <w:b/>
          <w:i w:val="0"/>
          <w:color w:val="2E74B5"/>
          <w:sz w:val="32"/>
        </w:rPr>
        <w:t>15. Bản đồ file để mở khi bị hỏi</w:t>
      </w:r>
    </w:p>
    <w:tbl>
      <w:tblPr>
        <w:tblStyle w:val="TableGrid"/>
        <w:tblW w:type="auto" w:w="0"/>
        <w:jc w:val="left"/>
        <w:tblLayout w:type="fixed"/>
        <w:tblLook w:firstColumn="1" w:firstRow="1" w:lastColumn="0" w:lastRow="0" w:noHBand="0" w:noVBand="1" w:val="04A0"/>
      </w:tblPr>
      <w:tblGrid>
        <w:gridCol w:w="4680"/>
        <w:gridCol w:w="4680"/>
      </w:tblGrid>
      <w:tr>
        <w:tc>
          <w:tcPr>
            <w:tcW w:type="dxa" w:w="3024"/>
            <w:tcMar>
              <w:top w:w="80" w:type="dxa"/>
              <w:start w:w="120" w:type="dxa"/>
              <w:bottom w:w="80" w:type="dxa"/>
              <w:end w:w="120" w:type="dxa"/>
            </w:tcMar>
            <w:shd w:fill="E8EEF5"/>
            <w:vAlign w:val="center"/>
          </w:tcPr>
          <w:p>
            <w:pPr>
              <w:spacing w:after="0"/>
            </w:pPr>
            <w:r>
              <w:rPr>
                <w:rFonts w:ascii="Calibri" w:hAnsi="Calibri" w:eastAsia="Calibri"/>
                <w:b/>
                <w:i w:val="0"/>
                <w:color w:val="1F2937"/>
                <w:sz w:val="17"/>
              </w:rPr>
              <w:t>Nếu thầy hỏi về</w:t>
            </w:r>
          </w:p>
        </w:tc>
        <w:tc>
          <w:tcPr>
            <w:tcW w:type="dxa" w:w="6336"/>
            <w:tcMar>
              <w:top w:w="80" w:type="dxa"/>
              <w:start w:w="120" w:type="dxa"/>
              <w:bottom w:w="80" w:type="dxa"/>
              <w:end w:w="120" w:type="dxa"/>
            </w:tcMar>
            <w:shd w:fill="E8EEF5"/>
            <w:vAlign w:val="center"/>
          </w:tcPr>
          <w:p>
            <w:pPr>
              <w:spacing w:after="0"/>
            </w:pPr>
            <w:r>
              <w:rPr>
                <w:rFonts w:ascii="Calibri" w:hAnsi="Calibri" w:eastAsia="Calibri"/>
                <w:b/>
                <w:i w:val="0"/>
                <w:color w:val="1F2937"/>
                <w:sz w:val="17"/>
              </w:rPr>
              <w:t>Mở file</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Rule chung / source of truth</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.sdd/constitution.md, .sdd/shared_context.md, .agents/AGENTS.md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Danh sách feature</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docs/phase_1_foundation/07_master_feature_list.md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Spec từng feature</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.sdd/specs/feat-{name}/SPEC.md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Plan/task/test feature</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.sdd/specs/feat-{name}/PLAN.md, TASKS.md, TEST_PLAN.md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Kiến trúc</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.sdd/rfcs/ADR-001-architecture.md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Database</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database/Librarymanagement.sql, .sdd/rfcs/ADR-002-database-design.md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Authentication</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.sdd/rfcs/ADR-003-authentication-approach.md, .sdd/specs/feat-auth/SPEC.md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Test plan</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.sdd/test-plan.md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Traceability</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scripts/check-traceability.js</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Tech debt</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TECH_DEBT.md</w:t>
            </w:r>
          </w:p>
        </w:tc>
      </w:tr>
      <w:tr>
        <w:tc>
          <w:tcPr>
            <w:tcW w:type="dxa" w:w="3024"/>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Sách SDD/ADD</w:t>
            </w:r>
          </w:p>
        </w:tc>
        <w:tc>
          <w:tcPr>
            <w:tcW w:type="dxa" w:w="6336"/>
            <w:tcMar>
              <w:top w:w="80" w:type="dxa"/>
              <w:start w:w="120" w:type="dxa"/>
              <w:bottom w:w="80" w:type="dxa"/>
              <w:end w:w="120" w:type="dxa"/>
            </w:tcMar>
            <w:vAlign w:val="center"/>
          </w:tcPr>
          <w:p>
            <w:pPr>
              <w:spacing w:after="0" w:line="276" w:lineRule="auto"/>
            </w:pPr>
            <w:r>
              <w:rPr>
                <w:rFonts w:ascii="Calibri" w:hAnsi="Calibri" w:eastAsia="Calibri"/>
                <w:b w:val="0"/>
                <w:i w:val="0"/>
                <w:color w:val="1F2937"/>
                <w:sz w:val="17"/>
              </w:rPr>
              <w:t>Playbook SDD/ADD bản PDF tham chiếu local: trang 109-115, 127-151, 174-180, 319-340, 358-374.</w:t>
            </w:r>
          </w:p>
        </w:tc>
      </w:tr>
    </w:tbl>
    <w:p>
      <w:pPr>
        <w:spacing w:before="0" w:after="120" w:line="300" w:lineRule="auto"/>
      </w:pPr>
    </w:p>
    <w:p>
      <w:pPr>
        <w:pStyle w:val="Heading1"/>
      </w:pPr>
      <w:r>
        <w:rPr>
          <w:rFonts w:ascii="Calibri" w:hAnsi="Calibri" w:eastAsia="Calibri"/>
          <w:b/>
          <w:i w:val="0"/>
          <w:color w:val="2E74B5"/>
          <w:sz w:val="32"/>
        </w:rPr>
        <w:t>16. Checklist trước khi vào phòng</w:t>
      </w:r>
    </w:p>
    <w:p>
      <w:pPr>
        <w:pStyle w:val="ListBullet"/>
        <w:spacing w:after="80" w:line="300" w:lineRule="auto"/>
      </w:pPr>
      <w:r>
        <w:rPr>
          <w:rFonts w:ascii="Calibri" w:hAnsi="Calibri" w:eastAsia="Calibri"/>
          <w:b w:val="0"/>
          <w:i w:val="0"/>
          <w:color w:val="1F2937"/>
          <w:sz w:val="22"/>
        </w:rPr>
        <w:t>Mở sẵn repository Library Management System.</w:t>
      </w:r>
    </w:p>
    <w:p>
      <w:pPr>
        <w:pStyle w:val="ListBullet"/>
        <w:spacing w:after="80" w:line="300" w:lineRule="auto"/>
      </w:pPr>
      <w:r>
        <w:rPr>
          <w:rFonts w:ascii="Calibri" w:hAnsi="Calibri" w:eastAsia="Calibri"/>
          <w:b w:val="0"/>
          <w:i w:val="0"/>
          <w:color w:val="1F2937"/>
          <w:sz w:val="22"/>
        </w:rPr>
        <w:t>Mở sẵn .sdd/shared_context.md để nhìn feature list và core rules.</w:t>
      </w:r>
    </w:p>
    <w:p>
      <w:pPr>
        <w:pStyle w:val="ListBullet"/>
        <w:spacing w:after="80" w:line="300" w:lineRule="auto"/>
      </w:pPr>
      <w:r>
        <w:rPr>
          <w:rFonts w:ascii="Calibri" w:hAnsi="Calibri" w:eastAsia="Calibri"/>
          <w:b w:val="0"/>
          <w:i w:val="0"/>
          <w:color w:val="1F2937"/>
          <w:sz w:val="22"/>
        </w:rPr>
        <w:t>Mở sẵn .sdd/test-plan.md để nói về test/evidence.</w:t>
      </w:r>
    </w:p>
    <w:p>
      <w:pPr>
        <w:pStyle w:val="ListBullet"/>
        <w:spacing w:after="80" w:line="300" w:lineRule="auto"/>
      </w:pPr>
      <w:r>
        <w:rPr>
          <w:rFonts w:ascii="Calibri" w:hAnsi="Calibri" w:eastAsia="Calibri"/>
          <w:b w:val="0"/>
          <w:i w:val="0"/>
          <w:color w:val="1F2937"/>
          <w:sz w:val="22"/>
        </w:rPr>
        <w:t>Nhớ các số chính: 5 bản sao, 14 ngày, 5.000 VND/ngày/bản sao, 12/12 feature trace 100%, backend 916/916 và frontend 152/152 tests pass.</w:t>
      </w:r>
    </w:p>
    <w:p>
      <w:pPr>
        <w:pStyle w:val="ListBullet"/>
        <w:spacing w:after="80" w:line="300" w:lineRule="auto"/>
      </w:pPr>
      <w:r>
        <w:rPr>
          <w:rFonts w:ascii="Calibri" w:hAnsi="Calibri" w:eastAsia="Calibri"/>
          <w:b w:val="0"/>
          <w:i w:val="0"/>
          <w:color w:val="1F2937"/>
          <w:sz w:val="22"/>
        </w:rPr>
        <w:t>Nhớ câu kết: 'Dự án của em mạnh ở traceability: mỗi hành vi quan trọng đều có spec, task, code, test và validation gate.'</w:t>
      </w:r>
    </w:p>
    <w:p>
      <w:pPr>
        <w:pStyle w:val="ListBullet"/>
        <w:spacing w:after="80" w:line="300" w:lineRule="auto"/>
      </w:pPr>
      <w:r>
        <w:rPr>
          <w:rFonts w:ascii="Calibri" w:hAnsi="Calibri" w:eastAsia="Calibri"/>
          <w:b w:val="0"/>
          <w:i w:val="0"/>
          <w:color w:val="1F2937"/>
          <w:sz w:val="22"/>
        </w:rPr>
        <w:t>Nếu gặp câu hỏi khó, đưa về source of truth: 'Phần này em sẽ đối chiếu SPEC.md/ADR tương ứng vì code không được vượt spec.'</w:t>
      </w:r>
    </w:p>
    <w:p>
      <w:pPr>
        <w:pStyle w:val="Heading1"/>
      </w:pPr>
      <w:r>
        <w:rPr>
          <w:rFonts w:ascii="Calibri" w:hAnsi="Calibri" w:eastAsia="Calibri"/>
          <w:b/>
          <w:i w:val="0"/>
          <w:color w:val="2E74B5"/>
          <w:sz w:val="32"/>
        </w:rPr>
        <w:t>17. Câu kết nên dùng</w:t>
      </w:r>
    </w:p>
    <w:tbl>
      <w:tblPr>
        <w:tblW w:type="auto" w:w="0"/>
        <w:jc w:val="left"/>
        <w:tblLayout w:type="fixed"/>
        <w:tblLook w:firstColumn="1" w:firstRow="1" w:lastColumn="0" w:lastRow="0" w:noHBand="0" w:noVBand="1" w:val="04A0"/>
      </w:tblPr>
      <w:tblGrid>
        <w:gridCol w:w="9360"/>
      </w:tblGrid>
      <w:tr>
        <w:tc>
          <w:tcPr>
            <w:tcW w:type="dxa" w:w="9360"/>
            <w:tcMar>
              <w:top w:w="120" w:type="dxa"/>
              <w:start w:w="160" w:type="dxa"/>
              <w:bottom w:w="120" w:type="dxa"/>
              <w:end w:w="160" w:type="dxa"/>
            </w:tcMar>
            <w:shd w:fill="E8EEF5"/>
          </w:tcPr>
          <w:p>
            <w:pPr>
              <w:spacing w:after="60"/>
            </w:pPr>
            <w:r>
              <w:rPr>
                <w:rFonts w:ascii="Calibri" w:hAnsi="Calibri" w:eastAsia="Calibri"/>
                <w:b/>
                <w:i w:val="0"/>
                <w:color w:val="1F2937"/>
                <w:sz w:val="22"/>
              </w:rPr>
              <w:t>Câu kết</w:t>
            </w:r>
          </w:p>
          <w:p>
            <w:pPr>
              <w:spacing w:after="0" w:line="288" w:lineRule="auto"/>
            </w:pPr>
            <w:r>
              <w:rPr>
                <w:rFonts w:ascii="Calibri" w:hAnsi="Calibri" w:eastAsia="Calibri"/>
                <w:b w:val="0"/>
                <w:i w:val="0"/>
                <w:color w:val="1F2937"/>
                <w:sz w:val="21"/>
              </w:rPr>
              <w:t>Em không xem AI là người viết code thay mình, mà xem AI là một agent thực thi trong khuôn khổ. Phần quan trọng của nhóm là viết đúng spec, khóa đúng business rule, chia task rõ, và dùng evidence để chứng minh code đúng spec.</w:t>
            </w:r>
          </w:p>
        </w:tc>
      </w:tr>
    </w:tbl>
    <w:p>
      <w:pPr>
        <w:spacing w:before="0" w:after="8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F6B7A"/>
        <w:sz w:val="17"/>
      </w:rPr>
      <w:t>Nguồn: .sdd, Playbook SDD/ADD, backend, frontend, database | Cập nhật 20/07/2026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F6B7A"/>
        <w:sz w:val="18"/>
      </w:rPr>
      <w:t>SWP391 Library Management System | Brief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2402</Words>
  <Characters>14925</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SWP391 Library Management Team</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thuyết trình Library Management System</dc:title>
  <dc:subject>SWP391 Library Management System</dc:subject>
  <dc:creator>SWP391 Library Management Team</dc:creator>
  <cp:keywords>SWP391, SDD, ADD, Library Management System</cp:keywords>
  <dc:description>generated by python-docx</dc:description>
  <cp:lastModifiedBy>SWP391 Library Management Team</cp:lastModifiedBy>
  <cp:revision>1</cp:revision>
  <dcterms:created xsi:type="dcterms:W3CDTF">2026-06-29T02:27:17Z</dcterms:created>
  <dcterms:modified xsi:type="dcterms:W3CDTF">2026-07-20T00:00:00Z</dcterms:modified>
  <cp:category/>
</cp:coreProperties>
</file>