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spacing w:line="268.79999999999995" w:lineRule="auto"/>
        <w:ind w:right="290.6692913385831"/>
        <w:rPr>
          <w:rFonts w:ascii="Times New Roman" w:cs="Times New Roman" w:eastAsia="Times New Roman" w:hAnsi="Times New Roman"/>
          <w:sz w:val="21"/>
          <w:szCs w:val="21"/>
        </w:rPr>
      </w:pPr>
      <w:r w:rsidDel="00000000" w:rsidR="00000000" w:rsidRPr="00000000">
        <w:rPr>
          <w:rFonts w:ascii="Times New Roman" w:hAnsi="Times New Roman"/>
          <w:rtl w:val="0"/>
        </w:rPr>
      </w:r>
    </w:p>
    <w:p w:rsidR="00000000" w:rsidDel="00000000" w:rsidP="00000000" w:rsidRDefault="00000000" w:rsidRPr="00000000" w14:paraId="00000002">
      <w:pPr>
        <w:keepNext/>
        <w:spacing w:after="10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3">
      <w:pPr>
        <w:keepNext w:val="0"/>
        <w:keepLines w:val="0"/>
        <w:spacing w:before="480" w:lineRule="auto"/>
        <w:ind w:right="290.6692913385831"/>
        <w:jc w:val="center"/>
        <w:rPr>
          <w:rFonts w:ascii="Times New Roman" w:cs="Times New Roman" w:eastAsia="Times New Roman" w:hAnsi="Times New Roman"/>
          <w:b w:val="1"/>
          <w:bCs w:val="1"/>
          <w:sz w:val="54"/>
          <w:szCs w:val="54"/>
        </w:rPr>
      </w:pPr>
      <w:r w:rsidDel="00000000" w:rsidR="00000000" w:rsidRPr="00000000">
        <w:rPr>
          <w:rFonts w:ascii="Times New Roman" w:cs="Times New Roman" w:eastAsia="Times New Roman" w:hAnsi="Times New Roman"/>
          <w:b w:val="1"/>
          <w:bCs w:val="1"/>
          <w:sz w:val="54"/>
          <w:szCs w:val="54"/>
          <w:rtl w:val="0"/>
        </w:rPr>
        <w:t xml:space="preserve">Software Requirements Specification</w:t>
      </w:r>
    </w:p>
    <w:p w:rsidR="00000000" w:rsidDel="00000000" w:rsidP="00000000" w:rsidRDefault="00000000" w:rsidRPr="00000000" w14:paraId="00000004">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 xml:space="preserve">for</w:t>
      </w:r>
    </w:p>
    <w:p w:rsidR="00000000" w:rsidDel="00000000" w:rsidP="00000000" w:rsidRDefault="00000000" w:rsidRPr="00000000" w14:paraId="00000005">
      <w:pPr>
        <w:keepNext w:val="0"/>
        <w:keepLines w:val="0"/>
        <w:spacing w:before="480" w:lineRule="auto"/>
        <w:ind w:right="290.6692913385831"/>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b w:val="1"/>
          <w:bCs w:val="1"/>
          <w:sz w:val="42"/>
          <w:szCs w:val="42"/>
          <w:rtl w:val="0"/>
        </w:rPr>
        <w:t xml:space="preserve">SportHub</w:t>
      </w:r>
    </w:p>
    <w:p w:rsidR="00000000" w:rsidDel="00000000" w:rsidP="00000000" w:rsidRDefault="00000000" w:rsidRPr="00000000" w14:paraId="00000006">
      <w:pPr>
        <w:keepNext w:val="0"/>
        <w:keepLines w:val="0"/>
        <w:spacing w:before="480" w:lineRule="auto"/>
        <w:ind w:right="290.6692913385831"/>
        <w:jc w:val="center"/>
        <w:rPr>
          <w:rFonts w:ascii="Times New Roman" w:cs="Times New Roman" w:eastAsia="Times New Roman" w:hAnsi="Times New Roman"/>
          <w:i w:val="1"/>
          <w:iCs w:val="1"/>
          <w:sz w:val="24"/>
          <w:szCs w:val="24"/>
        </w:rPr>
      </w:pPr>
      <w:r w:rsidDel="00000000" w:rsidR="00000000" w:rsidRPr="00000000">
        <w:rPr>
          <w:rFonts w:ascii="Times New Roman" w:cs="Times New Roman" w:eastAsia="Times New Roman" w:hAnsi="Times New Roman"/>
          <w:i w:val="1"/>
          <w:iCs w:val="1"/>
          <w:sz w:val="24"/>
          <w:szCs w:val="24"/>
          <w:rtl w:val="0"/>
        </w:rPr>
        <w:t>Sports Center Management System — Gym (PT), Badminton and Basketball</w:t>
      </w:r>
    </w:p>
    <w:p w:rsidR="00000000" w:rsidDel="00000000" w:rsidP="00000000" w:rsidRDefault="00000000" w:rsidRPr="00000000" w14:paraId="0000000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B">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C">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D">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E">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F">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0">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1">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2">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3">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4">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5">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6">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7">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8">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9">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1A">
      <w:pPr>
        <w:keepNext/>
        <w:keepLines w:val="0"/>
        <w:spacing w:after="0" w:before="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C">
      <w:pPr>
        <w:keepNext/>
        <w:keepLines w:val="0"/>
        <w:spacing w:after="0" w:before="60" w:lineRule="auto"/>
        <w:ind w:right="290.6692913385831"/>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1D">
      <w:pPr>
        <w:keepNext w:val="0"/>
        <w:keepLines w:val="0"/>
        <w:spacing w:after="0" w:before="0" w:lineRule="auto"/>
        <w:ind w:right="290.6692913385831"/>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Prepared by</w:t>
      </w:r>
    </w:p>
    <w:p w:rsidR="00000000" w:rsidDel="00000000" w:rsidP="00000000" w:rsidRDefault="00000000" w:rsidRPr="00000000" w14:paraId="0000001E">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Huỳnh Gia Hào • Hồ Lê Thiên An • Nguyễn Hoàng Khôi • Nguyễn Nam Khoa</w:t>
      </w:r>
    </w:p>
    <w:p w:rsidR="00000000" w:rsidDel="00000000" w:rsidP="00000000" w:rsidRDefault="00000000" w:rsidRPr="00000000" w14:paraId="0000001F">
      <w:pPr>
        <w:keepNext w:val="0"/>
        <w:keepLines w:val="0"/>
        <w:spacing w:after="0" w:before="120" w:line="566.4" w:lineRule="auto"/>
        <w:ind w:right="290.6692913385831"/>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Course: SWP391 – SE2039</w:t>
      </w:r>
    </w:p>
    <w:p w:rsidR="00000000" w:rsidDel="00000000" w:rsidP="00000000" w:rsidRDefault="00000000" w:rsidRPr="00000000" w14:paraId="00000020">
      <w:pPr>
        <w:pStyle w:val="Heading1"/>
        <w:keepNext/>
        <w:keepLines w:val="0"/>
        <w:spacing w:before="480" w:lineRule="auto"/>
        <w:ind w:right="290.6692913385831"/>
        <w:rPr>
          <w:rFonts w:ascii="Times New Roman" w:cs="Times New Roman" w:eastAsia="Times New Roman" w:hAnsi="Times New Roman"/>
          <w:b w:val="1"/>
          <w:bCs w:val="1"/>
          <w:sz w:val="46"/>
          <w:szCs w:val="46"/>
        </w:rPr>
      </w:pPr>
      <w:bookmarkStart w:colFirst="0" w:colLast="0" w:name="_5qzsov2ki2z1" w:id="0"/>
      <w:bookmarkEnd w:id="0"/>
      <w:r w:rsidDel="00000000" w:rsidR="00000000" w:rsidRPr="00000000">
        <w:rPr>
          <w:rFonts w:ascii="Times New Roman" w:hAnsi="Times New Roman"/>
          <w:color w:val="000000"/>
          <w:rtl w:val="0"/>
        </w:rPr>
      </w:r>
    </w:p>
    <w:p w:rsidR="00000000" w:rsidDel="00000000" w:rsidP="00000000" w:rsidRDefault="00000000" w:rsidRPr="00000000" w14:paraId="00000021">
      <w:pPr>
        <w:pStyle w:val="Heading2"/>
        <w:keepNext/>
        <w:keepLines w:val="0"/>
        <w:spacing w:after="0" w:before="0" w:lineRule="auto"/>
        <w:ind w:left="20" w:firstLine="0"/>
        <w:rPr>
          <w:rFonts w:ascii="Times New Roman" w:cs="Times New Roman" w:eastAsia="Times New Roman" w:hAnsi="Times New Roman"/>
          <w:b w:val="1"/>
          <w:bCs w:val="1"/>
          <w:sz w:val="34"/>
          <w:szCs w:val="34"/>
        </w:rPr>
      </w:pPr>
      <w:bookmarkStart w:colFirst="0" w:colLast="0" w:name="_b7jhbmug7lax" w:id="1"/>
      <w:bookmarkEnd w:id="1"/>
      <w:r w:rsidDel="00000000" w:rsidR="00000000" w:rsidRPr="00000000">
        <w:rPr>
          <w:rFonts w:ascii="Times New Roman" w:cs="Times New Roman" w:eastAsia="Times New Roman" w:hAnsi="Times New Roman"/>
          <w:b w:val="1"/>
          <w:bCs w:val="1"/>
          <w:color w:val="000000"/>
          <w:sz w:val="34"/>
          <w:szCs w:val="34"/>
          <w:rtl w:val="0"/>
        </w:rPr>
        <w:t xml:space="preserve">Table of Contents</w:t>
      </w:r>
    </w:p>
    <w:p>
      <w:pPr>
        <w:keepNext/>
      </w:pPr>
      <w:r>
        <w:rPr>
          <w:rFonts w:ascii="Times New Roman" w:hAnsi="Times New Roman"/>
        </w:rPr>
        <w:t>1. Introduction</w:t>
      </w:r>
    </w:p>
    <w:p>
      <w:pPr>
        <w:keepNext/>
      </w:pPr>
      <w:r>
        <w:rPr>
          <w:rFonts w:ascii="Times New Roman" w:hAnsi="Times New Roman"/>
        </w:rPr>
        <w:t>2. Overall Description</w:t>
      </w:r>
    </w:p>
    <w:p>
      <w:pPr>
        <w:keepNext/>
      </w:pPr>
      <w:r>
        <w:rPr>
          <w:rFonts w:ascii="Times New Roman" w:hAnsi="Times New Roman"/>
        </w:rPr>
        <w:t>3. System Features and Use Cases</w:t>
      </w:r>
    </w:p>
    <w:p>
      <w:pPr>
        <w:keepNext/>
        <w:pageBreakBefore w:val="0"/>
      </w:pPr>
      <w:r>
        <w:rPr>
          <w:rFonts w:ascii="Times New Roman" w:hAnsi="Times New Roman"/>
        </w:rPr>
        <w:t>3.4 Business Process Flows</w:t>
      </w:r>
    </w:p>
    <w:p>
      <w:pPr>
        <w:keepNext/>
      </w:pPr>
      <w:r>
        <w:rPr>
          <w:rFonts w:ascii="Times New Roman" w:hAnsi="Times New Roman"/>
        </w:rPr>
        <w:t>3.5 State Lifecycles</w:t>
      </w:r>
    </w:p>
    <w:p>
      <w:pPr>
        <w:keepNext/>
      </w:pPr>
      <w:r>
        <w:rPr>
          <w:rFonts w:ascii="Times New Roman" w:hAnsi="Times New Roman"/>
        </w:rPr>
        <w:t>4. Data Requirements and ERD references</w:t>
      </w:r>
    </w:p>
    <w:p w:rsidR="00000000" w:rsidDel="00000000" w:rsidP="00000000" w:rsidRDefault="00000000" w:rsidRPr="00000000" w14:paraId="00000049">
      <w:pPr>
        <w:pStyle w:val="Heading1"/>
        <w:keepNext/>
        <w:keepLines w:val="0"/>
        <w:pageBreakBefore/>
        <w:spacing w:after="160" w:before="320" w:line="276" w:lineRule="auto"/>
        <w:rPr>
          <w:rFonts w:ascii="Times New Roman" w:cs="Times New Roman" w:eastAsia="Times New Roman" w:hAnsi="Times New Roman"/>
          <w:b w:val="1"/>
          <w:bCs w:val="1"/>
          <w:sz w:val="34"/>
          <w:szCs w:val="34"/>
        </w:rPr>
      </w:pPr>
      <w:bookmarkStart w:colFirst="0" w:colLast="0" w:name="_pfg40znalwhg" w:id="2"/>
      <w:bookmarkEnd w:id="2"/>
      <w:r w:rsidDel="00000000" w:rsidR="00000000" w:rsidRPr="00000000">
        <w:rPr>
          <w:rFonts w:ascii="Times New Roman" w:cs="Times New Roman" w:eastAsia="Times New Roman" w:hAnsi="Times New Roman"/>
          <w:b w:val="1"/>
          <w:bCs w:val="1"/>
          <w:color w:val="000000"/>
          <w:sz w:val="34"/>
          <w:szCs w:val="34"/>
          <w:rtl w:val="0"/>
        </w:rPr>
        <w:t xml:space="preserve">1. Introduction</w:t>
      </w:r>
    </w:p>
    <w:p w:rsidR="00000000" w:rsidDel="00000000" w:rsidP="00000000" w:rsidRDefault="00000000" w:rsidRPr="00000000" w14:paraId="0000004A">
      <w:pPr>
        <w:pStyle w:val="Heading2"/>
        <w:keepNext/>
        <w:keepLines w:val="0"/>
        <w:spacing w:before="240" w:line="276" w:lineRule="auto"/>
        <w:rPr>
          <w:rFonts w:ascii="Times New Roman" w:cs="Times New Roman" w:eastAsia="Times New Roman" w:hAnsi="Times New Roman"/>
          <w:b w:val="1"/>
          <w:bCs w:val="1"/>
        </w:rPr>
      </w:pPr>
      <w:bookmarkStart w:colFirst="0" w:colLast="0" w:name="_zd4ecdju8btq" w:id="3"/>
      <w:bookmarkEnd w:id="3"/>
      <w:r w:rsidDel="00000000" w:rsidR="00000000" w:rsidRPr="00000000">
        <w:rPr>
          <w:rFonts w:ascii="Times New Roman" w:cs="Times New Roman" w:eastAsia="Times New Roman" w:hAnsi="Times New Roman"/>
          <w:b w:val="1"/>
          <w:bCs w:val="1"/>
          <w:color w:val="000000"/>
          <w:rtl w:val="0"/>
        </w:rPr>
        <w:t xml:space="preserve">1.1 Purpose</w:t>
      </w:r>
    </w:p>
    <w:p w:rsidR="00000000" w:rsidDel="00000000" w:rsidP="00000000" w:rsidRDefault="00000000" w:rsidRPr="00000000" w14:paraId="0000004B">
      <w:pPr>
        <w:spacing w:after="80" w:line="276" w:lineRule="auto"/>
        <w:ind w:left="0" w:firstLine="0"/>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Tài liệu mô tả yêu cầu chức năng và phi chức năng. Quy tắc chi tiết theo Business Rules và Center-Management-System-Design-v3.md; các sơ đồ/use case tổng quan trong báo cáo không thay thế contract API hiện hành. Phần chưa triển khai hoặc chưa nghiệm thu được ghi tập trung tại mục 13 của thiết kế.</w:t>
      </w:r>
    </w:p>
    <w:p w:rsidR="00000000" w:rsidDel="00000000" w:rsidP="00000000" w:rsidRDefault="00000000" w:rsidRPr="00000000" w14:paraId="0000004C">
      <w:pPr>
        <w:spacing w:after="80" w:line="276" w:lineRule="auto"/>
        <w:ind w:left="0" w:firstLine="0"/>
        <w:rPr>
          <w:rFonts w:ascii="Times New Roman" w:cs="Times New Roman" w:eastAsia="Times New Roman" w:hAnsi="Times New Roman"/>
        </w:rPr>
      </w:pPr>
      <w:r>
        <w:rPr>
          <w:rFonts w:ascii="Times New Roman" w:cs="Times New Roman" w:eastAsia="Times New Roman" w:hAnsi="Times New Roman"/>
          <w:rtl w:val="0"/>
        </w:rPr>
        <w:t>Six account roles: System Administrator, Center Manager, Coach, Member, Receptionist and ExternalCoach. Guest is not an account role. Coach specialties are configurable and may cover multiple sports; PT is a Gym service.</w:t>
      </w:r>
    </w:p>
    <w:p w:rsidR="00000000" w:rsidDel="00000000" w:rsidP="00000000" w:rsidRDefault="00000000" w:rsidRPr="00000000" w14:paraId="0000004D">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Provides a unified requirements baseline for the Backend, Frontend, and AI integration.</w:t>
      </w:r>
    </w:p>
    <w:p w:rsidR="00000000" w:rsidDel="00000000" w:rsidP="00000000" w:rsidRDefault="00000000" w:rsidRPr="00000000" w14:paraId="0000004E">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Serves as a basis for instructors and teams to evaluate the product against the committed scope.</w:t>
      </w:r>
    </w:p>
    <w:p w:rsidR="00000000" w:rsidDel="00000000" w:rsidP="00000000" w:rsidRDefault="00000000" w:rsidRPr="00000000" w14:paraId="0000004F">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Maintains traceability between the SRS, Business Rules, thiết kế hệ thống, ERD, State Diagram, and API.</w:t>
      </w:r>
    </w:p>
    <w:p w:rsidR="00000000" w:rsidDel="00000000" w:rsidP="00000000" w:rsidRDefault="00000000" w:rsidRPr="00000000" w14:paraId="00000050">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Clearly separate the role of System Administrator from the role of Center Manager.</w:t>
      </w:r>
    </w:p>
    <w:p w:rsidR="00000000" w:rsidDel="00000000" w:rsidP="00000000" w:rsidRDefault="00000000" w:rsidRPr="00000000" w14:paraId="0000005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SportHub is being built iteratively, and the team's domain model, business rules, and flow details are still being finalized in parallel documents. Where those documents record a decision that narrows or changes what is described here, this SRS should be updated to match; it is treated as a living document for the duration of the project rather than a one-time specification frozen at kickoff.</w:t>
      </w:r>
    </w:p>
    <w:p w:rsidR="00000000" w:rsidDel="00000000" w:rsidP="00000000" w:rsidRDefault="00000000" w:rsidRPr="00000000" w14:paraId="00000052">
      <w:pPr>
        <w:pStyle w:val="Heading2"/>
        <w:keepNext/>
        <w:keepLines w:val="0"/>
        <w:spacing w:before="240" w:line="276" w:lineRule="auto"/>
        <w:rPr>
          <w:rFonts w:ascii="Times New Roman" w:cs="Times New Roman" w:eastAsia="Times New Roman" w:hAnsi="Times New Roman"/>
          <w:b w:val="1"/>
          <w:bCs w:val="1"/>
        </w:rPr>
      </w:pPr>
      <w:bookmarkStart w:colFirst="0" w:colLast="0" w:name="_ia3jnvmf3rjr" w:id="4"/>
      <w:bookmarkEnd w:id="4"/>
      <w:r w:rsidDel="00000000" w:rsidR="00000000" w:rsidRPr="00000000">
        <w:rPr>
          <w:rFonts w:ascii="Times New Roman" w:cs="Times New Roman" w:eastAsia="Times New Roman" w:hAnsi="Times New Roman"/>
          <w:b w:val="1"/>
          <w:bCs w:val="1"/>
          <w:color w:val="000000"/>
          <w:rtl w:val="0"/>
        </w:rPr>
        <w:t xml:space="preserve">1.2 Document Conventions</w:t>
      </w:r>
    </w:p>
    <w:p w:rsidR="00000000" w:rsidDel="00000000" w:rsidP="00000000" w:rsidRDefault="00000000" w:rsidRPr="00000000" w14:paraId="000000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conventions apply throughout this SRS and its later sections:</w:t>
      </w:r>
    </w:p>
    <w:p w:rsidR="00000000" w:rsidDel="00000000" w:rsidP="00000000" w:rsidRDefault="00000000" w:rsidRPr="00000000" w14:paraId="0000005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 The word “shall” indicates a mandatory requirement; “should” and “may” indicate a recommended or optional requirement.</w:t>
      </w:r>
    </w:p>
    <w:p w:rsidR="00000000" w:rsidDel="00000000" w:rsidP="00000000" w:rsidRDefault="00000000" w:rsidRPr="00000000" w14:paraId="00000055">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Use cases using UC-01 ... UC-21 codes in this document.</w:t>
      </w:r>
    </w:p>
    <w:p w:rsidR="00000000" w:rsidDel="00000000" w:rsidP="00000000" w:rsidRDefault="00000000" w:rsidRPr="00000000" w14:paraId="00000056">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Required = part of the MVP or a mandatory platform function; Optional = to be done after the three main flows are stable; Stretch = only to be performed if time permits.</w:t>
      </w:r>
    </w:p>
    <w:p w:rsidR="00000000" w:rsidDel="00000000" w:rsidP="00000000" w:rsidRDefault="00000000" w:rsidRPr="00000000" w14:paraId="00000057">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Six account roles: System Administrator, Center Manager, Coach, Member, Receptionist and ExternalCoach. Guest is not an account role. Coach specialties are configurable and may cover multiple sports; PT is a Gym service.</w:t>
      </w:r>
    </w:p>
    <w:p w:rsidR="00000000" w:rsidDel="00000000" w:rsidP="00000000" w:rsidRDefault="00000000" w:rsidRPr="00000000" w14:paraId="00000058">
      <w:pPr>
        <w:spacing w:after="80" w:line="276" w:lineRule="auto"/>
        <w:ind w:left="720" w:firstLine="0"/>
        <w:rPr>
          <w:rFonts w:ascii="Times New Roman" w:cs="Times New Roman" w:eastAsia="Times New Roman" w:hAnsi="Times New Roman"/>
        </w:rPr>
      </w:pPr>
      <w:r>
        <w:t>The terms MembershipPackage and Membership record follow Business Rules. cầu lông/bóng rổ booking, paid PT, Invoice, PaymentAttempt, Payment and Refund are separate mechanisms with the lifecycle defined in the Business Rules.</w:t>
      </w:r>
    </w:p>
    <w:p w:rsidR="00000000" w:rsidDel="00000000" w:rsidP="00000000" w:rsidRDefault="00000000" w:rsidRPr="00000000" w14:paraId="0000005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Currency is VND; storage time is UTC and display is in Asia/Ho Chi Minh City (UTC+7).</w:t>
      </w:r>
    </w:p>
    <w:p w:rsidR="00000000" w:rsidDel="00000000" w:rsidP="00000000" w:rsidRDefault="00000000" w:rsidRPr="00000000" w14:paraId="0000005A">
      <w:pPr>
        <w:spacing w:after="80" w:line="276" w:lineRule="auto"/>
        <w:ind w:left="720" w:firstLine="0"/>
        <w:rPr>
          <w:rFonts w:ascii="Times New Roman" w:cs="Times New Roman" w:eastAsia="Times New Roman" w:hAnsi="Times New Roman"/>
        </w:rPr>
      </w:pPr>
      <w:r>
        <w:t>When this SRS conflicts with SSOT or Business Rules, SSOT and Business Rules win. Payment behavior must follow BR-79–BR-95; Coach specialization must follow BR-96–BR-101. Code behavior is not a substitute for approved rules.</w:t>
      </w:r>
    </w:p>
    <w:p w:rsidR="00000000" w:rsidDel="00000000" w:rsidP="00000000" w:rsidRDefault="00000000" w:rsidRPr="00000000" w14:paraId="0000005B">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Document precedence: if this SRS conflicts with another project document, the order of authority defined in docs/00-Source-of-Truth.md (Section 0) governs — the Source-of-Truth log takes precedence, followed by the Business Rules document, the technical Design document, and then this SRS.</w:t>
      </w:r>
    </w:p>
    <w:p w:rsidR="00000000" w:rsidDel="00000000" w:rsidP="00000000" w:rsidRDefault="00000000" w:rsidRPr="00000000" w14:paraId="0000005C">
      <w:pPr>
        <w:pStyle w:val="Heading2"/>
        <w:keepNext/>
        <w:keepLines w:val="0"/>
        <w:spacing w:before="240" w:line="276" w:lineRule="auto"/>
        <w:rPr>
          <w:rFonts w:ascii="Times New Roman" w:cs="Times New Roman" w:eastAsia="Times New Roman" w:hAnsi="Times New Roman"/>
          <w:b w:val="1"/>
          <w:bCs w:val="1"/>
        </w:rPr>
      </w:pPr>
      <w:bookmarkStart w:colFirst="0" w:colLast="0" w:name="_mvi9qi5r3kjj" w:id="5"/>
      <w:bookmarkEnd w:id="5"/>
      <w:r w:rsidDel="00000000" w:rsidR="00000000" w:rsidRPr="00000000">
        <w:rPr>
          <w:rFonts w:ascii="Times New Roman" w:cs="Times New Roman" w:eastAsia="Times New Roman" w:hAnsi="Times New Roman"/>
          <w:b w:val="1"/>
          <w:bCs w:val="1"/>
          <w:color w:val="000000"/>
          <w:rtl w:val="0"/>
        </w:rPr>
        <w:t xml:space="preserve">1.3 Project Scope and Product Features</w:t>
      </w:r>
    </w:p>
    <w:p w:rsidR="00000000" w:rsidDel="00000000" w:rsidP="00000000" w:rsidRDefault="00000000" w:rsidRPr="00000000" w14:paraId="0000005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name: SportHub — Sports Center Management System.</w:t>
      </w:r>
    </w:p>
    <w:p w:rsidR="00000000" w:rsidDel="00000000" w:rsidP="00000000" w:rsidRDefault="00000000" w:rsidRPr="00000000" w14:paraId="0000005E">
      <w:pPr>
        <w:spacing w:after="160" w:line="276" w:lineRule="auto"/>
        <w:rPr>
          <w:rFonts w:ascii="Times New Roman" w:cs="Times New Roman" w:eastAsia="Times New Roman" w:hAnsi="Times New Roman"/>
        </w:rPr>
      </w:pPr>
      <w:r>
        <w:t>SportHub là hệ thống quản lý trung tâm thể thao với ba môn Gym (bao gồm dịch vụ huấn luyện cá nhân PT), cầu lông và bóng rổ; có thể mở rộng thêm môn trong tương lai. PT là dịch vụ thuộc Gym, không phải môn thứ tư. Phạm vi gồm tài khoản, Membership Gym, PT, khóa học cầu lông/bóng rổ, lịch và điểm danh, thuê sân, VNPay/điểm, invoice/refund điểm, tập luyện, thông báo và báo cáo.</w:t>
      </w:r>
    </w:p>
    <w:p w:rsidR="00000000" w:rsidDel="00000000" w:rsidP="00000000" w:rsidRDefault="00000000" w:rsidRPr="00000000" w14:paraId="0000005F">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1"/>
        <w:tblW w:w="8535.0" w:type="dxa"/>
        <w:jc w:val="left"/>
        <w:tblInd w:w="34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475"/>
        <w:gridCol w:w="6060"/>
        <w:tblGridChange w:id="0">
          <w:tblGrid>
            <w:gridCol w:w="2475"/>
            <w:gridCol w:w="606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6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Trách nhiệm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2">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 (Admin)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3">
            <w:pPr>
              <w:ind w:left="0" w:right="0" w:firstLine="0"/>
              <w:rPr>
                <w:rFonts w:ascii="Times New Roman" w:cs="Times New Roman" w:eastAsia="Times New Roman" w:hAnsi="Times New Roman"/>
                <w:sz w:val="17"/>
                <w:szCs w:val="17"/>
              </w:rPr>
            </w:pPr>
            <w:r>
              <w:rPr>
                <w:rFonts w:ascii="Times New Roman" w:hAnsi="Times New Roman"/>
                <w:sz w:val="20"/>
              </w:rPr>
              <w:t>Quản trị phần mềm: quản lý tài khoản nội bộ và vai trò, trạng thái tài khoản, quyền Audit ngoài identity chưa được cấp mặc định. Không quản lý lớp, gói tập hay quyết định kinh doanh.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Quản lý vận hành Membership, lớp/PT; xem revenue; approve/reject Refund và xử lý ngoại lệ Payment. Không được vượt số tiền Refund hệ thống tính.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6">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7">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Một role với hai category. PersonalTrainer xem lịch PT/học viên được phân công, quản lý plan/result/progress và yêu cầu AI trong quan hệ Active. ClassInstructor chỉ xem lịch cầu lông/bóng rổ do Manager phân công và tự quản lý hồ sơ/mật khẩu; không xem roster, không điểm danh, không dùng Training/AI.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Tự đăng ký có OTP; Google onboarding tự đặt mật khẩu; checkout Membership/PT, thanh toán VNPay-QR, xem Invoice và tạo Refund Request cho giao dịch của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A">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Tạo Member tại quầy; checkout hộ Member; ghi Present/Absent cho cầu lông/bóng rổ; yêu cầu đối soát/fulfillment lại; tạo Refund hộ có lý do. Không tự đánh dấu Paid hoặc Refund Completed.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C">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System (External)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6D">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Nhận dữ liệu ngữ cảnh đã được SportHub kiểm soát và trả về workout suggestion hoặc chatbot response. Không có quyền ghi trực tiếp vào dữ liệu nghiệp vụ cốt lõi.</w:t>
            </w:r>
          </w:p>
        </w:tc>
      </w:tr>
    </w:tbl>
    <w:p w:rsidR="00000000" w:rsidDel="00000000" w:rsidP="00000000" w:rsidRDefault="00000000" w:rsidRPr="00000000" w14:paraId="0000006E">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6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Product features are organized into five functional flows. The first three are required for the minimum viable product; the remaining two are optional extensions the team has chosen to build in addition to the required scope:</w:t>
      </w:r>
    </w:p>
    <w:p w:rsidR="00000000" w:rsidDel="00000000" w:rsidP="00000000" w:rsidRDefault="00000000" w:rsidRPr="00000000" w14:paraId="00000070">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tbl>
      <w:tblPr>
        <w:tblStyle w:val="Table2"/>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60"/>
        <w:gridCol w:w="1500"/>
        <w:gridCol w:w="4620"/>
        <w:tblGridChange w:id="0">
          <w:tblGrid>
            <w:gridCol w:w="2760"/>
            <w:gridCol w:w="1500"/>
            <w:gridCol w:w="462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Flow</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Priority</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1 - User &amp; Membership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6">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khoản/hồ sơ; gói thành viên; đăng ký/gia hạn gói. Admin là chức năng quản trị xuyên suốt của flow Identity/RBAC.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7">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2 - Class Booking &amp; Schedule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8">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9">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Lớp, phòng, lịch lặp, session, phân công Coach; Member/Receptionist đăng ký-hủy; kiểm soát capacity và conflict.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A">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3 - Payment &amp; Report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B">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VNPay-QR checkout, Invoice/InvoiceItem snapshot, PaymentAttempt, IPN/QueryDR, reconciliation, Refund theo InvoiceItem và revenue reporting.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D">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4 - Training &amp; Attendance Management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E">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7F">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 điểm danh cầu lông/bóng rổ. PersonalTrainer quản lý training profile được phép, workout plan, PT result và progress. ClassInstructor không dùng các chức năng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0">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Flow 5 - AI Workout Recommendation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1">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Optional</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2">
            <w:pPr>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Chỉ PersonalTrainer có quan hệ Active được yêu cầu AI suggestion và review trước khi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3">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Flow 6 - AI Assistant(ngoài đề tài)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4">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85">
            <w:pPr>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hỏi đáp AI; chỉ làm nếu Flow 1-5 đã ổn định.</w:t>
            </w:r>
          </w:p>
        </w:tc>
      </w:tr>
    </w:tbl>
    <w:p w:rsidR="00000000" w:rsidDel="00000000" w:rsidP="00000000" w:rsidRDefault="00000000" w:rsidRPr="00000000" w14:paraId="00000086">
      <w:pPr>
        <w:keepNext/>
        <w:spacing w:after="80" w:line="276" w:lineRule="auto"/>
        <w:ind w:left="720" w:firstLine="0"/>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87">
      <w:pPr>
        <w:spacing w:after="160" w:line="276" w:lineRule="auto"/>
        <w:rPr>
          <w:rFonts w:ascii="Times New Roman" w:cs="Times New Roman" w:eastAsia="Times New Roman" w:hAnsi="Times New Roman"/>
        </w:rPr>
      </w:pPr>
      <w:r>
        <w:t>Out of scope includes multi-center/multi-tenant support, a dedicated mobile application, Momo, production payment certification, payroll, salary/commission, employment contracts, staff cost reports and profit reporting. VNPay Sandbox/VNPay-QR and transactional email for OTP/Invoice/Paid/Refund remain in scope; provider credentials are deployment configuration. Revenue reports show collected and refunded cash only and do not subtract payroll or other operating costs.</w:t>
      </w:r>
    </w:p>
    <w:p w:rsidR="00000000" w:rsidDel="00000000" w:rsidP="00000000" w:rsidRDefault="00000000" w:rsidRPr="00000000" w14:paraId="00000088">
      <w:pPr>
        <w:pStyle w:val="Heading2"/>
        <w:keepNext/>
        <w:keepLines w:val="0"/>
        <w:spacing w:before="240" w:line="276" w:lineRule="auto"/>
        <w:rPr>
          <w:rFonts w:ascii="Times New Roman" w:cs="Times New Roman" w:eastAsia="Times New Roman" w:hAnsi="Times New Roman"/>
          <w:b w:val="1"/>
          <w:bCs w:val="1"/>
        </w:rPr>
      </w:pPr>
      <w:bookmarkStart w:colFirst="0" w:colLast="0" w:name="_yaagopp5p3ud" w:id="6"/>
      <w:bookmarkEnd w:id="6"/>
      <w:r w:rsidDel="00000000" w:rsidR="00000000" w:rsidRPr="00000000">
        <w:rPr>
          <w:rFonts w:ascii="Times New Roman" w:cs="Times New Roman" w:eastAsia="Times New Roman" w:hAnsi="Times New Roman"/>
          <w:b w:val="1"/>
          <w:bCs w:val="1"/>
          <w:color w:val="000000"/>
          <w:rtl w:val="0"/>
        </w:rPr>
        <w:t xml:space="preserve">1.4 References </w:t>
      </w:r>
    </w:p>
    <w:p>
      <w:r>
        <w:t>Authoritative references: docs/00-Source-of-Truth.md; SportManagement_BusinessRules_v2.0_updated.docx; Center-Management-System-Design-v3.md; entity-field-purpose.md.</w:t>
      </w:r>
    </w:p>
    <w:p w:rsidR="00000000" w:rsidDel="00000000" w:rsidP="00000000" w:rsidRDefault="00000000" w:rsidRPr="00000000" w14:paraId="00000089">
      <w:pPr>
        <w:keepNext/>
        <w:rPr/>
      </w:pPr>
      <w:r w:rsidDel="00000000" w:rsidR="00000000" w:rsidRPr="00000000">
        <w:rPr>
          <w:rFonts w:ascii="Times New Roman" w:hAnsi="Times New Roman"/>
          <w:rtl w:val="0"/>
        </w:rPr>
      </w:r>
    </w:p>
    <w:p w:rsidR="00000000" w:rsidDel="00000000" w:rsidP="00000000" w:rsidRDefault="00000000" w:rsidRPr="00000000" w14:paraId="0000008A">
      <w:pPr>
        <w:pStyle w:val="Heading1"/>
        <w:keepNext/>
        <w:keepLines w:val="0"/>
        <w:spacing w:after="160" w:before="320" w:line="276" w:lineRule="auto"/>
        <w:rPr>
          <w:rFonts w:ascii="Times New Roman" w:cs="Times New Roman" w:eastAsia="Times New Roman" w:hAnsi="Times New Roman"/>
          <w:b w:val="1"/>
          <w:bCs w:val="1"/>
          <w:sz w:val="30"/>
          <w:szCs w:val="30"/>
        </w:rPr>
      </w:pPr>
      <w:bookmarkStart w:colFirst="0" w:colLast="0" w:name="_opegvu3a6fmb" w:id="7"/>
      <w:bookmarkEnd w:id="7"/>
      <w:r w:rsidDel="00000000" w:rsidR="00000000" w:rsidRPr="00000000">
        <w:rPr>
          <w:rFonts w:ascii="Times New Roman" w:cs="Times New Roman" w:eastAsia="Times New Roman" w:hAnsi="Times New Roman"/>
          <w:b w:val="1"/>
          <w:bCs w:val="1"/>
          <w:color w:val="000000"/>
          <w:sz w:val="34"/>
          <w:szCs w:val="34"/>
          <w:rtl w:val="0"/>
        </w:rPr>
        <w:t xml:space="preserve">2. Overall Description</w:t>
      </w:r>
      <w:r w:rsidDel="00000000" w:rsidR="00000000" w:rsidRPr="00000000">
        <w:rPr>
          <w:rFonts w:ascii="Times New Roman" w:hAnsi="Times New Roman"/>
          <w:color w:val="000000"/>
          <w:rtl w:val="0"/>
        </w:rPr>
      </w:r>
    </w:p>
    <w:p w:rsidR="00000000" w:rsidDel="00000000" w:rsidP="00000000" w:rsidRDefault="00000000" w:rsidRPr="00000000" w14:paraId="0000008B">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eyvbcnmcnm09" w:id="8"/>
      <w:bookmarkEnd w:id="8"/>
      <w:r w:rsidDel="00000000" w:rsidR="00000000" w:rsidRPr="00000000">
        <w:rPr>
          <w:rFonts w:ascii="Times New Roman" w:cs="Times New Roman" w:eastAsia="Times New Roman" w:hAnsi="Times New Roman"/>
          <w:b w:val="1"/>
          <w:bCs w:val="1"/>
          <w:color w:val="000000"/>
          <w:sz w:val="34"/>
          <w:szCs w:val="34"/>
          <w:rtl w:val="0"/>
        </w:rPr>
        <w:t xml:space="preserve">2.1 Product Perspective</w:t>
      </w:r>
    </w:p>
    <w:p w:rsidR="00000000" w:rsidDel="00000000" w:rsidP="00000000" w:rsidRDefault="00000000" w:rsidRPr="00000000" w14:paraId="0000008C">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4hli3pxwnm2f" w:id="9"/>
      <w:bookmarkEnd w:id="9"/>
      <w:r w:rsidDel="00000000" w:rsidR="00000000" w:rsidRPr="00000000">
        <w:rPr>
          <w:rFonts w:ascii="Times New Roman" w:cs="Times New Roman" w:eastAsia="Times New Roman" w:hAnsi="Times New Roman"/>
          <w:b w:val="1"/>
          <w:bCs w:val="1"/>
          <w:color w:val="000000"/>
          <w:sz w:val="23"/>
          <w:szCs w:val="23"/>
          <w:rtl w:val="0"/>
        </w:rPr>
        <w:t xml:space="preserve">2.1.1 System Context</w:t>
      </w:r>
    </w:p>
    <w:p w:rsidR="00000000" w:rsidDel="00000000" w:rsidP="00000000" w:rsidRDefault="00000000" w:rsidRPr="00000000" w14:paraId="0000008D">
      <w:pPr>
        <w:spacing w:after="200" w:line="276" w:lineRule="auto"/>
        <w:rPr>
          <w:rFonts w:ascii="Times New Roman" w:cs="Times New Roman" w:eastAsia="Times New Roman" w:hAnsi="Times New Roman"/>
        </w:rPr>
      </w:pPr>
      <w:r>
        <w:t>SportHub is a centralized system for one center. Five user roles use the web client. CoachProfile selects the PersonalTrainer or ClassInstructor capability set without adding a role. AI System is an optional external actor. Payment uses VNPay Sandbox/VNPay-QR; email supports OTP and Invoice/Paid/Refund notifications through a background/outbox flow.</w:t>
      </w:r>
    </w:p>
    <w:p w:rsidR="00000000" w:rsidDel="00000000" w:rsidP="00000000" w:rsidRDefault="00000000" w:rsidRPr="00000000" w14:paraId="0000008E">
      <w:pPr>
        <w:shd w:fill="f2f2f2" w:val="clear"/>
        <w:spacing w:after="120" w:before="80" w:line="276" w:lineRule="auto"/>
        <w:ind w:left="280" w:right="280" w:firstLine="0"/>
        <w:rPr>
          <w:rFonts w:ascii="Consolas" w:cs="Consolas" w:eastAsia="Consolas" w:hAnsi="Consolas"/>
          <w:color w:val="444444"/>
          <w:sz w:val="18"/>
          <w:szCs w:val="18"/>
        </w:rPr>
      </w:pPr>
      <w:r w:rsidDel="00000000" w:rsidR="00000000" w:rsidRPr="00000000">
        <w:rPr>
          <w:rFonts w:ascii="Consolas" w:cs="Consolas" w:eastAsia="Consolas" w:hAnsi="Consolas"/>
          <w:color w:val="444444"/>
          <w:sz w:val="18"/>
          <w:szCs w:val="18"/>
          <w:rtl w:val="0"/>
        </w:rPr>
        <w:t xml:space="preserve">Browser (Admin / Manager / Coach / Member / Receptionist) -&gt; Next.js/React -&gt; ASP.NET Core Web API -&gt; PostgreSQL</w:t>
        <w:br w:type="textWrapping"/>
        <w:t xml:space="preserve"> ASP.NET Core -&gt; IAiRecommendationService -&gt; AI System (optional)</w:t>
      </w:r>
    </w:p>
    <w:p w:rsidR="00000000" w:rsidDel="00000000" w:rsidP="00000000" w:rsidRDefault="00000000" w:rsidRPr="00000000" w14:paraId="0000008F">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90">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z6wn3krcle4j" w:id="10"/>
      <w:bookmarkEnd w:id="10"/>
      <w:r w:rsidDel="00000000" w:rsidR="00000000" w:rsidRPr="00000000">
        <w:rPr>
          <w:rFonts w:ascii="Times New Roman" w:cs="Times New Roman" w:eastAsia="Times New Roman" w:hAnsi="Times New Roman"/>
          <w:b w:val="1"/>
          <w:bCs w:val="1"/>
          <w:color w:val="000000"/>
          <w:sz w:val="23"/>
          <w:szCs w:val="23"/>
          <w:rtl w:val="0"/>
        </w:rPr>
        <w:t xml:space="preserve">2.1.2 System Architecture</w:t>
      </w:r>
    </w:p>
    <w:p w:rsidR="00000000" w:rsidDel="00000000" w:rsidP="00000000" w:rsidRDefault="00000000" w:rsidRPr="00000000" w14:paraId="0000009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backend is an ASP.NET Core modular monolith, not a microservice. The code is separated into modules: Identity, Membership, Scheduling, Payment, Training, Reporting, AI Integration, and Audit. The MVP runs three containers: Frontend, Backend, and PostgreSQL. Redis, RabbitMQ, and Nginx are not required in the MVP.</w:t>
      </w:r>
      <w:r w:rsidDel="00000000" w:rsidR="00000000" w:rsidRPr="00000000">
        <w:rPr>
          <w:rFonts w:ascii="Times New Roman" w:hAnsi="Times New Roman"/>
          <w:rtl w:val="0"/>
        </w:rPr>
      </w:r>
    </w:p>
    <w:tbl>
      <w:tblPr>
        <w:tblStyle w:val="Table3"/>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85"/>
        <w:gridCol w:w="2940"/>
        <w:gridCol w:w="4320"/>
        <w:tblGridChange w:id="0">
          <w:tblGrid>
            <w:gridCol w:w="2085"/>
            <w:gridCol w:w="2940"/>
            <w:gridCol w:w="432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Component</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3">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Originally proposed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94">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MVP decision (current)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AI Module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Python/FastAPI microservice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7">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In-process adapter in the backend (IAiRecommendationService) calling an LLM API or a temporary rule-based implementation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8">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Redis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Cache &amp; session store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session/JWT validated directly, no shared cache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RabbitMQ (Notification)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Asynchronous message queue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D">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 background job (Hangfire/Quartz.NET) plus an outbox table written in the same business transaction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E">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Nginx / API Gateway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9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Separate reverse proxy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0">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Dropped for MVP — ASP.NET Core (Kestrel) exposed directly over HTTPS</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1">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PostgreSQL + Docker</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A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Unchanged — already the right call from the start</w:t>
            </w:r>
          </w:p>
        </w:tc>
      </w:tr>
    </w:tbl>
    <w:p w:rsidR="00000000" w:rsidDel="00000000" w:rsidP="00000000" w:rsidRDefault="00000000" w:rsidRPr="00000000" w14:paraId="000000A4">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the MVP runs as exactly three containers — one ASP.NET Core backend, one PostgreSQL database, one Next.js frontend — via docker-compose. The module build order the team is following is set out in Center-Management-System-Design-v3.md, Sections 3 and 13.</w:t>
      </w:r>
    </w:p>
    <w:p w:rsidR="00000000" w:rsidDel="00000000" w:rsidP="00000000" w:rsidRDefault="00000000" w:rsidRPr="00000000" w14:paraId="000000A6">
      <w:pPr>
        <w:pStyle w:val="Heading3"/>
        <w:keepNext/>
        <w:keepLines w:val="0"/>
        <w:spacing w:after="100" w:before="200" w:lineRule="auto"/>
        <w:rPr>
          <w:rFonts w:ascii="Times New Roman" w:cs="Times New Roman" w:eastAsia="Times New Roman" w:hAnsi="Times New Roman"/>
          <w:b w:val="1"/>
          <w:bCs w:val="1"/>
          <w:color w:val="2e5395"/>
          <w:sz w:val="23"/>
          <w:szCs w:val="23"/>
        </w:rPr>
      </w:pPr>
      <w:bookmarkStart w:colFirst="0" w:colLast="0" w:name="_vct831e8ojrn" w:id="11"/>
      <w:bookmarkEnd w:id="11"/>
      <w:r w:rsidDel="00000000" w:rsidR="00000000" w:rsidRPr="00000000">
        <w:rPr>
          <w:rFonts w:ascii="Times New Roman" w:cs="Times New Roman" w:eastAsia="Times New Roman" w:hAnsi="Times New Roman"/>
          <w:b w:val="1"/>
          <w:bCs w:val="1"/>
          <w:color w:val="000000"/>
          <w:sz w:val="23"/>
          <w:szCs w:val="23"/>
          <w:rtl w:val="0"/>
        </w:rPr>
        <w:t xml:space="preserve">2.1.3 External System Interaction</w:t>
      </w:r>
    </w:p>
    <w:p w:rsidR="00000000" w:rsidDel="00000000" w:rsidP="00000000" w:rsidRDefault="00000000" w:rsidRPr="00000000" w14:paraId="000000A7">
      <w:pPr>
        <w:spacing w:after="160" w:line="276" w:lineRule="auto"/>
        <w:rPr>
          <w:rFonts w:ascii="Times New Roman" w:cs="Times New Roman" w:eastAsia="Times New Roman" w:hAnsi="Times New Roman"/>
        </w:rPr>
      </w:pPr>
      <w:r>
        <w:rPr>
          <w:rFonts w:ascii="Times New Roman" w:cs="Times New Roman" w:eastAsia="Times New Roman" w:hAnsi="Times New Roman"/>
          <w:rtl w:val="0"/>
        </w:rPr>
        <w:t>The AI System is an external actor. SportHub sends only the input that the backend retrieves from MemberTrainingProfile, workout history and an Active Coach-Member relationship. Only PersonalTrainer may request workout suggestions. AI provides suggestions and cannot modify Payment, Membership, Schedule or official Workout Plan data directly.</w:t>
      </w:r>
    </w:p>
    <w:p w:rsidR="00000000" w:rsidDel="00000000" w:rsidP="00000000" w:rsidRDefault="00000000" w:rsidRPr="00000000" w14:paraId="000000A8">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f0t30hfscl16" w:id="12"/>
      <w:bookmarkEnd w:id="12"/>
      <w:r w:rsidDel="00000000" w:rsidR="00000000" w:rsidRPr="00000000">
        <w:rPr>
          <w:rFonts w:ascii="Times New Roman" w:cs="Times New Roman" w:eastAsia="Times New Roman" w:hAnsi="Times New Roman"/>
          <w:b w:val="1"/>
          <w:bCs w:val="1"/>
          <w:color w:val="000000"/>
          <w:sz w:val="34"/>
          <w:szCs w:val="34"/>
          <w:rtl w:val="0"/>
        </w:rPr>
        <w:t xml:space="preserve">2.2 User Classes and Characteristics</w:t>
      </w:r>
    </w:p>
    <w:p w:rsidR="00000000" w:rsidDel="00000000" w:rsidP="00000000" w:rsidRDefault="00000000" w:rsidRPr="00000000" w14:paraId="000000A9">
      <w:pPr>
        <w:spacing w:after="160" w:line="276" w:lineRule="auto"/>
        <w:rPr>
          <w:rFonts w:ascii="Times New Roman" w:cs="Times New Roman" w:eastAsia="Times New Roman" w:hAnsi="Times New Roman"/>
        </w:rPr>
      </w:pPr>
      <w:r>
        <w:rPr>
          <w:rFonts w:ascii="Times New Roman" w:hAnsi="Times New Roman"/>
        </w:rPr>
        <w:t>Access is role-based across five human roles. AI System is an external actor, not a user role.</w:t>
      </w:r>
    </w:p>
    <w:tbl>
      <w:tblPr>
        <w:tblStyle w:val="Table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1620"/>
        <w:gridCol w:w="2490"/>
        <w:gridCol w:w="2505"/>
        <w:tblGridChange w:id="0">
          <w:tblGrid>
            <w:gridCol w:w="2250"/>
            <w:gridCol w:w="1620"/>
            <w:gridCol w:w="2490"/>
            <w:gridCol w:w="250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A">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User class / 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B">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Mức kỹ thuật</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C">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Tần suất &amp; bối cảnh</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AD">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Mối quan tâm chính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E">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AF">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Khá/giỏi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0">
            <w:pPr>
              <w:ind w:left="0" w:right="0" w:firstLine="0"/>
              <w:rPr>
                <w:rFonts w:ascii="Times New Roman" w:cs="Times New Roman" w:eastAsia="Times New Roman" w:hAnsi="Times New Roman"/>
                <w:sz w:val="16"/>
                <w:szCs w:val="16"/>
              </w:rPr>
            </w:pPr>
            <w:r>
              <w:rPr>
                <w:rFonts w:ascii="Times New Roman" w:hAnsi="Times New Roman"/>
                <w:sz w:val="20"/>
              </w:rPr>
              <w:t>Không liên tục; khi tạo tài khoản nội bộ, khóa user; Audit theo SSOT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1">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An toàn, phân quyền đúng, truy vết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Khá</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Hàng ngày/tuần; desktop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operation; Payment exceptions, Refund approval and revenue.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6">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Coach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7">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8">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Theo lịch/session; tablet/laptop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9">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PersonalTrainer cần lịch PT, assigned members, plan/result và AI. ClassInstructor chỉ cần lịch cầu lông/bóng rổ được giao và self-service profile.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A">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B">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Phổ thông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C">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Tự phục vụ trên mobile/desktop browser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Membership/class/PT self-service; VNPay payment, Invoice and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E">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BF">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Trung bình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0">
            <w:pPr>
              <w:ind w:left="0" w:right="0" w:firstLine="0"/>
              <w:rPr>
                <w:rFonts w:ascii="Times New Roman" w:cs="Times New Roman" w:eastAsia="Times New Roman" w:hAnsi="Times New Roman"/>
                <w:sz w:val="16"/>
                <w:szCs w:val="16"/>
              </w:rPr>
            </w:pPr>
            <w:r>
              <w:rPr>
                <w:rFonts w:ascii="Times New Roman" w:cs="Times New Roman" w:eastAsia="Times New Roman" w:hAnsi="Times New Roman"/>
                <w:sz w:val="20"/>
                <w:szCs w:val="16"/>
                <w:rtl w:val="0"/>
              </w:rPr>
              <w:t>Liên tục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Walk-in, điểm danh cầu lông/bóng rổ, on-behalf checkout, reconciliation support và on-behalf Refund request.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2">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3">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Hệ thống ngoài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4">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Theo yêu cầu của Coach/Member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0C5">
            <w:pPr>
              <w:ind w:left="0" w:right="0" w:firstLine="0"/>
              <w:rPr>
                <w:rFonts w:ascii="Times New Roman" w:cs="Times New Roman" w:eastAsia="Times New Roman" w:hAnsi="Times New Roman"/>
                <w:sz w:val="16"/>
                <w:szCs w:val="16"/>
              </w:rPr>
            </w:pPr>
            <w:r w:rsidDel="00000000" w:rsidR="00000000" w:rsidRPr="00000000">
              <w:rPr>
                <w:rFonts w:ascii="Times New Roman" w:cs="Times New Roman" w:eastAsia="Times New Roman" w:hAnsi="Times New Roman"/>
                <w:sz w:val="20"/>
                <w:szCs w:val="16"/>
                <w:rtl w:val="0"/>
              </w:rPr>
              <w:t xml:space="preserve">Nhận input tối thiểu cần thiết và trả output có cấu trúc; không có quyền nghiệp vụ.</w:t>
            </w:r>
          </w:p>
        </w:tc>
      </w:tr>
    </w:tbl>
    <w:p w:rsidR="00000000" w:rsidDel="00000000" w:rsidP="00000000" w:rsidRDefault="00000000" w:rsidRPr="00000000" w14:paraId="000000C6">
      <w:pPr>
        <w:keepNext/>
        <w:spacing w:after="160" w:line="276"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0C7">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kzvgxc1ksbs6" w:id="13"/>
      <w:bookmarkEnd w:id="13"/>
      <w:r w:rsidDel="00000000" w:rsidR="00000000" w:rsidRPr="00000000">
        <w:rPr>
          <w:rFonts w:ascii="Times New Roman" w:cs="Times New Roman" w:eastAsia="Times New Roman" w:hAnsi="Times New Roman"/>
          <w:b w:val="1"/>
          <w:bCs w:val="1"/>
          <w:color w:val="000000"/>
          <w:sz w:val="34"/>
          <w:szCs w:val="34"/>
          <w:rtl w:val="0"/>
        </w:rPr>
        <w:t xml:space="preserve">2.3 Operating Environment</w:t>
      </w:r>
    </w:p>
    <w:p w:rsidR="00000000" w:rsidDel="00000000" w:rsidP="00000000" w:rsidRDefault="00000000" w:rsidRPr="00000000" w14:paraId="000000C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Backend</w:t>
      </w:r>
      <w:r w:rsidDel="00000000" w:rsidR="00000000" w:rsidRPr="00000000">
        <w:rPr>
          <w:rFonts w:ascii="Times New Roman" w:cs="Times New Roman" w:eastAsia="Times New Roman" w:hAnsi="Times New Roman"/>
          <w:rtl w:val="0"/>
        </w:rPr>
        <w:t xml:space="preserve">: ASP.NET Core on .NET 10 (LTS), EF Core / NPGSQL.</w:t>
      </w:r>
    </w:p>
    <w:p w:rsidR="00000000" w:rsidDel="00000000" w:rsidP="00000000" w:rsidRDefault="00000000" w:rsidRPr="00000000" w14:paraId="000000C9">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Database</w:t>
      </w:r>
      <w:r w:rsidDel="00000000" w:rsidR="00000000" w:rsidRPr="00000000">
        <w:rPr>
          <w:rFonts w:ascii="Times New Roman" w:cs="Times New Roman" w:eastAsia="Times New Roman" w:hAnsi="Times New Roman"/>
          <w:rtl w:val="0"/>
        </w:rPr>
        <w:t xml:space="preserve">: PostgreSQL running in containers.</w:t>
      </w:r>
    </w:p>
    <w:p w:rsidR="00000000" w:rsidDel="00000000" w:rsidP="00000000" w:rsidRDefault="00000000" w:rsidRPr="00000000" w14:paraId="000000C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Frontend</w:t>
      </w:r>
      <w:r w:rsidDel="00000000" w:rsidR="00000000" w:rsidRPr="00000000">
        <w:rPr>
          <w:rFonts w:ascii="Times New Roman" w:cs="Times New Roman" w:eastAsia="Times New Roman" w:hAnsi="Times New Roman"/>
          <w:rtl w:val="0"/>
        </w:rPr>
        <w:t xml:space="preserve">: Next.js/React on Node.js; supports modern Chrome, Edge, and Firefox browsers.</w:t>
      </w:r>
    </w:p>
    <w:p w:rsidR="00000000" w:rsidDel="00000000" w:rsidP="00000000" w:rsidRDefault="00000000" w:rsidRPr="00000000" w14:paraId="000000C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Development</w:t>
      </w: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i w:val="1"/>
          <w:iCs w:val="1"/>
          <w:rtl w:val="0"/>
        </w:rPr>
        <w:t xml:space="preserve">deployment baseline</w:t>
      </w:r>
      <w:r w:rsidDel="00000000" w:rsidR="00000000" w:rsidRPr="00000000">
        <w:rPr>
          <w:rFonts w:ascii="Times New Roman" w:cs="Times New Roman" w:eastAsia="Times New Roman" w:hAnsi="Times New Roman"/>
          <w:rtl w:val="0"/>
        </w:rPr>
        <w:t xml:space="preserve">: Docker-compose with 3 main services.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No offline mode</w:t>
      </w:r>
      <w:r w:rsidDel="00000000" w:rsidR="00000000" w:rsidRPr="00000000">
        <w:rPr>
          <w:rFonts w:ascii="Times New Roman" w:cs="Times New Roman" w:eastAsia="Times New Roman" w:hAnsi="Times New Roman"/>
          <w:rtl w:val="0"/>
        </w:rPr>
        <w:t xml:space="preserve">; clients need a network connection to the backend.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Flow 5/6 calls external AI, network access is required, and the credential/API key must be securely stored on the server.</w:t>
      </w:r>
    </w:p>
    <w:p w:rsidR="00000000" w:rsidDel="00000000" w:rsidP="00000000" w:rsidRDefault="00000000" w:rsidRPr="00000000" w14:paraId="000000CE">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y7o30tu7fmi7" w:id="14"/>
      <w:bookmarkEnd w:id="14"/>
      <w:r w:rsidDel="00000000" w:rsidR="00000000" w:rsidRPr="00000000">
        <w:rPr>
          <w:rFonts w:ascii="Times New Roman" w:cs="Times New Roman" w:eastAsia="Times New Roman" w:hAnsi="Times New Roman"/>
          <w:b w:val="1"/>
          <w:bCs w:val="1"/>
          <w:color w:val="000000"/>
          <w:sz w:val="34"/>
          <w:szCs w:val="34"/>
          <w:rtl w:val="0"/>
        </w:rPr>
        <w:t xml:space="preserve">2.4 Design and Implementation Constraints</w:t>
      </w:r>
    </w:p>
    <w:p w:rsidR="00000000" w:rsidDel="00000000" w:rsidP="00000000" w:rsidRDefault="00000000" w:rsidRPr="00000000" w14:paraId="000000CF">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binding constraints, not preferences — they come directly from the team's Source-of-Truth log and technical design. Code that departs from the "Decided" column below without first updating those documents is non-conformant:</w:t>
      </w:r>
    </w:p>
    <w:tbl>
      <w:tblPr>
        <w:tblStyle w:val="Table5"/>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4125"/>
        <w:gridCol w:w="3225"/>
        <w:tblGridChange w:id="0">
          <w:tblGrid>
            <w:gridCol w:w="1980"/>
            <w:gridCol w:w="4125"/>
            <w:gridCol w:w="3225"/>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0">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Constraint area</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1">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Decided</w:t>
            </w:r>
          </w:p>
        </w:tc>
        <w:tc>
          <w:tcPr>
            <w:tcBorders>
              <w:top w:color="000000" w:space="0" w:sz="6" w:val="single"/>
              <w:left w:color="000000" w:space="0" w:sz="0" w:val="nil"/>
              <w:bottom w:color="000000" w:space="0" w:sz="6" w:val="single"/>
              <w:right w:color="000000" w:space="0" w:sz="6" w:val="single"/>
            </w:tcBorders>
            <w:shd w:fill="2e5395" w:val="clear"/>
            <w:tcMar>
              <w:top w:w="80.0" w:type="dxa"/>
              <w:left w:w="100.0" w:type="dxa"/>
              <w:bottom w:w="80.0" w:type="dxa"/>
              <w:right w:w="100.0" w:type="dxa"/>
            </w:tcMar>
            <w:vAlign w:val="top"/>
          </w:tcPr>
          <w:p w:rsidR="00000000" w:rsidDel="00000000" w:rsidP="00000000" w:rsidRDefault="00000000" w:rsidRPr="00000000" w14:paraId="000000D2">
            <w:pPr>
              <w:keepNext/>
              <w:ind w:left="0" w:right="0" w:firstLine="0"/>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8"/>
                <w:szCs w:val="19"/>
                <w:rtl w:val="0"/>
              </w:rPr>
              <w:t xml:space="preserve">Still open (per 00-Source-of-Truth.md)</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3">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Architecture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4">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ASP.NET Core modular monolith (API/Service/Repository), not microservices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5">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6">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Entity IDs</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Catalog giữ int; nghiệp vụ giữ Guid; SystemSetting key string, theo SSOT §2.</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9">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Money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A">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VND, stored as a whole-number decimal — never float/double; no currency symbol in the DB</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B">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C">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Time</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Thời điểm UTC; FE hiển thị Asia/Ho_Chi_Minh. DateOnly nghiệp vụ tính ở backend theo ngày Việt Nam.</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DF">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Naming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JSON camelCase; API enum UPPER_SNAKE_CASE; JWT role PascalCase. Giữ representation DB hiện có.</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Đã chốt 22/09/2026; xem SSOT.</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2">
            <w:pPr>
              <w:ind w:left="0" w:righ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19"/>
                <w:rtl w:val="0"/>
              </w:rPr>
              <w:t xml:space="preserve">Deletion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Paid Invoice/Payment/Refund are retained; no hard delete or void after Paid.</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4">
            <w:pPr>
              <w:ind w:left="0" w:right="0" w:firstLine="0"/>
              <w:rPr>
                <w:rFonts w:ascii="Times New Roman" w:cs="Times New Roman" w:eastAsia="Times New Roman" w:hAnsi="Times New Roman"/>
                <w:sz w:val="19"/>
                <w:szCs w:val="19"/>
              </w:rPr>
            </w:pPr>
            <w:r>
              <w:rPr>
                <w:rFonts w:ascii="Times New Roman" w:cs="Times New Roman" w:eastAsia="Times New Roman" w:hAnsi="Times New Roman"/>
                <w:sz w:val="20"/>
                <w:szCs w:val="19"/>
                <w:rtl w:val="0"/>
              </w:rPr>
              <w:t>Soft-delete details for unrelated entities remain open.</w:t>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5">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RBAC revision</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6">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ROLES phải bổ sung ADMIN. AI System không thêm vào ROLES.</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7">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8">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szCs w:val="17"/>
                <w:rtl w:val="0"/>
              </w:rPr>
              <w:t xml:space="preserve">Admin boundary</w:t>
            </w:r>
            <w:r w:rsidDel="00000000" w:rsidR="00000000" w:rsidRPr="00000000">
              <w:rPr>
                <w:rFonts w:ascii="Times New Roman" w:cs="Times New Roman" w:eastAsia="Times New Roman" w:hAnsi="Times New Roman"/>
                <w:sz w:val="20"/>
                <w:szCs w:val="19"/>
                <w:rtl w:val="0"/>
              </w:rPr>
              <w:t xml:space="preserve"> </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pPr>
              <w:ind w:left="0" w:right="0" w:firstLine="0"/>
            </w:pPr>
            <w:r>
              <w:rPr>
                <w:rFonts w:ascii="Times New Roman" w:hAnsi="Times New Roman"/>
                <w:sz w:val="20"/>
              </w:rPr>
              <w:t>Admin quản lý identity/role/status. Manager xem Audit, báo cáo và cấu hình; quyền Admin ngoài identity chưa được mở rộng.</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A">
            <w:pPr>
              <w:ind w:left="0" w:right="0" w:firstLine="0"/>
              <w:rPr>
                <w:rFonts w:ascii="Times New Roman" w:cs="Times New Roman" w:eastAsia="Times New Roman" w:hAnsi="Times New Roman"/>
                <w:sz w:val="19"/>
                <w:szCs w:val="19"/>
              </w:rPr>
            </w:pPr>
            <w:r w:rsidDel="00000000" w:rsidR="00000000" w:rsidRPr="00000000">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AI boundary</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AI output là suggestion; chỉ PersonalTrainer có quan hệ Active được gọi workout suggestion và lưu official plan sau khi review.</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r>
          </w:p>
        </w:tc>
      </w:tr>
      <w:tr>
        <w:trPr>
          <w:cantSplit w:val="0"/>
          <w:tblHeader w:val="0"/>
        </w:trPr>
        <w:tc>
          <w:tcPr>
            <w:tcBorders>
              <w:top w:color="000000" w:space="0" w:sz="0" w:val="nil"/>
              <w:left w:color="000000" w:space="0" w:sz="6" w:val="single"/>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B">
            <w:pPr>
              <w:ind w:left="0" w:right="0" w:firstLine="0"/>
              <w:rPr>
                <w:rFonts w:ascii="Times New Roman" w:cs="Times New Roman" w:eastAsia="Times New Roman" w:hAnsi="Times New Roman"/>
                <w:sz w:val="19"/>
                <w:szCs w:val="19"/>
              </w:rPr>
            </w:pPr>
            <w:r>
              <w:rPr>
                <w:rFonts w:ascii="Times New Roman" w:hAnsi="Times New Roman"/>
                <w:sz w:val="20"/>
                <w:szCs w:val="17"/>
                <w:rtl w:val="0"/>
              </w:rPr>
              <w:t>Coach specialization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C">
            <w:pPr>
              <w:ind w:left="0" w:right="0" w:firstLine="0"/>
              <w:rPr>
                <w:rFonts w:ascii="Times New Roman" w:cs="Times New Roman" w:eastAsia="Times New Roman" w:hAnsi="Times New Roman"/>
                <w:sz w:val="19"/>
                <w:szCs w:val="19"/>
              </w:rPr>
            </w:pPr>
            <w:r>
              <w:rPr>
                <w:rFonts w:ascii="Times New Roman" w:hAnsi="Times New Roman"/>
                <w:sz w:val="20"/>
                <w:szCs w:val="17"/>
                <w:rtl w:val="0"/>
              </w:rPr>
              <w:t>Giữ một UserRole Coach; CoachProfile.CoachCategory = PersonalTrainer hoặc ClassInstructor. Backend kiểm tra role, category và ownership; tách page/ẩn menu không thay thế authorization.</w:t>
            </w:r>
          </w:p>
        </w:tc>
        <w:tc>
          <w:tcPr>
            <w:tcBorders>
              <w:top w:color="000000" w:space="0" w:sz="0" w:val="nil"/>
              <w:left w:color="000000" w:space="0" w:sz="0" w:val="nil"/>
              <w:bottom w:color="000000" w:space="0" w:sz="6" w:val="single"/>
              <w:right w:color="000000" w:space="0" w:sz="6" w:val="single"/>
            </w:tcBorders>
            <w:tcMar>
              <w:top w:w="80.0" w:type="dxa"/>
              <w:left w:w="100.0" w:type="dxa"/>
              <w:bottom w:w="80.0" w:type="dxa"/>
              <w:right w:w="100.0" w:type="dxa"/>
            </w:tcMar>
            <w:vAlign w:val="top"/>
          </w:tcPr>
          <w:p w:rsidR="00000000" w:rsidDel="00000000" w:rsidP="00000000" w:rsidRDefault="00000000" w:rsidRPr="00000000" w14:paraId="000000ED">
            <w:pPr>
              <w:ind w:left="0" w:right="0" w:firstLine="0"/>
              <w:rPr>
                <w:rFonts w:ascii="Times New Roman" w:cs="Times New Roman" w:eastAsia="Times New Roman" w:hAnsi="Times New Roman"/>
                <w:sz w:val="19"/>
                <w:szCs w:val="19"/>
              </w:rPr>
            </w:pPr>
            <w:r>
              <w:rPr>
                <w:rFonts w:ascii="Times New Roman" w:hAnsi="Times New Roman"/>
                <w:sz w:val="20"/>
                <w:rtl w:val="0"/>
              </w:rPr>
              <w:t>Cách vô hiệu hóa CoachProfile khi đổi role và entity PT session/result còn được theo dõi trong SSOT §7.</w:t>
            </w:r>
          </w:p>
        </w:tc>
      </w:tr>
    </w:tbl>
    <w:p w:rsidR="00000000" w:rsidDel="00000000" w:rsidP="00000000" w:rsidRDefault="00000000" w:rsidRPr="00000000" w14:paraId="000000EE">
      <w:pPr>
        <w:keepNext/>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EF">
      <w:pPr>
        <w:spacing w:after="160" w:line="276" w:lineRule="auto"/>
        <w:rPr>
          <w:rFonts w:ascii="Times New Roman" w:cs="Times New Roman" w:eastAsia="Times New Roman" w:hAnsi="Times New Roman"/>
        </w:rPr>
      </w:pPr>
      <w:r>
        <w:t>Correctness-critical constraints include case-insensitive unique Email, OTP controls, atomic Capacity reservation, Membership/PT validity, Coach category and ownership checks, unique gateway references, at most one successful Payment per Invoice, idempotent IPN/QueryDR, transactional fulfillment and cash-basis revenue.</w:t>
      </w:r>
    </w:p>
    <w:p w:rsidR="00000000" w:rsidDel="00000000" w:rsidP="00000000" w:rsidRDefault="00000000" w:rsidRPr="00000000" w14:paraId="000000F0">
      <w:pPr>
        <w:pStyle w:val="Heading2"/>
        <w:keepNext/>
        <w:keepLines w:val="0"/>
        <w:spacing w:before="240" w:lineRule="auto"/>
        <w:rPr>
          <w:rFonts w:ascii="Times New Roman" w:cs="Times New Roman" w:eastAsia="Times New Roman" w:hAnsi="Times New Roman"/>
          <w:b w:val="1"/>
          <w:bCs w:val="1"/>
          <w:sz w:val="34"/>
          <w:szCs w:val="34"/>
        </w:rPr>
      </w:pPr>
      <w:bookmarkStart w:colFirst="0" w:colLast="0" w:name="_2nx93pcgazdz" w:id="15"/>
      <w:bookmarkEnd w:id="15"/>
      <w:r w:rsidDel="00000000" w:rsidR="00000000" w:rsidRPr="00000000">
        <w:rPr>
          <w:rFonts w:ascii="Times New Roman" w:cs="Times New Roman" w:eastAsia="Times New Roman" w:hAnsi="Times New Roman"/>
          <w:b w:val="1"/>
          <w:bCs w:val="1"/>
          <w:color w:val="000000"/>
          <w:sz w:val="34"/>
          <w:szCs w:val="34"/>
          <w:rtl w:val="0"/>
        </w:rPr>
        <w:t xml:space="preserve">2.5 Assumptions and Dependencies</w:t>
      </w:r>
    </w:p>
    <w:p w:rsidR="00000000" w:rsidDel="00000000" w:rsidP="00000000" w:rsidRDefault="00000000" w:rsidRPr="00000000" w14:paraId="000000F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Assumptions:</w:t>
      </w:r>
    </w:p>
    <w:p w:rsidR="00000000" w:rsidDel="00000000" w:rsidP="00000000" w:rsidRDefault="00000000" w:rsidRPr="00000000" w14:paraId="000000F2">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system serves a single sports/fitness center; multi-center/multi-tenant support is out of scope, not merely deferred.</w:t>
      </w:r>
    </w:p>
    <w:p w:rsidR="00000000" w:rsidDel="00000000" w:rsidP="00000000" w:rsidRDefault="00000000" w:rsidRPr="00000000" w14:paraId="000000F3">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Staff (Manager, Coach, Receptionist) have basic computer literacy and a work device with a modern browser.</w:t>
      </w:r>
    </w:p>
    <w:p w:rsidR="00000000" w:rsidDel="00000000" w:rsidP="00000000" w:rsidRDefault="00000000" w:rsidRPr="00000000" w14:paraId="000000F4">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Members have their own device with a modern browser and internet access; no native mobile app is assumed or provided.</w:t>
      </w:r>
    </w:p>
    <w:p w:rsidR="00000000" w:rsidDel="00000000" w:rsidP="00000000" w:rsidRDefault="00000000" w:rsidRPr="00000000" w14:paraId="000000F5">
      <w:pPr>
        <w:spacing w:after="80" w:line="276" w:lineRule="auto"/>
        <w:ind w:left="720" w:firstLine="0"/>
        <w:rPr>
          <w:rFonts w:ascii="Times New Roman" w:cs="Times New Roman" w:eastAsia="Times New Roman" w:hAnsi="Times New Roman"/>
        </w:rPr>
      </w:pPr>
      <w:r>
        <w:t>Payment is full VND transfer through VNPay-QR only. Deposits, installments, underpayment, overpayment and staff-marked success are not supported.</w:t>
      </w:r>
    </w:p>
    <w:p w:rsidR="00000000" w:rsidDel="00000000" w:rsidP="00000000" w:rsidRDefault="00000000" w:rsidRPr="00000000" w14:paraId="000000F6">
      <w:pPr>
        <w:spacing w:after="80" w:line="276" w:lineRule="auto"/>
        <w:ind w:left="720" w:firstLine="0"/>
        <w:rPr>
          <w:rFonts w:ascii="Times New Roman" w:cs="Times New Roman" w:eastAsia="Times New Roman" w:hAnsi="Times New Roman"/>
        </w:rPr>
      </w:pPr>
      <w:r>
        <w:rPr>
          <w:rFonts w:ascii="Times New Roman" w:cs="Times New Roman" w:eastAsia="Times New Roman" w:hAnsi="Times New Roman"/>
          <w:rtl w:val="0"/>
        </w:rPr>
        <w:t>●       In-app notifications are delivered when persisted. OTP and Invoice/Paid/Refund email use the configured provider through an outbox/background job; SMS remains out of scope.</w:t>
      </w:r>
    </w:p>
    <w:p w:rsidR="00000000" w:rsidDel="00000000" w:rsidP="00000000" w:rsidRDefault="00000000" w:rsidRPr="00000000" w14:paraId="000000F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Dependencies:</w:t>
      </w:r>
    </w:p>
    <w:p w:rsidR="00000000" w:rsidDel="00000000" w:rsidP="00000000" w:rsidRDefault="00000000" w:rsidRPr="00000000" w14:paraId="000000F8">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PostgreSQL availability (via Docker) — the system cannot run without its database.</w:t>
      </w:r>
    </w:p>
    <w:p w:rsidR="00000000" w:rsidDel="00000000" w:rsidP="00000000" w:rsidRDefault="00000000" w:rsidRPr="00000000" w14:paraId="000000F9">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The .NET 10 runtime and its NuGet packages (EF Core, Npgsql, JWT Bearer, Swashbuckle) remaining supported; the team already migrated off .NET 8/9 ahead of their end-of-life.</w:t>
      </w:r>
    </w:p>
    <w:p w:rsidR="00000000" w:rsidDel="00000000" w:rsidP="00000000" w:rsidRDefault="00000000" w:rsidRPr="00000000" w14:paraId="000000FA">
      <w:pPr>
        <w:spacing w:after="80" w:line="276"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Node.js for the Next.js frontend.</w:t>
      </w:r>
    </w:p>
    <w:p w:rsidR="00000000" w:rsidDel="00000000" w:rsidP="00000000" w:rsidRDefault="00000000" w:rsidRPr="00000000" w14:paraId="000000FB">
      <w:pPr>
        <w:spacing w:after="80" w:line="276" w:lineRule="auto"/>
        <w:ind w:left="720" w:firstLine="0"/>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Times New Roman" w:cs="Times New Roman" w:eastAsia="Times New Roman" w:hAnsi="Times New Roman"/>
          <w:rtl w:val="0"/>
        </w:rPr>
        <w:t xml:space="preserve">If Flow 5 uses an external LLM provider rather than a rule-based fallback, the system depends on that provider's availability, latency, and API access — its only external service dependency, isolated behind IAiRecommendationService.</w:t>
      </w:r>
      <w:r w:rsidDel="00000000" w:rsidR="00000000" w:rsidRPr="00000000">
        <w:rPr>
          <w:rFonts w:ascii="Times New Roman" w:hAnsi="Times New Roman"/>
          <w:rtl w:val="0"/>
        </w:rPr>
      </w:r>
    </w:p>
    <w:p w:rsidR="00000000" w:rsidDel="00000000" w:rsidP="00000000" w:rsidRDefault="00000000" w:rsidRPr="00000000" w14:paraId="000000FC">
      <w:pPr>
        <w:pStyle w:val="Heading1"/>
        <w:keepNext/>
        <w:keepLines w:val="0"/>
        <w:spacing w:after="160" w:before="320" w:line="276" w:lineRule="auto"/>
        <w:rPr>
          <w:rFonts w:ascii="Times New Roman" w:cs="Times New Roman" w:eastAsia="Times New Roman" w:hAnsi="Times New Roman"/>
        </w:rPr>
      </w:pPr>
      <w:bookmarkStart w:colFirst="0" w:colLast="0" w:name="_euntuua4zg16" w:id="16"/>
      <w:bookmarkEnd w:id="16"/>
      <w:r w:rsidDel="00000000" w:rsidR="00000000" w:rsidRPr="00000000">
        <w:rPr>
          <w:rFonts w:ascii="Times New Roman" w:cs="Times New Roman" w:eastAsia="Times New Roman" w:hAnsi="Times New Roman"/>
          <w:b w:val="1"/>
          <w:bCs w:val="1"/>
          <w:color w:val="000000"/>
          <w:sz w:val="34"/>
          <w:szCs w:val="34"/>
          <w:rtl w:val="0"/>
        </w:rPr>
        <w:t xml:space="preserve">3.  System Features</w:t>
      </w:r>
      <w:r w:rsidDel="00000000" w:rsidR="00000000" w:rsidRPr="00000000">
        <w:rPr>
          <w:rFonts w:ascii="Times New Roman" w:hAnsi="Times New Roman"/>
          <w:color w:val="000000"/>
          <w:rtl w:val="0"/>
        </w:rPr>
      </w:r>
    </w:p>
    <w:p w:rsidR="00000000" w:rsidDel="00000000" w:rsidP="00000000" w:rsidRDefault="00000000" w:rsidRPr="00000000" w14:paraId="000000FD">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3.1 Business Rules //An</w:t>
      </w:r>
    </w:p>
    <w:p w:rsidR="00000000" w:rsidDel="00000000" w:rsidP="00000000" w:rsidRDefault="00000000" w:rsidRPr="00000000" w14:paraId="000000F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6975"/>
        <w:tblGridChange w:id="0">
          <w:tblGrid>
            <w:gridCol w:w="1890"/>
            <w:gridCol w:w="697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0FF">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Rule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00">
            <w:pPr>
              <w:keepNext/>
              <w:ind w:left="0" w:right="0" w:firstLine="0"/>
              <w:rPr>
                <w:rFonts w:ascii="Times New Roman" w:cs="Times New Roman" w:eastAsia="Times New Roman" w:hAnsi="Times New Roman"/>
                <w:b w:val="1"/>
                <w:bCs w:val="1"/>
                <w:color w:val="ffffff"/>
                <w:sz w:val="16"/>
                <w:szCs w:val="16"/>
              </w:rPr>
            </w:pPr>
            <w:r w:rsidDel="00000000" w:rsidR="00000000" w:rsidRPr="00000000">
              <w:rPr>
                <w:rFonts w:ascii="Times New Roman" w:cs="Times New Roman" w:eastAsia="Times New Roman" w:hAnsi="Times New Roman"/>
                <w:b w:val="1"/>
                <w:bCs w:val="1"/>
                <w:color w:val="ffffff"/>
                <w:sz w:val="18"/>
                <w:szCs w:val="16"/>
                <w:rtl w:val="0"/>
              </w:rPr>
              <w:t xml:space="preserve">Ý nghĩa trong SRS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1/3/6/12 months; StartDate/EndDate inclusive; calendar-date formula; rights only while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BR-11/65/66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paid separately; checkout requires Active Membership; early renewal creates a new Membership; carry-over follows BR-65/66.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BR-12–15/51/67/68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Khóa cầu lông/bóng rổ nhiều buổi; cấu hình thời lượng/sĩ số theo môn, Coach theo chuyên môn; Draft → Published → InProgress → Completed/Cancelled.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BR-16–19/50/69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Ghi danh cả khóa sau checkout/giữ chỗ/thanh toán; độc lập Membership Gym; không dùng hạn mức ngày hoặc hủy trước 30 phút của booking theo buổi.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BR-20–22/53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Receptionist ghi Present/Absent cho lớp nhóm theo Enrollment/Session; PT xử lý No-show riêng, không có booking restriction lớp nhóm.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BR-70–77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PT is 1:1, 90 minutes, quota-based without weekly cap; includes validity, Coach conflict/change and cancel/reschedule/late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BR-78/79–95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OTP/Google onboarding; invoice snapshot; split payment điểm + VNPay; backend verify; atomic fulfillment/reconciliation; refund theo item bằng điểm.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BR-23/24/61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Training access and result recording remain subject to the assigned Coach/relationship and valid booking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BR-26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AI workout suggestions require profile/history inputs and Coach review.</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BR-49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Email remains unique case-insensitively.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BR-64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Active Membership allows unlimited Gym use; Receptionist records check-in/check-out; no class booking or session-credit deduction.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BR-54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Dời/hủy buổi lớp với phương án bù phù hợp, kiểm occupancy và thông báo; sự cố cần preview/recheck trước resolve.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Admin revision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System Administrator owns identity/role/status operations; no implicit business permissions.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BR-96–101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Coach có nhiều chuyên môn theo môn; PT thuộc Gym. Coach PT quản lý tập luyện được phân công; Receptionist điểm danh lớp; payroll ngoài phạm vi.</w:t>
            </w:r>
          </w:p>
        </w:tc>
      </w:tr>
    </w:tbl>
    <w:p w:rsidR="00000000" w:rsidDel="00000000" w:rsidP="00000000" w:rsidRDefault="00000000" w:rsidRPr="00000000" w14:paraId="0000011B">
      <w:pPr>
        <w:spacing w:after="240" w:before="240" w:lineRule="auto"/>
        <w:rPr>
          <w:rFonts w:ascii="Times New Roman" w:cs="Times New Roman" w:eastAsia="Times New Roman" w:hAnsi="Times New Roman"/>
          <w:b w:val="1"/>
          <w:bCs w:val="1"/>
        </w:rPr>
      </w:pPr>
      <w:r>
        <w:t>Chi tiết đầy đủ: Business Rules; các dòng trên chỉ là tóm tắt truy vết.</w:t>
      </w:r>
    </w:p>
    <w:p w:rsidR="00000000" w:rsidDel="00000000" w:rsidP="00000000" w:rsidRDefault="00000000" w:rsidRPr="00000000" w14:paraId="0000011C">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 Use Case Diagram //Hào</w:t>
      </w:r>
    </w:p>
    <w:p w:rsidR="00000000" w:rsidDel="00000000" w:rsidP="00000000" w:rsidRDefault="00000000" w:rsidRPr="00000000" w14:paraId="0000011D">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tbl>
      <w:tblPr>
        <w:tblStyle w:val="Table7"/>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70"/>
        <w:gridCol w:w="3315"/>
        <w:gridCol w:w="2685"/>
        <w:gridCol w:w="1710"/>
        <w:tblGridChange w:id="0">
          <w:tblGrid>
            <w:gridCol w:w="1170"/>
            <w:gridCol w:w="3315"/>
            <w:gridCol w:w="2685"/>
            <w:gridCol w:w="171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E">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ID</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1F">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Use Case</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0">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Actor</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21">
            <w:pPr>
              <w:keepNext/>
              <w:ind w:left="0" w:right="0" w:firstLine="0"/>
              <w:rPr>
                <w:rFonts w:ascii="Times New Roman" w:cs="Times New Roman" w:eastAsia="Times New Roman" w:hAnsi="Times New Roman"/>
                <w:b w:val="1"/>
                <w:bCs w:val="1"/>
                <w:color w:val="ffffff"/>
                <w:sz w:val="15"/>
                <w:szCs w:val="15"/>
              </w:rPr>
            </w:pPr>
            <w:r w:rsidDel="00000000" w:rsidR="00000000" w:rsidRPr="00000000">
              <w:rPr>
                <w:rFonts w:ascii="Times New Roman" w:cs="Times New Roman" w:eastAsia="Times New Roman" w:hAnsi="Times New Roman"/>
                <w:b w:val="1"/>
                <w:bCs w:val="1"/>
                <w:color w:val="ffffff"/>
                <w:sz w:val="18"/>
                <w:szCs w:val="15"/>
                <w:rtl w:val="0"/>
              </w:rPr>
              <w:t xml:space="preserve">Priority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nhập &amp; quản lý phiên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Admin, Manager, Coach, Member, Receptionist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hồ sơ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tài khoản hội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(tại quầy)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2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tài khoản nội bộ &amp; vai trò</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System 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Đăng ký / gia hạn gói thành viên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lớp, phòng, lịch &amp; phân công HLV</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C">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UC-08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3F">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đăng ký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0">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Receptionist on-behalf</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1">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UC-09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Xem lịch dạy và phạm vi phụ trách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PersonalTrainer; ClassInstructor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6">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7">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Điểm danh buổi học</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8">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Receptionist; PersonalTrainer cho PT theo mô hình PT</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9">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A">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B">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hồ sơ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C">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Member self; PersonalTrainer authorized</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D">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UC-12</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4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Quản lý kế hoạch tập luyện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PersonalTrainer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2">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UC-13</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3">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Ghi kết quả và đánh giá tiến độ</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4">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PersonalTrainer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5">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UC-14</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kế hoạch, lịch sử &amp; tiến độ cá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UC-15</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Quản lý hóa đơn &amp; ghi nhận thanh toán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E">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UC-16</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5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và xử lý hoàn tiền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Center Manager; VNPay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UC-17</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Xem &amp; xuất báo cáo quản trị và doanh thu</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Center Manager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6">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UC-18</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7">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Xem thông báo</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8">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5 human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9">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A">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UC-19</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B">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Giám sát hệ thống &amp; Audit Log</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Center Manager; không mặc định cấp SystemAdministrator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D">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E">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UC-20</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6F">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Yêu cầu AI gợi ý bài tập</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0">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PersonalTrainer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1">
            <w:pPr>
              <w:ind w:left="0" w:right="0" w:firstLine="0"/>
              <w:rPr>
                <w:rFonts w:ascii="Times New Roman" w:cs="Times New Roman" w:eastAsia="Times New Roman" w:hAnsi="Times New Roman"/>
                <w:sz w:val="15"/>
                <w:szCs w:val="15"/>
              </w:rPr>
            </w:pPr>
            <w:r>
              <w:rPr>
                <w:rFonts w:ascii="Times New Roman" w:cs="Times New Roman" w:eastAsia="Times New Roman" w:hAnsi="Times New Roman"/>
                <w:sz w:val="20"/>
                <w:szCs w:val="15"/>
                <w:rtl w:val="0"/>
              </w:rPr>
              <w:t>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2">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UC-21</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3">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Hỏi đáp AI</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4">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Member + AI System</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75">
            <w:pPr>
              <w:ind w:left="0" w:right="0" w:firstLine="0"/>
              <w:rPr>
                <w:rFonts w:ascii="Times New Roman" w:cs="Times New Roman" w:eastAsia="Times New Roman" w:hAnsi="Times New Roman"/>
                <w:sz w:val="15"/>
                <w:szCs w:val="15"/>
              </w:rPr>
            </w:pPr>
            <w:r w:rsidDel="00000000" w:rsidR="00000000" w:rsidRPr="00000000">
              <w:rPr>
                <w:rFonts w:ascii="Times New Roman" w:cs="Times New Roman" w:eastAsia="Times New Roman" w:hAnsi="Times New Roman"/>
                <w:sz w:val="20"/>
                <w:szCs w:val="15"/>
                <w:rtl w:val="0"/>
              </w:rPr>
              <w:t xml:space="preserve">Stretch / Flow 6</w:t>
            </w:r>
          </w:p>
        </w:tc>
      </w:tr>
    </w:tbl>
    <w:p w:rsidR="00000000" w:rsidDel="00000000" w:rsidP="00000000" w:rsidRDefault="00000000" w:rsidRPr="00000000" w14:paraId="00000176">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cases have been proactively grouped to avoid redundancy:</w:t>
      </w:r>
    </w:p>
    <w:p w:rsidR="00000000" w:rsidDel="00000000" w:rsidP="00000000" w:rsidRDefault="00000000" w:rsidRPr="00000000" w14:paraId="00000177">
      <w:pPr>
        <w:spacing w:after="240" w:before="240" w:lineRule="auto"/>
        <w:rPr>
          <w:rFonts w:ascii="Times New Roman" w:cs="Times New Roman" w:eastAsia="Times New Roman" w:hAnsi="Times New Roman"/>
        </w:rPr>
      </w:pPr>
      <w:r>
        <w:t>UC-07 groups course creation, publishing, session scheduling, room assignment and Coach assignment by specialty. Courses use whole-course enrollment; PT is a separate paid Gym service.</w:t>
      </w:r>
    </w:p>
    <w:p w:rsidR="00000000" w:rsidDel="00000000" w:rsidP="00000000" w:rsidRDefault="00000000" w:rsidRPr="00000000" w14:paraId="00000178">
      <w:pPr>
        <w:spacing w:after="240" w:before="240" w:lineRule="auto"/>
        <w:rPr>
          <w:rFonts w:ascii="Times New Roman" w:cs="Times New Roman" w:eastAsia="Times New Roman" w:hAnsi="Times New Roman"/>
        </w:rPr>
      </w:pPr>
      <w:r>
        <w:t>• UC-08 groups booking and cancellation. Internal validation covers Membership Active/validity, Published state, Capacity, daily rule, No-show restriction and the 30-minute cutoff; class booking does not use Membership credit.</w:t>
      </w:r>
    </w:p>
    <w:p w:rsidR="00000000" w:rsidDel="00000000" w:rsidP="00000000" w:rsidRDefault="00000000" w:rsidRPr="00000000" w14:paraId="00000179">
      <w:pPr>
        <w:keepNext/>
        <w:pageBreakBefore w:val="0"/>
        <w:spacing w:after="240" w:before="240" w:lineRule="auto"/>
        <w:ind w:left="0" w:firstLine="0"/>
        <w:rPr>
          <w:rFonts w:ascii="Times New Roman" w:cs="Times New Roman" w:eastAsia="Times New Roman" w:hAnsi="Times New Roman"/>
        </w:rPr>
      </w:pPr>
      <w:r>
        <w:t>UC-15 covers checkout, points plus VNPay, PaymentAttempt, verified IPN/QueryDR and fulfillment. UC-16 covers InvoiceItem-based point refund request, approval and atomic wallet credit; no bank or gateway refund.</w:t>
      </w:r>
    </w:p>
    <w:p w:rsidR="00000000" w:rsidDel="00000000" w:rsidP="00000000" w:rsidRDefault="00000000" w:rsidRPr="00000000" w14:paraId="0000017A">
      <w:pPr>
        <w:spacing w:after="240" w:before="240" w:lineRule="auto"/>
        <w:rPr>
          <w:rFonts w:ascii="Times New Roman" w:cs="Times New Roman" w:eastAsia="Times New Roman" w:hAnsi="Times New Roman"/>
        </w:rPr>
      </w:pPr>
      <w:r>
        <w:t>Do not reuse the previous generic PaymentAdjustment flow; Refund follows BR-90–BR-95 and is linked to an InvoiceItem.</w:t>
      </w:r>
    </w:p>
    <w:p w:rsidR="00000000" w:rsidDel="00000000" w:rsidP="00000000" w:rsidRDefault="00000000" w:rsidRPr="00000000" w14:paraId="0000017B">
      <w:pPr>
        <w:spacing w:after="240" w:before="240" w:lineRule="auto"/>
        <w:rPr>
          <w:rFonts w:ascii="Times New Roman" w:cs="Times New Roman" w:eastAsia="Times New Roman" w:hAnsi="Times New Roman"/>
        </w:rPr>
      </w:pPr>
      <w:r>
        <w:rPr>
          <w:rFonts w:ascii="Times New Roman" w:cs="Times New Roman" w:eastAsia="Times New Roman" w:hAnsi="Times New Roman"/>
          <w:rtl w:val="0"/>
        </w:rPr>
        <w:t>• Workout result and progress evaluation are grouped into UC-13 because both occur after a PT session and are performed only by an authorized PersonalTrainer.</w:t>
      </w:r>
    </w:p>
    <w:p w:rsidR="00000000" w:rsidDel="00000000" w:rsidP="00000000" w:rsidRDefault="00000000" w:rsidRPr="00000000" w14:paraId="0000017C">
      <w:pPr>
        <w:spacing w:after="240" w:before="240" w:lineRule="auto"/>
        <w:rPr>
          <w:rFonts w:ascii="Times New Roman" w:cs="Times New Roman" w:eastAsia="Times New Roman" w:hAnsi="Times New Roman"/>
        </w:rPr>
      </w:pPr>
      <w:r>
        <w:t>• Internal persistence such as AI logs, No-show history, Capacity counters and conflict checks is not modeled as a separate use case.</w:t>
      </w:r>
    </w:p>
    <w:p w:rsidR="00000000" w:rsidDel="00000000" w:rsidP="00000000" w:rsidRDefault="00000000" w:rsidRPr="00000000" w14:paraId="0000017D">
      <w:pPr>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Do not keep the Support Request within the current scope as mentioned in the previous report, but the current thiết kế hệ thống/ERD/API lacks entity/endpoint backing. If the team wants to keep it, they need to update the Source-of-Truth first.</w:t>
      </w:r>
    </w:p>
    <w:p w:rsidR="00000000" w:rsidDel="00000000" w:rsidP="00000000" w:rsidRDefault="00000000" w:rsidRPr="00000000" w14:paraId="0000017E">
      <w:pPr>
        <w:keepNext/>
        <w:spacing w:after="240" w:before="240" w:lineRule="auto"/>
        <w:rPr>
          <w:rFonts w:ascii="Times New Roman" w:cs="Times New Roman" w:eastAsia="Times New Roman" w:hAnsi="Times New Roman"/>
        </w:rPr>
      </w:pPr>
      <w:r w:rsidDel="00000000" w:rsidR="00000000" w:rsidRPr="00000000">
        <w:rPr>
          <w:rFonts w:ascii="Times New Roman" w:hAnsi="Times New Roman"/>
          <w:rtl w:val="0"/>
        </w:rPr>
      </w:r>
    </w:p>
    <w:p w:rsidR="00000000" w:rsidDel="00000000" w:rsidP="00000000" w:rsidRDefault="00000000" w:rsidRPr="00000000" w14:paraId="0000017F">
      <w:pPr>
        <w:keepNext/>
        <w:pageBreakBefore w:val="0"/>
        <w:spacing w:after="240" w:before="240" w:lineRule="auto"/>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rtl w:val="0"/>
        </w:rPr>
        <w:t xml:space="preserve">3.3 Use Case Specifications</w:t>
        <w:br w:type="textWrapping"/>
        <w:t xml:space="preserve"> </w:t>
      </w:r>
      <w:r w:rsidDel="00000000" w:rsidR="00000000" w:rsidRPr="00000000">
        <w:rPr>
          <w:rFonts w:ascii="Times New Roman" w:cs="Times New Roman" w:eastAsia="Times New Roman" w:hAnsi="Times New Roman"/>
          <w:b w:val="1"/>
          <w:bCs w:val="1"/>
          <w:sz w:val="26"/>
          <w:szCs w:val="26"/>
          <w:rtl w:val="0"/>
        </w:rPr>
        <w:t xml:space="preserve">UC-01 - Đăng nhập &amp; quản lý phiên</w:t>
      </w:r>
    </w:p>
    <w:tbl>
      <w:tblPr>
        <w:tblStyle w:val="Table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8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User có tài khoản ACTIVE và thông tin xác thực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Người dùng nhập email và mật khẩu.</w:t>
              <w:br w:type="textWrapping"/>
              <w:t xml:space="preserve"> 2. Hệ thống tìm email theo so sánh không phân biệt hoa/thường.</w:t>
              <w:br w:type="textWrapping"/>
              <w:t xml:space="preserve"> 3. Hệ thống kiểm tra password hash và trạng thái tài khoản.</w:t>
              <w:br w:type="textWrapping"/>
              <w:t xml:space="preserve"> 4. Hệ thống cấp token/session chứa UserID và Role.</w:t>
              <w:br w:type="textWrapping"/>
              <w:t xml:space="preserve"> 5. Frontend điều hướng tới dashboard theo role.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Sai thông tin -&gt; từ chối; BANNED/DEACTIVATED -&gt; không cho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8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Tạo phiên xác thực hợp lệ; mọi action sau đó kiểm tra RBAC.</w:t>
            </w:r>
          </w:p>
        </w:tc>
      </w:tr>
    </w:tbl>
    <w:p w:rsidR="00000000" w:rsidDel="00000000" w:rsidP="00000000" w:rsidRDefault="00000000" w:rsidRPr="00000000" w14:paraId="0000018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hqhfdew1qoz" w:id="17"/>
      <w:bookmarkEnd w:id="17"/>
      <w:r w:rsidDel="00000000" w:rsidR="00000000" w:rsidRPr="00000000">
        <w:rPr>
          <w:rFonts w:ascii="Times New Roman" w:cs="Times New Roman" w:eastAsia="Times New Roman" w:hAnsi="Times New Roman"/>
          <w:b w:val="1"/>
          <w:bCs w:val="1"/>
          <w:color w:val="000000"/>
          <w:sz w:val="26"/>
          <w:szCs w:val="26"/>
          <w:rtl w:val="0"/>
        </w:rPr>
        <w:t xml:space="preserve">UC-02 - Quản lý hồ sơ cá nhân</w:t>
      </w:r>
    </w:p>
    <w:tbl>
      <w:tblPr>
        <w:tblStyle w:val="Table9"/>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600"/>
        <w:tblGridChange w:id="0">
          <w:tblGrid>
            <w:gridCol w:w="2280"/>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9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Center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hồ sơ cá nhân.</w:t>
              <w:br w:type="textWrapping"/>
              <w:t xml:space="preserve"> 2. Hệ thống lấy user từ token, không nhận userId tùy ý từ client.</w:t>
              <w:br w:type="textWrapping"/>
              <w:t xml:space="preserve"> 3. Người dùng chỉnh các field cho phép như FullName/Phone.</w:t>
              <w:br w:type="textWrapping"/>
              <w:t xml:space="preserve"> 4. Hệ thống validate và lưu thay đổi.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Email/login identifier chỉ thay đổi nếu team có flow xác minh riêng; role/status không được chỉnh trong UC này.</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9D">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Hồ sơ cá nhân được cập nhật.</w:t>
            </w:r>
          </w:p>
        </w:tc>
      </w:tr>
    </w:tbl>
    <w:p w:rsidR="00000000" w:rsidDel="00000000" w:rsidP="00000000" w:rsidRDefault="00000000" w:rsidRPr="00000000" w14:paraId="0000019F">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4ml8ci2hlsmc" w:id="18"/>
      <w:bookmarkEnd w:id="18"/>
      <w:r w:rsidDel="00000000" w:rsidR="00000000" w:rsidRPr="00000000">
        <w:rPr>
          <w:rFonts w:ascii="Times New Roman" w:cs="Times New Roman" w:eastAsia="Times New Roman" w:hAnsi="Times New Roman"/>
          <w:b w:val="1"/>
          <w:bCs w:val="1"/>
          <w:color w:val="000000"/>
          <w:sz w:val="26"/>
          <w:szCs w:val="26"/>
          <w:rtl w:val="0"/>
        </w:rPr>
        <w:t xml:space="preserve">UC-03 - Đăng ký tài khoản hội viên</w:t>
      </w:r>
    </w:p>
    <w:tbl>
      <w:tblPr>
        <w:tblStyle w:val="Table1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A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7">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Email chưa tồn tại; Member có quyền truy cập email. Google email mới cần hoàn tất bước tự đặt mật khẩu.</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Register email/password yêu cầu gửi OTP. 2. User nhập OTP 6 số còn hạn và mật khẩu mạnh. 3. Backend consume OTP one-time, kiểm tra unique email và tạo account Member. 4. Google login với email mới tạo account chờ user nhập/confirm password trước khi hoàn tất onboarding.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OTP sai/quá hạn/quá 5 lần hoặc resend dưới 60 giây → từ chối/rate limit. Email đã tồn tại → response an toàn không làm lộ account. Google email đã tồn tại chưa link → áp dụng BR-59.</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C">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AD">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Tạo account MEMBER có email được xác minh và credential nội bộ; không sinh/gửi SuggestedPassword.</w:t>
            </w:r>
          </w:p>
        </w:tc>
      </w:tr>
    </w:tbl>
    <w:p w:rsidR="00000000" w:rsidDel="00000000" w:rsidP="00000000" w:rsidRDefault="00000000" w:rsidRPr="00000000" w14:paraId="000001AF">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acw69x3ws2w" w:id="19"/>
      <w:bookmarkEnd w:id="19"/>
      <w:r w:rsidDel="00000000" w:rsidR="00000000" w:rsidRPr="00000000">
        <w:rPr>
          <w:rFonts w:ascii="Times New Roman" w:cs="Times New Roman" w:eastAsia="Times New Roman" w:hAnsi="Times New Roman"/>
          <w:b w:val="1"/>
          <w:bCs w:val="1"/>
          <w:color w:val="000000"/>
          <w:sz w:val="26"/>
          <w:szCs w:val="26"/>
          <w:rtl w:val="0"/>
        </w:rPr>
        <w:t xml:space="preserve">UC-04 - Quản lý tài khoản nội bộ &amp; vai trò</w:t>
      </w:r>
    </w:p>
    <w:tbl>
      <w:tblPr>
        <w:tblStyle w:val="Table1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0">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B1">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2">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3">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System Administrator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Admin mở danh sách tài khoản nội bộ. 2. Tạo tài khoản Center Manager/Coach/Receptionist khi cần. 3. Khi tạo Coach, chọn CoachCategory = PersonalTrainer hoặc ClassInstructor. 4. Gán role hợp lệ. 5. Thay đổi status ACTIVE/BANNED/DEACTIVATED. 6. Hệ thống ghi Audit Log cho thay đổi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Không cho tạo Coach thiếu hoặc có CoachCategory không hợp lệ. Không cho Admin tự ý sửa dữ liệu nghiệp vụ của role. Không tạo AI System thành user account.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Tài khoản/role/status được cập nhật và có audit trail.</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Ghi chú</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Đây là revision so với thiết kế hệ thống cũ, nơi một số endpoint/rule còn gán cho Manager.</w:t>
            </w:r>
          </w:p>
        </w:tc>
      </w:tr>
    </w:tbl>
    <w:p w:rsidR="00000000" w:rsidDel="00000000" w:rsidP="00000000" w:rsidRDefault="00000000" w:rsidRPr="00000000" w14:paraId="000001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bceqpgxt97g" w:id="20"/>
      <w:bookmarkEnd w:id="20"/>
      <w:r w:rsidDel="00000000" w:rsidR="00000000" w:rsidRPr="00000000">
        <w:rPr>
          <w:rFonts w:ascii="Times New Roman" w:cs="Times New Roman" w:eastAsia="Times New Roman" w:hAnsi="Times New Roman"/>
          <w:b w:val="1"/>
          <w:bCs w:val="1"/>
          <w:color w:val="000000"/>
          <w:sz w:val="26"/>
          <w:szCs w:val="26"/>
          <w:rtl w:val="0"/>
        </w:rPr>
        <w:t xml:space="preserve">UC-05 - Quản lý gói thành viên</w:t>
      </w:r>
    </w:p>
    <w:tbl>
      <w:tblPr>
        <w:tblStyle w:val="Table1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danh mục MembershipPackage. 2. Tạo/cập nhật Name, Price, DurationInMonths, IsActive và Description. 3. Validate theo Business Rules. 4. Lưu thay đổi. Checkout sau đó snapshot Price vào InvoiceItem; đổi giá không sửa Invoice cũ.</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xóa cứng catalog đã được dùng; ngừng bán không làm mất quyền lợi đã tạo và không sửa InvoiceItem snapshot trước đó.</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Catalog gói sẵn sàng cho Member/Receptionist chọn mua.</w:t>
            </w:r>
          </w:p>
        </w:tc>
      </w:tr>
    </w:tbl>
    <w:p w:rsidR="00000000" w:rsidDel="00000000" w:rsidP="00000000" w:rsidRDefault="00000000" w:rsidRPr="00000000" w14:paraId="000001D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63gzvjjp03iu" w:id="21"/>
      <w:bookmarkEnd w:id="21"/>
      <w:r w:rsidDel="00000000" w:rsidR="00000000" w:rsidRPr="00000000">
        <w:rPr>
          <w:rFonts w:ascii="Times New Roman" w:cs="Times New Roman" w:eastAsia="Times New Roman" w:hAnsi="Times New Roman"/>
          <w:b w:val="1"/>
          <w:bCs w:val="1"/>
          <w:color w:val="000000"/>
          <w:sz w:val="26"/>
          <w:szCs w:val="26"/>
          <w:rtl w:val="0"/>
        </w:rPr>
        <w:t xml:space="preserve">UC-06 - Đăng ký / gia hạn gói thành viên</w:t>
      </w:r>
    </w:p>
    <w:tbl>
      <w:tblPr>
        <w:tblStyle w:val="Table1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D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hợp lệ; MembershipPackage đang bán. PT checkout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Chọn MembershipPackage hoặc PT. 2. Xác định beneficiary và checkout actor. 3. Tạo Invoice/InvoiceItem snapshot. 4. Tạo PaymentAttempt VNPay-QR. 5. Khi IPN/QueryDR hợp lệ, trong cùng transaction ghi Payment Success, Invoice Paid và tạo/kích hoạt Membership hoặc PT. 6. Lần mua Membership mới lấy ngày Việt Nam của vnp_PayDate; renewal bắt đầu sau EndDate hiện tại.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mua PT cùng checkout tạo Membership mới. Attempt hết hạn có thể retry. Gateway đã nhận tiền nhưng fulfillment lỗi → ReconciliationRequired và backend retry; staff không tự đánh dấu Paid.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D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Có Invoice/Payment và quyền lợi Membership/PT nhất quán; email receipt gửi bất đồng bộ.</w:t>
            </w:r>
          </w:p>
        </w:tc>
      </w:tr>
    </w:tbl>
    <w:p w:rsidR="00000000" w:rsidDel="00000000" w:rsidP="00000000" w:rsidRDefault="00000000" w:rsidRPr="00000000" w14:paraId="000001E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uhi1jg3kpgip" w:id="22"/>
      <w:bookmarkEnd w:id="22"/>
      <w:r w:rsidDel="00000000" w:rsidR="00000000" w:rsidRPr="00000000">
        <w:rPr>
          <w:rFonts w:ascii="Times New Roman" w:cs="Times New Roman" w:eastAsia="Times New Roman" w:hAnsi="Times New Roman"/>
          <w:b w:val="1"/>
          <w:bCs w:val="1"/>
          <w:color w:val="000000"/>
          <w:sz w:val="26"/>
          <w:szCs w:val="26"/>
          <w:rtl w:val="0"/>
        </w:rPr>
        <w:t xml:space="preserve">UC-07 - Quản lý lớp, phòng, lịch &amp; phân công HLV</w:t>
      </w:r>
    </w:p>
    <w:tbl>
      <w:tblPr>
        <w:tblStyle w:val="Table1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E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Manager đã đăng nhập; Coach/Room hợp lệ khi được chọn.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Tạo Yoga hoặc Group X class. 2. Chọn Date, StartTime, ClassInstructor, Capacity và Morning/Afternoon slot. 3. Hệ thống tính EndTime = StartTime + 60 minutes. 4. Chặn Coach sai category, quá 1 slot/discipline, quá 2 class/discipline hoặc quá 4 class/ngày; Capacity phải 1–20. 5. Publish để mở booking; close để dừng booking. 6. Hủy/dời theo BR-54.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có Beginner/Advanced hoặc Waitlist. PT không được tạo qua Class. Conflict/limit violation bị từ chối.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E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Class tuân thủ Draft → Published → Closed và các giới hạn lịch/ngày.</w:t>
            </w:r>
          </w:p>
        </w:tc>
      </w:tr>
    </w:tbl>
    <w:p w:rsidR="00000000" w:rsidDel="00000000" w:rsidP="00000000" w:rsidRDefault="00000000" w:rsidRPr="00000000" w14:paraId="000001F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r52bixhjw6we" w:id="23"/>
      <w:bookmarkEnd w:id="23"/>
      <w:r w:rsidDel="00000000" w:rsidR="00000000" w:rsidRPr="00000000">
        <w:rPr>
          <w:rFonts w:ascii="Times New Roman" w:cs="Times New Roman" w:eastAsia="Times New Roman" w:hAnsi="Times New Roman"/>
          <w:b w:val="1"/>
          <w:bCs w:val="1"/>
          <w:color w:val="000000"/>
          <w:sz w:val="26"/>
          <w:szCs w:val="26"/>
          <w:rtl w:val="0"/>
        </w:rPr>
        <w:t xml:space="preserve">UC-08 - Quản lý đăng ký buổi học</w:t>
      </w:r>
    </w:p>
    <w:tbl>
      <w:tblPr>
        <w:tblStyle w:val="Table1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1F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Receptionist on-behalf</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Class PUBLISHED; Member có Membership Active, class date trong validity và không bị No-show restriction.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Xem class Published. 2. Khi booking, kiểm Capacity, tối đa 1 Yoga và 1 Group X trong ngày, validity và restriction. 3. Tạo booking và giữ slot. 4. Khi hủy tại hoặc trước 30 phút, chuyển Cancelled và giải phóng slot.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Class full, ngoài Membership validity, trùng daily rule, đang restriction hoặc hủy sau deadline → từ chối. Không có Waitlist.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1F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Booking và slot nhất quán; không trừ hoặc hoàn Membership session credit.</w:t>
            </w:r>
          </w:p>
        </w:tc>
      </w:tr>
    </w:tbl>
    <w:p w:rsidR="00000000" w:rsidDel="00000000" w:rsidP="00000000" w:rsidRDefault="00000000" w:rsidRPr="00000000" w14:paraId="0000020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eqdbiehhczs" w:id="24"/>
      <w:bookmarkEnd w:id="24"/>
      <w:r>
        <w:rPr>
          <w:rFonts w:ascii="Times New Roman" w:cs="Times New Roman" w:eastAsia="Times New Roman" w:hAnsi="Times New Roman"/>
          <w:b w:val="1"/>
          <w:bCs w:val="1"/>
          <w:color w:val="000000"/>
          <w:sz w:val="26"/>
          <w:szCs w:val="26"/>
          <w:rtl w:val="0"/>
        </w:rPr>
        <w:t>UC-09 - Xem lịch dạy và phạm vi phụ trách</w:t>
      </w:r>
    </w:p>
    <w:tbl>
      <w:tblPr>
        <w:tblStyle w:val="Table1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0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 ClassInstructor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 đã đăng nhập, có CoachProfile hợp lệ và được phân công lịch/phạm vi phục vụ.</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Coach mở lịch của mình. 2. Backend lấy CoachId từ token và kiểm tra CoachCategory. 3. ClassInstructor chỉ thấy lịch cầu lông/bóng rổ được giao gồm bộ môn, ngày/giờ, phòng và trạng thái. 4. PersonalTrainer thấy lịch PT và học viên được phân công theo quan hệ hợp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không được xem roster/hồ sơ Member hoặc lịch không thuộc mình. Category/ownership không hợp lệ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0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 chỉ nhận dữ liệu lịch và phạm vi nghiệp vụ đúng với category của mình.</w:t>
            </w:r>
          </w:p>
        </w:tc>
      </w:tr>
    </w:tbl>
    <w:p w:rsidR="00000000" w:rsidDel="00000000" w:rsidP="00000000" w:rsidRDefault="00000000" w:rsidRPr="00000000" w14:paraId="0000021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wnydlhwrjuk5" w:id="25"/>
      <w:bookmarkEnd w:id="25"/>
      <w:r w:rsidDel="00000000" w:rsidR="00000000" w:rsidRPr="00000000">
        <w:rPr>
          <w:rFonts w:ascii="Times New Roman" w:cs="Times New Roman" w:eastAsia="Times New Roman" w:hAnsi="Times New Roman"/>
          <w:b w:val="1"/>
          <w:bCs w:val="1"/>
          <w:color w:val="000000"/>
          <w:sz w:val="26"/>
          <w:szCs w:val="26"/>
          <w:rtl w:val="0"/>
        </w:rPr>
        <w:t xml:space="preserve">UC-10 - Điểm danh buổi học</w:t>
      </w:r>
    </w:p>
    <w:tbl>
      <w:tblPr>
        <w:tblStyle w:val="Table1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645"/>
        <w:tblGridChange w:id="0">
          <w:tblGrid>
            <w:gridCol w:w="2220"/>
            <w:gridCol w:w="664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1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Receptionist; PersonalTrainer cho PT theo mô hình PT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Có Enrollment CONFIRMED.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Receptionist mở roster/check-in của cầu lông/bóng rổ. 2. Chọn Enrollment hợp lệ. 3. Ghi PRESENT hoặc ABSENT. 4. Hệ thống lưu Attendance và actor/time. Với PT, PersonalTrainer ghi trạng thái buổi theo entity PT session được đặc tả; ClassInstructor không có action điểm danh.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Không có Attendance lớp nếu Member không có Enrollment. ClassInstructor hoặc Manager gọi action điểm danh -&gt; 403. NO_SHOW do job tạo sau EndAtUtc theo rule.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1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Attendance được ghi nhất quán với Enrollment.</w:t>
            </w:r>
          </w:p>
        </w:tc>
      </w:tr>
    </w:tbl>
    <w:p w:rsidR="00000000" w:rsidDel="00000000" w:rsidP="00000000" w:rsidRDefault="00000000" w:rsidRPr="00000000" w14:paraId="0000022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t4a8mzrapnuq" w:id="26"/>
      <w:bookmarkEnd w:id="26"/>
      <w:r w:rsidDel="00000000" w:rsidR="00000000" w:rsidRPr="00000000">
        <w:rPr>
          <w:rFonts w:ascii="Times New Roman" w:cs="Times New Roman" w:eastAsia="Times New Roman" w:hAnsi="Times New Roman"/>
          <w:b w:val="1"/>
          <w:bCs w:val="1"/>
          <w:color w:val="000000"/>
          <w:sz w:val="26"/>
          <w:szCs w:val="26"/>
          <w:rtl w:val="0"/>
        </w:rPr>
        <w:t xml:space="preserve">UC-11 - Quản lý hồ sơ tập luyện</w:t>
      </w:r>
    </w:p>
    <w:tbl>
      <w:tblPr>
        <w:tblStyle w:val="Table1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2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self; PersonalTrainer authorized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Member tồn tại; PersonalTrainer chỉ có quyền khi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Member cập nhật Goal/ExperienceLevel/Notes của mình. 2. PersonalTrainer được đọc/điều chỉnh trong phạm vi quan hệ Active theo policy. 3. Hệ thống ghi UpdatedAt.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hoặc PersonalTrainer không có relationship -&gt; 403.</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2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MemberTrainingProfile là nguồn dữ liệu có kiểm soát cho plan/AI.</w:t>
            </w:r>
          </w:p>
        </w:tc>
      </w:tr>
    </w:tbl>
    <w:p w:rsidR="00000000" w:rsidDel="00000000" w:rsidP="00000000" w:rsidRDefault="00000000" w:rsidRPr="00000000" w14:paraId="0000023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m3c6577e8ngb" w:id="27"/>
      <w:bookmarkEnd w:id="27"/>
      <w:r w:rsidDel="00000000" w:rsidR="00000000" w:rsidRPr="00000000">
        <w:rPr>
          <w:rFonts w:ascii="Times New Roman" w:cs="Times New Roman" w:eastAsia="Times New Roman" w:hAnsi="Times New Roman"/>
          <w:b w:val="1"/>
          <w:bCs w:val="1"/>
          <w:color w:val="000000"/>
          <w:sz w:val="26"/>
          <w:szCs w:val="26"/>
          <w:rtl w:val="0"/>
        </w:rPr>
        <w:t xml:space="preserve">UC-12 - Quản lý kế hoạch tập luyện</w:t>
      </w:r>
    </w:p>
    <w:tbl>
      <w:tblPr>
        <w:tblStyle w:val="Table19"/>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3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 có Coach-Member relationship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PersonalTrainer chọn Member được phụ trách. 2. Xem profile và lịch sử cần thiết. 3. Tạo WorkoutPlan và WorkoutPlanItem. 4. Chỉnh sets/reps/notes theo chuyên môn. 5. Lưu official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hoặc Coach không có relationship -&gt; 403. PersonalTrainer có thể dùng UC-20; AI không bắt buộc.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E">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3F">
            <w:pPr>
              <w:keepNext w:val="0"/>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Official WorkoutPlan được tạo bởi PersonalTrainer được phân công.</w:t>
            </w:r>
          </w:p>
        </w:tc>
      </w:tr>
    </w:tbl>
    <w:p w:rsidR="00000000" w:rsidDel="00000000" w:rsidP="00000000" w:rsidRDefault="00000000" w:rsidRPr="00000000" w14:paraId="0000024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ducq1t515lkv" w:id="28"/>
      <w:bookmarkEnd w:id="28"/>
      <w:r w:rsidDel="00000000" w:rsidR="00000000" w:rsidRPr="00000000">
        <w:rPr>
          <w:rFonts w:ascii="Times New Roman" w:cs="Times New Roman" w:eastAsia="Times New Roman" w:hAnsi="Times New Roman"/>
          <w:b w:val="1"/>
          <w:bCs w:val="1"/>
          <w:color w:val="000000"/>
          <w:sz w:val="26"/>
          <w:szCs w:val="26"/>
          <w:rtl w:val="0"/>
        </w:rPr>
        <w:t xml:space="preserve">UC-13 - Ghi kết quả &amp; đánh giá tiến độ</w:t>
      </w:r>
    </w:p>
    <w:tbl>
      <w:tblPr>
        <w:tblStyle w:val="Table20"/>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4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9">
            <w:pPr>
              <w:keepNext/>
              <w:ind w:left="0" w:right="0" w:firstLine="0"/>
              <w:rPr>
                <w:rFonts w:ascii="Times New Roman" w:cs="Times New Roman" w:eastAsia="Times New Roman" w:hAnsi="Times New Roman"/>
                <w:sz w:val="17"/>
                <w:szCs w:val="17"/>
              </w:rPr>
            </w:pPr>
            <w:r>
              <w:rPr>
                <w:rFonts w:ascii="Times New Roman" w:hAnsi="Times New Roman"/>
                <w:sz w:val="20"/>
              </w:rPr>
              <w:t>PersonalTrainer thực sự phụ trách buổi PT; điều kiện booking/session tuân theo mô hình PT được duyệt.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Chọn Member và buổi PT thuộc phạm vi. 2. Ghi WorkoutResult, ProgressNote và CoachComment. 3. So sánh lịch sử. 4. Đánh giá tiến độ và quyết định điều chỉnh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hoặc PersonalTrainer ngoài phạm vi -&gt; 403. Entity liên kết PT session/result phải được chốt theo SSOT §7 trước khi triển khai.</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4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WorkoutResult/feedback được lưu làm lịch sử và input tham khảo cho AI.</w:t>
            </w:r>
          </w:p>
        </w:tc>
      </w:tr>
    </w:tbl>
    <w:p w:rsidR="00000000" w:rsidDel="00000000" w:rsidP="00000000" w:rsidRDefault="00000000" w:rsidRPr="00000000" w14:paraId="0000025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jkjwhe7m97o4" w:id="29"/>
      <w:bookmarkEnd w:id="29"/>
      <w:r w:rsidDel="00000000" w:rsidR="00000000" w:rsidRPr="00000000">
        <w:rPr>
          <w:rFonts w:ascii="Times New Roman" w:cs="Times New Roman" w:eastAsia="Times New Roman" w:hAnsi="Times New Roman"/>
          <w:b w:val="1"/>
          <w:bCs w:val="1"/>
          <w:color w:val="000000"/>
          <w:sz w:val="26"/>
          <w:szCs w:val="26"/>
          <w:rtl w:val="0"/>
        </w:rPr>
        <w:t xml:space="preserve">UC-14 - Xem kế hoạch, lịch sử &amp; tiến độ cá nhân</w:t>
      </w:r>
    </w:p>
    <w:tbl>
      <w:tblPr>
        <w:tblStyle w:val="Table21"/>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5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4</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khu vực Training.</w:t>
              <w:br w:type="textWrapping"/>
              <w:t xml:space="preserve"> 2. Xem official WorkoutPlan hiện tại.</w:t>
              <w:br w:type="textWrapping"/>
              <w:t xml:space="preserve"> 3. Xem WorkoutResult/coach feedback trước đây.</w:t>
              <w:br w:type="textWrapping"/>
              <w:t xml:space="preserve"> 4. Xem tổng hợp tiến độ cá nhân.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Chỉ được xem dữ liệu của chính mình.</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5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có lịch sử tập minh bạch nhưng không được sửa record của Coach.</w:t>
            </w:r>
          </w:p>
        </w:tc>
      </w:tr>
    </w:tbl>
    <w:p w:rsidR="00000000" w:rsidDel="00000000" w:rsidP="00000000" w:rsidRDefault="00000000" w:rsidRPr="00000000" w14:paraId="0000026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im4iz8y5810j" w:id="30"/>
      <w:bookmarkEnd w:id="30"/>
      <w:r w:rsidDel="00000000" w:rsidR="00000000" w:rsidRPr="00000000">
        <w:rPr>
          <w:rFonts w:ascii="Times New Roman" w:cs="Times New Roman" w:eastAsia="Times New Roman" w:hAnsi="Times New Roman"/>
          <w:b w:val="1"/>
          <w:bCs w:val="1"/>
          <w:color w:val="000000"/>
          <w:sz w:val="26"/>
          <w:szCs w:val="26"/>
          <w:rtl w:val="0"/>
        </w:rPr>
        <w:t xml:space="preserve">UC-15 - Quản lý hóa đơn &amp; ghi nhận thanh toán</w:t>
      </w:r>
    </w:p>
    <w:tbl>
      <w:tblPr>
        <w:tblStyle w:val="Table22"/>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6630"/>
        <w:tblGridChange w:id="0">
          <w:tblGrid>
            <w:gridCol w:w="2235"/>
            <w:gridCol w:w="663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6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VNPay; Center Manager xử lý ngoại lệ</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PendingPayment; amount VND khớp snapshot; actor được phép; PT yêu cầu Membership Active.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Tạo PaymentAttempt/vnp_TxnRef unique và signed VNPay QR. 2. User trả đủ đúng amount trước vnp_ExpireDate. 3. Backend xác minh IPN hoặc QueryDR. 4. Trong một DB transaction tạo Payment Success, chuyển Invoice Paid và fulfillment Membership/PT. 5. Gửi biên nhận qua outbox.</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ReturnUrl không xác nhận tiền. Callback lặp phải idempotent. Attempt Expired được retry. IPN muộn/QueryDR hợp lệ → PaidAfterReconciliation. Fulfillment lỗi sau khi gateway nhận tiền → ReconciliationRequired.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6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có tối đa một Payment Success; Paid Invoice bất biến; doanh thu ghi ngày thu tiền.</w:t>
            </w:r>
          </w:p>
        </w:tc>
      </w:tr>
    </w:tbl>
    <w:p w:rsidR="00000000" w:rsidDel="00000000" w:rsidP="00000000" w:rsidRDefault="00000000" w:rsidRPr="00000000" w14:paraId="0000027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bbeu1a8e5jqo" w:id="31"/>
      <w:bookmarkEnd w:id="31"/>
      <w:r w:rsidDel="00000000" w:rsidR="00000000" w:rsidRPr="00000000">
        <w:rPr>
          <w:rFonts w:ascii="Times New Roman" w:cs="Times New Roman" w:eastAsia="Times New Roman" w:hAnsi="Times New Roman"/>
          <w:b w:val="1"/>
          <w:bCs w:val="1"/>
          <w:color w:val="000000"/>
          <w:sz w:val="26"/>
          <w:szCs w:val="26"/>
          <w:rtl w:val="0"/>
        </w:rPr>
        <w:t xml:space="preserve">UC-16 - Xử lý điều chỉnh / hoàn tiền</w:t>
      </w:r>
    </w:p>
    <w:tbl>
      <w:tblPr>
        <w:tblStyle w:val="Table23"/>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7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 Receptionist on-behalf; Center Manager; VNPay backend integration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Invoice Paid/PaidAfterReconciliation; InvoiceItem chưa được hoàn vượt cap; request hợp lệ/idempotent.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Member request giao dịch của mình hoặc Receptionist request hộ có lý do. 2. Backend tính eligibility và amount theo InvoiceItem. 3. Center Manager approve/reject, không được tăng amount. 4. Khi approve, backend gọi VNPay Refund API. 5. Chỉ gateway/backend chuyển Completed; lúc đó hủy quyền lợi/booking tương lai và ghi Refunded.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Membership còn &gt;=2/3 thời hạn, kể cả chưa StartDate, hoàn 50%; dưới ngưỡng/Expired không hoàn trừ lỗi trung tâm. PT zero consumed hoàn 50%; đã consume không hoàn chuẩn. API failed → Failed/ReconciliationRequired, không cho Receptionist complete thủ công.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7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Refund có Audit Log, không vượt số tiền đã thu còn khả dụng; revenue giảm vào ngày Refund Completed.</w:t>
            </w:r>
          </w:p>
        </w:tc>
      </w:tr>
    </w:tbl>
    <w:p w:rsidR="00000000" w:rsidDel="00000000" w:rsidP="00000000" w:rsidRDefault="00000000" w:rsidRPr="00000000" w14:paraId="0000028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32vfqrxoj9u9" w:id="32"/>
      <w:bookmarkEnd w:id="32"/>
      <w:r w:rsidDel="00000000" w:rsidR="00000000" w:rsidRPr="00000000">
        <w:rPr>
          <w:rFonts w:ascii="Times New Roman" w:cs="Times New Roman" w:eastAsia="Times New Roman" w:hAnsi="Times New Roman"/>
          <w:b w:val="1"/>
          <w:bCs w:val="1"/>
          <w:color w:val="000000"/>
          <w:sz w:val="26"/>
          <w:szCs w:val="26"/>
          <w:rtl w:val="0"/>
        </w:rPr>
        <w:t xml:space="preserve">UC-17 - Xem &amp; xuất báo cáo quản trị</w:t>
      </w:r>
    </w:p>
    <w:tbl>
      <w:tblPr>
        <w:tblStyle w:val="Table24"/>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8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đăng nhập; có dữ liệu trong khoảng thời gian.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1. Center Manager chọn membership/class/revenue report. 2. Revenue tổng hợp GrossCollected theo Payment.PaidAt, Refunded theo Refund.CompletedAt và NetCollected = GrossCollected - Refunded. 3. Export theo Reporting rules.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ind w:left="0" w:right="0" w:firstLine="0"/>
            </w:pPr>
            <w:r>
              <w:rPr>
                <w:rFonts w:ascii="Times New Roman" w:hAnsi="Times New Roman"/>
                <w:sz w:val="20"/>
              </w:rPr>
              <w:t>Không có dữ liệu → report rỗng hợp lệ. Refund Requested/Approved/Processing chưa làm giảm revenue. System Administrator không tự có quyền xem.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8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Manager có báo cáo vận hành phục vụ quyết định kinh doanh.</w:t>
            </w:r>
          </w:p>
        </w:tc>
      </w:tr>
    </w:tbl>
    <w:p w:rsidR="00000000" w:rsidDel="00000000" w:rsidP="00000000" w:rsidRDefault="00000000" w:rsidRPr="00000000" w14:paraId="0000029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o9zjdoke0emj" w:id="33"/>
      <w:bookmarkEnd w:id="33"/>
      <w:r w:rsidDel="00000000" w:rsidR="00000000" w:rsidRPr="00000000">
        <w:rPr>
          <w:rFonts w:ascii="Times New Roman" w:cs="Times New Roman" w:eastAsia="Times New Roman" w:hAnsi="Times New Roman"/>
          <w:b w:val="1"/>
          <w:bCs w:val="1"/>
          <w:color w:val="000000"/>
          <w:sz w:val="26"/>
          <w:szCs w:val="26"/>
          <w:rtl w:val="0"/>
        </w:rPr>
        <w:t xml:space="preserve">UC-18 - Xem thông báo</w:t>
      </w:r>
    </w:p>
    <w:tbl>
      <w:tblPr>
        <w:tblStyle w:val="Table25"/>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80"/>
        <w:gridCol w:w="6585"/>
        <w:tblGridChange w:id="0">
          <w:tblGrid>
            <w:gridCol w:w="2280"/>
            <w:gridCol w:w="658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9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Admin, Manager, Coach, Member, Receptionist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Supporting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Đã đăng nhập.</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danh sách notification của chính mình.</w:t>
              <w:br w:type="textWrapping"/>
              <w:t xml:space="preserve"> 2. Hệ thống chỉ trả notification theo UserID từ token.</w:t>
              <w:br w:type="textWrapping"/>
              <w:t xml:space="preserve"> 3. Đánh dấu đã đọc.</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In-app notification được lưu trong hệ thống; OTP và Invoice/Paid/Refund email gửi qua outbox/background job. SMS ngoài scope.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9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Trạng thái notification được cập nhật.</w:t>
            </w:r>
          </w:p>
        </w:tc>
      </w:tr>
    </w:tbl>
    <w:p w:rsidR="00000000" w:rsidDel="00000000" w:rsidP="00000000" w:rsidRDefault="00000000" w:rsidRPr="00000000" w14:paraId="000002A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wwpc6rxic0sh" w:id="34"/>
      <w:bookmarkEnd w:id="34"/>
      <w:r w:rsidDel="00000000" w:rsidR="00000000" w:rsidRPr="00000000">
        <w:rPr>
          <w:rFonts w:ascii="Times New Roman" w:cs="Times New Roman" w:eastAsia="Times New Roman" w:hAnsi="Times New Roman"/>
          <w:b w:val="1"/>
          <w:bCs w:val="1"/>
          <w:color w:val="000000"/>
          <w:sz w:val="26"/>
          <w:szCs w:val="26"/>
          <w:rtl w:val="0"/>
        </w:rPr>
        <w:t xml:space="preserve">UC-19 - Giám sát hệ thống &amp; Audit Log</w:t>
      </w:r>
    </w:p>
    <w:tbl>
      <w:tblPr>
        <w:tblStyle w:val="Table26"/>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A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Required cross-cutting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pPr>
              <w:keepNext/>
              <w:ind w:left="0" w:right="0" w:firstLine="0"/>
            </w:pPr>
            <w:r>
              <w:rPr>
                <w:rFonts w:ascii="Times New Roman" w:hAnsi="Times New Roman"/>
                <w:sz w:val="20"/>
              </w:rPr>
              <w:t>Center Manager đã đăng nhập; SystemAdministrator không mặc định được xem Audit.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Mở trang giám sát/audit.</w:t>
              <w:br w:type="textWrapping"/>
              <w:t xml:space="preserve"> 2. Lọc theo user/action/entity/time.</w:t>
              <w:br w:type="textWrapping"/>
              <w:t xml:space="preserve"> 3. Xem OldValue/NewValue, IPAddress, Timestamp khi có.</w:t>
              <w:br w:type="textWrapping"/>
              <w:t xml:space="preserve"> 4. Dùng log để truy vết thay đổi tài khoản và thao tác nhạy cảm.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AI_LOGS tồn tại cho debug nhưng chưa có standalone admin use case/API trong source hiện tại; không tự thêm vào scope cam kết.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AF">
            <w:pPr>
              <w:keepNext w:val="0"/>
              <w:ind w:left="0" w:right="0" w:firstLine="0"/>
              <w:rPr>
                <w:rFonts w:ascii="Times New Roman" w:cs="Times New Roman" w:eastAsia="Times New Roman" w:hAnsi="Times New Roman"/>
                <w:sz w:val="17"/>
                <w:szCs w:val="17"/>
              </w:rPr>
            </w:pPr>
            <w:r>
              <w:rPr>
                <w:rFonts w:ascii="Times New Roman" w:hAnsi="Times New Roman"/>
                <w:sz w:val="20"/>
              </w:rPr>
              <w:t>Manager xem Audit theo quyền được cấp; không mặc định cấp quyền này cho Admin.</w:t>
            </w:r>
          </w:p>
        </w:tc>
      </w:tr>
    </w:tbl>
    <w:p w:rsidR="00000000" w:rsidDel="00000000" w:rsidP="00000000" w:rsidRDefault="00000000" w:rsidRPr="00000000" w14:paraId="000002B1">
      <w:pPr>
        <w:pStyle w:val="Heading3"/>
        <w:keepNext/>
        <w:keepLines w:val="0"/>
        <w:pageBreakBefore/>
        <w:spacing w:before="280" w:lineRule="auto"/>
        <w:ind w:left="0" w:firstLine="0"/>
        <w:rPr>
          <w:rFonts w:ascii="Times New Roman" w:cs="Times New Roman" w:eastAsia="Times New Roman" w:hAnsi="Times New Roman"/>
          <w:b w:val="1"/>
          <w:bCs w:val="1"/>
          <w:color w:val="000000"/>
          <w:sz w:val="26"/>
          <w:szCs w:val="26"/>
        </w:rPr>
      </w:pPr>
      <w:bookmarkStart w:colFirst="0" w:colLast="0" w:name="_aw7o0ko5cxs" w:id="35"/>
      <w:bookmarkEnd w:id="35"/>
      <w:r w:rsidDel="00000000" w:rsidR="00000000" w:rsidRPr="00000000">
        <w:rPr>
          <w:rFonts w:ascii="Times New Roman" w:cs="Times New Roman" w:eastAsia="Times New Roman" w:hAnsi="Times New Roman"/>
          <w:b w:val="1"/>
          <w:bCs w:val="1"/>
          <w:color w:val="000000"/>
          <w:sz w:val="26"/>
          <w:szCs w:val="26"/>
          <w:rtl w:val="0"/>
        </w:rPr>
        <w:t xml:space="preserve">UC-20 - Yêu cầu AI gợi ý bài tập</w:t>
      </w:r>
    </w:p>
    <w:tbl>
      <w:tblPr>
        <w:tblStyle w:val="Table27"/>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50"/>
        <w:gridCol w:w="6615"/>
        <w:tblGridChange w:id="0">
          <w:tblGrid>
            <w:gridCol w:w="2250"/>
            <w:gridCol w:w="6615"/>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B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4">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5">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PersonalTrainer;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Optional / Flow 5</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8">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9">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CoachCategory = PersonalTrainer; Coach-Member relationship ACTIVE; có dữ liệu theo BR-26.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A">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B">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1. PersonalTrainer chọn Member và yêu cầu suggestion. 2. Backend kiểm tra category/relationship và lấy Goal/Level/history từ server. 3. IAiRecommendationService gửi context tối thiểu. 4. AI trả suggestion. 5. PersonalTrainer review/edit và có thể lưu qua UC-12.</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C">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D">
            <w:pPr>
              <w:keepNext/>
              <w:ind w:left="0" w:right="0" w:firstLine="0"/>
              <w:rPr>
                <w:rFonts w:ascii="Times New Roman" w:cs="Times New Roman" w:eastAsia="Times New Roman" w:hAnsi="Times New Roman"/>
                <w:sz w:val="17"/>
                <w:szCs w:val="17"/>
              </w:rPr>
            </w:pPr>
            <w:r>
              <w:rPr>
                <w:rFonts w:ascii="Times New Roman" w:cs="Times New Roman" w:eastAsia="Times New Roman" w:hAnsi="Times New Roman"/>
                <w:sz w:val="20"/>
                <w:szCs w:val="17"/>
                <w:rtl w:val="0"/>
              </w:rPr>
              <w:t>ClassInstructor hoặc Coach không có relationship -&gt; 403. AI timeout/error -&gt; không tạo official plan; PersonalTrainer vẫn có thể tự lập plan.</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B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AI output chỉ là suggestion; có AI_LOGS phục vụ debug/audit.</w:t>
            </w:r>
          </w:p>
        </w:tc>
      </w:tr>
    </w:tbl>
    <w:p w:rsidR="00000000" w:rsidDel="00000000" w:rsidP="00000000" w:rsidRDefault="00000000" w:rsidRPr="00000000" w14:paraId="000002C1">
      <w:pPr>
        <w:pStyle w:val="Heading3"/>
        <w:keepNext/>
        <w:keepLines w:val="0"/>
        <w:pageBreakBefore w:val="0"/>
        <w:spacing w:before="280" w:lineRule="auto"/>
        <w:ind w:left="0" w:firstLine="0"/>
        <w:rPr>
          <w:rFonts w:ascii="Times New Roman" w:cs="Times New Roman" w:eastAsia="Times New Roman" w:hAnsi="Times New Roman"/>
          <w:b w:val="1"/>
          <w:bCs w:val="1"/>
          <w:color w:val="000000"/>
          <w:sz w:val="26"/>
          <w:szCs w:val="26"/>
        </w:rPr>
      </w:pPr>
      <w:bookmarkStart w:colFirst="0" w:colLast="0" w:name="_nw1gr9yzz184" w:id="36"/>
      <w:bookmarkEnd w:id="36"/>
      <w:r w:rsidDel="00000000" w:rsidR="00000000" w:rsidRPr="00000000">
        <w:rPr>
          <w:rFonts w:ascii="Times New Roman" w:cs="Times New Roman" w:eastAsia="Times New Roman" w:hAnsi="Times New Roman"/>
          <w:b w:val="1"/>
          <w:bCs w:val="1"/>
          <w:color w:val="000000"/>
          <w:sz w:val="26"/>
          <w:szCs w:val="26"/>
          <w:rtl w:val="0"/>
        </w:rPr>
        <w:t xml:space="preserve">UC-21 - Hỏi đáp AI</w:t>
      </w:r>
    </w:p>
    <w:tbl>
      <w:tblPr>
        <w:tblStyle w:val="Table28"/>
        <w:tblW w:w="886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65"/>
        <w:gridCol w:w="6600"/>
        <w:tblGridChange w:id="0">
          <w:tblGrid>
            <w:gridCol w:w="2265"/>
            <w:gridCol w:w="6600"/>
          </w:tblGrid>
        </w:tblGridChange>
      </w:tblGrid>
      <w:tr>
        <w:trPr>
          <w:cantSplit w:val="0"/>
          <w:tblHeader w:val="0"/>
        </w:trPr>
        <w:tc>
          <w:tcPr>
            <w:tcBorders>
              <w:top w:color="000000" w:space="0" w:sz="5" w:val="single"/>
              <w:left w:color="000000" w:space="0" w:sz="5" w:val="single"/>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2">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Mục</w:t>
            </w:r>
          </w:p>
        </w:tc>
        <w:tc>
          <w:tcPr>
            <w:tcBorders>
              <w:top w:color="000000" w:space="0" w:sz="5" w:val="single"/>
              <w:left w:color="000000" w:space="0" w:sz="0" w:val="nil"/>
              <w:bottom w:color="000000" w:space="0" w:sz="5" w:val="single"/>
              <w:right w:color="000000" w:space="0" w:sz="5" w:val="single"/>
            </w:tcBorders>
            <w:shd w:fill="2f5597" w:val="clear"/>
            <w:tcMar>
              <w:top w:w="0.0" w:type="dxa"/>
              <w:left w:w="100.0" w:type="dxa"/>
              <w:bottom w:w="0.0" w:type="dxa"/>
              <w:right w:w="100.0" w:type="dxa"/>
            </w:tcMar>
            <w:vAlign w:val="top"/>
          </w:tcPr>
          <w:p w:rsidR="00000000" w:rsidDel="00000000" w:rsidP="00000000" w:rsidRDefault="00000000" w:rsidRPr="00000000" w14:paraId="000002C3">
            <w:pPr>
              <w:keepNext/>
              <w:ind w:left="0" w:right="0" w:firstLine="0"/>
              <w:rPr>
                <w:rFonts w:ascii="Times New Roman" w:cs="Times New Roman" w:eastAsia="Times New Roman" w:hAnsi="Times New Roman"/>
                <w:b w:val="1"/>
                <w:bCs w:val="1"/>
                <w:color w:val="ffffff"/>
                <w:sz w:val="17"/>
                <w:szCs w:val="17"/>
              </w:rPr>
            </w:pPr>
            <w:r w:rsidDel="00000000" w:rsidR="00000000" w:rsidRPr="00000000">
              <w:rPr>
                <w:rFonts w:ascii="Times New Roman" w:cs="Times New Roman" w:eastAsia="Times New Roman" w:hAnsi="Times New Roman"/>
                <w:b w:val="1"/>
                <w:bCs w:val="1"/>
                <w:color w:val="ffffff"/>
                <w:sz w:val="18"/>
                <w:szCs w:val="17"/>
                <w:rtl w:val="0"/>
              </w:rPr>
              <w:t xml:space="preserve">Nội dung</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4">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Tác nhân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5">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AI System</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6">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Mức ưu tiên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7">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Stretch / Flow 6</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8">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Tiền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9">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đăng nhập; Flow 6 được team bật.</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A">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chính</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B">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1. Member gửi câu hỏi trong phạm vi cho phép.</w:t>
              <w:br w:type="textWrapping"/>
              <w:t xml:space="preserve"> 2. Backend gửi request đến AI System.</w:t>
              <w:br w:type="textWrapping"/>
              <w:t xml:space="preserve"> 3. AI trả câu trả lời.</w:t>
              <w:br w:type="textWrapping"/>
              <w:t xml:space="preserve"> 4. Hệ thống hiển thị và có thể log request/response.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C">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Luồng thay thế / ngoại lệ</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D">
            <w:pPr>
              <w:keepNext/>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Ngoài phạm vi/AI lỗi -&gt; thông báo phù hợp; không cho AI thay đổi core business data.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E">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Hậu điều kiện</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2CF">
            <w:pPr>
              <w:keepNext w:val="0"/>
              <w:ind w:left="0" w:right="0" w:firstLine="0"/>
              <w:rPr>
                <w:rFonts w:ascii="Times New Roman" w:cs="Times New Roman" w:eastAsia="Times New Roman" w:hAnsi="Times New Roman"/>
                <w:sz w:val="17"/>
                <w:szCs w:val="17"/>
              </w:rPr>
            </w:pPr>
            <w:r w:rsidDel="00000000" w:rsidR="00000000" w:rsidRPr="00000000">
              <w:rPr>
                <w:rFonts w:ascii="Times New Roman" w:cs="Times New Roman" w:eastAsia="Times New Roman" w:hAnsi="Times New Roman"/>
                <w:sz w:val="20"/>
                <w:szCs w:val="17"/>
                <w:rtl w:val="0"/>
              </w:rPr>
              <w:t xml:space="preserve">Member nhận câu trả lời; không có thay đổi dữ liệu nghiệp vụ bắt buộc.</w:t>
            </w:r>
          </w:p>
        </w:tc>
      </w:tr>
    </w:tbl>
    <w:p w:rsidR="00000000" w:rsidDel="00000000" w:rsidP="00000000" w:rsidRDefault="00000000" w:rsidRPr="00000000" w14:paraId="000002D2">
      <w:pPr>
        <w:keepNext/>
        <w:pageBreakBefore/>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Business Process Flows</w:t>
        <w:br w:type="textWrapping"/>
        <w:t xml:space="preserve">  3.4.1 Swimlane Flowcharts</w:t>
      </w:r>
    </w:p>
    <w:p w:rsidR="00000000" w:rsidDel="00000000" w:rsidP="00000000" w:rsidRDefault="00000000" w:rsidRPr="00000000" w14:paraId="000002D3">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og8amoew5oqg" w:id="37"/>
      <w:bookmarkEnd w:id="37"/>
      <w:r w:rsidDel="00000000" w:rsidR="00000000" w:rsidRPr="00000000">
        <w:rPr>
          <w:rFonts w:ascii="Times New Roman" w:cs="Times New Roman" w:eastAsia="Times New Roman" w:hAnsi="Times New Roman"/>
          <w:b w:val="1"/>
          <w:bCs w:val="1"/>
          <w:color w:val="000000"/>
          <w:sz w:val="26"/>
          <w:szCs w:val="26"/>
          <w:rtl w:val="0"/>
        </w:rPr>
        <w:t xml:space="preserve">Flow 1 - Membership</w:t>
      </w:r>
    </w:p>
    <w:p w:rsidR="00000000" w:rsidDel="00000000" w:rsidP="00000000" w:rsidRDefault="00000000" w:rsidRPr="00000000" w14:paraId="000002D4">
      <w:pPr>
        <w:shd w:fill="f2f2f2" w:val="clear"/>
        <w:spacing w:after="120" w:before="80" w:lineRule="auto"/>
        <w:ind w:left="280" w:right="280" w:firstLine="0"/>
        <w:rPr>
          <w:rFonts w:ascii="Consolas" w:cs="Consolas" w:eastAsia="Consolas" w:hAnsi="Consolas"/>
          <w:color w:val="444444"/>
          <w:sz w:val="18"/>
          <w:szCs w:val="18"/>
        </w:rPr>
      </w:pPr>
      <w:r>
        <w:t>Member/Receptionist chọn MembershipPackage → checkout tạo Invoice → thanh toán VNPay-QR → backend xác minh IPN/QueryDR → trong cùng transaction ghi Payment, Paid Invoice và tạo Membership. Lần mua mới lấy ngày Việt Nam của vnp_PayDate; early renewal bắt đầu sau EndDate hiện tại.</w:t>
      </w:r>
    </w:p>
    <w:p w:rsidR="00000000" w:rsidDel="00000000" w:rsidP="00000000" w:rsidRDefault="00000000" w:rsidRPr="00000000" w14:paraId="000002D5">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z8satvkbxs10" w:id="38"/>
      <w:bookmarkEnd w:id="38"/>
      <w:r w:rsidDel="00000000" w:rsidR="00000000" w:rsidRPr="00000000">
        <w:rPr>
          <w:rFonts w:ascii="Times New Roman" w:cs="Times New Roman" w:eastAsia="Times New Roman" w:hAnsi="Times New Roman"/>
          <w:b w:val="1"/>
          <w:bCs w:val="1"/>
          <w:color w:val="000000"/>
          <w:sz w:val="26"/>
          <w:szCs w:val="26"/>
          <w:rtl w:val="0"/>
        </w:rPr>
        <w:t xml:space="preserve">Flow 2 - Booking</w:t>
      </w:r>
    </w:p>
    <w:p w:rsidR="00000000" w:rsidDel="00000000" w:rsidP="00000000" w:rsidRDefault="00000000" w:rsidRPr="00000000" w14:paraId="000002D6">
      <w:pPr>
        <w:shd w:fill="f2f2f2" w:val="clear"/>
        <w:spacing w:after="120" w:before="80" w:lineRule="auto"/>
        <w:ind w:left="280" w:right="280" w:firstLine="0"/>
        <w:rPr>
          <w:rFonts w:ascii="Consolas" w:cs="Consolas" w:eastAsia="Consolas" w:hAnsi="Consolas"/>
          <w:color w:val="444444"/>
          <w:sz w:val="18"/>
          <w:szCs w:val="18"/>
        </w:rPr>
      </w:pPr>
      <w:r>
        <w:t>Member chọn khóa cầu lông/bóng rổ Published → kiểm điều kiện lớp và chỗ còn → tạo checkout/SeatHold có hạn → xác minh thanh toán → tạo Enrollment cho cả khóa. Membership Gym không phải điều kiện ghi danh. Hủy/chuyển/hoàn điểm theo rule của khóa, không theo deadline hủy từng buổi.</w:t>
      </w:r>
    </w:p>
    <w:p w:rsidR="00000000" w:rsidDel="00000000" w:rsidP="00000000" w:rsidRDefault="00000000" w:rsidRPr="00000000" w14:paraId="000002D7">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asgogcsdqnos" w:id="39"/>
      <w:bookmarkEnd w:id="39"/>
      <w:r w:rsidDel="00000000" w:rsidR="00000000" w:rsidRPr="00000000">
        <w:rPr>
          <w:rFonts w:ascii="Times New Roman" w:cs="Times New Roman" w:eastAsia="Times New Roman" w:hAnsi="Times New Roman"/>
          <w:b w:val="1"/>
          <w:bCs w:val="1"/>
          <w:color w:val="000000"/>
          <w:sz w:val="26"/>
          <w:szCs w:val="26"/>
          <w:rtl w:val="0"/>
        </w:rPr>
        <w:t xml:space="preserve">Flow 3 - Payment/Report</w:t>
      </w:r>
    </w:p>
    <w:p w:rsidR="00000000" w:rsidDel="00000000" w:rsidP="00000000" w:rsidRDefault="00000000" w:rsidRPr="00000000" w14:paraId="000002D8">
      <w:pPr>
        <w:shd w:fill="f2f2f2" w:val="clear"/>
        <w:spacing w:after="120" w:before="80" w:lineRule="auto"/>
        <w:ind w:left="280" w:right="280" w:firstLine="0"/>
        <w:rPr>
          <w:rFonts w:ascii="Consolas" w:cs="Consolas" w:eastAsia="Consolas" w:hAnsi="Consolas"/>
          <w:color w:val="444444"/>
          <w:sz w:val="18"/>
          <w:szCs w:val="18"/>
        </w:rPr>
      </w:pPr>
      <w:r>
        <w:t>Checkout tạo Invoice/InvoiceItem snapshot → PaymentAttempt VNPay-QR → IPN/QueryDR → transactional fulfillment → email receipt. Refund request theo InvoiceItem → Manager approve/reject → backend gọi VNPay Refund API. Revenue theo ngày thu/hoàn tiền.</w:t>
      </w:r>
    </w:p>
    <w:p w:rsidR="00000000" w:rsidDel="00000000" w:rsidP="00000000" w:rsidRDefault="00000000" w:rsidRPr="00000000" w14:paraId="000002D9">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xlvslen24g9" w:id="40"/>
      <w:bookmarkEnd w:id="40"/>
      <w:r w:rsidDel="00000000" w:rsidR="00000000" w:rsidRPr="00000000">
        <w:rPr>
          <w:rFonts w:ascii="Times New Roman" w:cs="Times New Roman" w:eastAsia="Times New Roman" w:hAnsi="Times New Roman"/>
          <w:b w:val="1"/>
          <w:bCs w:val="1"/>
          <w:color w:val="000000"/>
          <w:sz w:val="26"/>
          <w:szCs w:val="26"/>
          <w:rtl w:val="0"/>
        </w:rPr>
        <w:t xml:space="preserve">Flow 4 - Training/Attendance</w:t>
      </w:r>
    </w:p>
    <w:p w:rsidR="00000000" w:rsidDel="00000000" w:rsidP="00000000" w:rsidRDefault="00000000" w:rsidRPr="00000000" w14:paraId="000002DA">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Receptionist ghi Present/Absent cho cầu lông/bóng rổ. PersonalTrainer quản lý profile được phép, tạo plan, ghi trạng thái/kết quả buổi PT và đánh giá tiến độ. ClassInstructor chỉ xem lịch được phân công và không tham gia Training/Attendance actions.</w:t>
      </w:r>
    </w:p>
    <w:p w:rsidR="00000000" w:rsidDel="00000000" w:rsidP="00000000" w:rsidRDefault="00000000" w:rsidRPr="00000000" w14:paraId="000002DB">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nd3c7vfgztly" w:id="41"/>
      <w:bookmarkEnd w:id="41"/>
      <w:r w:rsidDel="00000000" w:rsidR="00000000" w:rsidRPr="00000000">
        <w:rPr>
          <w:rFonts w:ascii="Times New Roman" w:cs="Times New Roman" w:eastAsia="Times New Roman" w:hAnsi="Times New Roman"/>
          <w:b w:val="1"/>
          <w:bCs w:val="1"/>
          <w:color w:val="000000"/>
          <w:sz w:val="26"/>
          <w:szCs w:val="26"/>
          <w:rtl w:val="0"/>
        </w:rPr>
        <w:t xml:space="preserve">Flow 5 - AI Recommendation</w:t>
      </w:r>
    </w:p>
    <w:p w:rsidR="00000000" w:rsidDel="00000000" w:rsidP="00000000" w:rsidRDefault="00000000" w:rsidRPr="00000000" w14:paraId="000002DC">
      <w:pPr>
        <w:shd w:fill="f2f2f2" w:val="clear"/>
        <w:spacing w:after="120" w:before="80" w:lineRule="auto"/>
        <w:ind w:left="280" w:right="280" w:firstLine="0"/>
        <w:rPr>
          <w:rFonts w:ascii="Consolas" w:cs="Consolas" w:eastAsia="Consolas" w:hAnsi="Consolas"/>
          <w:color w:val="444444"/>
          <w:sz w:val="18"/>
          <w:szCs w:val="18"/>
        </w:rPr>
      </w:pPr>
      <w:r>
        <w:rPr>
          <w:rFonts w:ascii="Consolas" w:cs="Consolas" w:eastAsia="Consolas" w:hAnsi="Consolas"/>
          <w:color w:val="444444"/>
          <w:sz w:val="18"/>
          <w:szCs w:val="18"/>
          <w:rtl w:val="0"/>
        </w:rPr>
        <w:t>PersonalTrainer chọn Member có quan hệ Active -&gt; backend kiểm tra category/ownership và lấy profile/history -&gt; AI System trả suggestion -&gt; PersonalTrainer review/edit -&gt; lưu official plan nếu phù hợp.</w:t>
      </w:r>
    </w:p>
    <w:p w:rsidR="00000000" w:rsidDel="00000000" w:rsidP="00000000" w:rsidRDefault="00000000" w:rsidRPr="00000000" w14:paraId="000002DD">
      <w:pPr>
        <w:pStyle w:val="Heading3"/>
        <w:keepNext/>
        <w:keepLines w:val="0"/>
        <w:spacing w:before="280" w:lineRule="auto"/>
        <w:rPr>
          <w:rFonts w:ascii="Times New Roman" w:cs="Times New Roman" w:eastAsia="Times New Roman" w:hAnsi="Times New Roman"/>
          <w:b w:val="1"/>
          <w:bCs w:val="1"/>
          <w:color w:val="000000"/>
          <w:sz w:val="26"/>
          <w:szCs w:val="26"/>
        </w:rPr>
      </w:pPr>
      <w:bookmarkStart w:colFirst="0" w:colLast="0" w:name="_8n45rj81slj" w:id="42"/>
      <w:bookmarkEnd w:id="42"/>
      <w:r w:rsidDel="00000000" w:rsidR="00000000" w:rsidRPr="00000000">
        <w:rPr>
          <w:rFonts w:ascii="Times New Roman" w:cs="Times New Roman" w:eastAsia="Times New Roman" w:hAnsi="Times New Roman"/>
          <w:b w:val="1"/>
          <w:bCs w:val="1"/>
          <w:color w:val="000000"/>
          <w:sz w:val="26"/>
          <w:szCs w:val="26"/>
          <w:rtl w:val="0"/>
        </w:rPr>
        <w:t xml:space="preserve">System Administration</w:t>
      </w:r>
    </w:p>
    <w:p w:rsidR="00000000" w:rsidDel="00000000" w:rsidP="00000000" w:rsidRDefault="00000000" w:rsidRPr="00000000" w14:paraId="000002DE">
      <w:pPr>
        <w:shd w:fill="f2f2f2" w:val="clear"/>
        <w:spacing w:after="120" w:before="80" w:lineRule="auto"/>
        <w:ind w:left="280" w:right="280" w:firstLine="0"/>
        <w:rPr>
          <w:rFonts w:ascii="Consolas" w:cs="Consolas" w:eastAsia="Consolas" w:hAnsi="Consolas"/>
          <w:color w:val="444444"/>
          <w:sz w:val="18"/>
          <w:szCs w:val="18"/>
        </w:rPr>
      </w:pPr>
      <w:r>
        <w:rPr>
          <w:rFonts w:ascii="Times New Roman" w:hAnsi="Times New Roman"/>
        </w:rPr>
        <w:t>Admin quản lý account nội bộ và role/status → Audit được ghi tự động → Center Manager xem Audit theo quyền SSOT.</w:t>
      </w:r>
    </w:p>
    <w:p w:rsidR="00000000" w:rsidDel="00000000" w:rsidP="00000000" w:rsidRDefault="00000000" w:rsidRPr="00000000" w14:paraId="000002DF">
      <w:pPr>
        <w:keepNext/>
        <w:spacing w:after="240" w:before="240" w:lineRule="auto"/>
        <w:rPr>
          <w:rFonts w:ascii="Times New Roman" w:cs="Times New Roman" w:eastAsia="Times New Roman" w:hAnsi="Times New Roman"/>
        </w:rPr>
      </w:pPr>
      <w:r>
        <w:rPr>
          <w:rFonts w:ascii="Times New Roman" w:hAnsi="Times New Roman"/>
        </w:rPr>
      </w:r>
    </w:p>
    <w:p w:rsidR="00000000" w:rsidDel="00000000" w:rsidP="00000000" w:rsidRDefault="00000000" w:rsidRPr="00000000" w14:paraId="000002E0">
      <w:pPr>
        <w:keepNext/>
        <w:pageBreakBefore/>
        <w:spacing w:after="240" w:before="24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 State Diagrams //Khôi</w:t>
        <w:br w:type="textWrapping"/>
        <w:t xml:space="preserve">  3.5.1 MemberPackage Lifecycle</w:t>
      </w:r>
    </w:p>
    <w:p w:rsidR="00000000" w:rsidDel="00000000" w:rsidP="00000000" w:rsidRDefault="00000000" w:rsidRPr="00000000" w14:paraId="000002E1">
      <w:pPr>
        <w:spacing w:after="240" w:before="240" w:lineRule="auto"/>
        <w:rPr>
          <w:rFonts w:ascii="Times New Roman" w:cs="Times New Roman" w:eastAsia="Times New Roman" w:hAnsi="Times New Roman"/>
        </w:rPr>
      </w:pPr>
      <w:r>
        <w:t>Membership được tạo Active cùng transaction Payment thành công và có hiệu lực từ StartDate đến hết EndDate. Lần mua mới lấy ngày Việt Nam của vnp_PayDate; early renewal tạo record mới sau EndDate. PT là gói trả phí riêng và chỉ checkout khi Membership Active.</w:t>
      </w:r>
    </w:p>
    <w:p/>
    <w:p>
      <w:pPr/>
      <w:r>
        <w:t>3.5.2 Class Booking and Attendance Lifecycle</w:t>
      </w:r>
    </w:p>
    <w:p w:rsidR="00000000" w:rsidDel="00000000" w:rsidP="00000000" w:rsidRDefault="00000000" w:rsidRPr="00000000" w14:paraId="000002E2">
      <w:pPr>
        <w:keepNext/>
        <w:spacing w:after="240" w:before="240" w:lineRule="auto"/>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3">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3.5.3 Invoice Lifecycle</w:t>
      </w:r>
    </w:p>
    <w:p w:rsidR="00000000" w:rsidDel="00000000" w:rsidP="00000000" w:rsidRDefault="00000000" w:rsidRPr="00000000" w14:paraId="000002E4">
      <w:pPr>
        <w:keepNext/>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left="357.1653543307087" w:right="0" w:firstLine="0"/>
        <w:jc w:val="left"/>
        <w:rPr>
          <w:rFonts w:ascii="Times New Roman" w:cs="Times New Roman" w:eastAsia="Times New Roman" w:hAnsi="Times New Roman"/>
        </w:rPr>
      </w:pPr>
      <w:r>
        <w:t>Invoice: Issued, Paid, Void, PaidAfterReconciliation. Checkout/attempt quản lý expiry. Chỉ backend xác minh IPN/QueryDR hoặc hoàn tất bằng toàn điểm mới cấp quyền lợi; Return không xác nhận payment. Snapshot đã trả không sửa theo catalog.</w:t>
      </w:r>
    </w:p>
    <w:p w:rsidR="00000000" w:rsidDel="00000000" w:rsidP="00000000" w:rsidRDefault="00000000" w:rsidRPr="00000000" w14:paraId="000002E5">
      <w:pPr>
        <w:keepNext/>
        <w:spacing w:after="240" w:before="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3.5.4 PaymentAdjustment (Refund/Correction) Lifecycle</w:t>
      </w:r>
    </w:p>
    <w:p w:rsidR="00000000" w:rsidDel="00000000" w:rsidP="00000000" w:rsidRDefault="00000000" w:rsidRPr="00000000" w14:paraId="000002E6">
      <w:pPr>
        <w:keepNext/>
        <w:spacing w:after="240" w:before="0" w:lineRule="auto"/>
        <w:ind w:left="357.1653543307087" w:firstLine="0"/>
        <w:rPr>
          <w:rFonts w:ascii="Times New Roman" w:cs="Times New Roman" w:eastAsia="Times New Roman" w:hAnsi="Times New Roman"/>
        </w:rPr>
      </w:pPr>
      <w:r>
        <w:t>Refund dùng PaymentAdjustment theo InvoiceItem: Requested → Rejected hoặc được duyệt/Completed cùng ledger credit và hủy quyền lợi trong transaction. Chỉ hoàn bằng điểm, không dùng VNPay Refund API.</w:t>
      </w:r>
    </w:p>
    <w:p w:rsidR="00000000" w:rsidDel="00000000" w:rsidP="00000000" w:rsidRDefault="00000000" w:rsidRPr="00000000" w14:paraId="000002E7">
      <w:pPr>
        <w:keepNext/>
        <w:spacing w:after="240" w:lineRule="auto"/>
        <w:ind w:left="357.165354330708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3.5.5 ClassSession Lifecycle</w:t>
      </w:r>
    </w:p>
    <w:p w:rsidR="00000000" w:rsidDel="00000000" w:rsidP="00000000" w:rsidRDefault="00000000" w:rsidRPr="00000000" w14:paraId="000002E8">
      <w:pPr>
        <w:keepNext/>
        <w:spacing w:after="240" w:lineRule="auto"/>
        <w:ind w:left="357.1653543307087" w:firstLine="0"/>
        <w:rPr>
          <w:rFonts w:ascii="Times New Roman" w:cs="Times New Roman" w:eastAsia="Times New Roman" w:hAnsi="Times New Roman"/>
        </w:rPr>
      </w:pPr>
      <w:r>
        <w:t>Class: Draft → Published → InProgress → Completed, hoặc Cancelled theo điều kiện. Enrollment: Confirmed → TransferredOut/Refunded/CancelledByCenter. Lớp có nhiều session; attendance theo enrollment/session. Receptionist ghi Present/Absent, không áp dụng booking restriction do No-show cho lớp nhóm.</w:t>
      </w:r>
    </w:p>
    <w:p w:rsidR="00000000" w:rsidDel="00000000" w:rsidP="00000000" w:rsidRDefault="00000000" w:rsidRPr="00000000" w14:paraId="000002E9">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 Data Requirements</w:t>
      </w:r>
    </w:p>
    <w:p w:rsidR="00000000" w:rsidDel="00000000" w:rsidP="00000000" w:rsidRDefault="00000000" w:rsidRPr="00000000" w14:paraId="000002EA">
      <w:pPr>
        <w:keepNext/>
        <w:spacing w:after="240" w:befor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4.1 Logical Data Model</w:t>
        <w:br w:type="textWrapping"/>
        <w:t xml:space="preserve">  4.1.1 Entity Relationship Diagram (ERD) //Khoa</w:t>
      </w:r>
    </w:p>
    <w:p w:rsidR="00000000" w:rsidDel="00000000" w:rsidP="00000000" w:rsidRDefault="00000000" w:rsidRPr="00000000" w14:paraId="000002EB">
      <w:pPr>
        <w:keepNext/>
        <w:spacing w:after="240" w:before="240" w:lineRule="auto"/>
        <w:rPr>
          <w:rFonts w:ascii="Times New Roman" w:cs="Times New Roman" w:eastAsia="Times New Roman" w:hAnsi="Times New Roman"/>
        </w:rPr>
      </w:pPr>
      <w:r>
        <w:t>Mô hình dữ liệu và field xem docs/Center-Management-System-Design-v3.md và docs/entity-field-purpose.md. PT dùng PtEntitlement/PtSession, khóa nhóm dùng Class/Enrollment/ClassSession, refund dùng PaymentAdjustment và PointLedgerEntry. Seed PT riêng cần migration để khớp ba môn sản phẩm.</w:t>
      </w:r>
    </w:p>
    <w:p w:rsidR="00000000" w:rsidDel="00000000" w:rsidP="00000000" w:rsidRDefault="00000000" w:rsidRPr="00000000" w14:paraId="000002EC">
      <w:pPr>
        <w:spacing w:after="240" w:before="240" w:lineRule="auto"/>
        <w:rPr>
          <w:rFonts w:ascii="Times New Roman" w:cs="Times New Roman" w:eastAsia="Times New Roman" w:hAnsi="Times New Roman"/>
        </w:rPr>
      </w:pPr>
      <w:r>
        <w:t>Mô hình dữ liệu và field xem docs/Center-Management-System-Design-v3.md và docs/entity-field-purpose.md. PT dùng PtEntitlement/PtSession, khóa nhóm dùng Class/Enrollment/ClassSession, refund dùng PaymentAdjustment và PointLedgerEntry. Seed PT riêng cần migration để khớp ba môn sản phẩm.</w:t>
      </w:r>
    </w:p>
    <w:p w:rsidR="00000000" w:rsidDel="00000000" w:rsidP="00000000" w:rsidRDefault="00000000" w:rsidRPr="00000000" w14:paraId="000002ED">
      <w:pPr>
        <w:keepNext/>
        <w:spacing w:after="240" w:before="240" w:lineRule="auto"/>
        <w:rPr/>
      </w:pPr>
      <w:r w:rsidDel="00000000" w:rsidR="00000000" w:rsidRPr="00000000">
        <w:rPr>
          <w:rFonts w:ascii="Times New Roman" w:hAnsi="Times New Roman"/>
          <w:rtl w:val="0"/>
        </w:rPr>
      </w:r>
    </w:p>
    <w:p>
      <w:pPr>
        <w:keepNext/>
      </w:pPr>
      <w:r>
        <w:rPr>
          <w:rFonts w:ascii="Times New Roman" w:hAnsi="Times New Roman"/>
        </w:rPr>
        <w:br w:type="page"/>
      </w:r>
    </w:p>
    <w:sectPr>
      <w:headerReference w:type="default" r:id="rId16"/>
      <w:footerReference w:type="default" r:id="rId17"/>
      <w:pgSz w:h="16834" w:w="11909" w:orient="portrait"/>
      <w:pgMar w:bottom="1440" w:top="1440" w:left="1440" w:right="832.2047244094489"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ỳnh Gia Hào SE 1499" w:id="1" w:date="2026-09-10T09:58:10Z">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Thêm link </w:t>
      </w:r>
      <w:hyperlink r:id="rId1">
        <w:r w:rsidDel="00000000" w:rsidR="00000000" w:rsidRPr="00000000">
          <w:rPr>
            <w:color w:val="0000ee"/>
            <w:u w:val="single"/>
            <w:shd w:fill="auto" w:val="clear"/>
            <w:rtl w:val="0"/>
          </w:rPr>
          <w:t xml:space="preserve">draw.io</w:t>
        </w:r>
      </w:hyperlin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của ảnh điii</w:t>
      </w:r>
    </w:p>
  </w:comment>
  <w:comment w:author="Khoa Nguyễn" w:id="2" w:date="2026-09-10T10:12:10Z">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 trong drive</w:t>
      </w:r>
    </w:p>
  </w:comment>
  <w:comment w:author="Huỳnh Gia Hào SE 1499" w:id="0" w:date="2026-09-10T10:52:32Z">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dawdadwa</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E" w15:done="0"/>
  <w15:commentEx w15:paraId="000002EF" w15:paraIdParent="000002EE" w15:done="0"/>
  <w15:commentEx w15:paraId="000002F0" w15:done="0"/>
</w15:commentsEx>
</file>

<file path=word/commentsExtensible.xml><?xml version="1.0" encoding="utf-8"?>
<w16cex:commentsExtensible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ex:commentExtensible w16cex:durableId="00000001" w16cex:dateUtc="2026-09-10T09:58:10Z"/>
  <w16cex:commentExtensible w16cex:durableId="00000002" w16cex:dateUtc="2026-09-10T10:12:10Z"/>
  <w16cex:commentExtensible w16cex:durableId="00000003" w16cex:dateUtc="2026-09-10T10:52:32Z"/>
</w16cex:commentsExtensible>
</file>

<file path=word/commentsIds.xml><?xml version="1.0" encoding="utf-8"?>
<w16cid:commentsId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6cid:commentId w16cid:paraId="000002EE" w16cid:durableId="00000001"/>
  <w16cid:commentId w16cid:paraId="000002EF" w16cid:durableId="00000002"/>
  <w16cid:commentId w16cid:paraId="000002F0" w16cid:durableId="00000003"/>
</w16cid:commentsId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onsola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color w:val="000000"/>
      <w:sz w:val="40"/>
      <w:szCs w:val="40"/>
    </w:rPr>
  </w:style>
  <w:style w:type="paragraph" w:styleId="Heading2">
    <w:name w:val="heading 2"/>
    <w:basedOn w:val="Normal"/>
    <w:next w:val="Normal"/>
    <w:pPr>
      <w:keepNext w:val="1"/>
      <w:keepLines w:val="1"/>
      <w:pageBreakBefore w:val="0"/>
      <w:spacing w:after="120" w:before="360" w:lineRule="auto"/>
    </w:pPr>
    <w:rPr>
      <w:b w:val="0"/>
      <w:bCs w:val="0"/>
      <w:color w:val="000000"/>
      <w:sz w:val="32"/>
      <w:szCs w:val="32"/>
    </w:rPr>
  </w:style>
  <w:style w:type="paragraph" w:styleId="Heading3">
    <w:name w:val="heading 3"/>
    <w:basedOn w:val="Normal"/>
    <w:next w:val="Normal"/>
    <w:pPr>
      <w:keepNext w:val="1"/>
      <w:keepLines w:val="1"/>
      <w:pageBreakBefore w:val="0"/>
      <w:spacing w:after="80" w:before="320" w:lineRule="auto"/>
    </w:pPr>
    <w:rPr>
      <w:b w:val="0"/>
      <w:bCs w:val="0"/>
      <w:color w:val="000000"/>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color w:val="000000"/>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000000"/>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CellMar/>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s>
</file>

<file path=word/_rels/comments.xml.rels><?xml version='1.0' encoding='UTF-8' standalone='yes'?>
<Relationships xmlns="http://schemas.openxmlformats.org/package/2006/relationships"><Relationship Id="rId1" Type="http://schemas.openxmlformats.org/officeDocument/2006/relationships/hyperlink" Target="http://draw.io" TargetMode="External"/></Relationship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microsoft.com/office/2016/09/relationships/commentsIds" Target="commentsIds.xml"/><Relationship Id="rId15" Type="http://schemas.openxmlformats.org/officeDocument/2006/relationships/image" Target="media/image1.png"/><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microsoft.com/office/2011/relationships/commentsExtended" Target="commentsExtended.xml"/><Relationship Id="rId8" Type="http://schemas.microsoft.com/office/2018/08/relationships/commentsExtensible" Target="commentsExtensible.xml"/><Relationship Id="rId16" Type="http://schemas.openxmlformats.org/officeDocument/2006/relationships/header" Target="header1.xml"/><Relationship Id="rId1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