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34B" w:rsidRPr="00461466" w:rsidRDefault="007946B0">
      <w:pPr>
        <w:pStyle w:val="Title"/>
        <w:rPr>
          <w:lang w:val="en-GB"/>
        </w:rPr>
      </w:pPr>
      <w:r w:rsidRPr="00461466">
        <w:rPr>
          <w:lang w:val="en-GB"/>
        </w:rPr>
        <w:t>Food Balance Sheets</w:t>
      </w:r>
    </w:p>
    <w:p w:rsidR="0019334B" w:rsidRPr="00461466" w:rsidRDefault="007946B0">
      <w:pPr>
        <w:pStyle w:val="Heading2"/>
        <w:rPr>
          <w:lang w:val="en-GB"/>
        </w:rPr>
      </w:pPr>
      <w:bookmarkStart w:id="0" w:name="palm-oil"/>
      <w:bookmarkEnd w:id="0"/>
      <w:r w:rsidRPr="00461466">
        <w:rPr>
          <w:lang w:val="en-GB"/>
        </w:rPr>
        <w:t>Palm Oil</w:t>
      </w:r>
    </w:p>
    <w:p w:rsidR="0019334B" w:rsidRPr="00461466" w:rsidRDefault="00461466">
      <w:pPr>
        <w:rPr>
          <w:lang w:val="en-GB"/>
        </w:rPr>
      </w:pPr>
      <w:r>
        <w:rPr>
          <w:lang w:val="en-GB"/>
        </w:rPr>
        <w:t xml:space="preserve">The </w:t>
      </w:r>
      <w:r w:rsidR="002744BA">
        <w:rPr>
          <w:lang w:val="en-GB"/>
        </w:rPr>
        <w:t xml:space="preserve">step-by-step introductions of the </w:t>
      </w:r>
      <w:r>
        <w:rPr>
          <w:lang w:val="en-GB"/>
        </w:rPr>
        <w:t>wheat and sugar example provided ample opp</w:t>
      </w:r>
      <w:r w:rsidR="002744BA">
        <w:rPr>
          <w:lang w:val="en-GB"/>
        </w:rPr>
        <w:t>ortunities</w:t>
      </w:r>
      <w:r>
        <w:rPr>
          <w:lang w:val="en-GB"/>
        </w:rPr>
        <w:t xml:space="preserve"> to demonstrate various specificities and intricacies in compiling SUA and FBS tables. While it would be impossible to anticipate all possible challenges for FBS compilers at country level, it was deemed useful to expose and address a number of additional challenges by presenting the compilation of another product. Palm oil offers the possibility to broaden and deepen the experience gained so far and add new challenges. The basic strategy in building up the SUA and FBS tables follows the same principals steps as for wheat and sugar. We therefore </w:t>
      </w:r>
      <w:r w:rsidR="007946B0" w:rsidRPr="00461466">
        <w:rPr>
          <w:lang w:val="en-GB"/>
        </w:rPr>
        <w:t xml:space="preserve">start off </w:t>
      </w:r>
      <w:r>
        <w:rPr>
          <w:lang w:val="en-GB"/>
        </w:rPr>
        <w:t xml:space="preserve">again </w:t>
      </w:r>
      <w:r w:rsidR="007946B0" w:rsidRPr="00461466">
        <w:rPr>
          <w:lang w:val="en-GB"/>
        </w:rPr>
        <w:t>with an empty table</w:t>
      </w:r>
      <w:r w:rsidR="000500C1" w:rsidRPr="00461466">
        <w:rPr>
          <w:lang w:val="en-GB"/>
        </w:rPr>
        <w:t xml:space="preserve"> (</w:t>
      </w:r>
      <w:fldSimple w:instr=" REF _Ref428299225 \h  \* MERGEFORMAT ">
        <w:r w:rsidR="000500C1" w:rsidRPr="00461466">
          <w:rPr>
            <w:lang w:val="en-GB"/>
          </w:rPr>
          <w:t xml:space="preserve">Table </w:t>
        </w:r>
        <w:r w:rsidR="000500C1" w:rsidRPr="00461466">
          <w:rPr>
            <w:noProof/>
            <w:lang w:val="en-GB"/>
          </w:rPr>
          <w:t>1</w:t>
        </w:r>
      </w:fldSimple>
      <w:r w:rsidR="000500C1" w:rsidRPr="00461466">
        <w:rPr>
          <w:lang w:val="en-GB"/>
        </w:rPr>
        <w:t>)</w:t>
      </w:r>
      <w:r w:rsidR="007946B0" w:rsidRPr="00461466">
        <w:rPr>
          <w:lang w:val="en-GB"/>
        </w:rPr>
        <w:t>:</w:t>
      </w:r>
    </w:p>
    <w:p w:rsidR="000500C1" w:rsidRPr="00461466" w:rsidRDefault="000500C1" w:rsidP="000500C1">
      <w:pPr>
        <w:pStyle w:val="Caption"/>
        <w:keepNext/>
        <w:rPr>
          <w:b w:val="0"/>
          <w:lang w:val="en-GB"/>
        </w:rPr>
      </w:pPr>
      <w:bookmarkStart w:id="1" w:name="_Ref428299225"/>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1</w:t>
      </w:r>
      <w:r w:rsidR="00EE27D3" w:rsidRPr="00461466">
        <w:rPr>
          <w:b w:val="0"/>
          <w:lang w:val="en-GB"/>
        </w:rPr>
        <w:fldChar w:fldCharType="end"/>
      </w:r>
      <w:bookmarkEnd w:id="1"/>
      <w:r w:rsidRPr="00461466">
        <w:rPr>
          <w:b w:val="0"/>
          <w:lang w:val="en-GB"/>
        </w:rPr>
        <w:t>: Initial SUA table for palm oil</w:t>
      </w:r>
    </w:p>
    <w:tbl>
      <w:tblPr>
        <w:tblW w:w="5261" w:type="pct"/>
        <w:tblLook w:val="04A0"/>
      </w:tblPr>
      <w:tblGrid>
        <w:gridCol w:w="1703"/>
        <w:gridCol w:w="979"/>
        <w:gridCol w:w="764"/>
        <w:gridCol w:w="749"/>
        <w:gridCol w:w="938"/>
        <w:gridCol w:w="561"/>
        <w:gridCol w:w="1161"/>
        <w:gridCol w:w="547"/>
        <w:gridCol w:w="541"/>
        <w:gridCol w:w="718"/>
        <w:gridCol w:w="890"/>
        <w:gridCol w:w="525"/>
      </w:tblGrid>
      <w:tr w:rsidR="0019334B" w:rsidRPr="00461466" w:rsidTr="00403A8E">
        <w:tc>
          <w:tcPr>
            <w:tcW w:w="845" w:type="pct"/>
            <w:tcBorders>
              <w:bottom w:val="single" w:sz="0" w:space="0" w:color="auto"/>
            </w:tcBorders>
            <w:vAlign w:val="bottom"/>
          </w:tcPr>
          <w:p w:rsidR="0019334B" w:rsidRPr="00461466" w:rsidRDefault="007946B0" w:rsidP="000500C1">
            <w:pPr>
              <w:pStyle w:val="Compac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0500C1">
            <w:pPr>
              <w:pStyle w:val="Compact"/>
              <w:jc w:val="right"/>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Loss</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Oil palm fruit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Palm oil</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Oil of palm kernels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Margarine and Shortening</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Fatty acids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Oil boiled, dehydrated</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Hydrogenated oils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bl>
    <w:p w:rsidR="0019334B" w:rsidRPr="00461466" w:rsidRDefault="007946B0">
      <w:pPr>
        <w:pStyle w:val="Heading3"/>
        <w:rPr>
          <w:lang w:val="en-GB"/>
        </w:rPr>
      </w:pPr>
      <w:bookmarkStart w:id="2" w:name="production"/>
      <w:bookmarkEnd w:id="2"/>
      <w:r w:rsidRPr="00461466">
        <w:rPr>
          <w:lang w:val="en-GB"/>
        </w:rPr>
        <w:t>Production</w:t>
      </w:r>
    </w:p>
    <w:p w:rsidR="0019334B" w:rsidRPr="00461466" w:rsidRDefault="007946B0">
      <w:pPr>
        <w:rPr>
          <w:lang w:val="en-GB"/>
        </w:rPr>
      </w:pPr>
      <w:r w:rsidRPr="00461466">
        <w:rPr>
          <w:lang w:val="en-GB"/>
        </w:rPr>
        <w:t xml:space="preserve">For production data, we first fill in the table with any available official figures. In this case, </w:t>
      </w:r>
      <w:r w:rsidR="000500C1" w:rsidRPr="00461466">
        <w:rPr>
          <w:lang w:val="en-GB"/>
        </w:rPr>
        <w:t xml:space="preserve">we assume that </w:t>
      </w:r>
      <w:r w:rsidRPr="00461466">
        <w:rPr>
          <w:lang w:val="en-GB"/>
        </w:rPr>
        <w:t>the production quantity is known for all the primary products and thus no imputation is done. We also have production data available for two of the processed commodities: margarine and fat preparations</w:t>
      </w:r>
      <w:r w:rsidR="000500C1" w:rsidRPr="00461466">
        <w:rPr>
          <w:lang w:val="en-GB"/>
        </w:rPr>
        <w:t xml:space="preserve"> (</w:t>
      </w:r>
      <w:fldSimple w:instr=" REF _Ref428299196 \h  \* MERGEFORMAT ">
        <w:r w:rsidR="000500C1" w:rsidRPr="00461466">
          <w:rPr>
            <w:lang w:val="en-GB"/>
          </w:rPr>
          <w:t xml:space="preserve">Table </w:t>
        </w:r>
        <w:r w:rsidR="000500C1" w:rsidRPr="00461466">
          <w:rPr>
            <w:noProof/>
            <w:lang w:val="en-GB"/>
          </w:rPr>
          <w:t>2</w:t>
        </w:r>
      </w:fldSimple>
      <w:r w:rsidR="000500C1" w:rsidRPr="00461466">
        <w:rPr>
          <w:lang w:val="en-GB"/>
        </w:rPr>
        <w:t>)</w:t>
      </w:r>
      <w:r w:rsidRPr="00461466">
        <w:rPr>
          <w:lang w:val="en-GB"/>
        </w:rPr>
        <w:t>.</w:t>
      </w:r>
    </w:p>
    <w:p w:rsidR="000500C1" w:rsidRPr="00461466" w:rsidRDefault="000500C1" w:rsidP="000500C1">
      <w:pPr>
        <w:pStyle w:val="Caption"/>
        <w:keepNext/>
        <w:rPr>
          <w:b w:val="0"/>
          <w:lang w:val="en-GB"/>
        </w:rPr>
      </w:pPr>
      <w:bookmarkStart w:id="3" w:name="_Ref428299196"/>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2</w:t>
      </w:r>
      <w:r w:rsidR="00EE27D3" w:rsidRPr="00461466">
        <w:rPr>
          <w:b w:val="0"/>
          <w:lang w:val="en-GB"/>
        </w:rPr>
        <w:fldChar w:fldCharType="end"/>
      </w:r>
      <w:bookmarkEnd w:id="3"/>
      <w:r w:rsidRPr="00461466">
        <w:rPr>
          <w:b w:val="0"/>
          <w:lang w:val="en-GB"/>
        </w:rPr>
        <w:t>: Ad</w:t>
      </w:r>
      <w:r w:rsidR="00360E0E">
        <w:rPr>
          <w:b w:val="0"/>
          <w:lang w:val="en-GB"/>
        </w:rPr>
        <w:t xml:space="preserve">ding production data to the </w:t>
      </w:r>
      <w:r w:rsidRPr="00461466">
        <w:rPr>
          <w:b w:val="0"/>
          <w:lang w:val="en-GB"/>
        </w:rPr>
        <w:t>SUA table for palm oil and products</w:t>
      </w:r>
    </w:p>
    <w:tbl>
      <w:tblPr>
        <w:tblW w:w="5261" w:type="pct"/>
        <w:tblLook w:val="04A0"/>
      </w:tblPr>
      <w:tblGrid>
        <w:gridCol w:w="1703"/>
        <w:gridCol w:w="979"/>
        <w:gridCol w:w="764"/>
        <w:gridCol w:w="749"/>
        <w:gridCol w:w="938"/>
        <w:gridCol w:w="561"/>
        <w:gridCol w:w="1161"/>
        <w:gridCol w:w="547"/>
        <w:gridCol w:w="541"/>
        <w:gridCol w:w="718"/>
        <w:gridCol w:w="890"/>
        <w:gridCol w:w="525"/>
      </w:tblGrid>
      <w:tr w:rsidR="0019334B" w:rsidRPr="00461466" w:rsidTr="00403A8E">
        <w:tc>
          <w:tcPr>
            <w:tcW w:w="845" w:type="pct"/>
            <w:tcBorders>
              <w:bottom w:val="single" w:sz="0" w:space="0" w:color="auto"/>
            </w:tcBorders>
            <w:vAlign w:val="bottom"/>
          </w:tcPr>
          <w:p w:rsidR="0019334B" w:rsidRPr="00461466" w:rsidRDefault="007946B0" w:rsidP="000500C1">
            <w:pPr>
              <w:pStyle w:val="Compac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0500C1" w:rsidP="000500C1">
            <w:pPr>
              <w:pStyle w:val="Compact"/>
              <w:jc w:val="center"/>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Loss</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Oil palm fruit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Palm oil</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Oil of palm kernels</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Margarine and Shortening</w:t>
            </w:r>
          </w:p>
        </w:tc>
        <w:tc>
          <w:tcPr>
            <w:tcW w:w="0" w:type="auto"/>
          </w:tcPr>
          <w:p w:rsidR="0019334B" w:rsidRPr="00461466" w:rsidRDefault="007946B0">
            <w:pPr>
              <w:pStyle w:val="Compact"/>
              <w:jc w:val="right"/>
              <w:rPr>
                <w:sz w:val="16"/>
                <w:lang w:val="en-GB"/>
              </w:rPr>
            </w:pPr>
            <w:r w:rsidRPr="00461466">
              <w:rPr>
                <w:b/>
                <w:sz w:val="16"/>
                <w:lang w:val="en-GB"/>
              </w:rPr>
              <w:t>3,714,000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Fatty acids</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Oil boiled, dehydrated</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pPr>
              <w:pStyle w:val="Compact"/>
              <w:jc w:val="right"/>
              <w:rPr>
                <w:sz w:val="16"/>
                <w:lang w:val="en-GB"/>
              </w:rPr>
            </w:pPr>
            <w:r w:rsidRPr="00461466">
              <w:rPr>
                <w:b/>
                <w:sz w:val="16"/>
                <w:lang w:val="en-GB"/>
              </w:rPr>
              <w:t>194,100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45" w:type="pct"/>
          </w:tcPr>
          <w:p w:rsidR="0019334B" w:rsidRPr="00461466" w:rsidRDefault="007946B0" w:rsidP="000500C1">
            <w:pPr>
              <w:pStyle w:val="Compact"/>
              <w:rPr>
                <w:sz w:val="16"/>
                <w:lang w:val="en-GB"/>
              </w:rPr>
            </w:pPr>
            <w:r w:rsidRPr="00461466">
              <w:rPr>
                <w:sz w:val="16"/>
                <w:lang w:val="en-GB"/>
              </w:rPr>
              <w:t>Hydrogenated oils</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bl>
    <w:p w:rsidR="0019334B" w:rsidRPr="00461466" w:rsidRDefault="007946B0">
      <w:pPr>
        <w:pStyle w:val="Heading3"/>
        <w:rPr>
          <w:lang w:val="en-GB"/>
        </w:rPr>
      </w:pPr>
      <w:bookmarkStart w:id="4" w:name="trade"/>
      <w:bookmarkEnd w:id="4"/>
      <w:r w:rsidRPr="00461466">
        <w:rPr>
          <w:lang w:val="en-GB"/>
        </w:rPr>
        <w:lastRenderedPageBreak/>
        <w:t>Trade</w:t>
      </w:r>
    </w:p>
    <w:p w:rsidR="0019334B" w:rsidRPr="00461466" w:rsidRDefault="000500C1">
      <w:pPr>
        <w:rPr>
          <w:lang w:val="en-GB"/>
        </w:rPr>
      </w:pPr>
      <w:r w:rsidRPr="00461466">
        <w:rPr>
          <w:lang w:val="en-GB"/>
        </w:rPr>
        <w:t>The relevant steps for collecting and compiling trade data are presented in Chapter 2 and have been laid out in detail for the wheat example.</w:t>
      </w:r>
      <w:r w:rsidR="007946B0" w:rsidRPr="00461466">
        <w:rPr>
          <w:lang w:val="en-GB"/>
        </w:rPr>
        <w:t xml:space="preserve"> For this example, we simply insert the available trade figures</w:t>
      </w:r>
      <w:r w:rsidRPr="00461466">
        <w:rPr>
          <w:lang w:val="en-GB"/>
        </w:rPr>
        <w:t xml:space="preserve"> (</w:t>
      </w:r>
      <w:fldSimple w:instr=" REF _Ref428299158 \h  \* MERGEFORMAT ">
        <w:r w:rsidRPr="00461466">
          <w:rPr>
            <w:lang w:val="en-GB"/>
          </w:rPr>
          <w:t xml:space="preserve">Table </w:t>
        </w:r>
        <w:r w:rsidRPr="00461466">
          <w:rPr>
            <w:noProof/>
            <w:lang w:val="en-GB"/>
          </w:rPr>
          <w:t>3</w:t>
        </w:r>
      </w:fldSimple>
      <w:r w:rsidRPr="00461466">
        <w:rPr>
          <w:lang w:val="en-GB"/>
        </w:rPr>
        <w:t>)</w:t>
      </w:r>
      <w:r w:rsidR="007946B0" w:rsidRPr="00461466">
        <w:rPr>
          <w:lang w:val="en-GB"/>
        </w:rPr>
        <w:t>.</w:t>
      </w:r>
    </w:p>
    <w:p w:rsidR="000500C1" w:rsidRPr="00461466" w:rsidRDefault="000500C1" w:rsidP="000500C1">
      <w:pPr>
        <w:pStyle w:val="Caption"/>
        <w:keepNext/>
        <w:rPr>
          <w:b w:val="0"/>
          <w:lang w:val="en-GB"/>
        </w:rPr>
      </w:pPr>
      <w:bookmarkStart w:id="5" w:name="_Ref428299158"/>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3</w:t>
      </w:r>
      <w:r w:rsidR="00EE27D3" w:rsidRPr="00461466">
        <w:rPr>
          <w:b w:val="0"/>
          <w:lang w:val="en-GB"/>
        </w:rPr>
        <w:fldChar w:fldCharType="end"/>
      </w:r>
      <w:bookmarkEnd w:id="5"/>
      <w:r w:rsidRPr="00461466">
        <w:rPr>
          <w:b w:val="0"/>
          <w:lang w:val="en-GB"/>
        </w:rPr>
        <w:t>: Adding trade estimates to the SUA table for palm oil</w:t>
      </w:r>
    </w:p>
    <w:tbl>
      <w:tblPr>
        <w:tblW w:w="5261" w:type="pct"/>
        <w:tblLook w:val="04A0"/>
      </w:tblPr>
      <w:tblGrid>
        <w:gridCol w:w="1675"/>
        <w:gridCol w:w="979"/>
        <w:gridCol w:w="954"/>
        <w:gridCol w:w="749"/>
        <w:gridCol w:w="854"/>
        <w:gridCol w:w="561"/>
        <w:gridCol w:w="1083"/>
        <w:gridCol w:w="547"/>
        <w:gridCol w:w="541"/>
        <w:gridCol w:w="718"/>
        <w:gridCol w:w="890"/>
        <w:gridCol w:w="525"/>
      </w:tblGrid>
      <w:tr w:rsidR="0019334B" w:rsidRPr="00461466" w:rsidTr="00403A8E">
        <w:tc>
          <w:tcPr>
            <w:tcW w:w="831" w:type="pct"/>
            <w:tcBorders>
              <w:bottom w:val="single" w:sz="0" w:space="0" w:color="auto"/>
            </w:tcBorders>
            <w:vAlign w:val="bottom"/>
          </w:tcPr>
          <w:p w:rsidR="0019334B" w:rsidRPr="00461466" w:rsidRDefault="007946B0" w:rsidP="000500C1">
            <w:pPr>
              <w:pStyle w:val="Compac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0500C1">
            <w:pPr>
              <w:pStyle w:val="Compact"/>
              <w:jc w:val="right"/>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Loss</w:t>
            </w:r>
          </w:p>
        </w:tc>
      </w:tr>
      <w:tr w:rsidR="0019334B" w:rsidRPr="00461466" w:rsidTr="00403A8E">
        <w:tc>
          <w:tcPr>
            <w:tcW w:w="831" w:type="pct"/>
          </w:tcPr>
          <w:p w:rsidR="0019334B" w:rsidRPr="00461466" w:rsidRDefault="007946B0" w:rsidP="000500C1">
            <w:pPr>
              <w:pStyle w:val="Compact"/>
              <w:rPr>
                <w:sz w:val="16"/>
                <w:lang w:val="en-GB"/>
              </w:rPr>
            </w:pPr>
            <w:r w:rsidRPr="00461466">
              <w:rPr>
                <w:sz w:val="16"/>
                <w:lang w:val="en-GB"/>
              </w:rPr>
              <w:t>Oil palm fruit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1" w:type="pct"/>
          </w:tcPr>
          <w:p w:rsidR="0019334B" w:rsidRPr="00461466" w:rsidRDefault="007946B0" w:rsidP="000500C1">
            <w:pPr>
              <w:pStyle w:val="Compact"/>
              <w:rPr>
                <w:sz w:val="16"/>
                <w:lang w:val="en-GB"/>
              </w:rPr>
            </w:pPr>
            <w:r w:rsidRPr="00461466">
              <w:rPr>
                <w:sz w:val="16"/>
                <w:lang w:val="en-GB"/>
              </w:rPr>
              <w:t>Palm oil</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1,087,600</w:t>
            </w:r>
          </w:p>
        </w:tc>
        <w:tc>
          <w:tcPr>
            <w:tcW w:w="0" w:type="auto"/>
          </w:tcPr>
          <w:p w:rsidR="0019334B" w:rsidRPr="00461466" w:rsidRDefault="007946B0">
            <w:pPr>
              <w:pStyle w:val="Compact"/>
              <w:jc w:val="right"/>
              <w:rPr>
                <w:sz w:val="16"/>
                <w:lang w:val="en-GB"/>
              </w:rPr>
            </w:pPr>
            <w:r w:rsidRPr="00461466">
              <w:rPr>
                <w:b/>
                <w:sz w:val="16"/>
                <w:lang w:val="en-GB"/>
              </w:rPr>
              <w:t>94,900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1" w:type="pct"/>
          </w:tcPr>
          <w:p w:rsidR="0019334B" w:rsidRPr="00461466" w:rsidRDefault="007946B0" w:rsidP="000500C1">
            <w:pPr>
              <w:pStyle w:val="Compact"/>
              <w:rPr>
                <w:sz w:val="16"/>
                <w:lang w:val="en-GB"/>
              </w:rPr>
            </w:pPr>
            <w:r w:rsidRPr="00461466">
              <w:rPr>
                <w:sz w:val="16"/>
                <w:lang w:val="en-GB"/>
              </w:rPr>
              <w:t>Oil of palm kernels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1" w:type="pct"/>
          </w:tcPr>
          <w:p w:rsidR="0019334B" w:rsidRPr="00461466" w:rsidRDefault="007946B0" w:rsidP="000500C1">
            <w:pPr>
              <w:pStyle w:val="Compact"/>
              <w:rPr>
                <w:sz w:val="16"/>
                <w:lang w:val="en-GB"/>
              </w:rPr>
            </w:pPr>
            <w:r w:rsidRPr="00461466">
              <w:rPr>
                <w:sz w:val="16"/>
                <w:lang w:val="en-GB"/>
              </w:rPr>
              <w:t>Margarine and Shortening</w:t>
            </w:r>
          </w:p>
        </w:tc>
        <w:tc>
          <w:tcPr>
            <w:tcW w:w="0" w:type="auto"/>
          </w:tcPr>
          <w:p w:rsidR="0019334B" w:rsidRPr="00461466" w:rsidRDefault="007946B0">
            <w:pPr>
              <w:pStyle w:val="Compact"/>
              <w:jc w:val="right"/>
              <w:rPr>
                <w:sz w:val="16"/>
                <w:lang w:val="en-GB"/>
              </w:rPr>
            </w:pPr>
            <w:r w:rsidRPr="00461466">
              <w:rPr>
                <w:sz w:val="16"/>
                <w:lang w:val="en-GB"/>
              </w:rPr>
              <w:t>3,714,000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1" w:type="pct"/>
          </w:tcPr>
          <w:p w:rsidR="0019334B" w:rsidRPr="00461466" w:rsidRDefault="007946B0" w:rsidP="000500C1">
            <w:pPr>
              <w:pStyle w:val="Compact"/>
              <w:rPr>
                <w:sz w:val="16"/>
                <w:lang w:val="en-GB"/>
              </w:rPr>
            </w:pPr>
            <w:r w:rsidRPr="00461466">
              <w:rPr>
                <w:sz w:val="16"/>
                <w:lang w:val="en-GB"/>
              </w:rPr>
              <w:t>Fatty acids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1" w:type="pct"/>
          </w:tcPr>
          <w:p w:rsidR="0019334B" w:rsidRPr="00461466" w:rsidRDefault="007946B0" w:rsidP="000500C1">
            <w:pPr>
              <w:pStyle w:val="Compact"/>
              <w:rPr>
                <w:sz w:val="16"/>
                <w:lang w:val="en-GB"/>
              </w:rPr>
            </w:pPr>
            <w:r w:rsidRPr="00461466">
              <w:rPr>
                <w:sz w:val="16"/>
                <w:lang w:val="en-GB"/>
              </w:rPr>
              <w:t>Oil boiled, dehydrated</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1" w:type="pct"/>
          </w:tcPr>
          <w:p w:rsidR="0019334B" w:rsidRPr="00461466" w:rsidRDefault="007946B0" w:rsidP="000500C1">
            <w:pPr>
              <w:pStyle w:val="Compac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pPr>
              <w:pStyle w:val="Compact"/>
              <w:jc w:val="right"/>
              <w:rPr>
                <w:sz w:val="16"/>
                <w:lang w:val="en-GB"/>
              </w:rPr>
            </w:pPr>
            <w:r w:rsidRPr="00461466">
              <w:rPr>
                <w:sz w:val="16"/>
                <w:lang w:val="en-GB"/>
              </w:rPr>
              <w:t>194,100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1" w:type="pct"/>
          </w:tcPr>
          <w:p w:rsidR="0019334B" w:rsidRPr="00461466" w:rsidRDefault="007946B0" w:rsidP="000500C1">
            <w:pPr>
              <w:pStyle w:val="Compact"/>
              <w:rPr>
                <w:sz w:val="16"/>
                <w:lang w:val="en-GB"/>
              </w:rPr>
            </w:pPr>
            <w:r w:rsidRPr="00461466">
              <w:rPr>
                <w:sz w:val="16"/>
                <w:lang w:val="en-GB"/>
              </w:rPr>
              <w:t>Hydrogenated oils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bl>
    <w:p w:rsidR="0019334B" w:rsidRPr="00461466" w:rsidRDefault="007946B0">
      <w:pPr>
        <w:pStyle w:val="Heading3"/>
        <w:rPr>
          <w:lang w:val="en-GB"/>
        </w:rPr>
      </w:pPr>
      <w:bookmarkStart w:id="6" w:name="stock-changes"/>
      <w:bookmarkEnd w:id="6"/>
      <w:r w:rsidRPr="00461466">
        <w:rPr>
          <w:lang w:val="en-GB"/>
        </w:rPr>
        <w:t>Stock Changes</w:t>
      </w:r>
    </w:p>
    <w:p w:rsidR="0019334B" w:rsidRPr="00461466" w:rsidRDefault="007946B0">
      <w:pPr>
        <w:rPr>
          <w:lang w:val="en-GB"/>
        </w:rPr>
      </w:pPr>
      <w:r w:rsidRPr="00461466">
        <w:rPr>
          <w:lang w:val="en-GB"/>
        </w:rPr>
        <w:t xml:space="preserve">Generally, stocks will be held for a select number of primary level products (such as wheat or rice). Similar to sugar, margarine is another exception to the rule: a processed product for which stocks are </w:t>
      </w:r>
      <w:r w:rsidR="000500C1" w:rsidRPr="00461466">
        <w:rPr>
          <w:lang w:val="en-GB"/>
        </w:rPr>
        <w:t>occasionally</w:t>
      </w:r>
      <w:r w:rsidRPr="00461466">
        <w:rPr>
          <w:lang w:val="en-GB"/>
        </w:rPr>
        <w:t xml:space="preserve"> held</w:t>
      </w:r>
      <w:r w:rsidR="000500C1" w:rsidRPr="00461466">
        <w:rPr>
          <w:lang w:val="en-GB"/>
        </w:rPr>
        <w:t xml:space="preserve"> (</w:t>
      </w:r>
      <w:fldSimple w:instr=" REF _Ref428299362 \h  \* MERGEFORMAT ">
        <w:r w:rsidR="000500C1" w:rsidRPr="00461466">
          <w:rPr>
            <w:lang w:val="en-GB"/>
          </w:rPr>
          <w:t xml:space="preserve">Table </w:t>
        </w:r>
        <w:r w:rsidR="000500C1" w:rsidRPr="00461466">
          <w:rPr>
            <w:noProof/>
            <w:lang w:val="en-GB"/>
          </w:rPr>
          <w:t>4</w:t>
        </w:r>
      </w:fldSimple>
      <w:r w:rsidR="000500C1" w:rsidRPr="00461466">
        <w:rPr>
          <w:lang w:val="en-GB"/>
        </w:rPr>
        <w:t>)</w:t>
      </w:r>
      <w:r w:rsidRPr="00461466">
        <w:rPr>
          <w:lang w:val="en-GB"/>
        </w:rPr>
        <w:t>.</w:t>
      </w:r>
    </w:p>
    <w:p w:rsidR="000500C1" w:rsidRPr="00461466" w:rsidRDefault="000500C1" w:rsidP="000500C1">
      <w:pPr>
        <w:pStyle w:val="Caption"/>
        <w:keepNext/>
        <w:rPr>
          <w:b w:val="0"/>
          <w:lang w:val="en-GB"/>
        </w:rPr>
      </w:pPr>
      <w:bookmarkStart w:id="7" w:name="_Ref428299362"/>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4</w:t>
      </w:r>
      <w:r w:rsidR="00EE27D3" w:rsidRPr="00461466">
        <w:rPr>
          <w:b w:val="0"/>
          <w:lang w:val="en-GB"/>
        </w:rPr>
        <w:fldChar w:fldCharType="end"/>
      </w:r>
      <w:bookmarkEnd w:id="7"/>
      <w:r w:rsidRPr="00461466">
        <w:rPr>
          <w:b w:val="0"/>
          <w:lang w:val="en-GB"/>
        </w:rPr>
        <w:t>: Adding stock changes to the SUA table for stock changes</w:t>
      </w:r>
    </w:p>
    <w:tbl>
      <w:tblPr>
        <w:tblW w:w="5261" w:type="pct"/>
        <w:tblLook w:val="04A0"/>
      </w:tblPr>
      <w:tblGrid>
        <w:gridCol w:w="1681"/>
        <w:gridCol w:w="979"/>
        <w:gridCol w:w="902"/>
        <w:gridCol w:w="749"/>
        <w:gridCol w:w="878"/>
        <w:gridCol w:w="561"/>
        <w:gridCol w:w="1105"/>
        <w:gridCol w:w="547"/>
        <w:gridCol w:w="541"/>
        <w:gridCol w:w="718"/>
        <w:gridCol w:w="890"/>
        <w:gridCol w:w="525"/>
      </w:tblGrid>
      <w:tr w:rsidR="0019334B" w:rsidRPr="00461466" w:rsidTr="00403A8E">
        <w:tc>
          <w:tcPr>
            <w:tcW w:w="834" w:type="pct"/>
            <w:tcBorders>
              <w:bottom w:val="single" w:sz="0" w:space="0" w:color="auto"/>
            </w:tcBorders>
            <w:vAlign w:val="bottom"/>
          </w:tcPr>
          <w:p w:rsidR="0019334B" w:rsidRPr="00461466" w:rsidRDefault="007946B0" w:rsidP="000500C1">
            <w:pPr>
              <w:pStyle w:val="Compac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Stock</w:t>
            </w:r>
            <w:r w:rsidR="000500C1" w:rsidRPr="00461466">
              <w:rPr>
                <w:sz w:val="16"/>
                <w:lang w:val="en-GB"/>
              </w:rPr>
              <w:t xml:space="preserve"> </w:t>
            </w:r>
            <w:r w:rsidRPr="00461466">
              <w:rPr>
                <w:sz w:val="16"/>
                <w:lang w:val="en-GB"/>
              </w:rPr>
              <w:t>Change</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rsidP="000500C1">
            <w:pPr>
              <w:pStyle w:val="Compact"/>
              <w:jc w:val="center"/>
              <w:rPr>
                <w:sz w:val="16"/>
                <w:lang w:val="en-GB"/>
              </w:rPr>
            </w:pPr>
            <w:r w:rsidRPr="00461466">
              <w:rPr>
                <w:sz w:val="16"/>
                <w:lang w:val="en-GB"/>
              </w:rPr>
              <w:t>Loss</w:t>
            </w:r>
          </w:p>
        </w:tc>
      </w:tr>
      <w:tr w:rsidR="0019334B" w:rsidRPr="00461466" w:rsidTr="00403A8E">
        <w:tc>
          <w:tcPr>
            <w:tcW w:w="834" w:type="pct"/>
          </w:tcPr>
          <w:p w:rsidR="0019334B" w:rsidRPr="00461466" w:rsidRDefault="007946B0" w:rsidP="000500C1">
            <w:pPr>
              <w:pStyle w:val="Compact"/>
              <w:rPr>
                <w:sz w:val="16"/>
                <w:lang w:val="en-GB"/>
              </w:rPr>
            </w:pPr>
            <w:r w:rsidRPr="00461466">
              <w:rPr>
                <w:sz w:val="16"/>
                <w:lang w:val="en-GB"/>
              </w:rPr>
              <w:t>Oil palm fruit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0500C1">
            <w:pPr>
              <w:pStyle w:val="Compact"/>
              <w:rPr>
                <w:sz w:val="16"/>
                <w:lang w:val="en-GB"/>
              </w:rPr>
            </w:pPr>
            <w:r w:rsidRPr="00461466">
              <w:rPr>
                <w:sz w:val="16"/>
                <w:lang w:val="en-GB"/>
              </w:rPr>
              <w:t>Palm oil</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1,087,600</w:t>
            </w:r>
          </w:p>
        </w:tc>
        <w:tc>
          <w:tcPr>
            <w:tcW w:w="0" w:type="auto"/>
          </w:tcPr>
          <w:p w:rsidR="0019334B" w:rsidRPr="00461466" w:rsidRDefault="007946B0">
            <w:pPr>
              <w:pStyle w:val="Compact"/>
              <w:jc w:val="right"/>
              <w:rPr>
                <w:sz w:val="16"/>
                <w:lang w:val="en-GB"/>
              </w:rPr>
            </w:pPr>
            <w:r w:rsidRPr="00461466">
              <w:rPr>
                <w:sz w:val="16"/>
                <w:lang w:val="en-GB"/>
              </w:rPr>
              <w:t>94,900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0500C1">
            <w:pPr>
              <w:pStyle w:val="Compact"/>
              <w:rPr>
                <w:sz w:val="16"/>
                <w:lang w:val="en-GB"/>
              </w:rPr>
            </w:pPr>
            <w:r w:rsidRPr="00461466">
              <w:rPr>
                <w:sz w:val="16"/>
                <w:lang w:val="en-GB"/>
              </w:rPr>
              <w:t>Oil of palm kernels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0500C1">
            <w:pPr>
              <w:pStyle w:val="Compact"/>
              <w:rPr>
                <w:sz w:val="16"/>
                <w:lang w:val="en-GB"/>
              </w:rPr>
            </w:pPr>
            <w:r w:rsidRPr="00461466">
              <w:rPr>
                <w:sz w:val="16"/>
                <w:lang w:val="en-GB"/>
              </w:rPr>
              <w:t>Margarine and Shortening</w:t>
            </w:r>
          </w:p>
        </w:tc>
        <w:tc>
          <w:tcPr>
            <w:tcW w:w="0" w:type="auto"/>
          </w:tcPr>
          <w:p w:rsidR="0019334B" w:rsidRPr="00461466" w:rsidRDefault="007946B0">
            <w:pPr>
              <w:pStyle w:val="Compact"/>
              <w:jc w:val="right"/>
              <w:rPr>
                <w:sz w:val="16"/>
                <w:lang w:val="en-GB"/>
              </w:rPr>
            </w:pPr>
            <w:r w:rsidRPr="00461466">
              <w:rPr>
                <w:sz w:val="16"/>
                <w:lang w:val="en-GB"/>
              </w:rPr>
              <w:t>3,714,000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3,900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0500C1">
            <w:pPr>
              <w:pStyle w:val="Compact"/>
              <w:rPr>
                <w:sz w:val="16"/>
                <w:lang w:val="en-GB"/>
              </w:rPr>
            </w:pPr>
            <w:r w:rsidRPr="00461466">
              <w:rPr>
                <w:sz w:val="16"/>
                <w:lang w:val="en-GB"/>
              </w:rPr>
              <w:t>Fatty acids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0500C1">
            <w:pPr>
              <w:pStyle w:val="Compact"/>
              <w:rPr>
                <w:sz w:val="16"/>
                <w:lang w:val="en-GB"/>
              </w:rPr>
            </w:pPr>
            <w:r w:rsidRPr="00461466">
              <w:rPr>
                <w:sz w:val="16"/>
                <w:lang w:val="en-GB"/>
              </w:rPr>
              <w:t>Oil boiled, dehydrated</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0500C1">
            <w:pPr>
              <w:pStyle w:val="Compac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pPr>
              <w:pStyle w:val="Compact"/>
              <w:jc w:val="right"/>
              <w:rPr>
                <w:sz w:val="16"/>
                <w:lang w:val="en-GB"/>
              </w:rPr>
            </w:pPr>
            <w:r w:rsidRPr="00461466">
              <w:rPr>
                <w:sz w:val="16"/>
                <w:lang w:val="en-GB"/>
              </w:rPr>
              <w:t>194,100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0500C1">
            <w:pPr>
              <w:pStyle w:val="Compact"/>
              <w:rPr>
                <w:sz w:val="16"/>
                <w:lang w:val="en-GB"/>
              </w:rPr>
            </w:pPr>
            <w:r w:rsidRPr="00461466">
              <w:rPr>
                <w:sz w:val="16"/>
                <w:lang w:val="en-GB"/>
              </w:rPr>
              <w:t>Hydrogenated oils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bl>
    <w:p w:rsidR="0019334B" w:rsidRPr="00461466" w:rsidRDefault="007946B0">
      <w:pPr>
        <w:pStyle w:val="Heading3"/>
        <w:rPr>
          <w:lang w:val="en-GB"/>
        </w:rPr>
      </w:pPr>
      <w:bookmarkStart w:id="8" w:name="food"/>
      <w:bookmarkEnd w:id="8"/>
      <w:r w:rsidRPr="00461466">
        <w:rPr>
          <w:lang w:val="en-GB"/>
        </w:rPr>
        <w:t>Food</w:t>
      </w:r>
    </w:p>
    <w:p w:rsidR="0019334B" w:rsidRPr="00461466" w:rsidRDefault="007946B0">
      <w:pPr>
        <w:rPr>
          <w:lang w:val="en-GB"/>
        </w:rPr>
      </w:pPr>
      <w:r w:rsidRPr="00461466">
        <w:rPr>
          <w:lang w:val="en-GB"/>
        </w:rPr>
        <w:t xml:space="preserve">The module estimating food allocation uses food consumption estimates from the previous year and extrapolates these estimates forward using changes in GDP and product-related income </w:t>
      </w:r>
      <w:proofErr w:type="spellStart"/>
      <w:r w:rsidRPr="00461466">
        <w:rPr>
          <w:lang w:val="en-GB"/>
        </w:rPr>
        <w:t>elasticities</w:t>
      </w:r>
      <w:proofErr w:type="spellEnd"/>
      <w:r w:rsidRPr="00461466">
        <w:rPr>
          <w:lang w:val="en-GB"/>
        </w:rPr>
        <w:t>. Recall that the "Food" variable is generally only reported at the primary level as the "Food Processing" variable is estimated by standardizing the "Food" quantities for all the processed commodities. However, in some cases (such as this example), there may be no availability of the primary product and a large import value in a processed product. In this case, it makes sense to instead standardize food and food processing to this level, as this is likely where the processed product is being created.</w:t>
      </w:r>
    </w:p>
    <w:p w:rsidR="0019334B" w:rsidRPr="00461466" w:rsidRDefault="007946B0">
      <w:pPr>
        <w:rPr>
          <w:lang w:val="en-GB"/>
        </w:rPr>
      </w:pPr>
      <w:r w:rsidRPr="00461466">
        <w:rPr>
          <w:lang w:val="en-GB"/>
        </w:rPr>
        <w:lastRenderedPageBreak/>
        <w:t xml:space="preserve">For our example, suppose that our food module estimated a consumption of 3.7 million tons of margarine. We would then standardize this estimate back to the food processing element for oil of palm fruit for our balancing. However, margarine is a product that can be created from many different commodities, and thus we must standardize this food amount back into all the possible commodities that can be processed to create margarine. For example, suppose we have the following commodities </w:t>
      </w:r>
      <w:r w:rsidR="00631093" w:rsidRPr="00461466">
        <w:rPr>
          <w:lang w:val="en-GB"/>
        </w:rPr>
        <w:t>(</w:t>
      </w:r>
      <w:fldSimple w:instr=" REF _Ref428299606 \h  \* MERGEFORMAT ">
        <w:r w:rsidR="00631093" w:rsidRPr="00461466">
          <w:rPr>
            <w:lang w:val="en-GB"/>
          </w:rPr>
          <w:t xml:space="preserve">Table </w:t>
        </w:r>
        <w:r w:rsidR="00631093" w:rsidRPr="00461466">
          <w:rPr>
            <w:noProof/>
            <w:lang w:val="en-GB"/>
          </w:rPr>
          <w:t>5</w:t>
        </w:r>
      </w:fldSimple>
      <w:r w:rsidR="00631093" w:rsidRPr="00461466">
        <w:rPr>
          <w:lang w:val="en-GB"/>
        </w:rPr>
        <w:t xml:space="preserve">) </w:t>
      </w:r>
      <w:r w:rsidRPr="00461466">
        <w:rPr>
          <w:lang w:val="en-GB"/>
        </w:rPr>
        <w:t>that can be used to create margarine (and no other commodities in this country that could be processed into margarine):</w:t>
      </w:r>
    </w:p>
    <w:p w:rsidR="00631093" w:rsidRPr="00461466" w:rsidRDefault="00631093" w:rsidP="00631093">
      <w:pPr>
        <w:pStyle w:val="Caption"/>
        <w:keepNext/>
        <w:rPr>
          <w:b w:val="0"/>
          <w:lang w:val="en-GB"/>
        </w:rPr>
      </w:pPr>
      <w:bookmarkStart w:id="9" w:name="_Ref428299606"/>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5</w:t>
      </w:r>
      <w:r w:rsidR="00EE27D3" w:rsidRPr="00461466">
        <w:rPr>
          <w:b w:val="0"/>
          <w:lang w:val="en-GB"/>
        </w:rPr>
        <w:fldChar w:fldCharType="end"/>
      </w:r>
      <w:bookmarkEnd w:id="9"/>
      <w:r w:rsidRPr="00461466">
        <w:rPr>
          <w:b w:val="0"/>
          <w:lang w:val="en-GB"/>
        </w:rPr>
        <w:t xml:space="preserve">: Primary products (oilseeds and crops) used to produce margarine  </w:t>
      </w:r>
    </w:p>
    <w:tbl>
      <w:tblPr>
        <w:tblW w:w="0" w:type="auto"/>
        <w:tblLook w:val="04A0"/>
      </w:tblPr>
      <w:tblGrid>
        <w:gridCol w:w="1278"/>
        <w:gridCol w:w="996"/>
        <w:gridCol w:w="2747"/>
        <w:gridCol w:w="657"/>
      </w:tblGrid>
      <w:tr w:rsidR="0019334B" w:rsidRPr="00461466" w:rsidTr="00042279">
        <w:tc>
          <w:tcPr>
            <w:tcW w:w="0" w:type="auto"/>
            <w:tcBorders>
              <w:bottom w:val="single" w:sz="0" w:space="0" w:color="auto"/>
            </w:tcBorders>
            <w:vAlign w:val="bottom"/>
          </w:tcPr>
          <w:p w:rsidR="0019334B" w:rsidRPr="00461466" w:rsidRDefault="007946B0">
            <w:pPr>
              <w:pStyle w:val="Compact"/>
              <w:rPr>
                <w:sz w:val="16"/>
                <w:lang w:val="en-GB"/>
              </w:rPr>
            </w:pPr>
            <w:r w:rsidRPr="00461466">
              <w:rPr>
                <w:sz w:val="16"/>
                <w:lang w:val="en-GB"/>
              </w:rPr>
              <w:t>Commodity</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Availability</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Equivalent Availability for Margarine</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Share</w:t>
            </w:r>
          </w:p>
        </w:tc>
      </w:tr>
      <w:tr w:rsidR="0019334B" w:rsidRPr="00461466" w:rsidTr="00042279">
        <w:tc>
          <w:tcPr>
            <w:tcW w:w="0" w:type="auto"/>
          </w:tcPr>
          <w:p w:rsidR="0019334B" w:rsidRPr="00461466" w:rsidRDefault="007946B0">
            <w:pPr>
              <w:pStyle w:val="Compact"/>
              <w:rPr>
                <w:sz w:val="16"/>
                <w:lang w:val="en-GB"/>
              </w:rPr>
            </w:pPr>
            <w:r w:rsidRPr="00461466">
              <w:rPr>
                <w:sz w:val="16"/>
                <w:lang w:val="en-GB"/>
              </w:rPr>
              <w:t>Oil Palm Fruit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042279">
        <w:tc>
          <w:tcPr>
            <w:tcW w:w="0" w:type="auto"/>
          </w:tcPr>
          <w:p w:rsidR="0019334B" w:rsidRPr="00461466" w:rsidRDefault="007946B0">
            <w:pPr>
              <w:pStyle w:val="Compact"/>
              <w:rPr>
                <w:sz w:val="16"/>
                <w:lang w:val="en-GB"/>
              </w:rPr>
            </w:pPr>
            <w:r w:rsidRPr="00461466">
              <w:rPr>
                <w:sz w:val="16"/>
                <w:lang w:val="en-GB"/>
              </w:rPr>
              <w:t>Palm oil</w:t>
            </w:r>
          </w:p>
        </w:tc>
        <w:tc>
          <w:tcPr>
            <w:tcW w:w="0" w:type="auto"/>
          </w:tcPr>
          <w:p w:rsidR="0019334B" w:rsidRPr="00461466" w:rsidRDefault="007946B0">
            <w:pPr>
              <w:pStyle w:val="Compact"/>
              <w:jc w:val="right"/>
              <w:rPr>
                <w:sz w:val="16"/>
                <w:lang w:val="en-GB"/>
              </w:rPr>
            </w:pPr>
            <w:r w:rsidRPr="00461466">
              <w:rPr>
                <w:sz w:val="16"/>
                <w:lang w:val="en-GB"/>
              </w:rPr>
              <w:t>993,000</w:t>
            </w:r>
          </w:p>
        </w:tc>
        <w:tc>
          <w:tcPr>
            <w:tcW w:w="0" w:type="auto"/>
          </w:tcPr>
          <w:p w:rsidR="0019334B" w:rsidRPr="00461466" w:rsidRDefault="007946B0">
            <w:pPr>
              <w:pStyle w:val="Compact"/>
              <w:jc w:val="right"/>
              <w:rPr>
                <w:sz w:val="16"/>
                <w:lang w:val="en-GB"/>
              </w:rPr>
            </w:pPr>
            <w:r w:rsidRPr="00461466">
              <w:rPr>
                <w:sz w:val="16"/>
                <w:lang w:val="en-GB"/>
              </w:rPr>
              <w:t>1,122,100</w:t>
            </w:r>
          </w:p>
        </w:tc>
        <w:tc>
          <w:tcPr>
            <w:tcW w:w="0" w:type="auto"/>
          </w:tcPr>
          <w:p w:rsidR="0019334B" w:rsidRPr="00461466" w:rsidRDefault="007946B0">
            <w:pPr>
              <w:pStyle w:val="Compact"/>
              <w:jc w:val="right"/>
              <w:rPr>
                <w:sz w:val="16"/>
                <w:lang w:val="en-GB"/>
              </w:rPr>
            </w:pPr>
            <w:r w:rsidRPr="00461466">
              <w:rPr>
                <w:sz w:val="16"/>
                <w:lang w:val="en-GB"/>
              </w:rPr>
              <w:t>30.1%</w:t>
            </w:r>
          </w:p>
        </w:tc>
      </w:tr>
      <w:tr w:rsidR="0019334B" w:rsidRPr="00461466" w:rsidTr="00042279">
        <w:tc>
          <w:tcPr>
            <w:tcW w:w="0" w:type="auto"/>
          </w:tcPr>
          <w:p w:rsidR="0019334B" w:rsidRPr="00461466" w:rsidRDefault="007946B0">
            <w:pPr>
              <w:pStyle w:val="Compact"/>
              <w:rPr>
                <w:sz w:val="16"/>
                <w:lang w:val="en-GB"/>
              </w:rPr>
            </w:pPr>
            <w:proofErr w:type="spellStart"/>
            <w:r w:rsidRPr="00461466">
              <w:rPr>
                <w:sz w:val="16"/>
                <w:lang w:val="en-GB"/>
              </w:rPr>
              <w:t>Soyabeans</w:t>
            </w:r>
            <w:proofErr w:type="spellEnd"/>
          </w:p>
        </w:tc>
        <w:tc>
          <w:tcPr>
            <w:tcW w:w="0" w:type="auto"/>
          </w:tcPr>
          <w:p w:rsidR="0019334B" w:rsidRPr="00461466" w:rsidRDefault="007946B0">
            <w:pPr>
              <w:pStyle w:val="Compact"/>
              <w:jc w:val="right"/>
              <w:rPr>
                <w:sz w:val="16"/>
                <w:lang w:val="en-GB"/>
              </w:rPr>
            </w:pPr>
            <w:r w:rsidRPr="00461466">
              <w:rPr>
                <w:sz w:val="16"/>
                <w:lang w:val="en-GB"/>
              </w:rPr>
              <w:t>3,874,100</w:t>
            </w:r>
          </w:p>
        </w:tc>
        <w:tc>
          <w:tcPr>
            <w:tcW w:w="0" w:type="auto"/>
          </w:tcPr>
          <w:p w:rsidR="0019334B" w:rsidRPr="00461466" w:rsidRDefault="007946B0">
            <w:pPr>
              <w:pStyle w:val="Compact"/>
              <w:jc w:val="right"/>
              <w:rPr>
                <w:sz w:val="16"/>
                <w:lang w:val="en-GB"/>
              </w:rPr>
            </w:pPr>
            <w:r w:rsidRPr="00461466">
              <w:rPr>
                <w:sz w:val="16"/>
                <w:lang w:val="en-GB"/>
              </w:rPr>
              <w:t>788,000</w:t>
            </w:r>
          </w:p>
        </w:tc>
        <w:tc>
          <w:tcPr>
            <w:tcW w:w="0" w:type="auto"/>
          </w:tcPr>
          <w:p w:rsidR="0019334B" w:rsidRPr="00461466" w:rsidRDefault="007946B0">
            <w:pPr>
              <w:pStyle w:val="Compact"/>
              <w:jc w:val="right"/>
              <w:rPr>
                <w:sz w:val="16"/>
                <w:lang w:val="en-GB"/>
              </w:rPr>
            </w:pPr>
            <w:r w:rsidRPr="00461466">
              <w:rPr>
                <w:sz w:val="16"/>
                <w:lang w:val="en-GB"/>
              </w:rPr>
              <w:t>21.1%</w:t>
            </w:r>
          </w:p>
        </w:tc>
      </w:tr>
      <w:tr w:rsidR="0019334B" w:rsidRPr="00461466" w:rsidTr="00042279">
        <w:tc>
          <w:tcPr>
            <w:tcW w:w="0" w:type="auto"/>
          </w:tcPr>
          <w:p w:rsidR="0019334B" w:rsidRPr="00461466" w:rsidRDefault="007946B0">
            <w:pPr>
              <w:pStyle w:val="Compact"/>
              <w:rPr>
                <w:sz w:val="16"/>
                <w:lang w:val="en-GB"/>
              </w:rPr>
            </w:pPr>
            <w:r w:rsidRPr="00461466">
              <w:rPr>
                <w:sz w:val="16"/>
                <w:lang w:val="en-GB"/>
              </w:rPr>
              <w:t>Sunflower Seed</w:t>
            </w:r>
          </w:p>
        </w:tc>
        <w:tc>
          <w:tcPr>
            <w:tcW w:w="0" w:type="auto"/>
          </w:tcPr>
          <w:p w:rsidR="0019334B" w:rsidRPr="00461466" w:rsidRDefault="007946B0">
            <w:pPr>
              <w:pStyle w:val="Compact"/>
              <w:jc w:val="right"/>
              <w:rPr>
                <w:sz w:val="16"/>
                <w:lang w:val="en-GB"/>
              </w:rPr>
            </w:pPr>
            <w:r w:rsidRPr="00461466">
              <w:rPr>
                <w:sz w:val="16"/>
                <w:lang w:val="en-GB"/>
              </w:rPr>
              <w:t>3,930,500</w:t>
            </w:r>
          </w:p>
        </w:tc>
        <w:tc>
          <w:tcPr>
            <w:tcW w:w="0" w:type="auto"/>
          </w:tcPr>
          <w:p w:rsidR="0019334B" w:rsidRPr="00461466" w:rsidRDefault="007946B0">
            <w:pPr>
              <w:pStyle w:val="Compact"/>
              <w:jc w:val="right"/>
              <w:rPr>
                <w:sz w:val="16"/>
                <w:lang w:val="en-GB"/>
              </w:rPr>
            </w:pPr>
            <w:r w:rsidRPr="00461466">
              <w:rPr>
                <w:sz w:val="16"/>
                <w:lang w:val="en-GB"/>
              </w:rPr>
              <w:t>1,821,000</w:t>
            </w:r>
          </w:p>
        </w:tc>
        <w:tc>
          <w:tcPr>
            <w:tcW w:w="0" w:type="auto"/>
          </w:tcPr>
          <w:p w:rsidR="0019334B" w:rsidRPr="00461466" w:rsidRDefault="007946B0">
            <w:pPr>
              <w:pStyle w:val="Compact"/>
              <w:jc w:val="right"/>
              <w:rPr>
                <w:sz w:val="16"/>
                <w:lang w:val="en-GB"/>
              </w:rPr>
            </w:pPr>
            <w:r w:rsidRPr="00461466">
              <w:rPr>
                <w:sz w:val="16"/>
                <w:lang w:val="en-GB"/>
              </w:rPr>
              <w:t>48.8%</w:t>
            </w:r>
          </w:p>
        </w:tc>
      </w:tr>
    </w:tbl>
    <w:p w:rsidR="0019334B" w:rsidRPr="00461466" w:rsidRDefault="007946B0">
      <w:pPr>
        <w:rPr>
          <w:lang w:val="en-GB"/>
        </w:rPr>
      </w:pPr>
      <w:r w:rsidRPr="00461466">
        <w:rPr>
          <w:lang w:val="en-GB"/>
        </w:rPr>
        <w:t>The equivalent availability for margarine is derived from the availability of the primary commodity by multiplying by the extraction rate(s) to convert the primary commodity into margarine. Then, the share is computed by comparing availability: 30.1% of the total availability of margarine comes from palm oil, so we assume that 30.1% of the margarine is produced from palm oil. This is, of course, just an approximation, and in the absence of country specific information it is a reasonable assumption. Thus, the 3.7 million tonne requirement of margarine production must have 30.1% satisfied by palm oil, or 1.1 million tonnes. This translates into 980 thousand tonnes of palm oil (dividing by extraction rates). Suppose there is also some small consumption reported for fat preparations, and so the final food processing estimate for oil palm fruit is about 1.2 million tonnes</w:t>
      </w:r>
      <w:r w:rsidR="009F0D6E" w:rsidRPr="00461466">
        <w:rPr>
          <w:lang w:val="en-GB"/>
        </w:rPr>
        <w:t xml:space="preserve"> (</w:t>
      </w:r>
      <w:fldSimple w:instr=" REF _Ref428341079 \h  \* MERGEFORMAT ">
        <w:r w:rsidR="009F0D6E" w:rsidRPr="00461466">
          <w:rPr>
            <w:lang w:val="en-GB"/>
          </w:rPr>
          <w:t xml:space="preserve">Table </w:t>
        </w:r>
        <w:r w:rsidR="009F0D6E" w:rsidRPr="00461466">
          <w:rPr>
            <w:noProof/>
            <w:lang w:val="en-GB"/>
          </w:rPr>
          <w:t>6</w:t>
        </w:r>
      </w:fldSimple>
      <w:r w:rsidR="009F0D6E" w:rsidRPr="00461466">
        <w:rPr>
          <w:lang w:val="en-GB"/>
        </w:rPr>
        <w:t>)</w:t>
      </w:r>
      <w:r w:rsidRPr="00461466">
        <w:rPr>
          <w:lang w:val="en-GB"/>
        </w:rPr>
        <w:t>.</w:t>
      </w:r>
    </w:p>
    <w:p w:rsidR="009F0D6E" w:rsidRPr="00461466" w:rsidRDefault="009F0D6E" w:rsidP="009F0D6E">
      <w:pPr>
        <w:pStyle w:val="Caption"/>
        <w:keepNext/>
        <w:rPr>
          <w:b w:val="0"/>
          <w:lang w:val="en-GB"/>
        </w:rPr>
      </w:pPr>
      <w:bookmarkStart w:id="10" w:name="_Ref428341079"/>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6</w:t>
      </w:r>
      <w:r w:rsidR="00EE27D3" w:rsidRPr="00461466">
        <w:rPr>
          <w:b w:val="0"/>
          <w:lang w:val="en-GB"/>
        </w:rPr>
        <w:fldChar w:fldCharType="end"/>
      </w:r>
      <w:bookmarkEnd w:id="10"/>
      <w:r w:rsidRPr="00461466">
        <w:rPr>
          <w:b w:val="0"/>
          <w:lang w:val="en-GB"/>
        </w:rPr>
        <w:t>: Ad</w:t>
      </w:r>
      <w:r w:rsidR="00042279">
        <w:rPr>
          <w:b w:val="0"/>
          <w:lang w:val="en-GB"/>
        </w:rPr>
        <w:t xml:space="preserve">ding food processing to the </w:t>
      </w:r>
      <w:r w:rsidRPr="00461466">
        <w:rPr>
          <w:b w:val="0"/>
          <w:lang w:val="en-GB"/>
        </w:rPr>
        <w:t>SUA table of palm oil</w:t>
      </w:r>
    </w:p>
    <w:tbl>
      <w:tblPr>
        <w:tblW w:w="5261" w:type="pct"/>
        <w:tblLook w:val="04A0"/>
      </w:tblPr>
      <w:tblGrid>
        <w:gridCol w:w="1681"/>
        <w:gridCol w:w="979"/>
        <w:gridCol w:w="902"/>
        <w:gridCol w:w="749"/>
        <w:gridCol w:w="878"/>
        <w:gridCol w:w="561"/>
        <w:gridCol w:w="1105"/>
        <w:gridCol w:w="547"/>
        <w:gridCol w:w="541"/>
        <w:gridCol w:w="718"/>
        <w:gridCol w:w="890"/>
        <w:gridCol w:w="525"/>
      </w:tblGrid>
      <w:tr w:rsidR="0019334B" w:rsidRPr="00461466" w:rsidTr="00403A8E">
        <w:tc>
          <w:tcPr>
            <w:tcW w:w="834" w:type="pct"/>
            <w:tcBorders>
              <w:bottom w:val="single" w:sz="0" w:space="0" w:color="auto"/>
            </w:tcBorders>
            <w:vAlign w:val="bottom"/>
          </w:tcPr>
          <w:p w:rsidR="0019334B" w:rsidRPr="00461466" w:rsidRDefault="007946B0" w:rsidP="009F0D6E">
            <w:pPr>
              <w:pStyle w:val="Compac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9F0D6E" w:rsidP="009F0D6E">
            <w:pPr>
              <w:pStyle w:val="Compact"/>
              <w:jc w:val="center"/>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Loss</w:t>
            </w:r>
          </w:p>
        </w:tc>
      </w:tr>
      <w:tr w:rsidR="0019334B" w:rsidRPr="00461466" w:rsidTr="00403A8E">
        <w:tc>
          <w:tcPr>
            <w:tcW w:w="834" w:type="pct"/>
          </w:tcPr>
          <w:p w:rsidR="0019334B" w:rsidRPr="00461466" w:rsidRDefault="007946B0" w:rsidP="009F0D6E">
            <w:pPr>
              <w:pStyle w:val="Compact"/>
              <w:rPr>
                <w:sz w:val="16"/>
                <w:lang w:val="en-GB"/>
              </w:rPr>
            </w:pPr>
            <w:r w:rsidRPr="00461466">
              <w:rPr>
                <w:sz w:val="16"/>
                <w:lang w:val="en-GB"/>
              </w:rPr>
              <w:t>Oil palm fruit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9F0D6E">
            <w:pPr>
              <w:pStyle w:val="Compact"/>
              <w:rPr>
                <w:sz w:val="16"/>
                <w:lang w:val="en-GB"/>
              </w:rPr>
            </w:pPr>
            <w:r w:rsidRPr="00461466">
              <w:rPr>
                <w:sz w:val="16"/>
                <w:lang w:val="en-GB"/>
              </w:rPr>
              <w:t>Palm oil</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1,087,600</w:t>
            </w:r>
          </w:p>
        </w:tc>
        <w:tc>
          <w:tcPr>
            <w:tcW w:w="0" w:type="auto"/>
          </w:tcPr>
          <w:p w:rsidR="0019334B" w:rsidRPr="00461466" w:rsidRDefault="007946B0">
            <w:pPr>
              <w:pStyle w:val="Compact"/>
              <w:jc w:val="right"/>
              <w:rPr>
                <w:sz w:val="16"/>
                <w:lang w:val="en-GB"/>
              </w:rPr>
            </w:pPr>
            <w:r w:rsidRPr="00461466">
              <w:rPr>
                <w:sz w:val="16"/>
                <w:lang w:val="en-GB"/>
              </w:rPr>
              <w:t>94,900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1,159,700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9F0D6E">
            <w:pPr>
              <w:pStyle w:val="Compact"/>
              <w:rPr>
                <w:sz w:val="16"/>
                <w:lang w:val="en-GB"/>
              </w:rPr>
            </w:pPr>
            <w:r w:rsidRPr="00461466">
              <w:rPr>
                <w:sz w:val="16"/>
                <w:lang w:val="en-GB"/>
              </w:rPr>
              <w:t>Oil of palm kernels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9F0D6E">
            <w:pPr>
              <w:pStyle w:val="Compact"/>
              <w:rPr>
                <w:sz w:val="16"/>
                <w:lang w:val="en-GB"/>
              </w:rPr>
            </w:pPr>
            <w:r w:rsidRPr="00461466">
              <w:rPr>
                <w:sz w:val="16"/>
                <w:lang w:val="en-GB"/>
              </w:rPr>
              <w:t>Margarine and Shortening</w:t>
            </w:r>
          </w:p>
        </w:tc>
        <w:tc>
          <w:tcPr>
            <w:tcW w:w="0" w:type="auto"/>
          </w:tcPr>
          <w:p w:rsidR="0019334B" w:rsidRPr="00461466" w:rsidRDefault="007946B0">
            <w:pPr>
              <w:pStyle w:val="Compact"/>
              <w:jc w:val="right"/>
              <w:rPr>
                <w:sz w:val="16"/>
                <w:lang w:val="en-GB"/>
              </w:rPr>
            </w:pPr>
            <w:r w:rsidRPr="00461466">
              <w:rPr>
                <w:sz w:val="16"/>
                <w:lang w:val="en-GB"/>
              </w:rPr>
              <w:t>3,714,000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3,900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9F0D6E">
            <w:pPr>
              <w:pStyle w:val="Compact"/>
              <w:rPr>
                <w:sz w:val="16"/>
                <w:lang w:val="en-GB"/>
              </w:rPr>
            </w:pPr>
            <w:r w:rsidRPr="00461466">
              <w:rPr>
                <w:sz w:val="16"/>
                <w:lang w:val="en-GB"/>
              </w:rPr>
              <w:t>Fatty acids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9F0D6E">
            <w:pPr>
              <w:pStyle w:val="Compact"/>
              <w:rPr>
                <w:sz w:val="16"/>
                <w:lang w:val="en-GB"/>
              </w:rPr>
            </w:pPr>
            <w:r w:rsidRPr="00461466">
              <w:rPr>
                <w:sz w:val="16"/>
                <w:lang w:val="en-GB"/>
              </w:rPr>
              <w:t>Oil boiled, dehydrated</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9F0D6E">
            <w:pPr>
              <w:pStyle w:val="Compac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pPr>
              <w:pStyle w:val="Compact"/>
              <w:jc w:val="right"/>
              <w:rPr>
                <w:sz w:val="16"/>
                <w:lang w:val="en-GB"/>
              </w:rPr>
            </w:pPr>
            <w:r w:rsidRPr="00461466">
              <w:rPr>
                <w:sz w:val="16"/>
                <w:lang w:val="en-GB"/>
              </w:rPr>
              <w:t>194,100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r w:rsidR="0019334B" w:rsidRPr="00461466" w:rsidTr="00403A8E">
        <w:tc>
          <w:tcPr>
            <w:tcW w:w="834" w:type="pct"/>
          </w:tcPr>
          <w:p w:rsidR="0019334B" w:rsidRPr="00461466" w:rsidRDefault="007946B0" w:rsidP="009F0D6E">
            <w:pPr>
              <w:pStyle w:val="Compact"/>
              <w:rPr>
                <w:sz w:val="16"/>
                <w:lang w:val="en-GB"/>
              </w:rPr>
            </w:pPr>
            <w:r w:rsidRPr="00461466">
              <w:rPr>
                <w:sz w:val="16"/>
                <w:lang w:val="en-GB"/>
              </w:rPr>
              <w:t>Hydrogenated oils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r>
    </w:tbl>
    <w:p w:rsidR="0019334B" w:rsidRPr="00461466" w:rsidRDefault="007946B0">
      <w:pPr>
        <w:rPr>
          <w:lang w:val="en-GB"/>
        </w:rPr>
      </w:pPr>
      <w:r w:rsidRPr="00461466">
        <w:rPr>
          <w:lang w:val="en-GB"/>
        </w:rPr>
        <w:t>To avoid later confusion, we also adjust the production value of margarine and shortening (as only 37.5% of this production will be covered by oil palm fruit).</w:t>
      </w:r>
      <w:r w:rsidR="009F0D6E" w:rsidRPr="00461466">
        <w:rPr>
          <w:lang w:val="en-GB"/>
        </w:rPr>
        <w:t xml:space="preserve"> </w:t>
      </w:r>
      <w:fldSimple w:instr=" REF _Ref428341294 \h  \* MERGEFORMAT ">
        <w:r w:rsidR="009F0D6E" w:rsidRPr="00461466">
          <w:rPr>
            <w:lang w:val="en-GB"/>
          </w:rPr>
          <w:t xml:space="preserve">Table </w:t>
        </w:r>
        <w:r w:rsidR="009F0D6E" w:rsidRPr="00461466">
          <w:rPr>
            <w:noProof/>
            <w:lang w:val="en-GB"/>
          </w:rPr>
          <w:t>7</w:t>
        </w:r>
      </w:fldSimple>
      <w:r w:rsidR="009F0D6E" w:rsidRPr="00461466">
        <w:rPr>
          <w:lang w:val="en-GB"/>
        </w:rPr>
        <w:t xml:space="preserve"> provides the updated information, inclusive of production estimates for margarine and shortening.</w:t>
      </w:r>
    </w:p>
    <w:p w:rsidR="009F0D6E" w:rsidRPr="00461466" w:rsidRDefault="009F0D6E" w:rsidP="009F0D6E">
      <w:pPr>
        <w:pStyle w:val="Caption"/>
        <w:keepNext/>
        <w:rPr>
          <w:b w:val="0"/>
          <w:lang w:val="en-GB"/>
        </w:rPr>
      </w:pPr>
      <w:bookmarkStart w:id="11" w:name="_Ref428341294"/>
      <w:r w:rsidRPr="00461466">
        <w:rPr>
          <w:b w:val="0"/>
          <w:lang w:val="en-GB"/>
        </w:rPr>
        <w:lastRenderedPageBreak/>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7</w:t>
      </w:r>
      <w:r w:rsidR="00EE27D3" w:rsidRPr="00461466">
        <w:rPr>
          <w:b w:val="0"/>
          <w:lang w:val="en-GB"/>
        </w:rPr>
        <w:fldChar w:fldCharType="end"/>
      </w:r>
      <w:bookmarkEnd w:id="11"/>
      <w:r w:rsidRPr="00461466">
        <w:rPr>
          <w:b w:val="0"/>
          <w:lang w:val="en-GB"/>
        </w:rPr>
        <w:t>: Adding production of processed products to the</w:t>
      </w:r>
      <w:r w:rsidR="00042279">
        <w:rPr>
          <w:b w:val="0"/>
          <w:lang w:val="en-GB"/>
        </w:rPr>
        <w:t xml:space="preserve"> </w:t>
      </w:r>
      <w:r w:rsidRPr="00461466">
        <w:rPr>
          <w:b w:val="0"/>
          <w:lang w:val="en-GB"/>
        </w:rPr>
        <w:t>SUA table for palm oil</w:t>
      </w:r>
    </w:p>
    <w:tbl>
      <w:tblPr>
        <w:tblW w:w="5261" w:type="pct"/>
        <w:tblLook w:val="04A0"/>
      </w:tblPr>
      <w:tblGrid>
        <w:gridCol w:w="1614"/>
        <w:gridCol w:w="979"/>
        <w:gridCol w:w="902"/>
        <w:gridCol w:w="749"/>
        <w:gridCol w:w="913"/>
        <w:gridCol w:w="561"/>
        <w:gridCol w:w="1137"/>
        <w:gridCol w:w="547"/>
        <w:gridCol w:w="541"/>
        <w:gridCol w:w="718"/>
        <w:gridCol w:w="890"/>
        <w:gridCol w:w="525"/>
      </w:tblGrid>
      <w:tr w:rsidR="0019334B" w:rsidRPr="00461466" w:rsidTr="009F0D6E">
        <w:tc>
          <w:tcPr>
            <w:tcW w:w="801" w:type="pct"/>
            <w:tcBorders>
              <w:bottom w:val="single" w:sz="0" w:space="0" w:color="auto"/>
            </w:tcBorders>
            <w:vAlign w:val="bottom"/>
          </w:tcPr>
          <w:p w:rsidR="0019334B" w:rsidRPr="00461466" w:rsidRDefault="007946B0" w:rsidP="009F0D6E">
            <w:pPr>
              <w:pStyle w:val="Compact"/>
              <w:keepNex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rsidP="009F0D6E">
            <w:pPr>
              <w:pStyle w:val="Compact"/>
              <w:keepNext/>
              <w:jc w:val="center"/>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rsidP="009F0D6E">
            <w:pPr>
              <w:pStyle w:val="Compact"/>
              <w:keepNext/>
              <w:jc w:val="center"/>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rsidP="009F0D6E">
            <w:pPr>
              <w:pStyle w:val="Compact"/>
              <w:keepNext/>
              <w:jc w:val="center"/>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9F0D6E" w:rsidP="009F0D6E">
            <w:pPr>
              <w:pStyle w:val="Compact"/>
              <w:keepNext/>
              <w:jc w:val="center"/>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rsidP="009F0D6E">
            <w:pPr>
              <w:pStyle w:val="Compact"/>
              <w:keepNext/>
              <w:jc w:val="center"/>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rsidP="009F0D6E">
            <w:pPr>
              <w:pStyle w:val="Compact"/>
              <w:keepNext/>
              <w:jc w:val="center"/>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rsidP="009F0D6E">
            <w:pPr>
              <w:pStyle w:val="Compact"/>
              <w:keepNext/>
              <w:jc w:val="center"/>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rsidP="009F0D6E">
            <w:pPr>
              <w:pStyle w:val="Compact"/>
              <w:keepNext/>
              <w:jc w:val="center"/>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rsidP="009F0D6E">
            <w:pPr>
              <w:pStyle w:val="Compact"/>
              <w:keepNext/>
              <w:jc w:val="center"/>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rsidP="009F0D6E">
            <w:pPr>
              <w:pStyle w:val="Compact"/>
              <w:keepNext/>
              <w:jc w:val="center"/>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rsidP="009F0D6E">
            <w:pPr>
              <w:pStyle w:val="Compact"/>
              <w:keepNext/>
              <w:jc w:val="center"/>
              <w:rPr>
                <w:sz w:val="16"/>
                <w:lang w:val="en-GB"/>
              </w:rPr>
            </w:pPr>
            <w:r w:rsidRPr="00461466">
              <w:rPr>
                <w:sz w:val="16"/>
                <w:lang w:val="en-GB"/>
              </w:rPr>
              <w:t>Loss</w:t>
            </w:r>
          </w:p>
        </w:tc>
      </w:tr>
      <w:tr w:rsidR="0019334B" w:rsidRPr="00461466" w:rsidTr="009F0D6E">
        <w:tc>
          <w:tcPr>
            <w:tcW w:w="801" w:type="pct"/>
          </w:tcPr>
          <w:p w:rsidR="0019334B" w:rsidRPr="00461466" w:rsidRDefault="007946B0" w:rsidP="009F0D6E">
            <w:pPr>
              <w:pStyle w:val="Compact"/>
              <w:keepNext/>
              <w:rPr>
                <w:sz w:val="16"/>
                <w:lang w:val="en-GB"/>
              </w:rPr>
            </w:pPr>
            <w:r w:rsidRPr="00461466">
              <w:rPr>
                <w:sz w:val="16"/>
                <w:lang w:val="en-GB"/>
              </w:rPr>
              <w:t>Oil palm fruit</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r>
      <w:tr w:rsidR="0019334B" w:rsidRPr="00461466" w:rsidTr="009F0D6E">
        <w:tc>
          <w:tcPr>
            <w:tcW w:w="801" w:type="pct"/>
          </w:tcPr>
          <w:p w:rsidR="0019334B" w:rsidRPr="00461466" w:rsidRDefault="007946B0" w:rsidP="009F0D6E">
            <w:pPr>
              <w:pStyle w:val="Compact"/>
              <w:keepNext/>
              <w:rPr>
                <w:sz w:val="16"/>
                <w:lang w:val="en-GB"/>
              </w:rPr>
            </w:pPr>
            <w:r w:rsidRPr="00461466">
              <w:rPr>
                <w:sz w:val="16"/>
                <w:lang w:val="en-GB"/>
              </w:rPr>
              <w:t>Palm oil</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1,087,600</w:t>
            </w:r>
          </w:p>
        </w:tc>
        <w:tc>
          <w:tcPr>
            <w:tcW w:w="0" w:type="auto"/>
          </w:tcPr>
          <w:p w:rsidR="0019334B" w:rsidRPr="00461466" w:rsidRDefault="007946B0" w:rsidP="009F0D6E">
            <w:pPr>
              <w:pStyle w:val="Compact"/>
              <w:keepNext/>
              <w:jc w:val="right"/>
              <w:rPr>
                <w:sz w:val="16"/>
                <w:lang w:val="en-GB"/>
              </w:rPr>
            </w:pPr>
            <w:r w:rsidRPr="00461466">
              <w:rPr>
                <w:sz w:val="16"/>
                <w:lang w:val="en-GB"/>
              </w:rPr>
              <w:t>94,900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1,159,700</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r>
      <w:tr w:rsidR="0019334B" w:rsidRPr="00461466" w:rsidTr="009F0D6E">
        <w:tc>
          <w:tcPr>
            <w:tcW w:w="801" w:type="pct"/>
          </w:tcPr>
          <w:p w:rsidR="0019334B" w:rsidRPr="00461466" w:rsidRDefault="007946B0" w:rsidP="009F0D6E">
            <w:pPr>
              <w:pStyle w:val="Compact"/>
              <w:keepNext/>
              <w:rPr>
                <w:sz w:val="16"/>
                <w:lang w:val="en-GB"/>
              </w:rPr>
            </w:pPr>
            <w:r w:rsidRPr="00461466">
              <w:rPr>
                <w:sz w:val="16"/>
                <w:lang w:val="en-GB"/>
              </w:rPr>
              <w:t>Oil of palm kernels</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r>
      <w:tr w:rsidR="0019334B" w:rsidRPr="00461466" w:rsidTr="009F0D6E">
        <w:tc>
          <w:tcPr>
            <w:tcW w:w="801" w:type="pct"/>
          </w:tcPr>
          <w:p w:rsidR="0019334B" w:rsidRPr="00461466" w:rsidRDefault="007946B0" w:rsidP="009F0D6E">
            <w:pPr>
              <w:pStyle w:val="Compact"/>
              <w:keepNext/>
              <w:rPr>
                <w:sz w:val="16"/>
                <w:lang w:val="en-GB"/>
              </w:rPr>
            </w:pPr>
            <w:r w:rsidRPr="00461466">
              <w:rPr>
                <w:sz w:val="16"/>
                <w:lang w:val="en-GB"/>
              </w:rPr>
              <w:t>Margarine and Shortening</w:t>
            </w:r>
          </w:p>
        </w:tc>
        <w:tc>
          <w:tcPr>
            <w:tcW w:w="0" w:type="auto"/>
          </w:tcPr>
          <w:p w:rsidR="0019334B" w:rsidRPr="00461466" w:rsidRDefault="007946B0" w:rsidP="009F0D6E">
            <w:pPr>
              <w:pStyle w:val="Compact"/>
              <w:keepNext/>
              <w:jc w:val="right"/>
              <w:rPr>
                <w:sz w:val="16"/>
                <w:lang w:val="en-GB"/>
              </w:rPr>
            </w:pPr>
            <w:r w:rsidRPr="00461466">
              <w:rPr>
                <w:b/>
                <w:sz w:val="16"/>
                <w:lang w:val="en-GB"/>
              </w:rPr>
              <w:t>1,117,000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3,900</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r>
      <w:tr w:rsidR="0019334B" w:rsidRPr="00461466" w:rsidTr="009F0D6E">
        <w:tc>
          <w:tcPr>
            <w:tcW w:w="801" w:type="pct"/>
          </w:tcPr>
          <w:p w:rsidR="0019334B" w:rsidRPr="00461466" w:rsidRDefault="007946B0" w:rsidP="009F0D6E">
            <w:pPr>
              <w:pStyle w:val="Compact"/>
              <w:keepNext/>
              <w:rPr>
                <w:sz w:val="16"/>
                <w:lang w:val="en-GB"/>
              </w:rPr>
            </w:pPr>
            <w:r w:rsidRPr="00461466">
              <w:rPr>
                <w:sz w:val="16"/>
                <w:lang w:val="en-GB"/>
              </w:rPr>
              <w:t>Fatty acids</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r>
      <w:tr w:rsidR="0019334B" w:rsidRPr="00461466" w:rsidTr="009F0D6E">
        <w:tc>
          <w:tcPr>
            <w:tcW w:w="801" w:type="pct"/>
          </w:tcPr>
          <w:p w:rsidR="0019334B" w:rsidRPr="00461466" w:rsidRDefault="007946B0" w:rsidP="009F0D6E">
            <w:pPr>
              <w:pStyle w:val="Compact"/>
              <w:keepNext/>
              <w:rPr>
                <w:sz w:val="16"/>
                <w:lang w:val="en-GB"/>
              </w:rPr>
            </w:pPr>
            <w:r w:rsidRPr="00461466">
              <w:rPr>
                <w:sz w:val="16"/>
                <w:lang w:val="en-GB"/>
              </w:rPr>
              <w:t>Oil boiled, dehydrated</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r>
      <w:tr w:rsidR="0019334B" w:rsidRPr="00461466" w:rsidTr="009F0D6E">
        <w:tc>
          <w:tcPr>
            <w:tcW w:w="801" w:type="pct"/>
          </w:tcPr>
          <w:p w:rsidR="0019334B" w:rsidRPr="00461466" w:rsidRDefault="007946B0" w:rsidP="009F0D6E">
            <w:pPr>
              <w:pStyle w:val="Compact"/>
              <w:keepNex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rsidP="009F0D6E">
            <w:pPr>
              <w:pStyle w:val="Compact"/>
              <w:keepNext/>
              <w:jc w:val="right"/>
              <w:rPr>
                <w:sz w:val="16"/>
                <w:lang w:val="en-GB"/>
              </w:rPr>
            </w:pPr>
            <w:r w:rsidRPr="00461466">
              <w:rPr>
                <w:sz w:val="16"/>
                <w:lang w:val="en-GB"/>
              </w:rPr>
              <w:t>194,100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r>
      <w:tr w:rsidR="0019334B" w:rsidRPr="00461466" w:rsidTr="009F0D6E">
        <w:tc>
          <w:tcPr>
            <w:tcW w:w="801" w:type="pct"/>
          </w:tcPr>
          <w:p w:rsidR="0019334B" w:rsidRPr="00461466" w:rsidRDefault="007946B0" w:rsidP="009F0D6E">
            <w:pPr>
              <w:pStyle w:val="Compact"/>
              <w:keepNext/>
              <w:rPr>
                <w:sz w:val="16"/>
                <w:lang w:val="en-GB"/>
              </w:rPr>
            </w:pPr>
            <w:r w:rsidRPr="00461466">
              <w:rPr>
                <w:sz w:val="16"/>
                <w:lang w:val="en-GB"/>
              </w:rPr>
              <w:t>Hydrogenated oils</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0</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c>
          <w:tcPr>
            <w:tcW w:w="0" w:type="auto"/>
          </w:tcPr>
          <w:p w:rsidR="0019334B" w:rsidRPr="00461466" w:rsidRDefault="007946B0" w:rsidP="009F0D6E">
            <w:pPr>
              <w:pStyle w:val="Compact"/>
              <w:keepNext/>
              <w:jc w:val="right"/>
              <w:rPr>
                <w:sz w:val="16"/>
                <w:lang w:val="en-GB"/>
              </w:rPr>
            </w:pPr>
            <w:r w:rsidRPr="00461466">
              <w:rPr>
                <w:sz w:val="16"/>
                <w:lang w:val="en-GB"/>
              </w:rPr>
              <w:t>-</w:t>
            </w:r>
          </w:p>
        </w:tc>
      </w:tr>
    </w:tbl>
    <w:p w:rsidR="0019334B" w:rsidRPr="00461466" w:rsidRDefault="009F0D6E">
      <w:pPr>
        <w:pStyle w:val="Heading3"/>
        <w:rPr>
          <w:lang w:val="en-GB"/>
        </w:rPr>
      </w:pPr>
      <w:bookmarkStart w:id="12" w:name="losses"/>
      <w:bookmarkEnd w:id="12"/>
      <w:r w:rsidRPr="00461466">
        <w:rPr>
          <w:lang w:val="en-GB"/>
        </w:rPr>
        <w:t xml:space="preserve">Food </w:t>
      </w:r>
      <w:r w:rsidR="007946B0" w:rsidRPr="00461466">
        <w:rPr>
          <w:lang w:val="en-GB"/>
        </w:rPr>
        <w:t>Losses</w:t>
      </w:r>
      <w:r w:rsidRPr="00461466">
        <w:rPr>
          <w:lang w:val="en-GB"/>
        </w:rPr>
        <w:t xml:space="preserve"> and Waste (FLW)</w:t>
      </w:r>
    </w:p>
    <w:p w:rsidR="0019334B" w:rsidRPr="00461466" w:rsidRDefault="009F0D6E">
      <w:pPr>
        <w:rPr>
          <w:lang w:val="en-GB"/>
        </w:rPr>
      </w:pPr>
      <w:r w:rsidRPr="00461466">
        <w:rPr>
          <w:lang w:val="en-GB"/>
        </w:rPr>
        <w:t xml:space="preserve">FLW is </w:t>
      </w:r>
      <w:r w:rsidR="007946B0" w:rsidRPr="00461466">
        <w:rPr>
          <w:lang w:val="en-GB"/>
        </w:rPr>
        <w:t>estimated usin</w:t>
      </w:r>
      <w:r w:rsidRPr="00461466">
        <w:rPr>
          <w:lang w:val="en-GB"/>
        </w:rPr>
        <w:t>g the methodology described in C</w:t>
      </w:r>
      <w:r w:rsidR="007946B0" w:rsidRPr="00461466">
        <w:rPr>
          <w:lang w:val="en-GB"/>
        </w:rPr>
        <w:t>hapter 2, unless losses quantities are measured by the country.</w:t>
      </w:r>
      <w:r w:rsidR="00CB4C25" w:rsidRPr="00461466">
        <w:rPr>
          <w:lang w:val="en-GB"/>
        </w:rPr>
        <w:t xml:space="preserve"> For palm oil, FLW that occur during processing of palm oil are taken into account in the standardization procedure. </w:t>
      </w:r>
      <w:r w:rsidR="000128C9" w:rsidRPr="00461466">
        <w:rPr>
          <w:lang w:val="en-GB"/>
        </w:rPr>
        <w:t xml:space="preserve">Those for oil palm fruit are likely to be greater than zero, </w:t>
      </w:r>
      <w:r w:rsidR="009A5CAF" w:rsidRPr="00461466">
        <w:rPr>
          <w:lang w:val="en-GB"/>
        </w:rPr>
        <w:t xml:space="preserve">but only if a country produces palm fruit. That is not the case for the country </w:t>
      </w:r>
      <w:r w:rsidR="00CA7887" w:rsidRPr="00461466">
        <w:rPr>
          <w:lang w:val="en-GB"/>
        </w:rPr>
        <w:t xml:space="preserve">under consideration </w:t>
      </w:r>
      <w:r w:rsidR="009A5CAF" w:rsidRPr="00461466">
        <w:rPr>
          <w:lang w:val="en-GB"/>
        </w:rPr>
        <w:t xml:space="preserve">and therefore FLW estimates </w:t>
      </w:r>
      <w:r w:rsidR="00CA7887" w:rsidRPr="00461466">
        <w:rPr>
          <w:lang w:val="en-GB"/>
        </w:rPr>
        <w:t xml:space="preserve">can, and in fact should be, assumed to be </w:t>
      </w:r>
      <w:r w:rsidR="009A5CAF" w:rsidRPr="00461466">
        <w:rPr>
          <w:lang w:val="en-GB"/>
        </w:rPr>
        <w:t>zero (</w:t>
      </w:r>
      <w:fldSimple w:instr=" REF _Ref428341776 \h  \* MERGEFORMAT ">
        <w:r w:rsidR="009A5CAF" w:rsidRPr="00461466">
          <w:rPr>
            <w:lang w:val="en-GB"/>
          </w:rPr>
          <w:t xml:space="preserve">Table </w:t>
        </w:r>
        <w:r w:rsidR="009A5CAF" w:rsidRPr="00461466">
          <w:rPr>
            <w:noProof/>
            <w:lang w:val="en-GB"/>
          </w:rPr>
          <w:t>8</w:t>
        </w:r>
      </w:fldSimple>
      <w:r w:rsidR="009A5CAF" w:rsidRPr="00461466">
        <w:rPr>
          <w:lang w:val="en-GB"/>
        </w:rPr>
        <w:t xml:space="preserve">). If a country produces palm fruit, FLW </w:t>
      </w:r>
      <w:r w:rsidR="000128C9" w:rsidRPr="00461466">
        <w:rPr>
          <w:lang w:val="en-GB"/>
        </w:rPr>
        <w:t>would need to be imputed or, preferably,  measured with appropriate methods and reported in representative surveys.</w:t>
      </w:r>
      <w:r w:rsidR="00CB4C25" w:rsidRPr="00461466">
        <w:rPr>
          <w:lang w:val="en-GB"/>
        </w:rPr>
        <w:t xml:space="preserve"> </w:t>
      </w:r>
    </w:p>
    <w:p w:rsidR="009F0D6E" w:rsidRPr="00461466" w:rsidRDefault="009F0D6E" w:rsidP="009F0D6E">
      <w:pPr>
        <w:pStyle w:val="Caption"/>
        <w:keepNext/>
        <w:rPr>
          <w:b w:val="0"/>
          <w:lang w:val="en-GB"/>
        </w:rPr>
      </w:pPr>
      <w:bookmarkStart w:id="13" w:name="_Ref428341776"/>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8</w:t>
      </w:r>
      <w:r w:rsidR="00EE27D3" w:rsidRPr="00461466">
        <w:rPr>
          <w:b w:val="0"/>
          <w:lang w:val="en-GB"/>
        </w:rPr>
        <w:fldChar w:fldCharType="end"/>
      </w:r>
      <w:bookmarkEnd w:id="13"/>
      <w:r w:rsidRPr="00461466">
        <w:rPr>
          <w:b w:val="0"/>
          <w:lang w:val="en-GB"/>
        </w:rPr>
        <w:t>: Adding Food losses and Waste to the</w:t>
      </w:r>
      <w:r w:rsidR="00042279">
        <w:rPr>
          <w:b w:val="0"/>
          <w:lang w:val="en-GB"/>
        </w:rPr>
        <w:t xml:space="preserve"> </w:t>
      </w:r>
      <w:r w:rsidRPr="00461466">
        <w:rPr>
          <w:b w:val="0"/>
          <w:lang w:val="en-GB"/>
        </w:rPr>
        <w:t>SUA table for palm oil</w:t>
      </w:r>
    </w:p>
    <w:tbl>
      <w:tblPr>
        <w:tblW w:w="5261" w:type="pct"/>
        <w:tblLook w:val="04A0"/>
      </w:tblPr>
      <w:tblGrid>
        <w:gridCol w:w="1614"/>
        <w:gridCol w:w="979"/>
        <w:gridCol w:w="902"/>
        <w:gridCol w:w="749"/>
        <w:gridCol w:w="913"/>
        <w:gridCol w:w="561"/>
        <w:gridCol w:w="1137"/>
        <w:gridCol w:w="547"/>
        <w:gridCol w:w="541"/>
        <w:gridCol w:w="718"/>
        <w:gridCol w:w="890"/>
        <w:gridCol w:w="525"/>
      </w:tblGrid>
      <w:tr w:rsidR="0019334B" w:rsidRPr="00461466" w:rsidTr="009F0D6E">
        <w:tc>
          <w:tcPr>
            <w:tcW w:w="801" w:type="pct"/>
            <w:tcBorders>
              <w:bottom w:val="single" w:sz="0" w:space="0" w:color="auto"/>
            </w:tcBorders>
            <w:vAlign w:val="bottom"/>
          </w:tcPr>
          <w:p w:rsidR="0019334B" w:rsidRPr="00461466" w:rsidRDefault="007946B0" w:rsidP="009F0D6E">
            <w:pPr>
              <w:pStyle w:val="Compac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9F0D6E" w:rsidP="009F0D6E">
            <w:pPr>
              <w:pStyle w:val="Compact"/>
              <w:jc w:val="center"/>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rsidP="009F0D6E">
            <w:pPr>
              <w:pStyle w:val="Compact"/>
              <w:jc w:val="center"/>
              <w:rPr>
                <w:sz w:val="16"/>
                <w:lang w:val="en-GB"/>
              </w:rPr>
            </w:pPr>
            <w:r w:rsidRPr="00461466">
              <w:rPr>
                <w:sz w:val="16"/>
                <w:lang w:val="en-GB"/>
              </w:rPr>
              <w:t>Loss</w:t>
            </w:r>
          </w:p>
        </w:tc>
      </w:tr>
      <w:tr w:rsidR="0019334B" w:rsidRPr="00461466" w:rsidTr="009F0D6E">
        <w:tc>
          <w:tcPr>
            <w:tcW w:w="801" w:type="pct"/>
          </w:tcPr>
          <w:p w:rsidR="0019334B" w:rsidRPr="00461466" w:rsidRDefault="007946B0" w:rsidP="009F0D6E">
            <w:pPr>
              <w:pStyle w:val="Compact"/>
              <w:rPr>
                <w:sz w:val="16"/>
                <w:lang w:val="en-GB"/>
              </w:rPr>
            </w:pPr>
            <w:r w:rsidRPr="00461466">
              <w:rPr>
                <w:sz w:val="16"/>
                <w:lang w:val="en-GB"/>
              </w:rPr>
              <w:t>Oil palm fruit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r>
      <w:tr w:rsidR="0019334B" w:rsidRPr="00461466" w:rsidTr="009F0D6E">
        <w:tc>
          <w:tcPr>
            <w:tcW w:w="801" w:type="pct"/>
          </w:tcPr>
          <w:p w:rsidR="0019334B" w:rsidRPr="00461466" w:rsidRDefault="007946B0" w:rsidP="009F0D6E">
            <w:pPr>
              <w:pStyle w:val="Compact"/>
              <w:rPr>
                <w:sz w:val="16"/>
                <w:lang w:val="en-GB"/>
              </w:rPr>
            </w:pPr>
            <w:r w:rsidRPr="00461466">
              <w:rPr>
                <w:sz w:val="16"/>
                <w:lang w:val="en-GB"/>
              </w:rPr>
              <w:t>Palm oil</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1,087,600</w:t>
            </w:r>
          </w:p>
        </w:tc>
        <w:tc>
          <w:tcPr>
            <w:tcW w:w="0" w:type="auto"/>
          </w:tcPr>
          <w:p w:rsidR="0019334B" w:rsidRPr="00461466" w:rsidRDefault="007946B0">
            <w:pPr>
              <w:pStyle w:val="Compact"/>
              <w:jc w:val="right"/>
              <w:rPr>
                <w:sz w:val="16"/>
                <w:lang w:val="en-GB"/>
              </w:rPr>
            </w:pPr>
            <w:r w:rsidRPr="00461466">
              <w:rPr>
                <w:sz w:val="16"/>
                <w:lang w:val="en-GB"/>
              </w:rPr>
              <w:t>94,900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1,159,700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r>
      <w:tr w:rsidR="0019334B" w:rsidRPr="00461466" w:rsidTr="009F0D6E">
        <w:tc>
          <w:tcPr>
            <w:tcW w:w="801" w:type="pct"/>
          </w:tcPr>
          <w:p w:rsidR="0019334B" w:rsidRPr="00461466" w:rsidRDefault="007946B0" w:rsidP="009F0D6E">
            <w:pPr>
              <w:pStyle w:val="Compact"/>
              <w:rPr>
                <w:sz w:val="16"/>
                <w:lang w:val="en-GB"/>
              </w:rPr>
            </w:pPr>
            <w:r w:rsidRPr="00461466">
              <w:rPr>
                <w:sz w:val="16"/>
                <w:lang w:val="en-GB"/>
              </w:rPr>
              <w:t>Oil of palm kernels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r>
      <w:tr w:rsidR="0019334B" w:rsidRPr="00461466" w:rsidTr="009F0D6E">
        <w:tc>
          <w:tcPr>
            <w:tcW w:w="801" w:type="pct"/>
          </w:tcPr>
          <w:p w:rsidR="0019334B" w:rsidRPr="00461466" w:rsidRDefault="007946B0" w:rsidP="009F0D6E">
            <w:pPr>
              <w:pStyle w:val="Compact"/>
              <w:rPr>
                <w:sz w:val="16"/>
                <w:lang w:val="en-GB"/>
              </w:rPr>
            </w:pPr>
            <w:r w:rsidRPr="00461466">
              <w:rPr>
                <w:sz w:val="16"/>
                <w:lang w:val="en-GB"/>
              </w:rPr>
              <w:t>Margarine and Shortening</w:t>
            </w:r>
          </w:p>
        </w:tc>
        <w:tc>
          <w:tcPr>
            <w:tcW w:w="0" w:type="auto"/>
          </w:tcPr>
          <w:p w:rsidR="0019334B" w:rsidRPr="00461466" w:rsidRDefault="007946B0">
            <w:pPr>
              <w:pStyle w:val="Compact"/>
              <w:jc w:val="right"/>
              <w:rPr>
                <w:sz w:val="16"/>
                <w:lang w:val="en-GB"/>
              </w:rPr>
            </w:pPr>
            <w:r w:rsidRPr="00461466">
              <w:rPr>
                <w:sz w:val="16"/>
                <w:lang w:val="en-GB"/>
              </w:rPr>
              <w:t>1,117,000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3,900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r>
      <w:tr w:rsidR="0019334B" w:rsidRPr="00461466" w:rsidTr="009F0D6E">
        <w:tc>
          <w:tcPr>
            <w:tcW w:w="801" w:type="pct"/>
          </w:tcPr>
          <w:p w:rsidR="0019334B" w:rsidRPr="00461466" w:rsidRDefault="007946B0" w:rsidP="009F0D6E">
            <w:pPr>
              <w:pStyle w:val="Compact"/>
              <w:rPr>
                <w:sz w:val="16"/>
                <w:lang w:val="en-GB"/>
              </w:rPr>
            </w:pPr>
            <w:r w:rsidRPr="00461466">
              <w:rPr>
                <w:sz w:val="16"/>
                <w:lang w:val="en-GB"/>
              </w:rPr>
              <w:t>Fatty acids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r>
      <w:tr w:rsidR="0019334B" w:rsidRPr="00461466" w:rsidTr="009F0D6E">
        <w:tc>
          <w:tcPr>
            <w:tcW w:w="801" w:type="pct"/>
          </w:tcPr>
          <w:p w:rsidR="0019334B" w:rsidRPr="00461466" w:rsidRDefault="007946B0" w:rsidP="009F0D6E">
            <w:pPr>
              <w:pStyle w:val="Compact"/>
              <w:rPr>
                <w:sz w:val="16"/>
                <w:lang w:val="en-GB"/>
              </w:rPr>
            </w:pPr>
            <w:r w:rsidRPr="00461466">
              <w:rPr>
                <w:sz w:val="16"/>
                <w:lang w:val="en-GB"/>
              </w:rPr>
              <w:t>Oil boiled, dehydrated</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r>
      <w:tr w:rsidR="0019334B" w:rsidRPr="00461466" w:rsidTr="009F0D6E">
        <w:tc>
          <w:tcPr>
            <w:tcW w:w="801" w:type="pct"/>
          </w:tcPr>
          <w:p w:rsidR="0019334B" w:rsidRPr="00461466" w:rsidRDefault="007946B0" w:rsidP="009F0D6E">
            <w:pPr>
              <w:pStyle w:val="Compac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pPr>
              <w:pStyle w:val="Compact"/>
              <w:jc w:val="right"/>
              <w:rPr>
                <w:sz w:val="16"/>
                <w:lang w:val="en-GB"/>
              </w:rPr>
            </w:pPr>
            <w:r w:rsidRPr="00461466">
              <w:rPr>
                <w:sz w:val="16"/>
                <w:lang w:val="en-GB"/>
              </w:rPr>
              <w:t>194,100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r>
      <w:tr w:rsidR="0019334B" w:rsidRPr="00461466" w:rsidTr="009F0D6E">
        <w:tc>
          <w:tcPr>
            <w:tcW w:w="801" w:type="pct"/>
          </w:tcPr>
          <w:p w:rsidR="0019334B" w:rsidRPr="00461466" w:rsidRDefault="007946B0" w:rsidP="009F0D6E">
            <w:pPr>
              <w:pStyle w:val="Compact"/>
              <w:rPr>
                <w:sz w:val="16"/>
                <w:lang w:val="en-GB"/>
              </w:rPr>
            </w:pPr>
            <w:r w:rsidRPr="00461466">
              <w:rPr>
                <w:sz w:val="16"/>
                <w:lang w:val="en-GB"/>
              </w:rPr>
              <w:t>Hydrogenated oils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r>
    </w:tbl>
    <w:p w:rsidR="0019334B" w:rsidRPr="00461466" w:rsidRDefault="007946B0">
      <w:pPr>
        <w:pStyle w:val="Heading3"/>
        <w:rPr>
          <w:lang w:val="en-GB"/>
        </w:rPr>
      </w:pPr>
      <w:bookmarkStart w:id="14" w:name="seed"/>
      <w:bookmarkEnd w:id="14"/>
      <w:r w:rsidRPr="00461466">
        <w:rPr>
          <w:lang w:val="en-GB"/>
        </w:rPr>
        <w:t>Seed</w:t>
      </w:r>
    </w:p>
    <w:p w:rsidR="0019334B" w:rsidRPr="00461466" w:rsidRDefault="007946B0">
      <w:pPr>
        <w:rPr>
          <w:lang w:val="en-GB"/>
        </w:rPr>
      </w:pPr>
      <w:r w:rsidRPr="00461466">
        <w:rPr>
          <w:lang w:val="en-GB"/>
        </w:rPr>
        <w:t xml:space="preserve">As the country of interest has no production of palm oil fruit, no amount will be allocated to seed. </w:t>
      </w:r>
      <w:r w:rsidR="00A12402" w:rsidRPr="00461466">
        <w:rPr>
          <w:lang w:val="en-GB"/>
        </w:rPr>
        <w:t xml:space="preserve">But even if the country produced palm fruit, that amount would be zero as propagation takes places through planting of new trees. </w:t>
      </w:r>
      <w:r w:rsidRPr="00461466">
        <w:rPr>
          <w:lang w:val="en-GB"/>
        </w:rPr>
        <w:t>Thus, we can fill the table in with zeros</w:t>
      </w:r>
      <w:r w:rsidR="008C135C" w:rsidRPr="00461466">
        <w:rPr>
          <w:lang w:val="en-GB"/>
        </w:rPr>
        <w:t xml:space="preserve"> (</w:t>
      </w:r>
      <w:r w:rsidR="00EE27D3" w:rsidRPr="00461466">
        <w:rPr>
          <w:lang w:val="en-GB"/>
        </w:rPr>
        <w:fldChar w:fldCharType="begin"/>
      </w:r>
      <w:r w:rsidR="00A12402" w:rsidRPr="00461466">
        <w:rPr>
          <w:lang w:val="en-GB"/>
        </w:rPr>
        <w:instrText xml:space="preserve"> REF _Ref428342155 \h </w:instrText>
      </w:r>
      <w:r w:rsidR="00EE27D3" w:rsidRPr="00461466">
        <w:rPr>
          <w:lang w:val="en-GB"/>
        </w:rPr>
      </w:r>
      <w:r w:rsidR="00EE27D3" w:rsidRPr="00461466">
        <w:rPr>
          <w:lang w:val="en-GB"/>
        </w:rPr>
        <w:fldChar w:fldCharType="separate"/>
      </w:r>
      <w:r w:rsidR="00A12402" w:rsidRPr="00461466">
        <w:rPr>
          <w:lang w:val="en-GB"/>
        </w:rPr>
        <w:t xml:space="preserve">Table </w:t>
      </w:r>
      <w:r w:rsidR="00A12402" w:rsidRPr="00461466">
        <w:rPr>
          <w:noProof/>
          <w:lang w:val="en-GB"/>
        </w:rPr>
        <w:t>9</w:t>
      </w:r>
      <w:r w:rsidR="00EE27D3" w:rsidRPr="00461466">
        <w:rPr>
          <w:lang w:val="en-GB"/>
        </w:rPr>
        <w:fldChar w:fldCharType="end"/>
      </w:r>
      <w:r w:rsidR="008C135C" w:rsidRPr="00461466">
        <w:rPr>
          <w:lang w:val="en-GB"/>
        </w:rPr>
        <w:t>)</w:t>
      </w:r>
      <w:r w:rsidRPr="00461466">
        <w:rPr>
          <w:lang w:val="en-GB"/>
        </w:rPr>
        <w:t>.</w:t>
      </w:r>
    </w:p>
    <w:p w:rsidR="008C135C" w:rsidRPr="00461466" w:rsidRDefault="008C135C" w:rsidP="00A12402">
      <w:pPr>
        <w:pStyle w:val="Caption"/>
        <w:keepNext/>
        <w:rPr>
          <w:b w:val="0"/>
          <w:lang w:val="en-GB"/>
        </w:rPr>
      </w:pPr>
      <w:bookmarkStart w:id="15" w:name="_Ref428342155"/>
      <w:r w:rsidRPr="00461466">
        <w:rPr>
          <w:b w:val="0"/>
          <w:lang w:val="en-GB"/>
        </w:rPr>
        <w:lastRenderedPageBreak/>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9</w:t>
      </w:r>
      <w:r w:rsidR="00EE27D3" w:rsidRPr="00461466">
        <w:rPr>
          <w:b w:val="0"/>
          <w:lang w:val="en-GB"/>
        </w:rPr>
        <w:fldChar w:fldCharType="end"/>
      </w:r>
      <w:bookmarkEnd w:id="15"/>
      <w:r w:rsidR="00A12402" w:rsidRPr="00461466">
        <w:rPr>
          <w:b w:val="0"/>
          <w:lang w:val="en-GB"/>
        </w:rPr>
        <w:t xml:space="preserve">: </w:t>
      </w:r>
      <w:r w:rsidR="00042279">
        <w:rPr>
          <w:b w:val="0"/>
          <w:lang w:val="en-GB"/>
        </w:rPr>
        <w:t xml:space="preserve">Adding seed use to the </w:t>
      </w:r>
      <w:r w:rsidR="00A12402" w:rsidRPr="00461466">
        <w:rPr>
          <w:b w:val="0"/>
          <w:lang w:val="en-GB"/>
        </w:rPr>
        <w:t>SUA table for palm oil</w:t>
      </w:r>
    </w:p>
    <w:tbl>
      <w:tblPr>
        <w:tblW w:w="5261" w:type="pct"/>
        <w:tblLook w:val="04A0"/>
      </w:tblPr>
      <w:tblGrid>
        <w:gridCol w:w="1681"/>
        <w:gridCol w:w="979"/>
        <w:gridCol w:w="902"/>
        <w:gridCol w:w="749"/>
        <w:gridCol w:w="878"/>
        <w:gridCol w:w="561"/>
        <w:gridCol w:w="1105"/>
        <w:gridCol w:w="547"/>
        <w:gridCol w:w="541"/>
        <w:gridCol w:w="718"/>
        <w:gridCol w:w="890"/>
        <w:gridCol w:w="525"/>
      </w:tblGrid>
      <w:tr w:rsidR="0019334B" w:rsidRPr="00461466" w:rsidTr="00403A8E">
        <w:tc>
          <w:tcPr>
            <w:tcW w:w="834" w:type="pct"/>
            <w:tcBorders>
              <w:bottom w:val="single" w:sz="0" w:space="0" w:color="auto"/>
            </w:tcBorders>
            <w:vAlign w:val="bottom"/>
          </w:tcPr>
          <w:p w:rsidR="0019334B" w:rsidRPr="00461466" w:rsidRDefault="007946B0" w:rsidP="00A12402">
            <w:pPr>
              <w:pStyle w:val="Compact"/>
              <w:keepNex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rsidP="00A12402">
            <w:pPr>
              <w:pStyle w:val="Compact"/>
              <w:keepNext/>
              <w:jc w:val="right"/>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rsidP="00A12402">
            <w:pPr>
              <w:pStyle w:val="Compact"/>
              <w:keepNext/>
              <w:jc w:val="right"/>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rsidP="00A12402">
            <w:pPr>
              <w:pStyle w:val="Compact"/>
              <w:keepNext/>
              <w:jc w:val="right"/>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8C135C" w:rsidP="00042279">
            <w:pPr>
              <w:pStyle w:val="Compact"/>
              <w:keepNext/>
              <w:jc w:val="center"/>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rsidP="00042279">
            <w:pPr>
              <w:pStyle w:val="Compact"/>
              <w:keepNext/>
              <w:jc w:val="center"/>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rsidP="00042279">
            <w:pPr>
              <w:pStyle w:val="Compact"/>
              <w:keepNext/>
              <w:jc w:val="center"/>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rsidP="00042279">
            <w:pPr>
              <w:pStyle w:val="Compact"/>
              <w:keepNext/>
              <w:jc w:val="center"/>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rsidP="00042279">
            <w:pPr>
              <w:pStyle w:val="Compact"/>
              <w:keepNext/>
              <w:jc w:val="center"/>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rsidP="00042279">
            <w:pPr>
              <w:pStyle w:val="Compact"/>
              <w:keepNext/>
              <w:jc w:val="center"/>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rsidP="00042279">
            <w:pPr>
              <w:pStyle w:val="Compact"/>
              <w:keepNext/>
              <w:jc w:val="center"/>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rsidP="00042279">
            <w:pPr>
              <w:pStyle w:val="Compact"/>
              <w:keepNext/>
              <w:jc w:val="center"/>
              <w:rPr>
                <w:sz w:val="16"/>
                <w:lang w:val="en-GB"/>
              </w:rPr>
            </w:pPr>
            <w:r w:rsidRPr="00461466">
              <w:rPr>
                <w:sz w:val="16"/>
                <w:lang w:val="en-GB"/>
              </w:rPr>
              <w:t>Loss</w:t>
            </w:r>
          </w:p>
        </w:tc>
      </w:tr>
      <w:tr w:rsidR="0019334B" w:rsidRPr="00461466" w:rsidTr="00403A8E">
        <w:tc>
          <w:tcPr>
            <w:tcW w:w="834" w:type="pct"/>
          </w:tcPr>
          <w:p w:rsidR="0019334B" w:rsidRPr="00461466" w:rsidRDefault="007946B0" w:rsidP="00A12402">
            <w:pPr>
              <w:pStyle w:val="Compact"/>
              <w:keepNext/>
              <w:rPr>
                <w:sz w:val="16"/>
                <w:lang w:val="en-GB"/>
              </w:rPr>
            </w:pPr>
            <w:r w:rsidRPr="00461466">
              <w:rPr>
                <w:sz w:val="16"/>
                <w:lang w:val="en-GB"/>
              </w:rPr>
              <w:t>Oil palm fruit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b/>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A12402">
            <w:pPr>
              <w:pStyle w:val="Compact"/>
              <w:keepNext/>
              <w:rPr>
                <w:sz w:val="16"/>
                <w:lang w:val="en-GB"/>
              </w:rPr>
            </w:pPr>
            <w:r w:rsidRPr="00461466">
              <w:rPr>
                <w:sz w:val="16"/>
                <w:lang w:val="en-GB"/>
              </w:rPr>
              <w:t>Palm oil</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1,087,600</w:t>
            </w:r>
          </w:p>
        </w:tc>
        <w:tc>
          <w:tcPr>
            <w:tcW w:w="0" w:type="auto"/>
          </w:tcPr>
          <w:p w:rsidR="0019334B" w:rsidRPr="00461466" w:rsidRDefault="007946B0" w:rsidP="00A12402">
            <w:pPr>
              <w:pStyle w:val="Compact"/>
              <w:keepNext/>
              <w:jc w:val="right"/>
              <w:rPr>
                <w:sz w:val="16"/>
                <w:lang w:val="en-GB"/>
              </w:rPr>
            </w:pPr>
            <w:r w:rsidRPr="00461466">
              <w:rPr>
                <w:sz w:val="16"/>
                <w:lang w:val="en-GB"/>
              </w:rPr>
              <w:t>94,900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1,159,700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b/>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A12402">
            <w:pPr>
              <w:pStyle w:val="Compact"/>
              <w:keepNext/>
              <w:rPr>
                <w:sz w:val="16"/>
                <w:lang w:val="en-GB"/>
              </w:rPr>
            </w:pPr>
            <w:r w:rsidRPr="00461466">
              <w:rPr>
                <w:sz w:val="16"/>
                <w:lang w:val="en-GB"/>
              </w:rPr>
              <w:t>Oil of palm kernels</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b/>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A12402">
            <w:pPr>
              <w:pStyle w:val="Compact"/>
              <w:keepNext/>
              <w:rPr>
                <w:sz w:val="16"/>
                <w:lang w:val="en-GB"/>
              </w:rPr>
            </w:pPr>
            <w:r w:rsidRPr="00461466">
              <w:rPr>
                <w:sz w:val="16"/>
                <w:lang w:val="en-GB"/>
              </w:rPr>
              <w:t>Margarine and Shortening</w:t>
            </w:r>
          </w:p>
        </w:tc>
        <w:tc>
          <w:tcPr>
            <w:tcW w:w="0" w:type="auto"/>
          </w:tcPr>
          <w:p w:rsidR="0019334B" w:rsidRPr="00461466" w:rsidRDefault="007946B0" w:rsidP="00A12402">
            <w:pPr>
              <w:pStyle w:val="Compact"/>
              <w:keepNext/>
              <w:jc w:val="right"/>
              <w:rPr>
                <w:sz w:val="16"/>
                <w:lang w:val="en-GB"/>
              </w:rPr>
            </w:pPr>
            <w:r w:rsidRPr="00461466">
              <w:rPr>
                <w:sz w:val="16"/>
                <w:lang w:val="en-GB"/>
              </w:rPr>
              <w:t>1,117,000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3,900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b/>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A12402">
            <w:pPr>
              <w:pStyle w:val="Compact"/>
              <w:keepNext/>
              <w:rPr>
                <w:sz w:val="16"/>
                <w:lang w:val="en-GB"/>
              </w:rPr>
            </w:pPr>
            <w:r w:rsidRPr="00461466">
              <w:rPr>
                <w:sz w:val="16"/>
                <w:lang w:val="en-GB"/>
              </w:rPr>
              <w:t>Fatty acids</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b/>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A12402">
            <w:pPr>
              <w:pStyle w:val="Compact"/>
              <w:keepNext/>
              <w:rPr>
                <w:sz w:val="16"/>
                <w:lang w:val="en-GB"/>
              </w:rPr>
            </w:pPr>
            <w:r w:rsidRPr="00461466">
              <w:rPr>
                <w:sz w:val="16"/>
                <w:lang w:val="en-GB"/>
              </w:rPr>
              <w:t>Oil boiled, dehydrated</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b/>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A12402">
            <w:pPr>
              <w:pStyle w:val="Compact"/>
              <w:keepNex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rsidP="00A12402">
            <w:pPr>
              <w:pStyle w:val="Compact"/>
              <w:keepNext/>
              <w:jc w:val="right"/>
              <w:rPr>
                <w:sz w:val="16"/>
                <w:lang w:val="en-GB"/>
              </w:rPr>
            </w:pPr>
            <w:r w:rsidRPr="00461466">
              <w:rPr>
                <w:sz w:val="16"/>
                <w:lang w:val="en-GB"/>
              </w:rPr>
              <w:t>194,100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b/>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A12402">
            <w:pPr>
              <w:pStyle w:val="Compact"/>
              <w:keepNext/>
              <w:rPr>
                <w:sz w:val="16"/>
                <w:lang w:val="en-GB"/>
              </w:rPr>
            </w:pPr>
            <w:r w:rsidRPr="00461466">
              <w:rPr>
                <w:sz w:val="16"/>
                <w:lang w:val="en-GB"/>
              </w:rPr>
              <w:t>Hydrogenated oils</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b/>
                <w:sz w:val="16"/>
                <w:lang w:val="en-GB"/>
              </w:rPr>
              <w:t>0</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w:t>
            </w:r>
          </w:p>
        </w:tc>
        <w:tc>
          <w:tcPr>
            <w:tcW w:w="0" w:type="auto"/>
          </w:tcPr>
          <w:p w:rsidR="0019334B" w:rsidRPr="00461466" w:rsidRDefault="007946B0" w:rsidP="00A12402">
            <w:pPr>
              <w:pStyle w:val="Compact"/>
              <w:keepNext/>
              <w:jc w:val="right"/>
              <w:rPr>
                <w:sz w:val="16"/>
                <w:lang w:val="en-GB"/>
              </w:rPr>
            </w:pPr>
            <w:r w:rsidRPr="00461466">
              <w:rPr>
                <w:sz w:val="16"/>
                <w:lang w:val="en-GB"/>
              </w:rPr>
              <w:t>0</w:t>
            </w:r>
          </w:p>
        </w:tc>
      </w:tr>
    </w:tbl>
    <w:p w:rsidR="0019334B" w:rsidRPr="00461466" w:rsidRDefault="007946B0">
      <w:pPr>
        <w:pStyle w:val="Heading3"/>
        <w:rPr>
          <w:lang w:val="en-GB"/>
        </w:rPr>
      </w:pPr>
      <w:bookmarkStart w:id="16" w:name="industrial-utilization"/>
      <w:bookmarkEnd w:id="16"/>
      <w:r w:rsidRPr="00461466">
        <w:rPr>
          <w:lang w:val="en-GB"/>
        </w:rPr>
        <w:t>Industrial Utilization</w:t>
      </w:r>
    </w:p>
    <w:p w:rsidR="00A12402" w:rsidRPr="00461466" w:rsidRDefault="00A12402" w:rsidP="00A12402">
      <w:pPr>
        <w:rPr>
          <w:lang w:val="en-GB"/>
        </w:rPr>
      </w:pPr>
      <w:r w:rsidRPr="00461466">
        <w:rPr>
          <w:lang w:val="en-GB"/>
        </w:rPr>
        <w:t xml:space="preserve">Industrial utilization can account for a major share of palm oil use and in fact palm oil has become an increasingly important feedstock for many non-food industries. Apart from the use for biodiesel and a replacement or additive to heating fuel (e.g. in district heating systems), palm oil is an increasingly popular raw material for the production of soaps, detergents, paints and even cosmetics. As already outline in the wheat and sugar examples, the amounts of raw materials used for industrial purposes are difficult to gauge and thus to impute; what is more, the amounts are likely to change rapidly with policy incentives and energy prices, both factors are difficult to predict. In short, </w:t>
      </w:r>
      <w:r w:rsidR="008768E7" w:rsidRPr="00461466">
        <w:rPr>
          <w:lang w:val="en-GB"/>
        </w:rPr>
        <w:t xml:space="preserve">to estimate the amounts of palm oil used, </w:t>
      </w:r>
      <w:r w:rsidRPr="00461466">
        <w:rPr>
          <w:lang w:val="en-GB"/>
        </w:rPr>
        <w:t xml:space="preserve">there is no real alternative to data collection.  </w:t>
      </w:r>
      <w:r w:rsidR="008768E7" w:rsidRPr="00461466">
        <w:rPr>
          <w:lang w:val="en-GB"/>
        </w:rPr>
        <w:t>For the sake of simplicity, it was therefore assumed to be zero (</w:t>
      </w:r>
      <w:fldSimple w:instr=" REF _Ref428342875 \h  \* MERGEFORMAT ">
        <w:r w:rsidR="008768E7" w:rsidRPr="00461466">
          <w:rPr>
            <w:lang w:val="en-GB"/>
          </w:rPr>
          <w:t xml:space="preserve">Table </w:t>
        </w:r>
        <w:r w:rsidR="008768E7" w:rsidRPr="00461466">
          <w:rPr>
            <w:noProof/>
            <w:lang w:val="en-GB"/>
          </w:rPr>
          <w:t>10</w:t>
        </w:r>
      </w:fldSimple>
      <w:r w:rsidR="008768E7" w:rsidRPr="00461466">
        <w:rPr>
          <w:lang w:val="en-GB"/>
        </w:rPr>
        <w:t>).</w:t>
      </w:r>
    </w:p>
    <w:p w:rsidR="008768E7" w:rsidRPr="00461466" w:rsidRDefault="008768E7" w:rsidP="008768E7">
      <w:pPr>
        <w:pStyle w:val="Caption"/>
        <w:keepNext/>
        <w:rPr>
          <w:b w:val="0"/>
          <w:lang w:val="en-GB"/>
        </w:rPr>
      </w:pPr>
      <w:bookmarkStart w:id="17" w:name="_Ref428342875"/>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10</w:t>
      </w:r>
      <w:r w:rsidR="00EE27D3" w:rsidRPr="00461466">
        <w:rPr>
          <w:b w:val="0"/>
          <w:lang w:val="en-GB"/>
        </w:rPr>
        <w:fldChar w:fldCharType="end"/>
      </w:r>
      <w:bookmarkEnd w:id="17"/>
      <w:r w:rsidRPr="00461466">
        <w:rPr>
          <w:b w:val="0"/>
          <w:lang w:val="en-GB"/>
        </w:rPr>
        <w:t>: A</w:t>
      </w:r>
      <w:r w:rsidR="00042279">
        <w:rPr>
          <w:b w:val="0"/>
          <w:lang w:val="en-GB"/>
        </w:rPr>
        <w:t xml:space="preserve">dding industrial use to the </w:t>
      </w:r>
      <w:r w:rsidRPr="00461466">
        <w:rPr>
          <w:b w:val="0"/>
          <w:lang w:val="en-GB"/>
        </w:rPr>
        <w:t>SUA table for palm oil</w:t>
      </w:r>
    </w:p>
    <w:tbl>
      <w:tblPr>
        <w:tblW w:w="5261" w:type="pct"/>
        <w:tblLook w:val="04A0"/>
      </w:tblPr>
      <w:tblGrid>
        <w:gridCol w:w="1681"/>
        <w:gridCol w:w="979"/>
        <w:gridCol w:w="902"/>
        <w:gridCol w:w="749"/>
        <w:gridCol w:w="878"/>
        <w:gridCol w:w="561"/>
        <w:gridCol w:w="1105"/>
        <w:gridCol w:w="547"/>
        <w:gridCol w:w="541"/>
        <w:gridCol w:w="718"/>
        <w:gridCol w:w="890"/>
        <w:gridCol w:w="525"/>
      </w:tblGrid>
      <w:tr w:rsidR="0019334B" w:rsidRPr="00461466" w:rsidTr="00403A8E">
        <w:tc>
          <w:tcPr>
            <w:tcW w:w="834" w:type="pct"/>
            <w:tcBorders>
              <w:bottom w:val="single" w:sz="0" w:space="0" w:color="auto"/>
            </w:tcBorders>
            <w:vAlign w:val="bottom"/>
          </w:tcPr>
          <w:p w:rsidR="0019334B" w:rsidRPr="00461466" w:rsidRDefault="007946B0" w:rsidP="00A12402">
            <w:pPr>
              <w:pStyle w:val="Compac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rsidP="00A12402">
            <w:pPr>
              <w:pStyle w:val="Compact"/>
              <w:jc w:val="center"/>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rsidP="00A12402">
            <w:pPr>
              <w:pStyle w:val="Compact"/>
              <w:jc w:val="center"/>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rsidP="00A12402">
            <w:pPr>
              <w:pStyle w:val="Compact"/>
              <w:jc w:val="center"/>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A12402" w:rsidP="00A12402">
            <w:pPr>
              <w:pStyle w:val="Compact"/>
              <w:jc w:val="center"/>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rsidP="00A12402">
            <w:pPr>
              <w:pStyle w:val="Compact"/>
              <w:jc w:val="center"/>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rsidP="00A12402">
            <w:pPr>
              <w:pStyle w:val="Compact"/>
              <w:jc w:val="center"/>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rsidP="00A12402">
            <w:pPr>
              <w:pStyle w:val="Compact"/>
              <w:jc w:val="center"/>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rsidP="00A12402">
            <w:pPr>
              <w:pStyle w:val="Compact"/>
              <w:jc w:val="center"/>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rsidP="00A12402">
            <w:pPr>
              <w:pStyle w:val="Compact"/>
              <w:jc w:val="center"/>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rsidP="00A12402">
            <w:pPr>
              <w:pStyle w:val="Compact"/>
              <w:jc w:val="center"/>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rsidP="00A12402">
            <w:pPr>
              <w:pStyle w:val="Compact"/>
              <w:jc w:val="center"/>
              <w:rPr>
                <w:sz w:val="16"/>
                <w:lang w:val="en-GB"/>
              </w:rPr>
            </w:pPr>
            <w:r w:rsidRPr="00461466">
              <w:rPr>
                <w:sz w:val="16"/>
                <w:lang w:val="en-GB"/>
              </w:rPr>
              <w:t>Loss</w:t>
            </w:r>
          </w:p>
        </w:tc>
      </w:tr>
      <w:tr w:rsidR="0019334B" w:rsidRPr="00461466" w:rsidTr="00403A8E">
        <w:tc>
          <w:tcPr>
            <w:tcW w:w="834" w:type="pct"/>
          </w:tcPr>
          <w:p w:rsidR="0019334B" w:rsidRPr="00461466" w:rsidRDefault="007946B0" w:rsidP="008768E7">
            <w:pPr>
              <w:pStyle w:val="Compact"/>
              <w:rPr>
                <w:sz w:val="16"/>
                <w:lang w:val="en-GB"/>
              </w:rPr>
            </w:pPr>
            <w:r w:rsidRPr="00461466">
              <w:rPr>
                <w:sz w:val="16"/>
                <w:lang w:val="en-GB"/>
              </w:rPr>
              <w:t>Oil palm fruit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8768E7">
            <w:pPr>
              <w:pStyle w:val="Compact"/>
              <w:rPr>
                <w:sz w:val="16"/>
                <w:lang w:val="en-GB"/>
              </w:rPr>
            </w:pPr>
            <w:r w:rsidRPr="00461466">
              <w:rPr>
                <w:sz w:val="16"/>
                <w:lang w:val="en-GB"/>
              </w:rPr>
              <w:t>Palm oil</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1,087,600</w:t>
            </w:r>
          </w:p>
        </w:tc>
        <w:tc>
          <w:tcPr>
            <w:tcW w:w="0" w:type="auto"/>
          </w:tcPr>
          <w:p w:rsidR="0019334B" w:rsidRPr="00461466" w:rsidRDefault="007946B0">
            <w:pPr>
              <w:pStyle w:val="Compact"/>
              <w:jc w:val="right"/>
              <w:rPr>
                <w:sz w:val="16"/>
                <w:lang w:val="en-GB"/>
              </w:rPr>
            </w:pPr>
            <w:r w:rsidRPr="00461466">
              <w:rPr>
                <w:sz w:val="16"/>
                <w:lang w:val="en-GB"/>
              </w:rPr>
              <w:t>94,900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1,159,700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8768E7">
            <w:pPr>
              <w:pStyle w:val="Compact"/>
              <w:rPr>
                <w:sz w:val="16"/>
                <w:lang w:val="en-GB"/>
              </w:rPr>
            </w:pPr>
            <w:r w:rsidRPr="00461466">
              <w:rPr>
                <w:sz w:val="16"/>
                <w:lang w:val="en-GB"/>
              </w:rPr>
              <w:t>Oil of palm kernels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8768E7">
            <w:pPr>
              <w:pStyle w:val="Compact"/>
              <w:rPr>
                <w:sz w:val="16"/>
                <w:lang w:val="en-GB"/>
              </w:rPr>
            </w:pPr>
            <w:r w:rsidRPr="00461466">
              <w:rPr>
                <w:sz w:val="16"/>
                <w:lang w:val="en-GB"/>
              </w:rPr>
              <w:t>Margarine and Shortening</w:t>
            </w:r>
          </w:p>
        </w:tc>
        <w:tc>
          <w:tcPr>
            <w:tcW w:w="0" w:type="auto"/>
          </w:tcPr>
          <w:p w:rsidR="0019334B" w:rsidRPr="00461466" w:rsidRDefault="007946B0">
            <w:pPr>
              <w:pStyle w:val="Compact"/>
              <w:jc w:val="right"/>
              <w:rPr>
                <w:sz w:val="16"/>
                <w:lang w:val="en-GB"/>
              </w:rPr>
            </w:pPr>
            <w:r w:rsidRPr="00461466">
              <w:rPr>
                <w:sz w:val="16"/>
                <w:lang w:val="en-GB"/>
              </w:rPr>
              <w:t>1,117,000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3,900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8768E7">
            <w:pPr>
              <w:pStyle w:val="Compact"/>
              <w:rPr>
                <w:sz w:val="16"/>
                <w:lang w:val="en-GB"/>
              </w:rPr>
            </w:pPr>
            <w:r w:rsidRPr="00461466">
              <w:rPr>
                <w:sz w:val="16"/>
                <w:lang w:val="en-GB"/>
              </w:rPr>
              <w:t>Fatty acids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8768E7">
            <w:pPr>
              <w:pStyle w:val="Compact"/>
              <w:rPr>
                <w:sz w:val="16"/>
                <w:lang w:val="en-GB"/>
              </w:rPr>
            </w:pPr>
            <w:r w:rsidRPr="00461466">
              <w:rPr>
                <w:sz w:val="16"/>
                <w:lang w:val="en-GB"/>
              </w:rPr>
              <w:t>Oil boiled, dehydrated</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8768E7">
            <w:pPr>
              <w:pStyle w:val="Compac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pPr>
              <w:pStyle w:val="Compact"/>
              <w:jc w:val="right"/>
              <w:rPr>
                <w:sz w:val="16"/>
                <w:lang w:val="en-GB"/>
              </w:rPr>
            </w:pPr>
            <w:r w:rsidRPr="00461466">
              <w:rPr>
                <w:sz w:val="16"/>
                <w:lang w:val="en-GB"/>
              </w:rPr>
              <w:t>194,100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8768E7">
            <w:pPr>
              <w:pStyle w:val="Compact"/>
              <w:rPr>
                <w:sz w:val="16"/>
                <w:lang w:val="en-GB"/>
              </w:rPr>
            </w:pPr>
            <w:r w:rsidRPr="00461466">
              <w:rPr>
                <w:sz w:val="16"/>
                <w:lang w:val="en-GB"/>
              </w:rPr>
              <w:t>Hydrogenated oils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bl>
    <w:p w:rsidR="0019334B" w:rsidRPr="00461466" w:rsidRDefault="007946B0">
      <w:pPr>
        <w:pStyle w:val="Heading3"/>
        <w:rPr>
          <w:lang w:val="en-GB"/>
        </w:rPr>
      </w:pPr>
      <w:bookmarkStart w:id="18" w:name="tourist-consumption"/>
      <w:bookmarkEnd w:id="18"/>
      <w:r w:rsidRPr="00461466">
        <w:rPr>
          <w:lang w:val="en-GB"/>
        </w:rPr>
        <w:t>Tourist Consumption</w:t>
      </w:r>
    </w:p>
    <w:p w:rsidR="0019334B" w:rsidRPr="00461466" w:rsidRDefault="007946B0">
      <w:pPr>
        <w:rPr>
          <w:lang w:val="en-GB"/>
        </w:rPr>
      </w:pPr>
      <w:r w:rsidRPr="00461466">
        <w:rPr>
          <w:lang w:val="en-GB"/>
        </w:rPr>
        <w:t>For this particular example, suppose we have a small number of tourists leaving or coming to this country, and so the allocation of the commodity to the tourist element is roughly zero</w:t>
      </w:r>
      <w:r w:rsidR="00B1346B" w:rsidRPr="00461466">
        <w:rPr>
          <w:lang w:val="en-GB"/>
        </w:rPr>
        <w:t xml:space="preserve"> (</w:t>
      </w:r>
      <w:fldSimple w:instr=" REF _Ref428343057 \h  \* MERGEFORMAT ">
        <w:r w:rsidR="00B1346B" w:rsidRPr="00461466">
          <w:rPr>
            <w:lang w:val="en-GB"/>
          </w:rPr>
          <w:t xml:space="preserve">Table </w:t>
        </w:r>
        <w:r w:rsidR="00B1346B" w:rsidRPr="00461466">
          <w:rPr>
            <w:noProof/>
            <w:lang w:val="en-GB"/>
          </w:rPr>
          <w:t>11</w:t>
        </w:r>
      </w:fldSimple>
      <w:r w:rsidR="00B1346B" w:rsidRPr="00461466">
        <w:rPr>
          <w:lang w:val="en-GB"/>
        </w:rPr>
        <w:t>)</w:t>
      </w:r>
      <w:r w:rsidRPr="00461466">
        <w:rPr>
          <w:lang w:val="en-GB"/>
        </w:rPr>
        <w:t>.</w:t>
      </w:r>
    </w:p>
    <w:p w:rsidR="00B1346B" w:rsidRPr="00461466" w:rsidRDefault="00B1346B" w:rsidP="00B1346B">
      <w:pPr>
        <w:pStyle w:val="Caption"/>
        <w:keepNext/>
        <w:rPr>
          <w:b w:val="0"/>
          <w:lang w:val="en-GB"/>
        </w:rPr>
      </w:pPr>
      <w:bookmarkStart w:id="19" w:name="_Ref428343057"/>
      <w:r w:rsidRPr="00461466">
        <w:rPr>
          <w:b w:val="0"/>
          <w:lang w:val="en-GB"/>
        </w:rPr>
        <w:lastRenderedPageBreak/>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11</w:t>
      </w:r>
      <w:r w:rsidR="00EE27D3" w:rsidRPr="00461466">
        <w:rPr>
          <w:b w:val="0"/>
          <w:lang w:val="en-GB"/>
        </w:rPr>
        <w:fldChar w:fldCharType="end"/>
      </w:r>
      <w:bookmarkEnd w:id="19"/>
      <w:r w:rsidRPr="00461466">
        <w:rPr>
          <w:b w:val="0"/>
          <w:lang w:val="en-GB"/>
        </w:rPr>
        <w:t xml:space="preserve">: Adding tourist consumption to the SUA table for palm oil </w:t>
      </w:r>
    </w:p>
    <w:tbl>
      <w:tblPr>
        <w:tblW w:w="5261" w:type="pct"/>
        <w:tblLook w:val="04A0"/>
      </w:tblPr>
      <w:tblGrid>
        <w:gridCol w:w="1681"/>
        <w:gridCol w:w="979"/>
        <w:gridCol w:w="902"/>
        <w:gridCol w:w="749"/>
        <w:gridCol w:w="878"/>
        <w:gridCol w:w="561"/>
        <w:gridCol w:w="1105"/>
        <w:gridCol w:w="547"/>
        <w:gridCol w:w="541"/>
        <w:gridCol w:w="718"/>
        <w:gridCol w:w="890"/>
        <w:gridCol w:w="525"/>
      </w:tblGrid>
      <w:tr w:rsidR="0019334B" w:rsidRPr="00461466" w:rsidTr="00403A8E">
        <w:tc>
          <w:tcPr>
            <w:tcW w:w="834" w:type="pct"/>
            <w:tcBorders>
              <w:bottom w:val="single" w:sz="0" w:space="0" w:color="auto"/>
            </w:tcBorders>
            <w:vAlign w:val="bottom"/>
          </w:tcPr>
          <w:p w:rsidR="0019334B" w:rsidRPr="00461466" w:rsidRDefault="007946B0" w:rsidP="00B1346B">
            <w:pPr>
              <w:pStyle w:val="Compact"/>
              <w:keepNex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rsidP="00B1346B">
            <w:pPr>
              <w:pStyle w:val="Compact"/>
              <w:keepNext/>
              <w:jc w:val="center"/>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rsidP="00B1346B">
            <w:pPr>
              <w:pStyle w:val="Compact"/>
              <w:keepNext/>
              <w:jc w:val="center"/>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rsidP="00B1346B">
            <w:pPr>
              <w:pStyle w:val="Compact"/>
              <w:keepNext/>
              <w:jc w:val="center"/>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B1346B" w:rsidP="00B1346B">
            <w:pPr>
              <w:pStyle w:val="Compact"/>
              <w:keepNext/>
              <w:jc w:val="center"/>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rsidP="00B1346B">
            <w:pPr>
              <w:pStyle w:val="Compact"/>
              <w:keepNext/>
              <w:jc w:val="center"/>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rsidP="00B1346B">
            <w:pPr>
              <w:pStyle w:val="Compact"/>
              <w:keepNext/>
              <w:jc w:val="center"/>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rsidP="00B1346B">
            <w:pPr>
              <w:pStyle w:val="Compact"/>
              <w:keepNext/>
              <w:jc w:val="center"/>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rsidP="00B1346B">
            <w:pPr>
              <w:pStyle w:val="Compact"/>
              <w:keepNext/>
              <w:jc w:val="center"/>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rsidP="00B1346B">
            <w:pPr>
              <w:pStyle w:val="Compact"/>
              <w:keepNext/>
              <w:jc w:val="center"/>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rsidP="00B1346B">
            <w:pPr>
              <w:pStyle w:val="Compact"/>
              <w:keepNext/>
              <w:jc w:val="center"/>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rsidP="00B1346B">
            <w:pPr>
              <w:pStyle w:val="Compact"/>
              <w:keepNext/>
              <w:jc w:val="center"/>
              <w:rPr>
                <w:sz w:val="16"/>
                <w:lang w:val="en-GB"/>
              </w:rPr>
            </w:pPr>
            <w:r w:rsidRPr="00461466">
              <w:rPr>
                <w:sz w:val="16"/>
                <w:lang w:val="en-GB"/>
              </w:rPr>
              <w:t>Loss</w:t>
            </w:r>
          </w:p>
        </w:tc>
      </w:tr>
      <w:tr w:rsidR="0019334B" w:rsidRPr="00461466" w:rsidTr="00403A8E">
        <w:tc>
          <w:tcPr>
            <w:tcW w:w="834" w:type="pct"/>
          </w:tcPr>
          <w:p w:rsidR="0019334B" w:rsidRPr="00461466" w:rsidRDefault="007946B0" w:rsidP="00B1346B">
            <w:pPr>
              <w:pStyle w:val="Compact"/>
              <w:keepNext/>
              <w:rPr>
                <w:sz w:val="16"/>
                <w:lang w:val="en-GB"/>
              </w:rPr>
            </w:pPr>
            <w:r w:rsidRPr="00461466">
              <w:rPr>
                <w:sz w:val="16"/>
                <w:lang w:val="en-GB"/>
              </w:rPr>
              <w:t>Oil palm fruit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b/>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keepNext/>
              <w:rPr>
                <w:sz w:val="16"/>
                <w:lang w:val="en-GB"/>
              </w:rPr>
            </w:pPr>
            <w:r w:rsidRPr="00461466">
              <w:rPr>
                <w:sz w:val="16"/>
                <w:lang w:val="en-GB"/>
              </w:rPr>
              <w:t>Palm oil</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1,087,600</w:t>
            </w:r>
          </w:p>
        </w:tc>
        <w:tc>
          <w:tcPr>
            <w:tcW w:w="0" w:type="auto"/>
          </w:tcPr>
          <w:p w:rsidR="0019334B" w:rsidRPr="00461466" w:rsidRDefault="007946B0" w:rsidP="00B1346B">
            <w:pPr>
              <w:pStyle w:val="Compact"/>
              <w:keepNext/>
              <w:jc w:val="right"/>
              <w:rPr>
                <w:sz w:val="16"/>
                <w:lang w:val="en-GB"/>
              </w:rPr>
            </w:pPr>
            <w:r w:rsidRPr="00461466">
              <w:rPr>
                <w:sz w:val="16"/>
                <w:lang w:val="en-GB"/>
              </w:rPr>
              <w:t>94,900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1,159,700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b/>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keepNext/>
              <w:rPr>
                <w:sz w:val="16"/>
                <w:lang w:val="en-GB"/>
              </w:rPr>
            </w:pPr>
            <w:r w:rsidRPr="00461466">
              <w:rPr>
                <w:sz w:val="16"/>
                <w:lang w:val="en-GB"/>
              </w:rPr>
              <w:t>Oil of palm kernels</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b/>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keepNext/>
              <w:rPr>
                <w:sz w:val="16"/>
                <w:lang w:val="en-GB"/>
              </w:rPr>
            </w:pPr>
            <w:r w:rsidRPr="00461466">
              <w:rPr>
                <w:sz w:val="16"/>
                <w:lang w:val="en-GB"/>
              </w:rPr>
              <w:t>Margarine and Shortening</w:t>
            </w:r>
          </w:p>
        </w:tc>
        <w:tc>
          <w:tcPr>
            <w:tcW w:w="0" w:type="auto"/>
          </w:tcPr>
          <w:p w:rsidR="0019334B" w:rsidRPr="00461466" w:rsidRDefault="007946B0" w:rsidP="00B1346B">
            <w:pPr>
              <w:pStyle w:val="Compact"/>
              <w:keepNext/>
              <w:jc w:val="right"/>
              <w:rPr>
                <w:sz w:val="16"/>
                <w:lang w:val="en-GB"/>
              </w:rPr>
            </w:pPr>
            <w:r w:rsidRPr="00461466">
              <w:rPr>
                <w:sz w:val="16"/>
                <w:lang w:val="en-GB"/>
              </w:rPr>
              <w:t>1,117,000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3,900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b/>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keepNext/>
              <w:rPr>
                <w:sz w:val="16"/>
                <w:lang w:val="en-GB"/>
              </w:rPr>
            </w:pPr>
            <w:r w:rsidRPr="00461466">
              <w:rPr>
                <w:sz w:val="16"/>
                <w:lang w:val="en-GB"/>
              </w:rPr>
              <w:t>Fatty acids</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b/>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keepNext/>
              <w:rPr>
                <w:sz w:val="16"/>
                <w:lang w:val="en-GB"/>
              </w:rPr>
            </w:pPr>
            <w:r w:rsidRPr="00461466">
              <w:rPr>
                <w:sz w:val="16"/>
                <w:lang w:val="en-GB"/>
              </w:rPr>
              <w:t>Oil boiled, dehydrated</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b/>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keepNex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rsidP="00B1346B">
            <w:pPr>
              <w:pStyle w:val="Compact"/>
              <w:keepNext/>
              <w:jc w:val="right"/>
              <w:rPr>
                <w:sz w:val="16"/>
                <w:lang w:val="en-GB"/>
              </w:rPr>
            </w:pPr>
            <w:r w:rsidRPr="00461466">
              <w:rPr>
                <w:sz w:val="16"/>
                <w:lang w:val="en-GB"/>
              </w:rPr>
              <w:t>194,100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b/>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keepNext/>
              <w:rPr>
                <w:sz w:val="16"/>
                <w:lang w:val="en-GB"/>
              </w:rPr>
            </w:pPr>
            <w:r w:rsidRPr="00461466">
              <w:rPr>
                <w:sz w:val="16"/>
                <w:lang w:val="en-GB"/>
              </w:rPr>
              <w:t>Hydrogenated oils</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c>
          <w:tcPr>
            <w:tcW w:w="0" w:type="auto"/>
          </w:tcPr>
          <w:p w:rsidR="0019334B" w:rsidRPr="00461466" w:rsidRDefault="007946B0" w:rsidP="00B1346B">
            <w:pPr>
              <w:pStyle w:val="Compact"/>
              <w:keepNext/>
              <w:jc w:val="right"/>
              <w:rPr>
                <w:sz w:val="16"/>
                <w:lang w:val="en-GB"/>
              </w:rPr>
            </w:pPr>
            <w:r w:rsidRPr="00461466">
              <w:rPr>
                <w:b/>
                <w:sz w:val="16"/>
                <w:lang w:val="en-GB"/>
              </w:rPr>
              <w:t>0</w:t>
            </w:r>
          </w:p>
        </w:tc>
        <w:tc>
          <w:tcPr>
            <w:tcW w:w="0" w:type="auto"/>
          </w:tcPr>
          <w:p w:rsidR="0019334B" w:rsidRPr="00461466" w:rsidRDefault="007946B0" w:rsidP="00B1346B">
            <w:pPr>
              <w:pStyle w:val="Compact"/>
              <w:keepNext/>
              <w:jc w:val="right"/>
              <w:rPr>
                <w:sz w:val="16"/>
                <w:lang w:val="en-GB"/>
              </w:rPr>
            </w:pPr>
            <w:r w:rsidRPr="00461466">
              <w:rPr>
                <w:sz w:val="16"/>
                <w:lang w:val="en-GB"/>
              </w:rPr>
              <w:t>-</w:t>
            </w:r>
          </w:p>
        </w:tc>
        <w:tc>
          <w:tcPr>
            <w:tcW w:w="0" w:type="auto"/>
          </w:tcPr>
          <w:p w:rsidR="0019334B" w:rsidRPr="00461466" w:rsidRDefault="007946B0" w:rsidP="00B1346B">
            <w:pPr>
              <w:pStyle w:val="Compact"/>
              <w:keepNext/>
              <w:jc w:val="right"/>
              <w:rPr>
                <w:sz w:val="16"/>
                <w:lang w:val="en-GB"/>
              </w:rPr>
            </w:pPr>
            <w:r w:rsidRPr="00461466">
              <w:rPr>
                <w:sz w:val="16"/>
                <w:lang w:val="en-GB"/>
              </w:rPr>
              <w:t>0</w:t>
            </w:r>
          </w:p>
        </w:tc>
      </w:tr>
    </w:tbl>
    <w:p w:rsidR="0019334B" w:rsidRPr="00461466" w:rsidRDefault="007946B0">
      <w:pPr>
        <w:pStyle w:val="Heading3"/>
        <w:rPr>
          <w:lang w:val="en-GB"/>
        </w:rPr>
      </w:pPr>
      <w:bookmarkStart w:id="20" w:name="feed"/>
      <w:bookmarkEnd w:id="20"/>
      <w:r w:rsidRPr="00461466">
        <w:rPr>
          <w:lang w:val="en-GB"/>
        </w:rPr>
        <w:t>Feed</w:t>
      </w:r>
    </w:p>
    <w:p w:rsidR="0019334B" w:rsidRPr="00461466" w:rsidRDefault="007946B0">
      <w:pPr>
        <w:rPr>
          <w:lang w:val="en-GB"/>
        </w:rPr>
      </w:pPr>
      <w:r w:rsidRPr="00461466">
        <w:rPr>
          <w:lang w:val="en-GB"/>
        </w:rPr>
        <w:t>For the palm oil commodity tree, only one element is allocated to feed (cakes of palm kernels). This commodity is a by</w:t>
      </w:r>
      <w:r w:rsidR="00B1346B" w:rsidRPr="00461466">
        <w:rPr>
          <w:lang w:val="en-GB"/>
        </w:rPr>
        <w:t>-</w:t>
      </w:r>
      <w:r w:rsidRPr="00461466">
        <w:rPr>
          <w:lang w:val="en-GB"/>
        </w:rPr>
        <w:t>product in the processing of palm kernels into oil of palm kernels. However, for the example we are considering, no palm kernels are available. Thus, neither "oil of palm kernels" nor "cake of palm kernels" are produced. Also, palm oil itself is never fed directly to animals, and thus we have no commodity to allocate any feed to. Thus, all feed is assumed to be 0</w:t>
      </w:r>
      <w:r w:rsidR="00B1346B" w:rsidRPr="00461466">
        <w:rPr>
          <w:lang w:val="en-GB"/>
        </w:rPr>
        <w:t xml:space="preserve"> (</w:t>
      </w:r>
      <w:fldSimple w:instr=" REF _Ref428343147 \h  \* MERGEFORMAT ">
        <w:r w:rsidR="00B1346B" w:rsidRPr="00461466">
          <w:rPr>
            <w:lang w:val="en-GB"/>
          </w:rPr>
          <w:t xml:space="preserve">Table </w:t>
        </w:r>
        <w:r w:rsidR="00B1346B" w:rsidRPr="00461466">
          <w:rPr>
            <w:noProof/>
            <w:lang w:val="en-GB"/>
          </w:rPr>
          <w:t>12</w:t>
        </w:r>
      </w:fldSimple>
      <w:r w:rsidR="00B1346B" w:rsidRPr="00461466">
        <w:rPr>
          <w:lang w:val="en-GB"/>
        </w:rPr>
        <w:t>)</w:t>
      </w:r>
      <w:r w:rsidRPr="00461466">
        <w:rPr>
          <w:lang w:val="en-GB"/>
        </w:rPr>
        <w:t>.</w:t>
      </w:r>
    </w:p>
    <w:p w:rsidR="00B1346B" w:rsidRPr="00461466" w:rsidRDefault="00B1346B" w:rsidP="00B1346B">
      <w:pPr>
        <w:pStyle w:val="Caption"/>
        <w:keepNext/>
        <w:rPr>
          <w:b w:val="0"/>
          <w:lang w:val="en-GB"/>
        </w:rPr>
      </w:pPr>
      <w:bookmarkStart w:id="21" w:name="_Ref428343147"/>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12</w:t>
      </w:r>
      <w:r w:rsidR="00EE27D3" w:rsidRPr="00461466">
        <w:rPr>
          <w:b w:val="0"/>
          <w:lang w:val="en-GB"/>
        </w:rPr>
        <w:fldChar w:fldCharType="end"/>
      </w:r>
      <w:bookmarkEnd w:id="21"/>
      <w:r w:rsidRPr="00461466">
        <w:rPr>
          <w:b w:val="0"/>
          <w:lang w:val="en-GB"/>
        </w:rPr>
        <w:t>: Adding feed use to the SUA table for palm oil</w:t>
      </w:r>
    </w:p>
    <w:tbl>
      <w:tblPr>
        <w:tblW w:w="5261" w:type="pct"/>
        <w:tblLook w:val="04A0"/>
      </w:tblPr>
      <w:tblGrid>
        <w:gridCol w:w="1681"/>
        <w:gridCol w:w="979"/>
        <w:gridCol w:w="902"/>
        <w:gridCol w:w="749"/>
        <w:gridCol w:w="878"/>
        <w:gridCol w:w="561"/>
        <w:gridCol w:w="1105"/>
        <w:gridCol w:w="547"/>
        <w:gridCol w:w="541"/>
        <w:gridCol w:w="718"/>
        <w:gridCol w:w="890"/>
        <w:gridCol w:w="525"/>
      </w:tblGrid>
      <w:tr w:rsidR="0019334B" w:rsidRPr="00461466" w:rsidTr="00403A8E">
        <w:tc>
          <w:tcPr>
            <w:tcW w:w="834" w:type="pct"/>
            <w:tcBorders>
              <w:bottom w:val="single" w:sz="0" w:space="0" w:color="auto"/>
            </w:tcBorders>
            <w:vAlign w:val="bottom"/>
          </w:tcPr>
          <w:p w:rsidR="0019334B" w:rsidRPr="00461466" w:rsidRDefault="007946B0" w:rsidP="00B1346B">
            <w:pPr>
              <w:pStyle w:val="Compac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B1346B">
            <w:pPr>
              <w:pStyle w:val="Compact"/>
              <w:jc w:val="right"/>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Loss</w:t>
            </w:r>
          </w:p>
        </w:tc>
      </w:tr>
      <w:tr w:rsidR="0019334B" w:rsidRPr="00461466" w:rsidTr="00403A8E">
        <w:tc>
          <w:tcPr>
            <w:tcW w:w="834" w:type="pct"/>
          </w:tcPr>
          <w:p w:rsidR="0019334B" w:rsidRPr="00461466" w:rsidRDefault="007946B0" w:rsidP="00B1346B">
            <w:pPr>
              <w:pStyle w:val="Compact"/>
              <w:rPr>
                <w:sz w:val="16"/>
                <w:lang w:val="en-GB"/>
              </w:rPr>
            </w:pPr>
            <w:r w:rsidRPr="00461466">
              <w:rPr>
                <w:sz w:val="16"/>
                <w:lang w:val="en-GB"/>
              </w:rPr>
              <w:t>Oil palm fruit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rPr>
                <w:sz w:val="16"/>
                <w:lang w:val="en-GB"/>
              </w:rPr>
            </w:pPr>
            <w:r w:rsidRPr="00461466">
              <w:rPr>
                <w:sz w:val="16"/>
                <w:lang w:val="en-GB"/>
              </w:rPr>
              <w:t>Palm oil</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1,087,600</w:t>
            </w:r>
          </w:p>
        </w:tc>
        <w:tc>
          <w:tcPr>
            <w:tcW w:w="0" w:type="auto"/>
          </w:tcPr>
          <w:p w:rsidR="0019334B" w:rsidRPr="00461466" w:rsidRDefault="007946B0">
            <w:pPr>
              <w:pStyle w:val="Compact"/>
              <w:jc w:val="right"/>
              <w:rPr>
                <w:sz w:val="16"/>
                <w:lang w:val="en-GB"/>
              </w:rPr>
            </w:pPr>
            <w:r w:rsidRPr="00461466">
              <w:rPr>
                <w:sz w:val="16"/>
                <w:lang w:val="en-GB"/>
              </w:rPr>
              <w:t>94,900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1,159,700</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rPr>
                <w:sz w:val="16"/>
                <w:lang w:val="en-GB"/>
              </w:rPr>
            </w:pPr>
            <w:r w:rsidRPr="00461466">
              <w:rPr>
                <w:sz w:val="16"/>
                <w:lang w:val="en-GB"/>
              </w:rPr>
              <w:t>Oil of palm kernels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rPr>
                <w:sz w:val="16"/>
                <w:lang w:val="en-GB"/>
              </w:rPr>
            </w:pPr>
            <w:r w:rsidRPr="00461466">
              <w:rPr>
                <w:sz w:val="16"/>
                <w:lang w:val="en-GB"/>
              </w:rPr>
              <w:t>Margarine and Shortening</w:t>
            </w:r>
          </w:p>
        </w:tc>
        <w:tc>
          <w:tcPr>
            <w:tcW w:w="0" w:type="auto"/>
          </w:tcPr>
          <w:p w:rsidR="0019334B" w:rsidRPr="00461466" w:rsidRDefault="007946B0">
            <w:pPr>
              <w:pStyle w:val="Compact"/>
              <w:jc w:val="right"/>
              <w:rPr>
                <w:sz w:val="16"/>
                <w:lang w:val="en-GB"/>
              </w:rPr>
            </w:pPr>
            <w:r w:rsidRPr="00461466">
              <w:rPr>
                <w:sz w:val="16"/>
                <w:lang w:val="en-GB"/>
              </w:rPr>
              <w:t>1,117,000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3,900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rPr>
                <w:sz w:val="16"/>
                <w:lang w:val="en-GB"/>
              </w:rPr>
            </w:pPr>
            <w:r w:rsidRPr="00461466">
              <w:rPr>
                <w:sz w:val="16"/>
                <w:lang w:val="en-GB"/>
              </w:rPr>
              <w:t>Fatty acids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rPr>
                <w:sz w:val="16"/>
                <w:lang w:val="en-GB"/>
              </w:rPr>
            </w:pPr>
            <w:r w:rsidRPr="00461466">
              <w:rPr>
                <w:sz w:val="16"/>
                <w:lang w:val="en-GB"/>
              </w:rPr>
              <w:t>Oil boiled, dehydrated</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pPr>
              <w:pStyle w:val="Compact"/>
              <w:jc w:val="right"/>
              <w:rPr>
                <w:sz w:val="16"/>
                <w:lang w:val="en-GB"/>
              </w:rPr>
            </w:pPr>
            <w:r w:rsidRPr="00461466">
              <w:rPr>
                <w:sz w:val="16"/>
                <w:lang w:val="en-GB"/>
              </w:rPr>
              <w:t>194,100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B1346B">
            <w:pPr>
              <w:pStyle w:val="Compact"/>
              <w:rPr>
                <w:sz w:val="16"/>
                <w:lang w:val="en-GB"/>
              </w:rPr>
            </w:pPr>
            <w:r w:rsidRPr="00461466">
              <w:rPr>
                <w:sz w:val="16"/>
                <w:lang w:val="en-GB"/>
              </w:rPr>
              <w:t>Hydrogenated oils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b/>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bl>
    <w:p w:rsidR="0019334B" w:rsidRPr="00461466" w:rsidRDefault="007946B0" w:rsidP="008A52D8">
      <w:pPr>
        <w:pStyle w:val="Heading3"/>
        <w:rPr>
          <w:lang w:val="en-GB"/>
        </w:rPr>
      </w:pPr>
      <w:bookmarkStart w:id="22" w:name="standardization-and-balancing"/>
      <w:bookmarkEnd w:id="22"/>
      <w:r w:rsidRPr="00461466">
        <w:rPr>
          <w:lang w:val="en-GB"/>
        </w:rPr>
        <w:lastRenderedPageBreak/>
        <w:t>Standardization and Balancing</w:t>
      </w:r>
    </w:p>
    <w:p w:rsidR="0019334B" w:rsidRPr="00461466" w:rsidRDefault="00B1346B" w:rsidP="008A52D8">
      <w:pPr>
        <w:keepNext/>
        <w:rPr>
          <w:lang w:val="en-GB"/>
        </w:rPr>
      </w:pPr>
      <w:r w:rsidRPr="00461466">
        <w:rPr>
          <w:lang w:val="en-GB"/>
        </w:rPr>
        <w:t>As for all commodities, producing the detailed entries into the SUA table is just the first important steps towards a balanced, aggregated and standardized FBS template. The next important steps are to first aggregate/standardize the SUA tables and then to completely balance supply and utilization. These steps are laid out in the following section. To start</w:t>
      </w:r>
      <w:r w:rsidR="00DD50D1" w:rsidRPr="00461466">
        <w:rPr>
          <w:lang w:val="en-GB"/>
        </w:rPr>
        <w:t xml:space="preserve"> and understand t</w:t>
      </w:r>
      <w:r w:rsidRPr="00461466">
        <w:rPr>
          <w:lang w:val="en-GB"/>
        </w:rPr>
        <w:t>h</w:t>
      </w:r>
      <w:r w:rsidR="00DD50D1" w:rsidRPr="00461466">
        <w:rPr>
          <w:lang w:val="en-GB"/>
        </w:rPr>
        <w:t>e</w:t>
      </w:r>
      <w:r w:rsidRPr="00461466">
        <w:rPr>
          <w:lang w:val="en-GB"/>
        </w:rPr>
        <w:t xml:space="preserve"> standardization process, it is important to recall the processing structure. To this end, </w:t>
      </w:r>
      <w:r w:rsidR="00DD50D1" w:rsidRPr="00461466">
        <w:rPr>
          <w:lang w:val="en-GB"/>
        </w:rPr>
        <w:t xml:space="preserve">we assume the </w:t>
      </w:r>
      <w:r w:rsidR="007946B0" w:rsidRPr="00461466">
        <w:rPr>
          <w:lang w:val="en-GB"/>
        </w:rPr>
        <w:t>following commodity tree</w:t>
      </w:r>
      <w:r w:rsidR="00DD50D1" w:rsidRPr="00461466">
        <w:rPr>
          <w:lang w:val="en-GB"/>
        </w:rPr>
        <w:t xml:space="preserve"> structure (</w:t>
      </w:r>
      <w:fldSimple w:instr=" REF _Ref428343532 \h  \* MERGEFORMAT ">
        <w:r w:rsidR="00DD50D1" w:rsidRPr="00461466">
          <w:rPr>
            <w:lang w:val="en-GB"/>
          </w:rPr>
          <w:t xml:space="preserve">Figure </w:t>
        </w:r>
        <w:r w:rsidR="00DD50D1" w:rsidRPr="00461466">
          <w:rPr>
            <w:noProof/>
            <w:lang w:val="en-GB"/>
          </w:rPr>
          <w:t>1</w:t>
        </w:r>
      </w:fldSimple>
      <w:r w:rsidR="00DD50D1" w:rsidRPr="00461466">
        <w:rPr>
          <w:lang w:val="en-GB"/>
        </w:rPr>
        <w:t>)</w:t>
      </w:r>
      <w:r w:rsidR="007946B0" w:rsidRPr="00461466">
        <w:rPr>
          <w:lang w:val="en-GB"/>
        </w:rPr>
        <w:t>:</w:t>
      </w:r>
    </w:p>
    <w:p w:rsidR="00DD50D1" w:rsidRPr="00461466" w:rsidRDefault="00F732B1" w:rsidP="008A52D8">
      <w:pPr>
        <w:keepNext/>
        <w:rPr>
          <w:lang w:val="en-GB"/>
        </w:rPr>
      </w:pPr>
      <w:r>
        <w:rPr>
          <w:noProof/>
        </w:rPr>
        <w:drawing>
          <wp:inline distT="0" distB="0" distL="0" distR="0">
            <wp:extent cx="5943600" cy="3962400"/>
            <wp:effectExtent l="19050" t="0" r="0" b="0"/>
            <wp:docPr id="2" name="Picture 1" descr="C:\Users\browningj\Downloads\palmOil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owningj\Downloads\palmOilTree.png"/>
                    <pic:cNvPicPr>
                      <a:picLocks noChangeAspect="1" noChangeArrowheads="1"/>
                    </pic:cNvPicPr>
                  </pic:nvPicPr>
                  <pic:blipFill>
                    <a:blip r:embed="rId6" cstate="print"/>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19334B" w:rsidRPr="00461466" w:rsidRDefault="00DD50D1" w:rsidP="008A52D8">
      <w:pPr>
        <w:pStyle w:val="Caption"/>
        <w:keepNext/>
        <w:rPr>
          <w:b w:val="0"/>
          <w:lang w:val="en-GB"/>
        </w:rPr>
      </w:pPr>
      <w:bookmarkStart w:id="23" w:name="_Ref428343532"/>
      <w:r w:rsidRPr="00461466">
        <w:rPr>
          <w:b w:val="0"/>
          <w:lang w:val="en-GB"/>
        </w:rPr>
        <w:t xml:space="preserve">Figure </w:t>
      </w:r>
      <w:r w:rsidR="00EE27D3" w:rsidRPr="00461466">
        <w:rPr>
          <w:b w:val="0"/>
          <w:lang w:val="en-GB"/>
        </w:rPr>
        <w:fldChar w:fldCharType="begin"/>
      </w:r>
      <w:r w:rsidRPr="00461466">
        <w:rPr>
          <w:b w:val="0"/>
          <w:lang w:val="en-GB"/>
        </w:rPr>
        <w:instrText xml:space="preserve"> SEQ Figure \* ARABIC </w:instrText>
      </w:r>
      <w:r w:rsidR="00EE27D3" w:rsidRPr="00461466">
        <w:rPr>
          <w:b w:val="0"/>
          <w:lang w:val="en-GB"/>
        </w:rPr>
        <w:fldChar w:fldCharType="separate"/>
      </w:r>
      <w:r w:rsidRPr="00461466">
        <w:rPr>
          <w:b w:val="0"/>
          <w:noProof/>
          <w:lang w:val="en-GB"/>
        </w:rPr>
        <w:t>1</w:t>
      </w:r>
      <w:r w:rsidR="00EE27D3" w:rsidRPr="00461466">
        <w:rPr>
          <w:b w:val="0"/>
          <w:lang w:val="en-GB"/>
        </w:rPr>
        <w:fldChar w:fldCharType="end"/>
      </w:r>
      <w:bookmarkEnd w:id="23"/>
      <w:r w:rsidRPr="00461466">
        <w:rPr>
          <w:b w:val="0"/>
          <w:lang w:val="en-GB"/>
        </w:rPr>
        <w:t>: Commodity tree for palm oil</w:t>
      </w:r>
    </w:p>
    <w:p w:rsidR="0019334B" w:rsidRPr="00461466" w:rsidRDefault="00DD50D1">
      <w:pPr>
        <w:rPr>
          <w:lang w:val="en-GB"/>
        </w:rPr>
      </w:pPr>
      <w:r w:rsidRPr="00461466">
        <w:rPr>
          <w:lang w:val="en-GB"/>
        </w:rPr>
        <w:t>In a first step we recall the complete SUA table produced so far</w:t>
      </w:r>
      <w:r w:rsidR="003D4FBC" w:rsidRPr="00461466">
        <w:rPr>
          <w:lang w:val="en-GB"/>
        </w:rPr>
        <w:t xml:space="preserve"> (</w:t>
      </w:r>
      <w:fldSimple w:instr=" REF _Ref428343795 \h  \* MERGEFORMAT ">
        <w:r w:rsidR="003D4FBC" w:rsidRPr="00461466">
          <w:rPr>
            <w:lang w:val="en-GB"/>
          </w:rPr>
          <w:t xml:space="preserve">Table </w:t>
        </w:r>
        <w:r w:rsidR="003D4FBC" w:rsidRPr="00461466">
          <w:rPr>
            <w:noProof/>
            <w:lang w:val="en-GB"/>
          </w:rPr>
          <w:t>13</w:t>
        </w:r>
      </w:fldSimple>
      <w:r w:rsidR="003D4FBC" w:rsidRPr="00461466">
        <w:rPr>
          <w:lang w:val="en-GB"/>
        </w:rPr>
        <w:t>)</w:t>
      </w:r>
      <w:r w:rsidRPr="00461466">
        <w:rPr>
          <w:lang w:val="en-GB"/>
        </w:rPr>
        <w:t xml:space="preserve">. It is the basis for the standardization process and indeed </w:t>
      </w:r>
      <w:r w:rsidR="002A5F9B" w:rsidRPr="00461466">
        <w:rPr>
          <w:lang w:val="en-GB"/>
        </w:rPr>
        <w:t xml:space="preserve">must </w:t>
      </w:r>
      <w:r w:rsidRPr="00461466">
        <w:rPr>
          <w:lang w:val="en-GB"/>
        </w:rPr>
        <w:t xml:space="preserve">contain all </w:t>
      </w:r>
      <w:r w:rsidR="002A5F9B" w:rsidRPr="00461466">
        <w:rPr>
          <w:lang w:val="en-GB"/>
        </w:rPr>
        <w:t xml:space="preserve">estimates for all </w:t>
      </w:r>
      <w:r w:rsidRPr="00461466">
        <w:rPr>
          <w:lang w:val="en-GB"/>
        </w:rPr>
        <w:t>input variables of this process.</w:t>
      </w:r>
    </w:p>
    <w:p w:rsidR="003D4FBC" w:rsidRPr="00461466" w:rsidRDefault="003D4FBC" w:rsidP="002818E8">
      <w:pPr>
        <w:pStyle w:val="Caption"/>
        <w:keepNext/>
        <w:rPr>
          <w:b w:val="0"/>
          <w:lang w:val="en-GB"/>
        </w:rPr>
      </w:pPr>
      <w:bookmarkStart w:id="24" w:name="_Ref428343795"/>
      <w:r w:rsidRPr="00461466">
        <w:rPr>
          <w:b w:val="0"/>
          <w:lang w:val="en-GB"/>
        </w:rPr>
        <w:lastRenderedPageBreak/>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13</w:t>
      </w:r>
      <w:r w:rsidR="00EE27D3" w:rsidRPr="00461466">
        <w:rPr>
          <w:b w:val="0"/>
          <w:lang w:val="en-GB"/>
        </w:rPr>
        <w:fldChar w:fldCharType="end"/>
      </w:r>
      <w:bookmarkEnd w:id="24"/>
      <w:r w:rsidRPr="00461466">
        <w:rPr>
          <w:b w:val="0"/>
          <w:lang w:val="en-GB"/>
        </w:rPr>
        <w:t xml:space="preserve">: Initial SUA table, with all inputs to the standardization process </w:t>
      </w:r>
    </w:p>
    <w:tbl>
      <w:tblPr>
        <w:tblW w:w="5261" w:type="pct"/>
        <w:tblLook w:val="04A0"/>
      </w:tblPr>
      <w:tblGrid>
        <w:gridCol w:w="1681"/>
        <w:gridCol w:w="979"/>
        <w:gridCol w:w="902"/>
        <w:gridCol w:w="749"/>
        <w:gridCol w:w="878"/>
        <w:gridCol w:w="561"/>
        <w:gridCol w:w="1105"/>
        <w:gridCol w:w="547"/>
        <w:gridCol w:w="541"/>
        <w:gridCol w:w="718"/>
        <w:gridCol w:w="890"/>
        <w:gridCol w:w="525"/>
      </w:tblGrid>
      <w:tr w:rsidR="0019334B" w:rsidRPr="00461466" w:rsidTr="00403A8E">
        <w:tc>
          <w:tcPr>
            <w:tcW w:w="834" w:type="pct"/>
            <w:tcBorders>
              <w:bottom w:val="single" w:sz="0" w:space="0" w:color="auto"/>
            </w:tcBorders>
            <w:vAlign w:val="bottom"/>
          </w:tcPr>
          <w:p w:rsidR="0019334B" w:rsidRPr="00461466" w:rsidRDefault="007946B0" w:rsidP="002818E8">
            <w:pPr>
              <w:pStyle w:val="Compact"/>
              <w:keepNex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rsidP="002818E8">
            <w:pPr>
              <w:pStyle w:val="Compact"/>
              <w:keepNext/>
              <w:jc w:val="right"/>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rsidP="002818E8">
            <w:pPr>
              <w:pStyle w:val="Compact"/>
              <w:keepNext/>
              <w:jc w:val="right"/>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rsidP="002818E8">
            <w:pPr>
              <w:pStyle w:val="Compact"/>
              <w:keepNext/>
              <w:jc w:val="right"/>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DD50D1" w:rsidP="002818E8">
            <w:pPr>
              <w:pStyle w:val="Compact"/>
              <w:keepNext/>
              <w:jc w:val="right"/>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rsidP="002818E8">
            <w:pPr>
              <w:pStyle w:val="Compact"/>
              <w:keepNext/>
              <w:jc w:val="right"/>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rsidP="002818E8">
            <w:pPr>
              <w:pStyle w:val="Compact"/>
              <w:keepNext/>
              <w:jc w:val="right"/>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rsidP="002818E8">
            <w:pPr>
              <w:pStyle w:val="Compact"/>
              <w:keepNext/>
              <w:jc w:val="right"/>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rsidP="002818E8">
            <w:pPr>
              <w:pStyle w:val="Compact"/>
              <w:keepNext/>
              <w:jc w:val="right"/>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rsidP="002818E8">
            <w:pPr>
              <w:pStyle w:val="Compact"/>
              <w:keepNext/>
              <w:jc w:val="right"/>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rsidP="002818E8">
            <w:pPr>
              <w:pStyle w:val="Compact"/>
              <w:keepNext/>
              <w:jc w:val="right"/>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rsidP="002818E8">
            <w:pPr>
              <w:pStyle w:val="Compact"/>
              <w:keepNext/>
              <w:jc w:val="right"/>
              <w:rPr>
                <w:sz w:val="16"/>
                <w:lang w:val="en-GB"/>
              </w:rPr>
            </w:pPr>
            <w:r w:rsidRPr="00461466">
              <w:rPr>
                <w:sz w:val="16"/>
                <w:lang w:val="en-GB"/>
              </w:rPr>
              <w:t>Loss</w:t>
            </w:r>
          </w:p>
        </w:tc>
      </w:tr>
      <w:tr w:rsidR="0019334B" w:rsidRPr="00461466" w:rsidTr="00403A8E">
        <w:tc>
          <w:tcPr>
            <w:tcW w:w="834" w:type="pct"/>
          </w:tcPr>
          <w:p w:rsidR="0019334B" w:rsidRPr="00461466" w:rsidRDefault="007946B0" w:rsidP="002818E8">
            <w:pPr>
              <w:pStyle w:val="Compact"/>
              <w:keepNext/>
              <w:rPr>
                <w:sz w:val="16"/>
                <w:lang w:val="en-GB"/>
              </w:rPr>
            </w:pPr>
            <w:r w:rsidRPr="00461466">
              <w:rPr>
                <w:sz w:val="16"/>
                <w:lang w:val="en-GB"/>
              </w:rPr>
              <w:t>Oil palm fruit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keepNext/>
              <w:rPr>
                <w:sz w:val="16"/>
                <w:lang w:val="en-GB"/>
              </w:rPr>
            </w:pPr>
            <w:r w:rsidRPr="00461466">
              <w:rPr>
                <w:sz w:val="16"/>
                <w:lang w:val="en-GB"/>
              </w:rPr>
              <w:t>Palm oil</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1,087,600</w:t>
            </w:r>
          </w:p>
        </w:tc>
        <w:tc>
          <w:tcPr>
            <w:tcW w:w="0" w:type="auto"/>
          </w:tcPr>
          <w:p w:rsidR="0019334B" w:rsidRPr="00461466" w:rsidRDefault="007946B0" w:rsidP="002818E8">
            <w:pPr>
              <w:pStyle w:val="Compact"/>
              <w:keepNext/>
              <w:jc w:val="right"/>
              <w:rPr>
                <w:sz w:val="16"/>
                <w:lang w:val="en-GB"/>
              </w:rPr>
            </w:pPr>
            <w:r w:rsidRPr="00461466">
              <w:rPr>
                <w:sz w:val="16"/>
                <w:lang w:val="en-GB"/>
              </w:rPr>
              <w:t>94,900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1,159,700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keepNext/>
              <w:rPr>
                <w:sz w:val="16"/>
                <w:lang w:val="en-GB"/>
              </w:rPr>
            </w:pPr>
            <w:r w:rsidRPr="00461466">
              <w:rPr>
                <w:sz w:val="16"/>
                <w:lang w:val="en-GB"/>
              </w:rPr>
              <w:t>Oil of palm kernels</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keepNext/>
              <w:rPr>
                <w:sz w:val="16"/>
                <w:lang w:val="en-GB"/>
              </w:rPr>
            </w:pPr>
            <w:r w:rsidRPr="00461466">
              <w:rPr>
                <w:sz w:val="16"/>
                <w:lang w:val="en-GB"/>
              </w:rPr>
              <w:t>Margarine and Shortening</w:t>
            </w:r>
          </w:p>
        </w:tc>
        <w:tc>
          <w:tcPr>
            <w:tcW w:w="0" w:type="auto"/>
          </w:tcPr>
          <w:p w:rsidR="0019334B" w:rsidRPr="00461466" w:rsidRDefault="007946B0" w:rsidP="002818E8">
            <w:pPr>
              <w:pStyle w:val="Compact"/>
              <w:keepNext/>
              <w:jc w:val="right"/>
              <w:rPr>
                <w:sz w:val="16"/>
                <w:lang w:val="en-GB"/>
              </w:rPr>
            </w:pPr>
            <w:r w:rsidRPr="00461466">
              <w:rPr>
                <w:sz w:val="16"/>
                <w:lang w:val="en-GB"/>
              </w:rPr>
              <w:t>1,117,000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3,900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keepNext/>
              <w:rPr>
                <w:sz w:val="16"/>
                <w:lang w:val="en-GB"/>
              </w:rPr>
            </w:pPr>
            <w:r w:rsidRPr="00461466">
              <w:rPr>
                <w:sz w:val="16"/>
                <w:lang w:val="en-GB"/>
              </w:rPr>
              <w:t>Fatty acids</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keepNext/>
              <w:rPr>
                <w:sz w:val="16"/>
                <w:lang w:val="en-GB"/>
              </w:rPr>
            </w:pPr>
            <w:r w:rsidRPr="00461466">
              <w:rPr>
                <w:sz w:val="16"/>
                <w:lang w:val="en-GB"/>
              </w:rPr>
              <w:t>Oil boiled, dehydrated</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keepNex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rsidP="002818E8">
            <w:pPr>
              <w:pStyle w:val="Compact"/>
              <w:keepNext/>
              <w:jc w:val="right"/>
              <w:rPr>
                <w:sz w:val="16"/>
                <w:lang w:val="en-GB"/>
              </w:rPr>
            </w:pPr>
            <w:r w:rsidRPr="00461466">
              <w:rPr>
                <w:sz w:val="16"/>
                <w:lang w:val="en-GB"/>
              </w:rPr>
              <w:t>194,100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keepNext/>
              <w:rPr>
                <w:sz w:val="16"/>
                <w:lang w:val="en-GB"/>
              </w:rPr>
            </w:pPr>
            <w:r w:rsidRPr="00461466">
              <w:rPr>
                <w:sz w:val="16"/>
                <w:lang w:val="en-GB"/>
              </w:rPr>
              <w:t>Hydrogenated oils</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c>
          <w:tcPr>
            <w:tcW w:w="0" w:type="auto"/>
          </w:tcPr>
          <w:p w:rsidR="0019334B" w:rsidRPr="00461466" w:rsidRDefault="007946B0" w:rsidP="002818E8">
            <w:pPr>
              <w:pStyle w:val="Compact"/>
              <w:keepNext/>
              <w:jc w:val="right"/>
              <w:rPr>
                <w:sz w:val="16"/>
                <w:lang w:val="en-GB"/>
              </w:rPr>
            </w:pPr>
            <w:r w:rsidRPr="00461466">
              <w:rPr>
                <w:sz w:val="16"/>
                <w:lang w:val="en-GB"/>
              </w:rPr>
              <w:t>-</w:t>
            </w:r>
          </w:p>
        </w:tc>
        <w:tc>
          <w:tcPr>
            <w:tcW w:w="0" w:type="auto"/>
          </w:tcPr>
          <w:p w:rsidR="0019334B" w:rsidRPr="00461466" w:rsidRDefault="007946B0" w:rsidP="002818E8">
            <w:pPr>
              <w:pStyle w:val="Compact"/>
              <w:keepNext/>
              <w:jc w:val="right"/>
              <w:rPr>
                <w:sz w:val="16"/>
                <w:lang w:val="en-GB"/>
              </w:rPr>
            </w:pPr>
            <w:r w:rsidRPr="00461466">
              <w:rPr>
                <w:sz w:val="16"/>
                <w:lang w:val="en-GB"/>
              </w:rPr>
              <w:t>0</w:t>
            </w:r>
          </w:p>
        </w:tc>
      </w:tr>
    </w:tbl>
    <w:p w:rsidR="0019334B" w:rsidRPr="00461466" w:rsidRDefault="007946B0">
      <w:pPr>
        <w:rPr>
          <w:lang w:val="en-GB"/>
        </w:rPr>
      </w:pPr>
      <w:r w:rsidRPr="00461466">
        <w:rPr>
          <w:lang w:val="en-GB"/>
        </w:rPr>
        <w:t>The next step in this process is to balance the processed commodities by creating production quantities. However, in our case, we have official production figures for the two main uses of oil palm fruit within this country: margarine and fat preparations. Since these figures are official and compose the majority of the end uses of oil palm fruit, we should update the food processing estimate based on these official figures</w:t>
      </w:r>
      <w:r w:rsidR="002818E8" w:rsidRPr="00461466">
        <w:rPr>
          <w:lang w:val="en-GB"/>
        </w:rPr>
        <w:t xml:space="preserve"> (</w:t>
      </w:r>
      <w:fldSimple w:instr=" REF _Ref428344050 \h  \* MERGEFORMAT ">
        <w:r w:rsidR="006802C4" w:rsidRPr="00461466">
          <w:rPr>
            <w:lang w:val="en-GB"/>
          </w:rPr>
          <w:t xml:space="preserve">Table </w:t>
        </w:r>
        <w:r w:rsidR="006802C4" w:rsidRPr="00461466">
          <w:rPr>
            <w:noProof/>
            <w:lang w:val="en-GB"/>
          </w:rPr>
          <w:t>14</w:t>
        </w:r>
      </w:fldSimple>
      <w:r w:rsidR="002818E8" w:rsidRPr="00461466">
        <w:rPr>
          <w:lang w:val="en-GB"/>
        </w:rPr>
        <w:t>)</w:t>
      </w:r>
      <w:r w:rsidRPr="00461466">
        <w:rPr>
          <w:lang w:val="en-GB"/>
        </w:rPr>
        <w:t>:</w:t>
      </w:r>
    </w:p>
    <w:p w:rsidR="002818E8" w:rsidRPr="00461466" w:rsidRDefault="002818E8" w:rsidP="002818E8">
      <w:pPr>
        <w:pStyle w:val="Caption"/>
        <w:keepNext/>
        <w:rPr>
          <w:b w:val="0"/>
          <w:lang w:val="en-GB"/>
        </w:rPr>
      </w:pPr>
      <w:bookmarkStart w:id="25" w:name="_Ref428344050"/>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14</w:t>
      </w:r>
      <w:r w:rsidR="00EE27D3" w:rsidRPr="00461466">
        <w:rPr>
          <w:b w:val="0"/>
          <w:lang w:val="en-GB"/>
        </w:rPr>
        <w:fldChar w:fldCharType="end"/>
      </w:r>
      <w:bookmarkEnd w:id="25"/>
      <w:r w:rsidRPr="00461466">
        <w:rPr>
          <w:b w:val="0"/>
          <w:lang w:val="en-GB"/>
        </w:rPr>
        <w:t>: Updating the SUA table with food processing information</w:t>
      </w:r>
    </w:p>
    <w:tbl>
      <w:tblPr>
        <w:tblW w:w="5261" w:type="pct"/>
        <w:tblLook w:val="04A0"/>
      </w:tblPr>
      <w:tblGrid>
        <w:gridCol w:w="1681"/>
        <w:gridCol w:w="979"/>
        <w:gridCol w:w="902"/>
        <w:gridCol w:w="749"/>
        <w:gridCol w:w="878"/>
        <w:gridCol w:w="561"/>
        <w:gridCol w:w="1105"/>
        <w:gridCol w:w="547"/>
        <w:gridCol w:w="541"/>
        <w:gridCol w:w="718"/>
        <w:gridCol w:w="890"/>
        <w:gridCol w:w="525"/>
      </w:tblGrid>
      <w:tr w:rsidR="0019334B" w:rsidRPr="00461466" w:rsidTr="00403A8E">
        <w:tc>
          <w:tcPr>
            <w:tcW w:w="834" w:type="pct"/>
            <w:tcBorders>
              <w:bottom w:val="single" w:sz="0" w:space="0" w:color="auto"/>
            </w:tcBorders>
            <w:vAlign w:val="bottom"/>
          </w:tcPr>
          <w:p w:rsidR="0019334B" w:rsidRPr="00461466" w:rsidRDefault="007946B0" w:rsidP="002818E8">
            <w:pPr>
              <w:pStyle w:val="Compac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2818E8">
            <w:pPr>
              <w:pStyle w:val="Compact"/>
              <w:jc w:val="right"/>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Loss</w:t>
            </w:r>
          </w:p>
        </w:tc>
      </w:tr>
      <w:tr w:rsidR="0019334B" w:rsidRPr="00461466" w:rsidTr="00403A8E">
        <w:tc>
          <w:tcPr>
            <w:tcW w:w="834" w:type="pct"/>
          </w:tcPr>
          <w:p w:rsidR="0019334B" w:rsidRPr="00461466" w:rsidRDefault="007946B0" w:rsidP="002818E8">
            <w:pPr>
              <w:pStyle w:val="Compact"/>
              <w:rPr>
                <w:sz w:val="16"/>
                <w:lang w:val="en-GB"/>
              </w:rPr>
            </w:pPr>
            <w:r w:rsidRPr="00461466">
              <w:rPr>
                <w:sz w:val="16"/>
                <w:lang w:val="en-GB"/>
              </w:rPr>
              <w:t>Oil palm fruit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rPr>
                <w:sz w:val="16"/>
                <w:lang w:val="en-GB"/>
              </w:rPr>
            </w:pPr>
            <w:r w:rsidRPr="00461466">
              <w:rPr>
                <w:sz w:val="16"/>
                <w:lang w:val="en-GB"/>
              </w:rPr>
              <w:t>Palm oil</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1,087,600</w:t>
            </w:r>
          </w:p>
        </w:tc>
        <w:tc>
          <w:tcPr>
            <w:tcW w:w="0" w:type="auto"/>
          </w:tcPr>
          <w:p w:rsidR="0019334B" w:rsidRPr="00461466" w:rsidRDefault="007946B0">
            <w:pPr>
              <w:pStyle w:val="Compact"/>
              <w:jc w:val="right"/>
              <w:rPr>
                <w:sz w:val="16"/>
                <w:lang w:val="en-GB"/>
              </w:rPr>
            </w:pPr>
            <w:r w:rsidRPr="00461466">
              <w:rPr>
                <w:sz w:val="16"/>
                <w:lang w:val="en-GB"/>
              </w:rPr>
              <w:t>94,900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b/>
                <w:sz w:val="16"/>
                <w:lang w:val="en-GB"/>
              </w:rPr>
              <w:t>1,182,600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rPr>
                <w:sz w:val="16"/>
                <w:lang w:val="en-GB"/>
              </w:rPr>
            </w:pPr>
            <w:r w:rsidRPr="00461466">
              <w:rPr>
                <w:sz w:val="16"/>
                <w:lang w:val="en-GB"/>
              </w:rPr>
              <w:t>Oil of palm kernels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rPr>
                <w:sz w:val="16"/>
                <w:lang w:val="en-GB"/>
              </w:rPr>
            </w:pPr>
            <w:r w:rsidRPr="00461466">
              <w:rPr>
                <w:sz w:val="16"/>
                <w:lang w:val="en-GB"/>
              </w:rPr>
              <w:t>Margarine and Shortening</w:t>
            </w:r>
          </w:p>
        </w:tc>
        <w:tc>
          <w:tcPr>
            <w:tcW w:w="0" w:type="auto"/>
          </w:tcPr>
          <w:p w:rsidR="0019334B" w:rsidRPr="00461466" w:rsidRDefault="007946B0">
            <w:pPr>
              <w:pStyle w:val="Compact"/>
              <w:jc w:val="right"/>
              <w:rPr>
                <w:sz w:val="16"/>
                <w:lang w:val="en-GB"/>
              </w:rPr>
            </w:pPr>
            <w:r w:rsidRPr="00461466">
              <w:rPr>
                <w:sz w:val="16"/>
                <w:lang w:val="en-GB"/>
              </w:rPr>
              <w:t>1,117,000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3,900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rPr>
                <w:sz w:val="16"/>
                <w:lang w:val="en-GB"/>
              </w:rPr>
            </w:pPr>
            <w:r w:rsidRPr="00461466">
              <w:rPr>
                <w:sz w:val="16"/>
                <w:lang w:val="en-GB"/>
              </w:rPr>
              <w:t>Fatty acids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rPr>
                <w:sz w:val="16"/>
                <w:lang w:val="en-GB"/>
              </w:rPr>
            </w:pPr>
            <w:r w:rsidRPr="00461466">
              <w:rPr>
                <w:sz w:val="16"/>
                <w:lang w:val="en-GB"/>
              </w:rPr>
              <w:t>Oil boiled, dehydrated</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pPr>
              <w:pStyle w:val="Compact"/>
              <w:jc w:val="right"/>
              <w:rPr>
                <w:sz w:val="16"/>
                <w:lang w:val="en-GB"/>
              </w:rPr>
            </w:pPr>
            <w:r w:rsidRPr="00461466">
              <w:rPr>
                <w:sz w:val="16"/>
                <w:lang w:val="en-GB"/>
              </w:rPr>
              <w:t>194,100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r w:rsidR="0019334B" w:rsidRPr="00461466" w:rsidTr="00403A8E">
        <w:tc>
          <w:tcPr>
            <w:tcW w:w="834" w:type="pct"/>
          </w:tcPr>
          <w:p w:rsidR="0019334B" w:rsidRPr="00461466" w:rsidRDefault="007946B0" w:rsidP="002818E8">
            <w:pPr>
              <w:pStyle w:val="Compact"/>
              <w:rPr>
                <w:sz w:val="16"/>
                <w:lang w:val="en-GB"/>
              </w:rPr>
            </w:pPr>
            <w:r w:rsidRPr="00461466">
              <w:rPr>
                <w:sz w:val="16"/>
                <w:lang w:val="en-GB"/>
              </w:rPr>
              <w:t>Hydrogenated oils</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w:t>
            </w:r>
          </w:p>
        </w:tc>
        <w:tc>
          <w:tcPr>
            <w:tcW w:w="0" w:type="auto"/>
          </w:tcPr>
          <w:p w:rsidR="0019334B" w:rsidRPr="00461466" w:rsidRDefault="007946B0">
            <w:pPr>
              <w:pStyle w:val="Compact"/>
              <w:jc w:val="right"/>
              <w:rPr>
                <w:sz w:val="16"/>
                <w:lang w:val="en-GB"/>
              </w:rPr>
            </w:pPr>
            <w:r w:rsidRPr="00461466">
              <w:rPr>
                <w:sz w:val="16"/>
                <w:lang w:val="en-GB"/>
              </w:rPr>
              <w:t>0</w:t>
            </w:r>
          </w:p>
        </w:tc>
      </w:tr>
    </w:tbl>
    <w:p w:rsidR="0019334B" w:rsidRPr="00461466" w:rsidRDefault="007946B0">
      <w:pPr>
        <w:rPr>
          <w:lang w:val="en-GB"/>
        </w:rPr>
      </w:pPr>
      <w:r w:rsidRPr="00461466">
        <w:rPr>
          <w:lang w:val="en-GB"/>
        </w:rPr>
        <w:t>Some of the SUA lines are not balanced, and this is because we have not allocated utilizations in the case of excess supply. For these commodities, we should allocate the excess trade amount according to the variable which makes the most sense for that particular commodity (or, multiple variables if we know the split at which a commodity is utilized).</w:t>
      </w:r>
      <w:r w:rsidR="006802C4" w:rsidRPr="00461466">
        <w:rPr>
          <w:lang w:val="en-GB"/>
        </w:rPr>
        <w:t xml:space="preserve"> These operations are reflected in </w:t>
      </w:r>
      <w:fldSimple w:instr=" REF _Ref428344243 \h  \* MERGEFORMAT ">
        <w:r w:rsidR="006802C4" w:rsidRPr="00461466">
          <w:rPr>
            <w:lang w:val="en-GB"/>
          </w:rPr>
          <w:t xml:space="preserve">Table </w:t>
        </w:r>
        <w:r w:rsidR="006802C4" w:rsidRPr="00461466">
          <w:rPr>
            <w:noProof/>
            <w:lang w:val="en-GB"/>
          </w:rPr>
          <w:t>15</w:t>
        </w:r>
      </w:fldSimple>
      <w:r w:rsidR="006802C4" w:rsidRPr="00461466">
        <w:rPr>
          <w:lang w:val="en-GB"/>
        </w:rPr>
        <w:t>.</w:t>
      </w:r>
    </w:p>
    <w:p w:rsidR="006802C4" w:rsidRPr="00461466" w:rsidRDefault="006802C4" w:rsidP="006802C4">
      <w:pPr>
        <w:pStyle w:val="Caption"/>
        <w:keepNext/>
        <w:rPr>
          <w:b w:val="0"/>
          <w:lang w:val="en-GB"/>
        </w:rPr>
      </w:pPr>
      <w:bookmarkStart w:id="26" w:name="_Ref428344243"/>
      <w:r w:rsidRPr="00461466">
        <w:rPr>
          <w:b w:val="0"/>
          <w:lang w:val="en-GB"/>
        </w:rPr>
        <w:lastRenderedPageBreak/>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15</w:t>
      </w:r>
      <w:r w:rsidR="00EE27D3" w:rsidRPr="00461466">
        <w:rPr>
          <w:b w:val="0"/>
          <w:lang w:val="en-GB"/>
        </w:rPr>
        <w:fldChar w:fldCharType="end"/>
      </w:r>
      <w:bookmarkEnd w:id="26"/>
      <w:r w:rsidRPr="00461466">
        <w:rPr>
          <w:b w:val="0"/>
          <w:lang w:val="en-GB"/>
        </w:rPr>
        <w:t>: Removing remaining imbalances in the SUA table</w:t>
      </w:r>
    </w:p>
    <w:tbl>
      <w:tblPr>
        <w:tblW w:w="5261" w:type="pct"/>
        <w:tblLook w:val="04A0"/>
      </w:tblPr>
      <w:tblGrid>
        <w:gridCol w:w="1594"/>
        <w:gridCol w:w="979"/>
        <w:gridCol w:w="902"/>
        <w:gridCol w:w="749"/>
        <w:gridCol w:w="720"/>
        <w:gridCol w:w="954"/>
        <w:gridCol w:w="957"/>
        <w:gridCol w:w="547"/>
        <w:gridCol w:w="541"/>
        <w:gridCol w:w="718"/>
        <w:gridCol w:w="890"/>
        <w:gridCol w:w="525"/>
      </w:tblGrid>
      <w:tr w:rsidR="0019334B" w:rsidRPr="00461466" w:rsidTr="006802C4">
        <w:tc>
          <w:tcPr>
            <w:tcW w:w="791" w:type="pct"/>
            <w:tcBorders>
              <w:bottom w:val="single" w:sz="0" w:space="0" w:color="auto"/>
            </w:tcBorders>
            <w:vAlign w:val="bottom"/>
          </w:tcPr>
          <w:p w:rsidR="0019334B" w:rsidRPr="00461466" w:rsidRDefault="007946B0" w:rsidP="006802C4">
            <w:pPr>
              <w:pStyle w:val="Compact"/>
              <w:keepNext/>
              <w:rPr>
                <w:sz w:val="16"/>
                <w:lang w:val="en-GB"/>
              </w:rPr>
            </w:pPr>
            <w:r w:rsidRPr="00461466">
              <w:rPr>
                <w:sz w:val="16"/>
                <w:lang w:val="en-GB"/>
              </w:rPr>
              <w:t>Name</w:t>
            </w:r>
          </w:p>
        </w:tc>
        <w:tc>
          <w:tcPr>
            <w:tcW w:w="0" w:type="auto"/>
            <w:tcBorders>
              <w:bottom w:val="single" w:sz="0" w:space="0" w:color="auto"/>
            </w:tcBorders>
            <w:vAlign w:val="bottom"/>
          </w:tcPr>
          <w:p w:rsidR="0019334B" w:rsidRPr="00461466" w:rsidRDefault="007946B0" w:rsidP="006802C4">
            <w:pPr>
              <w:pStyle w:val="Compact"/>
              <w:keepNext/>
              <w:jc w:val="center"/>
              <w:rPr>
                <w:sz w:val="16"/>
                <w:lang w:val="en-GB"/>
              </w:rPr>
            </w:pPr>
            <w:r w:rsidRPr="00461466">
              <w:rPr>
                <w:sz w:val="16"/>
                <w:lang w:val="en-GB"/>
              </w:rPr>
              <w:t>Production</w:t>
            </w:r>
          </w:p>
        </w:tc>
        <w:tc>
          <w:tcPr>
            <w:tcW w:w="0" w:type="auto"/>
            <w:tcBorders>
              <w:bottom w:val="single" w:sz="0" w:space="0" w:color="auto"/>
            </w:tcBorders>
            <w:vAlign w:val="bottom"/>
          </w:tcPr>
          <w:p w:rsidR="0019334B" w:rsidRPr="00461466" w:rsidRDefault="007946B0" w:rsidP="006802C4">
            <w:pPr>
              <w:pStyle w:val="Compact"/>
              <w:keepNext/>
              <w:jc w:val="center"/>
              <w:rPr>
                <w:sz w:val="16"/>
                <w:lang w:val="en-GB"/>
              </w:rPr>
            </w:pPr>
            <w:r w:rsidRPr="00461466">
              <w:rPr>
                <w:sz w:val="16"/>
                <w:lang w:val="en-GB"/>
              </w:rPr>
              <w:t>Imports</w:t>
            </w:r>
          </w:p>
        </w:tc>
        <w:tc>
          <w:tcPr>
            <w:tcW w:w="0" w:type="auto"/>
            <w:tcBorders>
              <w:bottom w:val="single" w:sz="0" w:space="0" w:color="auto"/>
            </w:tcBorders>
            <w:vAlign w:val="bottom"/>
          </w:tcPr>
          <w:p w:rsidR="0019334B" w:rsidRPr="00461466" w:rsidRDefault="007946B0" w:rsidP="006802C4">
            <w:pPr>
              <w:pStyle w:val="Compact"/>
              <w:keepNext/>
              <w:jc w:val="center"/>
              <w:rPr>
                <w:sz w:val="16"/>
                <w:lang w:val="en-GB"/>
              </w:rPr>
            </w:pPr>
            <w:r w:rsidRPr="00461466">
              <w:rPr>
                <w:sz w:val="16"/>
                <w:lang w:val="en-GB"/>
              </w:rPr>
              <w:t>Exports</w:t>
            </w:r>
          </w:p>
        </w:tc>
        <w:tc>
          <w:tcPr>
            <w:tcW w:w="0" w:type="auto"/>
            <w:tcBorders>
              <w:bottom w:val="single" w:sz="0" w:space="0" w:color="auto"/>
            </w:tcBorders>
            <w:vAlign w:val="bottom"/>
          </w:tcPr>
          <w:p w:rsidR="0019334B" w:rsidRPr="00461466" w:rsidRDefault="006802C4" w:rsidP="006802C4">
            <w:pPr>
              <w:pStyle w:val="Compact"/>
              <w:keepNext/>
              <w:jc w:val="center"/>
              <w:rPr>
                <w:sz w:val="16"/>
                <w:lang w:val="en-GB"/>
              </w:rPr>
            </w:pPr>
            <w:r w:rsidRPr="00461466">
              <w:rPr>
                <w:sz w:val="16"/>
                <w:lang w:val="en-GB"/>
              </w:rPr>
              <w:t>Stock Change</w:t>
            </w:r>
          </w:p>
        </w:tc>
        <w:tc>
          <w:tcPr>
            <w:tcW w:w="0" w:type="auto"/>
            <w:tcBorders>
              <w:bottom w:val="single" w:sz="0" w:space="0" w:color="auto"/>
            </w:tcBorders>
            <w:vAlign w:val="bottom"/>
          </w:tcPr>
          <w:p w:rsidR="0019334B" w:rsidRPr="00461466" w:rsidRDefault="007946B0" w:rsidP="006802C4">
            <w:pPr>
              <w:pStyle w:val="Compact"/>
              <w:keepNext/>
              <w:jc w:val="center"/>
              <w:rPr>
                <w:sz w:val="16"/>
                <w:lang w:val="en-GB"/>
              </w:rPr>
            </w:pPr>
            <w:r w:rsidRPr="00461466">
              <w:rPr>
                <w:sz w:val="16"/>
                <w:lang w:val="en-GB"/>
              </w:rPr>
              <w:t>Food</w:t>
            </w:r>
          </w:p>
        </w:tc>
        <w:tc>
          <w:tcPr>
            <w:tcW w:w="0" w:type="auto"/>
            <w:tcBorders>
              <w:bottom w:val="single" w:sz="0" w:space="0" w:color="auto"/>
            </w:tcBorders>
            <w:vAlign w:val="bottom"/>
          </w:tcPr>
          <w:p w:rsidR="0019334B" w:rsidRPr="00461466" w:rsidRDefault="007946B0" w:rsidP="006802C4">
            <w:pPr>
              <w:pStyle w:val="Compact"/>
              <w:keepNext/>
              <w:jc w:val="center"/>
              <w:rPr>
                <w:sz w:val="16"/>
                <w:lang w:val="en-GB"/>
              </w:rPr>
            </w:pPr>
            <w:r w:rsidRPr="00461466">
              <w:rPr>
                <w:sz w:val="16"/>
                <w:lang w:val="en-GB"/>
              </w:rPr>
              <w:t>Food Processing</w:t>
            </w:r>
          </w:p>
        </w:tc>
        <w:tc>
          <w:tcPr>
            <w:tcW w:w="0" w:type="auto"/>
            <w:tcBorders>
              <w:bottom w:val="single" w:sz="0" w:space="0" w:color="auto"/>
            </w:tcBorders>
            <w:vAlign w:val="bottom"/>
          </w:tcPr>
          <w:p w:rsidR="0019334B" w:rsidRPr="00461466" w:rsidRDefault="007946B0" w:rsidP="006802C4">
            <w:pPr>
              <w:pStyle w:val="Compact"/>
              <w:keepNext/>
              <w:jc w:val="center"/>
              <w:rPr>
                <w:sz w:val="16"/>
                <w:lang w:val="en-GB"/>
              </w:rPr>
            </w:pPr>
            <w:r w:rsidRPr="00461466">
              <w:rPr>
                <w:sz w:val="16"/>
                <w:lang w:val="en-GB"/>
              </w:rPr>
              <w:t>Feed</w:t>
            </w:r>
          </w:p>
        </w:tc>
        <w:tc>
          <w:tcPr>
            <w:tcW w:w="0" w:type="auto"/>
            <w:tcBorders>
              <w:bottom w:val="single" w:sz="0" w:space="0" w:color="auto"/>
            </w:tcBorders>
            <w:vAlign w:val="bottom"/>
          </w:tcPr>
          <w:p w:rsidR="0019334B" w:rsidRPr="00461466" w:rsidRDefault="007946B0" w:rsidP="006802C4">
            <w:pPr>
              <w:pStyle w:val="Compact"/>
              <w:keepNext/>
              <w:jc w:val="center"/>
              <w:rPr>
                <w:sz w:val="16"/>
                <w:lang w:val="en-GB"/>
              </w:rPr>
            </w:pPr>
            <w:r w:rsidRPr="00461466">
              <w:rPr>
                <w:sz w:val="16"/>
                <w:lang w:val="en-GB"/>
              </w:rPr>
              <w:t>Seed</w:t>
            </w:r>
          </w:p>
        </w:tc>
        <w:tc>
          <w:tcPr>
            <w:tcW w:w="0" w:type="auto"/>
            <w:tcBorders>
              <w:bottom w:val="single" w:sz="0" w:space="0" w:color="auto"/>
            </w:tcBorders>
            <w:vAlign w:val="bottom"/>
          </w:tcPr>
          <w:p w:rsidR="0019334B" w:rsidRPr="00461466" w:rsidRDefault="007946B0" w:rsidP="006802C4">
            <w:pPr>
              <w:pStyle w:val="Compact"/>
              <w:keepNext/>
              <w:jc w:val="center"/>
              <w:rPr>
                <w:sz w:val="16"/>
                <w:lang w:val="en-GB"/>
              </w:rPr>
            </w:pPr>
            <w:r w:rsidRPr="00461466">
              <w:rPr>
                <w:sz w:val="16"/>
                <w:lang w:val="en-GB"/>
              </w:rPr>
              <w:t>Tourist</w:t>
            </w:r>
          </w:p>
        </w:tc>
        <w:tc>
          <w:tcPr>
            <w:tcW w:w="0" w:type="auto"/>
            <w:tcBorders>
              <w:bottom w:val="single" w:sz="0" w:space="0" w:color="auto"/>
            </w:tcBorders>
            <w:vAlign w:val="bottom"/>
          </w:tcPr>
          <w:p w:rsidR="0019334B" w:rsidRPr="00461466" w:rsidRDefault="007946B0" w:rsidP="006802C4">
            <w:pPr>
              <w:pStyle w:val="Compact"/>
              <w:keepNext/>
              <w:jc w:val="center"/>
              <w:rPr>
                <w:sz w:val="16"/>
                <w:lang w:val="en-GB"/>
              </w:rPr>
            </w:pPr>
            <w:r w:rsidRPr="00461466">
              <w:rPr>
                <w:sz w:val="16"/>
                <w:lang w:val="en-GB"/>
              </w:rPr>
              <w:t>Industrial</w:t>
            </w:r>
          </w:p>
        </w:tc>
        <w:tc>
          <w:tcPr>
            <w:tcW w:w="0" w:type="auto"/>
            <w:tcBorders>
              <w:bottom w:val="single" w:sz="0" w:space="0" w:color="auto"/>
            </w:tcBorders>
            <w:vAlign w:val="bottom"/>
          </w:tcPr>
          <w:p w:rsidR="0019334B" w:rsidRPr="00461466" w:rsidRDefault="007946B0" w:rsidP="006802C4">
            <w:pPr>
              <w:pStyle w:val="Compact"/>
              <w:keepNext/>
              <w:jc w:val="center"/>
              <w:rPr>
                <w:sz w:val="16"/>
                <w:lang w:val="en-GB"/>
              </w:rPr>
            </w:pPr>
            <w:r w:rsidRPr="00461466">
              <w:rPr>
                <w:sz w:val="16"/>
                <w:lang w:val="en-GB"/>
              </w:rPr>
              <w:t>Loss</w:t>
            </w:r>
          </w:p>
        </w:tc>
      </w:tr>
      <w:tr w:rsidR="0019334B" w:rsidRPr="00461466" w:rsidTr="006802C4">
        <w:tc>
          <w:tcPr>
            <w:tcW w:w="791" w:type="pct"/>
          </w:tcPr>
          <w:p w:rsidR="0019334B" w:rsidRPr="00461466" w:rsidRDefault="007946B0" w:rsidP="006802C4">
            <w:pPr>
              <w:pStyle w:val="Compact"/>
              <w:keepNext/>
              <w:rPr>
                <w:sz w:val="16"/>
                <w:lang w:val="en-GB"/>
              </w:rPr>
            </w:pPr>
            <w:r w:rsidRPr="00461466">
              <w:rPr>
                <w:sz w:val="16"/>
                <w:lang w:val="en-GB"/>
              </w:rPr>
              <w:t>Oil palm fruit</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r>
      <w:tr w:rsidR="0019334B" w:rsidRPr="00461466" w:rsidTr="006802C4">
        <w:tc>
          <w:tcPr>
            <w:tcW w:w="791" w:type="pct"/>
          </w:tcPr>
          <w:p w:rsidR="0019334B" w:rsidRPr="00461466" w:rsidRDefault="007946B0" w:rsidP="006802C4">
            <w:pPr>
              <w:pStyle w:val="Compact"/>
              <w:keepNext/>
              <w:rPr>
                <w:sz w:val="16"/>
                <w:lang w:val="en-GB"/>
              </w:rPr>
            </w:pPr>
            <w:r w:rsidRPr="00461466">
              <w:rPr>
                <w:sz w:val="16"/>
                <w:lang w:val="en-GB"/>
              </w:rPr>
              <w:t>Palm oil</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1,087,600</w:t>
            </w:r>
          </w:p>
        </w:tc>
        <w:tc>
          <w:tcPr>
            <w:tcW w:w="0" w:type="auto"/>
          </w:tcPr>
          <w:p w:rsidR="0019334B" w:rsidRPr="00461466" w:rsidRDefault="007946B0" w:rsidP="006802C4">
            <w:pPr>
              <w:pStyle w:val="Compact"/>
              <w:keepNext/>
              <w:jc w:val="right"/>
              <w:rPr>
                <w:sz w:val="16"/>
                <w:lang w:val="en-GB"/>
              </w:rPr>
            </w:pPr>
            <w:r w:rsidRPr="00461466">
              <w:rPr>
                <w:sz w:val="16"/>
                <w:lang w:val="en-GB"/>
              </w:rPr>
              <w:t>94,900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1,182,600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r>
      <w:tr w:rsidR="0019334B" w:rsidRPr="00461466" w:rsidTr="006802C4">
        <w:tc>
          <w:tcPr>
            <w:tcW w:w="791" w:type="pct"/>
          </w:tcPr>
          <w:p w:rsidR="0019334B" w:rsidRPr="00461466" w:rsidRDefault="007946B0" w:rsidP="006802C4">
            <w:pPr>
              <w:pStyle w:val="Compact"/>
              <w:keepNext/>
              <w:rPr>
                <w:sz w:val="16"/>
                <w:lang w:val="en-GB"/>
              </w:rPr>
            </w:pPr>
            <w:r w:rsidRPr="00461466">
              <w:rPr>
                <w:sz w:val="16"/>
                <w:lang w:val="en-GB"/>
              </w:rPr>
              <w:t>Oil of palm kernels</w:t>
            </w:r>
          </w:p>
        </w:tc>
        <w:tc>
          <w:tcPr>
            <w:tcW w:w="0" w:type="auto"/>
          </w:tcPr>
          <w:p w:rsidR="0019334B" w:rsidRPr="00461466" w:rsidRDefault="007946B0" w:rsidP="006802C4">
            <w:pPr>
              <w:pStyle w:val="Compact"/>
              <w:keepNext/>
              <w:jc w:val="right"/>
              <w:rPr>
                <w:sz w:val="16"/>
                <w:lang w:val="en-GB"/>
              </w:rPr>
            </w:pPr>
            <w:r w:rsidRPr="00461466">
              <w:rPr>
                <w:sz w:val="16"/>
                <w:lang w:val="en-GB"/>
              </w:rPr>
              <w:t>-</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r>
      <w:tr w:rsidR="0019334B" w:rsidRPr="00461466" w:rsidTr="006802C4">
        <w:tc>
          <w:tcPr>
            <w:tcW w:w="791" w:type="pct"/>
          </w:tcPr>
          <w:p w:rsidR="0019334B" w:rsidRPr="00461466" w:rsidRDefault="007946B0" w:rsidP="006802C4">
            <w:pPr>
              <w:pStyle w:val="Compact"/>
              <w:keepNext/>
              <w:rPr>
                <w:sz w:val="16"/>
                <w:lang w:val="en-GB"/>
              </w:rPr>
            </w:pPr>
            <w:r w:rsidRPr="00461466">
              <w:rPr>
                <w:sz w:val="16"/>
                <w:lang w:val="en-GB"/>
              </w:rPr>
              <w:t>Margarine and Shortening</w:t>
            </w:r>
          </w:p>
        </w:tc>
        <w:tc>
          <w:tcPr>
            <w:tcW w:w="0" w:type="auto"/>
          </w:tcPr>
          <w:p w:rsidR="0019334B" w:rsidRPr="00461466" w:rsidRDefault="007946B0" w:rsidP="006802C4">
            <w:pPr>
              <w:pStyle w:val="Compact"/>
              <w:keepNext/>
              <w:jc w:val="right"/>
              <w:rPr>
                <w:sz w:val="16"/>
                <w:lang w:val="en-GB"/>
              </w:rPr>
            </w:pPr>
            <w:r w:rsidRPr="00461466">
              <w:rPr>
                <w:sz w:val="16"/>
                <w:lang w:val="en-GB"/>
              </w:rPr>
              <w:t>1,117,000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3,900</w:t>
            </w:r>
          </w:p>
        </w:tc>
        <w:tc>
          <w:tcPr>
            <w:tcW w:w="0" w:type="auto"/>
          </w:tcPr>
          <w:p w:rsidR="0019334B" w:rsidRPr="00461466" w:rsidRDefault="007946B0" w:rsidP="006802C4">
            <w:pPr>
              <w:pStyle w:val="Compact"/>
              <w:keepNext/>
              <w:jc w:val="right"/>
              <w:rPr>
                <w:sz w:val="16"/>
                <w:lang w:val="en-GB"/>
              </w:rPr>
            </w:pPr>
            <w:r w:rsidRPr="00461466">
              <w:rPr>
                <w:b/>
                <w:sz w:val="16"/>
                <w:lang w:val="en-GB"/>
              </w:rPr>
              <w:t>1,113,100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r>
      <w:tr w:rsidR="0019334B" w:rsidRPr="00461466" w:rsidTr="006802C4">
        <w:tc>
          <w:tcPr>
            <w:tcW w:w="791" w:type="pct"/>
          </w:tcPr>
          <w:p w:rsidR="0019334B" w:rsidRPr="00461466" w:rsidRDefault="007946B0" w:rsidP="006802C4">
            <w:pPr>
              <w:pStyle w:val="Compact"/>
              <w:keepNext/>
              <w:rPr>
                <w:sz w:val="16"/>
                <w:lang w:val="en-GB"/>
              </w:rPr>
            </w:pPr>
            <w:r w:rsidRPr="00461466">
              <w:rPr>
                <w:sz w:val="16"/>
                <w:lang w:val="en-GB"/>
              </w:rPr>
              <w:t>Fatty acids</w:t>
            </w:r>
          </w:p>
        </w:tc>
        <w:tc>
          <w:tcPr>
            <w:tcW w:w="0" w:type="auto"/>
          </w:tcPr>
          <w:p w:rsidR="0019334B" w:rsidRPr="00461466" w:rsidRDefault="007946B0" w:rsidP="006802C4">
            <w:pPr>
              <w:pStyle w:val="Compact"/>
              <w:keepNext/>
              <w:jc w:val="right"/>
              <w:rPr>
                <w:sz w:val="16"/>
                <w:lang w:val="en-GB"/>
              </w:rPr>
            </w:pPr>
            <w:r w:rsidRPr="00461466">
              <w:rPr>
                <w:sz w:val="16"/>
                <w:lang w:val="en-GB"/>
              </w:rPr>
              <w:t>-</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r>
      <w:tr w:rsidR="0019334B" w:rsidRPr="00461466" w:rsidTr="006802C4">
        <w:tc>
          <w:tcPr>
            <w:tcW w:w="791" w:type="pct"/>
          </w:tcPr>
          <w:p w:rsidR="0019334B" w:rsidRPr="00461466" w:rsidRDefault="007946B0" w:rsidP="006802C4">
            <w:pPr>
              <w:pStyle w:val="Compact"/>
              <w:keepNext/>
              <w:rPr>
                <w:sz w:val="16"/>
                <w:lang w:val="en-GB"/>
              </w:rPr>
            </w:pPr>
            <w:r w:rsidRPr="00461466">
              <w:rPr>
                <w:sz w:val="16"/>
                <w:lang w:val="en-GB"/>
              </w:rPr>
              <w:t>Oil boiled, dehydrated</w:t>
            </w:r>
          </w:p>
        </w:tc>
        <w:tc>
          <w:tcPr>
            <w:tcW w:w="0" w:type="auto"/>
          </w:tcPr>
          <w:p w:rsidR="0019334B" w:rsidRPr="00461466" w:rsidRDefault="007946B0" w:rsidP="006802C4">
            <w:pPr>
              <w:pStyle w:val="Compact"/>
              <w:keepNext/>
              <w:jc w:val="right"/>
              <w:rPr>
                <w:sz w:val="16"/>
                <w:lang w:val="en-GB"/>
              </w:rPr>
            </w:pPr>
            <w:r w:rsidRPr="00461466">
              <w:rPr>
                <w:sz w:val="16"/>
                <w:lang w:val="en-GB"/>
              </w:rPr>
              <w:t>-</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r>
      <w:tr w:rsidR="0019334B" w:rsidRPr="00461466" w:rsidTr="006802C4">
        <w:tc>
          <w:tcPr>
            <w:tcW w:w="791" w:type="pct"/>
          </w:tcPr>
          <w:p w:rsidR="0019334B" w:rsidRPr="00461466" w:rsidRDefault="007946B0" w:rsidP="006802C4">
            <w:pPr>
              <w:pStyle w:val="Compact"/>
              <w:keepNex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0" w:type="auto"/>
          </w:tcPr>
          <w:p w:rsidR="0019334B" w:rsidRPr="00461466" w:rsidRDefault="007946B0" w:rsidP="006802C4">
            <w:pPr>
              <w:pStyle w:val="Compact"/>
              <w:keepNext/>
              <w:jc w:val="right"/>
              <w:rPr>
                <w:sz w:val="16"/>
                <w:lang w:val="en-GB"/>
              </w:rPr>
            </w:pPr>
            <w:r w:rsidRPr="00461466">
              <w:rPr>
                <w:sz w:val="16"/>
                <w:lang w:val="en-GB"/>
              </w:rPr>
              <w:t>194,100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b/>
                <w:sz w:val="16"/>
                <w:lang w:val="en-GB"/>
              </w:rPr>
              <w:t>194,100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r>
      <w:tr w:rsidR="0019334B" w:rsidRPr="00461466" w:rsidTr="006802C4">
        <w:tc>
          <w:tcPr>
            <w:tcW w:w="791" w:type="pct"/>
          </w:tcPr>
          <w:p w:rsidR="0019334B" w:rsidRPr="00461466" w:rsidRDefault="007946B0" w:rsidP="006802C4">
            <w:pPr>
              <w:pStyle w:val="Compact"/>
              <w:keepNext/>
              <w:rPr>
                <w:sz w:val="16"/>
                <w:lang w:val="en-GB"/>
              </w:rPr>
            </w:pPr>
            <w:r w:rsidRPr="00461466">
              <w:rPr>
                <w:sz w:val="16"/>
                <w:lang w:val="en-GB"/>
              </w:rPr>
              <w:t>Hydrogenated oils</w:t>
            </w:r>
          </w:p>
        </w:tc>
        <w:tc>
          <w:tcPr>
            <w:tcW w:w="0" w:type="auto"/>
          </w:tcPr>
          <w:p w:rsidR="0019334B" w:rsidRPr="00461466" w:rsidRDefault="007946B0" w:rsidP="006802C4">
            <w:pPr>
              <w:pStyle w:val="Compact"/>
              <w:keepNext/>
              <w:jc w:val="right"/>
              <w:rPr>
                <w:sz w:val="16"/>
                <w:lang w:val="en-GB"/>
              </w:rPr>
            </w:pPr>
            <w:r w:rsidRPr="00461466">
              <w:rPr>
                <w:sz w:val="16"/>
                <w:lang w:val="en-GB"/>
              </w:rPr>
              <w:t>-</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c>
          <w:tcPr>
            <w:tcW w:w="0" w:type="auto"/>
          </w:tcPr>
          <w:p w:rsidR="0019334B" w:rsidRPr="00461466" w:rsidRDefault="007946B0" w:rsidP="006802C4">
            <w:pPr>
              <w:pStyle w:val="Compact"/>
              <w:keepNext/>
              <w:jc w:val="right"/>
              <w:rPr>
                <w:sz w:val="16"/>
                <w:lang w:val="en-GB"/>
              </w:rPr>
            </w:pPr>
            <w:r w:rsidRPr="00461466">
              <w:rPr>
                <w:sz w:val="16"/>
                <w:lang w:val="en-GB"/>
              </w:rPr>
              <w:t>0</w:t>
            </w:r>
          </w:p>
        </w:tc>
      </w:tr>
    </w:tbl>
    <w:p w:rsidR="0019334B" w:rsidRPr="00461466" w:rsidRDefault="007946B0">
      <w:pPr>
        <w:rPr>
          <w:lang w:val="en-GB"/>
        </w:rPr>
      </w:pPr>
      <w:r w:rsidRPr="00461466">
        <w:rPr>
          <w:lang w:val="en-GB"/>
        </w:rPr>
        <w:t>The next step is to aggregate this full table back into the primary commodity equivalent (in this case palm oil). We follow the same aggregation/standardization process as outlined in the wheat example</w:t>
      </w:r>
      <w:r w:rsidR="006802C4" w:rsidRPr="00461466">
        <w:rPr>
          <w:lang w:val="en-GB"/>
        </w:rPr>
        <w:t xml:space="preserve"> and obtain the complete balance for palm oil in primary equivalents (</w:t>
      </w:r>
      <w:fldSimple w:instr=" REF _Ref428344378 \h  \* MERGEFORMAT ">
        <w:r w:rsidR="006802C4" w:rsidRPr="00461466">
          <w:rPr>
            <w:lang w:val="en-GB"/>
          </w:rPr>
          <w:t xml:space="preserve">Table </w:t>
        </w:r>
        <w:r w:rsidR="006802C4" w:rsidRPr="00461466">
          <w:rPr>
            <w:noProof/>
            <w:lang w:val="en-GB"/>
          </w:rPr>
          <w:t>16</w:t>
        </w:r>
      </w:fldSimple>
      <w:r w:rsidR="006802C4" w:rsidRPr="00461466">
        <w:rPr>
          <w:lang w:val="en-GB"/>
        </w:rPr>
        <w:t>)</w:t>
      </w:r>
      <w:r w:rsidRPr="00461466">
        <w:rPr>
          <w:lang w:val="en-GB"/>
        </w:rPr>
        <w:t>.</w:t>
      </w:r>
    </w:p>
    <w:p w:rsidR="006802C4" w:rsidRPr="00461466" w:rsidRDefault="006802C4" w:rsidP="006802C4">
      <w:pPr>
        <w:pStyle w:val="Caption"/>
        <w:keepNext/>
        <w:rPr>
          <w:b w:val="0"/>
          <w:lang w:val="en-GB"/>
        </w:rPr>
      </w:pPr>
      <w:bookmarkStart w:id="27" w:name="_Ref428344378"/>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16</w:t>
      </w:r>
      <w:r w:rsidR="00EE27D3" w:rsidRPr="00461466">
        <w:rPr>
          <w:b w:val="0"/>
          <w:lang w:val="en-GB"/>
        </w:rPr>
        <w:fldChar w:fldCharType="end"/>
      </w:r>
      <w:bookmarkEnd w:id="27"/>
      <w:r w:rsidRPr="00461466">
        <w:rPr>
          <w:b w:val="0"/>
          <w:lang w:val="en-GB"/>
        </w:rPr>
        <w:t>: Aggregated FBS balance for palm oil</w:t>
      </w:r>
    </w:p>
    <w:tbl>
      <w:tblPr>
        <w:tblW w:w="5000" w:type="pct"/>
        <w:tblLook w:val="04A0"/>
      </w:tblPr>
      <w:tblGrid>
        <w:gridCol w:w="853"/>
        <w:gridCol w:w="1084"/>
        <w:gridCol w:w="998"/>
        <w:gridCol w:w="829"/>
        <w:gridCol w:w="1247"/>
        <w:gridCol w:w="998"/>
        <w:gridCol w:w="605"/>
        <w:gridCol w:w="599"/>
        <w:gridCol w:w="795"/>
        <w:gridCol w:w="986"/>
        <w:gridCol w:w="582"/>
      </w:tblGrid>
      <w:tr w:rsidR="0019334B" w:rsidRPr="00461466" w:rsidTr="006802C4">
        <w:tc>
          <w:tcPr>
            <w:tcW w:w="445" w:type="pct"/>
            <w:tcBorders>
              <w:bottom w:val="single" w:sz="0" w:space="0" w:color="auto"/>
            </w:tcBorders>
            <w:vAlign w:val="bottom"/>
          </w:tcPr>
          <w:p w:rsidR="0019334B" w:rsidRPr="00461466" w:rsidRDefault="007946B0" w:rsidP="006802C4">
            <w:pPr>
              <w:pStyle w:val="Compact"/>
              <w:rPr>
                <w:sz w:val="16"/>
                <w:lang w:val="en-GB"/>
              </w:rPr>
            </w:pPr>
            <w:r w:rsidRPr="00461466">
              <w:rPr>
                <w:sz w:val="16"/>
                <w:lang w:val="en-GB"/>
              </w:rPr>
              <w:t>Name</w:t>
            </w:r>
          </w:p>
        </w:tc>
        <w:tc>
          <w:tcPr>
            <w:tcW w:w="566" w:type="pct"/>
            <w:tcBorders>
              <w:bottom w:val="single" w:sz="0" w:space="0" w:color="auto"/>
            </w:tcBorders>
            <w:vAlign w:val="bottom"/>
          </w:tcPr>
          <w:p w:rsidR="0019334B" w:rsidRPr="00461466" w:rsidRDefault="007946B0" w:rsidP="006802C4">
            <w:pPr>
              <w:pStyle w:val="Compact"/>
              <w:jc w:val="center"/>
              <w:rPr>
                <w:sz w:val="16"/>
                <w:lang w:val="en-GB"/>
              </w:rPr>
            </w:pPr>
            <w:r w:rsidRPr="00461466">
              <w:rPr>
                <w:sz w:val="16"/>
                <w:lang w:val="en-GB"/>
              </w:rPr>
              <w:t>Production</w:t>
            </w:r>
          </w:p>
        </w:tc>
        <w:tc>
          <w:tcPr>
            <w:tcW w:w="521" w:type="pct"/>
            <w:tcBorders>
              <w:bottom w:val="single" w:sz="0" w:space="0" w:color="auto"/>
            </w:tcBorders>
            <w:vAlign w:val="bottom"/>
          </w:tcPr>
          <w:p w:rsidR="0019334B" w:rsidRPr="00461466" w:rsidRDefault="007946B0" w:rsidP="006802C4">
            <w:pPr>
              <w:pStyle w:val="Compact"/>
              <w:jc w:val="center"/>
              <w:rPr>
                <w:sz w:val="16"/>
                <w:lang w:val="en-GB"/>
              </w:rPr>
            </w:pPr>
            <w:r w:rsidRPr="00461466">
              <w:rPr>
                <w:sz w:val="16"/>
                <w:lang w:val="en-GB"/>
              </w:rPr>
              <w:t>Imports</w:t>
            </w:r>
          </w:p>
        </w:tc>
        <w:tc>
          <w:tcPr>
            <w:tcW w:w="433" w:type="pct"/>
            <w:tcBorders>
              <w:bottom w:val="single" w:sz="0" w:space="0" w:color="auto"/>
            </w:tcBorders>
            <w:vAlign w:val="bottom"/>
          </w:tcPr>
          <w:p w:rsidR="0019334B" w:rsidRPr="00461466" w:rsidRDefault="007946B0" w:rsidP="006802C4">
            <w:pPr>
              <w:pStyle w:val="Compact"/>
              <w:jc w:val="center"/>
              <w:rPr>
                <w:sz w:val="16"/>
                <w:lang w:val="en-GB"/>
              </w:rPr>
            </w:pPr>
            <w:r w:rsidRPr="00461466">
              <w:rPr>
                <w:sz w:val="16"/>
                <w:lang w:val="en-GB"/>
              </w:rPr>
              <w:t>Exports</w:t>
            </w:r>
          </w:p>
        </w:tc>
        <w:tc>
          <w:tcPr>
            <w:tcW w:w="651" w:type="pct"/>
            <w:tcBorders>
              <w:bottom w:val="single" w:sz="0" w:space="0" w:color="auto"/>
            </w:tcBorders>
            <w:vAlign w:val="bottom"/>
          </w:tcPr>
          <w:p w:rsidR="0019334B" w:rsidRPr="00461466" w:rsidRDefault="006802C4" w:rsidP="006802C4">
            <w:pPr>
              <w:pStyle w:val="Compact"/>
              <w:jc w:val="center"/>
              <w:rPr>
                <w:sz w:val="16"/>
                <w:lang w:val="en-GB"/>
              </w:rPr>
            </w:pPr>
            <w:r w:rsidRPr="00461466">
              <w:rPr>
                <w:sz w:val="16"/>
                <w:lang w:val="en-GB"/>
              </w:rPr>
              <w:t>Stock Change</w:t>
            </w:r>
          </w:p>
        </w:tc>
        <w:tc>
          <w:tcPr>
            <w:tcW w:w="521" w:type="pct"/>
            <w:tcBorders>
              <w:bottom w:val="single" w:sz="0" w:space="0" w:color="auto"/>
            </w:tcBorders>
            <w:vAlign w:val="bottom"/>
          </w:tcPr>
          <w:p w:rsidR="0019334B" w:rsidRPr="00461466" w:rsidRDefault="007946B0" w:rsidP="006802C4">
            <w:pPr>
              <w:pStyle w:val="Compact"/>
              <w:jc w:val="center"/>
              <w:rPr>
                <w:sz w:val="16"/>
                <w:lang w:val="en-GB"/>
              </w:rPr>
            </w:pPr>
            <w:r w:rsidRPr="00461466">
              <w:rPr>
                <w:sz w:val="16"/>
                <w:lang w:val="en-GB"/>
              </w:rPr>
              <w:t>Food</w:t>
            </w:r>
          </w:p>
        </w:tc>
        <w:tc>
          <w:tcPr>
            <w:tcW w:w="316" w:type="pct"/>
            <w:tcBorders>
              <w:bottom w:val="single" w:sz="0" w:space="0" w:color="auto"/>
            </w:tcBorders>
            <w:vAlign w:val="bottom"/>
          </w:tcPr>
          <w:p w:rsidR="0019334B" w:rsidRPr="00461466" w:rsidRDefault="007946B0" w:rsidP="006802C4">
            <w:pPr>
              <w:pStyle w:val="Compact"/>
              <w:jc w:val="center"/>
              <w:rPr>
                <w:sz w:val="16"/>
                <w:lang w:val="en-GB"/>
              </w:rPr>
            </w:pPr>
            <w:r w:rsidRPr="00461466">
              <w:rPr>
                <w:sz w:val="16"/>
                <w:lang w:val="en-GB"/>
              </w:rPr>
              <w:t>Feed</w:t>
            </w:r>
          </w:p>
        </w:tc>
        <w:tc>
          <w:tcPr>
            <w:tcW w:w="313" w:type="pct"/>
            <w:tcBorders>
              <w:bottom w:val="single" w:sz="0" w:space="0" w:color="auto"/>
            </w:tcBorders>
            <w:vAlign w:val="bottom"/>
          </w:tcPr>
          <w:p w:rsidR="0019334B" w:rsidRPr="00461466" w:rsidRDefault="007946B0" w:rsidP="006802C4">
            <w:pPr>
              <w:pStyle w:val="Compact"/>
              <w:jc w:val="center"/>
              <w:rPr>
                <w:sz w:val="16"/>
                <w:lang w:val="en-GB"/>
              </w:rPr>
            </w:pPr>
            <w:r w:rsidRPr="00461466">
              <w:rPr>
                <w:sz w:val="16"/>
                <w:lang w:val="en-GB"/>
              </w:rPr>
              <w:t>Seed</w:t>
            </w:r>
          </w:p>
        </w:tc>
        <w:tc>
          <w:tcPr>
            <w:tcW w:w="415" w:type="pct"/>
            <w:tcBorders>
              <w:bottom w:val="single" w:sz="0" w:space="0" w:color="auto"/>
            </w:tcBorders>
            <w:vAlign w:val="bottom"/>
          </w:tcPr>
          <w:p w:rsidR="0019334B" w:rsidRPr="00461466" w:rsidRDefault="007946B0" w:rsidP="006802C4">
            <w:pPr>
              <w:pStyle w:val="Compact"/>
              <w:jc w:val="center"/>
              <w:rPr>
                <w:sz w:val="16"/>
                <w:lang w:val="en-GB"/>
              </w:rPr>
            </w:pPr>
            <w:r w:rsidRPr="00461466">
              <w:rPr>
                <w:sz w:val="16"/>
                <w:lang w:val="en-GB"/>
              </w:rPr>
              <w:t>Tourist</w:t>
            </w:r>
          </w:p>
        </w:tc>
        <w:tc>
          <w:tcPr>
            <w:tcW w:w="515" w:type="pct"/>
            <w:tcBorders>
              <w:bottom w:val="single" w:sz="0" w:space="0" w:color="auto"/>
            </w:tcBorders>
            <w:vAlign w:val="bottom"/>
          </w:tcPr>
          <w:p w:rsidR="0019334B" w:rsidRPr="00461466" w:rsidRDefault="007946B0" w:rsidP="006802C4">
            <w:pPr>
              <w:pStyle w:val="Compact"/>
              <w:jc w:val="center"/>
              <w:rPr>
                <w:sz w:val="16"/>
                <w:lang w:val="en-GB"/>
              </w:rPr>
            </w:pPr>
            <w:r w:rsidRPr="00461466">
              <w:rPr>
                <w:sz w:val="16"/>
                <w:lang w:val="en-GB"/>
              </w:rPr>
              <w:t>Industrial</w:t>
            </w:r>
          </w:p>
        </w:tc>
        <w:tc>
          <w:tcPr>
            <w:tcW w:w="304" w:type="pct"/>
            <w:tcBorders>
              <w:bottom w:val="single" w:sz="0" w:space="0" w:color="auto"/>
            </w:tcBorders>
            <w:vAlign w:val="bottom"/>
          </w:tcPr>
          <w:p w:rsidR="0019334B" w:rsidRPr="00461466" w:rsidRDefault="007946B0" w:rsidP="006802C4">
            <w:pPr>
              <w:pStyle w:val="Compact"/>
              <w:jc w:val="center"/>
              <w:rPr>
                <w:sz w:val="16"/>
                <w:lang w:val="en-GB"/>
              </w:rPr>
            </w:pPr>
            <w:r w:rsidRPr="00461466">
              <w:rPr>
                <w:sz w:val="16"/>
                <w:lang w:val="en-GB"/>
              </w:rPr>
              <w:t>Loss</w:t>
            </w:r>
          </w:p>
        </w:tc>
      </w:tr>
      <w:tr w:rsidR="0019334B" w:rsidRPr="00461466" w:rsidTr="006802C4">
        <w:tc>
          <w:tcPr>
            <w:tcW w:w="445" w:type="pct"/>
          </w:tcPr>
          <w:p w:rsidR="0019334B" w:rsidRPr="00461466" w:rsidRDefault="007946B0">
            <w:pPr>
              <w:pStyle w:val="Compact"/>
              <w:jc w:val="right"/>
              <w:rPr>
                <w:sz w:val="16"/>
                <w:lang w:val="en-GB"/>
              </w:rPr>
            </w:pPr>
            <w:r w:rsidRPr="00461466">
              <w:rPr>
                <w:sz w:val="16"/>
                <w:lang w:val="en-GB"/>
              </w:rPr>
              <w:t>Palm oil</w:t>
            </w:r>
          </w:p>
        </w:tc>
        <w:tc>
          <w:tcPr>
            <w:tcW w:w="566" w:type="pct"/>
          </w:tcPr>
          <w:p w:rsidR="0019334B" w:rsidRPr="00461466" w:rsidRDefault="007946B0">
            <w:pPr>
              <w:pStyle w:val="Compact"/>
              <w:jc w:val="right"/>
              <w:rPr>
                <w:sz w:val="16"/>
                <w:lang w:val="en-GB"/>
              </w:rPr>
            </w:pPr>
            <w:r w:rsidRPr="00461466">
              <w:rPr>
                <w:sz w:val="16"/>
                <w:lang w:val="en-GB"/>
              </w:rPr>
              <w:t>0</w:t>
            </w:r>
          </w:p>
        </w:tc>
        <w:tc>
          <w:tcPr>
            <w:tcW w:w="521" w:type="pct"/>
          </w:tcPr>
          <w:p w:rsidR="0019334B" w:rsidRPr="00461466" w:rsidRDefault="007946B0">
            <w:pPr>
              <w:pStyle w:val="Compact"/>
              <w:jc w:val="right"/>
              <w:rPr>
                <w:sz w:val="16"/>
                <w:lang w:val="en-GB"/>
              </w:rPr>
            </w:pPr>
            <w:r w:rsidRPr="00461466">
              <w:rPr>
                <w:sz w:val="16"/>
                <w:lang w:val="en-GB"/>
              </w:rPr>
              <w:t>1,087,600</w:t>
            </w:r>
          </w:p>
        </w:tc>
        <w:tc>
          <w:tcPr>
            <w:tcW w:w="433" w:type="pct"/>
          </w:tcPr>
          <w:p w:rsidR="0019334B" w:rsidRPr="00461466" w:rsidRDefault="007946B0">
            <w:pPr>
              <w:pStyle w:val="Compact"/>
              <w:jc w:val="right"/>
              <w:rPr>
                <w:sz w:val="16"/>
                <w:lang w:val="en-GB"/>
              </w:rPr>
            </w:pPr>
            <w:r w:rsidRPr="00461466">
              <w:rPr>
                <w:sz w:val="16"/>
                <w:lang w:val="en-GB"/>
              </w:rPr>
              <w:t>94,900</w:t>
            </w:r>
          </w:p>
        </w:tc>
        <w:tc>
          <w:tcPr>
            <w:tcW w:w="651" w:type="pct"/>
          </w:tcPr>
          <w:p w:rsidR="0019334B" w:rsidRPr="00461466" w:rsidRDefault="007946B0">
            <w:pPr>
              <w:pStyle w:val="Compact"/>
              <w:jc w:val="right"/>
              <w:rPr>
                <w:sz w:val="16"/>
                <w:lang w:val="en-GB"/>
              </w:rPr>
            </w:pPr>
            <w:r w:rsidRPr="00461466">
              <w:rPr>
                <w:sz w:val="16"/>
                <w:lang w:val="en-GB"/>
              </w:rPr>
              <w:t>3,400</w:t>
            </w:r>
          </w:p>
        </w:tc>
        <w:tc>
          <w:tcPr>
            <w:tcW w:w="521" w:type="pct"/>
          </w:tcPr>
          <w:p w:rsidR="0019334B" w:rsidRPr="00461466" w:rsidRDefault="007946B0">
            <w:pPr>
              <w:pStyle w:val="Compact"/>
              <w:jc w:val="right"/>
              <w:rPr>
                <w:sz w:val="16"/>
                <w:lang w:val="en-GB"/>
              </w:rPr>
            </w:pPr>
            <w:r w:rsidRPr="00461466">
              <w:rPr>
                <w:sz w:val="16"/>
                <w:lang w:val="en-GB"/>
              </w:rPr>
              <w:t>1,179,200</w:t>
            </w:r>
          </w:p>
        </w:tc>
        <w:tc>
          <w:tcPr>
            <w:tcW w:w="316" w:type="pct"/>
          </w:tcPr>
          <w:p w:rsidR="0019334B" w:rsidRPr="00461466" w:rsidRDefault="007946B0">
            <w:pPr>
              <w:pStyle w:val="Compact"/>
              <w:jc w:val="right"/>
              <w:rPr>
                <w:sz w:val="16"/>
                <w:lang w:val="en-GB"/>
              </w:rPr>
            </w:pPr>
            <w:r w:rsidRPr="00461466">
              <w:rPr>
                <w:sz w:val="16"/>
                <w:lang w:val="en-GB"/>
              </w:rPr>
              <w:t>0</w:t>
            </w:r>
          </w:p>
        </w:tc>
        <w:tc>
          <w:tcPr>
            <w:tcW w:w="313" w:type="pct"/>
          </w:tcPr>
          <w:p w:rsidR="0019334B" w:rsidRPr="00461466" w:rsidRDefault="007946B0">
            <w:pPr>
              <w:pStyle w:val="Compact"/>
              <w:jc w:val="right"/>
              <w:rPr>
                <w:sz w:val="16"/>
                <w:lang w:val="en-GB"/>
              </w:rPr>
            </w:pPr>
            <w:r w:rsidRPr="00461466">
              <w:rPr>
                <w:sz w:val="16"/>
                <w:lang w:val="en-GB"/>
              </w:rPr>
              <w:t>0</w:t>
            </w:r>
          </w:p>
        </w:tc>
        <w:tc>
          <w:tcPr>
            <w:tcW w:w="415" w:type="pct"/>
          </w:tcPr>
          <w:p w:rsidR="0019334B" w:rsidRPr="00461466" w:rsidRDefault="007946B0">
            <w:pPr>
              <w:pStyle w:val="Compact"/>
              <w:jc w:val="right"/>
              <w:rPr>
                <w:sz w:val="16"/>
                <w:lang w:val="en-GB"/>
              </w:rPr>
            </w:pPr>
            <w:r w:rsidRPr="00461466">
              <w:rPr>
                <w:sz w:val="16"/>
                <w:lang w:val="en-GB"/>
              </w:rPr>
              <w:t>0</w:t>
            </w:r>
          </w:p>
        </w:tc>
        <w:tc>
          <w:tcPr>
            <w:tcW w:w="515" w:type="pct"/>
          </w:tcPr>
          <w:p w:rsidR="0019334B" w:rsidRPr="00461466" w:rsidRDefault="007946B0">
            <w:pPr>
              <w:pStyle w:val="Compact"/>
              <w:jc w:val="right"/>
              <w:rPr>
                <w:sz w:val="16"/>
                <w:lang w:val="en-GB"/>
              </w:rPr>
            </w:pPr>
            <w:r w:rsidRPr="00461466">
              <w:rPr>
                <w:sz w:val="16"/>
                <w:lang w:val="en-GB"/>
              </w:rPr>
              <w:t>0</w:t>
            </w:r>
          </w:p>
        </w:tc>
        <w:tc>
          <w:tcPr>
            <w:tcW w:w="304" w:type="pct"/>
          </w:tcPr>
          <w:p w:rsidR="0019334B" w:rsidRPr="00461466" w:rsidRDefault="007946B0">
            <w:pPr>
              <w:pStyle w:val="Compact"/>
              <w:jc w:val="right"/>
              <w:rPr>
                <w:sz w:val="16"/>
                <w:lang w:val="en-GB"/>
              </w:rPr>
            </w:pPr>
            <w:r w:rsidRPr="00461466">
              <w:rPr>
                <w:sz w:val="16"/>
                <w:lang w:val="en-GB"/>
              </w:rPr>
              <w:t>0</w:t>
            </w:r>
          </w:p>
        </w:tc>
      </w:tr>
    </w:tbl>
    <w:p w:rsidR="0019334B" w:rsidRPr="00461466" w:rsidRDefault="007946B0">
      <w:pPr>
        <w:rPr>
          <w:lang w:val="en-GB"/>
        </w:rPr>
      </w:pPr>
      <w:r w:rsidRPr="00461466">
        <w:rPr>
          <w:lang w:val="en-GB"/>
        </w:rPr>
        <w:t>Now, we must balance to satisfy the FBS equation of supply equals utilization. To do this, we need to extract the computed standard deviations of each variable</w:t>
      </w:r>
      <w:r w:rsidR="006D2791" w:rsidRPr="00461466">
        <w:rPr>
          <w:lang w:val="en-GB"/>
        </w:rPr>
        <w:t xml:space="preserve"> (</w:t>
      </w:r>
      <w:fldSimple w:instr=" REF _Ref428344503 \h  \* MERGEFORMAT ">
        <w:r w:rsidR="006D2791" w:rsidRPr="00461466">
          <w:rPr>
            <w:lang w:val="en-GB"/>
          </w:rPr>
          <w:t xml:space="preserve">Table </w:t>
        </w:r>
        <w:r w:rsidR="006D2791" w:rsidRPr="00461466">
          <w:rPr>
            <w:noProof/>
            <w:lang w:val="en-GB"/>
          </w:rPr>
          <w:t>17</w:t>
        </w:r>
      </w:fldSimple>
      <w:r w:rsidR="006D2791" w:rsidRPr="00461466">
        <w:rPr>
          <w:lang w:val="en-GB"/>
        </w:rPr>
        <w:t>)</w:t>
      </w:r>
      <w:r w:rsidRPr="00461466">
        <w:rPr>
          <w:lang w:val="en-GB"/>
        </w:rPr>
        <w:t>. These standard deviations are determined by the data source (i.e. for official data, a standard deviation of 0 is applied. For semi-official data, a higher standard deviation is used; and for estimated quantities an even larger standard deviation is used). In this case, production and trade quantities are official while all other quantities are estimated.</w:t>
      </w:r>
    </w:p>
    <w:p w:rsidR="006802C4" w:rsidRPr="00461466" w:rsidRDefault="006802C4" w:rsidP="006802C4">
      <w:pPr>
        <w:pStyle w:val="Caption"/>
        <w:keepNext/>
        <w:rPr>
          <w:b w:val="0"/>
          <w:lang w:val="en-GB"/>
        </w:rPr>
      </w:pPr>
      <w:bookmarkStart w:id="28" w:name="_Ref428344503"/>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17</w:t>
      </w:r>
      <w:r w:rsidR="00EE27D3" w:rsidRPr="00461466">
        <w:rPr>
          <w:b w:val="0"/>
          <w:lang w:val="en-GB"/>
        </w:rPr>
        <w:fldChar w:fldCharType="end"/>
      </w:r>
      <w:bookmarkEnd w:id="28"/>
      <w:r w:rsidR="006D2791" w:rsidRPr="00461466">
        <w:rPr>
          <w:b w:val="0"/>
          <w:lang w:val="en-GB"/>
        </w:rPr>
        <w:t>: FBS balances inclusive of measurement errors</w:t>
      </w:r>
    </w:p>
    <w:tbl>
      <w:tblPr>
        <w:tblW w:w="5000" w:type="pct"/>
        <w:tblLook w:val="04A0"/>
      </w:tblPr>
      <w:tblGrid>
        <w:gridCol w:w="1229"/>
        <w:gridCol w:w="1040"/>
        <w:gridCol w:w="958"/>
        <w:gridCol w:w="795"/>
        <w:gridCol w:w="1176"/>
        <w:gridCol w:w="958"/>
        <w:gridCol w:w="580"/>
        <w:gridCol w:w="575"/>
        <w:gridCol w:w="762"/>
        <w:gridCol w:w="946"/>
        <w:gridCol w:w="557"/>
      </w:tblGrid>
      <w:tr w:rsidR="0019334B" w:rsidRPr="00461466" w:rsidTr="006802C4">
        <w:tc>
          <w:tcPr>
            <w:tcW w:w="641" w:type="pct"/>
            <w:tcBorders>
              <w:bottom w:val="single" w:sz="0" w:space="0" w:color="auto"/>
            </w:tcBorders>
            <w:vAlign w:val="bottom"/>
          </w:tcPr>
          <w:p w:rsidR="0019334B" w:rsidRPr="00461466" w:rsidRDefault="007946B0">
            <w:pPr>
              <w:pStyle w:val="Compact"/>
              <w:rPr>
                <w:sz w:val="16"/>
                <w:lang w:val="en-GB"/>
              </w:rPr>
            </w:pPr>
            <w:r w:rsidRPr="00461466">
              <w:rPr>
                <w:sz w:val="16"/>
                <w:lang w:val="en-GB"/>
              </w:rPr>
              <w:t>Variable</w:t>
            </w:r>
          </w:p>
        </w:tc>
        <w:tc>
          <w:tcPr>
            <w:tcW w:w="543" w:type="pct"/>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Production</w:t>
            </w:r>
          </w:p>
        </w:tc>
        <w:tc>
          <w:tcPr>
            <w:tcW w:w="500" w:type="pct"/>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Imports</w:t>
            </w:r>
          </w:p>
        </w:tc>
        <w:tc>
          <w:tcPr>
            <w:tcW w:w="415" w:type="pct"/>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Exports</w:t>
            </w:r>
          </w:p>
        </w:tc>
        <w:tc>
          <w:tcPr>
            <w:tcW w:w="614" w:type="pct"/>
            <w:tcBorders>
              <w:bottom w:val="single" w:sz="0" w:space="0" w:color="auto"/>
            </w:tcBorders>
            <w:vAlign w:val="bottom"/>
          </w:tcPr>
          <w:p w:rsidR="0019334B" w:rsidRPr="00461466" w:rsidRDefault="006802C4">
            <w:pPr>
              <w:pStyle w:val="Compact"/>
              <w:jc w:val="right"/>
              <w:rPr>
                <w:sz w:val="16"/>
                <w:lang w:val="en-GB"/>
              </w:rPr>
            </w:pPr>
            <w:r w:rsidRPr="00461466">
              <w:rPr>
                <w:sz w:val="16"/>
                <w:lang w:val="en-GB"/>
              </w:rPr>
              <w:t>Stock Change</w:t>
            </w:r>
          </w:p>
        </w:tc>
        <w:tc>
          <w:tcPr>
            <w:tcW w:w="500" w:type="pct"/>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Food</w:t>
            </w:r>
          </w:p>
        </w:tc>
        <w:tc>
          <w:tcPr>
            <w:tcW w:w="303" w:type="pct"/>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Feed</w:t>
            </w:r>
          </w:p>
        </w:tc>
        <w:tc>
          <w:tcPr>
            <w:tcW w:w="300" w:type="pct"/>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Seed</w:t>
            </w:r>
          </w:p>
        </w:tc>
        <w:tc>
          <w:tcPr>
            <w:tcW w:w="398" w:type="pct"/>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Tourist</w:t>
            </w:r>
          </w:p>
        </w:tc>
        <w:tc>
          <w:tcPr>
            <w:tcW w:w="494" w:type="pct"/>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Industrial</w:t>
            </w:r>
          </w:p>
        </w:tc>
        <w:tc>
          <w:tcPr>
            <w:tcW w:w="291" w:type="pct"/>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Loss</w:t>
            </w:r>
          </w:p>
        </w:tc>
      </w:tr>
      <w:tr w:rsidR="0019334B" w:rsidRPr="00461466" w:rsidTr="006802C4">
        <w:tc>
          <w:tcPr>
            <w:tcW w:w="641" w:type="pct"/>
          </w:tcPr>
          <w:p w:rsidR="0019334B" w:rsidRPr="00461466" w:rsidRDefault="007946B0">
            <w:pPr>
              <w:pStyle w:val="Compact"/>
              <w:rPr>
                <w:sz w:val="16"/>
                <w:lang w:val="en-GB"/>
              </w:rPr>
            </w:pPr>
            <w:r w:rsidRPr="00461466">
              <w:rPr>
                <w:sz w:val="16"/>
                <w:lang w:val="en-GB"/>
              </w:rPr>
              <w:t>Mean</w:t>
            </w:r>
          </w:p>
        </w:tc>
        <w:tc>
          <w:tcPr>
            <w:tcW w:w="543" w:type="pct"/>
          </w:tcPr>
          <w:p w:rsidR="0019334B" w:rsidRPr="00461466" w:rsidRDefault="007946B0">
            <w:pPr>
              <w:pStyle w:val="Compact"/>
              <w:jc w:val="right"/>
              <w:rPr>
                <w:sz w:val="16"/>
                <w:lang w:val="en-GB"/>
              </w:rPr>
            </w:pPr>
            <w:r w:rsidRPr="00461466">
              <w:rPr>
                <w:sz w:val="16"/>
                <w:lang w:val="en-GB"/>
              </w:rPr>
              <w:t>0</w:t>
            </w:r>
          </w:p>
        </w:tc>
        <w:tc>
          <w:tcPr>
            <w:tcW w:w="500" w:type="pct"/>
          </w:tcPr>
          <w:p w:rsidR="0019334B" w:rsidRPr="00461466" w:rsidRDefault="007946B0">
            <w:pPr>
              <w:pStyle w:val="Compact"/>
              <w:jc w:val="right"/>
              <w:rPr>
                <w:sz w:val="16"/>
                <w:lang w:val="en-GB"/>
              </w:rPr>
            </w:pPr>
            <w:r w:rsidRPr="00461466">
              <w:rPr>
                <w:sz w:val="16"/>
                <w:lang w:val="en-GB"/>
              </w:rPr>
              <w:t>1,087,600</w:t>
            </w:r>
          </w:p>
        </w:tc>
        <w:tc>
          <w:tcPr>
            <w:tcW w:w="415" w:type="pct"/>
          </w:tcPr>
          <w:p w:rsidR="0019334B" w:rsidRPr="00461466" w:rsidRDefault="007946B0">
            <w:pPr>
              <w:pStyle w:val="Compact"/>
              <w:jc w:val="right"/>
              <w:rPr>
                <w:sz w:val="16"/>
                <w:lang w:val="en-GB"/>
              </w:rPr>
            </w:pPr>
            <w:r w:rsidRPr="00461466">
              <w:rPr>
                <w:sz w:val="16"/>
                <w:lang w:val="en-GB"/>
              </w:rPr>
              <w:t>94,900</w:t>
            </w:r>
          </w:p>
        </w:tc>
        <w:tc>
          <w:tcPr>
            <w:tcW w:w="614" w:type="pct"/>
          </w:tcPr>
          <w:p w:rsidR="0019334B" w:rsidRPr="00461466" w:rsidRDefault="007946B0">
            <w:pPr>
              <w:pStyle w:val="Compact"/>
              <w:jc w:val="right"/>
              <w:rPr>
                <w:sz w:val="16"/>
                <w:lang w:val="en-GB"/>
              </w:rPr>
            </w:pPr>
            <w:r w:rsidRPr="00461466">
              <w:rPr>
                <w:sz w:val="16"/>
                <w:lang w:val="en-GB"/>
              </w:rPr>
              <w:t>3,400</w:t>
            </w:r>
          </w:p>
        </w:tc>
        <w:tc>
          <w:tcPr>
            <w:tcW w:w="500" w:type="pct"/>
          </w:tcPr>
          <w:p w:rsidR="0019334B" w:rsidRPr="00461466" w:rsidRDefault="007946B0">
            <w:pPr>
              <w:pStyle w:val="Compact"/>
              <w:jc w:val="right"/>
              <w:rPr>
                <w:sz w:val="16"/>
                <w:lang w:val="en-GB"/>
              </w:rPr>
            </w:pPr>
            <w:r w:rsidRPr="00461466">
              <w:rPr>
                <w:sz w:val="16"/>
                <w:lang w:val="en-GB"/>
              </w:rPr>
              <w:t>1,179,200</w:t>
            </w:r>
          </w:p>
        </w:tc>
        <w:tc>
          <w:tcPr>
            <w:tcW w:w="303" w:type="pct"/>
          </w:tcPr>
          <w:p w:rsidR="0019334B" w:rsidRPr="00461466" w:rsidRDefault="007946B0">
            <w:pPr>
              <w:pStyle w:val="Compact"/>
              <w:jc w:val="right"/>
              <w:rPr>
                <w:sz w:val="16"/>
                <w:lang w:val="en-GB"/>
              </w:rPr>
            </w:pPr>
            <w:r w:rsidRPr="00461466">
              <w:rPr>
                <w:sz w:val="16"/>
                <w:lang w:val="en-GB"/>
              </w:rPr>
              <w:t>0</w:t>
            </w:r>
          </w:p>
        </w:tc>
        <w:tc>
          <w:tcPr>
            <w:tcW w:w="300" w:type="pct"/>
          </w:tcPr>
          <w:p w:rsidR="0019334B" w:rsidRPr="00461466" w:rsidRDefault="007946B0">
            <w:pPr>
              <w:pStyle w:val="Compact"/>
              <w:jc w:val="right"/>
              <w:rPr>
                <w:sz w:val="16"/>
                <w:lang w:val="en-GB"/>
              </w:rPr>
            </w:pPr>
            <w:r w:rsidRPr="00461466">
              <w:rPr>
                <w:sz w:val="16"/>
                <w:lang w:val="en-GB"/>
              </w:rPr>
              <w:t>0</w:t>
            </w:r>
          </w:p>
        </w:tc>
        <w:tc>
          <w:tcPr>
            <w:tcW w:w="398" w:type="pct"/>
          </w:tcPr>
          <w:p w:rsidR="0019334B" w:rsidRPr="00461466" w:rsidRDefault="007946B0">
            <w:pPr>
              <w:pStyle w:val="Compact"/>
              <w:jc w:val="right"/>
              <w:rPr>
                <w:sz w:val="16"/>
                <w:lang w:val="en-GB"/>
              </w:rPr>
            </w:pPr>
            <w:r w:rsidRPr="00461466">
              <w:rPr>
                <w:sz w:val="16"/>
                <w:lang w:val="en-GB"/>
              </w:rPr>
              <w:t>0</w:t>
            </w:r>
          </w:p>
        </w:tc>
        <w:tc>
          <w:tcPr>
            <w:tcW w:w="494" w:type="pct"/>
          </w:tcPr>
          <w:p w:rsidR="0019334B" w:rsidRPr="00461466" w:rsidRDefault="007946B0">
            <w:pPr>
              <w:pStyle w:val="Compact"/>
              <w:jc w:val="right"/>
              <w:rPr>
                <w:sz w:val="16"/>
                <w:lang w:val="en-GB"/>
              </w:rPr>
            </w:pPr>
            <w:r w:rsidRPr="00461466">
              <w:rPr>
                <w:sz w:val="16"/>
                <w:lang w:val="en-GB"/>
              </w:rPr>
              <w:t>0</w:t>
            </w:r>
          </w:p>
        </w:tc>
        <w:tc>
          <w:tcPr>
            <w:tcW w:w="291" w:type="pct"/>
          </w:tcPr>
          <w:p w:rsidR="0019334B" w:rsidRPr="00461466" w:rsidRDefault="007946B0">
            <w:pPr>
              <w:pStyle w:val="Compact"/>
              <w:jc w:val="right"/>
              <w:rPr>
                <w:sz w:val="16"/>
                <w:lang w:val="en-GB"/>
              </w:rPr>
            </w:pPr>
            <w:r w:rsidRPr="00461466">
              <w:rPr>
                <w:sz w:val="16"/>
                <w:lang w:val="en-GB"/>
              </w:rPr>
              <w:t>0</w:t>
            </w:r>
          </w:p>
        </w:tc>
      </w:tr>
      <w:tr w:rsidR="0019334B" w:rsidRPr="00461466" w:rsidTr="006802C4">
        <w:tc>
          <w:tcPr>
            <w:tcW w:w="641" w:type="pct"/>
          </w:tcPr>
          <w:p w:rsidR="0019334B" w:rsidRPr="00461466" w:rsidRDefault="007946B0">
            <w:pPr>
              <w:pStyle w:val="Compact"/>
              <w:rPr>
                <w:sz w:val="16"/>
                <w:lang w:val="en-GB"/>
              </w:rPr>
            </w:pPr>
            <w:r w:rsidRPr="00461466">
              <w:rPr>
                <w:sz w:val="16"/>
                <w:lang w:val="en-GB"/>
              </w:rPr>
              <w:t>Standard Dev.</w:t>
            </w:r>
          </w:p>
        </w:tc>
        <w:tc>
          <w:tcPr>
            <w:tcW w:w="543" w:type="pct"/>
          </w:tcPr>
          <w:p w:rsidR="0019334B" w:rsidRPr="00461466" w:rsidRDefault="007946B0">
            <w:pPr>
              <w:pStyle w:val="Compact"/>
              <w:jc w:val="right"/>
              <w:rPr>
                <w:sz w:val="16"/>
                <w:lang w:val="en-GB"/>
              </w:rPr>
            </w:pPr>
            <w:r w:rsidRPr="00461466">
              <w:rPr>
                <w:sz w:val="16"/>
                <w:lang w:val="en-GB"/>
              </w:rPr>
              <w:t>0</w:t>
            </w:r>
          </w:p>
        </w:tc>
        <w:tc>
          <w:tcPr>
            <w:tcW w:w="500" w:type="pct"/>
          </w:tcPr>
          <w:p w:rsidR="0019334B" w:rsidRPr="00461466" w:rsidRDefault="007946B0">
            <w:pPr>
              <w:pStyle w:val="Compact"/>
              <w:jc w:val="right"/>
              <w:rPr>
                <w:sz w:val="16"/>
                <w:lang w:val="en-GB"/>
              </w:rPr>
            </w:pPr>
            <w:r w:rsidRPr="00461466">
              <w:rPr>
                <w:sz w:val="16"/>
                <w:lang w:val="en-GB"/>
              </w:rPr>
              <w:t>0</w:t>
            </w:r>
          </w:p>
        </w:tc>
        <w:tc>
          <w:tcPr>
            <w:tcW w:w="415" w:type="pct"/>
          </w:tcPr>
          <w:p w:rsidR="0019334B" w:rsidRPr="00461466" w:rsidRDefault="007946B0">
            <w:pPr>
              <w:pStyle w:val="Compact"/>
              <w:jc w:val="right"/>
              <w:rPr>
                <w:sz w:val="16"/>
                <w:lang w:val="en-GB"/>
              </w:rPr>
            </w:pPr>
            <w:r w:rsidRPr="00461466">
              <w:rPr>
                <w:sz w:val="16"/>
                <w:lang w:val="en-GB"/>
              </w:rPr>
              <w:t>0</w:t>
            </w:r>
          </w:p>
        </w:tc>
        <w:tc>
          <w:tcPr>
            <w:tcW w:w="614" w:type="pct"/>
          </w:tcPr>
          <w:p w:rsidR="0019334B" w:rsidRPr="00461466" w:rsidRDefault="007946B0">
            <w:pPr>
              <w:pStyle w:val="Compact"/>
              <w:jc w:val="right"/>
              <w:rPr>
                <w:sz w:val="16"/>
                <w:lang w:val="en-GB"/>
              </w:rPr>
            </w:pPr>
            <w:r w:rsidRPr="00461466">
              <w:rPr>
                <w:sz w:val="16"/>
                <w:lang w:val="en-GB"/>
              </w:rPr>
              <w:t>1,400</w:t>
            </w:r>
          </w:p>
        </w:tc>
        <w:tc>
          <w:tcPr>
            <w:tcW w:w="500" w:type="pct"/>
          </w:tcPr>
          <w:p w:rsidR="0019334B" w:rsidRPr="00461466" w:rsidRDefault="007946B0">
            <w:pPr>
              <w:pStyle w:val="Compact"/>
              <w:jc w:val="right"/>
              <w:rPr>
                <w:sz w:val="16"/>
                <w:lang w:val="en-GB"/>
              </w:rPr>
            </w:pPr>
            <w:r w:rsidRPr="00461466">
              <w:rPr>
                <w:sz w:val="16"/>
                <w:lang w:val="en-GB"/>
              </w:rPr>
              <w:t>59,000</w:t>
            </w:r>
          </w:p>
        </w:tc>
        <w:tc>
          <w:tcPr>
            <w:tcW w:w="303" w:type="pct"/>
          </w:tcPr>
          <w:p w:rsidR="0019334B" w:rsidRPr="00461466" w:rsidRDefault="007946B0">
            <w:pPr>
              <w:pStyle w:val="Compact"/>
              <w:jc w:val="right"/>
              <w:rPr>
                <w:sz w:val="16"/>
                <w:lang w:val="en-GB"/>
              </w:rPr>
            </w:pPr>
            <w:r w:rsidRPr="00461466">
              <w:rPr>
                <w:sz w:val="16"/>
                <w:lang w:val="en-GB"/>
              </w:rPr>
              <w:t>0</w:t>
            </w:r>
          </w:p>
        </w:tc>
        <w:tc>
          <w:tcPr>
            <w:tcW w:w="300" w:type="pct"/>
          </w:tcPr>
          <w:p w:rsidR="0019334B" w:rsidRPr="00461466" w:rsidRDefault="007946B0">
            <w:pPr>
              <w:pStyle w:val="Compact"/>
              <w:jc w:val="right"/>
              <w:rPr>
                <w:sz w:val="16"/>
                <w:lang w:val="en-GB"/>
              </w:rPr>
            </w:pPr>
            <w:r w:rsidRPr="00461466">
              <w:rPr>
                <w:sz w:val="16"/>
                <w:lang w:val="en-GB"/>
              </w:rPr>
              <w:t>0</w:t>
            </w:r>
          </w:p>
        </w:tc>
        <w:tc>
          <w:tcPr>
            <w:tcW w:w="398" w:type="pct"/>
          </w:tcPr>
          <w:p w:rsidR="0019334B" w:rsidRPr="00461466" w:rsidRDefault="007946B0">
            <w:pPr>
              <w:pStyle w:val="Compact"/>
              <w:jc w:val="right"/>
              <w:rPr>
                <w:sz w:val="16"/>
                <w:lang w:val="en-GB"/>
              </w:rPr>
            </w:pPr>
            <w:r w:rsidRPr="00461466">
              <w:rPr>
                <w:sz w:val="16"/>
                <w:lang w:val="en-GB"/>
              </w:rPr>
              <w:t>0</w:t>
            </w:r>
          </w:p>
        </w:tc>
        <w:tc>
          <w:tcPr>
            <w:tcW w:w="494" w:type="pct"/>
          </w:tcPr>
          <w:p w:rsidR="0019334B" w:rsidRPr="00461466" w:rsidRDefault="007946B0">
            <w:pPr>
              <w:pStyle w:val="Compact"/>
              <w:jc w:val="right"/>
              <w:rPr>
                <w:sz w:val="16"/>
                <w:lang w:val="en-GB"/>
              </w:rPr>
            </w:pPr>
            <w:r w:rsidRPr="00461466">
              <w:rPr>
                <w:sz w:val="16"/>
                <w:lang w:val="en-GB"/>
              </w:rPr>
              <w:t>0</w:t>
            </w:r>
          </w:p>
        </w:tc>
        <w:tc>
          <w:tcPr>
            <w:tcW w:w="291" w:type="pct"/>
          </w:tcPr>
          <w:p w:rsidR="0019334B" w:rsidRPr="00461466" w:rsidRDefault="007946B0">
            <w:pPr>
              <w:pStyle w:val="Compact"/>
              <w:jc w:val="right"/>
              <w:rPr>
                <w:sz w:val="16"/>
                <w:lang w:val="en-GB"/>
              </w:rPr>
            </w:pPr>
            <w:r w:rsidRPr="00461466">
              <w:rPr>
                <w:sz w:val="16"/>
                <w:lang w:val="en-GB"/>
              </w:rPr>
              <w:t>0</w:t>
            </w:r>
          </w:p>
        </w:tc>
      </w:tr>
    </w:tbl>
    <w:p w:rsidR="0019334B" w:rsidRPr="00461466" w:rsidRDefault="007946B0">
      <w:pPr>
        <w:rPr>
          <w:lang w:val="en-GB"/>
        </w:rPr>
      </w:pPr>
      <w:r w:rsidRPr="00461466">
        <w:rPr>
          <w:lang w:val="en-GB"/>
        </w:rPr>
        <w:t>After balancing the above tables, we have with the following quantities</w:t>
      </w:r>
      <w:r w:rsidR="006D2791" w:rsidRPr="00461466">
        <w:rPr>
          <w:lang w:val="en-GB"/>
        </w:rPr>
        <w:t xml:space="preserve"> (</w:t>
      </w:r>
      <w:fldSimple w:instr=" REF _Ref428344616 \h  \* MERGEFORMAT ">
        <w:r w:rsidR="006D2791" w:rsidRPr="00461466">
          <w:rPr>
            <w:lang w:val="en-GB"/>
          </w:rPr>
          <w:t xml:space="preserve">Table </w:t>
        </w:r>
        <w:r w:rsidR="006D2791" w:rsidRPr="00461466">
          <w:rPr>
            <w:noProof/>
            <w:lang w:val="en-GB"/>
          </w:rPr>
          <w:t>18</w:t>
        </w:r>
      </w:fldSimple>
      <w:r w:rsidR="006D2791" w:rsidRPr="00461466">
        <w:rPr>
          <w:lang w:val="en-GB"/>
        </w:rPr>
        <w:t>)</w:t>
      </w:r>
      <w:r w:rsidRPr="00461466">
        <w:rPr>
          <w:lang w:val="en-GB"/>
        </w:rPr>
        <w:t>. Note that the "Food" variable is the variable that receives most of the adjustment because it has a substantially higher variability</w:t>
      </w:r>
      <w:bookmarkStart w:id="29" w:name="_GoBack"/>
      <w:bookmarkEnd w:id="29"/>
      <w:r w:rsidRPr="00461466">
        <w:rPr>
          <w:lang w:val="en-GB"/>
        </w:rPr>
        <w:t>.</w:t>
      </w:r>
    </w:p>
    <w:p w:rsidR="006D2791" w:rsidRPr="00461466" w:rsidRDefault="006D2791" w:rsidP="006D2791">
      <w:pPr>
        <w:pStyle w:val="Caption"/>
        <w:keepNext/>
        <w:rPr>
          <w:b w:val="0"/>
          <w:lang w:val="en-GB"/>
        </w:rPr>
      </w:pPr>
      <w:bookmarkStart w:id="30" w:name="_Ref428344616"/>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18</w:t>
      </w:r>
      <w:r w:rsidR="00EE27D3" w:rsidRPr="00461466">
        <w:rPr>
          <w:b w:val="0"/>
          <w:lang w:val="en-GB"/>
        </w:rPr>
        <w:fldChar w:fldCharType="end"/>
      </w:r>
      <w:bookmarkEnd w:id="30"/>
      <w:r w:rsidRPr="00461466">
        <w:rPr>
          <w:b w:val="0"/>
          <w:lang w:val="en-GB"/>
        </w:rPr>
        <w:t>: Fully balanced FBS table for palm oil</w:t>
      </w:r>
    </w:p>
    <w:tbl>
      <w:tblPr>
        <w:tblW w:w="5000" w:type="pct"/>
        <w:tblLook w:val="04A0"/>
      </w:tblPr>
      <w:tblGrid>
        <w:gridCol w:w="1245"/>
        <w:gridCol w:w="1053"/>
        <w:gridCol w:w="971"/>
        <w:gridCol w:w="806"/>
        <w:gridCol w:w="1193"/>
        <w:gridCol w:w="841"/>
        <w:gridCol w:w="588"/>
        <w:gridCol w:w="582"/>
        <w:gridCol w:w="774"/>
        <w:gridCol w:w="958"/>
        <w:gridCol w:w="565"/>
      </w:tblGrid>
      <w:tr w:rsidR="0019334B" w:rsidRPr="00461466" w:rsidTr="006D2791">
        <w:tc>
          <w:tcPr>
            <w:tcW w:w="650" w:type="pct"/>
            <w:tcBorders>
              <w:bottom w:val="single" w:sz="0" w:space="0" w:color="auto"/>
            </w:tcBorders>
            <w:vAlign w:val="bottom"/>
          </w:tcPr>
          <w:p w:rsidR="0019334B" w:rsidRPr="00461466" w:rsidRDefault="007946B0">
            <w:pPr>
              <w:pStyle w:val="Compact"/>
              <w:rPr>
                <w:sz w:val="16"/>
                <w:lang w:val="en-GB"/>
              </w:rPr>
            </w:pPr>
            <w:r w:rsidRPr="00461466">
              <w:rPr>
                <w:sz w:val="16"/>
                <w:lang w:val="en-GB"/>
              </w:rPr>
              <w:t>Variable</w:t>
            </w:r>
          </w:p>
        </w:tc>
        <w:tc>
          <w:tcPr>
            <w:tcW w:w="550" w:type="pct"/>
            <w:tcBorders>
              <w:bottom w:val="single" w:sz="0" w:space="0" w:color="auto"/>
            </w:tcBorders>
            <w:vAlign w:val="bottom"/>
          </w:tcPr>
          <w:p w:rsidR="0019334B" w:rsidRPr="00461466" w:rsidRDefault="007946B0" w:rsidP="006D2791">
            <w:pPr>
              <w:pStyle w:val="Compact"/>
              <w:jc w:val="center"/>
              <w:rPr>
                <w:sz w:val="16"/>
                <w:lang w:val="en-GB"/>
              </w:rPr>
            </w:pPr>
            <w:r w:rsidRPr="00461466">
              <w:rPr>
                <w:sz w:val="16"/>
                <w:lang w:val="en-GB"/>
              </w:rPr>
              <w:t>Production</w:t>
            </w:r>
          </w:p>
        </w:tc>
        <w:tc>
          <w:tcPr>
            <w:tcW w:w="507" w:type="pct"/>
            <w:tcBorders>
              <w:bottom w:val="single" w:sz="0" w:space="0" w:color="auto"/>
            </w:tcBorders>
            <w:vAlign w:val="bottom"/>
          </w:tcPr>
          <w:p w:rsidR="0019334B" w:rsidRPr="00461466" w:rsidRDefault="007946B0" w:rsidP="006D2791">
            <w:pPr>
              <w:pStyle w:val="Compact"/>
              <w:jc w:val="center"/>
              <w:rPr>
                <w:sz w:val="16"/>
                <w:lang w:val="en-GB"/>
              </w:rPr>
            </w:pPr>
            <w:r w:rsidRPr="00461466">
              <w:rPr>
                <w:sz w:val="16"/>
                <w:lang w:val="en-GB"/>
              </w:rPr>
              <w:t>Imports</w:t>
            </w:r>
          </w:p>
        </w:tc>
        <w:tc>
          <w:tcPr>
            <w:tcW w:w="421" w:type="pct"/>
            <w:tcBorders>
              <w:bottom w:val="single" w:sz="0" w:space="0" w:color="auto"/>
            </w:tcBorders>
            <w:vAlign w:val="bottom"/>
          </w:tcPr>
          <w:p w:rsidR="0019334B" w:rsidRPr="00461466" w:rsidRDefault="007946B0" w:rsidP="006D2791">
            <w:pPr>
              <w:pStyle w:val="Compact"/>
              <w:jc w:val="center"/>
              <w:rPr>
                <w:sz w:val="16"/>
                <w:lang w:val="en-GB"/>
              </w:rPr>
            </w:pPr>
            <w:r w:rsidRPr="00461466">
              <w:rPr>
                <w:sz w:val="16"/>
                <w:lang w:val="en-GB"/>
              </w:rPr>
              <w:t>Exports</w:t>
            </w:r>
          </w:p>
        </w:tc>
        <w:tc>
          <w:tcPr>
            <w:tcW w:w="623" w:type="pct"/>
            <w:tcBorders>
              <w:bottom w:val="single" w:sz="0" w:space="0" w:color="auto"/>
            </w:tcBorders>
            <w:vAlign w:val="bottom"/>
          </w:tcPr>
          <w:p w:rsidR="0019334B" w:rsidRPr="00461466" w:rsidRDefault="006D2791" w:rsidP="006D2791">
            <w:pPr>
              <w:pStyle w:val="Compact"/>
              <w:jc w:val="center"/>
              <w:rPr>
                <w:sz w:val="16"/>
                <w:lang w:val="en-GB"/>
              </w:rPr>
            </w:pPr>
            <w:r w:rsidRPr="00461466">
              <w:rPr>
                <w:sz w:val="16"/>
                <w:lang w:val="en-GB"/>
              </w:rPr>
              <w:t>Stock Change</w:t>
            </w:r>
          </w:p>
        </w:tc>
        <w:tc>
          <w:tcPr>
            <w:tcW w:w="439" w:type="pct"/>
            <w:tcBorders>
              <w:bottom w:val="single" w:sz="0" w:space="0" w:color="auto"/>
            </w:tcBorders>
            <w:vAlign w:val="bottom"/>
          </w:tcPr>
          <w:p w:rsidR="0019334B" w:rsidRPr="00461466" w:rsidRDefault="007946B0" w:rsidP="006D2791">
            <w:pPr>
              <w:pStyle w:val="Compact"/>
              <w:jc w:val="center"/>
              <w:rPr>
                <w:sz w:val="16"/>
                <w:lang w:val="en-GB"/>
              </w:rPr>
            </w:pPr>
            <w:r w:rsidRPr="00461466">
              <w:rPr>
                <w:sz w:val="16"/>
                <w:lang w:val="en-GB"/>
              </w:rPr>
              <w:t>Food</w:t>
            </w:r>
          </w:p>
        </w:tc>
        <w:tc>
          <w:tcPr>
            <w:tcW w:w="307" w:type="pct"/>
            <w:tcBorders>
              <w:bottom w:val="single" w:sz="0" w:space="0" w:color="auto"/>
            </w:tcBorders>
            <w:vAlign w:val="bottom"/>
          </w:tcPr>
          <w:p w:rsidR="0019334B" w:rsidRPr="00461466" w:rsidRDefault="007946B0" w:rsidP="006D2791">
            <w:pPr>
              <w:pStyle w:val="Compact"/>
              <w:jc w:val="center"/>
              <w:rPr>
                <w:sz w:val="16"/>
                <w:lang w:val="en-GB"/>
              </w:rPr>
            </w:pPr>
            <w:r w:rsidRPr="00461466">
              <w:rPr>
                <w:sz w:val="16"/>
                <w:lang w:val="en-GB"/>
              </w:rPr>
              <w:t>Feed</w:t>
            </w:r>
          </w:p>
        </w:tc>
        <w:tc>
          <w:tcPr>
            <w:tcW w:w="304" w:type="pct"/>
            <w:tcBorders>
              <w:bottom w:val="single" w:sz="0" w:space="0" w:color="auto"/>
            </w:tcBorders>
            <w:vAlign w:val="bottom"/>
          </w:tcPr>
          <w:p w:rsidR="0019334B" w:rsidRPr="00461466" w:rsidRDefault="007946B0" w:rsidP="006D2791">
            <w:pPr>
              <w:pStyle w:val="Compact"/>
              <w:jc w:val="center"/>
              <w:rPr>
                <w:sz w:val="16"/>
                <w:lang w:val="en-GB"/>
              </w:rPr>
            </w:pPr>
            <w:r w:rsidRPr="00461466">
              <w:rPr>
                <w:sz w:val="16"/>
                <w:lang w:val="en-GB"/>
              </w:rPr>
              <w:t>Seed</w:t>
            </w:r>
          </w:p>
        </w:tc>
        <w:tc>
          <w:tcPr>
            <w:tcW w:w="404" w:type="pct"/>
            <w:tcBorders>
              <w:bottom w:val="single" w:sz="0" w:space="0" w:color="auto"/>
            </w:tcBorders>
            <w:vAlign w:val="bottom"/>
          </w:tcPr>
          <w:p w:rsidR="0019334B" w:rsidRPr="00461466" w:rsidRDefault="007946B0" w:rsidP="006D2791">
            <w:pPr>
              <w:pStyle w:val="Compact"/>
              <w:jc w:val="center"/>
              <w:rPr>
                <w:sz w:val="16"/>
                <w:lang w:val="en-GB"/>
              </w:rPr>
            </w:pPr>
            <w:r w:rsidRPr="00461466">
              <w:rPr>
                <w:sz w:val="16"/>
                <w:lang w:val="en-GB"/>
              </w:rPr>
              <w:t>Tourist</w:t>
            </w:r>
          </w:p>
        </w:tc>
        <w:tc>
          <w:tcPr>
            <w:tcW w:w="500" w:type="pct"/>
            <w:tcBorders>
              <w:bottom w:val="single" w:sz="0" w:space="0" w:color="auto"/>
            </w:tcBorders>
            <w:vAlign w:val="bottom"/>
          </w:tcPr>
          <w:p w:rsidR="0019334B" w:rsidRPr="00461466" w:rsidRDefault="007946B0" w:rsidP="006D2791">
            <w:pPr>
              <w:pStyle w:val="Compact"/>
              <w:jc w:val="center"/>
              <w:rPr>
                <w:sz w:val="16"/>
                <w:lang w:val="en-GB"/>
              </w:rPr>
            </w:pPr>
            <w:r w:rsidRPr="00461466">
              <w:rPr>
                <w:sz w:val="16"/>
                <w:lang w:val="en-GB"/>
              </w:rPr>
              <w:t>Industrial</w:t>
            </w:r>
          </w:p>
        </w:tc>
        <w:tc>
          <w:tcPr>
            <w:tcW w:w="295" w:type="pct"/>
            <w:tcBorders>
              <w:bottom w:val="single" w:sz="0" w:space="0" w:color="auto"/>
            </w:tcBorders>
            <w:vAlign w:val="bottom"/>
          </w:tcPr>
          <w:p w:rsidR="0019334B" w:rsidRPr="00461466" w:rsidRDefault="007946B0" w:rsidP="006D2791">
            <w:pPr>
              <w:pStyle w:val="Compact"/>
              <w:jc w:val="center"/>
              <w:rPr>
                <w:sz w:val="16"/>
                <w:lang w:val="en-GB"/>
              </w:rPr>
            </w:pPr>
            <w:r w:rsidRPr="00461466">
              <w:rPr>
                <w:sz w:val="16"/>
                <w:lang w:val="en-GB"/>
              </w:rPr>
              <w:t>Loss</w:t>
            </w:r>
          </w:p>
        </w:tc>
      </w:tr>
      <w:tr w:rsidR="0019334B" w:rsidRPr="00461466" w:rsidTr="006D2791">
        <w:tc>
          <w:tcPr>
            <w:tcW w:w="650" w:type="pct"/>
          </w:tcPr>
          <w:p w:rsidR="0019334B" w:rsidRPr="00461466" w:rsidRDefault="007946B0">
            <w:pPr>
              <w:pStyle w:val="Compact"/>
              <w:rPr>
                <w:sz w:val="16"/>
                <w:lang w:val="en-GB"/>
              </w:rPr>
            </w:pPr>
            <w:r w:rsidRPr="00461466">
              <w:rPr>
                <w:sz w:val="16"/>
                <w:lang w:val="en-GB"/>
              </w:rPr>
              <w:t>Mean</w:t>
            </w:r>
          </w:p>
        </w:tc>
        <w:tc>
          <w:tcPr>
            <w:tcW w:w="550" w:type="pct"/>
          </w:tcPr>
          <w:p w:rsidR="0019334B" w:rsidRPr="00461466" w:rsidRDefault="007946B0">
            <w:pPr>
              <w:pStyle w:val="Compact"/>
              <w:jc w:val="right"/>
              <w:rPr>
                <w:sz w:val="16"/>
                <w:lang w:val="en-GB"/>
              </w:rPr>
            </w:pPr>
            <w:r w:rsidRPr="00461466">
              <w:rPr>
                <w:sz w:val="16"/>
                <w:lang w:val="en-GB"/>
              </w:rPr>
              <w:t>0</w:t>
            </w:r>
          </w:p>
        </w:tc>
        <w:tc>
          <w:tcPr>
            <w:tcW w:w="507" w:type="pct"/>
          </w:tcPr>
          <w:p w:rsidR="0019334B" w:rsidRPr="00461466" w:rsidRDefault="007946B0">
            <w:pPr>
              <w:pStyle w:val="Compact"/>
              <w:jc w:val="right"/>
              <w:rPr>
                <w:sz w:val="16"/>
                <w:lang w:val="en-GB"/>
              </w:rPr>
            </w:pPr>
            <w:r w:rsidRPr="00461466">
              <w:rPr>
                <w:sz w:val="16"/>
                <w:lang w:val="en-GB"/>
              </w:rPr>
              <w:t>1,087,600</w:t>
            </w:r>
          </w:p>
        </w:tc>
        <w:tc>
          <w:tcPr>
            <w:tcW w:w="421" w:type="pct"/>
          </w:tcPr>
          <w:p w:rsidR="0019334B" w:rsidRPr="00461466" w:rsidRDefault="007946B0">
            <w:pPr>
              <w:pStyle w:val="Compact"/>
              <w:jc w:val="right"/>
              <w:rPr>
                <w:sz w:val="16"/>
                <w:lang w:val="en-GB"/>
              </w:rPr>
            </w:pPr>
            <w:r w:rsidRPr="00461466">
              <w:rPr>
                <w:sz w:val="16"/>
                <w:lang w:val="en-GB"/>
              </w:rPr>
              <w:t>94,900</w:t>
            </w:r>
          </w:p>
        </w:tc>
        <w:tc>
          <w:tcPr>
            <w:tcW w:w="623" w:type="pct"/>
          </w:tcPr>
          <w:p w:rsidR="0019334B" w:rsidRPr="00461466" w:rsidRDefault="007946B0">
            <w:pPr>
              <w:pStyle w:val="Compact"/>
              <w:jc w:val="right"/>
              <w:rPr>
                <w:sz w:val="16"/>
                <w:lang w:val="en-GB"/>
              </w:rPr>
            </w:pPr>
            <w:r w:rsidRPr="00461466">
              <w:rPr>
                <w:sz w:val="16"/>
                <w:lang w:val="en-GB"/>
              </w:rPr>
              <w:t>3,300</w:t>
            </w:r>
          </w:p>
        </w:tc>
        <w:tc>
          <w:tcPr>
            <w:tcW w:w="439" w:type="pct"/>
          </w:tcPr>
          <w:p w:rsidR="0019334B" w:rsidRPr="00461466" w:rsidRDefault="007946B0">
            <w:pPr>
              <w:pStyle w:val="Compact"/>
              <w:jc w:val="right"/>
              <w:rPr>
                <w:sz w:val="16"/>
                <w:lang w:val="en-GB"/>
              </w:rPr>
            </w:pPr>
            <w:r w:rsidRPr="00461466">
              <w:rPr>
                <w:sz w:val="16"/>
                <w:lang w:val="en-GB"/>
              </w:rPr>
              <w:t>989,400</w:t>
            </w:r>
          </w:p>
        </w:tc>
        <w:tc>
          <w:tcPr>
            <w:tcW w:w="307" w:type="pct"/>
          </w:tcPr>
          <w:p w:rsidR="0019334B" w:rsidRPr="00461466" w:rsidRDefault="007946B0">
            <w:pPr>
              <w:pStyle w:val="Compact"/>
              <w:jc w:val="right"/>
              <w:rPr>
                <w:sz w:val="16"/>
                <w:lang w:val="en-GB"/>
              </w:rPr>
            </w:pPr>
            <w:r w:rsidRPr="00461466">
              <w:rPr>
                <w:sz w:val="16"/>
                <w:lang w:val="en-GB"/>
              </w:rPr>
              <w:t>0</w:t>
            </w:r>
          </w:p>
        </w:tc>
        <w:tc>
          <w:tcPr>
            <w:tcW w:w="304" w:type="pct"/>
          </w:tcPr>
          <w:p w:rsidR="0019334B" w:rsidRPr="00461466" w:rsidRDefault="007946B0">
            <w:pPr>
              <w:pStyle w:val="Compact"/>
              <w:jc w:val="right"/>
              <w:rPr>
                <w:sz w:val="16"/>
                <w:lang w:val="en-GB"/>
              </w:rPr>
            </w:pPr>
            <w:r w:rsidRPr="00461466">
              <w:rPr>
                <w:sz w:val="16"/>
                <w:lang w:val="en-GB"/>
              </w:rPr>
              <w:t>0</w:t>
            </w:r>
          </w:p>
        </w:tc>
        <w:tc>
          <w:tcPr>
            <w:tcW w:w="404" w:type="pct"/>
          </w:tcPr>
          <w:p w:rsidR="0019334B" w:rsidRPr="00461466" w:rsidRDefault="007946B0">
            <w:pPr>
              <w:pStyle w:val="Compact"/>
              <w:jc w:val="right"/>
              <w:rPr>
                <w:sz w:val="16"/>
                <w:lang w:val="en-GB"/>
              </w:rPr>
            </w:pPr>
            <w:r w:rsidRPr="00461466">
              <w:rPr>
                <w:sz w:val="16"/>
                <w:lang w:val="en-GB"/>
              </w:rPr>
              <w:t>0</w:t>
            </w:r>
          </w:p>
        </w:tc>
        <w:tc>
          <w:tcPr>
            <w:tcW w:w="500" w:type="pct"/>
          </w:tcPr>
          <w:p w:rsidR="0019334B" w:rsidRPr="00461466" w:rsidRDefault="007946B0">
            <w:pPr>
              <w:pStyle w:val="Compact"/>
              <w:jc w:val="right"/>
              <w:rPr>
                <w:sz w:val="16"/>
                <w:lang w:val="en-GB"/>
              </w:rPr>
            </w:pPr>
            <w:r w:rsidRPr="00461466">
              <w:rPr>
                <w:sz w:val="16"/>
                <w:lang w:val="en-GB"/>
              </w:rPr>
              <w:t>0</w:t>
            </w:r>
          </w:p>
        </w:tc>
        <w:tc>
          <w:tcPr>
            <w:tcW w:w="295" w:type="pct"/>
          </w:tcPr>
          <w:p w:rsidR="0019334B" w:rsidRPr="00461466" w:rsidRDefault="007946B0">
            <w:pPr>
              <w:pStyle w:val="Compact"/>
              <w:jc w:val="right"/>
              <w:rPr>
                <w:sz w:val="16"/>
                <w:lang w:val="en-GB"/>
              </w:rPr>
            </w:pPr>
            <w:r w:rsidRPr="00461466">
              <w:rPr>
                <w:sz w:val="16"/>
                <w:lang w:val="en-GB"/>
              </w:rPr>
              <w:t>0</w:t>
            </w:r>
          </w:p>
        </w:tc>
      </w:tr>
      <w:tr w:rsidR="0019334B" w:rsidRPr="00461466" w:rsidTr="006D2791">
        <w:tc>
          <w:tcPr>
            <w:tcW w:w="650" w:type="pct"/>
          </w:tcPr>
          <w:p w:rsidR="0019334B" w:rsidRPr="00461466" w:rsidRDefault="007946B0">
            <w:pPr>
              <w:pStyle w:val="Compact"/>
              <w:rPr>
                <w:sz w:val="16"/>
                <w:lang w:val="en-GB"/>
              </w:rPr>
            </w:pPr>
            <w:r w:rsidRPr="00461466">
              <w:rPr>
                <w:sz w:val="16"/>
                <w:lang w:val="en-GB"/>
              </w:rPr>
              <w:t>Standard Dev.</w:t>
            </w:r>
          </w:p>
        </w:tc>
        <w:tc>
          <w:tcPr>
            <w:tcW w:w="550" w:type="pct"/>
          </w:tcPr>
          <w:p w:rsidR="0019334B" w:rsidRPr="00461466" w:rsidRDefault="007946B0">
            <w:pPr>
              <w:pStyle w:val="Compact"/>
              <w:jc w:val="right"/>
              <w:rPr>
                <w:sz w:val="16"/>
                <w:lang w:val="en-GB"/>
              </w:rPr>
            </w:pPr>
            <w:r w:rsidRPr="00461466">
              <w:rPr>
                <w:sz w:val="16"/>
                <w:lang w:val="en-GB"/>
              </w:rPr>
              <w:t>0</w:t>
            </w:r>
          </w:p>
        </w:tc>
        <w:tc>
          <w:tcPr>
            <w:tcW w:w="507" w:type="pct"/>
          </w:tcPr>
          <w:p w:rsidR="0019334B" w:rsidRPr="00461466" w:rsidRDefault="007946B0">
            <w:pPr>
              <w:pStyle w:val="Compact"/>
              <w:jc w:val="right"/>
              <w:rPr>
                <w:sz w:val="16"/>
                <w:lang w:val="en-GB"/>
              </w:rPr>
            </w:pPr>
            <w:r w:rsidRPr="00461466">
              <w:rPr>
                <w:sz w:val="16"/>
                <w:lang w:val="en-GB"/>
              </w:rPr>
              <w:t>0</w:t>
            </w:r>
          </w:p>
        </w:tc>
        <w:tc>
          <w:tcPr>
            <w:tcW w:w="421" w:type="pct"/>
          </w:tcPr>
          <w:p w:rsidR="0019334B" w:rsidRPr="00461466" w:rsidRDefault="007946B0">
            <w:pPr>
              <w:pStyle w:val="Compact"/>
              <w:jc w:val="right"/>
              <w:rPr>
                <w:sz w:val="16"/>
                <w:lang w:val="en-GB"/>
              </w:rPr>
            </w:pPr>
            <w:r w:rsidRPr="00461466">
              <w:rPr>
                <w:sz w:val="16"/>
                <w:lang w:val="en-GB"/>
              </w:rPr>
              <w:t>0</w:t>
            </w:r>
          </w:p>
        </w:tc>
        <w:tc>
          <w:tcPr>
            <w:tcW w:w="623" w:type="pct"/>
          </w:tcPr>
          <w:p w:rsidR="0019334B" w:rsidRPr="00461466" w:rsidRDefault="007946B0">
            <w:pPr>
              <w:pStyle w:val="Compact"/>
              <w:jc w:val="right"/>
              <w:rPr>
                <w:sz w:val="16"/>
                <w:lang w:val="en-GB"/>
              </w:rPr>
            </w:pPr>
            <w:r w:rsidRPr="00461466">
              <w:rPr>
                <w:sz w:val="16"/>
                <w:lang w:val="en-GB"/>
              </w:rPr>
              <w:t>1,400</w:t>
            </w:r>
          </w:p>
        </w:tc>
        <w:tc>
          <w:tcPr>
            <w:tcW w:w="439" w:type="pct"/>
          </w:tcPr>
          <w:p w:rsidR="0019334B" w:rsidRPr="00461466" w:rsidRDefault="007946B0">
            <w:pPr>
              <w:pStyle w:val="Compact"/>
              <w:jc w:val="right"/>
              <w:rPr>
                <w:sz w:val="16"/>
                <w:lang w:val="en-GB"/>
              </w:rPr>
            </w:pPr>
            <w:r w:rsidRPr="00461466">
              <w:rPr>
                <w:sz w:val="16"/>
                <w:lang w:val="en-GB"/>
              </w:rPr>
              <w:t>59,000</w:t>
            </w:r>
          </w:p>
        </w:tc>
        <w:tc>
          <w:tcPr>
            <w:tcW w:w="307" w:type="pct"/>
          </w:tcPr>
          <w:p w:rsidR="0019334B" w:rsidRPr="00461466" w:rsidRDefault="007946B0">
            <w:pPr>
              <w:pStyle w:val="Compact"/>
              <w:jc w:val="right"/>
              <w:rPr>
                <w:sz w:val="16"/>
                <w:lang w:val="en-GB"/>
              </w:rPr>
            </w:pPr>
            <w:r w:rsidRPr="00461466">
              <w:rPr>
                <w:sz w:val="16"/>
                <w:lang w:val="en-GB"/>
              </w:rPr>
              <w:t>0</w:t>
            </w:r>
          </w:p>
        </w:tc>
        <w:tc>
          <w:tcPr>
            <w:tcW w:w="304" w:type="pct"/>
          </w:tcPr>
          <w:p w:rsidR="0019334B" w:rsidRPr="00461466" w:rsidRDefault="007946B0">
            <w:pPr>
              <w:pStyle w:val="Compact"/>
              <w:jc w:val="right"/>
              <w:rPr>
                <w:sz w:val="16"/>
                <w:lang w:val="en-GB"/>
              </w:rPr>
            </w:pPr>
            <w:r w:rsidRPr="00461466">
              <w:rPr>
                <w:sz w:val="16"/>
                <w:lang w:val="en-GB"/>
              </w:rPr>
              <w:t>0</w:t>
            </w:r>
          </w:p>
        </w:tc>
        <w:tc>
          <w:tcPr>
            <w:tcW w:w="404" w:type="pct"/>
          </w:tcPr>
          <w:p w:rsidR="0019334B" w:rsidRPr="00461466" w:rsidRDefault="007946B0">
            <w:pPr>
              <w:pStyle w:val="Compact"/>
              <w:jc w:val="right"/>
              <w:rPr>
                <w:sz w:val="16"/>
                <w:lang w:val="en-GB"/>
              </w:rPr>
            </w:pPr>
            <w:r w:rsidRPr="00461466">
              <w:rPr>
                <w:sz w:val="16"/>
                <w:lang w:val="en-GB"/>
              </w:rPr>
              <w:t>0</w:t>
            </w:r>
          </w:p>
        </w:tc>
        <w:tc>
          <w:tcPr>
            <w:tcW w:w="500" w:type="pct"/>
          </w:tcPr>
          <w:p w:rsidR="0019334B" w:rsidRPr="00461466" w:rsidRDefault="007946B0">
            <w:pPr>
              <w:pStyle w:val="Compact"/>
              <w:jc w:val="right"/>
              <w:rPr>
                <w:sz w:val="16"/>
                <w:lang w:val="en-GB"/>
              </w:rPr>
            </w:pPr>
            <w:r w:rsidRPr="00461466">
              <w:rPr>
                <w:sz w:val="16"/>
                <w:lang w:val="en-GB"/>
              </w:rPr>
              <w:t>0</w:t>
            </w:r>
          </w:p>
        </w:tc>
        <w:tc>
          <w:tcPr>
            <w:tcW w:w="295" w:type="pct"/>
          </w:tcPr>
          <w:p w:rsidR="0019334B" w:rsidRPr="00461466" w:rsidRDefault="007946B0">
            <w:pPr>
              <w:pStyle w:val="Compact"/>
              <w:jc w:val="right"/>
              <w:rPr>
                <w:sz w:val="16"/>
                <w:lang w:val="en-GB"/>
              </w:rPr>
            </w:pPr>
            <w:r w:rsidRPr="00461466">
              <w:rPr>
                <w:sz w:val="16"/>
                <w:lang w:val="en-GB"/>
              </w:rPr>
              <w:t>0</w:t>
            </w:r>
          </w:p>
        </w:tc>
      </w:tr>
    </w:tbl>
    <w:p w:rsidR="0019334B" w:rsidRPr="00461466" w:rsidRDefault="007946B0">
      <w:pPr>
        <w:rPr>
          <w:lang w:val="en-GB"/>
        </w:rPr>
      </w:pPr>
      <w:r w:rsidRPr="00461466">
        <w:rPr>
          <w:lang w:val="en-GB"/>
        </w:rPr>
        <w:t xml:space="preserve">After balancing, some quantities are updated (and some remain unchanged, if they have a standard deviation of zero). As with the wheat example, the aggregated table can be placed directly into the food balance sheet. Note that if we also had any data on oil of palm kernels, </w:t>
      </w:r>
      <w:r w:rsidRPr="00461466">
        <w:rPr>
          <w:lang w:val="en-GB"/>
        </w:rPr>
        <w:lastRenderedPageBreak/>
        <w:t>we would need to also perform a standardization and balance for that commodity and include that as a separate FBS line.</w:t>
      </w:r>
    </w:p>
    <w:p w:rsidR="0019334B" w:rsidRPr="00461466" w:rsidRDefault="007946B0">
      <w:pPr>
        <w:rPr>
          <w:lang w:val="en-GB"/>
        </w:rPr>
      </w:pPr>
      <w:r w:rsidRPr="00461466">
        <w:rPr>
          <w:lang w:val="en-GB"/>
        </w:rPr>
        <w:t>As with the other two examples, we now calculate the calori</w:t>
      </w:r>
      <w:r w:rsidR="00CE5596" w:rsidRPr="00461466">
        <w:rPr>
          <w:lang w:val="en-GB"/>
        </w:rPr>
        <w:t>e, fat, and protein content usi</w:t>
      </w:r>
      <w:r w:rsidRPr="00461466">
        <w:rPr>
          <w:lang w:val="en-GB"/>
        </w:rPr>
        <w:t>ng the food consumption values at the SUA level</w:t>
      </w:r>
      <w:r w:rsidR="00CE5596" w:rsidRPr="00461466">
        <w:rPr>
          <w:lang w:val="en-GB"/>
        </w:rPr>
        <w:t xml:space="preserve"> (</w:t>
      </w:r>
      <w:fldSimple w:instr=" REF _Ref428344755 \h  \* MERGEFORMAT ">
        <w:r w:rsidR="00CE5596" w:rsidRPr="00461466">
          <w:rPr>
            <w:lang w:val="en-GB"/>
          </w:rPr>
          <w:t xml:space="preserve">Table </w:t>
        </w:r>
        <w:r w:rsidR="00CE5596" w:rsidRPr="00461466">
          <w:rPr>
            <w:noProof/>
            <w:lang w:val="en-GB"/>
          </w:rPr>
          <w:t>19</w:t>
        </w:r>
      </w:fldSimple>
      <w:r w:rsidR="00CE5596" w:rsidRPr="00461466">
        <w:rPr>
          <w:lang w:val="en-GB"/>
        </w:rPr>
        <w:t>)</w:t>
      </w:r>
      <w:r w:rsidRPr="00461466">
        <w:rPr>
          <w:lang w:val="en-GB"/>
        </w:rPr>
        <w:t>. We do this by applying the calo</w:t>
      </w:r>
      <w:r w:rsidR="00CE5596" w:rsidRPr="00461466">
        <w:rPr>
          <w:lang w:val="en-GB"/>
        </w:rPr>
        <w:t>rie/fat/protein content</w:t>
      </w:r>
      <w:r w:rsidRPr="00461466">
        <w:rPr>
          <w:lang w:val="en-GB"/>
        </w:rPr>
        <w:t xml:space="preserve"> factors to all SUA items with a non-zero food quantity. Also, note that our food quantity for the standardized commodity was adjusted down. In order to ensure consistency, we must adjust all our SUA food quantities by the same percentage. As with the wheat example, note that a GJ is a measure of energy equal to a billion joules, or roughly 239,000 Calories; also, a Mg is one million grams.</w:t>
      </w:r>
    </w:p>
    <w:p w:rsidR="00CE5596" w:rsidRPr="00461466" w:rsidRDefault="00CE5596" w:rsidP="00CE5596">
      <w:pPr>
        <w:pStyle w:val="Caption"/>
        <w:keepNext/>
        <w:rPr>
          <w:b w:val="0"/>
          <w:lang w:val="en-GB"/>
        </w:rPr>
      </w:pPr>
      <w:bookmarkStart w:id="31" w:name="_Ref428344755"/>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00027C5F" w:rsidRPr="00461466">
        <w:rPr>
          <w:b w:val="0"/>
          <w:noProof/>
          <w:lang w:val="en-GB"/>
        </w:rPr>
        <w:t>19</w:t>
      </w:r>
      <w:r w:rsidR="00EE27D3" w:rsidRPr="00461466">
        <w:rPr>
          <w:b w:val="0"/>
          <w:lang w:val="en-GB"/>
        </w:rPr>
        <w:fldChar w:fldCharType="end"/>
      </w:r>
      <w:bookmarkEnd w:id="31"/>
      <w:r w:rsidRPr="00461466">
        <w:rPr>
          <w:b w:val="0"/>
          <w:lang w:val="en-GB"/>
        </w:rPr>
        <w:t xml:space="preserve">: Calculating the nutrient content of palm oil food supply </w:t>
      </w:r>
    </w:p>
    <w:tbl>
      <w:tblPr>
        <w:tblW w:w="5000" w:type="pct"/>
        <w:tblLook w:val="04A0"/>
      </w:tblPr>
      <w:tblGrid>
        <w:gridCol w:w="1973"/>
        <w:gridCol w:w="810"/>
        <w:gridCol w:w="1103"/>
        <w:gridCol w:w="1076"/>
        <w:gridCol w:w="789"/>
        <w:gridCol w:w="1312"/>
        <w:gridCol w:w="1396"/>
        <w:gridCol w:w="1117"/>
      </w:tblGrid>
      <w:tr w:rsidR="0019334B" w:rsidRPr="00461466" w:rsidTr="00CE5596">
        <w:tc>
          <w:tcPr>
            <w:tcW w:w="1030" w:type="pct"/>
            <w:tcBorders>
              <w:bottom w:val="single" w:sz="0" w:space="0" w:color="auto"/>
            </w:tcBorders>
            <w:vAlign w:val="bottom"/>
          </w:tcPr>
          <w:p w:rsidR="0019334B" w:rsidRPr="00461466" w:rsidRDefault="007946B0">
            <w:pPr>
              <w:pStyle w:val="Compact"/>
              <w:rPr>
                <w:sz w:val="16"/>
                <w:lang w:val="en-GB"/>
              </w:rPr>
            </w:pPr>
            <w:r w:rsidRPr="00461466">
              <w:rPr>
                <w:sz w:val="16"/>
                <w:lang w:val="en-GB"/>
              </w:rPr>
              <w:t>Name</w:t>
            </w:r>
          </w:p>
        </w:tc>
        <w:tc>
          <w:tcPr>
            <w:tcW w:w="423" w:type="pct"/>
            <w:tcBorders>
              <w:bottom w:val="single" w:sz="0" w:space="0" w:color="auto"/>
            </w:tcBorders>
            <w:vAlign w:val="bottom"/>
          </w:tcPr>
          <w:p w:rsidR="0019334B" w:rsidRPr="00461466" w:rsidRDefault="007946B0" w:rsidP="00CE5596">
            <w:pPr>
              <w:pStyle w:val="Compact"/>
              <w:jc w:val="center"/>
              <w:rPr>
                <w:sz w:val="16"/>
                <w:lang w:val="en-GB"/>
              </w:rPr>
            </w:pPr>
            <w:r w:rsidRPr="00461466">
              <w:rPr>
                <w:sz w:val="16"/>
                <w:lang w:val="en-GB"/>
              </w:rPr>
              <w:t>Quantity</w:t>
            </w:r>
          </w:p>
        </w:tc>
        <w:tc>
          <w:tcPr>
            <w:tcW w:w="576" w:type="pct"/>
            <w:tcBorders>
              <w:bottom w:val="single" w:sz="0" w:space="0" w:color="auto"/>
            </w:tcBorders>
            <w:vAlign w:val="bottom"/>
          </w:tcPr>
          <w:p w:rsidR="0019334B" w:rsidRPr="00461466" w:rsidRDefault="007946B0" w:rsidP="00CE5596">
            <w:pPr>
              <w:pStyle w:val="Compact"/>
              <w:jc w:val="center"/>
              <w:rPr>
                <w:sz w:val="16"/>
                <w:lang w:val="en-GB"/>
              </w:rPr>
            </w:pPr>
            <w:r w:rsidRPr="00461466">
              <w:rPr>
                <w:sz w:val="16"/>
                <w:lang w:val="en-GB"/>
              </w:rPr>
              <w:t>kJ Energy/kg</w:t>
            </w:r>
          </w:p>
        </w:tc>
        <w:tc>
          <w:tcPr>
            <w:tcW w:w="562" w:type="pct"/>
            <w:tcBorders>
              <w:bottom w:val="single" w:sz="0" w:space="0" w:color="auto"/>
            </w:tcBorders>
            <w:vAlign w:val="bottom"/>
          </w:tcPr>
          <w:p w:rsidR="0019334B" w:rsidRPr="00461466" w:rsidRDefault="007946B0" w:rsidP="00CE5596">
            <w:pPr>
              <w:pStyle w:val="Compact"/>
              <w:jc w:val="center"/>
              <w:rPr>
                <w:sz w:val="16"/>
                <w:lang w:val="en-GB"/>
              </w:rPr>
            </w:pPr>
            <w:r w:rsidRPr="00461466">
              <w:rPr>
                <w:sz w:val="16"/>
                <w:lang w:val="en-GB"/>
              </w:rPr>
              <w:t>g Protein/kg</w:t>
            </w:r>
          </w:p>
        </w:tc>
        <w:tc>
          <w:tcPr>
            <w:tcW w:w="412" w:type="pct"/>
            <w:tcBorders>
              <w:bottom w:val="single" w:sz="0" w:space="0" w:color="auto"/>
            </w:tcBorders>
            <w:vAlign w:val="bottom"/>
          </w:tcPr>
          <w:p w:rsidR="0019334B" w:rsidRPr="00461466" w:rsidRDefault="007946B0" w:rsidP="00CE5596">
            <w:pPr>
              <w:pStyle w:val="Compact"/>
              <w:jc w:val="center"/>
              <w:rPr>
                <w:sz w:val="16"/>
                <w:lang w:val="en-GB"/>
              </w:rPr>
            </w:pPr>
            <w:r w:rsidRPr="00461466">
              <w:rPr>
                <w:sz w:val="16"/>
                <w:lang w:val="en-GB"/>
              </w:rPr>
              <w:t>g Fat/kg</w:t>
            </w:r>
          </w:p>
        </w:tc>
        <w:tc>
          <w:tcPr>
            <w:tcW w:w="685" w:type="pct"/>
            <w:tcBorders>
              <w:bottom w:val="single" w:sz="0" w:space="0" w:color="auto"/>
            </w:tcBorders>
            <w:vAlign w:val="bottom"/>
          </w:tcPr>
          <w:p w:rsidR="0019334B" w:rsidRPr="00461466" w:rsidRDefault="007946B0" w:rsidP="00CE5596">
            <w:pPr>
              <w:pStyle w:val="Compact"/>
              <w:jc w:val="center"/>
              <w:rPr>
                <w:sz w:val="16"/>
                <w:lang w:val="en-GB"/>
              </w:rPr>
            </w:pPr>
            <w:r w:rsidRPr="00461466">
              <w:rPr>
                <w:sz w:val="16"/>
                <w:lang w:val="en-GB"/>
              </w:rPr>
              <w:t>Energy (GJ/day)</w:t>
            </w:r>
          </w:p>
        </w:tc>
        <w:tc>
          <w:tcPr>
            <w:tcW w:w="729" w:type="pct"/>
            <w:tcBorders>
              <w:bottom w:val="single" w:sz="0" w:space="0" w:color="auto"/>
            </w:tcBorders>
            <w:vAlign w:val="bottom"/>
          </w:tcPr>
          <w:p w:rsidR="0019334B" w:rsidRPr="00461466" w:rsidRDefault="007946B0" w:rsidP="00CE5596">
            <w:pPr>
              <w:pStyle w:val="Compact"/>
              <w:jc w:val="center"/>
              <w:rPr>
                <w:sz w:val="16"/>
                <w:lang w:val="en-GB"/>
              </w:rPr>
            </w:pPr>
            <w:r w:rsidRPr="00461466">
              <w:rPr>
                <w:sz w:val="16"/>
                <w:lang w:val="en-GB"/>
              </w:rPr>
              <w:t>Protein (Mg/day)</w:t>
            </w:r>
          </w:p>
        </w:tc>
        <w:tc>
          <w:tcPr>
            <w:tcW w:w="584" w:type="pct"/>
            <w:tcBorders>
              <w:bottom w:val="single" w:sz="0" w:space="0" w:color="auto"/>
            </w:tcBorders>
            <w:vAlign w:val="bottom"/>
          </w:tcPr>
          <w:p w:rsidR="0019334B" w:rsidRPr="00461466" w:rsidRDefault="007946B0" w:rsidP="00CE5596">
            <w:pPr>
              <w:pStyle w:val="Compact"/>
              <w:jc w:val="center"/>
              <w:rPr>
                <w:sz w:val="16"/>
                <w:lang w:val="en-GB"/>
              </w:rPr>
            </w:pPr>
            <w:r w:rsidRPr="00461466">
              <w:rPr>
                <w:sz w:val="16"/>
                <w:lang w:val="en-GB"/>
              </w:rPr>
              <w:t>Fat (Mg/day)</w:t>
            </w:r>
          </w:p>
        </w:tc>
      </w:tr>
      <w:tr w:rsidR="0019334B" w:rsidRPr="00461466" w:rsidTr="00CE5596">
        <w:tc>
          <w:tcPr>
            <w:tcW w:w="1030" w:type="pct"/>
          </w:tcPr>
          <w:p w:rsidR="0019334B" w:rsidRPr="00461466" w:rsidRDefault="007946B0">
            <w:pPr>
              <w:pStyle w:val="Compact"/>
              <w:rPr>
                <w:sz w:val="16"/>
                <w:lang w:val="en-GB"/>
              </w:rPr>
            </w:pPr>
            <w:r w:rsidRPr="00461466">
              <w:rPr>
                <w:sz w:val="16"/>
                <w:lang w:val="en-GB"/>
              </w:rPr>
              <w:t>Palm oil</w:t>
            </w:r>
          </w:p>
        </w:tc>
        <w:tc>
          <w:tcPr>
            <w:tcW w:w="423" w:type="pct"/>
          </w:tcPr>
          <w:p w:rsidR="0019334B" w:rsidRPr="00461466" w:rsidRDefault="007946B0">
            <w:pPr>
              <w:pStyle w:val="Compact"/>
              <w:jc w:val="right"/>
              <w:rPr>
                <w:sz w:val="16"/>
                <w:lang w:val="en-GB"/>
              </w:rPr>
            </w:pPr>
            <w:r w:rsidRPr="00461466">
              <w:rPr>
                <w:sz w:val="16"/>
                <w:lang w:val="en-GB"/>
              </w:rPr>
              <w:t>0</w:t>
            </w:r>
          </w:p>
        </w:tc>
        <w:tc>
          <w:tcPr>
            <w:tcW w:w="576" w:type="pct"/>
          </w:tcPr>
          <w:p w:rsidR="0019334B" w:rsidRPr="00461466" w:rsidRDefault="007946B0">
            <w:pPr>
              <w:pStyle w:val="Compact"/>
              <w:jc w:val="right"/>
              <w:rPr>
                <w:sz w:val="16"/>
                <w:lang w:val="en-GB"/>
              </w:rPr>
            </w:pPr>
            <w:r w:rsidRPr="00461466">
              <w:rPr>
                <w:sz w:val="16"/>
                <w:lang w:val="en-GB"/>
              </w:rPr>
              <w:t>37,000</w:t>
            </w:r>
          </w:p>
        </w:tc>
        <w:tc>
          <w:tcPr>
            <w:tcW w:w="562" w:type="pct"/>
          </w:tcPr>
          <w:p w:rsidR="0019334B" w:rsidRPr="00461466" w:rsidRDefault="007946B0">
            <w:pPr>
              <w:pStyle w:val="Compact"/>
              <w:jc w:val="right"/>
              <w:rPr>
                <w:sz w:val="16"/>
                <w:lang w:val="en-GB"/>
              </w:rPr>
            </w:pPr>
            <w:r w:rsidRPr="00461466">
              <w:rPr>
                <w:sz w:val="16"/>
                <w:lang w:val="en-GB"/>
              </w:rPr>
              <w:t>0.00</w:t>
            </w:r>
          </w:p>
        </w:tc>
        <w:tc>
          <w:tcPr>
            <w:tcW w:w="412" w:type="pct"/>
          </w:tcPr>
          <w:p w:rsidR="0019334B" w:rsidRPr="00461466" w:rsidRDefault="007946B0">
            <w:pPr>
              <w:pStyle w:val="Compact"/>
              <w:jc w:val="right"/>
              <w:rPr>
                <w:sz w:val="16"/>
                <w:lang w:val="en-GB"/>
              </w:rPr>
            </w:pPr>
            <w:r w:rsidRPr="00461466">
              <w:rPr>
                <w:sz w:val="16"/>
                <w:lang w:val="en-GB"/>
              </w:rPr>
              <w:t>1000.00</w:t>
            </w:r>
          </w:p>
        </w:tc>
        <w:tc>
          <w:tcPr>
            <w:tcW w:w="685" w:type="pct"/>
          </w:tcPr>
          <w:p w:rsidR="0019334B" w:rsidRPr="00461466" w:rsidRDefault="007946B0">
            <w:pPr>
              <w:pStyle w:val="Compact"/>
              <w:jc w:val="right"/>
              <w:rPr>
                <w:sz w:val="16"/>
                <w:lang w:val="en-GB"/>
              </w:rPr>
            </w:pPr>
            <w:r w:rsidRPr="00461466">
              <w:rPr>
                <w:sz w:val="16"/>
                <w:lang w:val="en-GB"/>
              </w:rPr>
              <w:t>0</w:t>
            </w:r>
          </w:p>
        </w:tc>
        <w:tc>
          <w:tcPr>
            <w:tcW w:w="729" w:type="pct"/>
          </w:tcPr>
          <w:p w:rsidR="0019334B" w:rsidRPr="00461466" w:rsidRDefault="007946B0">
            <w:pPr>
              <w:pStyle w:val="Compact"/>
              <w:jc w:val="right"/>
              <w:rPr>
                <w:sz w:val="16"/>
                <w:lang w:val="en-GB"/>
              </w:rPr>
            </w:pPr>
            <w:r w:rsidRPr="00461466">
              <w:rPr>
                <w:sz w:val="16"/>
                <w:lang w:val="en-GB"/>
              </w:rPr>
              <w:t>0</w:t>
            </w:r>
          </w:p>
        </w:tc>
        <w:tc>
          <w:tcPr>
            <w:tcW w:w="584" w:type="pct"/>
          </w:tcPr>
          <w:p w:rsidR="0019334B" w:rsidRPr="00461466" w:rsidRDefault="007946B0">
            <w:pPr>
              <w:pStyle w:val="Compact"/>
              <w:jc w:val="right"/>
              <w:rPr>
                <w:sz w:val="16"/>
                <w:lang w:val="en-GB"/>
              </w:rPr>
            </w:pPr>
            <w:r w:rsidRPr="00461466">
              <w:rPr>
                <w:sz w:val="16"/>
                <w:lang w:val="en-GB"/>
              </w:rPr>
              <w:t>0</w:t>
            </w:r>
          </w:p>
        </w:tc>
      </w:tr>
      <w:tr w:rsidR="0019334B" w:rsidRPr="00461466" w:rsidTr="00CE5596">
        <w:tc>
          <w:tcPr>
            <w:tcW w:w="1030" w:type="pct"/>
          </w:tcPr>
          <w:p w:rsidR="0019334B" w:rsidRPr="00461466" w:rsidRDefault="007946B0">
            <w:pPr>
              <w:pStyle w:val="Compact"/>
              <w:rPr>
                <w:sz w:val="16"/>
                <w:lang w:val="en-GB"/>
              </w:rPr>
            </w:pPr>
            <w:r w:rsidRPr="00461466">
              <w:rPr>
                <w:sz w:val="16"/>
                <w:lang w:val="en-GB"/>
              </w:rPr>
              <w:t>Margarine and Shortening</w:t>
            </w:r>
          </w:p>
        </w:tc>
        <w:tc>
          <w:tcPr>
            <w:tcW w:w="423" w:type="pct"/>
          </w:tcPr>
          <w:p w:rsidR="0019334B" w:rsidRPr="00461466" w:rsidRDefault="007946B0">
            <w:pPr>
              <w:pStyle w:val="Compact"/>
              <w:jc w:val="right"/>
              <w:rPr>
                <w:sz w:val="16"/>
                <w:lang w:val="en-GB"/>
              </w:rPr>
            </w:pPr>
            <w:r w:rsidRPr="00461466">
              <w:rPr>
                <w:sz w:val="16"/>
                <w:lang w:val="en-GB"/>
              </w:rPr>
              <w:t>933,900</w:t>
            </w:r>
          </w:p>
        </w:tc>
        <w:tc>
          <w:tcPr>
            <w:tcW w:w="576" w:type="pct"/>
          </w:tcPr>
          <w:p w:rsidR="0019334B" w:rsidRPr="00461466" w:rsidRDefault="007946B0">
            <w:pPr>
              <w:pStyle w:val="Compact"/>
              <w:jc w:val="right"/>
              <w:rPr>
                <w:sz w:val="16"/>
                <w:lang w:val="en-GB"/>
              </w:rPr>
            </w:pPr>
            <w:r w:rsidRPr="00461466">
              <w:rPr>
                <w:sz w:val="16"/>
                <w:lang w:val="en-GB"/>
              </w:rPr>
              <w:t>31,800</w:t>
            </w:r>
          </w:p>
        </w:tc>
        <w:tc>
          <w:tcPr>
            <w:tcW w:w="562" w:type="pct"/>
          </w:tcPr>
          <w:p w:rsidR="0019334B" w:rsidRPr="00461466" w:rsidRDefault="007946B0">
            <w:pPr>
              <w:pStyle w:val="Compact"/>
              <w:jc w:val="right"/>
              <w:rPr>
                <w:sz w:val="16"/>
                <w:lang w:val="en-GB"/>
              </w:rPr>
            </w:pPr>
            <w:r w:rsidRPr="00461466">
              <w:rPr>
                <w:sz w:val="16"/>
                <w:lang w:val="en-GB"/>
              </w:rPr>
              <w:t>1.68</w:t>
            </w:r>
          </w:p>
        </w:tc>
        <w:tc>
          <w:tcPr>
            <w:tcW w:w="412" w:type="pct"/>
          </w:tcPr>
          <w:p w:rsidR="0019334B" w:rsidRPr="00461466" w:rsidRDefault="007946B0">
            <w:pPr>
              <w:pStyle w:val="Compact"/>
              <w:jc w:val="right"/>
              <w:rPr>
                <w:sz w:val="16"/>
                <w:lang w:val="en-GB"/>
              </w:rPr>
            </w:pPr>
            <w:r w:rsidRPr="00461466">
              <w:rPr>
                <w:sz w:val="16"/>
                <w:lang w:val="en-GB"/>
              </w:rPr>
              <w:t>856.79</w:t>
            </w:r>
          </w:p>
        </w:tc>
        <w:tc>
          <w:tcPr>
            <w:tcW w:w="685" w:type="pct"/>
          </w:tcPr>
          <w:p w:rsidR="0019334B" w:rsidRPr="00461466" w:rsidRDefault="007946B0">
            <w:pPr>
              <w:pStyle w:val="Compact"/>
              <w:jc w:val="right"/>
              <w:rPr>
                <w:sz w:val="16"/>
                <w:lang w:val="en-GB"/>
              </w:rPr>
            </w:pPr>
            <w:r w:rsidRPr="00461466">
              <w:rPr>
                <w:sz w:val="16"/>
                <w:lang w:val="en-GB"/>
              </w:rPr>
              <w:t>81,300</w:t>
            </w:r>
          </w:p>
        </w:tc>
        <w:tc>
          <w:tcPr>
            <w:tcW w:w="729" w:type="pct"/>
          </w:tcPr>
          <w:p w:rsidR="0019334B" w:rsidRPr="00461466" w:rsidRDefault="007946B0">
            <w:pPr>
              <w:pStyle w:val="Compact"/>
              <w:jc w:val="right"/>
              <w:rPr>
                <w:sz w:val="16"/>
                <w:lang w:val="en-GB"/>
              </w:rPr>
            </w:pPr>
            <w:r w:rsidRPr="00461466">
              <w:rPr>
                <w:sz w:val="16"/>
                <w:lang w:val="en-GB"/>
              </w:rPr>
              <w:t>5</w:t>
            </w:r>
          </w:p>
        </w:tc>
        <w:tc>
          <w:tcPr>
            <w:tcW w:w="584" w:type="pct"/>
          </w:tcPr>
          <w:p w:rsidR="0019334B" w:rsidRPr="00461466" w:rsidRDefault="007946B0">
            <w:pPr>
              <w:pStyle w:val="Compact"/>
              <w:jc w:val="right"/>
              <w:rPr>
                <w:sz w:val="16"/>
                <w:lang w:val="en-GB"/>
              </w:rPr>
            </w:pPr>
            <w:r w:rsidRPr="00461466">
              <w:rPr>
                <w:sz w:val="16"/>
                <w:lang w:val="en-GB"/>
              </w:rPr>
              <w:t>2,200</w:t>
            </w:r>
          </w:p>
        </w:tc>
      </w:tr>
      <w:tr w:rsidR="0019334B" w:rsidRPr="00461466" w:rsidTr="00CE5596">
        <w:tc>
          <w:tcPr>
            <w:tcW w:w="1030" w:type="pct"/>
          </w:tcPr>
          <w:p w:rsidR="0019334B" w:rsidRPr="00461466" w:rsidRDefault="007946B0">
            <w:pPr>
              <w:pStyle w:val="Compact"/>
              <w:rPr>
                <w:sz w:val="16"/>
                <w:lang w:val="en-GB"/>
              </w:rPr>
            </w:pPr>
            <w:r w:rsidRPr="00461466">
              <w:rPr>
                <w:sz w:val="16"/>
                <w:lang w:val="en-GB"/>
              </w:rPr>
              <w:t xml:space="preserve">Fat preparations </w:t>
            </w:r>
            <w:proofErr w:type="spellStart"/>
            <w:r w:rsidRPr="00461466">
              <w:rPr>
                <w:sz w:val="16"/>
                <w:lang w:val="en-GB"/>
              </w:rPr>
              <w:t>nes</w:t>
            </w:r>
            <w:proofErr w:type="spellEnd"/>
          </w:p>
        </w:tc>
        <w:tc>
          <w:tcPr>
            <w:tcW w:w="423" w:type="pct"/>
          </w:tcPr>
          <w:p w:rsidR="0019334B" w:rsidRPr="00461466" w:rsidRDefault="007946B0">
            <w:pPr>
              <w:pStyle w:val="Compact"/>
              <w:jc w:val="right"/>
              <w:rPr>
                <w:sz w:val="16"/>
                <w:lang w:val="en-GB"/>
              </w:rPr>
            </w:pPr>
            <w:r w:rsidRPr="00461466">
              <w:rPr>
                <w:sz w:val="16"/>
                <w:lang w:val="en-GB"/>
              </w:rPr>
              <w:t>162,900</w:t>
            </w:r>
          </w:p>
        </w:tc>
        <w:tc>
          <w:tcPr>
            <w:tcW w:w="576" w:type="pct"/>
          </w:tcPr>
          <w:p w:rsidR="0019334B" w:rsidRPr="00461466" w:rsidRDefault="007946B0">
            <w:pPr>
              <w:pStyle w:val="Compact"/>
              <w:jc w:val="right"/>
              <w:rPr>
                <w:sz w:val="16"/>
                <w:lang w:val="en-GB"/>
              </w:rPr>
            </w:pPr>
            <w:r w:rsidRPr="00461466">
              <w:rPr>
                <w:sz w:val="16"/>
                <w:lang w:val="en-GB"/>
              </w:rPr>
              <w:t>NA</w:t>
            </w:r>
          </w:p>
        </w:tc>
        <w:tc>
          <w:tcPr>
            <w:tcW w:w="562" w:type="pct"/>
          </w:tcPr>
          <w:p w:rsidR="0019334B" w:rsidRPr="00461466" w:rsidRDefault="007946B0">
            <w:pPr>
              <w:pStyle w:val="Compact"/>
              <w:jc w:val="right"/>
              <w:rPr>
                <w:sz w:val="16"/>
                <w:lang w:val="en-GB"/>
              </w:rPr>
            </w:pPr>
            <w:r w:rsidRPr="00461466">
              <w:rPr>
                <w:sz w:val="16"/>
                <w:lang w:val="en-GB"/>
              </w:rPr>
              <w:t>NA</w:t>
            </w:r>
          </w:p>
        </w:tc>
        <w:tc>
          <w:tcPr>
            <w:tcW w:w="412" w:type="pct"/>
          </w:tcPr>
          <w:p w:rsidR="0019334B" w:rsidRPr="00461466" w:rsidRDefault="007946B0">
            <w:pPr>
              <w:pStyle w:val="Compact"/>
              <w:jc w:val="right"/>
              <w:rPr>
                <w:sz w:val="16"/>
                <w:lang w:val="en-GB"/>
              </w:rPr>
            </w:pPr>
            <w:r w:rsidRPr="00461466">
              <w:rPr>
                <w:sz w:val="16"/>
                <w:lang w:val="en-GB"/>
              </w:rPr>
              <w:t>NA</w:t>
            </w:r>
          </w:p>
        </w:tc>
        <w:tc>
          <w:tcPr>
            <w:tcW w:w="685" w:type="pct"/>
          </w:tcPr>
          <w:p w:rsidR="0019334B" w:rsidRPr="00461466" w:rsidRDefault="007946B0">
            <w:pPr>
              <w:pStyle w:val="Compact"/>
              <w:jc w:val="right"/>
              <w:rPr>
                <w:sz w:val="16"/>
                <w:lang w:val="en-GB"/>
              </w:rPr>
            </w:pPr>
            <w:r w:rsidRPr="00461466">
              <w:rPr>
                <w:sz w:val="16"/>
                <w:lang w:val="en-GB"/>
              </w:rPr>
              <w:t>NA</w:t>
            </w:r>
          </w:p>
        </w:tc>
        <w:tc>
          <w:tcPr>
            <w:tcW w:w="729" w:type="pct"/>
          </w:tcPr>
          <w:p w:rsidR="0019334B" w:rsidRPr="00461466" w:rsidRDefault="007946B0">
            <w:pPr>
              <w:pStyle w:val="Compact"/>
              <w:jc w:val="right"/>
              <w:rPr>
                <w:sz w:val="16"/>
                <w:lang w:val="en-GB"/>
              </w:rPr>
            </w:pPr>
            <w:r w:rsidRPr="00461466">
              <w:rPr>
                <w:sz w:val="16"/>
                <w:lang w:val="en-GB"/>
              </w:rPr>
              <w:t>NA</w:t>
            </w:r>
          </w:p>
        </w:tc>
        <w:tc>
          <w:tcPr>
            <w:tcW w:w="584" w:type="pct"/>
          </w:tcPr>
          <w:p w:rsidR="0019334B" w:rsidRPr="00461466" w:rsidRDefault="007946B0">
            <w:pPr>
              <w:pStyle w:val="Compact"/>
              <w:jc w:val="right"/>
              <w:rPr>
                <w:sz w:val="16"/>
                <w:lang w:val="en-GB"/>
              </w:rPr>
            </w:pPr>
            <w:r w:rsidRPr="00461466">
              <w:rPr>
                <w:sz w:val="16"/>
                <w:lang w:val="en-GB"/>
              </w:rPr>
              <w:t>NA</w:t>
            </w:r>
          </w:p>
        </w:tc>
      </w:tr>
    </w:tbl>
    <w:p w:rsidR="0019334B" w:rsidRPr="00461466" w:rsidRDefault="007946B0">
      <w:pPr>
        <w:rPr>
          <w:lang w:val="en-GB"/>
        </w:rPr>
      </w:pPr>
      <w:r w:rsidRPr="00461466">
        <w:rPr>
          <w:lang w:val="en-GB"/>
        </w:rPr>
        <w:t>Standardization of nutrients is now a simple last step: all the variables here (i.e. calories, fats, and proteins) are purely additive, so the standardized calories/fats/proteins are simply the sum of the total calories/fats/proteins for each commodity:</w:t>
      </w:r>
    </w:p>
    <w:p w:rsidR="00027C5F" w:rsidRPr="00461466" w:rsidRDefault="00027C5F" w:rsidP="00027C5F">
      <w:pPr>
        <w:pStyle w:val="Caption"/>
        <w:keepNext/>
        <w:rPr>
          <w:b w:val="0"/>
          <w:lang w:val="en-GB"/>
        </w:rPr>
      </w:pPr>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Pr="00461466">
        <w:rPr>
          <w:b w:val="0"/>
          <w:noProof/>
          <w:lang w:val="en-GB"/>
        </w:rPr>
        <w:t>20</w:t>
      </w:r>
      <w:r w:rsidR="00EE27D3" w:rsidRPr="00461466">
        <w:rPr>
          <w:b w:val="0"/>
          <w:lang w:val="en-GB"/>
        </w:rPr>
        <w:fldChar w:fldCharType="end"/>
      </w:r>
      <w:r w:rsidRPr="00461466">
        <w:rPr>
          <w:b w:val="0"/>
          <w:lang w:val="en-GB"/>
        </w:rPr>
        <w:t>: Final, total nutrient supplies from palm oil</w:t>
      </w:r>
    </w:p>
    <w:tbl>
      <w:tblPr>
        <w:tblW w:w="2552" w:type="pct"/>
        <w:tblLook w:val="04A0"/>
      </w:tblPr>
      <w:tblGrid>
        <w:gridCol w:w="1011"/>
        <w:gridCol w:w="1332"/>
        <w:gridCol w:w="1417"/>
        <w:gridCol w:w="1128"/>
      </w:tblGrid>
      <w:tr w:rsidR="0019334B" w:rsidRPr="00461466" w:rsidTr="00027C5F">
        <w:tc>
          <w:tcPr>
            <w:tcW w:w="0" w:type="auto"/>
            <w:tcBorders>
              <w:bottom w:val="single" w:sz="0" w:space="0" w:color="auto"/>
            </w:tcBorders>
            <w:vAlign w:val="bottom"/>
          </w:tcPr>
          <w:p w:rsidR="0019334B" w:rsidRPr="00461466" w:rsidRDefault="007946B0">
            <w:pPr>
              <w:pStyle w:val="Compact"/>
              <w:rPr>
                <w:sz w:val="16"/>
                <w:lang w:val="en-GB"/>
              </w:rPr>
            </w:pPr>
            <w:r w:rsidRPr="00461466">
              <w:rPr>
                <w:sz w:val="16"/>
                <w:lang w:val="en-GB"/>
              </w:rPr>
              <w:t>Commodity</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Energy (GJ/day)</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Protein (Mg/day)</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Fat (Mg/day)</w:t>
            </w:r>
          </w:p>
        </w:tc>
      </w:tr>
      <w:tr w:rsidR="0019334B" w:rsidRPr="00461466" w:rsidTr="00027C5F">
        <w:tc>
          <w:tcPr>
            <w:tcW w:w="0" w:type="auto"/>
          </w:tcPr>
          <w:p w:rsidR="0019334B" w:rsidRPr="00461466" w:rsidRDefault="007946B0">
            <w:pPr>
              <w:pStyle w:val="Compact"/>
              <w:rPr>
                <w:sz w:val="16"/>
                <w:lang w:val="en-GB"/>
              </w:rPr>
            </w:pPr>
            <w:r w:rsidRPr="00461466">
              <w:rPr>
                <w:sz w:val="16"/>
                <w:lang w:val="en-GB"/>
              </w:rPr>
              <w:t>Sugar</w:t>
            </w:r>
          </w:p>
        </w:tc>
        <w:tc>
          <w:tcPr>
            <w:tcW w:w="0" w:type="auto"/>
          </w:tcPr>
          <w:p w:rsidR="0019334B" w:rsidRPr="00461466" w:rsidRDefault="007946B0">
            <w:pPr>
              <w:pStyle w:val="Compact"/>
              <w:jc w:val="right"/>
              <w:rPr>
                <w:sz w:val="16"/>
                <w:lang w:val="en-GB"/>
              </w:rPr>
            </w:pPr>
            <w:r w:rsidRPr="00461466">
              <w:rPr>
                <w:sz w:val="16"/>
                <w:lang w:val="en-GB"/>
              </w:rPr>
              <w:t>81,300</w:t>
            </w:r>
          </w:p>
        </w:tc>
        <w:tc>
          <w:tcPr>
            <w:tcW w:w="0" w:type="auto"/>
          </w:tcPr>
          <w:p w:rsidR="0019334B" w:rsidRPr="00461466" w:rsidRDefault="007946B0">
            <w:pPr>
              <w:pStyle w:val="Compact"/>
              <w:jc w:val="right"/>
              <w:rPr>
                <w:sz w:val="16"/>
                <w:lang w:val="en-GB"/>
              </w:rPr>
            </w:pPr>
            <w:r w:rsidRPr="00461466">
              <w:rPr>
                <w:sz w:val="16"/>
                <w:lang w:val="en-GB"/>
              </w:rPr>
              <w:t>5</w:t>
            </w:r>
          </w:p>
        </w:tc>
        <w:tc>
          <w:tcPr>
            <w:tcW w:w="0" w:type="auto"/>
          </w:tcPr>
          <w:p w:rsidR="0019334B" w:rsidRPr="00461466" w:rsidRDefault="007946B0">
            <w:pPr>
              <w:pStyle w:val="Compact"/>
              <w:jc w:val="right"/>
              <w:rPr>
                <w:sz w:val="16"/>
                <w:lang w:val="en-GB"/>
              </w:rPr>
            </w:pPr>
            <w:r w:rsidRPr="00461466">
              <w:rPr>
                <w:sz w:val="16"/>
                <w:lang w:val="en-GB"/>
              </w:rPr>
              <w:t>2,200</w:t>
            </w:r>
          </w:p>
        </w:tc>
      </w:tr>
    </w:tbl>
    <w:p w:rsidR="0019334B" w:rsidRPr="00461466" w:rsidRDefault="007946B0">
      <w:pPr>
        <w:rPr>
          <w:lang w:val="en-GB"/>
        </w:rPr>
      </w:pPr>
      <w:r w:rsidRPr="00461466">
        <w:rPr>
          <w:lang w:val="en-GB"/>
        </w:rPr>
        <w:t>To convert these figures into something more meaningful, we may divide by the population of the country. If we assume this country has 600 million inhabitants, we have:</w:t>
      </w:r>
    </w:p>
    <w:p w:rsidR="00027C5F" w:rsidRPr="00461466" w:rsidRDefault="00027C5F" w:rsidP="00027C5F">
      <w:pPr>
        <w:pStyle w:val="Caption"/>
        <w:keepNext/>
        <w:rPr>
          <w:lang w:val="en-GB"/>
        </w:rPr>
      </w:pPr>
      <w:r w:rsidRPr="00461466">
        <w:rPr>
          <w:b w:val="0"/>
          <w:lang w:val="en-GB"/>
        </w:rPr>
        <w:t xml:space="preserve">Table </w:t>
      </w:r>
      <w:r w:rsidR="00EE27D3" w:rsidRPr="00461466">
        <w:rPr>
          <w:b w:val="0"/>
          <w:lang w:val="en-GB"/>
        </w:rPr>
        <w:fldChar w:fldCharType="begin"/>
      </w:r>
      <w:r w:rsidRPr="00461466">
        <w:rPr>
          <w:b w:val="0"/>
          <w:lang w:val="en-GB"/>
        </w:rPr>
        <w:instrText xml:space="preserve"> SEQ Table \* ARABIC </w:instrText>
      </w:r>
      <w:r w:rsidR="00EE27D3" w:rsidRPr="00461466">
        <w:rPr>
          <w:b w:val="0"/>
          <w:lang w:val="en-GB"/>
        </w:rPr>
        <w:fldChar w:fldCharType="separate"/>
      </w:r>
      <w:r w:rsidRPr="00461466">
        <w:rPr>
          <w:b w:val="0"/>
          <w:noProof/>
          <w:lang w:val="en-GB"/>
        </w:rPr>
        <w:t>21</w:t>
      </w:r>
      <w:r w:rsidR="00EE27D3" w:rsidRPr="00461466">
        <w:rPr>
          <w:b w:val="0"/>
          <w:lang w:val="en-GB"/>
        </w:rPr>
        <w:fldChar w:fldCharType="end"/>
      </w:r>
      <w:r w:rsidRPr="00461466">
        <w:rPr>
          <w:b w:val="0"/>
          <w:lang w:val="en-GB"/>
        </w:rPr>
        <w:t>: Final, per capita nutrient supplies from palm oil</w:t>
      </w:r>
    </w:p>
    <w:tbl>
      <w:tblPr>
        <w:tblW w:w="3034" w:type="pct"/>
        <w:tblLook w:val="04A0"/>
      </w:tblPr>
      <w:tblGrid>
        <w:gridCol w:w="1012"/>
        <w:gridCol w:w="1651"/>
        <w:gridCol w:w="1719"/>
        <w:gridCol w:w="1429"/>
      </w:tblGrid>
      <w:tr w:rsidR="0019334B" w:rsidRPr="00461466" w:rsidTr="00027C5F">
        <w:tc>
          <w:tcPr>
            <w:tcW w:w="0" w:type="auto"/>
            <w:tcBorders>
              <w:bottom w:val="single" w:sz="0" w:space="0" w:color="auto"/>
            </w:tcBorders>
            <w:vAlign w:val="bottom"/>
          </w:tcPr>
          <w:p w:rsidR="0019334B" w:rsidRPr="00461466" w:rsidRDefault="007946B0">
            <w:pPr>
              <w:pStyle w:val="Compact"/>
              <w:rPr>
                <w:sz w:val="16"/>
                <w:lang w:val="en-GB"/>
              </w:rPr>
            </w:pPr>
            <w:r w:rsidRPr="00461466">
              <w:rPr>
                <w:sz w:val="16"/>
                <w:lang w:val="en-GB"/>
              </w:rPr>
              <w:t>Commodity</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Calories/person/day</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g Protein/person/day</w:t>
            </w:r>
          </w:p>
        </w:tc>
        <w:tc>
          <w:tcPr>
            <w:tcW w:w="0" w:type="auto"/>
            <w:tcBorders>
              <w:bottom w:val="single" w:sz="0" w:space="0" w:color="auto"/>
            </w:tcBorders>
            <w:vAlign w:val="bottom"/>
          </w:tcPr>
          <w:p w:rsidR="0019334B" w:rsidRPr="00461466" w:rsidRDefault="007946B0">
            <w:pPr>
              <w:pStyle w:val="Compact"/>
              <w:jc w:val="right"/>
              <w:rPr>
                <w:sz w:val="16"/>
                <w:lang w:val="en-GB"/>
              </w:rPr>
            </w:pPr>
            <w:r w:rsidRPr="00461466">
              <w:rPr>
                <w:sz w:val="16"/>
                <w:lang w:val="en-GB"/>
              </w:rPr>
              <w:t>g Fat/person/day</w:t>
            </w:r>
          </w:p>
        </w:tc>
      </w:tr>
      <w:tr w:rsidR="0019334B" w:rsidRPr="00461466" w:rsidTr="00027C5F">
        <w:tc>
          <w:tcPr>
            <w:tcW w:w="0" w:type="auto"/>
          </w:tcPr>
          <w:p w:rsidR="0019334B" w:rsidRPr="00461466" w:rsidRDefault="007946B0">
            <w:pPr>
              <w:pStyle w:val="Compact"/>
              <w:rPr>
                <w:sz w:val="16"/>
                <w:lang w:val="en-GB"/>
              </w:rPr>
            </w:pPr>
            <w:r w:rsidRPr="00461466">
              <w:rPr>
                <w:sz w:val="16"/>
                <w:lang w:val="en-GB"/>
              </w:rPr>
              <w:t>Sugar</w:t>
            </w:r>
          </w:p>
        </w:tc>
        <w:tc>
          <w:tcPr>
            <w:tcW w:w="0" w:type="auto"/>
          </w:tcPr>
          <w:p w:rsidR="0019334B" w:rsidRPr="00461466" w:rsidRDefault="007946B0">
            <w:pPr>
              <w:pStyle w:val="Compact"/>
              <w:jc w:val="right"/>
              <w:rPr>
                <w:sz w:val="16"/>
                <w:lang w:val="en-GB"/>
              </w:rPr>
            </w:pPr>
            <w:r w:rsidRPr="00461466">
              <w:rPr>
                <w:sz w:val="16"/>
                <w:lang w:val="en-GB"/>
              </w:rPr>
              <w:t>32</w:t>
            </w:r>
          </w:p>
        </w:tc>
        <w:tc>
          <w:tcPr>
            <w:tcW w:w="0" w:type="auto"/>
          </w:tcPr>
          <w:p w:rsidR="0019334B" w:rsidRPr="00461466" w:rsidRDefault="007946B0">
            <w:pPr>
              <w:pStyle w:val="Compact"/>
              <w:jc w:val="right"/>
              <w:rPr>
                <w:sz w:val="16"/>
                <w:lang w:val="en-GB"/>
              </w:rPr>
            </w:pPr>
            <w:r w:rsidRPr="00461466">
              <w:rPr>
                <w:sz w:val="16"/>
                <w:lang w:val="en-GB"/>
              </w:rPr>
              <w:t>0</w:t>
            </w:r>
          </w:p>
        </w:tc>
        <w:tc>
          <w:tcPr>
            <w:tcW w:w="0" w:type="auto"/>
          </w:tcPr>
          <w:p w:rsidR="0019334B" w:rsidRPr="00461466" w:rsidRDefault="007946B0">
            <w:pPr>
              <w:pStyle w:val="Compact"/>
              <w:jc w:val="right"/>
              <w:rPr>
                <w:sz w:val="16"/>
                <w:lang w:val="en-GB"/>
              </w:rPr>
            </w:pPr>
            <w:r w:rsidRPr="00461466">
              <w:rPr>
                <w:sz w:val="16"/>
                <w:lang w:val="en-GB"/>
              </w:rPr>
              <w:t>4</w:t>
            </w:r>
          </w:p>
        </w:tc>
      </w:tr>
    </w:tbl>
    <w:p w:rsidR="007946B0" w:rsidRPr="00461466" w:rsidRDefault="007946B0">
      <w:pPr>
        <w:rPr>
          <w:lang w:val="en-GB"/>
        </w:rPr>
      </w:pPr>
    </w:p>
    <w:sectPr w:rsidR="007946B0" w:rsidRPr="00461466" w:rsidSect="003C14C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057E1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A122B79"/>
    <w:multiLevelType w:val="multilevel"/>
    <w:tmpl w:val="A664C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0004"/>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0128C9"/>
    <w:rsid w:val="00027C5F"/>
    <w:rsid w:val="00042279"/>
    <w:rsid w:val="000500C1"/>
    <w:rsid w:val="0019334B"/>
    <w:rsid w:val="002744BA"/>
    <w:rsid w:val="002818E8"/>
    <w:rsid w:val="002A5F9B"/>
    <w:rsid w:val="00360E0E"/>
    <w:rsid w:val="003C14C2"/>
    <w:rsid w:val="003D4FBC"/>
    <w:rsid w:val="00403A8E"/>
    <w:rsid w:val="00461466"/>
    <w:rsid w:val="004E29B3"/>
    <w:rsid w:val="00562771"/>
    <w:rsid w:val="00590D07"/>
    <w:rsid w:val="00631093"/>
    <w:rsid w:val="006802C4"/>
    <w:rsid w:val="006D2791"/>
    <w:rsid w:val="00784D58"/>
    <w:rsid w:val="007946B0"/>
    <w:rsid w:val="008768E7"/>
    <w:rsid w:val="008A52D8"/>
    <w:rsid w:val="008C135C"/>
    <w:rsid w:val="008D6863"/>
    <w:rsid w:val="009A5CAF"/>
    <w:rsid w:val="009F0D6E"/>
    <w:rsid w:val="00A12402"/>
    <w:rsid w:val="00AE68F0"/>
    <w:rsid w:val="00B1346B"/>
    <w:rsid w:val="00B86B75"/>
    <w:rsid w:val="00BC48D5"/>
    <w:rsid w:val="00C36279"/>
    <w:rsid w:val="00CA7887"/>
    <w:rsid w:val="00CB4C25"/>
    <w:rsid w:val="00CE5596"/>
    <w:rsid w:val="00DD50D1"/>
    <w:rsid w:val="00E315A3"/>
    <w:rsid w:val="00EE27D3"/>
    <w:rsid w:val="00F732B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C14C2"/>
    <w:pPr>
      <w:spacing w:before="180" w:after="180"/>
    </w:pPr>
  </w:style>
  <w:style w:type="paragraph" w:styleId="Heading1">
    <w:name w:val="heading 1"/>
    <w:basedOn w:val="Normal"/>
    <w:next w:val="Normal"/>
    <w:uiPriority w:val="9"/>
    <w:qFormat/>
    <w:rsid w:val="003C14C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3C14C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C14C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3C14C2"/>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3C14C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3C14C2"/>
    <w:pPr>
      <w:spacing w:before="36" w:after="36"/>
    </w:pPr>
  </w:style>
  <w:style w:type="paragraph" w:styleId="Title">
    <w:name w:val="Title"/>
    <w:basedOn w:val="Normal"/>
    <w:next w:val="Normal"/>
    <w:qFormat/>
    <w:rsid w:val="003C14C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3C14C2"/>
    <w:pPr>
      <w:spacing w:before="240"/>
    </w:pPr>
    <w:rPr>
      <w:sz w:val="30"/>
      <w:szCs w:val="30"/>
    </w:rPr>
  </w:style>
  <w:style w:type="paragraph" w:customStyle="1" w:styleId="Author">
    <w:name w:val="Author"/>
    <w:next w:val="Normal"/>
    <w:qFormat/>
    <w:rsid w:val="003C14C2"/>
    <w:pPr>
      <w:keepNext/>
      <w:keepLines/>
      <w:jc w:val="center"/>
    </w:pPr>
  </w:style>
  <w:style w:type="paragraph" w:styleId="Date">
    <w:name w:val="Date"/>
    <w:next w:val="Normal"/>
    <w:qFormat/>
    <w:rsid w:val="003C14C2"/>
    <w:pPr>
      <w:keepNext/>
      <w:keepLines/>
      <w:jc w:val="center"/>
    </w:pPr>
  </w:style>
  <w:style w:type="paragraph" w:customStyle="1" w:styleId="Abstract">
    <w:name w:val="Abstract"/>
    <w:basedOn w:val="Normal"/>
    <w:next w:val="Normal"/>
    <w:qFormat/>
    <w:rsid w:val="003C14C2"/>
    <w:pPr>
      <w:keepNext/>
      <w:keepLines/>
      <w:spacing w:before="300" w:after="300"/>
    </w:pPr>
    <w:rPr>
      <w:sz w:val="20"/>
      <w:szCs w:val="20"/>
    </w:rPr>
  </w:style>
  <w:style w:type="paragraph" w:styleId="Bibliography">
    <w:name w:val="Bibliography"/>
    <w:basedOn w:val="Normal"/>
    <w:qFormat/>
    <w:rsid w:val="003C14C2"/>
  </w:style>
  <w:style w:type="paragraph" w:customStyle="1" w:styleId="BlockQuote">
    <w:name w:val="Block Quote"/>
    <w:basedOn w:val="Normal"/>
    <w:next w:val="Normal"/>
    <w:uiPriority w:val="9"/>
    <w:unhideWhenUsed/>
    <w:qFormat/>
    <w:rsid w:val="003C14C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C14C2"/>
  </w:style>
  <w:style w:type="paragraph" w:customStyle="1" w:styleId="DefinitionTerm">
    <w:name w:val="Definition Term"/>
    <w:basedOn w:val="Normal"/>
    <w:next w:val="Definition"/>
    <w:rsid w:val="003C14C2"/>
    <w:pPr>
      <w:keepNext/>
      <w:keepLines/>
      <w:spacing w:after="0"/>
    </w:pPr>
    <w:rPr>
      <w:b/>
    </w:rPr>
  </w:style>
  <w:style w:type="paragraph" w:customStyle="1" w:styleId="Definition">
    <w:name w:val="Definition"/>
    <w:basedOn w:val="Normal"/>
    <w:rsid w:val="003C14C2"/>
  </w:style>
  <w:style w:type="paragraph" w:styleId="BodyText">
    <w:name w:val="Body Text"/>
    <w:basedOn w:val="Normal"/>
    <w:rsid w:val="003C14C2"/>
    <w:pPr>
      <w:spacing w:after="120"/>
    </w:pPr>
  </w:style>
  <w:style w:type="paragraph" w:customStyle="1" w:styleId="TableCaption">
    <w:name w:val="Table Caption"/>
    <w:basedOn w:val="Normal"/>
    <w:rsid w:val="003C14C2"/>
    <w:pPr>
      <w:spacing w:before="0" w:after="120"/>
    </w:pPr>
    <w:rPr>
      <w:i/>
    </w:rPr>
  </w:style>
  <w:style w:type="paragraph" w:customStyle="1" w:styleId="ImageCaption">
    <w:name w:val="Image Caption"/>
    <w:basedOn w:val="Normal"/>
    <w:link w:val="BodyTextChar"/>
    <w:rsid w:val="003C14C2"/>
    <w:pPr>
      <w:spacing w:before="0" w:after="120"/>
    </w:pPr>
    <w:rPr>
      <w:i/>
    </w:rPr>
  </w:style>
  <w:style w:type="character" w:customStyle="1" w:styleId="BodyTextChar">
    <w:name w:val="Body Text Char"/>
    <w:basedOn w:val="DefaultParagraphFont"/>
    <w:link w:val="ImageCaption"/>
    <w:rsid w:val="003C14C2"/>
  </w:style>
  <w:style w:type="character" w:customStyle="1" w:styleId="VerbatimChar">
    <w:name w:val="Verbatim Char"/>
    <w:basedOn w:val="BodyTextChar"/>
    <w:link w:val="SourceCode"/>
    <w:rsid w:val="003C14C2"/>
    <w:rPr>
      <w:rFonts w:ascii="Consolas" w:hAnsi="Consolas"/>
      <w:sz w:val="22"/>
    </w:rPr>
  </w:style>
  <w:style w:type="character" w:customStyle="1" w:styleId="FootnoteRef">
    <w:name w:val="Footnote Ref"/>
    <w:basedOn w:val="BodyTextChar"/>
    <w:rsid w:val="003C14C2"/>
    <w:rPr>
      <w:vertAlign w:val="superscript"/>
    </w:rPr>
  </w:style>
  <w:style w:type="character" w:customStyle="1" w:styleId="Link">
    <w:name w:val="Link"/>
    <w:basedOn w:val="BodyTextChar"/>
    <w:rsid w:val="003C14C2"/>
    <w:rPr>
      <w:color w:val="4F81BD" w:themeColor="accent1"/>
    </w:rPr>
  </w:style>
  <w:style w:type="paragraph" w:customStyle="1" w:styleId="SourceCode0">
    <w:name w:val="Source Code"/>
    <w:basedOn w:val="Normal"/>
    <w:rsid w:val="003C14C2"/>
    <w:pPr>
      <w:wordWrap w:val="0"/>
    </w:pPr>
  </w:style>
  <w:style w:type="character" w:customStyle="1" w:styleId="KeywordTok">
    <w:name w:val="KeywordTok"/>
    <w:basedOn w:val="VerbatimChar"/>
    <w:rsid w:val="003C14C2"/>
    <w:rPr>
      <w:rFonts w:ascii="Consolas" w:hAnsi="Consolas"/>
      <w:b/>
      <w:color w:val="007020"/>
      <w:sz w:val="22"/>
    </w:rPr>
  </w:style>
  <w:style w:type="character" w:customStyle="1" w:styleId="DataTypeTok">
    <w:name w:val="DataTypeTok"/>
    <w:basedOn w:val="VerbatimChar"/>
    <w:rsid w:val="003C14C2"/>
    <w:rPr>
      <w:rFonts w:ascii="Consolas" w:hAnsi="Consolas"/>
      <w:color w:val="902000"/>
      <w:sz w:val="22"/>
    </w:rPr>
  </w:style>
  <w:style w:type="character" w:customStyle="1" w:styleId="DecValTok">
    <w:name w:val="DecValTok"/>
    <w:basedOn w:val="VerbatimChar"/>
    <w:rsid w:val="003C14C2"/>
    <w:rPr>
      <w:rFonts w:ascii="Consolas" w:hAnsi="Consolas"/>
      <w:color w:val="40A070"/>
      <w:sz w:val="22"/>
    </w:rPr>
  </w:style>
  <w:style w:type="character" w:customStyle="1" w:styleId="BaseNTok">
    <w:name w:val="BaseNTok"/>
    <w:basedOn w:val="VerbatimChar"/>
    <w:rsid w:val="003C14C2"/>
    <w:rPr>
      <w:rFonts w:ascii="Consolas" w:hAnsi="Consolas"/>
      <w:color w:val="40A070"/>
      <w:sz w:val="22"/>
    </w:rPr>
  </w:style>
  <w:style w:type="character" w:customStyle="1" w:styleId="FloatTok">
    <w:name w:val="FloatTok"/>
    <w:basedOn w:val="VerbatimChar"/>
    <w:rsid w:val="003C14C2"/>
    <w:rPr>
      <w:rFonts w:ascii="Consolas" w:hAnsi="Consolas"/>
      <w:color w:val="40A070"/>
      <w:sz w:val="22"/>
    </w:rPr>
  </w:style>
  <w:style w:type="character" w:customStyle="1" w:styleId="CharTok">
    <w:name w:val="CharTok"/>
    <w:basedOn w:val="VerbatimChar"/>
    <w:rsid w:val="003C14C2"/>
    <w:rPr>
      <w:rFonts w:ascii="Consolas" w:hAnsi="Consolas"/>
      <w:color w:val="4070A0"/>
      <w:sz w:val="22"/>
    </w:rPr>
  </w:style>
  <w:style w:type="character" w:customStyle="1" w:styleId="StringTok">
    <w:name w:val="StringTok"/>
    <w:basedOn w:val="VerbatimChar"/>
    <w:rsid w:val="003C14C2"/>
    <w:rPr>
      <w:rFonts w:ascii="Consolas" w:hAnsi="Consolas"/>
      <w:color w:val="4070A0"/>
      <w:sz w:val="22"/>
    </w:rPr>
  </w:style>
  <w:style w:type="character" w:customStyle="1" w:styleId="CommentTok">
    <w:name w:val="CommentTok"/>
    <w:basedOn w:val="VerbatimChar"/>
    <w:rsid w:val="003C14C2"/>
    <w:rPr>
      <w:rFonts w:ascii="Consolas" w:hAnsi="Consolas"/>
      <w:i/>
      <w:color w:val="60A0B0"/>
      <w:sz w:val="22"/>
    </w:rPr>
  </w:style>
  <w:style w:type="character" w:customStyle="1" w:styleId="OtherTok">
    <w:name w:val="OtherTok"/>
    <w:basedOn w:val="VerbatimChar"/>
    <w:rsid w:val="003C14C2"/>
    <w:rPr>
      <w:rFonts w:ascii="Consolas" w:hAnsi="Consolas"/>
      <w:color w:val="007020"/>
      <w:sz w:val="22"/>
    </w:rPr>
  </w:style>
  <w:style w:type="character" w:customStyle="1" w:styleId="AlertTok">
    <w:name w:val="AlertTok"/>
    <w:basedOn w:val="VerbatimChar"/>
    <w:rsid w:val="003C14C2"/>
    <w:rPr>
      <w:rFonts w:ascii="Consolas" w:hAnsi="Consolas"/>
      <w:b/>
      <w:color w:val="FF0000"/>
      <w:sz w:val="22"/>
    </w:rPr>
  </w:style>
  <w:style w:type="character" w:customStyle="1" w:styleId="FunctionTok">
    <w:name w:val="FunctionTok"/>
    <w:basedOn w:val="VerbatimChar"/>
    <w:rsid w:val="003C14C2"/>
    <w:rPr>
      <w:rFonts w:ascii="Consolas" w:hAnsi="Consolas"/>
      <w:color w:val="06287E"/>
      <w:sz w:val="22"/>
    </w:rPr>
  </w:style>
  <w:style w:type="character" w:customStyle="1" w:styleId="RegionMarkerTok">
    <w:name w:val="RegionMarkerTok"/>
    <w:basedOn w:val="VerbatimChar"/>
    <w:rsid w:val="003C14C2"/>
    <w:rPr>
      <w:rFonts w:ascii="Consolas" w:hAnsi="Consolas"/>
      <w:sz w:val="22"/>
    </w:rPr>
  </w:style>
  <w:style w:type="character" w:customStyle="1" w:styleId="ErrorTok">
    <w:name w:val="ErrorTok"/>
    <w:basedOn w:val="VerbatimChar"/>
    <w:rsid w:val="003C14C2"/>
    <w:rPr>
      <w:rFonts w:ascii="Consolas" w:hAnsi="Consolas"/>
      <w:b/>
      <w:color w:val="FF0000"/>
      <w:sz w:val="22"/>
    </w:rPr>
  </w:style>
  <w:style w:type="character" w:customStyle="1" w:styleId="NormalTok">
    <w:name w:val="NormalTok"/>
    <w:basedOn w:val="VerbatimChar"/>
    <w:rsid w:val="003C14C2"/>
    <w:rPr>
      <w:rFonts w:ascii="Consolas" w:hAnsi="Consolas"/>
      <w:sz w:val="22"/>
    </w:rPr>
  </w:style>
  <w:style w:type="paragraph" w:customStyle="1" w:styleId="SourceCode">
    <w:name w:val="Source Code"/>
    <w:basedOn w:val="Normal"/>
    <w:link w:val="VerbatimChar"/>
    <w:rsid w:val="003C14C2"/>
    <w:pPr>
      <w:shd w:val="clear" w:color="auto" w:fill="F8F8F8"/>
      <w:wordWrap w:val="0"/>
    </w:pPr>
  </w:style>
  <w:style w:type="character" w:customStyle="1" w:styleId="KeywordTok0">
    <w:name w:val="KeywordTok"/>
    <w:basedOn w:val="VerbatimChar"/>
    <w:rsid w:val="003C14C2"/>
    <w:rPr>
      <w:rFonts w:ascii="Consolas" w:hAnsi="Consolas"/>
      <w:b/>
      <w:color w:val="204A87"/>
      <w:sz w:val="22"/>
      <w:shd w:val="clear" w:color="auto" w:fill="F8F8F8"/>
    </w:rPr>
  </w:style>
  <w:style w:type="character" w:customStyle="1" w:styleId="DataTypeTok0">
    <w:name w:val="DataTypeTok"/>
    <w:basedOn w:val="VerbatimChar"/>
    <w:rsid w:val="003C14C2"/>
    <w:rPr>
      <w:rFonts w:ascii="Consolas" w:hAnsi="Consolas"/>
      <w:color w:val="204A87"/>
      <w:sz w:val="22"/>
      <w:shd w:val="clear" w:color="auto" w:fill="F8F8F8"/>
    </w:rPr>
  </w:style>
  <w:style w:type="character" w:customStyle="1" w:styleId="DecValTok0">
    <w:name w:val="DecValTok"/>
    <w:basedOn w:val="VerbatimChar"/>
    <w:rsid w:val="003C14C2"/>
    <w:rPr>
      <w:rFonts w:ascii="Consolas" w:hAnsi="Consolas"/>
      <w:color w:val="0000CF"/>
      <w:sz w:val="22"/>
      <w:shd w:val="clear" w:color="auto" w:fill="F8F8F8"/>
    </w:rPr>
  </w:style>
  <w:style w:type="character" w:customStyle="1" w:styleId="BaseNTok0">
    <w:name w:val="BaseNTok"/>
    <w:basedOn w:val="VerbatimChar"/>
    <w:rsid w:val="003C14C2"/>
    <w:rPr>
      <w:rFonts w:ascii="Consolas" w:hAnsi="Consolas"/>
      <w:color w:val="0000CF"/>
      <w:sz w:val="22"/>
      <w:shd w:val="clear" w:color="auto" w:fill="F8F8F8"/>
    </w:rPr>
  </w:style>
  <w:style w:type="character" w:customStyle="1" w:styleId="FloatTok0">
    <w:name w:val="FloatTok"/>
    <w:basedOn w:val="VerbatimChar"/>
    <w:rsid w:val="003C14C2"/>
    <w:rPr>
      <w:rFonts w:ascii="Consolas" w:hAnsi="Consolas"/>
      <w:color w:val="0000CF"/>
      <w:sz w:val="22"/>
      <w:shd w:val="clear" w:color="auto" w:fill="F8F8F8"/>
    </w:rPr>
  </w:style>
  <w:style w:type="character" w:customStyle="1" w:styleId="CharTok0">
    <w:name w:val="CharTok"/>
    <w:basedOn w:val="VerbatimChar"/>
    <w:rsid w:val="003C14C2"/>
    <w:rPr>
      <w:rFonts w:ascii="Consolas" w:hAnsi="Consolas"/>
      <w:color w:val="4E9A06"/>
      <w:sz w:val="22"/>
      <w:shd w:val="clear" w:color="auto" w:fill="F8F8F8"/>
    </w:rPr>
  </w:style>
  <w:style w:type="character" w:customStyle="1" w:styleId="StringTok0">
    <w:name w:val="StringTok"/>
    <w:basedOn w:val="VerbatimChar"/>
    <w:rsid w:val="003C14C2"/>
    <w:rPr>
      <w:rFonts w:ascii="Consolas" w:hAnsi="Consolas"/>
      <w:color w:val="4E9A06"/>
      <w:sz w:val="22"/>
      <w:shd w:val="clear" w:color="auto" w:fill="F8F8F8"/>
    </w:rPr>
  </w:style>
  <w:style w:type="character" w:customStyle="1" w:styleId="CommentTok0">
    <w:name w:val="CommentTok"/>
    <w:basedOn w:val="VerbatimChar"/>
    <w:rsid w:val="003C14C2"/>
    <w:rPr>
      <w:rFonts w:ascii="Consolas" w:hAnsi="Consolas"/>
      <w:i/>
      <w:color w:val="8F5902"/>
      <w:sz w:val="22"/>
      <w:shd w:val="clear" w:color="auto" w:fill="F8F8F8"/>
    </w:rPr>
  </w:style>
  <w:style w:type="character" w:customStyle="1" w:styleId="OtherTok0">
    <w:name w:val="OtherTok"/>
    <w:basedOn w:val="VerbatimChar"/>
    <w:rsid w:val="003C14C2"/>
    <w:rPr>
      <w:rFonts w:ascii="Consolas" w:hAnsi="Consolas"/>
      <w:color w:val="8F5902"/>
      <w:sz w:val="22"/>
      <w:shd w:val="clear" w:color="auto" w:fill="F8F8F8"/>
    </w:rPr>
  </w:style>
  <w:style w:type="character" w:customStyle="1" w:styleId="AlertTok0">
    <w:name w:val="AlertTok"/>
    <w:basedOn w:val="VerbatimChar"/>
    <w:rsid w:val="003C14C2"/>
    <w:rPr>
      <w:rFonts w:ascii="Consolas" w:hAnsi="Consolas"/>
      <w:color w:val="EF2929"/>
      <w:sz w:val="22"/>
      <w:shd w:val="clear" w:color="auto" w:fill="F8F8F8"/>
    </w:rPr>
  </w:style>
  <w:style w:type="character" w:customStyle="1" w:styleId="FunctionTok0">
    <w:name w:val="FunctionTok"/>
    <w:basedOn w:val="VerbatimChar"/>
    <w:rsid w:val="003C14C2"/>
    <w:rPr>
      <w:rFonts w:ascii="Consolas" w:hAnsi="Consolas"/>
      <w:color w:val="000000"/>
      <w:sz w:val="22"/>
      <w:shd w:val="clear" w:color="auto" w:fill="F8F8F8"/>
    </w:rPr>
  </w:style>
  <w:style w:type="character" w:customStyle="1" w:styleId="RegionMarkerTok0">
    <w:name w:val="RegionMarkerTok"/>
    <w:basedOn w:val="VerbatimChar"/>
    <w:rsid w:val="003C14C2"/>
    <w:rPr>
      <w:rFonts w:ascii="Consolas" w:hAnsi="Consolas"/>
      <w:sz w:val="22"/>
      <w:shd w:val="clear" w:color="auto" w:fill="F8F8F8"/>
    </w:rPr>
  </w:style>
  <w:style w:type="character" w:customStyle="1" w:styleId="ErrorTok0">
    <w:name w:val="ErrorTok"/>
    <w:basedOn w:val="VerbatimChar"/>
    <w:rsid w:val="003C14C2"/>
    <w:rPr>
      <w:rFonts w:ascii="Consolas" w:hAnsi="Consolas"/>
      <w:b/>
      <w:sz w:val="22"/>
      <w:shd w:val="clear" w:color="auto" w:fill="F8F8F8"/>
    </w:rPr>
  </w:style>
  <w:style w:type="character" w:customStyle="1" w:styleId="NormalTok0">
    <w:name w:val="NormalTok"/>
    <w:basedOn w:val="VerbatimChar"/>
    <w:rsid w:val="003C14C2"/>
    <w:rPr>
      <w:rFonts w:ascii="Consolas" w:hAnsi="Consolas"/>
      <w:sz w:val="22"/>
      <w:shd w:val="clear" w:color="auto" w:fill="F8F8F8"/>
    </w:rPr>
  </w:style>
  <w:style w:type="paragraph" w:styleId="BalloonText">
    <w:name w:val="Balloon Text"/>
    <w:basedOn w:val="Normal"/>
    <w:link w:val="BalloonTextChar"/>
    <w:rsid w:val="00403A8E"/>
    <w:pPr>
      <w:spacing w:before="0" w:after="0"/>
    </w:pPr>
    <w:rPr>
      <w:rFonts w:ascii="Tahoma" w:hAnsi="Tahoma" w:cs="Tahoma"/>
      <w:sz w:val="16"/>
      <w:szCs w:val="16"/>
    </w:rPr>
  </w:style>
  <w:style w:type="character" w:customStyle="1" w:styleId="BalloonTextChar">
    <w:name w:val="Balloon Text Char"/>
    <w:basedOn w:val="DefaultParagraphFont"/>
    <w:link w:val="BalloonText"/>
    <w:rsid w:val="00403A8E"/>
    <w:rPr>
      <w:rFonts w:ascii="Tahoma" w:hAnsi="Tahoma" w:cs="Tahoma"/>
      <w:sz w:val="16"/>
      <w:szCs w:val="16"/>
    </w:rPr>
  </w:style>
  <w:style w:type="paragraph" w:styleId="Caption">
    <w:name w:val="caption"/>
    <w:basedOn w:val="Normal"/>
    <w:next w:val="Normal"/>
    <w:rsid w:val="000500C1"/>
    <w:pPr>
      <w:spacing w:before="0" w:after="200"/>
    </w:pPr>
    <w:rPr>
      <w:b/>
      <w:bCs/>
      <w:color w:val="4F81BD" w:themeColor="accent1"/>
      <w:sz w:val="18"/>
      <w:szCs w:val="18"/>
    </w:rPr>
  </w:style>
  <w:style w:type="character" w:styleId="CommentReference">
    <w:name w:val="annotation reference"/>
    <w:basedOn w:val="DefaultParagraphFont"/>
    <w:rsid w:val="000128C9"/>
    <w:rPr>
      <w:sz w:val="16"/>
      <w:szCs w:val="16"/>
    </w:rPr>
  </w:style>
  <w:style w:type="paragraph" w:styleId="CommentText">
    <w:name w:val="annotation text"/>
    <w:basedOn w:val="Normal"/>
    <w:link w:val="CommentTextChar"/>
    <w:rsid w:val="000128C9"/>
    <w:rPr>
      <w:sz w:val="20"/>
      <w:szCs w:val="20"/>
    </w:rPr>
  </w:style>
  <w:style w:type="character" w:customStyle="1" w:styleId="CommentTextChar">
    <w:name w:val="Comment Text Char"/>
    <w:basedOn w:val="DefaultParagraphFont"/>
    <w:link w:val="CommentText"/>
    <w:rsid w:val="000128C9"/>
    <w:rPr>
      <w:sz w:val="20"/>
      <w:szCs w:val="20"/>
    </w:rPr>
  </w:style>
  <w:style w:type="paragraph" w:styleId="CommentSubject">
    <w:name w:val="annotation subject"/>
    <w:basedOn w:val="CommentText"/>
    <w:next w:val="CommentText"/>
    <w:link w:val="CommentSubjectChar"/>
    <w:rsid w:val="000128C9"/>
    <w:rPr>
      <w:b/>
      <w:bCs/>
    </w:rPr>
  </w:style>
  <w:style w:type="character" w:customStyle="1" w:styleId="CommentSubjectChar">
    <w:name w:val="Comment Subject Char"/>
    <w:basedOn w:val="CommentTextChar"/>
    <w:link w:val="CommentSubject"/>
    <w:rsid w:val="000128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403A8E"/>
    <w:pPr>
      <w:spacing w:before="0" w:after="0"/>
    </w:pPr>
    <w:rPr>
      <w:rFonts w:ascii="Tahoma" w:hAnsi="Tahoma" w:cs="Tahoma"/>
      <w:sz w:val="16"/>
      <w:szCs w:val="16"/>
    </w:rPr>
  </w:style>
  <w:style w:type="character" w:customStyle="1" w:styleId="BalloonTextChar">
    <w:name w:val="Balloon Text Char"/>
    <w:basedOn w:val="DefaultParagraphFont"/>
    <w:link w:val="BalloonText"/>
    <w:rsid w:val="00403A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19A663-16A0-4D30-BA18-61A7C2B26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Food Balance Sheets</vt:lpstr>
    </vt:vector>
  </TitlesOfParts>
  <Company>Toshiba</Company>
  <LinksUpToDate>false</LinksUpToDate>
  <CharactersWithSpaces>20854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Josh Browning</dc:creator>
  <cp:lastModifiedBy>browningj</cp:lastModifiedBy>
  <cp:revision>21</cp:revision>
  <dcterms:created xsi:type="dcterms:W3CDTF">2015-08-25T15:54:00Z</dcterms:created>
  <dcterms:modified xsi:type="dcterms:W3CDTF">2015-08-26T08:50:00Z</dcterms:modified>
</cp:coreProperties>
</file>