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07A75" w:rsidRPr="00507A75" w:rsidRDefault="00982B99" w:rsidP="00507A75">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 xml:space="preserve">FAO </w:t>
      </w:r>
      <w:r w:rsidR="00A81CE9">
        <w:rPr>
          <w:rFonts w:asciiTheme="majorBidi" w:hAnsiTheme="majorBidi"/>
          <w:lang w:val="en-GB"/>
        </w:rPr>
        <w:t>re</w:t>
      </w:r>
      <w:r w:rsidRPr="00F31509">
        <w:rPr>
          <w:rFonts w:asciiTheme="majorBidi" w:hAnsiTheme="majorBidi"/>
          <w:lang w:val="en-GB"/>
        </w:rPr>
        <w:t xml:space="preserve">source book for the compilation of </w:t>
      </w:r>
      <w:r w:rsidR="00C748DC" w:rsidRPr="00F31509">
        <w:rPr>
          <w:rFonts w:asciiTheme="majorBidi" w:hAnsiTheme="majorBidi"/>
          <w:lang w:val="en-GB"/>
        </w:rPr>
        <w:t>food balance sheets</w:t>
      </w:r>
    </w:p>
    <w:p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rsidR="00982B99" w:rsidRPr="00750057" w:rsidRDefault="00920980" w:rsidP="00374C82">
      <w:pPr>
        <w:pStyle w:val="Heading1"/>
        <w:rPr>
          <w:rFonts w:asciiTheme="majorBidi" w:hAnsiTheme="majorBidi" w:cstheme="majorBidi"/>
          <w:lang w:val="fr-FR"/>
        </w:rPr>
      </w:pPr>
      <w:bookmarkStart w:id="3" w:name="_Toc428436034"/>
      <w:bookmarkStart w:id="4" w:name="_Toc428436335"/>
      <w:bookmarkStart w:id="5" w:name="_Toc308029336"/>
      <w:bookmarkStart w:id="6" w:name="_Toc308029527"/>
      <w:bookmarkStart w:id="7" w:name="_Toc435705181"/>
      <w:r w:rsidRPr="00920980">
        <w:rPr>
          <w:rFonts w:asciiTheme="majorBidi" w:hAnsiTheme="majorBidi" w:cstheme="majorBidi"/>
          <w:lang w:val="fr-FR"/>
        </w:rPr>
        <w:lastRenderedPageBreak/>
        <w:t>Contents</w:t>
      </w:r>
      <w:bookmarkEnd w:id="3"/>
      <w:bookmarkEnd w:id="4"/>
      <w:bookmarkEnd w:id="5"/>
      <w:bookmarkEnd w:id="6"/>
      <w:bookmarkEnd w:id="7"/>
    </w:p>
    <w:p w:rsidR="00FD5917" w:rsidRPr="00750057" w:rsidRDefault="00920980" w:rsidP="00FD5917">
      <w:pPr>
        <w:pStyle w:val="TOC1"/>
        <w:tabs>
          <w:tab w:val="right" w:pos="9016"/>
        </w:tabs>
        <w:rPr>
          <w:rFonts w:asciiTheme="minorHAnsi" w:eastAsiaTheme="minorEastAsia" w:hAnsiTheme="minorHAnsi" w:cstheme="minorBidi"/>
          <w:bCs w:val="0"/>
          <w:noProof/>
          <w:szCs w:val="22"/>
          <w:lang w:val="fr-FR" w:eastAsia="en-US"/>
        </w:rPr>
      </w:pPr>
      <w:r w:rsidRPr="00920980">
        <w:rPr>
          <w:rFonts w:cs="Times New Roman"/>
          <w:bCs w:val="0"/>
          <w:lang w:val="en-GB" w:eastAsia="en-US"/>
        </w:rPr>
        <w:fldChar w:fldCharType="begin"/>
      </w:r>
      <w:r w:rsidRPr="00920980">
        <w:rPr>
          <w:rFonts w:cs="Times New Roman"/>
          <w:bCs w:val="0"/>
          <w:lang w:val="fr-FR" w:eastAsia="en-US"/>
        </w:rPr>
        <w:instrText xml:space="preserve"> TOC \o "1-2" </w:instrText>
      </w:r>
      <w:r w:rsidRPr="00920980">
        <w:rPr>
          <w:rFonts w:cs="Times New Roman"/>
          <w:bCs w:val="0"/>
          <w:lang w:val="en-GB" w:eastAsia="en-US"/>
        </w:rPr>
        <w:fldChar w:fldCharType="separate"/>
      </w:r>
      <w:r w:rsidRPr="00920980">
        <w:rPr>
          <w:rFonts w:asciiTheme="majorBidi" w:hAnsiTheme="majorBidi" w:cstheme="majorBidi"/>
          <w:noProof/>
          <w:lang w:val="fr-FR"/>
        </w:rPr>
        <w:t>Contents</w:t>
      </w:r>
      <w:r w:rsidRPr="00920980">
        <w:rPr>
          <w:noProof/>
          <w:lang w:val="fr-FR"/>
        </w:rPr>
        <w:tab/>
      </w:r>
      <w:r w:rsidRPr="00FD5917">
        <w:rPr>
          <w:noProof/>
        </w:rPr>
        <w:fldChar w:fldCharType="begin"/>
      </w:r>
      <w:r w:rsidRPr="00920980">
        <w:rPr>
          <w:noProof/>
          <w:lang w:val="fr-FR"/>
        </w:rPr>
        <w:instrText xml:space="preserve"> PAGEREF _Toc435705181 \h </w:instrText>
      </w:r>
      <w:r w:rsidRPr="00FD5917">
        <w:rPr>
          <w:noProof/>
        </w:rPr>
      </w:r>
      <w:r w:rsidRPr="00FD5917">
        <w:rPr>
          <w:noProof/>
        </w:rPr>
        <w:fldChar w:fldCharType="separate"/>
      </w:r>
      <w:r w:rsidRPr="00920980">
        <w:rPr>
          <w:noProof/>
          <w:lang w:val="fr-FR"/>
        </w:rPr>
        <w:t>2</w:t>
      </w:r>
      <w:r w:rsidRPr="00FD5917">
        <w:rPr>
          <w:noProof/>
        </w:rPr>
        <w:fldChar w:fldCharType="end"/>
      </w:r>
    </w:p>
    <w:p w:rsidR="00FD5917" w:rsidRPr="00750057" w:rsidRDefault="00920980" w:rsidP="00FD5917">
      <w:pPr>
        <w:pStyle w:val="TOC1"/>
        <w:tabs>
          <w:tab w:val="right" w:pos="9016"/>
        </w:tabs>
        <w:rPr>
          <w:rFonts w:asciiTheme="minorHAnsi" w:eastAsiaTheme="minorEastAsia" w:hAnsiTheme="minorHAnsi" w:cstheme="minorBidi"/>
          <w:bCs w:val="0"/>
          <w:noProof/>
          <w:szCs w:val="22"/>
          <w:lang w:val="fr-FR" w:eastAsia="en-US"/>
        </w:rPr>
      </w:pPr>
      <w:r w:rsidRPr="00920980">
        <w:rPr>
          <w:rFonts w:asciiTheme="majorBidi" w:eastAsiaTheme="majorEastAsia" w:hAnsiTheme="majorBidi" w:cstheme="majorBidi"/>
          <w:noProof/>
          <w:lang w:val="fr-FR" w:eastAsia="en-US"/>
        </w:rPr>
        <w:t>Tables</w:t>
      </w:r>
      <w:r w:rsidRPr="00920980">
        <w:rPr>
          <w:noProof/>
          <w:lang w:val="fr-FR"/>
        </w:rPr>
        <w:tab/>
      </w:r>
      <w:r w:rsidRPr="00FD5917">
        <w:rPr>
          <w:noProof/>
        </w:rPr>
        <w:fldChar w:fldCharType="begin"/>
      </w:r>
      <w:r w:rsidRPr="00920980">
        <w:rPr>
          <w:noProof/>
          <w:lang w:val="fr-FR"/>
        </w:rPr>
        <w:instrText xml:space="preserve"> PAGEREF _Toc435705182 \h </w:instrText>
      </w:r>
      <w:r w:rsidRPr="00FD5917">
        <w:rPr>
          <w:noProof/>
        </w:rPr>
      </w:r>
      <w:r w:rsidRPr="00FD5917">
        <w:rPr>
          <w:noProof/>
        </w:rPr>
        <w:fldChar w:fldCharType="separate"/>
      </w:r>
      <w:r w:rsidRPr="00920980">
        <w:rPr>
          <w:noProof/>
          <w:lang w:val="fr-FR"/>
        </w:rPr>
        <w:t>5</w:t>
      </w:r>
      <w:r w:rsidRPr="00FD5917">
        <w:rPr>
          <w:noProof/>
        </w:rPr>
        <w:fldChar w:fldCharType="end"/>
      </w:r>
    </w:p>
    <w:p w:rsidR="00FD5917" w:rsidRPr="00750057" w:rsidRDefault="00920980" w:rsidP="00FD5917">
      <w:pPr>
        <w:pStyle w:val="TOC1"/>
        <w:tabs>
          <w:tab w:val="right" w:pos="9016"/>
        </w:tabs>
        <w:rPr>
          <w:rFonts w:asciiTheme="minorHAnsi" w:eastAsiaTheme="minorEastAsia" w:hAnsiTheme="minorHAnsi" w:cstheme="minorBidi"/>
          <w:bCs w:val="0"/>
          <w:noProof/>
          <w:szCs w:val="22"/>
          <w:lang w:val="fr-FR" w:eastAsia="en-US"/>
        </w:rPr>
      </w:pPr>
      <w:r w:rsidRPr="00920980">
        <w:rPr>
          <w:rFonts w:asciiTheme="majorBidi" w:hAnsiTheme="majorBidi" w:cstheme="majorBidi"/>
          <w:noProof/>
          <w:lang w:val="fr-FR"/>
        </w:rPr>
        <w:t>Figures</w:t>
      </w:r>
      <w:r w:rsidRPr="00920980">
        <w:rPr>
          <w:noProof/>
          <w:lang w:val="fr-FR"/>
        </w:rPr>
        <w:tab/>
      </w:r>
      <w:r w:rsidRPr="00FD5917">
        <w:rPr>
          <w:noProof/>
        </w:rPr>
        <w:fldChar w:fldCharType="begin"/>
      </w:r>
      <w:r w:rsidRPr="00920980">
        <w:rPr>
          <w:noProof/>
          <w:lang w:val="fr-FR"/>
        </w:rPr>
        <w:instrText xml:space="preserve"> PAGEREF _Toc435705183 \h </w:instrText>
      </w:r>
      <w:r w:rsidRPr="00FD5917">
        <w:rPr>
          <w:noProof/>
        </w:rPr>
      </w:r>
      <w:r w:rsidRPr="00FD5917">
        <w:rPr>
          <w:noProof/>
        </w:rPr>
        <w:fldChar w:fldCharType="separate"/>
      </w:r>
      <w:r w:rsidRPr="00920980">
        <w:rPr>
          <w:noProof/>
          <w:lang w:val="fr-FR"/>
        </w:rPr>
        <w:t>7</w:t>
      </w:r>
      <w:r w:rsidRPr="00FD5917">
        <w:rPr>
          <w:noProof/>
        </w:rPr>
        <w:fldChar w:fldCharType="end"/>
      </w:r>
    </w:p>
    <w:p w:rsidR="00FD5917" w:rsidRPr="00750057" w:rsidRDefault="00920980" w:rsidP="00FD5917">
      <w:pPr>
        <w:pStyle w:val="TOC1"/>
        <w:tabs>
          <w:tab w:val="right" w:pos="9016"/>
        </w:tabs>
        <w:rPr>
          <w:rFonts w:asciiTheme="minorHAnsi" w:eastAsiaTheme="minorEastAsia" w:hAnsiTheme="minorHAnsi" w:cstheme="minorBidi"/>
          <w:bCs w:val="0"/>
          <w:noProof/>
          <w:szCs w:val="22"/>
          <w:lang w:val="fr-FR" w:eastAsia="en-US"/>
        </w:rPr>
      </w:pPr>
      <w:r w:rsidRPr="00920980">
        <w:rPr>
          <w:noProof/>
          <w:lang w:val="fr-FR"/>
        </w:rPr>
        <w:t>Acronyms</w:t>
      </w:r>
      <w:r w:rsidRPr="00920980">
        <w:rPr>
          <w:noProof/>
          <w:lang w:val="fr-FR"/>
        </w:rPr>
        <w:tab/>
      </w:r>
      <w:r w:rsidRPr="00FD5917">
        <w:rPr>
          <w:noProof/>
        </w:rPr>
        <w:fldChar w:fldCharType="begin"/>
      </w:r>
      <w:r w:rsidRPr="00920980">
        <w:rPr>
          <w:noProof/>
          <w:lang w:val="fr-FR"/>
        </w:rPr>
        <w:instrText xml:space="preserve"> PAGEREF _Toc435705184 \h </w:instrText>
      </w:r>
      <w:r w:rsidRPr="00FD5917">
        <w:rPr>
          <w:noProof/>
        </w:rPr>
      </w:r>
      <w:r w:rsidRPr="00FD5917">
        <w:rPr>
          <w:noProof/>
        </w:rPr>
        <w:fldChar w:fldCharType="separate"/>
      </w:r>
      <w:r w:rsidRPr="00920980">
        <w:rPr>
          <w:noProof/>
          <w:lang w:val="fr-FR"/>
        </w:rPr>
        <w:t>8</w:t>
      </w:r>
      <w:r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About this document</w:t>
      </w:r>
      <w:r w:rsidRPr="00FD5917">
        <w:rPr>
          <w:noProof/>
        </w:rPr>
        <w:tab/>
      </w:r>
      <w:r w:rsidR="00920980" w:rsidRPr="00FD5917">
        <w:rPr>
          <w:noProof/>
        </w:rPr>
        <w:fldChar w:fldCharType="begin"/>
      </w:r>
      <w:r w:rsidRPr="00FD5917">
        <w:rPr>
          <w:noProof/>
        </w:rPr>
        <w:instrText xml:space="preserve"> PAGEREF _Toc435705185 \h </w:instrText>
      </w:r>
      <w:r w:rsidR="00920980" w:rsidRPr="00FD5917">
        <w:rPr>
          <w:noProof/>
        </w:rPr>
      </w:r>
      <w:r w:rsidR="00920980" w:rsidRPr="00FD5917">
        <w:rPr>
          <w:noProof/>
        </w:rPr>
        <w:fldChar w:fldCharType="separate"/>
      </w:r>
      <w:r w:rsidRPr="00FD5917">
        <w:rPr>
          <w:noProof/>
        </w:rPr>
        <w:t>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Overarching findings and principles guiding the FBS revisions</w:t>
      </w:r>
      <w:r w:rsidRPr="00FD5917">
        <w:rPr>
          <w:noProof/>
        </w:rPr>
        <w:tab/>
      </w:r>
      <w:r w:rsidR="00920980" w:rsidRPr="00FD5917">
        <w:rPr>
          <w:noProof/>
        </w:rPr>
        <w:fldChar w:fldCharType="begin"/>
      </w:r>
      <w:r w:rsidRPr="00FD5917">
        <w:rPr>
          <w:noProof/>
        </w:rPr>
        <w:instrText xml:space="preserve"> PAGEREF _Toc435705186 \h </w:instrText>
      </w:r>
      <w:r w:rsidR="00920980" w:rsidRPr="00FD5917">
        <w:rPr>
          <w:noProof/>
        </w:rPr>
      </w:r>
      <w:r w:rsidR="00920980" w:rsidRPr="00FD5917">
        <w:rPr>
          <w:noProof/>
        </w:rPr>
        <w:fldChar w:fldCharType="separate"/>
      </w:r>
      <w:r w:rsidRPr="00FD5917">
        <w:rPr>
          <w:noProof/>
        </w:rPr>
        <w:t>10</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Introduction</w:t>
      </w:r>
      <w:r w:rsidRPr="00FD5917">
        <w:rPr>
          <w:noProof/>
        </w:rPr>
        <w:tab/>
      </w:r>
      <w:r w:rsidR="00920980" w:rsidRPr="00FD5917">
        <w:rPr>
          <w:noProof/>
        </w:rPr>
        <w:fldChar w:fldCharType="begin"/>
      </w:r>
      <w:r w:rsidRPr="00FD5917">
        <w:rPr>
          <w:noProof/>
        </w:rPr>
        <w:instrText xml:space="preserve"> PAGEREF _Toc435705187 \h </w:instrText>
      </w:r>
      <w:r w:rsidR="00920980" w:rsidRPr="00FD5917">
        <w:rPr>
          <w:noProof/>
        </w:rPr>
      </w:r>
      <w:r w:rsidR="00920980" w:rsidRPr="00FD5917">
        <w:rPr>
          <w:noProof/>
        </w:rPr>
        <w:fldChar w:fldCharType="separate"/>
      </w:r>
      <w:r w:rsidRPr="00FD5917">
        <w:rPr>
          <w:noProof/>
        </w:rPr>
        <w:t>11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rFonts w:eastAsia="Calibri"/>
          <w:noProof/>
          <w:lang w:eastAsia="en-US"/>
        </w:rPr>
        <w:t>History and background of food balance sheets</w:t>
      </w:r>
      <w:r w:rsidRPr="00FD5917">
        <w:rPr>
          <w:noProof/>
        </w:rPr>
        <w:tab/>
      </w:r>
      <w:r w:rsidR="00920980" w:rsidRPr="00FD5917">
        <w:rPr>
          <w:noProof/>
        </w:rPr>
        <w:fldChar w:fldCharType="begin"/>
      </w:r>
      <w:r w:rsidRPr="00FD5917">
        <w:rPr>
          <w:noProof/>
        </w:rPr>
        <w:instrText xml:space="preserve"> PAGEREF _Toc435705188 \h </w:instrText>
      </w:r>
      <w:r w:rsidR="00920980" w:rsidRPr="00FD5917">
        <w:rPr>
          <w:noProof/>
        </w:rPr>
      </w:r>
      <w:r w:rsidR="00920980" w:rsidRPr="00FD5917">
        <w:rPr>
          <w:noProof/>
        </w:rPr>
        <w:fldChar w:fldCharType="separate"/>
      </w:r>
      <w:r w:rsidRPr="00FD5917">
        <w:rPr>
          <w:noProof/>
        </w:rPr>
        <w:t>12</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Use and usefulness of FBS</w:t>
      </w:r>
      <w:r w:rsidRPr="00FD5917">
        <w:rPr>
          <w:noProof/>
        </w:rPr>
        <w:tab/>
      </w:r>
      <w:r w:rsidR="00920980" w:rsidRPr="00FD5917">
        <w:rPr>
          <w:noProof/>
        </w:rPr>
        <w:fldChar w:fldCharType="begin"/>
      </w:r>
      <w:r w:rsidRPr="00FD5917">
        <w:rPr>
          <w:noProof/>
        </w:rPr>
        <w:instrText xml:space="preserve"> PAGEREF _Toc435705189 \h </w:instrText>
      </w:r>
      <w:r w:rsidR="00920980" w:rsidRPr="00FD5917">
        <w:rPr>
          <w:noProof/>
        </w:rPr>
      </w:r>
      <w:r w:rsidR="00920980" w:rsidRPr="00FD5917">
        <w:rPr>
          <w:noProof/>
        </w:rPr>
        <w:fldChar w:fldCharType="separate"/>
      </w:r>
      <w:r w:rsidRPr="00FD5917">
        <w:rPr>
          <w:noProof/>
        </w:rPr>
        <w:t>13</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rFonts w:eastAsia="Calibri"/>
          <w:noProof/>
          <w:lang w:eastAsia="en-US"/>
        </w:rPr>
        <w:t>Limitations</w:t>
      </w:r>
      <w:r w:rsidRPr="00FD5917">
        <w:rPr>
          <w:noProof/>
        </w:rPr>
        <w:tab/>
      </w:r>
      <w:r w:rsidR="00920980" w:rsidRPr="00FD5917">
        <w:rPr>
          <w:noProof/>
        </w:rPr>
        <w:fldChar w:fldCharType="begin"/>
      </w:r>
      <w:r w:rsidRPr="00FD5917">
        <w:rPr>
          <w:noProof/>
        </w:rPr>
        <w:instrText xml:space="preserve"> PAGEREF _Toc435705190 \h </w:instrText>
      </w:r>
      <w:r w:rsidR="00920980" w:rsidRPr="00FD5917">
        <w:rPr>
          <w:noProof/>
        </w:rPr>
      </w:r>
      <w:r w:rsidR="00920980" w:rsidRPr="00FD5917">
        <w:rPr>
          <w:noProof/>
        </w:rPr>
        <w:fldChar w:fldCharType="separate"/>
      </w:r>
      <w:r w:rsidRPr="00FD5917">
        <w:rPr>
          <w:noProof/>
        </w:rPr>
        <w:t>14</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1. FBS and SUAs, underlying data, sources, measurement and imputation</w:t>
      </w:r>
      <w:r w:rsidRPr="00FD5917">
        <w:rPr>
          <w:noProof/>
        </w:rPr>
        <w:tab/>
      </w:r>
      <w:r w:rsidR="00920980" w:rsidRPr="00FD5917">
        <w:rPr>
          <w:noProof/>
        </w:rPr>
        <w:fldChar w:fldCharType="begin"/>
      </w:r>
      <w:r w:rsidRPr="00FD5917">
        <w:rPr>
          <w:noProof/>
        </w:rPr>
        <w:instrText xml:space="preserve"> PAGEREF _Toc435705191 \h </w:instrText>
      </w:r>
      <w:r w:rsidR="00920980" w:rsidRPr="00FD5917">
        <w:rPr>
          <w:noProof/>
        </w:rPr>
      </w:r>
      <w:r w:rsidR="00920980" w:rsidRPr="00FD5917">
        <w:rPr>
          <w:noProof/>
        </w:rPr>
        <w:fldChar w:fldCharType="separate"/>
      </w:r>
      <w:r w:rsidRPr="00FD5917">
        <w:rPr>
          <w:noProof/>
        </w:rPr>
        <w:t>17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1.1 FBS and SUAs</w:t>
      </w:r>
      <w:r w:rsidRPr="00FD5917">
        <w:rPr>
          <w:noProof/>
        </w:rPr>
        <w:tab/>
      </w:r>
      <w:r w:rsidR="00920980" w:rsidRPr="00FD5917">
        <w:rPr>
          <w:noProof/>
        </w:rPr>
        <w:fldChar w:fldCharType="begin"/>
      </w:r>
      <w:r w:rsidRPr="00FD5917">
        <w:rPr>
          <w:noProof/>
        </w:rPr>
        <w:instrText xml:space="preserve"> PAGEREF _Toc435705192 \h </w:instrText>
      </w:r>
      <w:r w:rsidR="00920980" w:rsidRPr="00FD5917">
        <w:rPr>
          <w:noProof/>
        </w:rPr>
      </w:r>
      <w:r w:rsidR="00920980" w:rsidRPr="00FD5917">
        <w:rPr>
          <w:noProof/>
        </w:rPr>
        <w:fldChar w:fldCharType="separate"/>
      </w:r>
      <w:r w:rsidRPr="00FD5917">
        <w:rPr>
          <w:noProof/>
        </w:rPr>
        <w:t>17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1.2 Sources and collection of FBS data</w:t>
      </w:r>
      <w:r w:rsidRPr="00FD5917">
        <w:rPr>
          <w:noProof/>
        </w:rPr>
        <w:tab/>
      </w:r>
      <w:r w:rsidR="00920980" w:rsidRPr="00FD5917">
        <w:rPr>
          <w:noProof/>
        </w:rPr>
        <w:fldChar w:fldCharType="begin"/>
      </w:r>
      <w:r w:rsidRPr="00FD5917">
        <w:rPr>
          <w:noProof/>
        </w:rPr>
        <w:instrText xml:space="preserve"> PAGEREF _Toc435705193 \h </w:instrText>
      </w:r>
      <w:r w:rsidR="00920980" w:rsidRPr="00FD5917">
        <w:rPr>
          <w:noProof/>
        </w:rPr>
      </w:r>
      <w:r w:rsidR="00920980" w:rsidRPr="00FD5917">
        <w:rPr>
          <w:noProof/>
        </w:rPr>
        <w:fldChar w:fldCharType="separate"/>
      </w:r>
      <w:r w:rsidRPr="00FD5917">
        <w:rPr>
          <w:noProof/>
        </w:rPr>
        <w:t>21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1.3 Data collection for FBS compilation</w:t>
      </w:r>
      <w:r w:rsidRPr="00FD5917">
        <w:rPr>
          <w:noProof/>
        </w:rPr>
        <w:tab/>
      </w:r>
      <w:r w:rsidR="00920980" w:rsidRPr="00FD5917">
        <w:rPr>
          <w:noProof/>
        </w:rPr>
        <w:fldChar w:fldCharType="begin"/>
      </w:r>
      <w:r w:rsidRPr="00FD5917">
        <w:rPr>
          <w:noProof/>
        </w:rPr>
        <w:instrText xml:space="preserve"> PAGEREF _Toc435705194 \h </w:instrText>
      </w:r>
      <w:r w:rsidR="00920980" w:rsidRPr="00FD5917">
        <w:rPr>
          <w:noProof/>
        </w:rPr>
      </w:r>
      <w:r w:rsidR="00920980" w:rsidRPr="00FD5917">
        <w:rPr>
          <w:noProof/>
        </w:rPr>
        <w:fldChar w:fldCharType="separate"/>
      </w:r>
      <w:r w:rsidRPr="00FD5917">
        <w:rPr>
          <w:noProof/>
        </w:rPr>
        <w:t>23</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References</w:t>
      </w:r>
      <w:r w:rsidRPr="00FD5917">
        <w:rPr>
          <w:noProof/>
        </w:rPr>
        <w:tab/>
      </w:r>
      <w:r w:rsidR="00920980" w:rsidRPr="00FD5917">
        <w:rPr>
          <w:noProof/>
        </w:rPr>
        <w:fldChar w:fldCharType="begin"/>
      </w:r>
      <w:r w:rsidRPr="00FD5917">
        <w:rPr>
          <w:noProof/>
        </w:rPr>
        <w:instrText xml:space="preserve"> PAGEREF _Toc435705195 \h </w:instrText>
      </w:r>
      <w:r w:rsidR="00920980" w:rsidRPr="00FD5917">
        <w:rPr>
          <w:noProof/>
        </w:rPr>
      </w:r>
      <w:r w:rsidR="00920980" w:rsidRPr="00FD5917">
        <w:rPr>
          <w:noProof/>
        </w:rPr>
        <w:fldChar w:fldCharType="separate"/>
      </w:r>
      <w:r w:rsidRPr="00FD5917">
        <w:rPr>
          <w:noProof/>
        </w:rPr>
        <w:t>34</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2. Balancing and standardization</w:t>
      </w:r>
      <w:r w:rsidRPr="00FD5917">
        <w:rPr>
          <w:noProof/>
        </w:rPr>
        <w:tab/>
      </w:r>
      <w:r w:rsidR="00920980" w:rsidRPr="00FD5917">
        <w:rPr>
          <w:noProof/>
        </w:rPr>
        <w:fldChar w:fldCharType="begin"/>
      </w:r>
      <w:r w:rsidRPr="00FD5917">
        <w:rPr>
          <w:noProof/>
        </w:rPr>
        <w:instrText xml:space="preserve"> PAGEREF _Toc435705196 \h </w:instrText>
      </w:r>
      <w:r w:rsidR="00920980" w:rsidRPr="00FD5917">
        <w:rPr>
          <w:noProof/>
        </w:rPr>
      </w:r>
      <w:r w:rsidR="00920980" w:rsidRPr="00FD5917">
        <w:rPr>
          <w:noProof/>
        </w:rPr>
        <w:fldChar w:fldCharType="separate"/>
      </w:r>
      <w:r w:rsidRPr="00FD5917">
        <w:rPr>
          <w:noProof/>
        </w:rPr>
        <w:t>37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2.1 The basic balance and the balancing mechanism</w:t>
      </w:r>
      <w:r w:rsidRPr="00FD5917">
        <w:rPr>
          <w:noProof/>
        </w:rPr>
        <w:tab/>
      </w:r>
      <w:r w:rsidR="00920980" w:rsidRPr="00FD5917">
        <w:rPr>
          <w:noProof/>
        </w:rPr>
        <w:fldChar w:fldCharType="begin"/>
      </w:r>
      <w:r w:rsidRPr="00FD5917">
        <w:rPr>
          <w:noProof/>
        </w:rPr>
        <w:instrText xml:space="preserve"> PAGEREF _Toc435705197 \h </w:instrText>
      </w:r>
      <w:r w:rsidR="00920980" w:rsidRPr="00FD5917">
        <w:rPr>
          <w:noProof/>
        </w:rPr>
      </w:r>
      <w:r w:rsidR="00920980" w:rsidRPr="00FD5917">
        <w:rPr>
          <w:noProof/>
        </w:rPr>
        <w:fldChar w:fldCharType="separate"/>
      </w:r>
      <w:r w:rsidRPr="00FD5917">
        <w:rPr>
          <w:noProof/>
        </w:rPr>
        <w:t>37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2.2 Standardization</w:t>
      </w:r>
      <w:r w:rsidRPr="00FD5917">
        <w:rPr>
          <w:noProof/>
        </w:rPr>
        <w:tab/>
      </w:r>
      <w:r w:rsidR="00920980" w:rsidRPr="00FD5917">
        <w:rPr>
          <w:noProof/>
        </w:rPr>
        <w:fldChar w:fldCharType="begin"/>
      </w:r>
      <w:r w:rsidRPr="00FD5917">
        <w:rPr>
          <w:noProof/>
        </w:rPr>
        <w:instrText xml:space="preserve"> PAGEREF _Toc435705198 \h </w:instrText>
      </w:r>
      <w:r w:rsidR="00920980" w:rsidRPr="00FD5917">
        <w:rPr>
          <w:noProof/>
        </w:rPr>
      </w:r>
      <w:r w:rsidR="00920980" w:rsidRPr="00FD5917">
        <w:rPr>
          <w:noProof/>
        </w:rPr>
        <w:fldChar w:fldCharType="separate"/>
      </w:r>
      <w:r w:rsidRPr="00FD5917">
        <w:rPr>
          <w:noProof/>
        </w:rPr>
        <w:t>44</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2.3 SUAs and processed products</w:t>
      </w:r>
      <w:r w:rsidRPr="00FD5917">
        <w:rPr>
          <w:noProof/>
        </w:rPr>
        <w:tab/>
      </w:r>
      <w:r w:rsidR="00920980" w:rsidRPr="00FD5917">
        <w:rPr>
          <w:noProof/>
        </w:rPr>
        <w:fldChar w:fldCharType="begin"/>
      </w:r>
      <w:r w:rsidRPr="00FD5917">
        <w:rPr>
          <w:noProof/>
        </w:rPr>
        <w:instrText xml:space="preserve"> PAGEREF _Toc435705199 \h </w:instrText>
      </w:r>
      <w:r w:rsidR="00920980" w:rsidRPr="00FD5917">
        <w:rPr>
          <w:noProof/>
        </w:rPr>
      </w:r>
      <w:r w:rsidR="00920980" w:rsidRPr="00FD5917">
        <w:rPr>
          <w:noProof/>
        </w:rPr>
        <w:fldChar w:fldCharType="separate"/>
      </w:r>
      <w:r w:rsidRPr="00FD5917">
        <w:rPr>
          <w:noProof/>
        </w:rPr>
        <w:t>46</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2.4 SUAs and commodity trees</w:t>
      </w:r>
      <w:r w:rsidRPr="00FD5917">
        <w:rPr>
          <w:noProof/>
        </w:rPr>
        <w:tab/>
      </w:r>
      <w:r w:rsidR="00920980" w:rsidRPr="00FD5917">
        <w:rPr>
          <w:noProof/>
        </w:rPr>
        <w:fldChar w:fldCharType="begin"/>
      </w:r>
      <w:r w:rsidRPr="00FD5917">
        <w:rPr>
          <w:noProof/>
        </w:rPr>
        <w:instrText xml:space="preserve"> PAGEREF _Toc435705200 \h </w:instrText>
      </w:r>
      <w:r w:rsidR="00920980" w:rsidRPr="00FD5917">
        <w:rPr>
          <w:noProof/>
        </w:rPr>
      </w:r>
      <w:r w:rsidR="00920980" w:rsidRPr="00FD5917">
        <w:rPr>
          <w:noProof/>
        </w:rPr>
        <w:fldChar w:fldCharType="separate"/>
      </w:r>
      <w:r w:rsidRPr="00FD5917">
        <w:rPr>
          <w:noProof/>
        </w:rPr>
        <w:t>47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2.5 Standardization and trade</w:t>
      </w:r>
      <w:r w:rsidRPr="00FD5917">
        <w:rPr>
          <w:noProof/>
        </w:rPr>
        <w:tab/>
      </w:r>
      <w:r w:rsidR="00920980" w:rsidRPr="00FD5917">
        <w:rPr>
          <w:noProof/>
        </w:rPr>
        <w:fldChar w:fldCharType="begin"/>
      </w:r>
      <w:r w:rsidRPr="00FD5917">
        <w:rPr>
          <w:noProof/>
        </w:rPr>
        <w:instrText xml:space="preserve"> PAGEREF _Toc435705201 \h </w:instrText>
      </w:r>
      <w:r w:rsidR="00920980" w:rsidRPr="00FD5917">
        <w:rPr>
          <w:noProof/>
        </w:rPr>
      </w:r>
      <w:r w:rsidR="00920980" w:rsidRPr="00FD5917">
        <w:rPr>
          <w:noProof/>
        </w:rPr>
        <w:fldChar w:fldCharType="separate"/>
      </w:r>
      <w:r w:rsidRPr="00FD5917">
        <w:rPr>
          <w:noProof/>
        </w:rPr>
        <w:t>47</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3. Imputation methods</w:t>
      </w:r>
      <w:r w:rsidRPr="00FD5917">
        <w:rPr>
          <w:noProof/>
        </w:rPr>
        <w:tab/>
      </w:r>
      <w:r w:rsidR="00920980" w:rsidRPr="00FD5917">
        <w:rPr>
          <w:noProof/>
        </w:rPr>
        <w:fldChar w:fldCharType="begin"/>
      </w:r>
      <w:r w:rsidRPr="00FD5917">
        <w:rPr>
          <w:noProof/>
        </w:rPr>
        <w:instrText xml:space="preserve"> PAGEREF _Toc435705202 \h </w:instrText>
      </w:r>
      <w:r w:rsidR="00920980" w:rsidRPr="00FD5917">
        <w:rPr>
          <w:noProof/>
        </w:rPr>
      </w:r>
      <w:r w:rsidR="00920980" w:rsidRPr="00FD5917">
        <w:rPr>
          <w:noProof/>
        </w:rPr>
        <w:fldChar w:fldCharType="separate"/>
      </w:r>
      <w:r w:rsidRPr="00FD5917">
        <w:rPr>
          <w:noProof/>
        </w:rPr>
        <w:t>48</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3.1 Production</w:t>
      </w:r>
      <w:r w:rsidRPr="00FD5917">
        <w:rPr>
          <w:noProof/>
        </w:rPr>
        <w:tab/>
      </w:r>
      <w:r w:rsidR="00920980" w:rsidRPr="00FD5917">
        <w:rPr>
          <w:noProof/>
        </w:rPr>
        <w:fldChar w:fldCharType="begin"/>
      </w:r>
      <w:r w:rsidRPr="00FD5917">
        <w:rPr>
          <w:noProof/>
        </w:rPr>
        <w:instrText xml:space="preserve"> PAGEREF _Toc435705203 \h </w:instrText>
      </w:r>
      <w:r w:rsidR="00920980" w:rsidRPr="00FD5917">
        <w:rPr>
          <w:noProof/>
        </w:rPr>
      </w:r>
      <w:r w:rsidR="00920980" w:rsidRPr="00FD5917">
        <w:rPr>
          <w:noProof/>
        </w:rPr>
        <w:fldChar w:fldCharType="separate"/>
      </w:r>
      <w:r w:rsidRPr="00FD5917">
        <w:rPr>
          <w:noProof/>
        </w:rPr>
        <w:t>48</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3.2 Trade</w:t>
      </w:r>
      <w:r w:rsidRPr="00FD5917">
        <w:rPr>
          <w:noProof/>
        </w:rPr>
        <w:tab/>
      </w:r>
      <w:r w:rsidR="00920980" w:rsidRPr="00FD5917">
        <w:rPr>
          <w:noProof/>
        </w:rPr>
        <w:fldChar w:fldCharType="begin"/>
      </w:r>
      <w:r w:rsidRPr="00FD5917">
        <w:rPr>
          <w:noProof/>
        </w:rPr>
        <w:instrText xml:space="preserve"> PAGEREF _Toc435705204 \h </w:instrText>
      </w:r>
      <w:r w:rsidR="00920980" w:rsidRPr="00FD5917">
        <w:rPr>
          <w:noProof/>
        </w:rPr>
      </w:r>
      <w:r w:rsidR="00920980" w:rsidRPr="00FD5917">
        <w:rPr>
          <w:noProof/>
        </w:rPr>
        <w:fldChar w:fldCharType="separate"/>
      </w:r>
      <w:r w:rsidRPr="00FD5917">
        <w:rPr>
          <w:noProof/>
        </w:rPr>
        <w:t>51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3.3 Stocks and stock changes</w:t>
      </w:r>
      <w:r w:rsidRPr="00FD5917">
        <w:rPr>
          <w:noProof/>
        </w:rPr>
        <w:tab/>
      </w:r>
      <w:r w:rsidR="00920980" w:rsidRPr="00FD5917">
        <w:rPr>
          <w:noProof/>
        </w:rPr>
        <w:fldChar w:fldCharType="begin"/>
      </w:r>
      <w:r w:rsidRPr="00FD5917">
        <w:rPr>
          <w:noProof/>
        </w:rPr>
        <w:instrText xml:space="preserve"> PAGEREF _Toc435705205 \h </w:instrText>
      </w:r>
      <w:r w:rsidR="00920980" w:rsidRPr="00FD5917">
        <w:rPr>
          <w:noProof/>
        </w:rPr>
      </w:r>
      <w:r w:rsidR="00920980" w:rsidRPr="00FD5917">
        <w:rPr>
          <w:noProof/>
        </w:rPr>
        <w:fldChar w:fldCharType="separate"/>
      </w:r>
      <w:r w:rsidRPr="00FD5917">
        <w:rPr>
          <w:noProof/>
        </w:rPr>
        <w:t>57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3.4 Feed use</w:t>
      </w:r>
      <w:r w:rsidRPr="00FD5917">
        <w:rPr>
          <w:noProof/>
        </w:rPr>
        <w:tab/>
      </w:r>
      <w:r w:rsidR="00920980" w:rsidRPr="00FD5917">
        <w:rPr>
          <w:noProof/>
        </w:rPr>
        <w:fldChar w:fldCharType="begin"/>
      </w:r>
      <w:r w:rsidRPr="00FD5917">
        <w:rPr>
          <w:noProof/>
        </w:rPr>
        <w:instrText xml:space="preserve"> PAGEREF _Toc435705206 \h </w:instrText>
      </w:r>
      <w:r w:rsidR="00920980" w:rsidRPr="00FD5917">
        <w:rPr>
          <w:noProof/>
        </w:rPr>
      </w:r>
      <w:r w:rsidR="00920980" w:rsidRPr="00FD5917">
        <w:rPr>
          <w:noProof/>
        </w:rPr>
        <w:fldChar w:fldCharType="separate"/>
      </w:r>
      <w:r w:rsidRPr="00FD5917">
        <w:rPr>
          <w:noProof/>
        </w:rPr>
        <w:t>61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3.5 Food</w:t>
      </w:r>
      <w:r w:rsidRPr="00FD5917">
        <w:rPr>
          <w:noProof/>
        </w:rPr>
        <w:tab/>
      </w:r>
      <w:r w:rsidR="00920980" w:rsidRPr="00FD5917">
        <w:rPr>
          <w:noProof/>
        </w:rPr>
        <w:fldChar w:fldCharType="begin"/>
      </w:r>
      <w:r w:rsidRPr="00FD5917">
        <w:rPr>
          <w:noProof/>
        </w:rPr>
        <w:instrText xml:space="preserve"> PAGEREF _Toc435705207 \h </w:instrText>
      </w:r>
      <w:r w:rsidR="00920980" w:rsidRPr="00FD5917">
        <w:rPr>
          <w:noProof/>
        </w:rPr>
      </w:r>
      <w:r w:rsidR="00920980" w:rsidRPr="00FD5917">
        <w:rPr>
          <w:noProof/>
        </w:rPr>
        <w:fldChar w:fldCharType="separate"/>
      </w:r>
      <w:r w:rsidRPr="00FD5917">
        <w:rPr>
          <w:noProof/>
        </w:rPr>
        <w:t>69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3.6 Tourist consumption</w:t>
      </w:r>
      <w:r w:rsidRPr="00FD5917">
        <w:rPr>
          <w:noProof/>
        </w:rPr>
        <w:tab/>
      </w:r>
      <w:r w:rsidR="00920980" w:rsidRPr="00FD5917">
        <w:rPr>
          <w:noProof/>
        </w:rPr>
        <w:fldChar w:fldCharType="begin"/>
      </w:r>
      <w:r w:rsidRPr="00FD5917">
        <w:rPr>
          <w:noProof/>
        </w:rPr>
        <w:instrText xml:space="preserve"> PAGEREF _Toc435705208 \h </w:instrText>
      </w:r>
      <w:r w:rsidR="00920980" w:rsidRPr="00FD5917">
        <w:rPr>
          <w:noProof/>
        </w:rPr>
      </w:r>
      <w:r w:rsidR="00920980" w:rsidRPr="00FD5917">
        <w:rPr>
          <w:noProof/>
        </w:rPr>
        <w:fldChar w:fldCharType="separate"/>
      </w:r>
      <w:r w:rsidRPr="00FD5917">
        <w:rPr>
          <w:noProof/>
        </w:rPr>
        <w:t>72</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3.7 Industrial use</w:t>
      </w:r>
      <w:r w:rsidRPr="00FD5917">
        <w:rPr>
          <w:noProof/>
        </w:rPr>
        <w:tab/>
      </w:r>
      <w:r w:rsidR="00920980" w:rsidRPr="00FD5917">
        <w:rPr>
          <w:noProof/>
        </w:rPr>
        <w:fldChar w:fldCharType="begin"/>
      </w:r>
      <w:r w:rsidRPr="00FD5917">
        <w:rPr>
          <w:noProof/>
        </w:rPr>
        <w:instrText xml:space="preserve"> PAGEREF _Toc435705209 \h </w:instrText>
      </w:r>
      <w:r w:rsidR="00920980" w:rsidRPr="00FD5917">
        <w:rPr>
          <w:noProof/>
        </w:rPr>
      </w:r>
      <w:r w:rsidR="00920980" w:rsidRPr="00FD5917">
        <w:rPr>
          <w:noProof/>
        </w:rPr>
        <w:fldChar w:fldCharType="separate"/>
      </w:r>
      <w:r w:rsidRPr="00FD5917">
        <w:rPr>
          <w:noProof/>
        </w:rPr>
        <w:t>74</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3.8 Food losses and waste</w:t>
      </w:r>
      <w:r w:rsidRPr="00FD5917">
        <w:rPr>
          <w:noProof/>
        </w:rPr>
        <w:tab/>
      </w:r>
      <w:r w:rsidR="00920980" w:rsidRPr="00FD5917">
        <w:rPr>
          <w:noProof/>
        </w:rPr>
        <w:fldChar w:fldCharType="begin"/>
      </w:r>
      <w:r w:rsidRPr="00FD5917">
        <w:rPr>
          <w:noProof/>
        </w:rPr>
        <w:instrText xml:space="preserve"> PAGEREF _Toc435705210 \h </w:instrText>
      </w:r>
      <w:r w:rsidR="00920980" w:rsidRPr="00FD5917">
        <w:rPr>
          <w:noProof/>
        </w:rPr>
      </w:r>
      <w:r w:rsidR="00920980" w:rsidRPr="00FD5917">
        <w:rPr>
          <w:noProof/>
        </w:rPr>
        <w:fldChar w:fldCharType="separate"/>
      </w:r>
      <w:r w:rsidRPr="00FD5917">
        <w:rPr>
          <w:noProof/>
        </w:rPr>
        <w:t>75</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3.9 Seed use</w:t>
      </w:r>
      <w:r w:rsidRPr="00FD5917">
        <w:rPr>
          <w:noProof/>
        </w:rPr>
        <w:tab/>
      </w:r>
      <w:r w:rsidR="00920980" w:rsidRPr="00FD5917">
        <w:rPr>
          <w:noProof/>
        </w:rPr>
        <w:fldChar w:fldCharType="begin"/>
      </w:r>
      <w:r w:rsidRPr="00FD5917">
        <w:rPr>
          <w:noProof/>
        </w:rPr>
        <w:instrText xml:space="preserve"> PAGEREF _Toc435705211 \h </w:instrText>
      </w:r>
      <w:r w:rsidR="00920980" w:rsidRPr="00FD5917">
        <w:rPr>
          <w:noProof/>
        </w:rPr>
      </w:r>
      <w:r w:rsidR="00920980" w:rsidRPr="00FD5917">
        <w:rPr>
          <w:noProof/>
        </w:rPr>
        <w:fldChar w:fldCharType="separate"/>
      </w:r>
      <w:r w:rsidRPr="00FD5917">
        <w:rPr>
          <w:noProof/>
        </w:rPr>
        <w:t>78</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3.10 Residual/other uses</w:t>
      </w:r>
      <w:r w:rsidRPr="00FD5917">
        <w:rPr>
          <w:noProof/>
        </w:rPr>
        <w:tab/>
      </w:r>
      <w:r w:rsidR="00920980" w:rsidRPr="00FD5917">
        <w:rPr>
          <w:noProof/>
        </w:rPr>
        <w:fldChar w:fldCharType="begin"/>
      </w:r>
      <w:r w:rsidRPr="00FD5917">
        <w:rPr>
          <w:noProof/>
        </w:rPr>
        <w:instrText xml:space="preserve"> PAGEREF _Toc435705212 \h </w:instrText>
      </w:r>
      <w:r w:rsidR="00920980" w:rsidRPr="00FD5917">
        <w:rPr>
          <w:noProof/>
        </w:rPr>
      </w:r>
      <w:r w:rsidR="00920980" w:rsidRPr="00FD5917">
        <w:rPr>
          <w:noProof/>
        </w:rPr>
        <w:fldChar w:fldCharType="separate"/>
      </w:r>
      <w:r w:rsidRPr="00FD5917">
        <w:rPr>
          <w:noProof/>
        </w:rPr>
        <w:t>80</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4. Compilation of food balance sheets: a step-by-step introduction</w:t>
      </w:r>
      <w:r w:rsidRPr="00FD5917">
        <w:rPr>
          <w:noProof/>
        </w:rPr>
        <w:tab/>
      </w:r>
      <w:r w:rsidR="00920980" w:rsidRPr="00FD5917">
        <w:rPr>
          <w:noProof/>
        </w:rPr>
        <w:fldChar w:fldCharType="begin"/>
      </w:r>
      <w:r w:rsidRPr="00FD5917">
        <w:rPr>
          <w:noProof/>
        </w:rPr>
        <w:instrText xml:space="preserve"> PAGEREF _Toc435705213 \h </w:instrText>
      </w:r>
      <w:r w:rsidR="00920980" w:rsidRPr="00FD5917">
        <w:rPr>
          <w:noProof/>
        </w:rPr>
      </w:r>
      <w:r w:rsidR="00920980" w:rsidRPr="00FD5917">
        <w:rPr>
          <w:noProof/>
        </w:rPr>
        <w:fldChar w:fldCharType="separate"/>
      </w:r>
      <w:r w:rsidRPr="00FD5917">
        <w:rPr>
          <w:noProof/>
        </w:rPr>
        <w:t>81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4.1 Wheat</w:t>
      </w:r>
      <w:r w:rsidRPr="00FD5917">
        <w:rPr>
          <w:noProof/>
        </w:rPr>
        <w:tab/>
      </w:r>
      <w:r w:rsidR="00920980" w:rsidRPr="00FD5917">
        <w:rPr>
          <w:noProof/>
        </w:rPr>
        <w:fldChar w:fldCharType="begin"/>
      </w:r>
      <w:r w:rsidRPr="00FD5917">
        <w:rPr>
          <w:noProof/>
        </w:rPr>
        <w:instrText xml:space="preserve"> PAGEREF _Toc435705214 \h </w:instrText>
      </w:r>
      <w:r w:rsidR="00920980" w:rsidRPr="00FD5917">
        <w:rPr>
          <w:noProof/>
        </w:rPr>
      </w:r>
      <w:r w:rsidR="00920980" w:rsidRPr="00FD5917">
        <w:rPr>
          <w:noProof/>
        </w:rPr>
        <w:fldChar w:fldCharType="separate"/>
      </w:r>
      <w:r w:rsidRPr="00FD5917">
        <w:rPr>
          <w:noProof/>
        </w:rPr>
        <w:t>81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4.2 Sugar</w:t>
      </w:r>
      <w:r w:rsidRPr="00FD5917">
        <w:rPr>
          <w:noProof/>
        </w:rPr>
        <w:tab/>
      </w:r>
      <w:r w:rsidR="00920980" w:rsidRPr="00FD5917">
        <w:rPr>
          <w:noProof/>
        </w:rPr>
        <w:fldChar w:fldCharType="begin"/>
      </w:r>
      <w:r w:rsidRPr="00FD5917">
        <w:rPr>
          <w:noProof/>
        </w:rPr>
        <w:instrText xml:space="preserve"> PAGEREF _Toc435705215 \h </w:instrText>
      </w:r>
      <w:r w:rsidR="00920980" w:rsidRPr="00FD5917">
        <w:rPr>
          <w:noProof/>
        </w:rPr>
      </w:r>
      <w:r w:rsidR="00920980" w:rsidRPr="00FD5917">
        <w:rPr>
          <w:noProof/>
        </w:rPr>
        <w:fldChar w:fldCharType="separate"/>
      </w:r>
      <w:r w:rsidRPr="00FD5917">
        <w:rPr>
          <w:noProof/>
        </w:rPr>
        <w:t>109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4.3 Palm oil</w:t>
      </w:r>
      <w:r w:rsidRPr="00FD5917">
        <w:rPr>
          <w:noProof/>
        </w:rPr>
        <w:tab/>
      </w:r>
      <w:r w:rsidR="00920980" w:rsidRPr="00FD5917">
        <w:rPr>
          <w:noProof/>
        </w:rPr>
        <w:fldChar w:fldCharType="begin"/>
      </w:r>
      <w:r w:rsidRPr="00FD5917">
        <w:rPr>
          <w:noProof/>
        </w:rPr>
        <w:instrText xml:space="preserve"> PAGEREF _Toc435705216 \h </w:instrText>
      </w:r>
      <w:r w:rsidR="00920980" w:rsidRPr="00FD5917">
        <w:rPr>
          <w:noProof/>
        </w:rPr>
      </w:r>
      <w:r w:rsidR="00920980" w:rsidRPr="00FD5917">
        <w:rPr>
          <w:noProof/>
        </w:rPr>
        <w:fldChar w:fldCharType="separate"/>
      </w:r>
      <w:r w:rsidRPr="00FD5917">
        <w:rPr>
          <w:noProof/>
        </w:rPr>
        <w:t>123</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noProof/>
        </w:rPr>
        <w:t>5. Processing of agricultural trade data</w:t>
      </w:r>
      <w:r w:rsidRPr="00FD5917">
        <w:rPr>
          <w:noProof/>
        </w:rPr>
        <w:tab/>
      </w:r>
      <w:r w:rsidR="00920980" w:rsidRPr="00FD5917">
        <w:rPr>
          <w:noProof/>
        </w:rPr>
        <w:fldChar w:fldCharType="begin"/>
      </w:r>
      <w:r w:rsidRPr="00FD5917">
        <w:rPr>
          <w:noProof/>
        </w:rPr>
        <w:instrText xml:space="preserve"> PAGEREF _Toc435705217 \h </w:instrText>
      </w:r>
      <w:r w:rsidR="00920980" w:rsidRPr="00FD5917">
        <w:rPr>
          <w:noProof/>
        </w:rPr>
      </w:r>
      <w:r w:rsidR="00920980" w:rsidRPr="00FD5917">
        <w:rPr>
          <w:noProof/>
        </w:rPr>
        <w:fldChar w:fldCharType="separate"/>
      </w:r>
      <w:r w:rsidRPr="00FD5917">
        <w:rPr>
          <w:noProof/>
        </w:rPr>
        <w:t>137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5.1 Key processing steps</w:t>
      </w:r>
      <w:r w:rsidRPr="00FD5917">
        <w:rPr>
          <w:noProof/>
        </w:rPr>
        <w:tab/>
      </w:r>
      <w:r w:rsidR="00920980" w:rsidRPr="00FD5917">
        <w:rPr>
          <w:noProof/>
        </w:rPr>
        <w:fldChar w:fldCharType="begin"/>
      </w:r>
      <w:r w:rsidRPr="00FD5917">
        <w:rPr>
          <w:noProof/>
        </w:rPr>
        <w:instrText xml:space="preserve"> PAGEREF _Toc435705218 \h </w:instrText>
      </w:r>
      <w:r w:rsidR="00920980" w:rsidRPr="00FD5917">
        <w:rPr>
          <w:noProof/>
        </w:rPr>
      </w:r>
      <w:r w:rsidR="00920980" w:rsidRPr="00FD5917">
        <w:rPr>
          <w:noProof/>
        </w:rPr>
        <w:fldChar w:fldCharType="separate"/>
      </w:r>
      <w:r w:rsidRPr="00FD5917">
        <w:rPr>
          <w:noProof/>
        </w:rPr>
        <w:t>139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5.2 Trade flow aggregation and commodity balances</w:t>
      </w:r>
      <w:r w:rsidRPr="00FD5917">
        <w:rPr>
          <w:noProof/>
        </w:rPr>
        <w:tab/>
      </w:r>
      <w:r w:rsidR="00920980" w:rsidRPr="00FD5917">
        <w:rPr>
          <w:noProof/>
        </w:rPr>
        <w:fldChar w:fldCharType="begin"/>
      </w:r>
      <w:r w:rsidRPr="00FD5917">
        <w:rPr>
          <w:noProof/>
        </w:rPr>
        <w:instrText xml:space="preserve"> PAGEREF _Toc435705219 \h </w:instrText>
      </w:r>
      <w:r w:rsidR="00920980" w:rsidRPr="00FD5917">
        <w:rPr>
          <w:noProof/>
        </w:rPr>
      </w:r>
      <w:r w:rsidR="00920980" w:rsidRPr="00FD5917">
        <w:rPr>
          <w:noProof/>
        </w:rPr>
        <w:fldChar w:fldCharType="separate"/>
      </w:r>
      <w:r w:rsidRPr="00FD5917">
        <w:rPr>
          <w:noProof/>
        </w:rPr>
        <w:t>148</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6. Commodity classifications</w:t>
      </w:r>
      <w:r w:rsidRPr="00FD5917">
        <w:rPr>
          <w:noProof/>
        </w:rPr>
        <w:tab/>
      </w:r>
      <w:r w:rsidR="00920980" w:rsidRPr="00FD5917">
        <w:rPr>
          <w:noProof/>
        </w:rPr>
        <w:fldChar w:fldCharType="begin"/>
      </w:r>
      <w:r w:rsidRPr="00FD5917">
        <w:rPr>
          <w:noProof/>
        </w:rPr>
        <w:instrText xml:space="preserve"> PAGEREF _Toc435705220 \h </w:instrText>
      </w:r>
      <w:r w:rsidR="00920980" w:rsidRPr="00FD5917">
        <w:rPr>
          <w:noProof/>
        </w:rPr>
      </w:r>
      <w:r w:rsidR="00920980" w:rsidRPr="00FD5917">
        <w:rPr>
          <w:noProof/>
        </w:rPr>
        <w:fldChar w:fldCharType="separate"/>
      </w:r>
      <w:r w:rsidRPr="00FD5917">
        <w:rPr>
          <w:noProof/>
        </w:rPr>
        <w:t>150</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6.1 Overview of classification systems</w:t>
      </w:r>
      <w:r w:rsidRPr="00FD5917">
        <w:rPr>
          <w:noProof/>
        </w:rPr>
        <w:tab/>
      </w:r>
      <w:r w:rsidR="00920980" w:rsidRPr="00FD5917">
        <w:rPr>
          <w:noProof/>
        </w:rPr>
        <w:fldChar w:fldCharType="begin"/>
      </w:r>
      <w:r w:rsidRPr="00FD5917">
        <w:rPr>
          <w:noProof/>
        </w:rPr>
        <w:instrText xml:space="preserve"> PAGEREF _Toc435705221 \h </w:instrText>
      </w:r>
      <w:r w:rsidR="00920980" w:rsidRPr="00FD5917">
        <w:rPr>
          <w:noProof/>
        </w:rPr>
      </w:r>
      <w:r w:rsidR="00920980" w:rsidRPr="00FD5917">
        <w:rPr>
          <w:noProof/>
        </w:rPr>
        <w:fldChar w:fldCharType="separate"/>
      </w:r>
      <w:r w:rsidRPr="00FD5917">
        <w:rPr>
          <w:noProof/>
        </w:rPr>
        <w:t>150</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6.2 CPC implementation in the production and trade domains</w:t>
      </w:r>
      <w:r w:rsidRPr="00FD5917">
        <w:rPr>
          <w:noProof/>
        </w:rPr>
        <w:tab/>
      </w:r>
      <w:r w:rsidR="00920980" w:rsidRPr="00FD5917">
        <w:rPr>
          <w:noProof/>
        </w:rPr>
        <w:fldChar w:fldCharType="begin"/>
      </w:r>
      <w:r w:rsidRPr="00FD5917">
        <w:rPr>
          <w:noProof/>
        </w:rPr>
        <w:instrText xml:space="preserve"> PAGEREF _Toc435705222 \h </w:instrText>
      </w:r>
      <w:r w:rsidR="00920980" w:rsidRPr="00FD5917">
        <w:rPr>
          <w:noProof/>
        </w:rPr>
      </w:r>
      <w:r w:rsidR="00920980" w:rsidRPr="00FD5917">
        <w:rPr>
          <w:noProof/>
        </w:rPr>
        <w:fldChar w:fldCharType="separate"/>
      </w:r>
      <w:r w:rsidRPr="00FD5917">
        <w:rPr>
          <w:noProof/>
        </w:rPr>
        <w:t>151</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6.3 CPC implementation for SUAs and FBS</w:t>
      </w:r>
      <w:r w:rsidRPr="00FD5917">
        <w:rPr>
          <w:noProof/>
        </w:rPr>
        <w:tab/>
      </w:r>
      <w:r w:rsidR="00920980" w:rsidRPr="00FD5917">
        <w:rPr>
          <w:noProof/>
        </w:rPr>
        <w:fldChar w:fldCharType="begin"/>
      </w:r>
      <w:r w:rsidRPr="00FD5917">
        <w:rPr>
          <w:noProof/>
        </w:rPr>
        <w:instrText xml:space="preserve"> PAGEREF _Toc435705223 \h </w:instrText>
      </w:r>
      <w:r w:rsidR="00920980" w:rsidRPr="00FD5917">
        <w:rPr>
          <w:noProof/>
        </w:rPr>
      </w:r>
      <w:r w:rsidR="00920980" w:rsidRPr="00FD5917">
        <w:rPr>
          <w:noProof/>
        </w:rPr>
        <w:fldChar w:fldCharType="separate"/>
      </w:r>
      <w:r w:rsidRPr="00FD5917">
        <w:rPr>
          <w:noProof/>
        </w:rPr>
        <w:t>153</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Appendix</w:t>
      </w:r>
      <w:r w:rsidRPr="00FD5917">
        <w:rPr>
          <w:noProof/>
        </w:rPr>
        <w:tab/>
      </w:r>
      <w:r w:rsidR="00920980" w:rsidRPr="00FD5917">
        <w:rPr>
          <w:noProof/>
        </w:rPr>
        <w:fldChar w:fldCharType="begin"/>
      </w:r>
      <w:r w:rsidRPr="00FD5917">
        <w:rPr>
          <w:noProof/>
        </w:rPr>
        <w:instrText xml:space="preserve"> PAGEREF _Toc435705224 \h </w:instrText>
      </w:r>
      <w:r w:rsidR="00920980" w:rsidRPr="00FD5917">
        <w:rPr>
          <w:noProof/>
        </w:rPr>
      </w:r>
      <w:r w:rsidR="00920980" w:rsidRPr="00FD5917">
        <w:rPr>
          <w:noProof/>
        </w:rPr>
        <w:fldChar w:fldCharType="separate"/>
      </w:r>
      <w:r w:rsidRPr="00FD5917">
        <w:rPr>
          <w:noProof/>
        </w:rPr>
        <w:t>155</w:t>
      </w:r>
      <w:r w:rsidR="00920980" w:rsidRPr="00FD5917">
        <w:rPr>
          <w:noProof/>
        </w:rPr>
        <w:fldChar w:fldCharType="end"/>
      </w:r>
    </w:p>
    <w:p w:rsidR="00FD5917" w:rsidRPr="00FD5917" w:rsidRDefault="00FD5917" w:rsidP="00FD5917">
      <w:pPr>
        <w:pStyle w:val="TOC1"/>
        <w:tabs>
          <w:tab w:val="right" w:pos="9016"/>
        </w:tabs>
        <w:rPr>
          <w:rFonts w:asciiTheme="minorHAnsi" w:eastAsiaTheme="minorEastAsia" w:hAnsiTheme="minorHAnsi" w:cstheme="minorBidi"/>
          <w:bCs w:val="0"/>
          <w:noProof/>
          <w:szCs w:val="22"/>
          <w:lang w:eastAsia="en-US"/>
        </w:rPr>
      </w:pPr>
      <w:r w:rsidRPr="00FD5917">
        <w:rPr>
          <w:rFonts w:asciiTheme="majorBidi" w:hAnsiTheme="majorBidi" w:cstheme="majorBidi"/>
          <w:noProof/>
        </w:rPr>
        <w:t>7. Concepts and definitions used in the FAO food balance sheets</w:t>
      </w:r>
      <w:r w:rsidRPr="00FD5917">
        <w:rPr>
          <w:noProof/>
        </w:rPr>
        <w:tab/>
      </w:r>
      <w:r w:rsidR="00920980" w:rsidRPr="00FD5917">
        <w:rPr>
          <w:noProof/>
        </w:rPr>
        <w:fldChar w:fldCharType="begin"/>
      </w:r>
      <w:r w:rsidRPr="00FD5917">
        <w:rPr>
          <w:noProof/>
        </w:rPr>
        <w:instrText xml:space="preserve"> PAGEREF _Toc435705225 \h </w:instrText>
      </w:r>
      <w:r w:rsidR="00920980" w:rsidRPr="00FD5917">
        <w:rPr>
          <w:noProof/>
        </w:rPr>
      </w:r>
      <w:r w:rsidR="00920980" w:rsidRPr="00FD5917">
        <w:rPr>
          <w:noProof/>
        </w:rPr>
        <w:fldChar w:fldCharType="separate"/>
      </w:r>
      <w:r w:rsidRPr="00FD5917">
        <w:rPr>
          <w:noProof/>
        </w:rPr>
        <w:t>159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 Commodity coverage</w:t>
      </w:r>
      <w:r w:rsidRPr="00FD5917">
        <w:rPr>
          <w:noProof/>
        </w:rPr>
        <w:tab/>
      </w:r>
      <w:r w:rsidR="00920980" w:rsidRPr="00FD5917">
        <w:rPr>
          <w:noProof/>
        </w:rPr>
        <w:fldChar w:fldCharType="begin"/>
      </w:r>
      <w:r w:rsidRPr="00FD5917">
        <w:rPr>
          <w:noProof/>
        </w:rPr>
        <w:instrText xml:space="preserve"> PAGEREF _Toc435705226 \h </w:instrText>
      </w:r>
      <w:r w:rsidR="00920980" w:rsidRPr="00FD5917">
        <w:rPr>
          <w:noProof/>
        </w:rPr>
      </w:r>
      <w:r w:rsidR="00920980" w:rsidRPr="00FD5917">
        <w:rPr>
          <w:noProof/>
        </w:rPr>
        <w:fldChar w:fldCharType="separate"/>
      </w:r>
      <w:r w:rsidRPr="00FD5917">
        <w:rPr>
          <w:noProof/>
        </w:rPr>
        <w:t>159</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7.2 Cereals and cereal products</w:t>
      </w:r>
      <w:r w:rsidRPr="00FD5917">
        <w:rPr>
          <w:noProof/>
        </w:rPr>
        <w:tab/>
      </w:r>
      <w:r w:rsidR="00920980" w:rsidRPr="00FD5917">
        <w:rPr>
          <w:noProof/>
        </w:rPr>
        <w:fldChar w:fldCharType="begin"/>
      </w:r>
      <w:r w:rsidRPr="00FD5917">
        <w:rPr>
          <w:noProof/>
        </w:rPr>
        <w:instrText xml:space="preserve"> PAGEREF _Toc435705227 \h </w:instrText>
      </w:r>
      <w:r w:rsidR="00920980" w:rsidRPr="00FD5917">
        <w:rPr>
          <w:noProof/>
        </w:rPr>
      </w:r>
      <w:r w:rsidR="00920980" w:rsidRPr="00FD5917">
        <w:rPr>
          <w:noProof/>
        </w:rPr>
        <w:fldChar w:fldCharType="separate"/>
      </w:r>
      <w:r w:rsidRPr="00FD5917">
        <w:rPr>
          <w:noProof/>
        </w:rPr>
        <w:t>160</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7.3 Roots and tubers and derived products</w:t>
      </w:r>
      <w:r w:rsidRPr="00FD5917">
        <w:rPr>
          <w:noProof/>
        </w:rPr>
        <w:tab/>
      </w:r>
      <w:r w:rsidR="00920980" w:rsidRPr="00FD5917">
        <w:rPr>
          <w:noProof/>
        </w:rPr>
        <w:fldChar w:fldCharType="begin"/>
      </w:r>
      <w:r w:rsidRPr="00FD5917">
        <w:rPr>
          <w:noProof/>
        </w:rPr>
        <w:instrText xml:space="preserve"> PAGEREF _Toc435705228 \h </w:instrText>
      </w:r>
      <w:r w:rsidR="00920980" w:rsidRPr="00FD5917">
        <w:rPr>
          <w:noProof/>
        </w:rPr>
      </w:r>
      <w:r w:rsidR="00920980" w:rsidRPr="00FD5917">
        <w:rPr>
          <w:noProof/>
        </w:rPr>
        <w:fldChar w:fldCharType="separate"/>
      </w:r>
      <w:r w:rsidRPr="00FD5917">
        <w:rPr>
          <w:noProof/>
        </w:rPr>
        <w:t>164</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7.4 Sugar crops and sweeteners and derived products</w:t>
      </w:r>
      <w:r w:rsidRPr="00FD5917">
        <w:rPr>
          <w:noProof/>
        </w:rPr>
        <w:tab/>
      </w:r>
      <w:r w:rsidR="00920980" w:rsidRPr="00FD5917">
        <w:rPr>
          <w:noProof/>
        </w:rPr>
        <w:fldChar w:fldCharType="begin"/>
      </w:r>
      <w:r w:rsidRPr="00FD5917">
        <w:rPr>
          <w:noProof/>
        </w:rPr>
        <w:instrText xml:space="preserve"> PAGEREF _Toc435705229 \h </w:instrText>
      </w:r>
      <w:r w:rsidR="00920980" w:rsidRPr="00FD5917">
        <w:rPr>
          <w:noProof/>
        </w:rPr>
      </w:r>
      <w:r w:rsidR="00920980" w:rsidRPr="00FD5917">
        <w:rPr>
          <w:noProof/>
        </w:rPr>
        <w:fldChar w:fldCharType="separate"/>
      </w:r>
      <w:r w:rsidRPr="00FD5917">
        <w:rPr>
          <w:noProof/>
        </w:rPr>
        <w:t>167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7.5 Pulses and derived products</w:t>
      </w:r>
      <w:r w:rsidRPr="00FD5917">
        <w:rPr>
          <w:noProof/>
        </w:rPr>
        <w:tab/>
      </w:r>
      <w:r w:rsidR="00920980" w:rsidRPr="00FD5917">
        <w:rPr>
          <w:noProof/>
        </w:rPr>
        <w:fldChar w:fldCharType="begin"/>
      </w:r>
      <w:r w:rsidRPr="00FD5917">
        <w:rPr>
          <w:noProof/>
        </w:rPr>
        <w:instrText xml:space="preserve"> PAGEREF _Toc435705230 \h </w:instrText>
      </w:r>
      <w:r w:rsidR="00920980" w:rsidRPr="00FD5917">
        <w:rPr>
          <w:noProof/>
        </w:rPr>
      </w:r>
      <w:r w:rsidR="00920980" w:rsidRPr="00FD5917">
        <w:rPr>
          <w:noProof/>
        </w:rPr>
        <w:fldChar w:fldCharType="separate"/>
      </w:r>
      <w:r w:rsidRPr="00FD5917">
        <w:rPr>
          <w:noProof/>
        </w:rPr>
        <w:t>170</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lastRenderedPageBreak/>
        <w:t>7.6 Nuts and derived products</w:t>
      </w:r>
      <w:r w:rsidRPr="00FD5917">
        <w:rPr>
          <w:noProof/>
        </w:rPr>
        <w:tab/>
      </w:r>
      <w:r w:rsidR="00920980" w:rsidRPr="00FD5917">
        <w:rPr>
          <w:noProof/>
        </w:rPr>
        <w:fldChar w:fldCharType="begin"/>
      </w:r>
      <w:r w:rsidRPr="00FD5917">
        <w:rPr>
          <w:noProof/>
        </w:rPr>
        <w:instrText xml:space="preserve"> PAGEREF _Toc435705231 \h </w:instrText>
      </w:r>
      <w:r w:rsidR="00920980" w:rsidRPr="00FD5917">
        <w:rPr>
          <w:noProof/>
        </w:rPr>
      </w:r>
      <w:r w:rsidR="00920980" w:rsidRPr="00FD5917">
        <w:rPr>
          <w:noProof/>
        </w:rPr>
        <w:fldChar w:fldCharType="separate"/>
      </w:r>
      <w:r w:rsidRPr="00FD5917">
        <w:rPr>
          <w:noProof/>
        </w:rPr>
        <w:t>172</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7.7 Oil-bearing crops and derived products</w:t>
      </w:r>
      <w:r w:rsidRPr="00FD5917">
        <w:rPr>
          <w:noProof/>
        </w:rPr>
        <w:tab/>
      </w:r>
      <w:r w:rsidR="00920980" w:rsidRPr="00FD5917">
        <w:rPr>
          <w:noProof/>
        </w:rPr>
        <w:fldChar w:fldCharType="begin"/>
      </w:r>
      <w:r w:rsidRPr="00FD5917">
        <w:rPr>
          <w:noProof/>
        </w:rPr>
        <w:instrText xml:space="preserve"> PAGEREF _Toc435705232 \h </w:instrText>
      </w:r>
      <w:r w:rsidR="00920980" w:rsidRPr="00FD5917">
        <w:rPr>
          <w:noProof/>
        </w:rPr>
      </w:r>
      <w:r w:rsidR="00920980" w:rsidRPr="00FD5917">
        <w:rPr>
          <w:noProof/>
        </w:rPr>
        <w:fldChar w:fldCharType="separate"/>
      </w:r>
      <w:r w:rsidRPr="00FD5917">
        <w:rPr>
          <w:noProof/>
        </w:rPr>
        <w:t>174</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7.8 Vegetable oils and fats</w:t>
      </w:r>
      <w:r w:rsidRPr="00FD5917">
        <w:rPr>
          <w:noProof/>
        </w:rPr>
        <w:tab/>
      </w:r>
      <w:r w:rsidR="00920980" w:rsidRPr="00FD5917">
        <w:rPr>
          <w:noProof/>
        </w:rPr>
        <w:fldChar w:fldCharType="begin"/>
      </w:r>
      <w:r w:rsidRPr="00FD5917">
        <w:rPr>
          <w:noProof/>
        </w:rPr>
        <w:instrText xml:space="preserve"> PAGEREF _Toc435705233 \h </w:instrText>
      </w:r>
      <w:r w:rsidR="00920980" w:rsidRPr="00FD5917">
        <w:rPr>
          <w:noProof/>
        </w:rPr>
      </w:r>
      <w:r w:rsidR="00920980" w:rsidRPr="00FD5917">
        <w:rPr>
          <w:noProof/>
        </w:rPr>
        <w:fldChar w:fldCharType="separate"/>
      </w:r>
      <w:r w:rsidRPr="00FD5917">
        <w:rPr>
          <w:noProof/>
        </w:rPr>
        <w:t>178</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7.9 Vegetables and derived products</w:t>
      </w:r>
      <w:r w:rsidRPr="00FD5917">
        <w:rPr>
          <w:noProof/>
        </w:rPr>
        <w:tab/>
      </w:r>
      <w:r w:rsidR="00920980" w:rsidRPr="00FD5917">
        <w:rPr>
          <w:noProof/>
        </w:rPr>
        <w:fldChar w:fldCharType="begin"/>
      </w:r>
      <w:r w:rsidRPr="00FD5917">
        <w:rPr>
          <w:noProof/>
        </w:rPr>
        <w:instrText xml:space="preserve"> PAGEREF _Toc435705234 \h </w:instrText>
      </w:r>
      <w:r w:rsidR="00920980" w:rsidRPr="00FD5917">
        <w:rPr>
          <w:noProof/>
        </w:rPr>
      </w:r>
      <w:r w:rsidR="00920980" w:rsidRPr="00FD5917">
        <w:rPr>
          <w:noProof/>
        </w:rPr>
        <w:fldChar w:fldCharType="separate"/>
      </w:r>
      <w:r w:rsidRPr="00FD5917">
        <w:rPr>
          <w:noProof/>
        </w:rPr>
        <w:t>183</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7.10 Fruits and derived products</w:t>
      </w:r>
      <w:r w:rsidRPr="00FD5917">
        <w:rPr>
          <w:noProof/>
        </w:rPr>
        <w:tab/>
      </w:r>
      <w:r w:rsidR="00920980" w:rsidRPr="00FD5917">
        <w:rPr>
          <w:noProof/>
        </w:rPr>
        <w:fldChar w:fldCharType="begin"/>
      </w:r>
      <w:r w:rsidRPr="00FD5917">
        <w:rPr>
          <w:noProof/>
        </w:rPr>
        <w:instrText xml:space="preserve"> PAGEREF _Toc435705235 \h </w:instrText>
      </w:r>
      <w:r w:rsidR="00920980" w:rsidRPr="00FD5917">
        <w:rPr>
          <w:noProof/>
        </w:rPr>
      </w:r>
      <w:r w:rsidR="00920980" w:rsidRPr="00FD5917">
        <w:rPr>
          <w:noProof/>
        </w:rPr>
        <w:fldChar w:fldCharType="separate"/>
      </w:r>
      <w:r w:rsidRPr="00FD5917">
        <w:rPr>
          <w:noProof/>
        </w:rPr>
        <w:t>187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7.11 Stimulant crops and derived products</w:t>
      </w:r>
      <w:r w:rsidRPr="00FD5917">
        <w:rPr>
          <w:noProof/>
        </w:rPr>
        <w:tab/>
      </w:r>
      <w:r w:rsidR="00920980" w:rsidRPr="00FD5917">
        <w:rPr>
          <w:noProof/>
        </w:rPr>
        <w:fldChar w:fldCharType="begin"/>
      </w:r>
      <w:r w:rsidRPr="00FD5917">
        <w:rPr>
          <w:noProof/>
        </w:rPr>
        <w:instrText xml:space="preserve"> PAGEREF _Toc435705236 \h </w:instrText>
      </w:r>
      <w:r w:rsidR="00920980" w:rsidRPr="00FD5917">
        <w:rPr>
          <w:noProof/>
        </w:rPr>
      </w:r>
      <w:r w:rsidR="00920980" w:rsidRPr="00FD5917">
        <w:rPr>
          <w:noProof/>
        </w:rPr>
        <w:fldChar w:fldCharType="separate"/>
      </w:r>
      <w:r w:rsidRPr="00FD5917">
        <w:rPr>
          <w:noProof/>
        </w:rPr>
        <w:t>193</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7.12 Spices</w:t>
      </w:r>
      <w:r w:rsidRPr="00FD5917">
        <w:rPr>
          <w:noProof/>
        </w:rPr>
        <w:tab/>
      </w:r>
      <w:r w:rsidR="00920980" w:rsidRPr="00FD5917">
        <w:rPr>
          <w:noProof/>
        </w:rPr>
        <w:fldChar w:fldCharType="begin"/>
      </w:r>
      <w:r w:rsidRPr="00FD5917">
        <w:rPr>
          <w:noProof/>
        </w:rPr>
        <w:instrText xml:space="preserve"> PAGEREF _Toc435705237 \h </w:instrText>
      </w:r>
      <w:r w:rsidR="00920980" w:rsidRPr="00FD5917">
        <w:rPr>
          <w:noProof/>
        </w:rPr>
      </w:r>
      <w:r w:rsidR="00920980" w:rsidRPr="00FD5917">
        <w:rPr>
          <w:noProof/>
        </w:rPr>
        <w:fldChar w:fldCharType="separate"/>
      </w:r>
      <w:r w:rsidRPr="00FD5917">
        <w:rPr>
          <w:noProof/>
        </w:rPr>
        <w:t>195</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7.13 Alcoholic beverages</w:t>
      </w:r>
      <w:r w:rsidRPr="00FD5917">
        <w:rPr>
          <w:noProof/>
        </w:rPr>
        <w:tab/>
      </w:r>
      <w:r w:rsidR="00920980" w:rsidRPr="00FD5917">
        <w:rPr>
          <w:noProof/>
        </w:rPr>
        <w:fldChar w:fldCharType="begin"/>
      </w:r>
      <w:r w:rsidRPr="00FD5917">
        <w:rPr>
          <w:noProof/>
        </w:rPr>
        <w:instrText xml:space="preserve"> PAGEREF _Toc435705238 \h </w:instrText>
      </w:r>
      <w:r w:rsidR="00920980" w:rsidRPr="00FD5917">
        <w:rPr>
          <w:noProof/>
        </w:rPr>
      </w:r>
      <w:r w:rsidR="00920980" w:rsidRPr="00FD5917">
        <w:rPr>
          <w:noProof/>
        </w:rPr>
        <w:fldChar w:fldCharType="separate"/>
      </w:r>
      <w:r w:rsidRPr="00FD5917">
        <w:rPr>
          <w:noProof/>
        </w:rPr>
        <w:t>197</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7.14 Products from slaughtered animals</w:t>
      </w:r>
      <w:r w:rsidRPr="00FD5917">
        <w:rPr>
          <w:noProof/>
        </w:rPr>
        <w:tab/>
      </w:r>
      <w:r w:rsidR="00920980" w:rsidRPr="00FD5917">
        <w:rPr>
          <w:noProof/>
        </w:rPr>
        <w:fldChar w:fldCharType="begin"/>
      </w:r>
      <w:r w:rsidRPr="00FD5917">
        <w:rPr>
          <w:noProof/>
        </w:rPr>
        <w:instrText xml:space="preserve"> PAGEREF _Toc435705239 \h </w:instrText>
      </w:r>
      <w:r w:rsidR="00920980" w:rsidRPr="00FD5917">
        <w:rPr>
          <w:noProof/>
        </w:rPr>
      </w:r>
      <w:r w:rsidR="00920980" w:rsidRPr="00FD5917">
        <w:rPr>
          <w:noProof/>
        </w:rPr>
        <w:fldChar w:fldCharType="separate"/>
      </w:r>
      <w:r w:rsidRPr="00FD5917">
        <w:rPr>
          <w:noProof/>
        </w:rPr>
        <w:t>200</w:t>
      </w:r>
      <w:r w:rsidR="00920980" w:rsidRPr="00FD5917">
        <w:rPr>
          <w:noProof/>
        </w:rPr>
        <w:fldChar w:fldCharType="end"/>
      </w:r>
    </w:p>
    <w:p w:rsidR="00FD5917" w:rsidRP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7.15 Animal fats and oils</w:t>
      </w:r>
      <w:r w:rsidRPr="00FD5917">
        <w:rPr>
          <w:noProof/>
        </w:rPr>
        <w:tab/>
      </w:r>
      <w:r w:rsidR="00920980" w:rsidRPr="00FD5917">
        <w:rPr>
          <w:noProof/>
        </w:rPr>
        <w:fldChar w:fldCharType="begin"/>
      </w:r>
      <w:r w:rsidRPr="00FD5917">
        <w:rPr>
          <w:noProof/>
        </w:rPr>
        <w:instrText xml:space="preserve"> PAGEREF _Toc435705240 \h </w:instrText>
      </w:r>
      <w:r w:rsidR="00920980" w:rsidRPr="00FD5917">
        <w:rPr>
          <w:noProof/>
        </w:rPr>
      </w:r>
      <w:r w:rsidR="00920980" w:rsidRPr="00FD5917">
        <w:rPr>
          <w:noProof/>
        </w:rPr>
        <w:fldChar w:fldCharType="separate"/>
      </w:r>
      <w:r w:rsidRPr="00FD5917">
        <w:rPr>
          <w:noProof/>
        </w:rPr>
        <w:t>204</w:t>
      </w:r>
      <w:r w:rsidR="00920980" w:rsidRPr="00FD5917">
        <w:rPr>
          <w:noProof/>
        </w:rPr>
        <w:fldChar w:fldCharType="end"/>
      </w:r>
    </w:p>
    <w:p w:rsidR="00FD5917" w:rsidRDefault="00FD5917" w:rsidP="00FD5917">
      <w:pPr>
        <w:pStyle w:val="TOC2"/>
        <w:tabs>
          <w:tab w:val="right" w:pos="9016"/>
        </w:tabs>
        <w:spacing w:after="0" w:line="240" w:lineRule="auto"/>
        <w:rPr>
          <w:rFonts w:asciiTheme="minorHAnsi" w:eastAsiaTheme="minorEastAsia" w:hAnsiTheme="minorHAnsi" w:cstheme="minorBidi"/>
          <w:noProof/>
          <w:lang w:eastAsia="en-US"/>
        </w:rPr>
      </w:pPr>
      <w:r w:rsidRPr="00FD5917">
        <w:rPr>
          <w:noProof/>
        </w:rPr>
        <w:t>7.16 Products from live animals</w:t>
      </w:r>
      <w:r>
        <w:rPr>
          <w:noProof/>
        </w:rPr>
        <w:tab/>
      </w:r>
      <w:r w:rsidR="00920980">
        <w:rPr>
          <w:noProof/>
        </w:rPr>
        <w:fldChar w:fldCharType="begin"/>
      </w:r>
      <w:r>
        <w:rPr>
          <w:noProof/>
        </w:rPr>
        <w:instrText xml:space="preserve"> PAGEREF _Toc435705241 \h </w:instrText>
      </w:r>
      <w:r w:rsidR="00920980">
        <w:rPr>
          <w:noProof/>
        </w:rPr>
      </w:r>
      <w:r w:rsidR="00920980">
        <w:rPr>
          <w:noProof/>
        </w:rPr>
        <w:fldChar w:fldCharType="separate"/>
      </w:r>
      <w:r>
        <w:rPr>
          <w:noProof/>
        </w:rPr>
        <w:t>205</w:t>
      </w:r>
      <w:r w:rsidR="00920980">
        <w:rPr>
          <w:noProof/>
        </w:rPr>
        <w:fldChar w:fldCharType="end"/>
      </w:r>
    </w:p>
    <w:p w:rsidR="00982B99" w:rsidRPr="00F31509" w:rsidRDefault="00920980" w:rsidP="00FD5917">
      <w:pPr>
        <w:spacing w:after="0" w:line="240" w:lineRule="auto"/>
        <w:rPr>
          <w:rFonts w:asciiTheme="majorBidi" w:hAnsiTheme="majorBidi" w:cstheme="majorBidi"/>
          <w:lang w:val="en-GB" w:eastAsia="en-US"/>
        </w:rPr>
      </w:pPr>
      <w:r w:rsidRPr="00E20F2A">
        <w:rPr>
          <w:rFonts w:ascii="Times New Roman" w:eastAsia="SimSun" w:hAnsi="Times New Roman" w:cs="Times New Roman"/>
          <w:bCs/>
          <w:szCs w:val="20"/>
          <w:lang w:val="en-GB" w:eastAsia="en-US"/>
        </w:rPr>
        <w:fldChar w:fldCharType="end"/>
      </w:r>
    </w:p>
    <w:p w:rsidR="00982B99" w:rsidRDefault="00982B99" w:rsidP="00374C82">
      <w:pPr>
        <w:pStyle w:val="Heading1"/>
        <w:rPr>
          <w:rFonts w:asciiTheme="majorBidi" w:eastAsiaTheme="majorEastAsia" w:hAnsiTheme="majorBidi" w:cstheme="majorBidi"/>
          <w:lang w:eastAsia="en-US"/>
        </w:rPr>
      </w:pPr>
      <w:bookmarkStart w:id="8" w:name="_Toc428436035"/>
      <w:bookmarkStart w:id="9" w:name="_Toc428436336"/>
      <w:bookmarkStart w:id="10" w:name="_Toc308029337"/>
      <w:bookmarkStart w:id="11" w:name="_Toc435705182"/>
      <w:r w:rsidRPr="00F31509">
        <w:rPr>
          <w:rFonts w:asciiTheme="majorBidi" w:eastAsiaTheme="majorEastAsia" w:hAnsiTheme="majorBidi" w:cstheme="majorBidi"/>
          <w:lang w:eastAsia="en-US"/>
        </w:rPr>
        <w:lastRenderedPageBreak/>
        <w:t>Tables</w:t>
      </w:r>
      <w:bookmarkEnd w:id="8"/>
      <w:bookmarkEnd w:id="9"/>
      <w:bookmarkEnd w:id="10"/>
      <w:bookmarkEnd w:id="11"/>
    </w:p>
    <w:p w:rsidR="00AA5F53" w:rsidRPr="00F31509" w:rsidRDefault="00920980">
      <w:pPr>
        <w:pStyle w:val="TableofFigures"/>
        <w:tabs>
          <w:tab w:val="right" w:leader="dot" w:pos="9016"/>
        </w:tabs>
        <w:rPr>
          <w:rFonts w:asciiTheme="majorBidi" w:hAnsiTheme="majorBidi" w:cstheme="majorBidi"/>
          <w:noProof/>
          <w:lang w:val="en-GB" w:eastAsia="en-US"/>
        </w:rPr>
      </w:pPr>
      <w:r w:rsidRPr="00920980">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920980">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 xml:space="preserve">Table 1: Basic and auxiliary variables </w:t>
        </w:r>
        <w:r w:rsidR="00381E07">
          <w:rPr>
            <w:rStyle w:val="Hyperlink"/>
            <w:rFonts w:asciiTheme="majorBidi" w:hAnsiTheme="majorBidi" w:cstheme="majorBidi"/>
            <w:smallCaps w:val="0"/>
            <w:noProof/>
            <w:lang w:val="en-GB"/>
          </w:rPr>
          <w:t xml:space="preserve">for </w:t>
        </w:r>
        <w:r w:rsidR="00AA5F53" w:rsidRPr="00F31509">
          <w:rPr>
            <w:rStyle w:val="Hyperlink"/>
            <w:rFonts w:asciiTheme="majorBidi" w:hAnsiTheme="majorBidi" w:cstheme="majorBidi"/>
            <w:smallCaps w:val="0"/>
            <w:noProof/>
            <w:lang w:val="en-GB"/>
          </w:rPr>
          <w:t>pr</w:t>
        </w:r>
        <w:r w:rsidR="00AA5F53" w:rsidRPr="00F31509">
          <w:rPr>
            <w:rStyle w:val="Hyperlink"/>
            <w:rFonts w:asciiTheme="majorBidi" w:hAnsiTheme="majorBidi" w:cstheme="majorBidi"/>
            <w:smallCaps w:val="0"/>
            <w:noProof/>
            <w:lang w:val="en-GB"/>
          </w:rPr>
          <w:t>o</w:t>
        </w:r>
        <w:r w:rsidR="00AA5F53" w:rsidRPr="00F31509">
          <w:rPr>
            <w:rStyle w:val="Hyperlink"/>
            <w:rFonts w:asciiTheme="majorBidi" w:hAnsiTheme="majorBidi" w:cstheme="majorBidi"/>
            <w:smallCaps w:val="0"/>
            <w:noProof/>
            <w:lang w:val="en-GB"/>
          </w:rPr>
          <w:t>duc</w:t>
        </w:r>
        <w:r w:rsidR="00381E07">
          <w:rPr>
            <w:rStyle w:val="Hyperlink"/>
            <w:rFonts w:asciiTheme="majorBidi" w:hAnsiTheme="majorBidi" w:cstheme="majorBidi"/>
            <w:smallCaps w:val="0"/>
            <w:noProof/>
            <w:lang w:val="en-GB"/>
          </w:rPr>
          <w:t>ing</w:t>
        </w:r>
        <w:r w:rsidR="00AA5F53" w:rsidRPr="00F31509">
          <w:rPr>
            <w:rStyle w:val="Hyperlink"/>
            <w:rFonts w:asciiTheme="majorBidi" w:hAnsiTheme="majorBidi" w:cstheme="majorBidi"/>
            <w:smallCaps w:val="0"/>
            <w:noProof/>
            <w:lang w:val="en-GB"/>
          </w:rPr>
          <w:t xml:space="preserve"> FBS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w:t>
        </w:r>
        <w:r w:rsidR="00381E07">
          <w:rPr>
            <w:rStyle w:val="Hyperlink"/>
            <w:rFonts w:asciiTheme="majorBidi" w:hAnsiTheme="majorBidi" w:cstheme="majorBidi"/>
            <w:smallCaps w:val="0"/>
            <w:noProof/>
            <w:lang w:val="en-GB"/>
          </w:rPr>
          <w:t>s</w:t>
        </w:r>
        <w:r w:rsidR="00AA5F53" w:rsidRPr="00F31509">
          <w:rPr>
            <w:rStyle w:val="Hyperlink"/>
            <w:rFonts w:asciiTheme="majorBidi" w:hAnsiTheme="majorBidi" w:cstheme="majorBidi"/>
            <w:smallCaps w:val="0"/>
            <w:noProof/>
            <w:lang w:val="en-GB"/>
          </w:rPr>
          <w:t xml:space="preserve"> of data for FBS compilation collected from official sources, 2011</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2013</w:t>
        </w:r>
        <w:r w:rsidR="00381E07">
          <w:rPr>
            <w:rStyle w:val="Hyperlink"/>
            <w:rFonts w:asciiTheme="majorBidi" w:hAnsiTheme="majorBidi" w:cstheme="majorBidi"/>
            <w:smallCaps w:val="0"/>
            <w:noProof/>
            <w:lang w:val="en-GB"/>
          </w:rPr>
          <w:t xml:space="preserve"> </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21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2A60C4">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42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 xml:space="preserve">Table 4: Trade </w:t>
        </w:r>
        <w:r w:rsidR="00A81CE9">
          <w:rPr>
            <w:rStyle w:val="Hyperlink"/>
            <w:rFonts w:asciiTheme="majorBidi" w:hAnsiTheme="majorBidi" w:cstheme="majorBidi"/>
            <w:smallCaps w:val="0"/>
            <w:noProof/>
            <w:lang w:val="en-GB"/>
          </w:rPr>
          <w:t xml:space="preserve">data </w:t>
        </w:r>
        <w:r w:rsidR="00AA5F53" w:rsidRPr="00F31509">
          <w:rPr>
            <w:rStyle w:val="Hyperlink"/>
            <w:rFonts w:asciiTheme="majorBidi" w:hAnsiTheme="majorBidi" w:cstheme="majorBidi"/>
            <w:smallCaps w:val="0"/>
            <w:noProof/>
            <w:lang w:val="en-GB"/>
          </w:rPr>
          <w:t>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 xml:space="preserve">Table 9: Introducing estimates </w:t>
        </w:r>
        <w:r w:rsidR="00381E07">
          <w:rPr>
            <w:rStyle w:val="Hyperlink"/>
            <w:rFonts w:asciiTheme="majorBidi" w:hAnsiTheme="majorBidi" w:cstheme="majorBidi"/>
            <w:smallCaps w:val="0"/>
            <w:noProof/>
            <w:lang w:val="en-GB"/>
          </w:rPr>
          <w:t xml:space="preserve">of </w:t>
        </w:r>
        <w:r w:rsidR="00AA5F53" w:rsidRPr="00F31509">
          <w:rPr>
            <w:rStyle w:val="Hyperlink"/>
            <w:rFonts w:asciiTheme="majorBidi" w:hAnsiTheme="majorBidi" w:cstheme="majorBidi"/>
            <w:smallCaps w:val="0"/>
            <w:noProof/>
            <w:lang w:val="en-GB"/>
          </w:rPr>
          <w:t>wheat and flour production in</w:t>
        </w:r>
        <w:r w:rsidR="00A81CE9">
          <w:rPr>
            <w:rStyle w:val="Hyperlink"/>
            <w:rFonts w:asciiTheme="majorBidi" w:hAnsiTheme="majorBidi" w:cstheme="majorBidi"/>
            <w:smallCaps w:val="0"/>
            <w:noProof/>
            <w:lang w:val="en-GB"/>
          </w:rPr>
          <w:t>to</w:t>
        </w:r>
        <w:r w:rsidR="00AA5F53" w:rsidRPr="00F31509">
          <w:rPr>
            <w:rStyle w:val="Hyperlink"/>
            <w:rFonts w:asciiTheme="majorBidi" w:hAnsiTheme="majorBidi" w:cstheme="majorBidi"/>
            <w:smallCaps w:val="0"/>
            <w:noProof/>
            <w:lang w:val="en-GB"/>
          </w:rPr>
          <w:t xml:space="preserve">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 xml:space="preserve">Table 10: Trade flow information </w:t>
        </w:r>
        <w:r w:rsidR="00A81CE9">
          <w:rPr>
            <w:rStyle w:val="Hyperlink"/>
            <w:rFonts w:asciiTheme="majorBidi" w:hAnsiTheme="majorBidi" w:cstheme="majorBidi"/>
            <w:smallCaps w:val="0"/>
            <w:noProof/>
            <w:lang w:val="en-GB"/>
          </w:rPr>
          <w:t xml:space="preserve">on </w:t>
        </w:r>
        <w:r w:rsidR="00AA5F53" w:rsidRPr="00F31509">
          <w:rPr>
            <w:rStyle w:val="Hyperlink"/>
            <w:rFonts w:asciiTheme="majorBidi" w:hAnsiTheme="majorBidi" w:cstheme="majorBidi"/>
            <w:smallCaps w:val="0"/>
            <w:noProof/>
            <w:lang w:val="en-GB"/>
          </w:rPr>
          <w:t>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 xml:space="preserve">Table 12: Completing </w:t>
        </w:r>
        <w:r w:rsidR="00381E07">
          <w:rPr>
            <w:rStyle w:val="Hyperlink"/>
            <w:rFonts w:asciiTheme="majorBidi" w:hAnsiTheme="majorBidi" w:cstheme="majorBidi"/>
            <w:smallCaps w:val="0"/>
            <w:noProof/>
            <w:lang w:val="en-GB"/>
          </w:rPr>
          <w:t xml:space="preserve">the </w:t>
        </w:r>
        <w:r w:rsidR="00AA5F53" w:rsidRPr="00F31509">
          <w:rPr>
            <w:rStyle w:val="Hyperlink"/>
            <w:rFonts w:asciiTheme="majorBidi" w:hAnsiTheme="majorBidi" w:cstheme="majorBidi"/>
            <w:smallCaps w:val="0"/>
            <w:noProof/>
            <w:lang w:val="en-GB"/>
          </w:rPr>
          <w:t>trade data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 xml:space="preserve">Table 13: Improving trade data by </w:t>
        </w:r>
        <w:r w:rsidR="00381E07">
          <w:rPr>
            <w:rStyle w:val="Hyperlink"/>
            <w:rFonts w:asciiTheme="majorBidi" w:hAnsiTheme="majorBidi" w:cstheme="majorBidi"/>
            <w:smallCaps w:val="0"/>
            <w:noProof/>
            <w:lang w:val="en-GB"/>
          </w:rPr>
          <w:t xml:space="preserve">correcting </w:t>
        </w:r>
        <w:r w:rsidR="00AA5F53" w:rsidRPr="00F31509">
          <w:rPr>
            <w:rStyle w:val="Hyperlink"/>
            <w:rFonts w:asciiTheme="majorBidi" w:hAnsiTheme="majorBidi" w:cstheme="majorBidi"/>
            <w:smallCaps w:val="0"/>
            <w:noProof/>
            <w:lang w:val="en-GB"/>
          </w:rPr>
          <w:t>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89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 xml:space="preserve">Table 17: Adding FLW to the SUA </w:t>
        </w:r>
        <w:r w:rsidR="00381E07" w:rsidRPr="00F31509">
          <w:rPr>
            <w:rStyle w:val="Hyperlink"/>
            <w:rFonts w:asciiTheme="majorBidi" w:hAnsiTheme="majorBidi" w:cstheme="majorBidi"/>
            <w:smallCaps w:val="0"/>
            <w:noProof/>
            <w:lang w:val="en-GB"/>
          </w:rPr>
          <w:t xml:space="preserve">table </w:t>
        </w:r>
        <w:r w:rsidR="00AA5F53" w:rsidRPr="00F31509">
          <w:rPr>
            <w:rStyle w:val="Hyperlink"/>
            <w:rFonts w:asciiTheme="majorBidi" w:hAnsiTheme="majorBidi" w:cstheme="majorBidi"/>
            <w:smallCaps w:val="0"/>
            <w:noProof/>
            <w:lang w:val="en-GB"/>
          </w:rPr>
          <w:t>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 xml:space="preserve">Table 19: </w:t>
        </w:r>
        <w:r w:rsidR="00381E07" w:rsidRPr="00F31509">
          <w:rPr>
            <w:rStyle w:val="Hyperlink"/>
            <w:rFonts w:asciiTheme="majorBidi" w:hAnsiTheme="majorBidi" w:cstheme="majorBidi"/>
            <w:smallCaps w:val="0"/>
            <w:noProof/>
            <w:lang w:val="en-GB"/>
          </w:rPr>
          <w:t>Addi</w:t>
        </w:r>
        <w:r w:rsidR="00381E07">
          <w:rPr>
            <w:rStyle w:val="Hyperlink"/>
            <w:rFonts w:asciiTheme="majorBidi" w:hAnsiTheme="majorBidi" w:cstheme="majorBidi"/>
            <w:smallCaps w:val="0"/>
            <w:noProof/>
            <w:lang w:val="en-GB"/>
          </w:rPr>
          <w:t xml:space="preserve">ng </w:t>
        </w:r>
        <w:r w:rsidR="00AA5F53" w:rsidRPr="00F31509">
          <w:rPr>
            <w:rStyle w:val="Hyperlink"/>
            <w:rFonts w:asciiTheme="majorBidi" w:hAnsiTheme="majorBidi" w:cstheme="majorBidi"/>
            <w:smallCaps w:val="0"/>
            <w:noProof/>
            <w:lang w:val="en-GB"/>
          </w:rPr>
          <w:t>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 xml:space="preserve">Table 21: Initial, but complete pre-standardization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SUA table</w:t>
        </w:r>
        <w:r w:rsidR="00381E07">
          <w:rPr>
            <w:rStyle w:val="Hyperlink"/>
            <w:rFonts w:asciiTheme="majorBidi" w:hAnsiTheme="majorBidi" w:cstheme="majorBidi"/>
            <w:smallCaps w:val="0"/>
            <w:noProof/>
            <w:lang w:val="en-GB"/>
          </w:rPr>
          <w:t xml:space="preserv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 xml:space="preserve">Table 25: Allocating excess trade </w:t>
        </w:r>
        <w:r w:rsidR="00381E07">
          <w:rPr>
            <w:rStyle w:val="Hyperlink"/>
            <w:rFonts w:asciiTheme="majorBidi" w:hAnsiTheme="majorBidi" w:cstheme="majorBidi"/>
            <w:smallCaps w:val="0"/>
            <w:noProof/>
            <w:lang w:val="en-GB"/>
          </w:rPr>
          <w:t xml:space="preserve">in </w:t>
        </w:r>
        <w:r w:rsidR="00AA5F53" w:rsidRPr="00F31509">
          <w:rPr>
            <w:rStyle w:val="Hyperlink"/>
            <w:rFonts w:asciiTheme="majorBidi" w:hAnsiTheme="majorBidi" w:cstheme="majorBidi"/>
            <w:smallCaps w:val="0"/>
            <w:noProof/>
            <w:lang w:val="en-GB"/>
          </w:rPr>
          <w:t xml:space="preserve">the SUA table </w:t>
        </w:r>
        <w:r w:rsidR="00381E07">
          <w:rPr>
            <w:rStyle w:val="Hyperlink"/>
            <w:rFonts w:asciiTheme="majorBidi" w:hAnsiTheme="majorBidi" w:cstheme="majorBidi"/>
            <w:smallCaps w:val="0"/>
            <w:noProof/>
            <w:lang w:val="en-GB"/>
          </w:rPr>
          <w:t xml:space="preserve">for </w:t>
        </w:r>
        <w:r w:rsidR="00AA5F53" w:rsidRPr="00F31509">
          <w:rPr>
            <w:rStyle w:val="Hyperlink"/>
            <w:rFonts w:asciiTheme="majorBidi" w:hAnsiTheme="majorBidi" w:cstheme="majorBidi"/>
            <w:smallCaps w:val="0"/>
            <w:noProof/>
            <w:lang w:val="en-GB"/>
          </w:rPr>
          <w:t>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estimates of the various variables</w:t>
        </w:r>
        <w:r w:rsidR="00381E07">
          <w:rPr>
            <w:rStyle w:val="Hyperlink"/>
            <w:rFonts w:asciiTheme="majorBidi" w:hAnsiTheme="majorBidi" w:cstheme="majorBidi"/>
            <w:smallCaps w:val="0"/>
            <w:noProof/>
            <w:lang w:val="en-GB"/>
          </w:rPr>
          <w:t xml:space="preserve"> in the FBS/SUA table for wheat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 xml:space="preserve">Table 30: </w:t>
        </w:r>
        <w:r w:rsidR="00A81CE9" w:rsidRPr="00F31509">
          <w:rPr>
            <w:rStyle w:val="Hyperlink"/>
            <w:rFonts w:asciiTheme="majorBidi" w:hAnsiTheme="majorBidi" w:cstheme="majorBidi"/>
            <w:smallCaps w:val="0"/>
            <w:noProof/>
            <w:lang w:val="en-GB"/>
          </w:rPr>
          <w:t xml:space="preserve">Total </w:t>
        </w:r>
        <w:r w:rsidR="00AA5F53" w:rsidRPr="00F31509">
          <w:rPr>
            <w:rStyle w:val="Hyperlink"/>
            <w:rFonts w:asciiTheme="majorBidi" w:hAnsiTheme="majorBidi" w:cstheme="majorBidi"/>
            <w:smallCaps w:val="0"/>
            <w:noProof/>
            <w:lang w:val="en-GB"/>
          </w:rPr>
          <w:t xml:space="preserve">nutrient content </w:t>
        </w:r>
        <w:r w:rsidR="00381E07">
          <w:rPr>
            <w:rStyle w:val="Hyperlink"/>
            <w:rFonts w:asciiTheme="majorBidi" w:hAnsiTheme="majorBidi" w:cstheme="majorBidi"/>
            <w:smallCaps w:val="0"/>
            <w:noProof/>
            <w:lang w:val="en-GB"/>
          </w:rPr>
          <w:t xml:space="preserve">of </w:t>
        </w:r>
        <w:r w:rsidR="00AA5F53" w:rsidRPr="00F31509">
          <w:rPr>
            <w:rStyle w:val="Hyperlink"/>
            <w:rFonts w:asciiTheme="majorBidi" w:hAnsiTheme="majorBidi" w:cstheme="majorBidi"/>
            <w:smallCaps w:val="0"/>
            <w:noProof/>
            <w:lang w:val="en-GB"/>
          </w:rPr>
          <w:t>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 xml:space="preserve">Table 31: </w:t>
        </w:r>
        <w:r w:rsidR="00A81CE9" w:rsidRPr="00F31509">
          <w:rPr>
            <w:rStyle w:val="Hyperlink"/>
            <w:rFonts w:asciiTheme="majorBidi" w:hAnsiTheme="majorBidi" w:cstheme="majorBidi"/>
            <w:smallCaps w:val="0"/>
            <w:noProof/>
            <w:lang w:val="en-GB"/>
          </w:rPr>
          <w:t xml:space="preserve">Per </w:t>
        </w:r>
        <w:r w:rsidR="00AA5F53" w:rsidRPr="00F31509">
          <w:rPr>
            <w:rStyle w:val="Hyperlink"/>
            <w:rFonts w:asciiTheme="majorBidi" w:hAnsiTheme="majorBidi" w:cstheme="majorBidi"/>
            <w:smallCaps w:val="0"/>
            <w:noProof/>
            <w:lang w:val="en-GB"/>
          </w:rPr>
          <w:t xml:space="preserve">capita nutrient content </w:t>
        </w:r>
        <w:r w:rsidR="00381E07">
          <w:rPr>
            <w:rStyle w:val="Hyperlink"/>
            <w:rFonts w:asciiTheme="majorBidi" w:hAnsiTheme="majorBidi" w:cstheme="majorBidi"/>
            <w:smallCaps w:val="0"/>
            <w:noProof/>
            <w:lang w:val="en-GB"/>
          </w:rPr>
          <w:t xml:space="preserve">of </w:t>
        </w:r>
        <w:r w:rsidR="00AA5F53" w:rsidRPr="00F31509">
          <w:rPr>
            <w:rStyle w:val="Hyperlink"/>
            <w:rFonts w:asciiTheme="majorBidi" w:hAnsiTheme="majorBidi" w:cstheme="majorBidi"/>
            <w:smallCaps w:val="0"/>
            <w:noProof/>
            <w:lang w:val="en-GB"/>
          </w:rPr>
          <w:t>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w:t>
        </w:r>
        <w:r w:rsidR="00381E07">
          <w:rPr>
            <w:rStyle w:val="Hyperlink"/>
            <w:rFonts w:asciiTheme="majorBidi" w:hAnsiTheme="majorBidi" w:cstheme="majorBidi"/>
            <w:smallCaps w:val="0"/>
            <w:noProof/>
            <w:lang w:val="en-GB"/>
          </w:rPr>
          <w:t>, empty</w:t>
        </w:r>
        <w:r w:rsidR="00AA5F53" w:rsidRPr="00F31509">
          <w:rPr>
            <w:rStyle w:val="Hyperlink"/>
            <w:rFonts w:asciiTheme="majorBidi" w:hAnsiTheme="majorBidi" w:cstheme="majorBidi"/>
            <w:smallCaps w:val="0"/>
            <w:noProof/>
            <w:lang w:val="en-GB"/>
          </w:rPr>
          <w:t xml:space="preserve"> </w:t>
        </w:r>
        <w:r w:rsidR="00A81CE9">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 xml:space="preserve">Table 33: </w:t>
        </w:r>
        <w:r w:rsidR="00381E07">
          <w:rPr>
            <w:rStyle w:val="Hyperlink"/>
            <w:rFonts w:asciiTheme="majorBidi" w:hAnsiTheme="majorBidi" w:cstheme="majorBidi"/>
            <w:smallCaps w:val="0"/>
            <w:noProof/>
            <w:lang w:val="en-GB"/>
          </w:rPr>
          <w:t xml:space="preserve">Adding </w:t>
        </w:r>
        <w:r w:rsidR="00AA5F53" w:rsidRPr="00F31509">
          <w:rPr>
            <w:rStyle w:val="Hyperlink"/>
            <w:rFonts w:asciiTheme="majorBidi" w:hAnsiTheme="majorBidi" w:cstheme="majorBidi"/>
            <w:smallCaps w:val="0"/>
            <w:noProof/>
            <w:lang w:val="en-GB"/>
          </w:rPr>
          <w:t xml:space="preserve">production estimates </w:t>
        </w:r>
        <w:r w:rsidR="00A81CE9">
          <w:rPr>
            <w:rStyle w:val="Hyperlink"/>
            <w:rFonts w:asciiTheme="majorBidi" w:hAnsiTheme="majorBidi" w:cstheme="majorBidi"/>
            <w:smallCaps w:val="0"/>
            <w:noProof/>
            <w:lang w:val="en-GB"/>
          </w:rPr>
          <w:t xml:space="preserve">of </w:t>
        </w:r>
        <w:r w:rsidR="00AA5F53" w:rsidRPr="00F31509">
          <w:rPr>
            <w:rStyle w:val="Hyperlink"/>
            <w:rFonts w:asciiTheme="majorBidi" w:hAnsiTheme="majorBidi" w:cstheme="majorBidi"/>
            <w:smallCaps w:val="0"/>
            <w:noProof/>
            <w:lang w:val="en-GB"/>
          </w:rPr>
          <w:t>primary crops</w:t>
        </w:r>
        <w:r w:rsidR="00381E07">
          <w:rPr>
            <w:rStyle w:val="Hyperlink"/>
            <w:rFonts w:asciiTheme="majorBidi" w:hAnsiTheme="majorBidi" w:cstheme="majorBidi"/>
            <w:smallCaps w:val="0"/>
            <w:noProof/>
            <w:lang w:val="en-GB"/>
          </w:rPr>
          <w:t xml:space="preserve"> to the </w:t>
        </w:r>
        <w:r w:rsidR="00381E07" w:rsidRPr="00381E07">
          <w:rPr>
            <w:rStyle w:val="Hyperlink"/>
            <w:rFonts w:asciiTheme="majorBidi" w:hAnsiTheme="majorBidi" w:cstheme="majorBidi"/>
            <w:smallCaps w:val="0"/>
            <w:noProof/>
            <w:lang w:val="en-GB"/>
          </w:rPr>
          <w:t>SUA table</w:t>
        </w:r>
        <w:r w:rsidR="00381E07">
          <w:rPr>
            <w:rStyle w:val="Hyperlink"/>
            <w:rFonts w:asciiTheme="majorBidi" w:hAnsiTheme="majorBidi" w:cstheme="majorBidi"/>
            <w:smallCaps w:val="0"/>
            <w:noProof/>
            <w:lang w:val="en-GB"/>
          </w:rPr>
          <w:t xml:space="preserv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 xml:space="preserve">Table 34: </w:t>
        </w:r>
        <w:r w:rsidR="00381E07">
          <w:rPr>
            <w:rStyle w:val="Hyperlink"/>
            <w:rFonts w:asciiTheme="majorBidi" w:hAnsiTheme="majorBidi" w:cstheme="majorBidi"/>
            <w:smallCaps w:val="0"/>
            <w:noProof/>
            <w:lang w:val="en-GB"/>
          </w:rPr>
          <w:t xml:space="preserve">Adding </w:t>
        </w:r>
        <w:r w:rsidR="00AA5F53" w:rsidRPr="00F31509">
          <w:rPr>
            <w:rStyle w:val="Hyperlink"/>
            <w:rFonts w:asciiTheme="majorBidi" w:hAnsiTheme="majorBidi" w:cstheme="majorBidi"/>
            <w:smallCaps w:val="0"/>
            <w:noProof/>
            <w:lang w:val="en-GB"/>
          </w:rPr>
          <w:t>trade estimates</w:t>
        </w:r>
        <w:r w:rsidR="00381E07">
          <w:rPr>
            <w:rStyle w:val="Hyperlink"/>
            <w:rFonts w:asciiTheme="majorBidi" w:hAnsiTheme="majorBidi" w:cstheme="majorBidi"/>
            <w:smallCaps w:val="0"/>
            <w:noProof/>
            <w:lang w:val="en-GB"/>
          </w:rPr>
          <w:t xml:space="preserve"> to the </w:t>
        </w:r>
        <w:r w:rsidR="00381E07" w:rsidRPr="00381E07">
          <w:rPr>
            <w:rStyle w:val="Hyperlink"/>
            <w:rFonts w:asciiTheme="majorBidi" w:hAnsiTheme="majorBidi" w:cstheme="majorBidi"/>
            <w:smallCaps w:val="0"/>
            <w:noProof/>
            <w:lang w:val="en-GB"/>
          </w:rPr>
          <w:t>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 xml:space="preserve">Table 35: </w:t>
        </w:r>
        <w:r w:rsidR="00381E07">
          <w:rPr>
            <w:rStyle w:val="Hyperlink"/>
            <w:rFonts w:asciiTheme="majorBidi" w:hAnsiTheme="majorBidi" w:cstheme="majorBidi"/>
            <w:smallCaps w:val="0"/>
            <w:noProof/>
            <w:lang w:val="en-GB"/>
          </w:rPr>
          <w:t xml:space="preserve">Adding </w:t>
        </w:r>
        <w:r w:rsidR="00AA5F53" w:rsidRPr="00F31509">
          <w:rPr>
            <w:rStyle w:val="Hyperlink"/>
            <w:rFonts w:asciiTheme="majorBidi" w:hAnsiTheme="majorBidi" w:cstheme="majorBidi"/>
            <w:smallCaps w:val="0"/>
            <w:noProof/>
            <w:lang w:val="en-GB"/>
          </w:rPr>
          <w:t>stock estimates</w:t>
        </w:r>
        <w:r w:rsidR="00381E07">
          <w:rPr>
            <w:rStyle w:val="Hyperlink"/>
            <w:rFonts w:asciiTheme="majorBidi" w:hAnsiTheme="majorBidi" w:cstheme="majorBidi"/>
            <w:smallCaps w:val="0"/>
            <w:noProof/>
            <w:lang w:val="en-GB"/>
          </w:rPr>
          <w:t xml:space="preserve"> to the </w:t>
        </w:r>
        <w:r w:rsidR="00381E07" w:rsidRPr="00381E07">
          <w:rPr>
            <w:rStyle w:val="Hyperlink"/>
            <w:rFonts w:asciiTheme="majorBidi" w:hAnsiTheme="majorBidi" w:cstheme="majorBidi"/>
            <w:smallCaps w:val="0"/>
            <w:noProof/>
            <w:lang w:val="en-GB"/>
          </w:rPr>
          <w:t>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w:t>
        </w:r>
        <w:r w:rsidR="008568EC">
          <w:rPr>
            <w:rStyle w:val="Hyperlink"/>
            <w:rFonts w:asciiTheme="majorBidi" w:hAnsiTheme="majorBidi" w:cstheme="majorBidi"/>
            <w:smallCaps w:val="0"/>
            <w:noProof/>
            <w:lang w:val="en-GB"/>
          </w:rPr>
          <w:t xml:space="preserve"> </w:t>
        </w:r>
        <w:r w:rsidR="00AA5F53" w:rsidRPr="00F31509">
          <w:rPr>
            <w:rStyle w:val="Hyperlink"/>
            <w:rFonts w:asciiTheme="majorBidi" w:hAnsiTheme="majorBidi" w:cstheme="majorBidi"/>
            <w:smallCaps w:val="0"/>
            <w:noProof/>
            <w:lang w:val="en-GB"/>
          </w:rPr>
          <w:t>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w:t>
        </w:r>
        <w:r w:rsidR="008568EC">
          <w:rPr>
            <w:rStyle w:val="Hyperlink"/>
            <w:rFonts w:asciiTheme="majorBidi" w:hAnsiTheme="majorBidi" w:cstheme="majorBidi"/>
            <w:smallCaps w:val="0"/>
            <w:noProof/>
            <w:lang w:val="en-GB"/>
          </w:rPr>
          <w:t xml:space="preserve"> </w:t>
        </w:r>
        <w:r w:rsidR="00A81CE9">
          <w:rPr>
            <w:rStyle w:val="Hyperlink"/>
            <w:rFonts w:asciiTheme="majorBidi" w:hAnsiTheme="majorBidi" w:cstheme="majorBidi"/>
            <w:smallCaps w:val="0"/>
            <w:noProof/>
            <w:lang w:val="en-GB"/>
          </w:rPr>
          <w:t xml:space="preserve">Adding </w:t>
        </w:r>
        <w:r w:rsidR="00A81CE9" w:rsidRPr="00F31509">
          <w:rPr>
            <w:rStyle w:val="Hyperlink"/>
            <w:rFonts w:asciiTheme="majorBidi" w:hAnsiTheme="majorBidi" w:cstheme="majorBidi"/>
            <w:smallCaps w:val="0"/>
            <w:noProof/>
            <w:lang w:val="en-GB"/>
          </w:rPr>
          <w:t xml:space="preserve">industrial </w:t>
        </w:r>
        <w:r w:rsidR="00AA5F53" w:rsidRPr="00F31509">
          <w:rPr>
            <w:rStyle w:val="Hyperlink"/>
            <w:rFonts w:asciiTheme="majorBidi" w:hAnsiTheme="majorBidi" w:cstheme="majorBidi"/>
            <w:smallCaps w:val="0"/>
            <w:noProof/>
            <w:lang w:val="en-GB"/>
          </w:rPr>
          <w:t xml:space="preserve">use </w:t>
        </w:r>
        <w:r w:rsidR="00A81CE9">
          <w:rPr>
            <w:rStyle w:val="Hyperlink"/>
            <w:rFonts w:asciiTheme="majorBidi" w:hAnsiTheme="majorBidi" w:cstheme="majorBidi"/>
            <w:smallCaps w:val="0"/>
            <w:noProof/>
            <w:lang w:val="en-GB"/>
          </w:rPr>
          <w:t xml:space="preserve">to </w:t>
        </w:r>
        <w:r w:rsidR="00AA5F53" w:rsidRPr="00F31509">
          <w:rPr>
            <w:rStyle w:val="Hyperlink"/>
            <w:rFonts w:asciiTheme="majorBidi" w:hAnsiTheme="majorBidi" w:cstheme="majorBidi"/>
            <w:smallCaps w:val="0"/>
            <w:noProof/>
            <w:lang w:val="en-GB"/>
          </w:rPr>
          <w:t>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production/processing</w:t>
        </w:r>
        <w:r w:rsidR="00381E07">
          <w:rPr>
            <w:rStyle w:val="Hyperlink"/>
            <w:rFonts w:asciiTheme="majorBidi" w:hAnsiTheme="majorBidi" w:cstheme="majorBidi"/>
            <w:smallCaps w:val="0"/>
            <w:noProof/>
            <w:lang w:val="en-GB"/>
          </w:rPr>
          <w:t xml:space="preserv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 </w:t>
        </w:r>
        <w:r w:rsidR="00381E07">
          <w:rPr>
            <w:rStyle w:val="Hyperlink"/>
            <w:rFonts w:asciiTheme="majorBidi" w:hAnsiTheme="majorBidi" w:cstheme="majorBidi"/>
            <w:smallCaps w:val="0"/>
            <w:noProof/>
            <w:lang w:val="en-GB"/>
          </w:rPr>
          <w:t>pre-</w:t>
        </w:r>
        <w:r w:rsidR="00AA5F53" w:rsidRPr="00F31509">
          <w:rPr>
            <w:rStyle w:val="Hyperlink"/>
            <w:rFonts w:asciiTheme="majorBidi" w:hAnsiTheme="majorBidi" w:cstheme="majorBidi"/>
            <w:smallCaps w:val="0"/>
            <w:noProof/>
            <w:lang w:val="en-GB"/>
          </w:rPr>
          <w:t>standardiz</w:t>
        </w:r>
        <w:r w:rsidR="00381E07">
          <w:rPr>
            <w:rStyle w:val="Hyperlink"/>
            <w:rFonts w:asciiTheme="majorBidi" w:hAnsiTheme="majorBidi" w:cstheme="majorBidi"/>
            <w:smallCaps w:val="0"/>
            <w:noProof/>
            <w:lang w:val="en-GB"/>
          </w:rPr>
          <w:t>ed</w:t>
        </w:r>
        <w:r w:rsidR="00AA5F53" w:rsidRPr="00F31509">
          <w:rPr>
            <w:rStyle w:val="Hyperlink"/>
            <w:rFonts w:asciiTheme="majorBidi" w:hAnsiTheme="majorBidi" w:cstheme="majorBidi"/>
            <w:smallCaps w:val="0"/>
            <w:noProof/>
            <w:lang w:val="en-GB"/>
          </w:rPr>
          <w:t xml:space="preserve"> </w:t>
        </w:r>
        <w:r w:rsidR="00381E07">
          <w:rPr>
            <w:rStyle w:val="Hyperlink"/>
            <w:rFonts w:asciiTheme="majorBidi" w:hAnsiTheme="majorBidi" w:cstheme="majorBidi"/>
            <w:smallCaps w:val="0"/>
            <w:noProof/>
            <w:lang w:val="en-GB"/>
          </w:rPr>
          <w:t xml:space="preserve">SUA table for </w:t>
        </w:r>
        <w:r w:rsidR="00AA5F53" w:rsidRPr="00F31509">
          <w:rPr>
            <w:rStyle w:val="Hyperlink"/>
            <w:rFonts w:asciiTheme="majorBidi" w:hAnsiTheme="majorBidi" w:cstheme="majorBidi"/>
            <w:smallCaps w:val="0"/>
            <w:noProof/>
            <w:lang w:val="en-GB"/>
          </w:rPr>
          <w:t>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 xml:space="preserve">Table 45: Complete, but still unbalanced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 xml:space="preserve">Table 46: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 xml:space="preserve">table for refined sugar, balanced at </w:t>
        </w:r>
        <w:r w:rsidR="00381E07">
          <w:rPr>
            <w:rStyle w:val="Hyperlink"/>
            <w:rFonts w:asciiTheme="majorBidi" w:hAnsiTheme="majorBidi" w:cstheme="majorBidi"/>
            <w:smallCaps w:val="0"/>
            <w:noProof/>
            <w:lang w:val="en-GB"/>
          </w:rPr>
          <w:t xml:space="preserve">the </w:t>
        </w:r>
        <w:r w:rsidR="00AA5F53" w:rsidRPr="00F31509">
          <w:rPr>
            <w:rStyle w:val="Hyperlink"/>
            <w:rFonts w:asciiTheme="majorBidi" w:hAnsiTheme="majorBidi" w:cstheme="majorBidi"/>
            <w:smallCaps w:val="0"/>
            <w:noProof/>
            <w:lang w:val="en-GB"/>
          </w:rPr>
          <w:t>processing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 unbalanced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 xml:space="preserve">table for </w:t>
        </w:r>
        <w:r w:rsidR="00381E07" w:rsidRPr="00F31509">
          <w:rPr>
            <w:rStyle w:val="Hyperlink"/>
            <w:rFonts w:asciiTheme="majorBidi" w:hAnsiTheme="majorBidi" w:cstheme="majorBidi"/>
            <w:smallCaps w:val="0"/>
            <w:noProof/>
            <w:lang w:val="en-GB"/>
          </w:rPr>
          <w:t xml:space="preserve">raw </w:t>
        </w:r>
        <w:r w:rsidR="00AA5F53" w:rsidRPr="00F31509">
          <w:rPr>
            <w:rStyle w:val="Hyperlink"/>
            <w:rFonts w:asciiTheme="majorBidi" w:hAnsiTheme="majorBidi" w:cstheme="majorBidi"/>
            <w:smallCaps w:val="0"/>
            <w:noProof/>
            <w:lang w:val="en-GB"/>
          </w:rPr>
          <w:t>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 xml:space="preserve">Table 48: Unbalanced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 xml:space="preserve">Table 49: Final balanced </w:t>
        </w:r>
        <w:r w:rsidR="00381E07">
          <w:rPr>
            <w:rStyle w:val="Hyperlink"/>
            <w:rFonts w:asciiTheme="majorBidi" w:hAnsiTheme="majorBidi" w:cstheme="majorBidi"/>
            <w:smallCaps w:val="0"/>
            <w:noProof/>
            <w:lang w:val="en-GB"/>
          </w:rPr>
          <w:t xml:space="preserve">SUA </w:t>
        </w:r>
        <w:r w:rsidR="00AA5F53" w:rsidRPr="00F31509">
          <w:rPr>
            <w:rStyle w:val="Hyperlink"/>
            <w:rFonts w:asciiTheme="majorBidi" w:hAnsiTheme="majorBidi" w:cstheme="majorBidi"/>
            <w:smallCaps w:val="0"/>
            <w:noProof/>
            <w:lang w:val="en-GB"/>
          </w:rPr>
          <w:t>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 xml:space="preserve">Table 50: Calorie, protein and fat quantities </w:t>
        </w:r>
        <w:r w:rsidR="00381E07">
          <w:rPr>
            <w:rStyle w:val="Hyperlink"/>
            <w:rFonts w:asciiTheme="majorBidi" w:hAnsiTheme="majorBidi" w:cstheme="majorBidi"/>
            <w:smallCaps w:val="0"/>
            <w:noProof/>
            <w:lang w:val="en-GB"/>
          </w:rPr>
          <w:t xml:space="preserve">from </w:t>
        </w:r>
        <w:r w:rsidR="00AA5F53" w:rsidRPr="00F31509">
          <w:rPr>
            <w:rStyle w:val="Hyperlink"/>
            <w:rFonts w:asciiTheme="majorBidi" w:hAnsiTheme="majorBidi" w:cstheme="majorBidi"/>
            <w:smallCaps w:val="0"/>
            <w:noProof/>
            <w:lang w:val="en-GB"/>
          </w:rPr>
          <w:t>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w:t>
        </w:r>
        <w:r w:rsidR="00381E07">
          <w:rPr>
            <w:rStyle w:val="Hyperlink"/>
            <w:rFonts w:asciiTheme="majorBidi" w:hAnsiTheme="majorBidi" w:cstheme="majorBidi"/>
            <w:smallCaps w:val="0"/>
            <w:noProof/>
            <w:lang w:val="en-GB"/>
          </w:rPr>
          <w:t xml:space="preserve">, </w:t>
        </w:r>
        <w:r w:rsidR="00AA5F53" w:rsidRPr="00F31509">
          <w:rPr>
            <w:rStyle w:val="Hyperlink"/>
            <w:rFonts w:asciiTheme="majorBidi" w:hAnsiTheme="majorBidi" w:cstheme="majorBidi"/>
            <w:smallCaps w:val="0"/>
            <w:noProof/>
            <w:lang w:val="en-GB"/>
          </w:rPr>
          <w:t>proteins</w:t>
        </w:r>
        <w:r w:rsidR="00381E07">
          <w:rPr>
            <w:rStyle w:val="Hyperlink"/>
            <w:rFonts w:asciiTheme="majorBidi" w:hAnsiTheme="majorBidi" w:cstheme="majorBidi"/>
            <w:smallCaps w:val="0"/>
            <w:noProof/>
            <w:lang w:val="en-GB"/>
          </w:rPr>
          <w:t xml:space="preserve"> and </w:t>
        </w:r>
        <w:r w:rsidR="00AA5F53" w:rsidRPr="00F31509">
          <w:rPr>
            <w:rStyle w:val="Hyperlink"/>
            <w:rFonts w:asciiTheme="majorBidi" w:hAnsiTheme="majorBidi" w:cstheme="majorBidi"/>
            <w:smallCaps w:val="0"/>
            <w:noProof/>
            <w:lang w:val="en-GB"/>
          </w:rPr>
          <w:t>fats from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w:t>
        </w:r>
        <w:r w:rsidR="00381E07">
          <w:rPr>
            <w:rStyle w:val="Hyperlink"/>
            <w:rFonts w:asciiTheme="majorBidi" w:hAnsiTheme="majorBidi" w:cstheme="majorBidi"/>
            <w:smallCaps w:val="0"/>
            <w:noProof/>
            <w:lang w:val="en-GB"/>
          </w:rPr>
          <w:t xml:space="preserve">, </w:t>
        </w:r>
        <w:r w:rsidR="00AA5F53" w:rsidRPr="00F31509">
          <w:rPr>
            <w:rStyle w:val="Hyperlink"/>
            <w:rFonts w:asciiTheme="majorBidi" w:hAnsiTheme="majorBidi" w:cstheme="majorBidi"/>
            <w:smallCaps w:val="0"/>
            <w:noProof/>
            <w:lang w:val="en-GB"/>
          </w:rPr>
          <w:t>proteins</w:t>
        </w:r>
        <w:r w:rsidR="00381E07">
          <w:rPr>
            <w:rStyle w:val="Hyperlink"/>
            <w:rFonts w:asciiTheme="majorBidi" w:hAnsiTheme="majorBidi" w:cstheme="majorBidi"/>
            <w:smallCaps w:val="0"/>
            <w:noProof/>
            <w:lang w:val="en-GB"/>
          </w:rPr>
          <w:t xml:space="preserve"> and </w:t>
        </w:r>
        <w:r w:rsidR="00AA5F53" w:rsidRPr="00F31509">
          <w:rPr>
            <w:rStyle w:val="Hyperlink"/>
            <w:rFonts w:asciiTheme="majorBidi" w:hAnsiTheme="majorBidi" w:cstheme="majorBidi"/>
            <w:smallCaps w:val="0"/>
            <w:noProof/>
            <w:lang w:val="en-GB"/>
          </w:rPr>
          <w:t xml:space="preserve">fats </w:t>
        </w:r>
        <w:r w:rsidR="00381E07">
          <w:rPr>
            <w:rStyle w:val="Hyperlink"/>
            <w:rFonts w:asciiTheme="majorBidi" w:hAnsiTheme="majorBidi" w:cstheme="majorBidi"/>
            <w:smallCaps w:val="0"/>
            <w:noProof/>
            <w:lang w:val="en-GB"/>
          </w:rPr>
          <w:t xml:space="preserve">from </w:t>
        </w:r>
        <w:r w:rsidR="00AA5F53" w:rsidRPr="00F31509">
          <w:rPr>
            <w:rStyle w:val="Hyperlink"/>
            <w:rFonts w:asciiTheme="majorBidi" w:hAnsiTheme="majorBidi" w:cstheme="majorBidi"/>
            <w:smallCaps w:val="0"/>
            <w:noProof/>
            <w:lang w:val="en-GB"/>
          </w:rPr>
          <w:t>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w:t>
        </w:r>
        <w:r w:rsidR="00381E07">
          <w:rPr>
            <w:rStyle w:val="Hyperlink"/>
            <w:rFonts w:asciiTheme="majorBidi" w:hAnsiTheme="majorBidi" w:cstheme="majorBidi"/>
            <w:smallCaps w:val="0"/>
            <w:noProof/>
            <w:lang w:val="en-GB"/>
          </w:rPr>
          <w:t>, empty</w:t>
        </w:r>
        <w:r w:rsidR="00AA5F53" w:rsidRPr="00F31509">
          <w:rPr>
            <w:rStyle w:val="Hyperlink"/>
            <w:rFonts w:asciiTheme="majorBidi" w:hAnsiTheme="majorBidi" w:cstheme="majorBidi"/>
            <w:smallCaps w:val="0"/>
            <w:noProof/>
            <w:lang w:val="en-GB"/>
          </w:rPr>
          <w:t xml:space="preserv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 xml:space="preserve">Table 56: Adding stock changes to the SUA table for </w:t>
        </w:r>
        <w:r w:rsidR="00A81CE9">
          <w:rPr>
            <w:rStyle w:val="Hyperlink"/>
            <w:rFonts w:asciiTheme="majorBidi" w:hAnsiTheme="majorBidi" w:cstheme="majorBidi"/>
            <w:smallCaps w:val="0"/>
            <w:noProof/>
            <w:lang w:val="en-GB"/>
          </w:rPr>
          <w:t>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 xml:space="preserve">Table 57: Primary products (oilseeds and </w:t>
        </w:r>
        <w:r w:rsidR="00381E07">
          <w:rPr>
            <w:rStyle w:val="Hyperlink"/>
            <w:rFonts w:asciiTheme="majorBidi" w:hAnsiTheme="majorBidi" w:cstheme="majorBidi"/>
            <w:smallCaps w:val="0"/>
            <w:noProof/>
            <w:lang w:val="en-GB"/>
          </w:rPr>
          <w:t xml:space="preserve">oil </w:t>
        </w:r>
        <w:r w:rsidR="00AA5F53" w:rsidRPr="00F31509">
          <w:rPr>
            <w:rStyle w:val="Hyperlink"/>
            <w:rFonts w:asciiTheme="majorBidi" w:hAnsiTheme="majorBidi" w:cstheme="majorBidi"/>
            <w:smallCaps w:val="0"/>
            <w:noProof/>
            <w:lang w:val="en-GB"/>
          </w:rPr>
          <w:t>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 xml:space="preserve">Table 58: Adding food processing to the SUA table </w:t>
        </w:r>
        <w:r w:rsidR="00A81CE9">
          <w:rPr>
            <w:rStyle w:val="Hyperlink"/>
            <w:rFonts w:asciiTheme="majorBidi" w:hAnsiTheme="majorBidi" w:cstheme="majorBidi"/>
            <w:smallCaps w:val="0"/>
            <w:noProof/>
            <w:lang w:val="en-GB"/>
          </w:rPr>
          <w:t xml:space="preserve">for </w:t>
        </w:r>
        <w:r w:rsidR="00AA5F53" w:rsidRPr="00F31509">
          <w:rPr>
            <w:rStyle w:val="Hyperlink"/>
            <w:rFonts w:asciiTheme="majorBidi" w:hAnsiTheme="majorBidi" w:cstheme="majorBidi"/>
            <w:smallCaps w:val="0"/>
            <w:noProof/>
            <w:lang w:val="en-GB"/>
          </w:rPr>
          <w:t>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 xml:space="preserve">Table 60: Adding </w:t>
        </w:r>
        <w:r w:rsidR="00A81CE9">
          <w:rPr>
            <w:rStyle w:val="Hyperlink"/>
            <w:rFonts w:asciiTheme="majorBidi" w:hAnsiTheme="majorBidi" w:cstheme="majorBidi"/>
            <w:smallCaps w:val="0"/>
            <w:noProof/>
            <w:lang w:val="en-GB"/>
          </w:rPr>
          <w:t xml:space="preserve">FLW </w:t>
        </w:r>
        <w:r w:rsidR="00AA5F53" w:rsidRPr="00F31509">
          <w:rPr>
            <w:rStyle w:val="Hyperlink"/>
            <w:rFonts w:asciiTheme="majorBidi" w:hAnsiTheme="majorBidi" w:cstheme="majorBidi"/>
            <w:smallCaps w:val="0"/>
            <w:noProof/>
            <w:lang w:val="en-GB"/>
          </w:rPr>
          <w:t>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w:t>
        </w:r>
        <w:r w:rsidR="00A81CE9">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 </w:t>
        </w:r>
        <w:r w:rsidR="00381E07">
          <w:rPr>
            <w:rStyle w:val="Hyperlink"/>
            <w:rFonts w:asciiTheme="majorBidi" w:hAnsiTheme="majorBidi" w:cstheme="majorBidi"/>
            <w:smallCaps w:val="0"/>
            <w:noProof/>
            <w:lang w:val="en-GB"/>
          </w:rPr>
          <w:t>pre</w:t>
        </w:r>
        <w:r w:rsidR="00A81CE9">
          <w:rPr>
            <w:rStyle w:val="Hyperlink"/>
            <w:rFonts w:asciiTheme="majorBidi" w:hAnsiTheme="majorBidi" w:cstheme="majorBidi"/>
            <w:smallCaps w:val="0"/>
            <w:noProof/>
            <w:lang w:val="en-GB"/>
          </w:rPr>
          <w:t>-</w:t>
        </w:r>
        <w:r w:rsidR="00381E07">
          <w:rPr>
            <w:rStyle w:val="Hyperlink"/>
            <w:rFonts w:asciiTheme="majorBidi" w:hAnsiTheme="majorBidi" w:cstheme="majorBidi"/>
            <w:smallCaps w:val="0"/>
            <w:noProof/>
            <w:lang w:val="en-GB"/>
          </w:rPr>
          <w:t xml:space="preserve">standardized </w:t>
        </w:r>
        <w:r w:rsidR="00AA5F53" w:rsidRPr="00F31509">
          <w:rPr>
            <w:rStyle w:val="Hyperlink"/>
            <w:rFonts w:asciiTheme="majorBidi" w:hAnsiTheme="majorBidi" w:cstheme="majorBidi"/>
            <w:smallCaps w:val="0"/>
            <w:noProof/>
            <w:lang w:val="en-GB"/>
          </w:rPr>
          <w:t>SUA table</w:t>
        </w:r>
        <w:r w:rsidR="00381E07">
          <w:rPr>
            <w:rStyle w:val="Hyperlink"/>
            <w:rFonts w:asciiTheme="majorBidi" w:hAnsiTheme="majorBidi" w:cstheme="majorBidi"/>
            <w:smallCaps w:val="0"/>
            <w:noProof/>
            <w:lang w:val="en-GB"/>
          </w:rPr>
          <w:t xml:space="preserv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 xml:space="preserve">Table 66: Updating the SUA table </w:t>
        </w:r>
        <w:r w:rsidR="00381E07">
          <w:rPr>
            <w:rStyle w:val="Hyperlink"/>
            <w:rFonts w:asciiTheme="majorBidi" w:hAnsiTheme="majorBidi" w:cstheme="majorBidi"/>
            <w:smallCaps w:val="0"/>
            <w:noProof/>
            <w:lang w:val="en-GB"/>
          </w:rPr>
          <w:t xml:space="preserve">for palm oil </w:t>
        </w:r>
        <w:r w:rsidR="00AA5F53" w:rsidRPr="00F31509">
          <w:rPr>
            <w:rStyle w:val="Hyperlink"/>
            <w:rFonts w:asciiTheme="majorBidi" w:hAnsiTheme="majorBidi" w:cstheme="majorBidi"/>
            <w:smallCaps w:val="0"/>
            <w:noProof/>
            <w:lang w:val="en-GB"/>
          </w:rPr>
          <w:t>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128</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 xml:space="preserve">Table 67: Removing remaining imbalances </w:t>
        </w:r>
        <w:r w:rsidR="00381E07">
          <w:rPr>
            <w:rStyle w:val="Hyperlink"/>
            <w:rFonts w:asciiTheme="majorBidi" w:hAnsiTheme="majorBidi" w:cstheme="majorBidi"/>
            <w:smallCaps w:val="0"/>
            <w:noProof/>
            <w:lang w:val="en-GB"/>
          </w:rPr>
          <w:t xml:space="preserve">from </w:t>
        </w:r>
        <w:r w:rsidR="00AA5F53" w:rsidRPr="00F31509">
          <w:rPr>
            <w:rStyle w:val="Hyperlink"/>
            <w:rFonts w:asciiTheme="majorBidi" w:hAnsiTheme="majorBidi" w:cstheme="majorBidi"/>
            <w:smallCaps w:val="0"/>
            <w:noProof/>
            <w:lang w:val="en-GB"/>
          </w:rPr>
          <w:t>the SUA table</w:t>
        </w:r>
        <w:r w:rsidR="00381E07">
          <w:rPr>
            <w:rStyle w:val="Hyperlink"/>
            <w:rFonts w:asciiTheme="majorBidi" w:hAnsiTheme="majorBidi" w:cstheme="majorBidi"/>
            <w:smallCaps w:val="0"/>
            <w:noProof/>
            <w:lang w:val="en-GB"/>
          </w:rPr>
          <w:t xml:space="preserv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 xml:space="preserve">Table 71: Calculating the nutrient content of </w:t>
        </w:r>
        <w:r w:rsidR="00A81CE9">
          <w:rPr>
            <w:rStyle w:val="Hyperlink"/>
            <w:rFonts w:asciiTheme="majorBidi" w:hAnsiTheme="majorBidi" w:cstheme="majorBidi"/>
            <w:smallCaps w:val="0"/>
            <w:noProof/>
            <w:lang w:val="en-GB"/>
          </w:rPr>
          <w:t xml:space="preserve">the </w:t>
        </w:r>
        <w:r w:rsidR="00AA5F53" w:rsidRPr="00F31509">
          <w:rPr>
            <w:rStyle w:val="Hyperlink"/>
            <w:rFonts w:asciiTheme="majorBidi" w:hAnsiTheme="majorBidi" w:cstheme="majorBidi"/>
            <w:smallCaps w:val="0"/>
            <w:noProof/>
            <w:lang w:val="en-GB"/>
          </w:rPr>
          <w:t>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 xml:space="preserve">Table 72: </w:t>
        </w:r>
        <w:r w:rsidR="00A81CE9" w:rsidRPr="00F31509">
          <w:rPr>
            <w:rStyle w:val="Hyperlink"/>
            <w:rFonts w:asciiTheme="majorBidi" w:hAnsiTheme="majorBidi" w:cstheme="majorBidi"/>
            <w:smallCaps w:val="0"/>
            <w:noProof/>
            <w:lang w:val="en-GB"/>
          </w:rPr>
          <w:t xml:space="preserve">Total </w:t>
        </w:r>
        <w:r w:rsidR="00AA5F53" w:rsidRPr="00F31509">
          <w:rPr>
            <w:rStyle w:val="Hyperlink"/>
            <w:rFonts w:asciiTheme="majorBidi" w:hAnsiTheme="majorBidi" w:cstheme="majorBidi"/>
            <w:smallCaps w:val="0"/>
            <w:noProof/>
            <w:lang w:val="en-GB"/>
          </w:rPr>
          <w:t>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 xml:space="preserve">Table 73: </w:t>
        </w:r>
        <w:r w:rsidR="00A81CE9" w:rsidRPr="00F31509">
          <w:rPr>
            <w:rStyle w:val="Hyperlink"/>
            <w:rFonts w:asciiTheme="majorBidi" w:hAnsiTheme="majorBidi" w:cstheme="majorBidi"/>
            <w:smallCaps w:val="0"/>
            <w:noProof/>
            <w:lang w:val="en-GB"/>
          </w:rPr>
          <w:t xml:space="preserve">Per </w:t>
        </w:r>
        <w:r w:rsidR="00AA5F53" w:rsidRPr="00F31509">
          <w:rPr>
            <w:rStyle w:val="Hyperlink"/>
            <w:rFonts w:asciiTheme="majorBidi" w:hAnsiTheme="majorBidi" w:cstheme="majorBidi"/>
            <w:smallCaps w:val="0"/>
            <w:noProof/>
            <w:lang w:val="en-GB"/>
          </w:rPr>
          <w:t>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w:t>
        </w:r>
        <w:r w:rsidR="00381E07">
          <w:rPr>
            <w:rStyle w:val="Hyperlink"/>
            <w:rFonts w:asciiTheme="majorBidi" w:hAnsiTheme="majorBidi" w:cstheme="majorBidi"/>
            <w:smallCaps w:val="0"/>
            <w:noProof/>
            <w:lang w:val="en-GB"/>
          </w:rPr>
          <w:t>-</w:t>
        </w:r>
        <w:r w:rsidR="00AA5F53" w:rsidRPr="00F31509">
          <w:rPr>
            <w:rStyle w:val="Hyperlink"/>
            <w:rFonts w:asciiTheme="majorBidi" w:hAnsiTheme="majorBidi" w:cstheme="majorBidi"/>
            <w:smallCaps w:val="0"/>
            <w:noProof/>
            <w:lang w:val="en-GB"/>
          </w:rPr>
          <w:t xml:space="preserve">digit </w:t>
        </w:r>
        <w:r w:rsidR="00A81CE9">
          <w:rPr>
            <w:rStyle w:val="Hyperlink"/>
            <w:rFonts w:asciiTheme="majorBidi" w:hAnsiTheme="majorBidi" w:cstheme="majorBidi"/>
            <w:smallCaps w:val="0"/>
            <w:noProof/>
            <w:lang w:val="en-GB"/>
          </w:rPr>
          <w:t xml:space="preserve">HS </w:t>
        </w:r>
        <w:r w:rsidR="00AA5F53" w:rsidRPr="00F31509">
          <w:rPr>
            <w:rStyle w:val="Hyperlink"/>
            <w:rFonts w:asciiTheme="majorBidi" w:hAnsiTheme="majorBidi" w:cstheme="majorBidi"/>
            <w:smallCaps w:val="0"/>
            <w:noProof/>
            <w:lang w:val="en-GB"/>
          </w:rPr>
          <w:t>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137</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w:t>
        </w:r>
        <w:r w:rsidR="008568EC">
          <w:rPr>
            <w:rStyle w:val="Hyperlink"/>
            <w:rFonts w:asciiTheme="majorBidi" w:hAnsiTheme="majorBidi" w:cstheme="majorBidi"/>
            <w:smallCaps w:val="0"/>
            <w:noProof/>
            <w:lang w:val="en-GB"/>
          </w:rPr>
          <w:t xml:space="preserve"> </w:t>
        </w:r>
        <w:r w:rsidR="00AA5F53" w:rsidRPr="00F31509">
          <w:rPr>
            <w:rStyle w:val="Hyperlink"/>
            <w:rFonts w:asciiTheme="majorBidi" w:hAnsiTheme="majorBidi" w:cstheme="majorBidi"/>
            <w:smallCaps w:val="0"/>
            <w:noProof/>
            <w:lang w:val="en-GB"/>
          </w:rPr>
          <w:t>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140</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141</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142</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 xml:space="preserve">Table 79: </w:t>
        </w:r>
        <w:r w:rsidR="00381E07">
          <w:rPr>
            <w:rStyle w:val="Hyperlink"/>
            <w:rFonts w:asciiTheme="majorBidi" w:hAnsiTheme="majorBidi" w:cstheme="majorBidi"/>
            <w:smallCaps w:val="0"/>
            <w:noProof/>
            <w:lang w:val="en-GB"/>
          </w:rPr>
          <w:t xml:space="preserve">First </w:t>
        </w:r>
        <w:r w:rsidR="00AA5F53" w:rsidRPr="00F31509">
          <w:rPr>
            <w:rStyle w:val="Hyperlink"/>
            <w:rFonts w:asciiTheme="majorBidi" w:hAnsiTheme="majorBidi" w:cstheme="majorBidi"/>
            <w:smallCaps w:val="0"/>
            <w:noProof/>
            <w:lang w:val="en-GB"/>
          </w:rPr>
          <w:t>step in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w:t>
        </w:r>
        <w:r w:rsidR="00A81CE9">
          <w:rPr>
            <w:rStyle w:val="Hyperlink"/>
            <w:rFonts w:asciiTheme="majorBidi" w:hAnsiTheme="majorBidi" w:cstheme="majorBidi"/>
            <w:smallCaps w:val="0"/>
            <w:noProof/>
            <w:lang w:val="en-GB"/>
          </w:rPr>
          <w:t xml:space="preserve"> </w:t>
        </w:r>
        <w:r w:rsidR="00AA5F53" w:rsidRPr="00F31509">
          <w:rPr>
            <w:rStyle w:val="Hyperlink"/>
            <w:rFonts w:asciiTheme="majorBidi" w:hAnsiTheme="majorBidi" w:cstheme="majorBidi"/>
            <w:smallCaps w:val="0"/>
            <w:noProof/>
            <w:lang w:val="en-GB"/>
          </w:rPr>
          <w:t>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144</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145</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146</w:t>
        </w:r>
        <w:r w:rsidRPr="00F31509">
          <w:rPr>
            <w:rFonts w:asciiTheme="majorBidi" w:hAnsiTheme="majorBidi" w:cstheme="majorBidi"/>
            <w:noProof/>
            <w:webHidden/>
            <w:lang w:val="en-GB"/>
          </w:rPr>
          <w:fldChar w:fldCharType="end"/>
        </w:r>
      </w:hyperlink>
    </w:p>
    <w:p w:rsidR="00AA5F53" w:rsidRPr="00F31509" w:rsidRDefault="00920980">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FD5917">
          <w:rPr>
            <w:rFonts w:asciiTheme="majorBidi" w:hAnsiTheme="majorBidi" w:cstheme="majorBidi"/>
            <w:noProof/>
            <w:webHidden/>
            <w:lang w:val="en-GB"/>
          </w:rPr>
          <w:t>147</w:t>
        </w:r>
        <w:r w:rsidRPr="00F31509">
          <w:rPr>
            <w:rFonts w:asciiTheme="majorBidi" w:hAnsiTheme="majorBidi" w:cstheme="majorBidi"/>
            <w:noProof/>
            <w:webHidden/>
            <w:lang w:val="en-GB"/>
          </w:rPr>
          <w:fldChar w:fldCharType="end"/>
        </w:r>
      </w:hyperlink>
    </w:p>
    <w:p w:rsidR="00982B99" w:rsidRPr="00F31509" w:rsidRDefault="00920980"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12" w:name="_Toc428436036"/>
      <w:bookmarkStart w:id="13" w:name="_Toc428436337"/>
      <w:bookmarkStart w:id="14" w:name="_Toc308029338"/>
      <w:bookmarkStart w:id="15" w:name="_Toc435705183"/>
      <w:r w:rsidR="00982B99" w:rsidRPr="00F31509">
        <w:rPr>
          <w:rFonts w:asciiTheme="majorBidi" w:hAnsiTheme="majorBidi" w:cstheme="majorBidi"/>
        </w:rPr>
        <w:t>Figures</w:t>
      </w:r>
      <w:bookmarkEnd w:id="12"/>
      <w:bookmarkEnd w:id="13"/>
      <w:bookmarkEnd w:id="14"/>
      <w:bookmarkEnd w:id="15"/>
    </w:p>
    <w:p w:rsidR="00E66E6C" w:rsidRPr="00507A75" w:rsidRDefault="00920980">
      <w:pPr>
        <w:pStyle w:val="TableofFigures"/>
        <w:tabs>
          <w:tab w:val="right" w:leader="dot" w:pos="9016"/>
        </w:tabs>
        <w:rPr>
          <w:rFonts w:cs="Times New Roman"/>
          <w:noProof/>
          <w:lang w:eastAsia="en-US"/>
        </w:rPr>
      </w:pPr>
      <w:r w:rsidRPr="00507A75">
        <w:rPr>
          <w:rFonts w:cs="Times New Roman"/>
          <w:b/>
          <w:bCs/>
          <w:sz w:val="24"/>
          <w:szCs w:val="24"/>
          <w:lang w:val="en-GB"/>
        </w:rPr>
        <w:fldChar w:fldCharType="begin"/>
      </w:r>
      <w:r w:rsidR="002744C3" w:rsidRPr="00507A75">
        <w:rPr>
          <w:rFonts w:cs="Times New Roman"/>
          <w:b/>
          <w:bCs/>
          <w:sz w:val="24"/>
          <w:szCs w:val="24"/>
          <w:lang w:val="en-GB"/>
        </w:rPr>
        <w:instrText xml:space="preserve"> TOC \h \z \c "Figure" </w:instrText>
      </w:r>
      <w:r w:rsidRPr="00507A75">
        <w:rPr>
          <w:rFonts w:cs="Times New Roman"/>
          <w:b/>
          <w:bCs/>
          <w:sz w:val="24"/>
          <w:szCs w:val="24"/>
          <w:lang w:val="en-GB"/>
        </w:rPr>
        <w:fldChar w:fldCharType="separate"/>
      </w:r>
      <w:hyperlink w:anchor="_Toc435707691" w:history="1">
        <w:r w:rsidR="00E66E6C" w:rsidRPr="00507A75">
          <w:rPr>
            <w:rStyle w:val="Hyperlink"/>
            <w:rFonts w:ascii="Times New Roman" w:eastAsia="Times New Roman" w:hAnsi="Times New Roman" w:cs="Times New Roman"/>
            <w:smallCaps w:val="0"/>
            <w:noProof/>
            <w:lang w:val="en-GB"/>
          </w:rPr>
          <w:t xml:space="preserve">Figure </w:t>
        </w:r>
        <w:r w:rsidR="00E66E6C" w:rsidRPr="00507A75">
          <w:rPr>
            <w:rStyle w:val="Hyperlink"/>
            <w:rFonts w:ascii="Times New Roman" w:hAnsi="Times New Roman" w:cs="Times New Roman"/>
            <w:smallCaps w:val="0"/>
            <w:noProof/>
            <w:lang w:val="en-GB"/>
          </w:rPr>
          <w:t>1</w:t>
        </w:r>
        <w:r w:rsidR="00E66E6C" w:rsidRPr="00507A75">
          <w:rPr>
            <w:rStyle w:val="Hyperlink"/>
            <w:rFonts w:ascii="Times New Roman" w:eastAsia="Times New Roman" w:hAnsi="Times New Roman" w:cs="Times New Roman"/>
            <w:smallCaps w:val="0"/>
            <w:noProof/>
            <w:lang w:val="en-GB"/>
          </w:rPr>
          <w:t>: United States wheat, unbalanced (upper level) and balanced (lower level)</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_Toc435707691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39</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2" w:history="1">
        <w:r w:rsidR="00E66E6C" w:rsidRPr="00507A75">
          <w:rPr>
            <w:rStyle w:val="Hyperlink"/>
            <w:rFonts w:ascii="Times New Roman" w:hAnsi="Times New Roman" w:cs="Times New Roman"/>
            <w:smallCaps w:val="0"/>
            <w:noProof/>
            <w:lang w:val="en-GB"/>
          </w:rPr>
          <w:t>Figure 2: Standardization of wheat processing flows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_Toc435707692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45</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3" w:history="1">
        <w:r w:rsidR="00E66E6C" w:rsidRPr="00507A75">
          <w:rPr>
            <w:rStyle w:val="Hyperlink"/>
            <w:rFonts w:ascii="Times New Roman" w:hAnsi="Times New Roman" w:cs="Times New Roman"/>
            <w:smallCaps w:val="0"/>
            <w:noProof/>
            <w:lang w:val="en-GB"/>
          </w:rPr>
          <w:t>Figure 3: Standardization and negative utilization</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_Toc435707693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45</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4" w:history="1">
        <w:r w:rsidR="00E66E6C" w:rsidRPr="00507A75">
          <w:rPr>
            <w:rStyle w:val="Hyperlink"/>
            <w:rFonts w:ascii="Times New Roman" w:hAnsi="Times New Roman" w:cs="Times New Roman"/>
            <w:smallCaps w:val="0"/>
            <w:noProof/>
          </w:rPr>
          <w:t>Figure 4: Trade processing work flows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_Toc435707694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51</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5" w:history="1">
        <w:r w:rsidR="00E66E6C" w:rsidRPr="00507A75">
          <w:rPr>
            <w:rStyle w:val="Hyperlink"/>
            <w:rFonts w:ascii="Times New Roman" w:hAnsi="Times New Roman" w:cs="Times New Roman"/>
            <w:smallCaps w:val="0"/>
            <w:noProof/>
            <w:lang w:val="en-GB"/>
          </w:rPr>
          <w:t>Figure 5: Calculation of unit values based on information from trading partners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_Toc435707695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53</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6" w:history="1">
        <w:r w:rsidR="00E66E6C" w:rsidRPr="00507A75">
          <w:rPr>
            <w:rStyle w:val="Hyperlink"/>
            <w:rFonts w:ascii="Times New Roman" w:hAnsi="Times New Roman" w:cs="Times New Roman"/>
            <w:smallCaps w:val="0"/>
            <w:noProof/>
          </w:rPr>
          <w:t>Figure 6: Reliability index calculation over two iterations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_Toc435707696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54</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7" w:history="1">
        <w:r w:rsidR="00E66E6C" w:rsidRPr="00507A75">
          <w:rPr>
            <w:rStyle w:val="Hyperlink"/>
            <w:rFonts w:ascii="Times New Roman" w:hAnsi="Times New Roman" w:cs="Times New Roman"/>
            <w:smallCaps w:val="0"/>
            <w:noProof/>
          </w:rPr>
          <w:t>Figure 7: Bounded uniform distribution with a zero mean</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_Toc435707697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56</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8" w:history="1">
        <w:r w:rsidR="00E66E6C" w:rsidRPr="00507A75">
          <w:rPr>
            <w:rStyle w:val="Hyperlink"/>
            <w:rFonts w:ascii="Times New Roman" w:hAnsi="Times New Roman" w:cs="Times New Roman"/>
            <w:smallCaps w:val="0"/>
            <w:noProof/>
          </w:rPr>
          <w:t>Figure 8: Distribution of year-to-year changes in United States wheat stocks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_Toc435707698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56</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699" w:history="1">
        <w:r w:rsidR="00E66E6C" w:rsidRPr="00507A75">
          <w:rPr>
            <w:rStyle w:val="Hyperlink"/>
            <w:rFonts w:ascii="Times New Roman" w:hAnsi="Times New Roman" w:cs="Times New Roman"/>
            <w:smallCaps w:val="0"/>
            <w:noProof/>
          </w:rPr>
          <w:t>Figure 9: Stock changes in t in relation to cumulative past stock changes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_Toc435707699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57</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0" w:history="1">
        <w:r w:rsidR="00E66E6C" w:rsidRPr="00507A75">
          <w:rPr>
            <w:rStyle w:val="Hyperlink"/>
            <w:rFonts w:ascii="Times New Roman" w:hAnsi="Times New Roman" w:cs="Times New Roman"/>
            <w:smallCaps w:val="0"/>
            <w:noProof/>
          </w:rPr>
          <w:t>Figure 10: Testing for normality in United States wheat stocks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_Toc435707700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58</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1" w:history="1">
        <w:r w:rsidR="00E66E6C" w:rsidRPr="00507A75">
          <w:rPr>
            <w:rStyle w:val="Hyperlink"/>
            <w:rFonts w:ascii="Times New Roman" w:hAnsi="Times New Roman" w:cs="Times New Roman"/>
            <w:smallCaps w:val="0"/>
            <w:noProof/>
          </w:rPr>
          <w:t>Figure 11: Testing for normality in United States maize stocks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_Toc435707701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58</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2" w:history="1">
        <w:r w:rsidR="00E66E6C" w:rsidRPr="00507A75">
          <w:rPr>
            <w:rStyle w:val="Hyperlink"/>
            <w:rFonts w:ascii="Times New Roman" w:hAnsi="Times New Roman" w:cs="Times New Roman"/>
            <w:smallCaps w:val="0"/>
            <w:noProof/>
          </w:rPr>
          <w:t>Figure 12: Feed estimates at the global level</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_Toc435707702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64</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3" w:history="1">
        <w:r w:rsidR="00E66E6C" w:rsidRPr="00507A75">
          <w:rPr>
            <w:rStyle w:val="Hyperlink"/>
            <w:rFonts w:ascii="Times New Roman" w:hAnsi="Times New Roman" w:cs="Times New Roman"/>
            <w:smallCaps w:val="0"/>
            <w:noProof/>
          </w:rPr>
          <w:t>Figure 13: Estimated versus collected values for metabolizable energy</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_Toc435707703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64</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4" w:history="1">
        <w:r w:rsidR="00E66E6C" w:rsidRPr="00507A75">
          <w:rPr>
            <w:rStyle w:val="Hyperlink"/>
            <w:rFonts w:ascii="Times New Roman" w:hAnsi="Times New Roman" w:cs="Times New Roman"/>
            <w:smallCaps w:val="0"/>
            <w:noProof/>
          </w:rPr>
          <w:t>Figure 14: World cereal feeds, comparing results at the global level</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_Toc435707704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65</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5" w:history="1">
        <w:r w:rsidR="00E66E6C" w:rsidRPr="00507A75">
          <w:rPr>
            <w:rStyle w:val="Hyperlink"/>
            <w:rFonts w:ascii="Times New Roman" w:hAnsi="Times New Roman" w:cs="Times New Roman"/>
            <w:smallCaps w:val="0"/>
            <w:noProof/>
          </w:rPr>
          <w:t>Figure 15: Oilcake, oilmeal and bran supply versus demand</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_Toc435707705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66</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6" w:history="1">
        <w:r w:rsidR="00E66E6C" w:rsidRPr="00507A75">
          <w:rPr>
            <w:rStyle w:val="Hyperlink"/>
            <w:rFonts w:ascii="Times New Roman" w:hAnsi="Times New Roman" w:cs="Times New Roman"/>
            <w:smallCaps w:val="0"/>
            <w:noProof/>
          </w:rPr>
          <w:t>Figure 16: Vegetable oils: other uses from FAOSTAT versus industrial use from USDA’s PS&amp;D database</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_Toc435707706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72</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7" w:history="1">
        <w:r w:rsidR="00E66E6C" w:rsidRPr="00507A75">
          <w:rPr>
            <w:rStyle w:val="Hyperlink"/>
            <w:rFonts w:ascii="Times New Roman" w:hAnsi="Times New Roman" w:cs="Times New Roman"/>
            <w:smallCaps w:val="0"/>
            <w:noProof/>
          </w:rPr>
          <w:t>Figure 17: Flow chart of food losses and waste</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_Toc435707707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73</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8" w:history="1">
        <w:r w:rsidR="00E66E6C" w:rsidRPr="00507A75">
          <w:rPr>
            <w:rStyle w:val="Hyperlink"/>
            <w:rFonts w:ascii="Times New Roman" w:hAnsi="Times New Roman" w:cs="Times New Roman"/>
            <w:smallCaps w:val="0"/>
            <w:noProof/>
          </w:rPr>
          <w:t>Figure 18: Ensemble modelling of results for yield estimates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_Toc435707708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81</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09" w:history="1">
        <w:r w:rsidR="00E66E6C" w:rsidRPr="00507A75">
          <w:rPr>
            <w:rStyle w:val="Hyperlink"/>
            <w:rFonts w:ascii="Times New Roman" w:hAnsi="Times New Roman" w:cs="Times New Roman"/>
            <w:smallCaps w:val="0"/>
            <w:noProof/>
          </w:rPr>
          <w:t>Figure 19: Commodity tree for wheat and products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_Toc435707709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95</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0" w:history="1">
        <w:r w:rsidR="00E66E6C" w:rsidRPr="00507A75">
          <w:rPr>
            <w:rStyle w:val="Hyperlink"/>
            <w:rFonts w:ascii="Times New Roman" w:hAnsi="Times New Roman" w:cs="Times New Roman"/>
            <w:smallCaps w:val="0"/>
            <w:noProof/>
          </w:rPr>
          <w:t>Figure 20: Commodity tree for sugar crops and products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_Toc435707710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113</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1" w:history="1">
        <w:r w:rsidR="00E66E6C" w:rsidRPr="00507A75">
          <w:rPr>
            <w:rStyle w:val="Hyperlink"/>
            <w:rFonts w:ascii="Times New Roman" w:hAnsi="Times New Roman" w:cs="Times New Roman"/>
            <w:smallCaps w:val="0"/>
            <w:noProof/>
          </w:rPr>
          <w:t>Figure 21: Commodity tree for palm oil and products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_Toc435707711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126</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2" w:history="1">
        <w:r w:rsidR="00E66E6C" w:rsidRPr="00507A75">
          <w:rPr>
            <w:rStyle w:val="Hyperlink"/>
            <w:rFonts w:ascii="Times New Roman" w:hAnsi="Times New Roman" w:cs="Times New Roman"/>
            <w:smallCaps w:val="0"/>
            <w:noProof/>
          </w:rPr>
          <w:t>Figure 22: Processing of trade data at FAO</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_Toc435707712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138</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3" w:history="1">
        <w:r w:rsidR="00E66E6C" w:rsidRPr="00507A75">
          <w:rPr>
            <w:rStyle w:val="Hyperlink"/>
            <w:rFonts w:ascii="Times New Roman" w:hAnsi="Times New Roman" w:cs="Times New Roman"/>
            <w:smallCaps w:val="0"/>
            <w:noProof/>
          </w:rPr>
          <w:t>Figure 23: Results of outlier tests</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_Toc435707713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138</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4" w:history="1">
        <w:r w:rsidR="00E66E6C" w:rsidRPr="00507A75">
          <w:rPr>
            <w:rStyle w:val="Hyperlink"/>
            <w:rFonts w:ascii="Times New Roman" w:hAnsi="Times New Roman" w:cs="Times New Roman"/>
            <w:smallCaps w:val="0"/>
            <w:noProof/>
          </w:rPr>
          <w:t>Figure 24: Quality of links between the HS and the FCL (shaded) and between the HS and the CPC</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_Toc435707714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149</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5" w:history="1">
        <w:r w:rsidR="00E66E6C" w:rsidRPr="00507A75">
          <w:rPr>
            <w:rStyle w:val="Hyperlink"/>
            <w:rFonts w:ascii="Times New Roman" w:hAnsi="Times New Roman" w:cs="Times New Roman"/>
            <w:smallCaps w:val="0"/>
            <w:noProof/>
          </w:rPr>
          <w:t>Figure 25: CPC expanded code for “Mixed grain” (0103 in the FCL)</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_Toc435707715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149</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6" w:history="1">
        <w:r w:rsidR="00E66E6C" w:rsidRPr="00507A75">
          <w:rPr>
            <w:rStyle w:val="Hyperlink"/>
            <w:rFonts w:ascii="Times New Roman" w:hAnsi="Times New Roman" w:cs="Times New Roman"/>
            <w:smallCaps w:val="0"/>
            <w:noProof/>
          </w:rPr>
          <w:t>Figure 26: Classification of millet and its derived products in the FCL</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_Toc435707716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151</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7" w:history="1">
        <w:r w:rsidR="00E66E6C" w:rsidRPr="00507A75">
          <w:rPr>
            <w:rStyle w:val="Hyperlink"/>
            <w:rFonts w:ascii="Times New Roman" w:hAnsi="Times New Roman" w:cs="Times New Roman"/>
            <w:smallCaps w:val="0"/>
            <w:noProof/>
          </w:rPr>
          <w:t>Figure 27: Commodity tree for millet</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_Toc435707717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152</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8" w:history="1">
        <w:r w:rsidR="00E66E6C" w:rsidRPr="00507A75">
          <w:rPr>
            <w:rStyle w:val="Hyperlink"/>
            <w:rFonts w:ascii="Times New Roman" w:hAnsi="Times New Roman" w:cs="Times New Roman"/>
            <w:smallCaps w:val="0"/>
            <w:noProof/>
          </w:rPr>
          <w:t>Figure 28: Commodity tree for millet in the CPC</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_Toc435707718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152</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19" w:history="1">
        <w:r w:rsidR="00E66E6C" w:rsidRPr="00507A75">
          <w:rPr>
            <w:rStyle w:val="Hyperlink"/>
            <w:rFonts w:ascii="Times New Roman" w:hAnsi="Times New Roman" w:cs="Times New Roman"/>
            <w:smallCaps w:val="0"/>
            <w:noProof/>
          </w:rPr>
          <w:t>Figure 29: Classification of millet and its derived products in the CPC</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_Toc435707719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153</w:t>
        </w:r>
        <w:r w:rsidRPr="00507A75">
          <w:rPr>
            <w:rFonts w:cs="Times New Roman"/>
            <w:noProof/>
            <w:webHidden/>
          </w:rPr>
          <w:fldChar w:fldCharType="end"/>
        </w:r>
      </w:hyperlink>
    </w:p>
    <w:p w:rsidR="00E66E6C" w:rsidRPr="00507A75" w:rsidRDefault="00920980">
      <w:pPr>
        <w:pStyle w:val="TableofFigures"/>
        <w:tabs>
          <w:tab w:val="right" w:leader="dot" w:pos="9016"/>
        </w:tabs>
        <w:rPr>
          <w:rFonts w:cs="Times New Roman"/>
          <w:noProof/>
          <w:lang w:eastAsia="en-US"/>
        </w:rPr>
      </w:pPr>
      <w:hyperlink w:anchor="_Toc435707720" w:history="1">
        <w:r w:rsidR="00E66E6C" w:rsidRPr="00507A75">
          <w:rPr>
            <w:rStyle w:val="Hyperlink"/>
            <w:rFonts w:ascii="Times New Roman" w:hAnsi="Times New Roman" w:cs="Times New Roman"/>
            <w:smallCaps w:val="0"/>
            <w:noProof/>
          </w:rPr>
          <w:t>Figure 30: Classification scheme used in the new system</w:t>
        </w:r>
        <w:r w:rsidR="00E66E6C" w:rsidRPr="00507A75">
          <w:rPr>
            <w:rFonts w:cs="Times New Roman"/>
            <w:noProof/>
            <w:webHidden/>
          </w:rPr>
          <w:tab/>
        </w:r>
        <w:r w:rsidRPr="00507A75">
          <w:rPr>
            <w:rFonts w:cs="Times New Roman"/>
            <w:noProof/>
            <w:webHidden/>
          </w:rPr>
          <w:fldChar w:fldCharType="begin"/>
        </w:r>
        <w:r w:rsidR="00E66E6C" w:rsidRPr="00507A75">
          <w:rPr>
            <w:rFonts w:cs="Times New Roman"/>
            <w:noProof/>
            <w:webHidden/>
          </w:rPr>
          <w:instrText xml:space="preserve"> PAGEREF _Toc435707720 \h </w:instrText>
        </w:r>
        <w:r w:rsidRPr="00507A75">
          <w:rPr>
            <w:rFonts w:cs="Times New Roman"/>
            <w:noProof/>
            <w:webHidden/>
          </w:rPr>
        </w:r>
        <w:r w:rsidRPr="00507A75">
          <w:rPr>
            <w:rFonts w:cs="Times New Roman"/>
            <w:noProof/>
            <w:webHidden/>
          </w:rPr>
          <w:fldChar w:fldCharType="separate"/>
        </w:r>
        <w:r w:rsidR="00FC2515" w:rsidRPr="00507A75">
          <w:rPr>
            <w:rFonts w:cs="Times New Roman"/>
            <w:noProof/>
            <w:webHidden/>
          </w:rPr>
          <w:t>153</w:t>
        </w:r>
        <w:r w:rsidRPr="00507A75">
          <w:rPr>
            <w:rFonts w:cs="Times New Roman"/>
            <w:noProof/>
            <w:webHidden/>
          </w:rPr>
          <w:fldChar w:fldCharType="end"/>
        </w:r>
      </w:hyperlink>
    </w:p>
    <w:p w:rsidR="004B3819" w:rsidRPr="00F31509" w:rsidRDefault="00920980" w:rsidP="00BD24CC">
      <w:pPr>
        <w:pStyle w:val="Heading1"/>
        <w:rPr>
          <w:rFonts w:asciiTheme="majorBidi" w:hAnsiTheme="majorBidi" w:cstheme="majorBidi"/>
        </w:rPr>
      </w:pPr>
      <w:r w:rsidRPr="00507A75">
        <w:rPr>
          <w:rFonts w:eastAsiaTheme="minorEastAsia"/>
          <w:b w:val="0"/>
          <w:bCs w:val="0"/>
          <w:color w:val="auto"/>
          <w:kern w:val="0"/>
          <w:sz w:val="24"/>
          <w:szCs w:val="24"/>
          <w:lang w:eastAsia="zh-CN"/>
        </w:rPr>
        <w:lastRenderedPageBreak/>
        <w:fldChar w:fldCharType="end"/>
      </w:r>
      <w:bookmarkStart w:id="16" w:name="_Toc428436037"/>
      <w:bookmarkStart w:id="17" w:name="_Toc428436338"/>
      <w:bookmarkStart w:id="18" w:name="_Toc308029340"/>
      <w:bookmarkStart w:id="19" w:name="_Toc435705185"/>
      <w:r w:rsidR="00505EE3" w:rsidRPr="00F31509">
        <w:rPr>
          <w:rFonts w:asciiTheme="majorBidi" w:hAnsiTheme="majorBidi" w:cstheme="majorBidi"/>
        </w:rPr>
        <w:t>About this document</w:t>
      </w:r>
      <w:bookmarkEnd w:id="0"/>
      <w:bookmarkEnd w:id="16"/>
      <w:bookmarkEnd w:id="17"/>
      <w:bookmarkEnd w:id="18"/>
      <w:bookmarkEnd w:id="19"/>
      <w:r w:rsidR="00505EE3" w:rsidRPr="00F31509">
        <w:rPr>
          <w:rFonts w:asciiTheme="majorBidi" w:hAnsiTheme="majorBidi" w:cstheme="majorBidi"/>
        </w:rPr>
        <w:t xml:space="preserve"> </w:t>
      </w:r>
      <w:bookmarkEnd w:id="1"/>
    </w:p>
    <w:p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w:t>
      </w:r>
      <w:r w:rsidR="00234AF3">
        <w:rPr>
          <w:rFonts w:asciiTheme="majorBidi" w:hAnsiTheme="majorBidi" w:cstheme="majorBidi"/>
          <w:bCs/>
          <w:color w:val="000000" w:themeColor="text1"/>
          <w:szCs w:val="24"/>
          <w:lang w:val="en-GB"/>
        </w:rPr>
        <w:t>edition</w:t>
      </w:r>
      <w:r w:rsidR="00234AF3" w:rsidRPr="00F31509">
        <w:rPr>
          <w:rFonts w:asciiTheme="majorBidi" w:hAnsiTheme="majorBidi" w:cstheme="majorBidi"/>
          <w:bCs/>
          <w:color w:val="000000" w:themeColor="text1"/>
          <w:szCs w:val="24"/>
          <w:lang w:val="en-GB"/>
        </w:rPr>
        <w:t xml:space="preserve"> </w:t>
      </w:r>
      <w:r w:rsidR="00AD6356" w:rsidRPr="00F31509">
        <w:rPr>
          <w:rFonts w:asciiTheme="majorBidi" w:hAnsiTheme="majorBidi" w:cstheme="majorBidi"/>
          <w:bCs/>
          <w:color w:val="000000" w:themeColor="text1"/>
          <w:szCs w:val="24"/>
          <w:lang w:val="en-GB"/>
        </w:rPr>
        <w:t xml:space="preserve">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0F0B1C" w:rsidRPr="00F31509">
        <w:rPr>
          <w:rFonts w:asciiTheme="majorBidi" w:hAnsiTheme="majorBidi" w:cstheme="majorBidi"/>
          <w:bCs/>
          <w:color w:val="000000" w:themeColor="text1"/>
          <w:szCs w:val="24"/>
          <w:lang w:val="en-GB"/>
        </w:rPr>
        <w:t xml:space="preserve">food balance sheets </w:t>
      </w:r>
      <w:r w:rsidR="00AD6356" w:rsidRPr="00F31509">
        <w:rPr>
          <w:rFonts w:asciiTheme="majorBidi" w:hAnsiTheme="majorBidi" w:cstheme="majorBidi"/>
          <w:bCs/>
          <w:color w:val="000000" w:themeColor="text1"/>
          <w:szCs w:val="24"/>
          <w:lang w:val="en-GB"/>
        </w:rPr>
        <w:t xml:space="preserve">(FBS)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w:t>
      </w:r>
      <w:r w:rsidR="00F3743E">
        <w:rPr>
          <w:rFonts w:asciiTheme="majorBidi" w:hAnsiTheme="majorBidi" w:cstheme="majorBidi"/>
          <w:bCs/>
          <w:color w:val="000000" w:themeColor="text1"/>
          <w:szCs w:val="24"/>
          <w:lang w:val="en-GB"/>
        </w:rPr>
        <w:t xml:space="preserve">(ESS) </w:t>
      </w:r>
      <w:r w:rsidR="00AD6356" w:rsidRPr="00F31509">
        <w:rPr>
          <w:rFonts w:asciiTheme="majorBidi" w:hAnsiTheme="majorBidi" w:cstheme="majorBidi"/>
          <w:bCs/>
          <w:color w:val="000000" w:themeColor="text1"/>
          <w:szCs w:val="24"/>
          <w:lang w:val="en-GB"/>
        </w:rPr>
        <w:t xml:space="preserve">and allows FBS compilers at </w:t>
      </w:r>
      <w:r w:rsidR="000F0B1C">
        <w:rPr>
          <w:rFonts w:asciiTheme="majorBidi" w:hAnsiTheme="majorBidi" w:cstheme="majorBidi"/>
          <w:bCs/>
          <w:color w:val="000000" w:themeColor="text1"/>
          <w:szCs w:val="24"/>
          <w:lang w:val="en-GB"/>
        </w:rPr>
        <w:t xml:space="preserve">the </w:t>
      </w:r>
      <w:r w:rsidR="00AD6356" w:rsidRPr="00F31509">
        <w:rPr>
          <w:rFonts w:asciiTheme="majorBidi" w:hAnsiTheme="majorBidi" w:cstheme="majorBidi"/>
          <w:bCs/>
          <w:color w:val="000000" w:themeColor="text1"/>
          <w:szCs w:val="24"/>
          <w:lang w:val="en-GB"/>
        </w:rPr>
        <w:t xml:space="preserve">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 xml:space="preserve">FBS </w:t>
      </w:r>
      <w:r w:rsidR="000F0B1C">
        <w:rPr>
          <w:rFonts w:asciiTheme="majorBidi" w:hAnsiTheme="majorBidi" w:cstheme="majorBidi"/>
          <w:bCs/>
          <w:color w:val="000000" w:themeColor="text1"/>
          <w:szCs w:val="24"/>
          <w:lang w:val="en-GB"/>
        </w:rPr>
        <w:t xml:space="preserve">by following </w:t>
      </w:r>
      <w:r w:rsidR="00AD6356" w:rsidRPr="00F31509">
        <w:rPr>
          <w:rFonts w:asciiTheme="majorBidi" w:hAnsiTheme="majorBidi" w:cstheme="majorBidi"/>
          <w:bCs/>
          <w:color w:val="000000" w:themeColor="text1"/>
          <w:szCs w:val="24"/>
          <w:lang w:val="en-GB"/>
        </w:rPr>
        <w:t xml:space="preserve">a step-by-step </w:t>
      </w:r>
      <w:r w:rsidR="000F0B1C">
        <w:rPr>
          <w:rFonts w:asciiTheme="majorBidi" w:hAnsiTheme="majorBidi" w:cstheme="majorBidi"/>
          <w:bCs/>
          <w:color w:val="000000" w:themeColor="text1"/>
          <w:szCs w:val="24"/>
          <w:lang w:val="en-GB"/>
        </w:rPr>
        <w:t>procedure</w:t>
      </w:r>
      <w:r w:rsidR="00AD6356" w:rsidRPr="00F31509">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xml:space="preserve">, e-learning modules, online tests, etc.) aimed at </w:t>
      </w:r>
      <w:r w:rsidR="00F3743E">
        <w:rPr>
          <w:rFonts w:asciiTheme="majorBidi" w:hAnsiTheme="majorBidi" w:cstheme="majorBidi"/>
          <w:bCs/>
          <w:color w:val="000000" w:themeColor="text1"/>
          <w:szCs w:val="24"/>
          <w:lang w:val="en-GB"/>
        </w:rPr>
        <w:t xml:space="preserve">facilitating </w:t>
      </w:r>
      <w:r w:rsidR="00B15268" w:rsidRPr="00F31509">
        <w:rPr>
          <w:rFonts w:asciiTheme="majorBidi" w:hAnsiTheme="majorBidi" w:cstheme="majorBidi"/>
          <w:bCs/>
          <w:color w:val="000000" w:themeColor="text1"/>
          <w:szCs w:val="24"/>
          <w:lang w:val="en-GB"/>
        </w:rPr>
        <w:t>access to and implementation of the new methods. It will also come with a separate software package that allows countries to</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 review the basic data used by FAO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 revise and possibly replace the principal parameters used by FAO in the new system</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w:t>
      </w:r>
      <w:r w:rsidR="00EF7CB4">
        <w:rPr>
          <w:rFonts w:asciiTheme="majorBidi" w:hAnsiTheme="majorBidi" w:cstheme="majorBidi"/>
          <w:bCs/>
          <w:color w:val="000000" w:themeColor="text1"/>
          <w:szCs w:val="24"/>
          <w:lang w:val="en-GB"/>
        </w:rPr>
        <w:t>FBS</w:t>
      </w:r>
      <w:r w:rsidR="000F0B1C">
        <w:rPr>
          <w:rFonts w:asciiTheme="majorBidi" w:hAnsiTheme="majorBidi" w:cstheme="majorBidi"/>
          <w:bCs/>
          <w:color w:val="000000" w:themeColor="text1"/>
          <w:szCs w:val="24"/>
          <w:lang w:val="en-GB"/>
        </w:rPr>
        <w:t xml:space="preserve"> </w:t>
      </w:r>
      <w:r w:rsidR="00B15268" w:rsidRPr="00F31509">
        <w:rPr>
          <w:rFonts w:asciiTheme="majorBidi" w:hAnsiTheme="majorBidi" w:cstheme="majorBidi"/>
          <w:bCs/>
          <w:color w:val="000000" w:themeColor="text1"/>
          <w:szCs w:val="24"/>
          <w:lang w:val="en-GB"/>
        </w:rPr>
        <w:t>for any year in the past</w:t>
      </w:r>
      <w:r w:rsidR="000F0B1C">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and iv) provide updated FBS to FAO as new basic data become available. The software package will enable FAO and FBS compilers at </w:t>
      </w:r>
      <w:r w:rsidR="000F0B1C">
        <w:rPr>
          <w:rFonts w:asciiTheme="majorBidi" w:hAnsiTheme="majorBidi" w:cstheme="majorBidi"/>
          <w:bCs/>
          <w:color w:val="000000" w:themeColor="text1"/>
          <w:szCs w:val="24"/>
          <w:lang w:val="en-GB"/>
        </w:rPr>
        <w:t xml:space="preserve">the </w:t>
      </w:r>
      <w:r w:rsidR="00B15268" w:rsidRPr="00F31509">
        <w:rPr>
          <w:rFonts w:asciiTheme="majorBidi" w:hAnsiTheme="majorBidi" w:cstheme="majorBidi"/>
          <w:bCs/>
          <w:color w:val="000000" w:themeColor="text1"/>
          <w:szCs w:val="24"/>
          <w:lang w:val="en-GB"/>
        </w:rPr>
        <w:t xml:space="preserve">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t>
      </w:r>
      <w:r w:rsidR="00F3743E">
        <w:rPr>
          <w:rFonts w:asciiTheme="majorBidi" w:hAnsiTheme="majorBidi" w:cstheme="majorBidi"/>
          <w:bCs/>
          <w:color w:val="000000" w:themeColor="text1"/>
          <w:szCs w:val="24"/>
          <w:lang w:val="en-GB"/>
        </w:rPr>
        <w:t xml:space="preserve">designed </w:t>
      </w:r>
      <w:r w:rsidR="00B76A92" w:rsidRPr="00F31509">
        <w:rPr>
          <w:rFonts w:asciiTheme="majorBidi" w:hAnsiTheme="majorBidi" w:cstheme="majorBidi"/>
          <w:bCs/>
          <w:color w:val="000000" w:themeColor="text1"/>
          <w:szCs w:val="24"/>
          <w:lang w:val="en-GB"/>
        </w:rPr>
        <w:t xml:space="preserve">procedures </w:t>
      </w:r>
      <w:r w:rsidR="00B15268" w:rsidRPr="00F31509">
        <w:rPr>
          <w:rFonts w:asciiTheme="majorBidi" w:hAnsiTheme="majorBidi" w:cstheme="majorBidi"/>
          <w:bCs/>
          <w:color w:val="000000" w:themeColor="text1"/>
          <w:szCs w:val="24"/>
          <w:lang w:val="en-GB"/>
        </w:rPr>
        <w:t xml:space="preserve">to </w:t>
      </w:r>
      <w:r w:rsidR="00F3743E">
        <w:rPr>
          <w:rFonts w:asciiTheme="majorBidi" w:hAnsiTheme="majorBidi" w:cstheme="majorBidi"/>
          <w:bCs/>
          <w:color w:val="000000" w:themeColor="text1"/>
          <w:szCs w:val="24"/>
          <w:lang w:val="en-GB"/>
        </w:rPr>
        <w:t xml:space="preserve">be </w:t>
      </w:r>
      <w:r w:rsidR="00B15268" w:rsidRPr="00F31509">
        <w:rPr>
          <w:rFonts w:asciiTheme="majorBidi" w:hAnsiTheme="majorBidi" w:cstheme="majorBidi"/>
          <w:bCs/>
          <w:color w:val="000000" w:themeColor="text1"/>
          <w:szCs w:val="24"/>
          <w:lang w:val="en-GB"/>
        </w:rPr>
        <w:t>roll</w:t>
      </w:r>
      <w:r w:rsidR="00F3743E">
        <w:rPr>
          <w:rFonts w:asciiTheme="majorBidi" w:hAnsiTheme="majorBidi" w:cstheme="majorBidi"/>
          <w:bCs/>
          <w:color w:val="000000" w:themeColor="text1"/>
          <w:szCs w:val="24"/>
          <w:lang w:val="en-GB"/>
        </w:rPr>
        <w:t>ed</w:t>
      </w:r>
      <w:r w:rsidR="00B15268" w:rsidRPr="00F31509">
        <w:rPr>
          <w:rFonts w:asciiTheme="majorBidi" w:hAnsiTheme="majorBidi" w:cstheme="majorBidi"/>
          <w:bCs/>
          <w:color w:val="000000" w:themeColor="text1"/>
          <w:szCs w:val="24"/>
          <w:lang w:val="en-GB"/>
        </w:rPr>
        <w:t xml:space="preserve"> out </w:t>
      </w:r>
      <w:r w:rsidR="000F0B1C">
        <w:rPr>
          <w:rFonts w:asciiTheme="majorBidi" w:hAnsiTheme="majorBidi" w:cstheme="majorBidi"/>
          <w:bCs/>
          <w:color w:val="000000" w:themeColor="text1"/>
          <w:szCs w:val="24"/>
          <w:lang w:val="en-GB"/>
        </w:rPr>
        <w:t>smoothly</w:t>
      </w:r>
      <w:r w:rsidR="00B15268" w:rsidRPr="00F31509">
        <w:rPr>
          <w:rFonts w:asciiTheme="majorBidi" w:hAnsiTheme="majorBidi" w:cstheme="majorBidi"/>
          <w:bCs/>
          <w:color w:val="000000" w:themeColor="text1"/>
          <w:szCs w:val="24"/>
          <w:lang w:val="en-GB"/>
        </w:rPr>
        <w:t>.</w:t>
      </w:r>
    </w:p>
    <w:p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been presented to the FAO Interdepartmental Working Group on Statistics </w:t>
      </w:r>
      <w:r w:rsidR="000F0B1C">
        <w:rPr>
          <w:rFonts w:asciiTheme="majorBidi" w:hAnsiTheme="majorBidi" w:cstheme="majorBidi"/>
          <w:bCs/>
          <w:color w:val="000000" w:themeColor="text1"/>
          <w:lang w:val="en-GB"/>
        </w:rPr>
        <w:t xml:space="preserve">whose </w:t>
      </w:r>
      <w:r w:rsidR="000F0B1C" w:rsidRPr="00F31509">
        <w:rPr>
          <w:rFonts w:asciiTheme="majorBidi" w:hAnsiTheme="majorBidi" w:cstheme="majorBidi"/>
          <w:bCs/>
          <w:color w:val="000000" w:themeColor="text1"/>
          <w:lang w:val="en-GB"/>
        </w:rPr>
        <w:t xml:space="preserve">members </w:t>
      </w:r>
      <w:r w:rsidRPr="00F31509">
        <w:rPr>
          <w:rFonts w:asciiTheme="majorBidi" w:hAnsiTheme="majorBidi" w:cstheme="majorBidi"/>
          <w:bCs/>
          <w:color w:val="000000" w:themeColor="text1"/>
          <w:lang w:val="en-GB"/>
        </w:rPr>
        <w:t xml:space="preserve">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that </w:t>
      </w:r>
      <w:r w:rsidRPr="00F31509">
        <w:rPr>
          <w:rFonts w:asciiTheme="majorBidi" w:hAnsiTheme="majorBidi" w:cstheme="majorBidi"/>
          <w:bCs/>
          <w:color w:val="000000" w:themeColor="text1"/>
          <w:lang w:val="en-GB"/>
        </w:rPr>
        <w:t xml:space="preserve">have been incorporated into </w:t>
      </w:r>
      <w:r w:rsidR="000F0B1C">
        <w:rPr>
          <w:rFonts w:asciiTheme="majorBidi" w:hAnsiTheme="majorBidi" w:cstheme="majorBidi"/>
          <w:bCs/>
          <w:color w:val="000000" w:themeColor="text1"/>
          <w:lang w:val="en-GB"/>
        </w:rPr>
        <w:t xml:space="preserve">the </w:t>
      </w:r>
      <w:r w:rsidR="00AD6356" w:rsidRPr="00F31509">
        <w:rPr>
          <w:rFonts w:asciiTheme="majorBidi" w:hAnsiTheme="majorBidi" w:cstheme="majorBidi"/>
          <w:bCs/>
          <w:color w:val="000000" w:themeColor="text1"/>
          <w:lang w:val="en-GB"/>
        </w:rPr>
        <w:t xml:space="preserve">methodology and into </w:t>
      </w:r>
      <w:r w:rsidRPr="00F31509">
        <w:rPr>
          <w:rFonts w:asciiTheme="majorBidi" w:hAnsiTheme="majorBidi" w:cstheme="majorBidi"/>
          <w:bCs/>
          <w:color w:val="000000" w:themeColor="text1"/>
          <w:lang w:val="en-GB"/>
        </w:rPr>
        <w:t xml:space="preserve">this document. In addition, elements of the new methodology have been exposed to external reviews, notably the </w:t>
      </w:r>
      <w:r w:rsidR="00F3743E">
        <w:rPr>
          <w:rFonts w:asciiTheme="majorBidi" w:hAnsiTheme="majorBidi" w:cstheme="majorBidi"/>
          <w:bCs/>
          <w:color w:val="000000" w:themeColor="text1"/>
          <w:lang w:val="en-GB"/>
        </w:rPr>
        <w:t xml:space="preserve">sections </w:t>
      </w:r>
      <w:r w:rsidRPr="00F31509">
        <w:rPr>
          <w:rFonts w:asciiTheme="majorBidi" w:hAnsiTheme="majorBidi" w:cstheme="majorBidi"/>
          <w:bCs/>
          <w:color w:val="000000" w:themeColor="text1"/>
          <w:lang w:val="en-GB"/>
        </w:rPr>
        <w:t xml:space="preserve">on trade, </w:t>
      </w:r>
      <w:r w:rsidR="003C239D" w:rsidRPr="00F31509">
        <w:rPr>
          <w:rFonts w:asciiTheme="majorBidi" w:hAnsiTheme="majorBidi" w:cstheme="majorBidi"/>
          <w:bCs/>
          <w:color w:val="000000" w:themeColor="text1"/>
          <w:lang w:val="en-GB"/>
        </w:rPr>
        <w:t xml:space="preserve">trade endorsement calculations, </w:t>
      </w:r>
      <w:r w:rsidR="000F0B1C">
        <w:rPr>
          <w:rFonts w:asciiTheme="majorBidi" w:hAnsiTheme="majorBidi" w:cstheme="majorBidi"/>
          <w:bCs/>
          <w:color w:val="000000" w:themeColor="text1"/>
          <w:lang w:val="en-GB"/>
        </w:rPr>
        <w:t xml:space="preserve">food losses and </w:t>
      </w:r>
      <w:r w:rsidR="003C239D" w:rsidRPr="00F31509">
        <w:rPr>
          <w:rFonts w:asciiTheme="majorBidi" w:hAnsiTheme="majorBidi" w:cstheme="majorBidi"/>
          <w:bCs/>
          <w:color w:val="000000" w:themeColor="text1"/>
          <w:lang w:val="en-GB"/>
        </w:rPr>
        <w:t>waste</w:t>
      </w:r>
      <w:r w:rsidR="000F0B1C">
        <w:rPr>
          <w:rFonts w:asciiTheme="majorBidi" w:hAnsiTheme="majorBidi" w:cstheme="majorBidi"/>
          <w:bCs/>
          <w:color w:val="000000" w:themeColor="text1"/>
          <w:lang w:val="en-GB"/>
        </w:rPr>
        <w:t>,</w:t>
      </w:r>
      <w:r w:rsidR="003C239D" w:rsidRPr="00F31509">
        <w:rPr>
          <w:rFonts w:asciiTheme="majorBidi" w:hAnsiTheme="majorBidi" w:cstheme="majorBidi"/>
          <w:bCs/>
          <w:color w:val="000000" w:themeColor="text1"/>
          <w:lang w:val="en-GB"/>
        </w:rPr>
        <w:t xml:space="preserve"> </w:t>
      </w:r>
      <w:r w:rsidR="000F0B1C">
        <w:rPr>
          <w:rFonts w:asciiTheme="majorBidi" w:hAnsiTheme="majorBidi" w:cstheme="majorBidi"/>
          <w:bCs/>
          <w:color w:val="000000" w:themeColor="text1"/>
          <w:lang w:val="en-GB"/>
        </w:rPr>
        <w:t xml:space="preserve">and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Some approaches have already been adopted by other users</w:t>
      </w:r>
      <w:r w:rsidR="0093481E">
        <w:rPr>
          <w:rFonts w:asciiTheme="majorBidi" w:hAnsiTheme="majorBidi" w:cstheme="majorBidi"/>
          <w:bCs/>
          <w:color w:val="000000" w:themeColor="text1"/>
          <w:lang w:val="en-GB"/>
        </w:rPr>
        <w:t>;</w:t>
      </w:r>
      <w:r w:rsidR="00472224" w:rsidRPr="00F31509">
        <w:rPr>
          <w:rFonts w:asciiTheme="majorBidi" w:hAnsiTheme="majorBidi" w:cstheme="majorBidi"/>
          <w:bCs/>
          <w:color w:val="000000" w:themeColor="text1"/>
          <w:lang w:val="en-GB"/>
        </w:rPr>
        <w:t xml:space="preserve"> </w:t>
      </w:r>
      <w:r w:rsidR="0093481E">
        <w:rPr>
          <w:rFonts w:asciiTheme="majorBidi" w:hAnsiTheme="majorBidi" w:cstheme="majorBidi"/>
          <w:bCs/>
          <w:color w:val="000000" w:themeColor="text1"/>
          <w:lang w:val="en-GB"/>
        </w:rPr>
        <w:t xml:space="preserve">for instance, </w:t>
      </w:r>
      <w:r w:rsidR="0093481E" w:rsidRPr="00F31509">
        <w:rPr>
          <w:rFonts w:asciiTheme="majorBidi" w:hAnsiTheme="majorBidi" w:cstheme="majorBidi"/>
          <w:bCs/>
          <w:color w:val="000000" w:themeColor="text1"/>
          <w:lang w:val="en-GB"/>
        </w:rPr>
        <w:t xml:space="preserve">the </w:t>
      </w:r>
      <w:r w:rsidR="003C239D" w:rsidRPr="00F31509">
        <w:rPr>
          <w:rFonts w:asciiTheme="majorBidi" w:hAnsiTheme="majorBidi" w:cstheme="majorBidi"/>
          <w:bCs/>
          <w:color w:val="000000" w:themeColor="text1"/>
          <w:lang w:val="en-GB"/>
        </w:rPr>
        <w:t xml:space="preserve">feed use methodology </w:t>
      </w:r>
      <w:r w:rsidR="004200D2" w:rsidRPr="00F31509">
        <w:rPr>
          <w:rFonts w:asciiTheme="majorBidi" w:hAnsiTheme="majorBidi" w:cstheme="majorBidi"/>
          <w:bCs/>
          <w:color w:val="000000" w:themeColor="text1"/>
          <w:lang w:val="en-GB"/>
        </w:rPr>
        <w:t xml:space="preserve">has 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its members</w:t>
      </w:r>
      <w:r w:rsidR="0093481E" w:rsidRPr="0093481E">
        <w:rPr>
          <w:rFonts w:asciiTheme="majorBidi" w:hAnsiTheme="majorBidi" w:cstheme="majorBidi"/>
          <w:bCs/>
          <w:color w:val="000000" w:themeColor="text1"/>
          <w:lang w:val="en-GB"/>
        </w:rPr>
        <w:t xml:space="preserve"> </w:t>
      </w:r>
      <w:r w:rsidR="0093481E" w:rsidRPr="00F31509">
        <w:rPr>
          <w:rFonts w:asciiTheme="majorBidi" w:hAnsiTheme="majorBidi" w:cstheme="majorBidi"/>
          <w:bCs/>
          <w:color w:val="000000" w:themeColor="text1"/>
          <w:lang w:val="en-GB"/>
        </w:rPr>
        <w:t>an online calculator for feed use</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 xml:space="preserve">feed methodology.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w:t>
      </w:r>
      <w:r w:rsidR="008568EC">
        <w:rPr>
          <w:rFonts w:asciiTheme="majorBidi" w:eastAsia="Calibri" w:hAnsiTheme="majorBidi" w:cstheme="majorBidi"/>
          <w:lang w:val="en-GB" w:eastAsia="en-US"/>
        </w:rPr>
        <w:t xml:space="preserve"> </w:t>
      </w:r>
      <w:r w:rsidR="00090BA3" w:rsidRPr="00F31509">
        <w:rPr>
          <w:rFonts w:asciiTheme="majorBidi" w:eastAsia="Calibri" w:hAnsiTheme="majorBidi" w:cstheme="majorBidi"/>
          <w:lang w:val="en-GB" w:eastAsia="en-US"/>
        </w:rPr>
        <w:t xml:space="preserve">Specifically, </w:t>
      </w:r>
      <w:r w:rsidR="00090BA3" w:rsidRPr="00F31509">
        <w:rPr>
          <w:rFonts w:asciiTheme="majorBidi" w:hAnsiTheme="majorBidi" w:cstheme="majorBidi"/>
          <w:lang w:val="en-GB" w:eastAsia="en-US"/>
        </w:rPr>
        <w:t>collaboration</w:t>
      </w:r>
      <w:r w:rsidR="0093481E">
        <w:rPr>
          <w:rFonts w:asciiTheme="majorBidi" w:hAnsiTheme="majorBidi" w:cstheme="majorBidi"/>
          <w:lang w:val="en-GB" w:eastAsia="en-US"/>
        </w:rPr>
        <w:t xml:space="preserve"> with the following </w:t>
      </w:r>
      <w:r w:rsidR="008B1B74">
        <w:rPr>
          <w:rFonts w:asciiTheme="majorBidi" w:hAnsiTheme="majorBidi" w:cstheme="majorBidi"/>
          <w:lang w:val="en-GB" w:eastAsia="en-US"/>
        </w:rPr>
        <w:t>FAO division</w:t>
      </w:r>
      <w:r w:rsidR="00090BA3" w:rsidRPr="00F31509">
        <w:rPr>
          <w:rFonts w:asciiTheme="majorBidi" w:hAnsiTheme="majorBidi" w:cstheme="majorBidi"/>
          <w:lang w:val="en-GB" w:eastAsia="en-US"/>
        </w:rPr>
        <w:t xml:space="preserve">s helped improve the </w:t>
      </w:r>
      <w:r w:rsidR="0093481E">
        <w:rPr>
          <w:rFonts w:asciiTheme="majorBidi" w:hAnsiTheme="majorBidi" w:cstheme="majorBidi"/>
          <w:lang w:val="en-GB" w:eastAsia="en-US"/>
        </w:rPr>
        <w:t>supply utilization accounts</w:t>
      </w:r>
      <w:r w:rsidR="00F3743E">
        <w:rPr>
          <w:rFonts w:asciiTheme="majorBidi" w:hAnsiTheme="majorBidi" w:cstheme="majorBidi"/>
          <w:lang w:val="en-GB" w:eastAsia="en-US"/>
        </w:rPr>
        <w:t xml:space="preserve"> (SUA)</w:t>
      </w:r>
      <w:r w:rsidR="00090BA3" w:rsidRPr="00F31509">
        <w:rPr>
          <w:rFonts w:asciiTheme="majorBidi" w:hAnsiTheme="majorBidi" w:cstheme="majorBidi"/>
          <w:lang w:val="en-GB" w:eastAsia="en-US"/>
        </w:rPr>
        <w:t>/FBS:</w:t>
      </w:r>
    </w:p>
    <w:p w:rsidR="00090BA3" w:rsidRPr="00F31509" w:rsidRDefault="00090BA3"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 xml:space="preserve">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rsidR="00090BA3" w:rsidRPr="00F31509" w:rsidRDefault="00B76A92" w:rsidP="006F2F31">
      <w:pPr>
        <w:numPr>
          <w:ilvl w:val="0"/>
          <w:numId w:val="6"/>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he Rural Infrastructure and Agro-</w:t>
      </w:r>
      <w:r w:rsidR="0093481E" w:rsidRPr="00F31509">
        <w:rPr>
          <w:rFonts w:asciiTheme="majorBidi" w:hAnsiTheme="majorBidi" w:cstheme="majorBidi"/>
          <w:lang w:val="en-GB" w:eastAsia="en-US"/>
        </w:rPr>
        <w:t xml:space="preserve">Industry </w:t>
      </w:r>
      <w:r w:rsidR="00090BA3" w:rsidRPr="00F31509">
        <w:rPr>
          <w:rFonts w:asciiTheme="majorBidi" w:hAnsiTheme="majorBidi" w:cstheme="majorBidi"/>
          <w:lang w:val="en-GB" w:eastAsia="en-US"/>
        </w:rPr>
        <w:t xml:space="preserve">Division (AGS) of FAO </w:t>
      </w:r>
      <w:r w:rsidRPr="00F31509">
        <w:rPr>
          <w:rFonts w:asciiTheme="majorBidi" w:hAnsiTheme="majorBidi" w:cstheme="majorBidi"/>
          <w:lang w:val="en-GB" w:eastAsia="en-US"/>
        </w:rPr>
        <w:t xml:space="preserve">helped to improve </w:t>
      </w:r>
      <w:r w:rsidR="008B1B74">
        <w:rPr>
          <w:rFonts w:asciiTheme="majorBidi" w:hAnsiTheme="majorBidi" w:cstheme="majorBidi"/>
          <w:lang w:val="en-GB" w:eastAsia="en-US"/>
        </w:rPr>
        <w:t xml:space="preserve">sections </w:t>
      </w:r>
      <w:r w:rsidR="00090BA3" w:rsidRPr="00F31509">
        <w:rPr>
          <w:rFonts w:asciiTheme="majorBidi" w:hAnsiTheme="majorBidi" w:cstheme="majorBidi"/>
          <w:lang w:val="en-GB" w:eastAsia="en-US"/>
        </w:rPr>
        <w:t xml:space="preserve">on post-harvest losses and waste </w:t>
      </w:r>
      <w:r w:rsidR="008B1B74">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explor</w:t>
      </w:r>
      <w:r w:rsidR="008B1B74">
        <w:rPr>
          <w:rFonts w:asciiTheme="majorBidi" w:hAnsiTheme="majorBidi" w:cstheme="majorBidi"/>
          <w:lang w:val="en-GB" w:eastAsia="en-US"/>
        </w:rPr>
        <w:t>ed</w:t>
      </w:r>
      <w:r w:rsidR="00090BA3" w:rsidRPr="00F31509">
        <w:rPr>
          <w:rFonts w:asciiTheme="majorBidi" w:hAnsiTheme="majorBidi" w:cstheme="majorBidi"/>
          <w:lang w:val="en-GB" w:eastAsia="en-US"/>
        </w:rPr>
        <w:t xml:space="preserve"> new </w:t>
      </w:r>
      <w:r w:rsidR="008B1B74">
        <w:rPr>
          <w:rFonts w:asciiTheme="majorBidi" w:hAnsiTheme="majorBidi" w:cstheme="majorBidi"/>
          <w:lang w:val="en-GB" w:eastAsia="en-US"/>
        </w:rPr>
        <w:t xml:space="preserve">sources of </w:t>
      </w:r>
      <w:r w:rsidR="00090BA3" w:rsidRPr="00F31509">
        <w:rPr>
          <w:rFonts w:asciiTheme="majorBidi" w:hAnsiTheme="majorBidi" w:cstheme="majorBidi"/>
          <w:lang w:val="en-GB" w:eastAsia="en-US"/>
        </w:rPr>
        <w:t xml:space="preserve">data </w:t>
      </w:r>
      <w:r w:rsidR="008B1B74">
        <w:rPr>
          <w:rFonts w:asciiTheme="majorBidi" w:hAnsiTheme="majorBidi" w:cstheme="majorBidi"/>
          <w:lang w:val="en-GB" w:eastAsia="en-US"/>
        </w:rPr>
        <w:t xml:space="preserve">on </w:t>
      </w:r>
      <w:r w:rsidR="00090BA3" w:rsidRPr="00F31509">
        <w:rPr>
          <w:rFonts w:asciiTheme="majorBidi" w:hAnsiTheme="majorBidi" w:cstheme="majorBidi"/>
          <w:lang w:val="en-GB" w:eastAsia="en-US"/>
        </w:rPr>
        <w:t>industrial use of food commodities.</w:t>
      </w:r>
    </w:p>
    <w:p w:rsidR="00090BA3" w:rsidRPr="00F31509" w:rsidRDefault="00B76A92" w:rsidP="006F2F31">
      <w:pPr>
        <w:numPr>
          <w:ilvl w:val="0"/>
          <w:numId w:val="5"/>
        </w:numPr>
        <w:ind w:left="714" w:hanging="357"/>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 xml:space="preserve">feed estimates, using expert knowledge and information from various databases, notably the </w:t>
      </w:r>
      <w:r w:rsidR="008B1B74">
        <w:rPr>
          <w:rFonts w:asciiTheme="majorBidi" w:hAnsiTheme="majorBidi" w:cstheme="majorBidi"/>
          <w:lang w:val="en-GB" w:eastAsia="en-US"/>
        </w:rPr>
        <w:t>Global Livestock Environmental Accounting Model</w:t>
      </w:r>
      <w:r w:rsidR="00090BA3" w:rsidRPr="00F31509">
        <w:rPr>
          <w:rFonts w:asciiTheme="majorBidi" w:hAnsiTheme="majorBidi" w:cstheme="majorBidi"/>
          <w:lang w:val="en-GB" w:eastAsia="en-US"/>
        </w:rPr>
        <w:t xml:space="preserve"> database. </w:t>
      </w:r>
    </w:p>
    <w:p w:rsidR="00090BA3" w:rsidRPr="00F31509" w:rsidRDefault="008B1B74" w:rsidP="003C6AA5">
      <w:pPr>
        <w:numPr>
          <w:ilvl w:val="0"/>
          <w:numId w:val="5"/>
        </w:numPr>
        <w:jc w:val="both"/>
        <w:rPr>
          <w:rFonts w:asciiTheme="majorBidi" w:hAnsiTheme="majorBidi" w:cstheme="majorBidi"/>
          <w:lang w:val="en-GB" w:eastAsia="en-US"/>
        </w:rPr>
      </w:pPr>
      <w:r>
        <w:rPr>
          <w:rFonts w:asciiTheme="majorBidi" w:hAnsiTheme="majorBidi" w:cstheme="majorBidi"/>
          <w:lang w:val="en-GB" w:eastAsia="en-US"/>
        </w:rPr>
        <w:t xml:space="preserve">The </w:t>
      </w:r>
      <w:r w:rsidR="00090BA3"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00F3743E">
        <w:rPr>
          <w:rFonts w:asciiTheme="majorBidi" w:hAnsiTheme="majorBidi" w:cstheme="majorBidi"/>
          <w:lang w:val="en-GB" w:eastAsia="en-US"/>
        </w:rPr>
        <w:t xml:space="preserve">the paragraphs </w:t>
      </w:r>
      <w:r w:rsidR="00090BA3" w:rsidRPr="00F31509">
        <w:rPr>
          <w:rFonts w:asciiTheme="majorBidi" w:hAnsiTheme="majorBidi" w:cstheme="majorBidi"/>
          <w:lang w:val="en-GB" w:eastAsia="en-US"/>
        </w:rPr>
        <w:t xml:space="preserve">on seed rates and the method for </w:t>
      </w:r>
      <w:r w:rsidR="00F3743E">
        <w:rPr>
          <w:rFonts w:asciiTheme="majorBidi" w:hAnsiTheme="majorBidi" w:cstheme="majorBidi"/>
          <w:lang w:val="en-GB" w:eastAsia="en-US"/>
        </w:rPr>
        <w:t>imputing</w:t>
      </w:r>
      <w:r w:rsidR="00F3743E" w:rsidRPr="00F31509">
        <w:rPr>
          <w:rFonts w:asciiTheme="majorBidi" w:hAnsiTheme="majorBidi" w:cstheme="majorBidi"/>
          <w:lang w:val="en-GB" w:eastAsia="en-US"/>
        </w:rPr>
        <w:t xml:space="preserve"> </w:t>
      </w:r>
      <w:r w:rsidR="00090BA3" w:rsidRPr="00F31509">
        <w:rPr>
          <w:rFonts w:asciiTheme="majorBidi" w:hAnsiTheme="majorBidi" w:cstheme="majorBidi"/>
          <w:lang w:val="en-GB" w:eastAsia="en-US"/>
        </w:rPr>
        <w:t>seed use.</w:t>
      </w:r>
    </w:p>
    <w:p w:rsidR="00090BA3" w:rsidRDefault="008B1B74" w:rsidP="003C6AA5">
      <w:pPr>
        <w:numPr>
          <w:ilvl w:val="0"/>
          <w:numId w:val="6"/>
        </w:numPr>
        <w:jc w:val="both"/>
        <w:rPr>
          <w:rFonts w:asciiTheme="majorBidi" w:hAnsiTheme="majorBidi" w:cstheme="majorBidi"/>
          <w:lang w:val="en-GB" w:eastAsia="en-US"/>
        </w:rPr>
      </w:pPr>
      <w:r>
        <w:rPr>
          <w:rFonts w:asciiTheme="majorBidi" w:hAnsiTheme="majorBidi" w:cstheme="majorBidi"/>
          <w:lang w:val="en-GB" w:eastAsia="en-US"/>
        </w:rPr>
        <w:t xml:space="preserve">The African Commission on Agricultural Statistics </w:t>
      </w:r>
      <w:r w:rsidR="00090BA3" w:rsidRPr="00F31509">
        <w:rPr>
          <w:rFonts w:asciiTheme="majorBidi" w:hAnsiTheme="majorBidi" w:cstheme="majorBidi"/>
          <w:lang w:val="en-GB" w:eastAsia="en-US"/>
        </w:rPr>
        <w:t>(AFCAS</w:t>
      </w:r>
      <w:r>
        <w:rPr>
          <w:rFonts w:asciiTheme="majorBidi" w:hAnsiTheme="majorBidi" w:cstheme="majorBidi"/>
          <w:lang w:val="en-GB" w:eastAsia="en-US"/>
        </w:rPr>
        <w:t>)</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the Asia and Pacific Commission on Agricultural Statistics (</w:t>
      </w:r>
      <w:r w:rsidR="00090BA3" w:rsidRPr="00F31509">
        <w:rPr>
          <w:rFonts w:asciiTheme="majorBidi" w:hAnsiTheme="majorBidi" w:cstheme="majorBidi"/>
          <w:lang w:val="en-GB" w:eastAsia="en-US"/>
        </w:rPr>
        <w:t>APCAS</w:t>
      </w:r>
      <w:r>
        <w:rPr>
          <w:rFonts w:asciiTheme="majorBidi" w:hAnsiTheme="majorBidi" w:cstheme="majorBidi"/>
          <w:lang w:val="en-GB" w:eastAsia="en-US"/>
        </w:rPr>
        <w:t>) and the Inter-American Institute for Cooperation in Agriculture</w:t>
      </w:r>
      <w:r w:rsidR="00090BA3" w:rsidRPr="00F31509">
        <w:rPr>
          <w:rFonts w:asciiTheme="majorBidi" w:hAnsiTheme="majorBidi" w:cstheme="majorBidi"/>
          <w:lang w:val="en-GB" w:eastAsia="en-US"/>
        </w:rPr>
        <w:t xml:space="preserve"> </w:t>
      </w:r>
      <w:r>
        <w:rPr>
          <w:rFonts w:asciiTheme="majorBidi" w:hAnsiTheme="majorBidi" w:cstheme="majorBidi"/>
          <w:lang w:val="en-GB" w:eastAsia="en-US"/>
        </w:rPr>
        <w:t>(</w:t>
      </w:r>
      <w:commentRangeStart w:id="20"/>
      <w:r w:rsidR="00090BA3" w:rsidRPr="00F31509">
        <w:rPr>
          <w:rFonts w:asciiTheme="majorBidi" w:hAnsiTheme="majorBidi" w:cstheme="majorBidi"/>
          <w:lang w:val="en-GB" w:eastAsia="en-US"/>
        </w:rPr>
        <w:t>IICA</w:t>
      </w:r>
      <w:commentRangeEnd w:id="20"/>
      <w:r>
        <w:rPr>
          <w:rStyle w:val="CommentReference"/>
        </w:rPr>
        <w:commentReference w:id="20"/>
      </w:r>
      <w:r w:rsidR="00090BA3" w:rsidRPr="00F31509">
        <w:rPr>
          <w:rFonts w:asciiTheme="majorBidi" w:hAnsiTheme="majorBidi" w:cstheme="majorBidi"/>
          <w:lang w:val="en-GB" w:eastAsia="en-US"/>
        </w:rPr>
        <w:t xml:space="preserve">) of FAO </w:t>
      </w:r>
      <w:r w:rsidR="00B76A92"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 xml:space="preserve">feedback, inputs, </w:t>
      </w:r>
      <w:r w:rsidR="00851EAB">
        <w:rPr>
          <w:rFonts w:asciiTheme="majorBidi" w:hAnsiTheme="majorBidi" w:cstheme="majorBidi"/>
          <w:lang w:val="en-GB" w:eastAsia="en-US"/>
        </w:rPr>
        <w:t xml:space="preserve">and </w:t>
      </w:r>
      <w:r w:rsidR="00090BA3" w:rsidRPr="00F31509">
        <w:rPr>
          <w:rFonts w:asciiTheme="majorBidi" w:hAnsiTheme="majorBidi" w:cstheme="majorBidi"/>
          <w:lang w:val="en-GB" w:eastAsia="en-US"/>
        </w:rPr>
        <w:t>updates on methodological innovations and capacity</w:t>
      </w:r>
      <w:r>
        <w:rPr>
          <w:rFonts w:asciiTheme="majorBidi" w:hAnsiTheme="majorBidi" w:cstheme="majorBidi"/>
          <w:lang w:val="en-GB" w:eastAsia="en-US"/>
        </w:rPr>
        <w:t xml:space="preserve"> development</w:t>
      </w:r>
      <w:r w:rsidR="00090BA3" w:rsidRPr="00F31509">
        <w:rPr>
          <w:rFonts w:asciiTheme="majorBidi" w:hAnsiTheme="majorBidi" w:cstheme="majorBidi"/>
          <w:lang w:val="en-GB" w:eastAsia="en-US"/>
        </w:rPr>
        <w:t>.</w:t>
      </w:r>
    </w:p>
    <w:p w:rsidR="006F2F31" w:rsidRPr="00C9492D" w:rsidRDefault="006F2F31" w:rsidP="00C500F7">
      <w:pPr>
        <w:ind w:left="360"/>
        <w:jc w:val="both"/>
        <w:rPr>
          <w:rFonts w:ascii="Times New Roman" w:hAnsi="Times New Roman"/>
        </w:rPr>
      </w:pPr>
      <w:r w:rsidRPr="00C9492D">
        <w:rPr>
          <w:rFonts w:ascii="Times New Roman" w:hAnsi="Times New Roman"/>
        </w:rPr>
        <w:t xml:space="preserve">Collaboration with the United Nations Statistics Division (UNSD) and the World Customs Organization (WCO) </w:t>
      </w:r>
      <w:r w:rsidR="008B1B74">
        <w:rPr>
          <w:rFonts w:ascii="Times New Roman" w:hAnsi="Times New Roman"/>
        </w:rPr>
        <w:t xml:space="preserve">facilitated </w:t>
      </w:r>
      <w:r w:rsidRPr="00C9492D">
        <w:rPr>
          <w:rFonts w:ascii="Times New Roman" w:hAnsi="Times New Roman"/>
        </w:rPr>
        <w:t xml:space="preserve">implementation of a new classification system </w:t>
      </w:r>
      <w:r w:rsidR="008B1B74">
        <w:rPr>
          <w:rFonts w:ascii="Times New Roman" w:hAnsi="Times New Roman"/>
        </w:rPr>
        <w:t xml:space="preserve">that is </w:t>
      </w:r>
      <w:r w:rsidRPr="00C9492D">
        <w:rPr>
          <w:rFonts w:ascii="Times New Roman" w:hAnsi="Times New Roman"/>
        </w:rPr>
        <w:t xml:space="preserve">more </w:t>
      </w:r>
      <w:r w:rsidR="008B1B74">
        <w:rPr>
          <w:rFonts w:ascii="Times New Roman" w:hAnsi="Times New Roman"/>
        </w:rPr>
        <w:t>in-</w:t>
      </w:r>
      <w:r w:rsidRPr="00C9492D">
        <w:rPr>
          <w:rFonts w:ascii="Times New Roman" w:hAnsi="Times New Roman"/>
        </w:rPr>
        <w:t xml:space="preserve">line with international standards. </w:t>
      </w:r>
    </w:p>
    <w:p w:rsidR="00090BA3" w:rsidRPr="00F31509" w:rsidRDefault="00090BA3" w:rsidP="00C4334D">
      <w:pPr>
        <w:pStyle w:val="Heading2"/>
      </w:pPr>
      <w:bookmarkStart w:id="21" w:name="_Toc428383816"/>
      <w:bookmarkStart w:id="22" w:name="_Toc428436038"/>
      <w:bookmarkStart w:id="23" w:name="_Toc428436339"/>
      <w:bookmarkStart w:id="24" w:name="_Toc308029341"/>
      <w:bookmarkStart w:id="25" w:name="_Ref435605940"/>
      <w:bookmarkStart w:id="26" w:name="_Toc435705186"/>
      <w:r w:rsidRPr="00F31509">
        <w:lastRenderedPageBreak/>
        <w:t>Overarching findings and principles guiding the FBS revisions</w:t>
      </w:r>
      <w:bookmarkEnd w:id="21"/>
      <w:bookmarkEnd w:id="22"/>
      <w:bookmarkEnd w:id="23"/>
      <w:bookmarkEnd w:id="24"/>
      <w:bookmarkEnd w:id="25"/>
      <w:bookmarkEnd w:id="26"/>
    </w:p>
    <w:p w:rsidR="00090BA3" w:rsidRPr="00C500F7" w:rsidRDefault="008B1B74" w:rsidP="00C500F7">
      <w:pPr>
        <w:keepNext/>
        <w:jc w:val="both"/>
        <w:rPr>
          <w:rFonts w:asciiTheme="majorBidi" w:hAnsiTheme="majorBidi" w:cstheme="majorBidi"/>
          <w:bCs/>
          <w:color w:val="000000" w:themeColor="text1"/>
          <w:lang w:val="en-GB"/>
        </w:rPr>
      </w:pPr>
      <w:r>
        <w:rPr>
          <w:rFonts w:asciiTheme="majorBidi" w:hAnsiTheme="majorBidi" w:cstheme="majorBidi"/>
          <w:bCs/>
          <w:color w:val="000000" w:themeColor="text1"/>
          <w:lang w:val="en-GB"/>
        </w:rPr>
        <w:t xml:space="preserve">The following are the most important findings and </w:t>
      </w:r>
      <w:r w:rsidR="00090BA3" w:rsidRPr="00C500F7">
        <w:rPr>
          <w:rFonts w:asciiTheme="majorBidi" w:hAnsiTheme="majorBidi" w:cstheme="majorBidi"/>
          <w:bCs/>
          <w:color w:val="000000" w:themeColor="text1"/>
          <w:lang w:val="en-GB"/>
        </w:rPr>
        <w:t xml:space="preserve">principles </w:t>
      </w:r>
      <w:r>
        <w:rPr>
          <w:rFonts w:asciiTheme="majorBidi" w:hAnsiTheme="majorBidi" w:cstheme="majorBidi"/>
          <w:bCs/>
          <w:color w:val="000000" w:themeColor="text1"/>
          <w:lang w:val="en-GB"/>
        </w:rPr>
        <w:t xml:space="preserve">that </w:t>
      </w:r>
      <w:r w:rsidR="00090BA3" w:rsidRPr="00C500F7">
        <w:rPr>
          <w:rFonts w:asciiTheme="majorBidi" w:hAnsiTheme="majorBidi" w:cstheme="majorBidi"/>
          <w:bCs/>
          <w:color w:val="000000" w:themeColor="text1"/>
          <w:lang w:val="en-GB"/>
        </w:rPr>
        <w:t>guided the FBS revisions</w:t>
      </w:r>
      <w:r>
        <w:rPr>
          <w:rFonts w:asciiTheme="majorBidi" w:hAnsiTheme="majorBidi" w:cstheme="majorBidi"/>
          <w:bCs/>
          <w:color w:val="000000" w:themeColor="text1"/>
          <w:lang w:val="en-GB"/>
        </w:rPr>
        <w:t>:</w:t>
      </w:r>
      <w:r w:rsidR="00090BA3" w:rsidRPr="00C500F7">
        <w:rPr>
          <w:rFonts w:asciiTheme="majorBidi" w:hAnsiTheme="majorBidi" w:cstheme="majorBidi"/>
          <w:bCs/>
          <w:color w:val="000000" w:themeColor="text1"/>
          <w:lang w:val="en-GB"/>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All assumptions are </w:t>
      </w:r>
      <w:r w:rsidR="008B1B74">
        <w:rPr>
          <w:rFonts w:asciiTheme="majorBidi" w:hAnsiTheme="majorBidi" w:cstheme="majorBidi"/>
          <w:bCs/>
          <w:color w:val="000000" w:themeColor="text1"/>
        </w:rPr>
        <w:t xml:space="preserve">made </w:t>
      </w:r>
      <w:r w:rsidRPr="00C500F7">
        <w:rPr>
          <w:rFonts w:asciiTheme="majorBidi" w:hAnsiTheme="majorBidi" w:cstheme="majorBidi"/>
          <w:bCs/>
          <w:color w:val="000000" w:themeColor="text1"/>
        </w:rPr>
        <w:t xml:space="preserve">explicit and are documented. The same commitment </w:t>
      </w:r>
      <w:r w:rsidR="00F3743E">
        <w:rPr>
          <w:rFonts w:asciiTheme="majorBidi" w:hAnsiTheme="majorBidi" w:cstheme="majorBidi"/>
          <w:bCs/>
          <w:color w:val="000000" w:themeColor="text1"/>
        </w:rPr>
        <w:t xml:space="preserve">will apply to </w:t>
      </w:r>
      <w:r w:rsidRPr="00C500F7">
        <w:rPr>
          <w:rFonts w:asciiTheme="majorBidi" w:hAnsiTheme="majorBidi" w:cstheme="majorBidi"/>
          <w:bCs/>
          <w:color w:val="000000" w:themeColor="text1"/>
        </w:rPr>
        <w:t xml:space="preserve">future changes and new assumptions.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FBS are analytical data sets. They will always have to combine measured with imputed information. Imputation methods cannot replace data collection efforts, no matter how sophisticated they are.</w:t>
      </w:r>
      <w:r w:rsidR="008568EC">
        <w:rPr>
          <w:rFonts w:asciiTheme="majorBidi" w:hAnsiTheme="majorBidi" w:cstheme="majorBidi"/>
          <w:bCs/>
          <w:color w:val="000000" w:themeColor="text1"/>
        </w:rPr>
        <w:t xml:space="preserve"> </w:t>
      </w:r>
    </w:p>
    <w:p w:rsidR="00090BA3" w:rsidRPr="00C500F7" w:rsidRDefault="00090BA3" w:rsidP="00C500F7">
      <w:pPr>
        <w:pStyle w:val="ListParagraph"/>
        <w:keepNext/>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Every effort </w:t>
      </w:r>
      <w:r w:rsidR="008B1B74">
        <w:rPr>
          <w:rFonts w:asciiTheme="majorBidi" w:hAnsiTheme="majorBidi" w:cstheme="majorBidi"/>
          <w:bCs/>
          <w:color w:val="000000" w:themeColor="text1"/>
        </w:rPr>
        <w:t xml:space="preserve">must </w:t>
      </w:r>
      <w:r w:rsidRPr="00C500F7">
        <w:rPr>
          <w:rFonts w:asciiTheme="majorBidi" w:hAnsiTheme="majorBidi" w:cstheme="majorBidi"/>
          <w:bCs/>
          <w:color w:val="000000" w:themeColor="text1"/>
        </w:rPr>
        <w:t>be made to collect more and better</w:t>
      </w:r>
      <w:r w:rsidR="008B1B74">
        <w:rPr>
          <w:rFonts w:asciiTheme="majorBidi" w:hAnsiTheme="majorBidi" w:cstheme="majorBidi"/>
          <w:bCs/>
          <w:color w:val="000000" w:themeColor="text1"/>
        </w:rPr>
        <w:t>-</w:t>
      </w:r>
      <w:r w:rsidRPr="00C500F7">
        <w:rPr>
          <w:rFonts w:asciiTheme="majorBidi" w:hAnsiTheme="majorBidi" w:cstheme="majorBidi"/>
          <w:bCs/>
          <w:color w:val="000000" w:themeColor="text1"/>
        </w:rPr>
        <w:t>quality data at the country level</w:t>
      </w:r>
      <w:r w:rsidR="00F3743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the quality of the results of any imputation depends critically on the quality of </w:t>
      </w:r>
      <w:r w:rsidR="008B1B74">
        <w:rPr>
          <w:rFonts w:asciiTheme="majorBidi" w:hAnsiTheme="majorBidi" w:cstheme="majorBidi"/>
          <w:bCs/>
          <w:color w:val="000000" w:themeColor="text1"/>
        </w:rPr>
        <w:t xml:space="preserve">the </w:t>
      </w:r>
      <w:r w:rsidRPr="00C500F7">
        <w:rPr>
          <w:rFonts w:asciiTheme="majorBidi" w:hAnsiTheme="majorBidi" w:cstheme="majorBidi"/>
          <w:bCs/>
          <w:color w:val="000000" w:themeColor="text1"/>
        </w:rPr>
        <w:t>measured information.</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Poor imputation methods can sometimes create vastly </w:t>
      </w:r>
      <w:r w:rsidR="00F3743E">
        <w:rPr>
          <w:rFonts w:asciiTheme="majorBidi" w:hAnsiTheme="majorBidi" w:cstheme="majorBidi"/>
          <w:bCs/>
          <w:color w:val="000000" w:themeColor="text1"/>
        </w:rPr>
        <w:t xml:space="preserve">inaccurate </w:t>
      </w:r>
      <w:r w:rsidRPr="00C500F7">
        <w:rPr>
          <w:rFonts w:asciiTheme="majorBidi" w:hAnsiTheme="majorBidi" w:cstheme="majorBidi"/>
          <w:bCs/>
          <w:color w:val="000000" w:themeColor="text1"/>
        </w:rPr>
        <w:t>results even where they are based on solid data.</w:t>
      </w:r>
      <w:r w:rsidR="008568EC">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Every effort </w:t>
      </w:r>
      <w:r w:rsidR="00A97CFE">
        <w:rPr>
          <w:rFonts w:asciiTheme="majorBidi" w:hAnsiTheme="majorBidi" w:cstheme="majorBidi"/>
          <w:bCs/>
          <w:color w:val="000000" w:themeColor="text1"/>
        </w:rPr>
        <w:t xml:space="preserve">has been </w:t>
      </w:r>
      <w:r w:rsidRPr="00C500F7">
        <w:rPr>
          <w:rFonts w:asciiTheme="majorBidi" w:hAnsiTheme="majorBidi" w:cstheme="majorBidi"/>
          <w:bCs/>
          <w:color w:val="000000" w:themeColor="text1"/>
        </w:rPr>
        <w:t>made to identify sound imputation methods and base them</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to the extent possible</w:t>
      </w:r>
      <w:r w:rsidR="00A97CFE">
        <w:rPr>
          <w:rFonts w:asciiTheme="majorBidi" w:hAnsiTheme="majorBidi" w:cstheme="majorBidi"/>
          <w:bCs/>
          <w:color w:val="000000" w:themeColor="text1"/>
        </w:rPr>
        <w:t>,</w:t>
      </w:r>
      <w:r w:rsidRPr="00C500F7">
        <w:rPr>
          <w:rFonts w:asciiTheme="majorBidi" w:hAnsiTheme="majorBidi" w:cstheme="majorBidi"/>
          <w:bCs/>
          <w:color w:val="000000" w:themeColor="text1"/>
        </w:rPr>
        <w:t xml:space="preserve"> on solid data. </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Imputation methods </w:t>
      </w:r>
      <w:r w:rsidR="00A97CFE">
        <w:rPr>
          <w:rFonts w:asciiTheme="majorBidi" w:hAnsiTheme="majorBidi" w:cstheme="majorBidi"/>
          <w:bCs/>
          <w:color w:val="000000" w:themeColor="text1"/>
        </w:rPr>
        <w:t xml:space="preserve">seek </w:t>
      </w:r>
      <w:r w:rsidRPr="00C500F7">
        <w:rPr>
          <w:rFonts w:asciiTheme="majorBidi" w:hAnsiTheme="majorBidi" w:cstheme="majorBidi"/>
          <w:bCs/>
          <w:color w:val="000000" w:themeColor="text1"/>
        </w:rPr>
        <w:t xml:space="preserve">to harness links between the various FBS variables and elements and information from outside the FBS. This allows triangulation of information and ensures overall consistency </w:t>
      </w:r>
      <w:r w:rsidR="00A97CFE">
        <w:rPr>
          <w:rFonts w:asciiTheme="majorBidi" w:hAnsiTheme="majorBidi" w:cstheme="majorBidi"/>
          <w:bCs/>
          <w:color w:val="000000" w:themeColor="text1"/>
        </w:rPr>
        <w:t xml:space="preserve">among </w:t>
      </w:r>
      <w:r w:rsidRPr="00C500F7">
        <w:rPr>
          <w:rFonts w:asciiTheme="majorBidi" w:hAnsiTheme="majorBidi" w:cstheme="majorBidi"/>
          <w:bCs/>
          <w:color w:val="000000" w:themeColor="text1"/>
        </w:rPr>
        <w:t xml:space="preserve">FBS variables. The new imputation method </w:t>
      </w:r>
      <w:r w:rsidR="00A97CFE">
        <w:rPr>
          <w:rFonts w:asciiTheme="majorBidi" w:hAnsiTheme="majorBidi" w:cstheme="majorBidi"/>
          <w:bCs/>
          <w:color w:val="000000" w:themeColor="text1"/>
        </w:rPr>
        <w:t xml:space="preserve">for feed use </w:t>
      </w:r>
      <w:r w:rsidRPr="00C500F7">
        <w:rPr>
          <w:rFonts w:asciiTheme="majorBidi" w:hAnsiTheme="majorBidi" w:cstheme="majorBidi"/>
          <w:bCs/>
          <w:color w:val="000000" w:themeColor="text1"/>
        </w:rPr>
        <w:t>is probably the best example of how this has been implemented in practice.</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Analytical data</w:t>
      </w:r>
      <w:r w:rsidR="00A97CFE">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sets are always associated with large inaccuracies, stemming from differences in data definitions</w:t>
      </w:r>
      <w:r w:rsidR="00A97CFE">
        <w:rPr>
          <w:rFonts w:asciiTheme="majorBidi" w:hAnsiTheme="majorBidi" w:cstheme="majorBidi"/>
          <w:bCs/>
          <w:color w:val="000000" w:themeColor="text1"/>
        </w:rPr>
        <w:t xml:space="preserve"> and</w:t>
      </w:r>
      <w:r w:rsidRPr="00C500F7">
        <w:rPr>
          <w:rFonts w:asciiTheme="majorBidi" w:hAnsiTheme="majorBidi" w:cstheme="majorBidi"/>
          <w:bCs/>
          <w:color w:val="000000" w:themeColor="text1"/>
        </w:rPr>
        <w:t xml:space="preserve">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00A97CFE">
        <w:rPr>
          <w:rFonts w:asciiTheme="majorBidi" w:hAnsiTheme="majorBidi" w:cstheme="majorBidi"/>
          <w:bCs/>
          <w:color w:val="000000" w:themeColor="text1"/>
        </w:rPr>
        <w:t>.</w:t>
      </w:r>
      <w:r w:rsidRPr="00C500F7">
        <w:rPr>
          <w:rStyle w:val="FootnoteReference"/>
          <w:rFonts w:asciiTheme="majorBidi" w:hAnsiTheme="majorBidi" w:cstheme="majorBidi"/>
          <w:bCs/>
          <w:color w:val="000000" w:themeColor="text1"/>
        </w:rPr>
        <w:footnoteReference w:id="2"/>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 xml:space="preserve">The new </w:t>
      </w:r>
      <w:r w:rsidR="00F3743E">
        <w:rPr>
          <w:rFonts w:asciiTheme="majorBidi" w:hAnsiTheme="majorBidi" w:cstheme="majorBidi"/>
          <w:bCs/>
          <w:color w:val="000000" w:themeColor="text1"/>
        </w:rPr>
        <w:t xml:space="preserve">methodologies </w:t>
      </w:r>
      <w:r w:rsidRPr="00C500F7">
        <w:rPr>
          <w:rFonts w:asciiTheme="majorBidi" w:hAnsiTheme="majorBidi" w:cstheme="majorBidi"/>
          <w:bCs/>
          <w:color w:val="000000" w:themeColor="text1"/>
        </w:rPr>
        <w:t xml:space="preserve">seek to harness innovations in both statistical approaches and new </w:t>
      </w:r>
      <w:r w:rsidRPr="00C500F7">
        <w:rPr>
          <w:rFonts w:asciiTheme="majorBidi" w:hAnsiTheme="majorBidi" w:cstheme="majorBidi"/>
          <w:color w:val="222222"/>
          <w:shd w:val="clear" w:color="auto" w:fill="FFFFFF"/>
        </w:rPr>
        <w:t>information and communications technology (</w:t>
      </w:r>
      <w:r w:rsidRPr="00C500F7">
        <w:rPr>
          <w:rFonts w:asciiTheme="majorBidi" w:hAnsiTheme="majorBidi" w:cstheme="majorBidi"/>
          <w:bCs/>
          <w:color w:val="000000" w:themeColor="text1"/>
        </w:rPr>
        <w:t xml:space="preserve">ICT) to </w:t>
      </w:r>
      <w:r w:rsidR="00A97CFE">
        <w:rPr>
          <w:rFonts w:asciiTheme="majorBidi" w:hAnsiTheme="majorBidi" w:cstheme="majorBidi"/>
          <w:bCs/>
          <w:color w:val="000000" w:themeColor="text1"/>
        </w:rPr>
        <w:t>the</w:t>
      </w:r>
      <w:r w:rsidRPr="00C500F7">
        <w:rPr>
          <w:rFonts w:asciiTheme="majorBidi" w:hAnsiTheme="majorBidi" w:cstheme="majorBidi"/>
          <w:bCs/>
          <w:color w:val="000000" w:themeColor="text1"/>
        </w:rPr>
        <w:t xml:space="preserve"> maximum extent</w:t>
      </w:r>
      <w:r w:rsidR="00A97CFE">
        <w:rPr>
          <w:rFonts w:asciiTheme="majorBidi" w:hAnsiTheme="majorBidi" w:cstheme="majorBidi"/>
          <w:bCs/>
          <w:color w:val="000000" w:themeColor="text1"/>
        </w:rPr>
        <w:t xml:space="preserve"> possible</w:t>
      </w:r>
      <w:r w:rsidRPr="00C500F7">
        <w:rPr>
          <w:rFonts w:asciiTheme="majorBidi" w:hAnsiTheme="majorBidi" w:cstheme="majorBidi"/>
          <w:bCs/>
          <w:color w:val="000000" w:themeColor="text1"/>
        </w:rPr>
        <w:t xml:space="preserve">. However, they </w:t>
      </w:r>
      <w:r w:rsidR="00A97CFE">
        <w:rPr>
          <w:rFonts w:asciiTheme="majorBidi" w:hAnsiTheme="majorBidi" w:cstheme="majorBidi"/>
          <w:bCs/>
          <w:color w:val="000000" w:themeColor="text1"/>
        </w:rPr>
        <w:t xml:space="preserve">are </w:t>
      </w:r>
      <w:r w:rsidRPr="00C500F7">
        <w:rPr>
          <w:rFonts w:asciiTheme="majorBidi" w:hAnsiTheme="majorBidi" w:cstheme="majorBidi"/>
          <w:bCs/>
          <w:color w:val="000000" w:themeColor="text1"/>
        </w:rPr>
        <w:t>not intend</w:t>
      </w:r>
      <w:r w:rsidR="00A97CFE">
        <w:rPr>
          <w:rFonts w:asciiTheme="majorBidi" w:hAnsiTheme="majorBidi" w:cstheme="majorBidi"/>
          <w:bCs/>
          <w:color w:val="000000" w:themeColor="text1"/>
        </w:rPr>
        <w:t>ed</w:t>
      </w:r>
      <w:r w:rsidRPr="00C500F7">
        <w:rPr>
          <w:rFonts w:asciiTheme="majorBidi" w:hAnsiTheme="majorBidi" w:cstheme="majorBidi"/>
          <w:bCs/>
          <w:color w:val="000000" w:themeColor="text1"/>
        </w:rPr>
        <w:t xml:space="preserve"> to replace manual inputs and quality checks. On the contrary, time saved through automatic procedures provide</w:t>
      </w:r>
      <w:r w:rsidR="00A97CFE">
        <w:rPr>
          <w:rFonts w:asciiTheme="majorBidi" w:hAnsiTheme="majorBidi" w:cstheme="majorBidi"/>
          <w:bCs/>
          <w:color w:val="000000" w:themeColor="text1"/>
        </w:rPr>
        <w:t>s</w:t>
      </w:r>
      <w:r w:rsidRPr="00C500F7">
        <w:rPr>
          <w:rFonts w:asciiTheme="majorBidi" w:hAnsiTheme="majorBidi" w:cstheme="majorBidi"/>
          <w:bCs/>
          <w:color w:val="000000" w:themeColor="text1"/>
        </w:rPr>
        <w:t xml:space="preserve"> more time for quality assurance and quality control.</w:t>
      </w:r>
    </w:p>
    <w:p w:rsidR="00090BA3" w:rsidRPr="00C500F7" w:rsidRDefault="00090BA3" w:rsidP="00C500F7">
      <w:pPr>
        <w:pStyle w:val="ListParagraph"/>
        <w:numPr>
          <w:ilvl w:val="0"/>
          <w:numId w:val="8"/>
        </w:numPr>
        <w:jc w:val="both"/>
        <w:rPr>
          <w:rFonts w:asciiTheme="majorBidi" w:hAnsiTheme="majorBidi" w:cstheme="majorBidi"/>
          <w:bCs/>
          <w:color w:val="000000" w:themeColor="text1"/>
        </w:rPr>
      </w:pPr>
      <w:r w:rsidRPr="00C500F7">
        <w:rPr>
          <w:rFonts w:asciiTheme="majorBidi" w:hAnsiTheme="majorBidi" w:cstheme="majorBidi"/>
          <w:bCs/>
          <w:color w:val="000000" w:themeColor="text1"/>
        </w:rPr>
        <w:t>Q</w:t>
      </w:r>
      <w:r w:rsidR="00455BD6">
        <w:rPr>
          <w:rFonts w:asciiTheme="majorBidi" w:hAnsiTheme="majorBidi" w:cstheme="majorBidi"/>
          <w:bCs/>
          <w:color w:val="000000" w:themeColor="text1"/>
        </w:rPr>
        <w:t>uality control</w:t>
      </w:r>
      <w:r w:rsidRPr="00C500F7">
        <w:rPr>
          <w:rFonts w:asciiTheme="majorBidi" w:hAnsiTheme="majorBidi" w:cstheme="majorBidi"/>
          <w:bCs/>
          <w:color w:val="000000" w:themeColor="text1"/>
        </w:rPr>
        <w:t>/</w:t>
      </w:r>
      <w:r w:rsidR="00455BD6">
        <w:rPr>
          <w:rFonts w:asciiTheme="majorBidi" w:hAnsiTheme="majorBidi" w:cstheme="majorBidi"/>
          <w:bCs/>
          <w:color w:val="000000" w:themeColor="text1"/>
        </w:rPr>
        <w:t>assurance</w:t>
      </w:r>
      <w:r w:rsidR="00455BD6" w:rsidRPr="00C500F7">
        <w:rPr>
          <w:rFonts w:asciiTheme="majorBidi" w:hAnsiTheme="majorBidi" w:cstheme="majorBidi"/>
          <w:bCs/>
          <w:color w:val="000000" w:themeColor="text1"/>
        </w:rPr>
        <w:t xml:space="preserve"> </w:t>
      </w:r>
      <w:r w:rsidRPr="00C500F7">
        <w:rPr>
          <w:rFonts w:asciiTheme="majorBidi" w:hAnsiTheme="majorBidi" w:cstheme="majorBidi"/>
          <w:bCs/>
          <w:color w:val="000000" w:themeColor="text1"/>
        </w:rPr>
        <w:t xml:space="preserve">procedures are built into the system at various stages. Full compliance with </w:t>
      </w:r>
      <w:r w:rsidR="00A97CFE">
        <w:rPr>
          <w:rFonts w:asciiTheme="majorBidi" w:hAnsiTheme="majorBidi" w:cstheme="majorBidi"/>
          <w:bCs/>
          <w:color w:val="000000" w:themeColor="text1"/>
        </w:rPr>
        <w:t xml:space="preserve">FAO’s </w:t>
      </w:r>
      <w:r w:rsidRPr="00C500F7">
        <w:rPr>
          <w:rFonts w:asciiTheme="majorBidi" w:hAnsiTheme="majorBidi" w:cstheme="majorBidi"/>
          <w:bCs/>
          <w:color w:val="000000" w:themeColor="text1"/>
        </w:rPr>
        <w:t xml:space="preserve">new </w:t>
      </w:r>
      <w:r w:rsidR="00A97CFE">
        <w:rPr>
          <w:rFonts w:asciiTheme="majorBidi" w:hAnsiTheme="majorBidi" w:cstheme="majorBidi"/>
          <w:bCs/>
          <w:color w:val="000000" w:themeColor="text1"/>
        </w:rPr>
        <w:t xml:space="preserve">Statistical </w:t>
      </w:r>
      <w:r w:rsidRPr="00C500F7">
        <w:rPr>
          <w:rFonts w:asciiTheme="majorBidi" w:hAnsiTheme="majorBidi" w:cstheme="majorBidi"/>
          <w:bCs/>
          <w:color w:val="000000" w:themeColor="text1"/>
        </w:rPr>
        <w:t xml:space="preserve">Quality Assurance Framework will be achieved as </w:t>
      </w:r>
      <w:r w:rsidR="00F3743E">
        <w:rPr>
          <w:rFonts w:asciiTheme="majorBidi" w:hAnsiTheme="majorBidi" w:cstheme="majorBidi"/>
          <w:bCs/>
          <w:color w:val="000000" w:themeColor="text1"/>
        </w:rPr>
        <w:t xml:space="preserve">it and the new procedures </w:t>
      </w:r>
      <w:r w:rsidRPr="00C500F7">
        <w:rPr>
          <w:rFonts w:asciiTheme="majorBidi" w:hAnsiTheme="majorBidi" w:cstheme="majorBidi"/>
          <w:bCs/>
          <w:color w:val="000000" w:themeColor="text1"/>
        </w:rPr>
        <w:t>mature.</w:t>
      </w:r>
    </w:p>
    <w:p w:rsidR="00D13E0A" w:rsidRDefault="00090BA3" w:rsidP="00C500F7">
      <w:pPr>
        <w:jc w:val="both"/>
        <w:rPr>
          <w:rFonts w:ascii="Times New Roman" w:hAnsi="Times New Roman" w:cs="Times New Roman"/>
          <w:bCs/>
          <w:lang w:val="en-GB"/>
        </w:rPr>
      </w:pPr>
      <w:r w:rsidRPr="00C500F7">
        <w:rPr>
          <w:rFonts w:asciiTheme="majorBidi" w:hAnsiTheme="majorBidi" w:cstheme="majorBidi"/>
          <w:bCs/>
          <w:color w:val="000000" w:themeColor="text1"/>
          <w:lang w:val="en-GB"/>
        </w:rPr>
        <w:t>The rest of this document is org</w:t>
      </w:r>
      <w:r w:rsidRPr="00F3743E">
        <w:rPr>
          <w:rFonts w:asciiTheme="majorBidi" w:hAnsiTheme="majorBidi" w:cstheme="majorBidi"/>
          <w:bCs/>
          <w:color w:val="000000" w:themeColor="text1"/>
          <w:lang w:val="en-GB"/>
        </w:rPr>
        <w:t xml:space="preserve">anized as follows. The </w:t>
      </w:r>
      <w:r w:rsidR="006B44F1" w:rsidRPr="006B44F1">
        <w:rPr>
          <w:rFonts w:asciiTheme="majorBidi" w:hAnsiTheme="majorBidi" w:cstheme="majorBidi"/>
          <w:bCs/>
          <w:iCs/>
          <w:color w:val="000000" w:themeColor="text1"/>
          <w:lang w:val="en-GB"/>
        </w:rPr>
        <w:t>first</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part </w:t>
      </w:r>
      <w:r w:rsidRPr="00F3743E">
        <w:rPr>
          <w:rFonts w:asciiTheme="majorBidi" w:hAnsiTheme="majorBidi" w:cstheme="majorBidi"/>
          <w:bCs/>
          <w:color w:val="000000" w:themeColor="text1"/>
          <w:lang w:val="en-GB"/>
        </w:rPr>
        <w:t xml:space="preserve">provides a </w:t>
      </w:r>
      <w:r w:rsidR="00E01500" w:rsidRPr="00F3743E">
        <w:rPr>
          <w:rFonts w:asciiTheme="majorBidi" w:hAnsiTheme="majorBidi" w:cstheme="majorBidi"/>
          <w:bCs/>
          <w:color w:val="000000" w:themeColor="text1"/>
          <w:lang w:val="en-GB"/>
        </w:rPr>
        <w:t xml:space="preserve">basic introduction with a </w:t>
      </w:r>
      <w:r w:rsidRPr="00F3743E">
        <w:rPr>
          <w:rFonts w:asciiTheme="majorBidi" w:hAnsiTheme="majorBidi" w:cstheme="majorBidi"/>
          <w:bCs/>
          <w:color w:val="000000" w:themeColor="text1"/>
          <w:lang w:val="en-GB"/>
        </w:rPr>
        <w:t>quick overview of the history of FBS, their basic use</w:t>
      </w:r>
      <w:r w:rsidR="00A97CFE" w:rsidRP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usefulness</w:t>
      </w:r>
      <w:r w:rsidR="00A97CFE" w:rsidRPr="00F3743E">
        <w:rPr>
          <w:rFonts w:asciiTheme="majorBidi" w:hAnsiTheme="majorBidi" w:cstheme="majorBidi"/>
          <w:bCs/>
          <w:color w:val="000000" w:themeColor="text1"/>
          <w:lang w:val="en-GB"/>
        </w:rPr>
        <w:t>,</w:t>
      </w:r>
      <w:r w:rsidRPr="00F3743E">
        <w:rPr>
          <w:rFonts w:asciiTheme="majorBidi" w:hAnsiTheme="majorBidi" w:cstheme="majorBidi"/>
          <w:bCs/>
          <w:color w:val="000000" w:themeColor="text1"/>
          <w:lang w:val="en-GB"/>
        </w:rPr>
        <w:t xml:space="preserve">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limits to </w:t>
      </w:r>
      <w:r w:rsidR="00A97CFE" w:rsidRPr="00F3743E">
        <w:rPr>
          <w:rFonts w:asciiTheme="majorBidi" w:hAnsiTheme="majorBidi" w:cstheme="majorBidi"/>
          <w:bCs/>
          <w:color w:val="000000" w:themeColor="text1"/>
          <w:lang w:val="en-GB"/>
        </w:rPr>
        <w:t xml:space="preserve">these </w:t>
      </w:r>
      <w:r w:rsidRPr="00F3743E">
        <w:rPr>
          <w:rFonts w:asciiTheme="majorBidi" w:hAnsiTheme="majorBidi" w:cstheme="majorBidi"/>
          <w:bCs/>
          <w:color w:val="000000" w:themeColor="text1"/>
          <w:lang w:val="en-GB"/>
        </w:rPr>
        <w:t>use</w:t>
      </w:r>
      <w:r w:rsidR="00F3743E">
        <w:rPr>
          <w:rFonts w:asciiTheme="majorBidi" w:hAnsiTheme="majorBidi" w:cstheme="majorBidi"/>
          <w:bCs/>
          <w:color w:val="000000" w:themeColor="text1"/>
          <w:lang w:val="en-GB"/>
        </w:rPr>
        <w:t>s</w:t>
      </w:r>
      <w:r w:rsidRPr="00F3743E">
        <w:rPr>
          <w:rFonts w:asciiTheme="majorBidi" w:hAnsiTheme="majorBidi" w:cstheme="majorBidi"/>
          <w:bCs/>
          <w:color w:val="000000" w:themeColor="text1"/>
          <w:lang w:val="en-GB"/>
        </w:rPr>
        <w:t xml:space="preserve"> and useful</w:t>
      </w:r>
      <w:r w:rsidR="00A97CFE" w:rsidRPr="00F3743E">
        <w:rPr>
          <w:rFonts w:asciiTheme="majorBidi" w:hAnsiTheme="majorBidi" w:cstheme="majorBidi"/>
          <w:bCs/>
          <w:color w:val="000000" w:themeColor="text1"/>
          <w:lang w:val="en-GB"/>
        </w:rPr>
        <w:t>ness</w:t>
      </w:r>
      <w:r w:rsidRPr="00F3743E">
        <w:rPr>
          <w:rFonts w:asciiTheme="majorBidi" w:hAnsiTheme="majorBidi" w:cstheme="majorBidi"/>
          <w:bCs/>
          <w:color w:val="000000" w:themeColor="text1"/>
          <w:lang w:val="en-GB"/>
        </w:rPr>
        <w:t xml:space="preserve">. </w:t>
      </w:r>
      <w:r w:rsidR="00F3743E">
        <w:rPr>
          <w:rFonts w:asciiTheme="majorBidi" w:hAnsiTheme="majorBidi" w:cstheme="majorBidi"/>
          <w:bCs/>
          <w:color w:val="000000" w:themeColor="text1"/>
          <w:lang w:val="en-GB"/>
        </w:rPr>
        <w:t xml:space="preserve">Chapter 1 and 2 </w:t>
      </w:r>
      <w:r w:rsidRPr="00F3743E">
        <w:rPr>
          <w:rFonts w:asciiTheme="majorBidi" w:hAnsiTheme="majorBidi" w:cstheme="majorBidi"/>
          <w:bCs/>
          <w:color w:val="000000" w:themeColor="text1"/>
          <w:lang w:val="en-GB"/>
        </w:rPr>
        <w:t xml:space="preserve">introduce the main sources of data, new imputation methods </w:t>
      </w:r>
      <w:r w:rsidR="00A97CFE" w:rsidRPr="00F3743E">
        <w:rPr>
          <w:rFonts w:asciiTheme="majorBidi" w:hAnsiTheme="majorBidi" w:cstheme="majorBidi"/>
          <w:bCs/>
          <w:color w:val="000000" w:themeColor="text1"/>
          <w:lang w:val="en-GB"/>
        </w:rPr>
        <w:t xml:space="preserve">and </w:t>
      </w:r>
      <w:r w:rsidRPr="00F3743E">
        <w:rPr>
          <w:rFonts w:asciiTheme="majorBidi" w:hAnsiTheme="majorBidi" w:cstheme="majorBidi"/>
          <w:bCs/>
          <w:color w:val="000000" w:themeColor="text1"/>
          <w:lang w:val="en-GB"/>
        </w:rPr>
        <w:t xml:space="preserve">the new balancing mechanism. </w:t>
      </w:r>
      <w:r w:rsidR="00F3743E">
        <w:rPr>
          <w:rFonts w:asciiTheme="majorBidi" w:hAnsiTheme="majorBidi" w:cstheme="majorBidi"/>
          <w:bCs/>
          <w:lang w:val="en-GB"/>
        </w:rPr>
        <w:t xml:space="preserve">Chapters 3 and 4 </w:t>
      </w:r>
      <w:r w:rsidRPr="00F3743E">
        <w:rPr>
          <w:rFonts w:asciiTheme="majorBidi" w:hAnsiTheme="majorBidi" w:cstheme="majorBidi"/>
          <w:bCs/>
          <w:lang w:val="en-GB"/>
        </w:rPr>
        <w:t xml:space="preserve">provide a step-by-step introduction </w:t>
      </w:r>
      <w:r w:rsidR="00A97CFE" w:rsidRPr="00F3743E">
        <w:rPr>
          <w:rFonts w:asciiTheme="majorBidi" w:hAnsiTheme="majorBidi" w:cstheme="majorBidi"/>
          <w:bCs/>
          <w:lang w:val="en-GB"/>
        </w:rPr>
        <w:t xml:space="preserve">to </w:t>
      </w:r>
      <w:r w:rsidRPr="00F3743E">
        <w:rPr>
          <w:rFonts w:asciiTheme="majorBidi" w:hAnsiTheme="majorBidi" w:cstheme="majorBidi"/>
          <w:bCs/>
          <w:lang w:val="en-GB"/>
        </w:rPr>
        <w:t xml:space="preserve">the new methods based on worked examples. </w:t>
      </w:r>
      <w:r w:rsidR="006F2F31" w:rsidRPr="00F3743E">
        <w:rPr>
          <w:rFonts w:ascii="Times New Roman" w:hAnsi="Times New Roman" w:cs="Times New Roman"/>
          <w:bCs/>
          <w:lang w:val="en-GB"/>
        </w:rPr>
        <w:t>The document concludes with an overview of the changes introduced by the shift to new commodity classification schemes</w:t>
      </w:r>
      <w:r w:rsidR="00A97CFE" w:rsidRPr="00F3743E">
        <w:rPr>
          <w:rFonts w:ascii="Times New Roman" w:hAnsi="Times New Roman" w:cs="Times New Roman"/>
          <w:bCs/>
          <w:lang w:val="en-GB"/>
        </w:rPr>
        <w:t>,</w:t>
      </w:r>
      <w:r w:rsidR="006F2F31" w:rsidRPr="00F3743E">
        <w:rPr>
          <w:rFonts w:ascii="Times New Roman" w:hAnsi="Times New Roman" w:cs="Times New Roman"/>
          <w:bCs/>
          <w:lang w:val="en-GB"/>
        </w:rPr>
        <w:t xml:space="preserve"> and </w:t>
      </w:r>
      <w:r w:rsidR="00A97CFE" w:rsidRPr="00F3743E">
        <w:rPr>
          <w:rFonts w:ascii="Times New Roman" w:hAnsi="Times New Roman" w:cs="Times New Roman"/>
          <w:bCs/>
          <w:lang w:val="en-GB"/>
        </w:rPr>
        <w:t xml:space="preserve">of how these changes </w:t>
      </w:r>
      <w:r w:rsidR="006F2F31" w:rsidRPr="00F3743E">
        <w:rPr>
          <w:rFonts w:ascii="Times New Roman" w:hAnsi="Times New Roman" w:cs="Times New Roman"/>
          <w:bCs/>
          <w:lang w:val="en-GB"/>
        </w:rPr>
        <w:t>relat</w:t>
      </w:r>
      <w:r w:rsidR="00A97CFE" w:rsidRPr="00F3743E">
        <w:rPr>
          <w:rFonts w:ascii="Times New Roman" w:hAnsi="Times New Roman" w:cs="Times New Roman"/>
          <w:bCs/>
          <w:lang w:val="en-GB"/>
        </w:rPr>
        <w:t>e</w:t>
      </w:r>
      <w:r w:rsidR="006F2F31" w:rsidRPr="00F3743E">
        <w:rPr>
          <w:rFonts w:ascii="Times New Roman" w:hAnsi="Times New Roman" w:cs="Times New Roman"/>
          <w:bCs/>
          <w:lang w:val="en-GB"/>
        </w:rPr>
        <w:t xml:space="preserve"> </w:t>
      </w:r>
      <w:r w:rsidR="00A97CFE" w:rsidRPr="00F3743E">
        <w:rPr>
          <w:rFonts w:ascii="Times New Roman" w:hAnsi="Times New Roman" w:cs="Times New Roman"/>
          <w:bCs/>
          <w:lang w:val="en-GB"/>
        </w:rPr>
        <w:t xml:space="preserve">to </w:t>
      </w:r>
      <w:r w:rsidR="006F2F31" w:rsidRPr="00F3743E">
        <w:rPr>
          <w:rFonts w:ascii="Times New Roman" w:hAnsi="Times New Roman" w:cs="Times New Roman"/>
          <w:bCs/>
          <w:lang w:val="en-GB"/>
        </w:rPr>
        <w:t>the existing system</w:t>
      </w:r>
      <w:r w:rsidR="00F3743E">
        <w:rPr>
          <w:rFonts w:ascii="Times New Roman" w:hAnsi="Times New Roman" w:cs="Times New Roman"/>
          <w:bCs/>
          <w:lang w:val="en-GB"/>
        </w:rPr>
        <w:t xml:space="preserve"> (chapters 5 and 6)</w:t>
      </w:r>
      <w:r w:rsidR="006F2F31" w:rsidRPr="00F3743E">
        <w:rPr>
          <w:rFonts w:ascii="Times New Roman" w:hAnsi="Times New Roman" w:cs="Times New Roman"/>
          <w:bCs/>
          <w:lang w:val="en-GB"/>
        </w:rPr>
        <w:t>.</w:t>
      </w:r>
      <w:r w:rsidR="00F3743E">
        <w:rPr>
          <w:rFonts w:ascii="Times New Roman" w:hAnsi="Times New Roman" w:cs="Times New Roman"/>
          <w:bCs/>
          <w:lang w:val="en-GB"/>
        </w:rPr>
        <w:t xml:space="preserve"> Chapter 7 provides concepts and d</w:t>
      </w:r>
      <w:r w:rsidR="00D13E0A">
        <w:rPr>
          <w:rFonts w:ascii="Times New Roman" w:hAnsi="Times New Roman" w:cs="Times New Roman"/>
          <w:bCs/>
          <w:lang w:val="en-GB"/>
        </w:rPr>
        <w:t>efinitions used in the FAO FBS.</w:t>
      </w:r>
    </w:p>
    <w:p w:rsidR="00505EE3" w:rsidRPr="00F31509" w:rsidRDefault="00505EE3" w:rsidP="00374C82">
      <w:pPr>
        <w:pStyle w:val="Heading1"/>
        <w:rPr>
          <w:rFonts w:asciiTheme="majorBidi" w:hAnsiTheme="majorBidi" w:cstheme="majorBidi"/>
        </w:rPr>
      </w:pPr>
      <w:bookmarkStart w:id="27" w:name="_Toc428383817"/>
      <w:bookmarkStart w:id="28" w:name="_Toc428436039"/>
      <w:bookmarkStart w:id="29" w:name="_Toc428436340"/>
      <w:bookmarkStart w:id="30" w:name="_Toc308029342"/>
      <w:bookmarkStart w:id="31" w:name="_Toc435705187"/>
      <w:r w:rsidRPr="00F31509">
        <w:rPr>
          <w:rFonts w:asciiTheme="majorBidi" w:hAnsiTheme="majorBidi" w:cstheme="majorBidi"/>
        </w:rPr>
        <w:lastRenderedPageBreak/>
        <w:t>Introduction</w:t>
      </w:r>
      <w:bookmarkEnd w:id="27"/>
      <w:bookmarkEnd w:id="28"/>
      <w:bookmarkEnd w:id="29"/>
      <w:bookmarkEnd w:id="30"/>
      <w:bookmarkEnd w:id="31"/>
    </w:p>
    <w:p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w:t>
      </w:r>
      <w:r w:rsidR="00A97CFE">
        <w:rPr>
          <w:rFonts w:asciiTheme="majorBidi" w:hAnsiTheme="majorBidi" w:cstheme="majorBidi"/>
          <w:bCs/>
          <w:color w:val="000000" w:themeColor="text1"/>
          <w:szCs w:val="24"/>
          <w:lang w:val="en-GB"/>
        </w:rPr>
        <w:t xml:space="preserve">regularly </w:t>
      </w:r>
      <w:r w:rsidRPr="00F31509">
        <w:rPr>
          <w:rFonts w:asciiTheme="majorBidi" w:hAnsiTheme="majorBidi" w:cstheme="majorBidi"/>
          <w:bCs/>
          <w:color w:val="000000" w:themeColor="text1"/>
          <w:szCs w:val="24"/>
          <w:lang w:val="en-GB"/>
        </w:rPr>
        <w:t xml:space="preserve">reviews and revises the methodological approaches for all </w:t>
      </w:r>
      <w:r w:rsidR="00A97CFE">
        <w:rPr>
          <w:rFonts w:asciiTheme="majorBidi" w:hAnsiTheme="majorBidi" w:cstheme="majorBidi"/>
          <w:bCs/>
          <w:color w:val="000000" w:themeColor="text1"/>
          <w:szCs w:val="24"/>
          <w:lang w:val="en-GB"/>
        </w:rPr>
        <w:t xml:space="preserve">of </w:t>
      </w:r>
      <w:r w:rsidRPr="00F31509">
        <w:rPr>
          <w:rFonts w:asciiTheme="majorBidi" w:hAnsiTheme="majorBidi" w:cstheme="majorBidi"/>
          <w:bCs/>
          <w:color w:val="000000" w:themeColor="text1"/>
          <w:szCs w:val="24"/>
          <w:lang w:val="en-GB"/>
        </w:rPr>
        <w:t xml:space="preserve">its products. Such revisions include all </w:t>
      </w:r>
      <w:r w:rsidR="00A97CFE">
        <w:rPr>
          <w:rFonts w:asciiTheme="majorBidi" w:hAnsiTheme="majorBidi" w:cstheme="majorBidi"/>
          <w:bCs/>
          <w:color w:val="000000" w:themeColor="text1"/>
          <w:szCs w:val="24"/>
          <w:lang w:val="en-GB"/>
        </w:rPr>
        <w:t xml:space="preserve">the </w:t>
      </w:r>
      <w:r w:rsidRPr="00F31509">
        <w:rPr>
          <w:rFonts w:asciiTheme="majorBidi" w:hAnsiTheme="majorBidi" w:cstheme="majorBidi"/>
          <w:bCs/>
          <w:color w:val="000000" w:themeColor="text1"/>
          <w:szCs w:val="24"/>
          <w:lang w:val="en-GB"/>
        </w:rPr>
        <w:t xml:space="preserve">databases maintained at ESS, their underlying and accompanying metadata, </w:t>
      </w:r>
      <w:r w:rsidR="00A97CFE">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 xml:space="preserve">the approaches </w:t>
      </w:r>
      <w:r w:rsidR="00A97CFE">
        <w:rPr>
          <w:rFonts w:asciiTheme="majorBidi" w:hAnsiTheme="majorBidi" w:cstheme="majorBidi"/>
          <w:bCs/>
          <w:color w:val="000000" w:themeColor="text1"/>
          <w:szCs w:val="24"/>
          <w:lang w:val="en-GB"/>
        </w:rPr>
        <w:t xml:space="preserve">for </w:t>
      </w:r>
      <w:r w:rsidRPr="00F31509">
        <w:rPr>
          <w:rFonts w:asciiTheme="majorBidi" w:hAnsiTheme="majorBidi" w:cstheme="majorBidi"/>
          <w:bCs/>
          <w:color w:val="000000" w:themeColor="text1"/>
          <w:szCs w:val="24"/>
          <w:lang w:val="en-GB"/>
        </w:rPr>
        <w:t>imput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missing data or creat</w:t>
      </w:r>
      <w:r w:rsidR="00A97CFE">
        <w:rPr>
          <w:rFonts w:asciiTheme="majorBidi" w:hAnsiTheme="majorBidi" w:cstheme="majorBidi"/>
          <w:bCs/>
          <w:color w:val="000000" w:themeColor="text1"/>
          <w:szCs w:val="24"/>
          <w:lang w:val="en-GB"/>
        </w:rPr>
        <w:t>ing</w:t>
      </w:r>
      <w:r w:rsidRPr="00F31509">
        <w:rPr>
          <w:rFonts w:asciiTheme="majorBidi" w:hAnsiTheme="majorBidi" w:cstheme="majorBidi"/>
          <w:bCs/>
          <w:color w:val="000000" w:themeColor="text1"/>
          <w:szCs w:val="24"/>
          <w:lang w:val="en-GB"/>
        </w:rPr>
        <w:t xml:space="preserve"> analytical databases such as </w:t>
      </w:r>
      <w:r w:rsidR="00A97CFE" w:rsidRPr="00F31509">
        <w:rPr>
          <w:rFonts w:asciiTheme="majorBidi" w:hAnsiTheme="majorBidi" w:cstheme="majorBidi"/>
          <w:bCs/>
          <w:color w:val="000000" w:themeColor="text1"/>
          <w:szCs w:val="24"/>
          <w:lang w:val="en-GB"/>
        </w:rPr>
        <w:t xml:space="preserve">greenhouse gas </w:t>
      </w:r>
      <w:r w:rsidRPr="00F31509">
        <w:rPr>
          <w:rFonts w:asciiTheme="majorBidi" w:hAnsiTheme="majorBidi" w:cstheme="majorBidi"/>
          <w:bCs/>
          <w:color w:val="000000" w:themeColor="text1"/>
          <w:szCs w:val="24"/>
          <w:lang w:val="en-GB"/>
        </w:rPr>
        <w:t xml:space="preserve">inventories, </w:t>
      </w:r>
      <w:r w:rsidR="00A97CFE" w:rsidRPr="00F31509">
        <w:rPr>
          <w:rFonts w:asciiTheme="majorBidi" w:hAnsiTheme="majorBidi" w:cstheme="majorBidi"/>
          <w:bCs/>
          <w:color w:val="000000" w:themeColor="text1"/>
          <w:szCs w:val="24"/>
          <w:lang w:val="en-GB"/>
        </w:rPr>
        <w:t xml:space="preserve">food balance sheets </w:t>
      </w:r>
      <w:r w:rsidRPr="00F31509">
        <w:rPr>
          <w:rFonts w:asciiTheme="majorBidi" w:hAnsiTheme="majorBidi" w:cstheme="majorBidi"/>
          <w:bCs/>
          <w:color w:val="000000" w:themeColor="text1"/>
          <w:szCs w:val="24"/>
          <w:lang w:val="en-GB"/>
        </w:rPr>
        <w:t>(FBS)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most recently, the System of Economic Environmental Accounts for Agriculture, Fisheries and Forestry. </w:t>
      </w:r>
    </w:p>
    <w:p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All analytical databases, by their very nature, include a large number of imputed data or analytically derived data.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require many,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w:t>
      </w:r>
      <w:r w:rsidR="00F3743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encourages all countries to improve and increase data collection efforts through the Global Strategy to Improve Agricultural </w:t>
      </w:r>
      <w:r w:rsidR="00A97CFE">
        <w:rPr>
          <w:rFonts w:asciiTheme="majorBidi" w:hAnsiTheme="majorBidi" w:cstheme="majorBidi"/>
          <w:bCs/>
          <w:color w:val="000000" w:themeColor="text1"/>
          <w:szCs w:val="24"/>
          <w:lang w:val="en-GB"/>
        </w:rPr>
        <w:t xml:space="preserve">and Rural </w:t>
      </w:r>
      <w:r w:rsidRPr="00F31509">
        <w:rPr>
          <w:rFonts w:asciiTheme="majorBidi" w:hAnsiTheme="majorBidi" w:cstheme="majorBidi"/>
          <w:bCs/>
          <w:color w:val="000000" w:themeColor="text1"/>
          <w:szCs w:val="24"/>
          <w:lang w:val="en-GB"/>
        </w:rPr>
        <w:t xml:space="preserve">Statistics. </w:t>
      </w:r>
      <w:r w:rsidR="006A0525" w:rsidRPr="00F31509">
        <w:rPr>
          <w:rFonts w:asciiTheme="majorBidi" w:hAnsiTheme="majorBidi" w:cstheme="majorBidi"/>
          <w:bCs/>
          <w:color w:val="000000" w:themeColor="text1"/>
          <w:szCs w:val="24"/>
          <w:lang w:val="en-GB"/>
        </w:rPr>
        <w:t xml:space="preserve">Notwithstanding </w:t>
      </w:r>
      <w:r w:rsidRPr="00F31509">
        <w:rPr>
          <w:rFonts w:asciiTheme="majorBidi" w:hAnsiTheme="majorBidi" w:cstheme="majorBidi"/>
          <w:bCs/>
          <w:color w:val="000000" w:themeColor="text1"/>
          <w:szCs w:val="24"/>
          <w:lang w:val="en-GB"/>
        </w:rPr>
        <w:t xml:space="preserve">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w:t>
      </w:r>
      <w:r w:rsidR="00A97CFE">
        <w:rPr>
          <w:rFonts w:asciiTheme="majorBidi" w:hAnsiTheme="majorBidi" w:cstheme="majorBidi"/>
          <w:bCs/>
          <w:color w:val="000000" w:themeColor="text1"/>
          <w:szCs w:val="24"/>
          <w:lang w:val="en-GB"/>
        </w:rPr>
        <w:t xml:space="preserve">the process of </w:t>
      </w:r>
      <w:r w:rsidRPr="00F31509">
        <w:rPr>
          <w:rFonts w:asciiTheme="majorBidi" w:hAnsiTheme="majorBidi" w:cstheme="majorBidi"/>
          <w:bCs/>
          <w:color w:val="000000" w:themeColor="text1"/>
          <w:szCs w:val="24"/>
          <w:lang w:val="en-GB"/>
        </w:rPr>
        <w:t xml:space="preserve">establishing </w:t>
      </w:r>
      <w:r w:rsidR="00EF7CB4">
        <w:rPr>
          <w:rFonts w:asciiTheme="majorBidi" w:hAnsiTheme="majorBidi" w:cstheme="majorBidi"/>
          <w:bCs/>
          <w:color w:val="000000" w:themeColor="text1"/>
          <w:szCs w:val="24"/>
          <w:lang w:val="en-GB"/>
        </w:rPr>
        <w:t>FBS</w:t>
      </w:r>
      <w:r w:rsidR="00A97CFE">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often starts with a rather limited set of hard statistics. For many countries and many commodities, actual measurement of the constituting variables is entirely absent or</w:t>
      </w:r>
      <w:r w:rsidR="00A97CFE">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where available, </w:t>
      </w:r>
      <w:r w:rsidR="00A97CFE">
        <w:rPr>
          <w:rFonts w:asciiTheme="majorBidi" w:hAnsiTheme="majorBidi" w:cstheme="majorBidi"/>
          <w:bCs/>
          <w:color w:val="000000" w:themeColor="text1"/>
          <w:szCs w:val="24"/>
          <w:lang w:val="en-GB"/>
        </w:rPr>
        <w:t xml:space="preserve">is </w:t>
      </w:r>
      <w:r w:rsidRPr="00F31509">
        <w:rPr>
          <w:rFonts w:asciiTheme="majorBidi" w:hAnsiTheme="majorBidi" w:cstheme="majorBidi"/>
          <w:bCs/>
          <w:color w:val="000000" w:themeColor="text1"/>
          <w:szCs w:val="24"/>
          <w:lang w:val="en-GB"/>
        </w:rPr>
        <w:t xml:space="preserve">associated with large implicit or explicit measurement errors. </w:t>
      </w:r>
    </w:p>
    <w:p w:rsidR="001D6393" w:rsidRPr="00E93C3B" w:rsidRDefault="004B3819" w:rsidP="001D6393">
      <w:pPr>
        <w:jc w:val="both"/>
        <w:rPr>
          <w:rFonts w:ascii="Times New Roman" w:hAnsi="Times New Roman" w:cs="Times New Roman"/>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w:t>
      </w:r>
      <w:r w:rsidR="00A97CFE" w:rsidRPr="00F31509">
        <w:rPr>
          <w:rFonts w:asciiTheme="majorBidi" w:hAnsiTheme="majorBidi" w:cstheme="majorBidi"/>
          <w:bCs/>
          <w:color w:val="000000" w:themeColor="text1"/>
          <w:szCs w:val="24"/>
          <w:lang w:val="en-GB"/>
        </w:rPr>
        <w:t xml:space="preserve">food balances </w:t>
      </w:r>
      <w:r w:rsidR="00F3743E">
        <w:rPr>
          <w:rFonts w:asciiTheme="majorBidi" w:hAnsiTheme="majorBidi" w:cstheme="majorBidi"/>
          <w:bCs/>
          <w:color w:val="000000" w:themeColor="text1"/>
          <w:szCs w:val="24"/>
          <w:lang w:val="en-GB"/>
        </w:rPr>
        <w:t xml:space="preserve">also </w:t>
      </w:r>
      <w:r w:rsidRPr="00F31509">
        <w:rPr>
          <w:rFonts w:asciiTheme="majorBidi" w:hAnsiTheme="majorBidi" w:cstheme="majorBidi"/>
          <w:bCs/>
          <w:color w:val="000000" w:themeColor="text1"/>
          <w:szCs w:val="24"/>
          <w:lang w:val="en-GB"/>
        </w:rPr>
        <w:t xml:space="preserve">requires a multitude of conversion coefficients, extraction rates and </w:t>
      </w:r>
      <w:r w:rsidRPr="00C9492D">
        <w:rPr>
          <w:rFonts w:asciiTheme="majorBidi" w:hAnsiTheme="majorBidi" w:cstheme="majorBidi"/>
          <w:bCs/>
          <w:szCs w:val="24"/>
          <w:lang w:val="en-GB"/>
        </w:rPr>
        <w:t xml:space="preserve">nutritive factors. These too can change, albeit typically </w:t>
      </w:r>
      <w:r w:rsidR="00A97CFE">
        <w:rPr>
          <w:rFonts w:asciiTheme="majorBidi" w:hAnsiTheme="majorBidi" w:cstheme="majorBidi"/>
          <w:bCs/>
          <w:szCs w:val="24"/>
          <w:lang w:val="en-GB"/>
        </w:rPr>
        <w:t>far more slowly</w:t>
      </w:r>
      <w:r w:rsidRPr="00C9492D">
        <w:rPr>
          <w:rFonts w:asciiTheme="majorBidi" w:hAnsiTheme="majorBidi" w:cstheme="majorBidi"/>
          <w:bCs/>
          <w:szCs w:val="24"/>
          <w:lang w:val="en-GB"/>
        </w:rPr>
        <w:t xml:space="preserve">. For this round of FBS revisions, changes in conversion rates and factors were more important than on previous occasions. </w:t>
      </w:r>
      <w:r w:rsidR="001D6393" w:rsidRPr="00C9492D">
        <w:rPr>
          <w:rFonts w:ascii="Times New Roman" w:hAnsi="Times New Roman" w:cs="Times New Roman"/>
          <w:bCs/>
          <w:szCs w:val="24"/>
          <w:lang w:val="en-GB"/>
        </w:rPr>
        <w:t xml:space="preserve">The main reason for additional changes </w:t>
      </w:r>
      <w:r w:rsidR="00A97CFE">
        <w:rPr>
          <w:rFonts w:ascii="Times New Roman" w:hAnsi="Times New Roman" w:cs="Times New Roman"/>
          <w:bCs/>
          <w:szCs w:val="24"/>
          <w:lang w:val="en-GB"/>
        </w:rPr>
        <w:t xml:space="preserve">is </w:t>
      </w:r>
      <w:r w:rsidR="001D6393" w:rsidRPr="00C9492D">
        <w:rPr>
          <w:rFonts w:ascii="Times New Roman" w:hAnsi="Times New Roman" w:cs="Times New Roman"/>
          <w:bCs/>
          <w:szCs w:val="24"/>
          <w:lang w:val="en-GB"/>
        </w:rPr>
        <w:t>that the underlying commodity classification system has been revised as part of the overall reform effort. The commodity list traditionally used in the system, the FAOSTAT commodity list (FCL), has been replaced by a system of international classifications. In particular</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the Harmonized System (HS) will be used for all trade variables, and the U</w:t>
      </w:r>
      <w:r w:rsidR="007B46D1">
        <w:rPr>
          <w:rFonts w:ascii="Times New Roman" w:hAnsi="Times New Roman" w:cs="Times New Roman"/>
          <w:bCs/>
          <w:szCs w:val="24"/>
          <w:lang w:val="en-GB"/>
        </w:rPr>
        <w:t xml:space="preserve">nited </w:t>
      </w:r>
      <w:r w:rsidR="001D6393" w:rsidRPr="00C9492D">
        <w:rPr>
          <w:rFonts w:ascii="Times New Roman" w:hAnsi="Times New Roman" w:cs="Times New Roman"/>
          <w:bCs/>
          <w:szCs w:val="24"/>
          <w:lang w:val="en-GB"/>
        </w:rPr>
        <w:t>N</w:t>
      </w:r>
      <w:r w:rsidR="007B46D1">
        <w:rPr>
          <w:rFonts w:ascii="Times New Roman" w:hAnsi="Times New Roman" w:cs="Times New Roman"/>
          <w:bCs/>
          <w:szCs w:val="24"/>
          <w:lang w:val="en-GB"/>
        </w:rPr>
        <w:t>ations</w:t>
      </w:r>
      <w:r w:rsidR="001D6393" w:rsidRPr="00C9492D">
        <w:rPr>
          <w:rFonts w:ascii="Times New Roman" w:hAnsi="Times New Roman" w:cs="Times New Roman"/>
          <w:bCs/>
          <w:szCs w:val="24"/>
          <w:lang w:val="en-GB"/>
        </w:rPr>
        <w:t xml:space="preserve"> Central Product Classification (CPC)</w:t>
      </w:r>
      <w:r w:rsidR="007B46D1">
        <w:rPr>
          <w:rFonts w:ascii="Times New Roman" w:hAnsi="Times New Roman" w:cs="Times New Roman"/>
          <w:bCs/>
          <w:szCs w:val="24"/>
          <w:lang w:val="en-GB"/>
        </w:rPr>
        <w:t>,</w:t>
      </w:r>
      <w:r w:rsidR="001D6393" w:rsidRPr="00C9492D">
        <w:rPr>
          <w:rFonts w:ascii="Times New Roman" w:hAnsi="Times New Roman" w:cs="Times New Roman"/>
          <w:bCs/>
          <w:szCs w:val="24"/>
          <w:lang w:val="en-GB"/>
        </w:rPr>
        <w:t xml:space="preserve"> expanded for FAO purpose</w:t>
      </w:r>
      <w:r w:rsidR="007B46D1">
        <w:rPr>
          <w:rFonts w:ascii="Times New Roman" w:hAnsi="Times New Roman" w:cs="Times New Roman"/>
          <w:bCs/>
          <w:szCs w:val="24"/>
          <w:lang w:val="en-GB"/>
        </w:rPr>
        <w:t>s,</w:t>
      </w:r>
      <w:r w:rsidR="001D6393" w:rsidRPr="00C9492D">
        <w:rPr>
          <w:rFonts w:ascii="Times New Roman" w:hAnsi="Times New Roman" w:cs="Times New Roman"/>
          <w:bCs/>
          <w:szCs w:val="24"/>
          <w:lang w:val="en-GB"/>
        </w:rPr>
        <w:t xml:space="preserve"> will be used for all other variables in the balance. Every effort </w:t>
      </w:r>
      <w:r w:rsidR="007B46D1">
        <w:rPr>
          <w:rFonts w:ascii="Times New Roman" w:hAnsi="Times New Roman" w:cs="Times New Roman"/>
          <w:bCs/>
          <w:szCs w:val="24"/>
          <w:lang w:val="en-GB"/>
        </w:rPr>
        <w:t xml:space="preserve">has been </w:t>
      </w:r>
      <w:r w:rsidR="001D6393" w:rsidRPr="00E93C3B">
        <w:rPr>
          <w:rFonts w:ascii="Times New Roman" w:hAnsi="Times New Roman" w:cs="Times New Roman"/>
          <w:bCs/>
          <w:color w:val="000000" w:themeColor="text1"/>
          <w:szCs w:val="24"/>
          <w:lang w:val="en-GB"/>
        </w:rPr>
        <w:t xml:space="preserve">made to ensure consistency between old and new systems and across the new systems. </w:t>
      </w:r>
      <w:r w:rsidR="007B46D1">
        <w:rPr>
          <w:rFonts w:ascii="Times New Roman" w:hAnsi="Times New Roman" w:cs="Times New Roman"/>
          <w:bCs/>
          <w:color w:val="000000" w:themeColor="text1"/>
          <w:szCs w:val="24"/>
          <w:lang w:val="en-GB"/>
        </w:rPr>
        <w:t xml:space="preserve">However, in spite of </w:t>
      </w:r>
      <w:r w:rsidR="007B46D1" w:rsidRPr="00E93C3B">
        <w:rPr>
          <w:rFonts w:ascii="Times New Roman" w:hAnsi="Times New Roman" w:cs="Times New Roman"/>
          <w:bCs/>
          <w:color w:val="000000" w:themeColor="text1"/>
          <w:szCs w:val="24"/>
          <w:lang w:val="en-GB"/>
        </w:rPr>
        <w:t xml:space="preserve">all </w:t>
      </w:r>
      <w:r w:rsidR="007B46D1">
        <w:rPr>
          <w:rFonts w:ascii="Times New Roman" w:hAnsi="Times New Roman" w:cs="Times New Roman"/>
          <w:bCs/>
          <w:color w:val="000000" w:themeColor="text1"/>
          <w:szCs w:val="24"/>
          <w:lang w:val="en-GB"/>
        </w:rPr>
        <w:t xml:space="preserve">of </w:t>
      </w:r>
      <w:r w:rsidR="001D6393" w:rsidRPr="00E93C3B">
        <w:rPr>
          <w:rFonts w:ascii="Times New Roman" w:hAnsi="Times New Roman" w:cs="Times New Roman"/>
          <w:bCs/>
          <w:color w:val="000000" w:themeColor="text1"/>
          <w:szCs w:val="24"/>
          <w:lang w:val="en-GB"/>
        </w:rPr>
        <w:t xml:space="preserve">these efforts, some conversion factors </w:t>
      </w:r>
      <w:r w:rsidR="007B46D1">
        <w:rPr>
          <w:rFonts w:ascii="Times New Roman" w:hAnsi="Times New Roman" w:cs="Times New Roman"/>
          <w:bCs/>
          <w:color w:val="000000" w:themeColor="text1"/>
          <w:szCs w:val="24"/>
          <w:lang w:val="en-GB"/>
        </w:rPr>
        <w:t xml:space="preserve">have </w:t>
      </w:r>
      <w:r w:rsidR="001D6393" w:rsidRPr="00E93C3B">
        <w:rPr>
          <w:rFonts w:ascii="Times New Roman" w:hAnsi="Times New Roman" w:cs="Times New Roman"/>
          <w:bCs/>
          <w:color w:val="000000" w:themeColor="text1"/>
          <w:szCs w:val="24"/>
          <w:lang w:val="en-GB"/>
        </w:rPr>
        <w:t xml:space="preserve">had to be adjusted to reflect the product definitions of the newly adopted systems. </w:t>
      </w:r>
    </w:p>
    <w:p w:rsidR="004B3819" w:rsidRPr="00F31509" w:rsidRDefault="00F3743E"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w:t>
      </w:r>
      <w:r w:rsidR="004B3819" w:rsidRPr="00F31509">
        <w:rPr>
          <w:rFonts w:asciiTheme="majorBidi" w:hAnsiTheme="majorBidi" w:cstheme="majorBidi"/>
          <w:bCs/>
          <w:color w:val="000000" w:themeColor="text1"/>
          <w:szCs w:val="24"/>
          <w:lang w:val="en-GB"/>
        </w:rPr>
        <w:t xml:space="preserve">revisions </w:t>
      </w:r>
      <w:r>
        <w:rPr>
          <w:rFonts w:asciiTheme="majorBidi" w:hAnsiTheme="majorBidi" w:cstheme="majorBidi"/>
          <w:bCs/>
          <w:color w:val="000000" w:themeColor="text1"/>
          <w:szCs w:val="24"/>
          <w:lang w:val="en-GB"/>
        </w:rPr>
        <w:t xml:space="preserve">focused </w:t>
      </w:r>
      <w:r w:rsidR="004B3819" w:rsidRPr="00F31509">
        <w:rPr>
          <w:rFonts w:asciiTheme="majorBidi" w:hAnsiTheme="majorBidi" w:cstheme="majorBidi"/>
          <w:bCs/>
          <w:color w:val="000000" w:themeColor="text1"/>
          <w:szCs w:val="24"/>
          <w:lang w:val="en-GB"/>
        </w:rPr>
        <w:t>on updating the various (imputation) methods of the FBS components and</w:t>
      </w:r>
      <w:r w:rsidR="007B46D1">
        <w:rPr>
          <w:rFonts w:asciiTheme="majorBidi" w:hAnsiTheme="majorBidi" w:cstheme="majorBidi"/>
          <w:bCs/>
          <w:color w:val="000000" w:themeColor="text1"/>
          <w:szCs w:val="24"/>
          <w:lang w:val="en-GB"/>
        </w:rPr>
        <w:t xml:space="preserve"> –</w:t>
      </w:r>
      <w:r w:rsidR="004B3819" w:rsidRPr="00F31509">
        <w:rPr>
          <w:rFonts w:asciiTheme="majorBidi" w:hAnsiTheme="majorBidi" w:cstheme="majorBidi"/>
          <w:bCs/>
          <w:color w:val="000000" w:themeColor="text1"/>
          <w:szCs w:val="24"/>
          <w:lang w:val="en-GB"/>
        </w:rPr>
        <w:t xml:space="preserve"> </w:t>
      </w:r>
      <w:r w:rsidR="007B46D1">
        <w:rPr>
          <w:rFonts w:asciiTheme="majorBidi" w:hAnsiTheme="majorBidi" w:cstheme="majorBidi"/>
          <w:bCs/>
          <w:color w:val="000000" w:themeColor="text1"/>
          <w:szCs w:val="24"/>
          <w:lang w:val="en-GB"/>
        </w:rPr>
        <w:t xml:space="preserve">of particular </w:t>
      </w:r>
      <w:r w:rsidR="004B3819" w:rsidRPr="00F31509">
        <w:rPr>
          <w:rFonts w:asciiTheme="majorBidi" w:hAnsiTheme="majorBidi" w:cstheme="majorBidi"/>
          <w:bCs/>
          <w:color w:val="000000" w:themeColor="text1"/>
          <w:szCs w:val="24"/>
          <w:lang w:val="en-GB"/>
        </w:rPr>
        <w:t>importan</w:t>
      </w:r>
      <w:r w:rsidR="007B46D1">
        <w:rPr>
          <w:rFonts w:asciiTheme="majorBidi" w:hAnsiTheme="majorBidi" w:cstheme="majorBidi"/>
          <w:bCs/>
          <w:color w:val="000000" w:themeColor="text1"/>
          <w:szCs w:val="24"/>
          <w:lang w:val="en-GB"/>
        </w:rPr>
        <w:t>ce –</w:t>
      </w:r>
      <w:r w:rsidR="004B3819" w:rsidRPr="00F31509">
        <w:rPr>
          <w:rFonts w:asciiTheme="majorBidi" w:hAnsiTheme="majorBidi" w:cstheme="majorBidi"/>
          <w:bCs/>
          <w:color w:val="000000" w:themeColor="text1"/>
          <w:szCs w:val="24"/>
          <w:lang w:val="en-GB"/>
        </w:rPr>
        <w:t xml:space="preserve"> the overall approach </w:t>
      </w:r>
      <w:r w:rsidR="007B46D1">
        <w:rPr>
          <w:rFonts w:asciiTheme="majorBidi" w:hAnsiTheme="majorBidi" w:cstheme="majorBidi"/>
          <w:bCs/>
          <w:color w:val="000000" w:themeColor="text1"/>
          <w:szCs w:val="24"/>
          <w:lang w:val="en-GB"/>
        </w:rPr>
        <w:t xml:space="preserve">for </w:t>
      </w:r>
      <w:r w:rsidR="004B3819" w:rsidRPr="00F31509">
        <w:rPr>
          <w:rFonts w:asciiTheme="majorBidi" w:hAnsiTheme="majorBidi" w:cstheme="majorBidi"/>
          <w:bCs/>
          <w:color w:val="000000" w:themeColor="text1"/>
          <w:szCs w:val="24"/>
          <w:lang w:val="en-GB"/>
        </w:rPr>
        <w:t>set</w:t>
      </w:r>
      <w:r w:rsidR="007B46D1">
        <w:rPr>
          <w:rFonts w:asciiTheme="majorBidi" w:hAnsiTheme="majorBidi" w:cstheme="majorBidi"/>
          <w:bCs/>
          <w:color w:val="000000" w:themeColor="text1"/>
          <w:szCs w:val="24"/>
          <w:lang w:val="en-GB"/>
        </w:rPr>
        <w:t>ting</w:t>
      </w:r>
      <w:r w:rsidR="004B3819" w:rsidRPr="00F31509">
        <w:rPr>
          <w:rFonts w:asciiTheme="majorBidi" w:hAnsiTheme="majorBidi" w:cstheme="majorBidi"/>
          <w:bCs/>
          <w:color w:val="000000" w:themeColor="text1"/>
          <w:szCs w:val="24"/>
          <w:lang w:val="en-GB"/>
        </w:rPr>
        <w:t xml:space="preserve"> up and solv</w:t>
      </w:r>
      <w:r w:rsidR="007B46D1">
        <w:rPr>
          <w:rFonts w:asciiTheme="majorBidi" w:hAnsiTheme="majorBidi" w:cstheme="majorBidi"/>
          <w:bCs/>
          <w:color w:val="000000" w:themeColor="text1"/>
          <w:szCs w:val="24"/>
          <w:lang w:val="en-GB"/>
        </w:rPr>
        <w:t>ing</w:t>
      </w:r>
      <w:r w:rsidR="004B3819" w:rsidRPr="00F31509">
        <w:rPr>
          <w:rFonts w:asciiTheme="majorBidi" w:hAnsiTheme="majorBidi" w:cstheme="majorBidi"/>
          <w:bCs/>
          <w:color w:val="000000" w:themeColor="text1"/>
          <w:szCs w:val="24"/>
          <w:lang w:val="en-GB"/>
        </w:rPr>
        <w:t xml:space="preserve"> the balance between all variables of supply and utilization. The motivations for these changes and the differences to existing approaches are laid out in the </w:t>
      </w:r>
      <w:r w:rsidR="00775616">
        <w:rPr>
          <w:rFonts w:asciiTheme="majorBidi" w:hAnsiTheme="majorBidi" w:cstheme="majorBidi"/>
          <w:bCs/>
          <w:color w:val="000000" w:themeColor="text1"/>
          <w:szCs w:val="24"/>
          <w:lang w:val="en-GB"/>
        </w:rPr>
        <w:t xml:space="preserve">different sections </w:t>
      </w:r>
      <w:r w:rsidR="004B3819" w:rsidRPr="00F31509">
        <w:rPr>
          <w:rFonts w:asciiTheme="majorBidi" w:hAnsiTheme="majorBidi" w:cstheme="majorBidi"/>
          <w:bCs/>
          <w:color w:val="000000" w:themeColor="text1"/>
          <w:szCs w:val="24"/>
          <w:lang w:val="en-GB"/>
        </w:rPr>
        <w:t xml:space="preserve">of this document. An important change relates to the </w:t>
      </w:r>
      <w:r w:rsidR="00775616">
        <w:rPr>
          <w:rFonts w:asciiTheme="majorBidi" w:hAnsiTheme="majorBidi" w:cstheme="majorBidi"/>
          <w:bCs/>
          <w:color w:val="000000" w:themeColor="text1"/>
          <w:szCs w:val="24"/>
          <w:lang w:val="en-GB"/>
        </w:rPr>
        <w:t xml:space="preserve">new </w:t>
      </w:r>
      <w:r w:rsidR="004B3819" w:rsidRPr="00F31509">
        <w:rPr>
          <w:rFonts w:asciiTheme="majorBidi" w:hAnsiTheme="majorBidi" w:cstheme="majorBidi"/>
          <w:bCs/>
          <w:color w:val="000000" w:themeColor="text1"/>
          <w:szCs w:val="24"/>
          <w:lang w:val="en-GB"/>
        </w:rPr>
        <w:t xml:space="preserve">approach to solving the overall balance. In essence, it constitutes a move from a deterministic approach towards a process that takes into account not only the expected values but also the accuracy </w:t>
      </w:r>
      <w:r w:rsidR="007B46D1">
        <w:rPr>
          <w:rFonts w:asciiTheme="majorBidi" w:hAnsiTheme="majorBidi" w:cstheme="majorBidi"/>
          <w:bCs/>
          <w:color w:val="000000" w:themeColor="text1"/>
          <w:szCs w:val="24"/>
          <w:lang w:val="en-GB"/>
        </w:rPr>
        <w:t xml:space="preserve">of </w:t>
      </w:r>
      <w:r w:rsidR="004B3819" w:rsidRPr="00F31509">
        <w:rPr>
          <w:rFonts w:asciiTheme="majorBidi" w:hAnsiTheme="majorBidi" w:cstheme="majorBidi"/>
          <w:bCs/>
          <w:color w:val="000000" w:themeColor="text1"/>
          <w:szCs w:val="24"/>
          <w:lang w:val="en-GB"/>
        </w:rPr>
        <w:t xml:space="preserve">the various variables (“elements”) of the balance that are being measured. The approach eventually selects a combination of values for the various variables that provides the most likely outcome while taking into account the boundaries of confidence/measurement for </w:t>
      </w:r>
      <w:r w:rsidR="007B46D1">
        <w:rPr>
          <w:rFonts w:asciiTheme="majorBidi" w:hAnsiTheme="majorBidi" w:cstheme="majorBidi"/>
          <w:bCs/>
          <w:color w:val="000000" w:themeColor="text1"/>
          <w:szCs w:val="24"/>
          <w:lang w:val="en-GB"/>
        </w:rPr>
        <w:t xml:space="preserve">each </w:t>
      </w:r>
      <w:r w:rsidR="004B3819" w:rsidRPr="00F31509">
        <w:rPr>
          <w:rFonts w:asciiTheme="majorBidi" w:hAnsiTheme="majorBidi" w:cstheme="majorBidi"/>
          <w:bCs/>
          <w:color w:val="000000" w:themeColor="text1"/>
          <w:szCs w:val="24"/>
          <w:lang w:val="en-GB"/>
        </w:rPr>
        <w:t xml:space="preserve">variable. </w:t>
      </w:r>
    </w:p>
    <w:p w:rsidR="00090BA3" w:rsidRPr="00F31509" w:rsidRDefault="00090BA3" w:rsidP="004B3819">
      <w:pPr>
        <w:jc w:val="both"/>
        <w:rPr>
          <w:rFonts w:asciiTheme="majorBidi" w:hAnsiTheme="majorBidi" w:cstheme="majorBidi"/>
          <w:bCs/>
          <w:color w:val="000000" w:themeColor="text1"/>
          <w:szCs w:val="24"/>
          <w:lang w:val="en-GB"/>
        </w:rPr>
      </w:pPr>
    </w:p>
    <w:p w:rsidR="00782553" w:rsidRDefault="007B46D1">
      <w:pPr>
        <w:pStyle w:val="Heading2"/>
        <w:rPr>
          <w:rFonts w:asciiTheme="majorBidi" w:eastAsia="Calibri" w:hAnsiTheme="majorBidi" w:cstheme="majorBidi"/>
          <w:sz w:val="24"/>
          <w:szCs w:val="24"/>
          <w:lang w:eastAsia="en-US"/>
        </w:rPr>
      </w:pPr>
      <w:bookmarkStart w:id="32" w:name="_Toc428383818"/>
      <w:bookmarkStart w:id="33" w:name="_Toc428436040"/>
      <w:bookmarkStart w:id="34" w:name="_Toc428436341"/>
      <w:bookmarkStart w:id="35" w:name="_Toc308029343"/>
      <w:bookmarkStart w:id="36" w:name="_Toc435705188"/>
      <w:r w:rsidRPr="00F31509">
        <w:rPr>
          <w:rFonts w:eastAsia="Calibri"/>
          <w:lang w:eastAsia="en-US"/>
        </w:rPr>
        <w:lastRenderedPageBreak/>
        <w:t xml:space="preserve">History </w:t>
      </w:r>
      <w:r w:rsidR="00353BD5" w:rsidRPr="00F31509">
        <w:rPr>
          <w:rFonts w:eastAsia="Calibri"/>
          <w:lang w:eastAsia="en-US"/>
        </w:rPr>
        <w:t>and b</w:t>
      </w:r>
      <w:r w:rsidR="00D01AE7" w:rsidRPr="00F31509">
        <w:rPr>
          <w:rFonts w:eastAsia="Calibri"/>
          <w:lang w:eastAsia="en-US"/>
        </w:rPr>
        <w:t>ackground</w:t>
      </w:r>
      <w:bookmarkEnd w:id="2"/>
      <w:bookmarkEnd w:id="32"/>
      <w:bookmarkEnd w:id="33"/>
      <w:bookmarkEnd w:id="34"/>
      <w:r>
        <w:rPr>
          <w:rFonts w:eastAsia="Calibri"/>
          <w:lang w:eastAsia="en-US"/>
        </w:rPr>
        <w:t xml:space="preserve"> of food balance sheets</w:t>
      </w:r>
      <w:bookmarkEnd w:id="35"/>
      <w:bookmarkEnd w:id="36"/>
    </w:p>
    <w:p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As defined by FAO, a</w:t>
      </w:r>
      <w:r w:rsidR="007B46D1">
        <w:rPr>
          <w:rFonts w:asciiTheme="majorBidi" w:eastAsia="Calibri" w:hAnsiTheme="majorBidi" w:cstheme="majorBidi"/>
          <w:szCs w:val="24"/>
          <w:lang w:val="en-GB" w:eastAsia="en-US"/>
        </w:rPr>
        <w:t>n</w:t>
      </w:r>
      <w:r w:rsidRPr="00F31509">
        <w:rPr>
          <w:rFonts w:asciiTheme="majorBidi" w:eastAsia="Calibri" w:hAnsiTheme="majorBidi" w:cstheme="majorBidi"/>
          <w:szCs w:val="24"/>
          <w:lang w:val="en-GB" w:eastAsia="en-US"/>
        </w:rPr>
        <w:t xml:space="preserve">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w:t>
      </w:r>
      <w:r w:rsidR="007B46D1">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s food supply during a specified reference period.</w:t>
      </w:r>
      <w:r w:rsidR="008568EC">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The preparation of </w:t>
      </w:r>
      <w:r w:rsidR="00EF7CB4">
        <w:rPr>
          <w:rFonts w:asciiTheme="majorBidi" w:eastAsia="Calibri" w:hAnsiTheme="majorBidi" w:cstheme="majorBidi"/>
          <w:szCs w:val="24"/>
          <w:lang w:val="en-GB" w:eastAsia="en-US"/>
        </w:rPr>
        <w:t>FBS</w:t>
      </w:r>
      <w:r w:rsidR="007B46D1">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 xml:space="preserve">has a long history, extending back </w:t>
      </w:r>
      <w:r w:rsidR="007B46D1">
        <w:rPr>
          <w:rFonts w:asciiTheme="majorBidi" w:eastAsia="Calibri" w:hAnsiTheme="majorBidi" w:cstheme="majorBidi"/>
          <w:szCs w:val="24"/>
          <w:lang w:val="en-GB" w:eastAsia="en-US"/>
        </w:rPr>
        <w:t xml:space="preserve">to </w:t>
      </w:r>
      <w:r w:rsidR="00A31E23" w:rsidRPr="00F31509">
        <w:rPr>
          <w:rFonts w:asciiTheme="majorBidi" w:eastAsia="Calibri" w:hAnsiTheme="majorBidi" w:cstheme="majorBidi"/>
          <w:szCs w:val="24"/>
          <w:lang w:val="en-GB" w:eastAsia="en-US"/>
        </w:rPr>
        <w:t>1934</w:t>
      </w:r>
      <w:r w:rsidR="007B46D1">
        <w:rPr>
          <w:rFonts w:asciiTheme="majorBidi" w:eastAsia="Calibri" w:hAnsiTheme="majorBidi" w:cstheme="majorBidi"/>
          <w:szCs w:val="24"/>
          <w:lang w:val="en-GB" w:eastAsia="en-US"/>
        </w:rPr>
        <w:t>–19</w:t>
      </w:r>
      <w:r w:rsidR="00A31E23" w:rsidRPr="00F31509">
        <w:rPr>
          <w:rFonts w:asciiTheme="majorBidi" w:eastAsia="Calibri" w:hAnsiTheme="majorBidi" w:cstheme="majorBidi"/>
          <w:szCs w:val="24"/>
          <w:lang w:val="en-GB" w:eastAsia="en-US"/>
        </w:rPr>
        <w:t xml:space="preserve">38. Over time, FBS have undergone methodological change, but since 1984, when </w:t>
      </w:r>
      <w:r w:rsidR="007B46D1">
        <w:rPr>
          <w:rFonts w:asciiTheme="majorBidi" w:eastAsia="Calibri" w:hAnsiTheme="majorBidi" w:cstheme="majorBidi"/>
          <w:szCs w:val="24"/>
          <w:lang w:val="en-GB" w:eastAsia="en-US"/>
        </w:rPr>
        <w:t xml:space="preserve">they </w:t>
      </w:r>
      <w:r w:rsidR="00A31E23" w:rsidRPr="00F31509">
        <w:rPr>
          <w:rFonts w:asciiTheme="majorBidi" w:eastAsia="Calibri" w:hAnsiTheme="majorBidi" w:cstheme="majorBidi"/>
          <w:szCs w:val="24"/>
          <w:lang w:val="en-GB" w:eastAsia="en-US"/>
        </w:rPr>
        <w:t xml:space="preserve">were </w:t>
      </w:r>
      <w:r w:rsidR="007B46D1">
        <w:rPr>
          <w:rFonts w:asciiTheme="majorBidi" w:eastAsia="Calibri" w:hAnsiTheme="majorBidi" w:cstheme="majorBidi"/>
          <w:szCs w:val="24"/>
          <w:lang w:val="en-GB" w:eastAsia="en-US"/>
        </w:rPr>
        <w:t xml:space="preserve">first </w:t>
      </w:r>
      <w:r w:rsidR="00A31E23" w:rsidRPr="00F31509">
        <w:rPr>
          <w:rFonts w:asciiTheme="majorBidi" w:eastAsia="Calibri" w:hAnsiTheme="majorBidi" w:cstheme="majorBidi"/>
          <w:szCs w:val="24"/>
          <w:lang w:val="en-GB" w:eastAsia="en-US"/>
        </w:rPr>
        <w:t xml:space="preserve">published in </w:t>
      </w:r>
      <w:r w:rsidR="007B46D1">
        <w:rPr>
          <w:rFonts w:asciiTheme="majorBidi" w:eastAsia="Calibri" w:hAnsiTheme="majorBidi" w:cstheme="majorBidi"/>
          <w:szCs w:val="24"/>
          <w:lang w:val="en-GB" w:eastAsia="en-US"/>
        </w:rPr>
        <w:t xml:space="preserve">a </w:t>
      </w:r>
      <w:r w:rsidR="00A31E23" w:rsidRPr="00F31509">
        <w:rPr>
          <w:rFonts w:asciiTheme="majorBidi" w:eastAsia="Calibri" w:hAnsiTheme="majorBidi" w:cstheme="majorBidi"/>
          <w:szCs w:val="24"/>
          <w:lang w:val="en-GB" w:eastAsia="en-US"/>
        </w:rPr>
        <w:t>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3"/>
      </w:r>
    </w:p>
    <w:p w:rsidR="00A800FF" w:rsidRPr="00F31509" w:rsidRDefault="007B46D1"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For </w:t>
      </w:r>
      <w:r w:rsidR="00A800FF" w:rsidRPr="00F31509">
        <w:rPr>
          <w:rFonts w:asciiTheme="majorBidi" w:eastAsia="Calibri" w:hAnsiTheme="majorBidi" w:cstheme="majorBidi"/>
          <w:szCs w:val="24"/>
          <w:lang w:val="en-GB" w:eastAsia="en-US"/>
        </w:rPr>
        <w:t>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EF7CB4">
        <w:rPr>
          <w:rFonts w:asciiTheme="majorBidi" w:eastAsia="Calibri" w:hAnsiTheme="majorBidi" w:cstheme="majorBidi"/>
          <w:szCs w:val="24"/>
          <w:lang w:val="en-GB" w:eastAsia="en-US"/>
        </w:rPr>
        <w:t>, the FBS</w:t>
      </w:r>
      <w:r>
        <w:rPr>
          <w:rFonts w:asciiTheme="majorBidi" w:eastAsia="Calibri" w:hAnsiTheme="majorBidi" w:cstheme="majorBidi"/>
          <w:szCs w:val="24"/>
          <w:lang w:val="en-GB" w:eastAsia="en-US"/>
        </w:rPr>
        <w:t xml:space="preserve"> show</w:t>
      </w:r>
      <w:r w:rsidR="00EF7CB4">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sidR="00BA43AE"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Pr>
          <w:rFonts w:asciiTheme="majorBidi" w:eastAsia="Calibri" w:hAnsiTheme="majorBidi" w:cstheme="majorBidi"/>
          <w:szCs w:val="24"/>
          <w:lang w:val="en-GB" w:eastAsia="en-US"/>
        </w:rPr>
        <w:t>.</w:t>
      </w:r>
      <w:r w:rsidR="00351629" w:rsidRPr="00F31509">
        <w:rPr>
          <w:rStyle w:val="FootnoteReference"/>
          <w:rFonts w:asciiTheme="majorBidi" w:eastAsia="Calibri" w:hAnsiTheme="majorBidi" w:cstheme="majorBidi"/>
          <w:szCs w:val="24"/>
          <w:lang w:val="en-GB" w:eastAsia="en-US"/>
        </w:rPr>
        <w:footnoteReference w:id="4"/>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added to the total quantity imported and adjusted to any change in stocks that may have occurred since the beginning of the reference period gives the supply available during that period. On the utilization side, distinction</w:t>
      </w:r>
      <w:r>
        <w:rPr>
          <w:rFonts w:asciiTheme="majorBidi" w:eastAsia="Calibri" w:hAnsiTheme="majorBidi" w:cstheme="majorBidi"/>
          <w:szCs w:val="24"/>
          <w:lang w:val="en-GB" w:eastAsia="en-US"/>
        </w:rPr>
        <w:t>s</w:t>
      </w:r>
      <w:r w:rsidR="00A800FF" w:rsidRPr="00F31509">
        <w:rPr>
          <w:rFonts w:asciiTheme="majorBidi" w:eastAsia="Calibri" w:hAnsiTheme="majorBidi" w:cstheme="majorBidi"/>
          <w:szCs w:val="24"/>
          <w:lang w:val="en-GB" w:eastAsia="en-US"/>
        </w:rPr>
        <w:t xml:space="preserve"> </w:t>
      </w:r>
      <w:r>
        <w:rPr>
          <w:rFonts w:asciiTheme="majorBidi" w:eastAsia="Calibri" w:hAnsiTheme="majorBidi" w:cstheme="majorBidi"/>
          <w:szCs w:val="24"/>
          <w:lang w:val="en-GB" w:eastAsia="en-US"/>
        </w:rPr>
        <w:t xml:space="preserve">are </w:t>
      </w:r>
      <w:r w:rsidR="00A800FF" w:rsidRPr="00F31509">
        <w:rPr>
          <w:rFonts w:asciiTheme="majorBidi" w:eastAsia="Calibri" w:hAnsiTheme="majorBidi" w:cstheme="majorBidi"/>
          <w:szCs w:val="24"/>
          <w:lang w:val="en-GB" w:eastAsia="en-US"/>
        </w:rPr>
        <w:t xml:space="preserve">made between the quantities exported, fed to livestock, used for seed, </w:t>
      </w:r>
      <w:r w:rsidR="00775616">
        <w:rPr>
          <w:rFonts w:asciiTheme="majorBidi" w:eastAsia="Calibri" w:hAnsiTheme="majorBidi" w:cstheme="majorBidi"/>
          <w:szCs w:val="24"/>
          <w:lang w:val="en-GB" w:eastAsia="en-US"/>
        </w:rPr>
        <w:t xml:space="preserve">used in the </w:t>
      </w:r>
      <w:r w:rsidR="00A800FF" w:rsidRPr="00F31509">
        <w:rPr>
          <w:rFonts w:asciiTheme="majorBidi" w:eastAsia="Calibri" w:hAnsiTheme="majorBidi" w:cstheme="majorBidi"/>
          <w:szCs w:val="24"/>
          <w:lang w:val="en-GB" w:eastAsia="en-US"/>
        </w:rPr>
        <w:t xml:space="preserve">manufacture </w:t>
      </w:r>
      <w:r w:rsidR="00775616">
        <w:rPr>
          <w:rFonts w:asciiTheme="majorBidi" w:eastAsia="Calibri" w:hAnsiTheme="majorBidi" w:cstheme="majorBidi"/>
          <w:szCs w:val="24"/>
          <w:lang w:val="en-GB" w:eastAsia="en-US"/>
        </w:rPr>
        <w:t xml:space="preserve">of </w:t>
      </w:r>
      <w:r w:rsidR="00A800FF" w:rsidRPr="00F31509">
        <w:rPr>
          <w:rFonts w:asciiTheme="majorBidi" w:eastAsia="Calibri" w:hAnsiTheme="majorBidi" w:cstheme="majorBidi"/>
          <w:szCs w:val="24"/>
          <w:lang w:val="en-GB" w:eastAsia="en-US"/>
        </w:rPr>
        <w:t xml:space="preserve">food and non-food </w:t>
      </w:r>
      <w:r w:rsidR="00775616">
        <w:rPr>
          <w:rFonts w:asciiTheme="majorBidi" w:eastAsia="Calibri" w:hAnsiTheme="majorBidi" w:cstheme="majorBidi"/>
          <w:szCs w:val="24"/>
          <w:lang w:val="en-GB" w:eastAsia="en-US"/>
        </w:rPr>
        <w:t>items</w:t>
      </w:r>
      <w:r w:rsidR="00A800FF" w:rsidRPr="00F31509">
        <w:rPr>
          <w:rFonts w:asciiTheme="majorBidi" w:eastAsia="Calibri" w:hAnsiTheme="majorBidi" w:cstheme="majorBidi"/>
          <w:szCs w:val="24"/>
          <w:lang w:val="en-GB" w:eastAsia="en-US"/>
        </w:rPr>
        <w:t>, los</w:t>
      </w:r>
      <w:r>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 xml:space="preserve"> during storage and transportation, and available for human consumption. The per cap</w:t>
      </w:r>
      <w:r w:rsidR="00BA43AE"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food item available for human consumption is obtained by dividing the respective quantity by the related data on the population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and </w:t>
      </w:r>
      <w:r>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by applying appropriate food composition factors for all primary and processed products </w:t>
      </w:r>
      <w:r>
        <w:rPr>
          <w:rFonts w:asciiTheme="majorBidi" w:eastAsia="Calibri" w:hAnsiTheme="majorBidi" w:cstheme="majorBidi"/>
          <w:szCs w:val="24"/>
          <w:lang w:val="en-GB" w:eastAsia="en-US"/>
        </w:rPr>
        <w:t xml:space="preserve">– </w:t>
      </w:r>
      <w:r w:rsidR="00A800FF" w:rsidRPr="00F31509">
        <w:rPr>
          <w:rFonts w:asciiTheme="majorBidi" w:eastAsia="Calibri" w:hAnsiTheme="majorBidi" w:cstheme="majorBidi"/>
          <w:szCs w:val="24"/>
          <w:lang w:val="en-GB" w:eastAsia="en-US"/>
        </w:rPr>
        <w:t xml:space="preserve">caloric value </w:t>
      </w:r>
      <w:r>
        <w:rPr>
          <w:rFonts w:asciiTheme="majorBidi" w:eastAsia="Calibri" w:hAnsiTheme="majorBidi" w:cstheme="majorBidi"/>
          <w:szCs w:val="24"/>
          <w:lang w:val="en-GB" w:eastAsia="en-US"/>
        </w:rPr>
        <w:t xml:space="preserve">and </w:t>
      </w:r>
      <w:r w:rsidR="00A800FF" w:rsidRPr="00F31509">
        <w:rPr>
          <w:rFonts w:asciiTheme="majorBidi" w:eastAsia="Calibri" w:hAnsiTheme="majorBidi" w:cstheme="majorBidi"/>
          <w:szCs w:val="24"/>
          <w:lang w:val="en-GB" w:eastAsia="en-US"/>
        </w:rPr>
        <w:t>protein and fat content.</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that are </w:t>
      </w:r>
      <w:r w:rsidRPr="00F31509">
        <w:rPr>
          <w:rFonts w:asciiTheme="majorBidi" w:eastAsia="Calibri" w:hAnsiTheme="majorBidi" w:cstheme="majorBidi"/>
          <w:szCs w:val="24"/>
          <w:lang w:val="en-GB" w:eastAsia="en-US"/>
        </w:rPr>
        <w:t xml:space="preserve">tabulated regularly over </w:t>
      </w:r>
      <w:r w:rsidR="006C3797">
        <w:rPr>
          <w:rFonts w:asciiTheme="majorBidi" w:eastAsia="Calibri" w:hAnsiTheme="majorBidi" w:cstheme="majorBidi"/>
          <w:szCs w:val="24"/>
          <w:lang w:val="en-GB" w:eastAsia="en-US"/>
        </w:rPr>
        <w:t xml:space="preserve">several </w:t>
      </w:r>
      <w:r w:rsidRPr="00F31509">
        <w:rPr>
          <w:rFonts w:asciiTheme="majorBidi" w:eastAsia="Calibri" w:hAnsiTheme="majorBidi" w:cstheme="majorBidi"/>
          <w:szCs w:val="24"/>
          <w:lang w:val="en-GB" w:eastAsia="en-US"/>
        </w:rPr>
        <w:t xml:space="preserve">years will show trends in the overall national food supply, disclose changes that may have taken place in the types of food consumed, </w:t>
      </w:r>
      <w:r w:rsidR="00102DEF">
        <w:rPr>
          <w:rFonts w:asciiTheme="majorBidi" w:eastAsia="Calibri" w:hAnsiTheme="majorBidi" w:cstheme="majorBidi"/>
          <w:szCs w:val="24"/>
          <w:lang w:val="en-GB" w:eastAsia="en-US"/>
        </w:rPr>
        <w:t>i.e.</w:t>
      </w:r>
      <w:r w:rsidRPr="00F31509">
        <w:rPr>
          <w:rFonts w:asciiTheme="majorBidi" w:eastAsia="Calibri" w:hAnsiTheme="majorBidi" w:cstheme="majorBidi"/>
          <w:szCs w:val="24"/>
          <w:lang w:val="en-GB" w:eastAsia="en-US"/>
        </w:rPr>
        <w:t xml:space="preserve"> the pattern of the diet, and reveal the extent to which the </w:t>
      </w:r>
      <w:r w:rsidR="006C3797">
        <w:rPr>
          <w:rFonts w:asciiTheme="majorBidi" w:eastAsia="Calibri" w:hAnsiTheme="majorBidi" w:cstheme="majorBidi"/>
          <w:szCs w:val="24"/>
          <w:lang w:val="en-GB" w:eastAsia="en-US"/>
        </w:rPr>
        <w:t xml:space="preserve">country’s </w:t>
      </w:r>
      <w:r w:rsidR="00775616">
        <w:rPr>
          <w:rFonts w:asciiTheme="majorBidi" w:eastAsia="Calibri" w:hAnsiTheme="majorBidi" w:cstheme="majorBidi"/>
          <w:szCs w:val="24"/>
          <w:lang w:val="en-GB" w:eastAsia="en-US"/>
        </w:rPr>
        <w:t xml:space="preserve">overall </w:t>
      </w:r>
      <w:r w:rsidRPr="00F31509">
        <w:rPr>
          <w:rFonts w:asciiTheme="majorBidi" w:eastAsia="Calibri" w:hAnsiTheme="majorBidi" w:cstheme="majorBidi"/>
          <w:szCs w:val="24"/>
          <w:lang w:val="en-GB" w:eastAsia="en-US"/>
        </w:rPr>
        <w:t>food supply is adequate in relation to nutritional requirements.</w:t>
      </w:r>
      <w:r w:rsidR="008568EC">
        <w:rPr>
          <w:rFonts w:asciiTheme="majorBidi" w:eastAsia="Calibri" w:hAnsiTheme="majorBidi" w:cstheme="majorBidi"/>
          <w:szCs w:val="24"/>
          <w:lang w:val="en-GB" w:eastAsia="en-US"/>
        </w:rPr>
        <w:t xml:space="preserve"> </w:t>
      </w:r>
    </w:p>
    <w:p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xml:space="preserve">,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w:t>
      </w:r>
      <w:r w:rsidR="006C3797">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w:t>
      </w:r>
      <w:r w:rsidR="006C3797">
        <w:rPr>
          <w:rFonts w:asciiTheme="majorBidi" w:eastAsia="Calibri" w:hAnsiTheme="majorBidi" w:cstheme="majorBidi"/>
          <w:szCs w:val="24"/>
          <w:lang w:val="en-GB" w:eastAsia="en-US"/>
        </w:rPr>
        <w:t xml:space="preserve">such as </w:t>
      </w:r>
      <w:r w:rsidRPr="00F31509">
        <w:rPr>
          <w:rFonts w:asciiTheme="majorBidi" w:eastAsia="Calibri" w:hAnsiTheme="majorBidi" w:cstheme="majorBidi"/>
          <w:szCs w:val="24"/>
          <w:lang w:val="en-GB" w:eastAsia="en-US"/>
        </w:rPr>
        <w:t>during storage, in preparation and cooking (which affect vitamins and minerals to a greater extent than they do calories, protein and fat), as plate-waste</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or </w:t>
      </w:r>
      <w:r w:rsidR="006C3797">
        <w:rPr>
          <w:rFonts w:asciiTheme="majorBidi" w:eastAsia="Calibri" w:hAnsiTheme="majorBidi" w:cstheme="majorBidi"/>
          <w:szCs w:val="24"/>
          <w:lang w:val="en-GB" w:eastAsia="en-US"/>
        </w:rPr>
        <w:t xml:space="preserve">as </w:t>
      </w:r>
      <w:r w:rsidRPr="00F31509">
        <w:rPr>
          <w:rFonts w:asciiTheme="majorBidi" w:eastAsia="Calibri" w:hAnsiTheme="majorBidi" w:cstheme="majorBidi"/>
          <w:szCs w:val="24"/>
          <w:lang w:val="en-GB" w:eastAsia="en-US"/>
        </w:rPr>
        <w:t xml:space="preserve">quantities fed to domestic animals and pets or thrown away.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w:t>
      </w:r>
      <w:r w:rsidR="006C3797">
        <w:rPr>
          <w:rFonts w:asciiTheme="majorBidi" w:eastAsia="Calibri" w:hAnsiTheme="majorBidi" w:cstheme="majorBidi"/>
          <w:szCs w:val="24"/>
          <w:lang w:val="en-GB" w:eastAsia="en-US"/>
        </w:rPr>
        <w:t>FBS</w:t>
      </w:r>
      <w:r w:rsidRPr="00F31509">
        <w:rPr>
          <w:rFonts w:asciiTheme="majorBidi" w:eastAsia="Calibri" w:hAnsiTheme="majorBidi" w:cstheme="majorBidi"/>
          <w:szCs w:val="24"/>
          <w:lang w:val="en-GB" w:eastAsia="en-US"/>
        </w:rPr>
        <w:t>. Technical losses occurring during the transformation of primary commodities into processed products are taken into account in the assessment of extraction/conversion rates.</w:t>
      </w:r>
      <w:r w:rsidR="008568EC">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There are very few surveys on which to base sound figures for waste, and </w:t>
      </w:r>
      <w:r w:rsidR="00775616">
        <w:rPr>
          <w:rFonts w:asciiTheme="majorBidi" w:eastAsia="Calibri" w:hAnsiTheme="majorBidi" w:cstheme="majorBidi"/>
          <w:szCs w:val="24"/>
          <w:lang w:val="en-GB" w:eastAsia="en-US"/>
        </w:rPr>
        <w:t xml:space="preserve">the few that are currently available </w:t>
      </w:r>
      <w:r w:rsidRPr="00F31509">
        <w:rPr>
          <w:rFonts w:asciiTheme="majorBidi" w:eastAsia="Calibri" w:hAnsiTheme="majorBidi" w:cstheme="majorBidi"/>
          <w:szCs w:val="24"/>
          <w:lang w:val="en-GB" w:eastAsia="en-US"/>
        </w:rPr>
        <w:t xml:space="preserve">are </w:t>
      </w:r>
      <w:r w:rsidR="006C3797">
        <w:rPr>
          <w:rFonts w:asciiTheme="majorBidi" w:eastAsia="Calibri" w:hAnsiTheme="majorBidi" w:cstheme="majorBidi"/>
          <w:szCs w:val="24"/>
          <w:lang w:val="en-GB" w:eastAsia="en-US"/>
        </w:rPr>
        <w:t xml:space="preserve">sometimes </w:t>
      </w:r>
      <w:r w:rsidRPr="00F31509">
        <w:rPr>
          <w:rFonts w:asciiTheme="majorBidi" w:eastAsia="Calibri" w:hAnsiTheme="majorBidi" w:cstheme="majorBidi"/>
          <w:szCs w:val="24"/>
          <w:lang w:val="en-GB" w:eastAsia="en-US"/>
        </w:rPr>
        <w:t xml:space="preserve">subject to significant margins of error. In most cases, the assumptions for waste used in </w:t>
      </w:r>
      <w:r w:rsidR="00EF7CB4">
        <w:rPr>
          <w:rFonts w:asciiTheme="majorBidi" w:eastAsia="Calibri" w:hAnsiTheme="majorBidi" w:cstheme="majorBidi"/>
          <w:szCs w:val="24"/>
          <w:lang w:val="en-GB" w:eastAsia="en-US"/>
        </w:rPr>
        <w:t>FBS</w:t>
      </w:r>
      <w:r w:rsidR="006C3797">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are based on expert opinion obtained in the countries.</w:t>
      </w:r>
      <w:r w:rsidR="00351629" w:rsidRPr="00F31509">
        <w:rPr>
          <w:rFonts w:asciiTheme="majorBidi" w:eastAsia="Calibri" w:hAnsiTheme="majorBidi" w:cstheme="majorBidi"/>
          <w:szCs w:val="24"/>
          <w:lang w:val="en-GB" w:eastAsia="en-US"/>
        </w:rPr>
        <w:t xml:space="preserve"> </w:t>
      </w:r>
    </w:p>
    <w:p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rsidR="00CB6E4A"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lastRenderedPageBreak/>
        <w:t xml:space="preserve">The system involves the compilation and maintenance of </w:t>
      </w:r>
      <w:r w:rsidR="006C3797">
        <w:rPr>
          <w:rFonts w:asciiTheme="majorBidi" w:eastAsia="Calibri" w:hAnsiTheme="majorBidi" w:cstheme="majorBidi"/>
          <w:szCs w:val="24"/>
          <w:lang w:val="en-GB" w:eastAsia="en-US"/>
        </w:rPr>
        <w:t xml:space="preserve">data on more than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00 primary and processed commodities</w:t>
      </w:r>
      <w:r w:rsidR="006C3797">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775616">
        <w:rPr>
          <w:rFonts w:asciiTheme="majorBidi" w:eastAsia="Calibri" w:hAnsiTheme="majorBidi" w:cstheme="majorBidi"/>
          <w:szCs w:val="24"/>
          <w:lang w:val="en-GB" w:eastAsia="en-US"/>
        </w:rPr>
        <w:t xml:space="preserve">using </w:t>
      </w:r>
      <w:r w:rsidR="006C3797">
        <w:rPr>
          <w:rFonts w:asciiTheme="majorBidi" w:eastAsia="Calibri" w:hAnsiTheme="majorBidi" w:cstheme="majorBidi"/>
          <w:szCs w:val="24"/>
          <w:lang w:val="en-GB" w:eastAsia="en-US"/>
        </w:rPr>
        <w:t xml:space="preserve">the </w:t>
      </w:r>
      <w:r w:rsidRPr="00F31509">
        <w:rPr>
          <w:rFonts w:asciiTheme="majorBidi" w:eastAsia="Calibri" w:hAnsiTheme="majorBidi" w:cstheme="majorBidi"/>
          <w:szCs w:val="24"/>
          <w:lang w:val="en-GB" w:eastAsia="en-US"/>
        </w:rPr>
        <w:t>supply utilization accounts</w:t>
      </w:r>
      <w:r w:rsidR="005474CD" w:rsidRPr="00F31509">
        <w:rPr>
          <w:rFonts w:asciiTheme="majorBidi" w:eastAsia="Calibri" w:hAnsiTheme="majorBidi" w:cstheme="majorBidi"/>
          <w:szCs w:val="24"/>
          <w:lang w:val="en-GB" w:eastAsia="en-US"/>
        </w:rPr>
        <w:t xml:space="preserve"> </w:t>
      </w:r>
      <w:r w:rsidR="006C3797">
        <w:rPr>
          <w:rFonts w:asciiTheme="majorBidi" w:eastAsia="Calibri" w:hAnsiTheme="majorBidi" w:cstheme="majorBidi"/>
          <w:szCs w:val="24"/>
          <w:lang w:val="en-GB" w:eastAsia="en-US"/>
        </w:rPr>
        <w:t xml:space="preserve">(SUAs) </w:t>
      </w:r>
      <w:r w:rsidRPr="00F31509">
        <w:rPr>
          <w:rFonts w:asciiTheme="majorBidi" w:eastAsia="Calibri" w:hAnsiTheme="majorBidi" w:cstheme="majorBidi"/>
          <w:szCs w:val="24"/>
          <w:lang w:val="en-GB" w:eastAsia="en-US"/>
        </w:rPr>
        <w:t>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6C3797">
        <w:rPr>
          <w:rFonts w:asciiTheme="majorBidi" w:eastAsia="Calibri" w:hAnsiTheme="majorBidi" w:cstheme="majorBidi"/>
          <w:szCs w:val="24"/>
          <w:lang w:val="en-GB" w:eastAsia="en-US"/>
        </w:rPr>
        <w:t xml:space="preserve">more than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up to four levels of processing. </w:t>
      </w:r>
    </w:p>
    <w:p w:rsidR="009122AD" w:rsidRPr="00F31509" w:rsidRDefault="009122AD" w:rsidP="00BA43AE">
      <w:pPr>
        <w:suppressAutoHyphens w:val="0"/>
        <w:spacing w:after="0"/>
        <w:jc w:val="both"/>
        <w:rPr>
          <w:rFonts w:asciiTheme="majorBidi" w:eastAsia="Calibri" w:hAnsiTheme="majorBidi" w:cstheme="majorBidi"/>
          <w:szCs w:val="24"/>
          <w:lang w:val="en-GB" w:eastAsia="en-US"/>
        </w:rPr>
      </w:pPr>
    </w:p>
    <w:p w:rsidR="00340E3F" w:rsidRDefault="006C3797" w:rsidP="006C3797">
      <w:pPr>
        <w:suppressAutoHyphens w:val="0"/>
        <w:spacing w:after="0"/>
        <w:jc w:val="both"/>
        <w:rPr>
          <w:rFonts w:asciiTheme="majorBidi" w:eastAsia="Calibri" w:hAnsiTheme="majorBidi" w:cstheme="majorBidi"/>
          <w:szCs w:val="24"/>
          <w:lang w:val="en-GB" w:eastAsia="en-US"/>
        </w:rPr>
      </w:pPr>
      <w:r>
        <w:rPr>
          <w:rFonts w:asciiTheme="majorBidi" w:eastAsia="Calibri" w:hAnsiTheme="majorBidi" w:cstheme="majorBidi"/>
          <w:szCs w:val="24"/>
          <w:lang w:val="en-GB" w:eastAsia="en-US"/>
        </w:rPr>
        <w:t xml:space="preserve">“Vertical standardization” is the conversion of </w:t>
      </w:r>
      <w:r w:rsidR="00340E3F" w:rsidRPr="00F31509">
        <w:rPr>
          <w:rFonts w:asciiTheme="majorBidi" w:eastAsia="Calibri" w:hAnsiTheme="majorBidi" w:cstheme="majorBidi"/>
          <w:szCs w:val="24"/>
          <w:lang w:val="en-GB" w:eastAsia="en-US"/>
        </w:rPr>
        <w:t>processed commodities back to their primary equivalent</w:t>
      </w:r>
      <w:r w:rsidR="00775616">
        <w:rPr>
          <w:rFonts w:asciiTheme="majorBidi" w:eastAsia="Calibri" w:hAnsiTheme="majorBidi" w:cstheme="majorBidi"/>
          <w:szCs w:val="24"/>
          <w:lang w:val="en-GB" w:eastAsia="en-US"/>
        </w:rPr>
        <w:t>s</w:t>
      </w:r>
      <w:r w:rsidR="00340E3F" w:rsidRPr="00F31509">
        <w:rPr>
          <w:rFonts w:asciiTheme="majorBidi" w:eastAsia="Calibri" w:hAnsiTheme="majorBidi" w:cstheme="majorBidi"/>
          <w:szCs w:val="24"/>
          <w:lang w:val="en-GB" w:eastAsia="en-US"/>
        </w:rPr>
        <w:t xml:space="preserve">. The extraction rates or technical coefficients </w:t>
      </w:r>
      <w:r>
        <w:rPr>
          <w:rFonts w:asciiTheme="majorBidi" w:eastAsia="Calibri" w:hAnsiTheme="majorBidi" w:cstheme="majorBidi"/>
          <w:szCs w:val="24"/>
          <w:lang w:val="en-GB" w:eastAsia="en-US"/>
        </w:rPr>
        <w:t xml:space="preserve">that </w:t>
      </w:r>
      <w:r w:rsidR="00340E3F" w:rsidRPr="00F31509">
        <w:rPr>
          <w:rFonts w:asciiTheme="majorBidi" w:eastAsia="Calibri" w:hAnsiTheme="majorBidi" w:cstheme="majorBidi"/>
          <w:szCs w:val="24"/>
          <w:lang w:val="en-GB" w:eastAsia="en-US"/>
        </w:rPr>
        <w:t>were used in building up the database are used to carry out th</w:t>
      </w:r>
      <w:r>
        <w:rPr>
          <w:rFonts w:asciiTheme="majorBidi" w:eastAsia="Calibri" w:hAnsiTheme="majorBidi" w:cstheme="majorBidi"/>
          <w:szCs w:val="24"/>
          <w:lang w:val="en-GB" w:eastAsia="en-US"/>
        </w:rPr>
        <w:t>is</w:t>
      </w:r>
      <w:r w:rsidR="00340E3F" w:rsidRPr="00F31509">
        <w:rPr>
          <w:rFonts w:asciiTheme="majorBidi" w:eastAsia="Calibri" w:hAnsiTheme="majorBidi" w:cstheme="majorBidi"/>
          <w:szCs w:val="24"/>
          <w:lang w:val="en-GB" w:eastAsia="en-US"/>
        </w:rPr>
        <w:t xml:space="preserve"> conversion back to the primary level</w:t>
      </w:r>
      <w:r>
        <w:rPr>
          <w:rFonts w:asciiTheme="majorBidi" w:eastAsia="Calibri" w:hAnsiTheme="majorBidi" w:cstheme="majorBidi"/>
          <w:szCs w:val="24"/>
          <w:lang w:val="en-GB" w:eastAsia="en-US"/>
        </w:rPr>
        <w:t>,</w:t>
      </w:r>
      <w:r w:rsidR="00340E3F" w:rsidRPr="00F31509">
        <w:rPr>
          <w:rFonts w:asciiTheme="majorBidi" w:eastAsia="Calibri" w:hAnsiTheme="majorBidi" w:cstheme="majorBidi"/>
          <w:szCs w:val="24"/>
          <w:lang w:val="en-GB" w:eastAsia="en-US"/>
        </w:rPr>
        <w:t xml:space="preserve"> by multiplication of the reciprocal of the technical </w:t>
      </w:r>
      <w:r w:rsidR="00BA43AE"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00BA43AE" w:rsidRPr="00F31509">
        <w:rPr>
          <w:rFonts w:asciiTheme="majorBidi" w:eastAsia="Calibri" w:hAnsiTheme="majorBidi" w:cstheme="majorBidi"/>
          <w:szCs w:val="24"/>
          <w:lang w:val="en-GB" w:eastAsia="en-US"/>
        </w:rPr>
        <w:t xml:space="preserve">There are several reasons for this standardization process. First, </w:t>
      </w:r>
      <w:r>
        <w:rPr>
          <w:rFonts w:asciiTheme="majorBidi" w:eastAsia="Calibri" w:hAnsiTheme="majorBidi" w:cstheme="majorBidi"/>
          <w:szCs w:val="24"/>
          <w:lang w:val="en-GB" w:eastAsia="en-US"/>
        </w:rPr>
        <w:t xml:space="preserve">it </w:t>
      </w:r>
      <w:r w:rsidR="00342E17" w:rsidRPr="00F31509">
        <w:rPr>
          <w:rFonts w:asciiTheme="majorBidi" w:eastAsia="Calibri" w:hAnsiTheme="majorBidi" w:cstheme="majorBidi"/>
          <w:szCs w:val="24"/>
          <w:lang w:val="en-GB" w:eastAsia="en-US"/>
        </w:rPr>
        <w:t>reduce</w:t>
      </w:r>
      <w:r>
        <w:rPr>
          <w:rFonts w:asciiTheme="majorBidi" w:eastAsia="Calibri" w:hAnsiTheme="majorBidi" w:cstheme="majorBidi"/>
          <w:szCs w:val="24"/>
          <w:lang w:val="en-GB" w:eastAsia="en-US"/>
        </w:rPr>
        <w:t>s</w:t>
      </w:r>
      <w:r w:rsidR="00342E17" w:rsidRPr="00F31509">
        <w:rPr>
          <w:rFonts w:asciiTheme="majorBidi" w:eastAsia="Calibri" w:hAnsiTheme="majorBidi" w:cstheme="majorBidi"/>
          <w:szCs w:val="24"/>
          <w:lang w:val="en-GB" w:eastAsia="en-US"/>
        </w:rPr>
        <w:t xml:space="preserve"> excess information o</w:t>
      </w:r>
      <w:r>
        <w:rPr>
          <w:rFonts w:asciiTheme="majorBidi" w:eastAsia="Calibri" w:hAnsiTheme="majorBidi" w:cstheme="majorBidi"/>
          <w:szCs w:val="24"/>
          <w:lang w:val="en-GB" w:eastAsia="en-US"/>
        </w:rPr>
        <w:t>n</w:t>
      </w:r>
      <w:r w:rsidR="00342E17" w:rsidRPr="00F31509">
        <w:rPr>
          <w:rFonts w:asciiTheme="majorBidi" w:eastAsia="Calibri" w:hAnsiTheme="majorBidi" w:cstheme="majorBidi"/>
          <w:szCs w:val="24"/>
          <w:lang w:val="en-GB" w:eastAsia="en-US"/>
        </w:rPr>
        <w:t xml:space="preserve"> many different and heterogeneous processed and primary products to a set of products that allow analysts and policy</w:t>
      </w:r>
      <w:r>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 preparing standardized </w:t>
      </w:r>
      <w:r w:rsidR="00EF7CB4">
        <w:rPr>
          <w:rFonts w:asciiTheme="majorBidi" w:eastAsia="Calibri" w:hAnsiTheme="majorBidi" w:cstheme="majorBidi"/>
          <w:szCs w:val="24"/>
          <w:lang w:val="en-GB" w:eastAsia="en-US"/>
        </w:rPr>
        <w:t>FBS</w:t>
      </w:r>
      <w:r>
        <w:rPr>
          <w:rFonts w:asciiTheme="majorBidi" w:eastAsia="Calibri" w:hAnsiTheme="majorBidi" w:cstheme="majorBidi"/>
          <w:szCs w:val="24"/>
          <w:lang w:val="en-GB" w:eastAsia="en-US"/>
        </w:rPr>
        <w:t xml:space="preserve"> </w:t>
      </w:r>
      <w:r w:rsidR="00342E17" w:rsidRPr="00F31509">
        <w:rPr>
          <w:rFonts w:asciiTheme="majorBidi" w:eastAsia="Calibri" w:hAnsiTheme="majorBidi" w:cstheme="majorBidi"/>
          <w:szCs w:val="24"/>
          <w:lang w:val="en-GB" w:eastAsia="en-US"/>
        </w:rPr>
        <w:t xml:space="preserve">at an aggregate level makes the food supply and use data more comparable </w:t>
      </w:r>
      <w:r>
        <w:rPr>
          <w:rFonts w:asciiTheme="majorBidi" w:eastAsia="Calibri" w:hAnsiTheme="majorBidi" w:cstheme="majorBidi"/>
          <w:szCs w:val="24"/>
          <w:lang w:val="en-GB" w:eastAsia="en-US"/>
        </w:rPr>
        <w:t xml:space="preserve">among </w:t>
      </w:r>
      <w:r w:rsidR="00342E17" w:rsidRPr="00F31509">
        <w:rPr>
          <w:rFonts w:asciiTheme="majorBidi" w:eastAsia="Calibri" w:hAnsiTheme="majorBidi" w:cstheme="majorBidi"/>
          <w:szCs w:val="24"/>
          <w:lang w:val="en-GB" w:eastAsia="en-US"/>
        </w:rPr>
        <w:t xml:space="preserve">countries and over time. </w:t>
      </w:r>
      <w:r w:rsidR="00775616">
        <w:rPr>
          <w:rFonts w:asciiTheme="majorBidi" w:eastAsia="Calibri" w:hAnsiTheme="majorBidi" w:cstheme="majorBidi"/>
          <w:szCs w:val="24"/>
          <w:lang w:val="en-GB" w:eastAsia="en-US"/>
        </w:rPr>
        <w:t>Third</w:t>
      </w:r>
      <w:r w:rsidR="00342E17" w:rsidRPr="00F31509">
        <w:rPr>
          <w:rFonts w:asciiTheme="majorBidi" w:eastAsia="Calibri" w:hAnsiTheme="majorBidi" w:cstheme="majorBidi"/>
          <w:szCs w:val="24"/>
          <w:lang w:val="en-GB" w:eastAsia="en-US"/>
        </w:rPr>
        <w:t xml:space="preserve">,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applications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such as projection models</w:t>
      </w:r>
      <w:r w:rsidR="00775616">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aggregation</w:t>
      </w:r>
      <w:r w:rsidR="00794265">
        <w:rPr>
          <w:rFonts w:asciiTheme="majorBidi" w:eastAsia="Calibri" w:hAnsiTheme="majorBidi" w:cstheme="majorBidi"/>
          <w:szCs w:val="24"/>
          <w:lang w:val="en-GB" w:eastAsia="en-US"/>
        </w:rPr>
        <w:t>;</w:t>
      </w:r>
      <w:r w:rsidR="00342E17" w:rsidRPr="00F31509">
        <w:rPr>
          <w:rFonts w:asciiTheme="majorBidi" w:eastAsia="Calibri" w:hAnsiTheme="majorBidi" w:cstheme="majorBidi"/>
          <w:szCs w:val="24"/>
          <w:lang w:val="en-GB" w:eastAsia="en-US"/>
        </w:rPr>
        <w:t xml:space="preserve"> in fact, </w:t>
      </w:r>
      <w:r w:rsidR="00794265">
        <w:rPr>
          <w:rFonts w:asciiTheme="majorBidi" w:eastAsia="Calibri" w:hAnsiTheme="majorBidi" w:cstheme="majorBidi"/>
          <w:szCs w:val="24"/>
          <w:lang w:val="en-GB" w:eastAsia="en-US"/>
        </w:rPr>
        <w:t xml:space="preserve">many require a </w:t>
      </w:r>
      <w:r w:rsidR="00205D58" w:rsidRPr="00F31509">
        <w:rPr>
          <w:rFonts w:asciiTheme="majorBidi" w:eastAsia="Calibri" w:hAnsiTheme="majorBidi" w:cstheme="majorBidi"/>
          <w:szCs w:val="24"/>
          <w:lang w:val="en-GB" w:eastAsia="en-US"/>
        </w:rPr>
        <w:t xml:space="preserve">level of aggregation </w:t>
      </w:r>
      <w:r w:rsidR="00794265">
        <w:rPr>
          <w:rFonts w:asciiTheme="majorBidi" w:eastAsia="Calibri" w:hAnsiTheme="majorBidi" w:cstheme="majorBidi"/>
          <w:szCs w:val="24"/>
          <w:lang w:val="en-GB" w:eastAsia="en-US"/>
        </w:rPr>
        <w:t xml:space="preserve">that is beyond that </w:t>
      </w:r>
      <w:r w:rsidR="00205D58" w:rsidRPr="00F31509">
        <w:rPr>
          <w:rFonts w:asciiTheme="majorBidi" w:eastAsia="Calibri" w:hAnsiTheme="majorBidi" w:cstheme="majorBidi"/>
          <w:szCs w:val="24"/>
          <w:lang w:val="en-GB" w:eastAsia="en-US"/>
        </w:rPr>
        <w:t>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w:t>
      </w:r>
      <w:r w:rsidR="00794265">
        <w:rPr>
          <w:rFonts w:asciiTheme="majorBidi" w:eastAsia="Calibri" w:hAnsiTheme="majorBidi" w:cstheme="majorBidi"/>
          <w:szCs w:val="24"/>
          <w:lang w:val="en-GB" w:eastAsia="en-US"/>
        </w:rPr>
        <w:t xml:space="preserve">more than </w:t>
      </w:r>
      <w:r w:rsidR="00342E17" w:rsidRPr="00F31509">
        <w:rPr>
          <w:rFonts w:asciiTheme="majorBidi" w:eastAsia="Calibri" w:hAnsiTheme="majorBidi" w:cstheme="majorBidi"/>
          <w:szCs w:val="24"/>
          <w:lang w:val="en-GB" w:eastAsia="en-US"/>
        </w:rPr>
        <w:t xml:space="preserve">60 individual commodities presented in the </w:t>
      </w:r>
      <w:r w:rsidR="00794265">
        <w:rPr>
          <w:rFonts w:asciiTheme="majorBidi" w:eastAsia="Calibri" w:hAnsiTheme="majorBidi" w:cstheme="majorBidi"/>
          <w:szCs w:val="24"/>
          <w:lang w:val="en-GB" w:eastAsia="en-US"/>
        </w:rPr>
        <w:t>FBS</w:t>
      </w:r>
      <w:r w:rsidR="00342E17" w:rsidRPr="00F31509">
        <w:rPr>
          <w:rFonts w:asciiTheme="majorBidi" w:eastAsia="Calibri" w:hAnsiTheme="majorBidi" w:cstheme="majorBidi"/>
          <w:szCs w:val="24"/>
          <w:lang w:val="en-GB" w:eastAsia="en-US"/>
        </w:rPr>
        <w:t xml:space="preserve">. </w:t>
      </w:r>
    </w:p>
    <w:p w:rsidR="00794265" w:rsidRPr="00F31509" w:rsidRDefault="00794265" w:rsidP="006C3797">
      <w:pPr>
        <w:suppressAutoHyphens w:val="0"/>
        <w:spacing w:after="0"/>
        <w:jc w:val="both"/>
        <w:rPr>
          <w:rFonts w:asciiTheme="majorBidi" w:eastAsia="Calibri" w:hAnsiTheme="majorBidi" w:cstheme="majorBidi"/>
          <w:szCs w:val="24"/>
          <w:lang w:val="en-GB" w:eastAsia="en-US"/>
        </w:rPr>
      </w:pPr>
    </w:p>
    <w:p w:rsidR="00171E58" w:rsidRPr="00F31509" w:rsidRDefault="00171E58" w:rsidP="00C4334D">
      <w:pPr>
        <w:pStyle w:val="Heading2"/>
      </w:pPr>
      <w:bookmarkStart w:id="37" w:name="_Toc428383819"/>
      <w:bookmarkStart w:id="38" w:name="_Toc428436041"/>
      <w:bookmarkStart w:id="39" w:name="_Toc428436342"/>
      <w:bookmarkStart w:id="40" w:name="_Toc308029344"/>
      <w:bookmarkStart w:id="41" w:name="_Toc435705189"/>
      <w:r w:rsidRPr="00F31509">
        <w:t>Use and usefulness of FBS</w:t>
      </w:r>
      <w:bookmarkEnd w:id="37"/>
      <w:bookmarkEnd w:id="38"/>
      <w:bookmarkEnd w:id="39"/>
      <w:bookmarkEnd w:id="40"/>
      <w:bookmarkEnd w:id="41"/>
      <w:r w:rsidRPr="00F31509">
        <w:t xml:space="preserve"> </w:t>
      </w:r>
    </w:p>
    <w:p w:rsidR="00171E58" w:rsidRPr="00F31509" w:rsidRDefault="00F82BD2" w:rsidP="483DA69D">
      <w:pPr>
        <w:keepNext/>
        <w:jc w:val="both"/>
        <w:rPr>
          <w:rFonts w:asciiTheme="majorBidi" w:hAnsiTheme="majorBidi" w:cstheme="majorBidi"/>
          <w:szCs w:val="24"/>
          <w:lang w:val="en-GB"/>
        </w:rPr>
      </w:pPr>
      <w:r>
        <w:rPr>
          <w:rFonts w:asciiTheme="majorBidi" w:eastAsia="Times New Roman" w:hAnsiTheme="majorBidi" w:cstheme="majorBidi"/>
          <w:lang w:val="en-GB"/>
        </w:rPr>
        <w:t>FBS</w:t>
      </w:r>
      <w:r w:rsidR="00794265">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have been compiled for nearly 80 years and have been used for numerous different purposes ever since. They provide a wealth of information on food and nutrient availability and, when available over longer timeframes and compiled with consistent methodologies, provide the basis for </w:t>
      </w:r>
      <w:r w:rsidR="00794265">
        <w:rPr>
          <w:rFonts w:asciiTheme="majorBidi" w:eastAsia="Times New Roman" w:hAnsiTheme="majorBidi" w:cstheme="majorBidi"/>
          <w:lang w:val="en-GB"/>
        </w:rPr>
        <w:t xml:space="preserve">identifying </w:t>
      </w:r>
      <w:r w:rsidR="483DA69D" w:rsidRPr="00F31509">
        <w:rPr>
          <w:rFonts w:asciiTheme="majorBidi" w:eastAsia="Times New Roman" w:hAnsiTheme="majorBidi" w:cstheme="majorBidi"/>
          <w:lang w:val="en-GB"/>
        </w:rPr>
        <w:t xml:space="preserve">trends and developments </w:t>
      </w:r>
      <w:r w:rsidR="00794265">
        <w:rPr>
          <w:rFonts w:asciiTheme="majorBidi" w:eastAsia="Times New Roman" w:hAnsiTheme="majorBidi" w:cstheme="majorBidi"/>
          <w:lang w:val="en-GB"/>
        </w:rPr>
        <w:t xml:space="preserve">in </w:t>
      </w:r>
      <w:r w:rsidR="483DA69D" w:rsidRPr="00F31509">
        <w:rPr>
          <w:rFonts w:asciiTheme="majorBidi" w:eastAsia="Times New Roman" w:hAnsiTheme="majorBidi" w:cstheme="majorBidi"/>
          <w:lang w:val="en-GB"/>
        </w:rPr>
        <w:t>the food economy of a country, a region or worldwide</w:t>
      </w:r>
      <w:r w:rsidR="00794265">
        <w:rPr>
          <w:rFonts w:asciiTheme="majorBidi" w:eastAsia="Times New Roman" w:hAnsiTheme="majorBidi" w:cstheme="majorBidi"/>
          <w:lang w:val="en-GB"/>
        </w:rPr>
        <w:t>:</w:t>
      </w:r>
      <w:r w:rsidR="483DA69D" w:rsidRPr="00F31509">
        <w:rPr>
          <w:rFonts w:asciiTheme="majorBidi" w:eastAsia="Times New Roman" w:hAnsiTheme="majorBidi" w:cstheme="majorBidi"/>
          <w:lang w:val="en-GB"/>
        </w:rPr>
        <w:t xml:space="preserve"> </w:t>
      </w:r>
    </w:p>
    <w:p w:rsidR="00171E58" w:rsidRPr="00F31509" w:rsidRDefault="00775616" w:rsidP="483DA69D">
      <w:pPr>
        <w:pStyle w:val="ListParagraph"/>
        <w:numPr>
          <w:ilvl w:val="0"/>
          <w:numId w:val="7"/>
        </w:numPr>
        <w:jc w:val="both"/>
        <w:rPr>
          <w:rFonts w:asciiTheme="majorBidi" w:eastAsia="Times New Roman" w:hAnsiTheme="majorBidi" w:cstheme="majorBidi"/>
        </w:rPr>
      </w:pPr>
      <w:r>
        <w:rPr>
          <w:rFonts w:asciiTheme="majorBidi" w:eastAsia="Times New Roman" w:hAnsiTheme="majorBidi" w:cstheme="majorBidi"/>
        </w:rPr>
        <w:t xml:space="preserve">One of </w:t>
      </w:r>
      <w:r w:rsidR="483DA69D" w:rsidRPr="00F31509">
        <w:rPr>
          <w:rFonts w:asciiTheme="majorBidi" w:eastAsia="Times New Roman" w:hAnsiTheme="majorBidi" w:cstheme="majorBidi"/>
        </w:rPr>
        <w:t>the most important use</w:t>
      </w:r>
      <w:r>
        <w:rPr>
          <w:rFonts w:asciiTheme="majorBidi" w:eastAsia="Times New Roman" w:hAnsiTheme="majorBidi" w:cstheme="majorBidi"/>
        </w:rPr>
        <w:t>s</w:t>
      </w:r>
      <w:r w:rsidR="483DA69D" w:rsidRPr="00F31509">
        <w:rPr>
          <w:rFonts w:asciiTheme="majorBidi" w:eastAsia="Times New Roman" w:hAnsiTheme="majorBidi" w:cstheme="majorBidi"/>
        </w:rPr>
        <w:t xml:space="preserve"> of the </w:t>
      </w:r>
      <w:r w:rsidR="00F82BD2">
        <w:rPr>
          <w:rFonts w:asciiTheme="majorBidi" w:eastAsia="Times New Roman" w:hAnsiTheme="majorBidi" w:cstheme="majorBidi"/>
        </w:rPr>
        <w:t>FBS</w:t>
      </w:r>
      <w:r w:rsidR="001844F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arises from the fact that they provide a measure of the overall average calorie supply in a country. The </w:t>
      </w:r>
      <w:r w:rsidR="001844FB" w:rsidRPr="00F31509">
        <w:rPr>
          <w:rFonts w:asciiTheme="majorBidi" w:eastAsia="Times New Roman" w:hAnsiTheme="majorBidi" w:cstheme="majorBidi"/>
        </w:rPr>
        <w:t>dietary energy supply</w:t>
      </w:r>
      <w:r w:rsidR="001844FB">
        <w:rPr>
          <w:rFonts w:asciiTheme="majorBidi" w:eastAsia="Times New Roman" w:hAnsiTheme="majorBidi" w:cstheme="majorBidi"/>
        </w:rPr>
        <w:t xml:space="preserve"> (</w:t>
      </w:r>
      <w:r w:rsidR="001844FB" w:rsidRPr="00F31509">
        <w:rPr>
          <w:rFonts w:asciiTheme="majorBidi" w:eastAsia="Times New Roman" w:hAnsiTheme="majorBidi" w:cstheme="majorBidi"/>
        </w:rPr>
        <w:t>DES</w:t>
      </w:r>
      <w:r w:rsidR="483DA69D" w:rsidRPr="00F31509">
        <w:rPr>
          <w:rFonts w:asciiTheme="majorBidi" w:eastAsia="Times New Roman" w:hAnsiTheme="majorBidi" w:cstheme="majorBidi"/>
        </w:rPr>
        <w:t xml:space="preserve">) is not only a standard output of the FBS, but also the key input into the FAO indicator of undernourishment, i.e. the number </w:t>
      </w:r>
      <w:r w:rsidR="00DC7F0B">
        <w:rPr>
          <w:rFonts w:asciiTheme="majorBidi" w:eastAsia="Times New Roman" w:hAnsiTheme="majorBidi" w:cstheme="majorBidi"/>
        </w:rPr>
        <w:t xml:space="preserve">of undernourished people </w:t>
      </w:r>
      <w:r w:rsidR="483DA69D" w:rsidRPr="00F31509">
        <w:rPr>
          <w:rFonts w:asciiTheme="majorBidi" w:eastAsia="Times New Roman" w:hAnsiTheme="majorBidi" w:cstheme="majorBidi"/>
        </w:rPr>
        <w:t xml:space="preserve">and the prevalence of undernourishment. The DES enters the </w:t>
      </w:r>
      <w:r w:rsidR="00DC7F0B">
        <w:rPr>
          <w:rFonts w:asciiTheme="majorBidi" w:eastAsia="Times New Roman" w:hAnsiTheme="majorBidi" w:cstheme="majorBidi"/>
        </w:rPr>
        <w:t xml:space="preserve">prevalence of undernourishment </w:t>
      </w:r>
      <w:r w:rsidR="483DA69D" w:rsidRPr="00F31509">
        <w:rPr>
          <w:rFonts w:asciiTheme="majorBidi" w:eastAsia="Times New Roman" w:hAnsiTheme="majorBidi" w:cstheme="majorBidi"/>
        </w:rPr>
        <w:t>measurement as the mean of a distribution, which</w:t>
      </w:r>
      <w:r w:rsidR="00DC7F0B">
        <w:rPr>
          <w:rFonts w:asciiTheme="majorBidi" w:eastAsia="Times New Roman" w:hAnsiTheme="majorBidi" w:cstheme="majorBidi"/>
        </w:rPr>
        <w:t>,</w:t>
      </w:r>
      <w:r w:rsidR="483DA69D" w:rsidRPr="00F31509">
        <w:rPr>
          <w:rFonts w:asciiTheme="majorBidi" w:eastAsia="Times New Roman" w:hAnsiTheme="majorBidi" w:cstheme="majorBidi"/>
        </w:rPr>
        <w:t xml:space="preserve"> together with a cut-off point</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 the </w:t>
      </w:r>
      <w:r w:rsidR="00DC7F0B" w:rsidRPr="00F31509">
        <w:rPr>
          <w:rFonts w:asciiTheme="majorBidi" w:eastAsia="Times New Roman" w:hAnsiTheme="majorBidi" w:cstheme="majorBidi"/>
        </w:rPr>
        <w:t xml:space="preserve">minimum dietary energy </w:t>
      </w:r>
      <w:r w:rsidR="483DA69D" w:rsidRPr="00F31509">
        <w:rPr>
          <w:rFonts w:asciiTheme="majorBidi" w:eastAsia="Times New Roman" w:hAnsiTheme="majorBidi" w:cstheme="majorBidi"/>
        </w:rPr>
        <w:t xml:space="preserve">requirement </w:t>
      </w:r>
      <w:r w:rsidR="00DC7F0B">
        <w:rPr>
          <w:rFonts w:asciiTheme="majorBidi" w:eastAsia="Times New Roman" w:hAnsiTheme="majorBidi" w:cstheme="majorBidi"/>
        </w:rPr>
        <w:t xml:space="preserve">– </w:t>
      </w:r>
      <w:r w:rsidR="483DA69D" w:rsidRPr="00F31509">
        <w:rPr>
          <w:rFonts w:asciiTheme="majorBidi" w:eastAsia="Times New Roman" w:hAnsiTheme="majorBidi" w:cstheme="majorBidi"/>
        </w:rPr>
        <w:t xml:space="preserve">allows FBS users to calculate the number and percentage of people in a population without access to </w:t>
      </w:r>
      <w:r w:rsidRPr="00F31509">
        <w:rPr>
          <w:rFonts w:asciiTheme="majorBidi" w:eastAsia="Times New Roman" w:hAnsiTheme="majorBidi" w:cstheme="majorBidi"/>
        </w:rPr>
        <w:t xml:space="preserve">sufficient </w:t>
      </w:r>
      <w:r w:rsidR="483DA69D" w:rsidRPr="00F31509">
        <w:rPr>
          <w:rFonts w:asciiTheme="majorBidi" w:eastAsia="Times New Roman" w:hAnsiTheme="majorBidi" w:cstheme="majorBidi"/>
        </w:rPr>
        <w:t xml:space="preserve">calories.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have also been used to examine changes in dietary patterns. While this is possible in principle, it is important to note that the observed changes </w:t>
      </w:r>
      <w:r w:rsidR="00DC7F0B">
        <w:rPr>
          <w:rFonts w:asciiTheme="majorBidi" w:eastAsia="Times New Roman" w:hAnsiTheme="majorBidi" w:cstheme="majorBidi"/>
        </w:rPr>
        <w:t xml:space="preserve">refer </w:t>
      </w:r>
      <w:r w:rsidRPr="00F31509">
        <w:rPr>
          <w:rFonts w:asciiTheme="majorBidi" w:eastAsia="Times New Roman" w:hAnsiTheme="majorBidi" w:cstheme="majorBidi"/>
        </w:rPr>
        <w:t xml:space="preserve">only </w:t>
      </w:r>
      <w:r w:rsidR="00DC7F0B">
        <w:rPr>
          <w:rFonts w:asciiTheme="majorBidi" w:eastAsia="Times New Roman" w:hAnsiTheme="majorBidi" w:cstheme="majorBidi"/>
        </w:rPr>
        <w:t xml:space="preserve">to </w:t>
      </w:r>
      <w:r w:rsidRPr="00F31509">
        <w:rPr>
          <w:rFonts w:asciiTheme="majorBidi" w:eastAsia="Times New Roman" w:hAnsiTheme="majorBidi" w:cstheme="majorBidi"/>
        </w:rPr>
        <w:t xml:space="preserve">the average diet and therefore do not allow inferences </w:t>
      </w:r>
      <w:r w:rsidR="00DC7F0B">
        <w:rPr>
          <w:rFonts w:asciiTheme="majorBidi" w:eastAsia="Times New Roman" w:hAnsiTheme="majorBidi" w:cstheme="majorBidi"/>
        </w:rPr>
        <w:t xml:space="preserve">to be drawn </w:t>
      </w:r>
      <w:r w:rsidRPr="00F31509">
        <w:rPr>
          <w:rFonts w:asciiTheme="majorBidi" w:eastAsia="Times New Roman" w:hAnsiTheme="majorBidi" w:cstheme="majorBidi"/>
        </w:rPr>
        <w:t xml:space="preserve">on whether the dietary quality in a country has improved or deteriorated. In fact, it is </w:t>
      </w:r>
      <w:r w:rsidR="00DC7F0B">
        <w:rPr>
          <w:rFonts w:asciiTheme="majorBidi" w:eastAsia="Times New Roman" w:hAnsiTheme="majorBidi" w:cstheme="majorBidi"/>
        </w:rPr>
        <w:t>im</w:t>
      </w:r>
      <w:r w:rsidRPr="00F31509">
        <w:rPr>
          <w:rFonts w:asciiTheme="majorBidi" w:eastAsia="Times New Roman" w:hAnsiTheme="majorBidi" w:cstheme="majorBidi"/>
        </w:rPr>
        <w:t>possible to say much about the quality of the average diet. The estimates provided may simply be the average of unhealthy overnutrition and unhealthy undernutrition, while the average diet may appear to be about right in terms of volume and composition</w:t>
      </w:r>
      <w:r w:rsidR="00775616">
        <w:rPr>
          <w:rFonts w:asciiTheme="majorBidi" w:eastAsia="Times New Roman" w:hAnsiTheme="majorBidi" w:cstheme="majorBidi"/>
        </w:rPr>
        <w:t xml:space="preserve"> although </w:t>
      </w:r>
      <w:r w:rsidRPr="00F31509">
        <w:rPr>
          <w:rFonts w:asciiTheme="majorBidi" w:eastAsia="Times New Roman" w:hAnsiTheme="majorBidi" w:cstheme="majorBidi"/>
        </w:rPr>
        <w:t xml:space="preserve">most people in </w:t>
      </w:r>
      <w:r w:rsidR="00775616">
        <w:rPr>
          <w:rFonts w:asciiTheme="majorBidi" w:eastAsia="Times New Roman" w:hAnsiTheme="majorBidi" w:cstheme="majorBidi"/>
        </w:rPr>
        <w:t>the</w:t>
      </w:r>
      <w:r w:rsidRPr="00F31509">
        <w:rPr>
          <w:rFonts w:asciiTheme="majorBidi" w:eastAsia="Times New Roman" w:hAnsiTheme="majorBidi" w:cstheme="majorBidi"/>
        </w:rPr>
        <w:t xml:space="preserve"> country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consum</w:t>
      </w:r>
      <w:r w:rsidR="00775616">
        <w:rPr>
          <w:rFonts w:asciiTheme="majorBidi" w:eastAsia="Times New Roman" w:hAnsiTheme="majorBidi" w:cstheme="majorBidi"/>
        </w:rPr>
        <w:t>ing</w:t>
      </w:r>
      <w:r w:rsidRPr="00F31509">
        <w:rPr>
          <w:rFonts w:asciiTheme="majorBidi" w:eastAsia="Times New Roman" w:hAnsiTheme="majorBidi" w:cstheme="majorBidi"/>
        </w:rPr>
        <w:t xml:space="preserve"> an unhealthy diet.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end point</w:t>
      </w:r>
      <w:r w:rsidR="00DC7F0B">
        <w:rPr>
          <w:rFonts w:asciiTheme="majorBidi" w:eastAsia="Times New Roman" w:hAnsiTheme="majorBidi" w:cstheme="majorBidi"/>
        </w:rPr>
        <w:t>s</w:t>
      </w:r>
      <w:r w:rsidRPr="00F31509">
        <w:rPr>
          <w:rFonts w:asciiTheme="majorBidi" w:eastAsia="Times New Roman" w:hAnsiTheme="majorBidi" w:cstheme="majorBidi"/>
        </w:rPr>
        <w:t xml:space="preserve">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00DC7F0B">
        <w:rPr>
          <w:rFonts w:asciiTheme="majorBidi" w:eastAsia="Times New Roman" w:hAnsiTheme="majorBidi" w:cstheme="majorBidi"/>
        </w:rPr>
        <w:t>.</w:t>
      </w:r>
      <w:r w:rsidRPr="00F31509">
        <w:rPr>
          <w:rStyle w:val="FootnoteReference"/>
          <w:rFonts w:asciiTheme="majorBidi" w:eastAsia="Times New Roman" w:hAnsiTheme="majorBidi" w:cstheme="majorBidi"/>
        </w:rPr>
        <w:footnoteReference w:id="5"/>
      </w:r>
      <w:r w:rsidRPr="00F31509">
        <w:rPr>
          <w:rFonts w:asciiTheme="majorBidi" w:eastAsia="Times New Roman" w:hAnsiTheme="majorBidi" w:cstheme="majorBidi"/>
        </w:rPr>
        <w:t xml:space="preserve"> Models such as the Aglink model</w:t>
      </w:r>
      <w:r w:rsidR="00DC7F0B">
        <w:rPr>
          <w:rFonts w:asciiTheme="majorBidi" w:eastAsia="Times New Roman" w:hAnsiTheme="majorBidi" w:cstheme="majorBidi"/>
        </w:rPr>
        <w:t xml:space="preserve"> of the Organisation for Economic Co-operation and Development (</w:t>
      </w:r>
      <w:r w:rsidR="00DC7F0B" w:rsidRPr="00F31509">
        <w:rPr>
          <w:rFonts w:asciiTheme="majorBidi" w:eastAsia="Times New Roman" w:hAnsiTheme="majorBidi" w:cstheme="majorBidi"/>
        </w:rPr>
        <w:t>OECD</w:t>
      </w:r>
      <w:r w:rsidR="00DC7F0B">
        <w:rPr>
          <w:rFonts w:asciiTheme="majorBidi" w:eastAsia="Times New Roman" w:hAnsiTheme="majorBidi" w:cstheme="majorBidi"/>
        </w:rPr>
        <w:t xml:space="preserve">) and </w:t>
      </w:r>
      <w:r w:rsidR="00DC7F0B" w:rsidRPr="00F31509">
        <w:rPr>
          <w:rFonts w:asciiTheme="majorBidi" w:eastAsia="Times New Roman" w:hAnsiTheme="majorBidi" w:cstheme="majorBidi"/>
        </w:rPr>
        <w:t>FAO</w:t>
      </w:r>
      <w:r w:rsidRPr="00F31509">
        <w:rPr>
          <w:rFonts w:asciiTheme="majorBidi" w:eastAsia="Times New Roman" w:hAnsiTheme="majorBidi" w:cstheme="majorBidi"/>
        </w:rPr>
        <w:t xml:space="preserve">, the </w:t>
      </w:r>
      <w:r w:rsidR="00DC7F0B">
        <w:rPr>
          <w:rFonts w:asciiTheme="majorBidi" w:eastAsia="Times New Roman" w:hAnsiTheme="majorBidi" w:cstheme="majorBidi"/>
        </w:rPr>
        <w:t xml:space="preserve">International Food Policy Research Institute’s </w:t>
      </w:r>
      <w:r w:rsidRPr="00F31509">
        <w:rPr>
          <w:rFonts w:asciiTheme="majorBidi" w:eastAsia="Times New Roman" w:hAnsiTheme="majorBidi" w:cstheme="majorBidi"/>
        </w:rPr>
        <w:t>IMPACT model</w:t>
      </w:r>
      <w:r w:rsidR="00DC7F0B">
        <w:rPr>
          <w:rFonts w:asciiTheme="majorBidi" w:eastAsia="Times New Roman" w:hAnsiTheme="majorBidi" w:cstheme="majorBidi"/>
        </w:rPr>
        <w:t>,</w:t>
      </w:r>
      <w:r w:rsidRPr="00F31509">
        <w:rPr>
          <w:rFonts w:asciiTheme="majorBidi" w:eastAsia="Times New Roman" w:hAnsiTheme="majorBidi" w:cstheme="majorBidi"/>
        </w:rPr>
        <w:t xml:space="preserve"> and partial equilibrium models for food and agriculture generally use commodity balances as the basis for their projections. They typically use every element/variable of the balance on the </w:t>
      </w:r>
      <w:r w:rsidR="009122AD" w:rsidRPr="00F31509">
        <w:rPr>
          <w:rFonts w:asciiTheme="majorBidi" w:eastAsia="Times New Roman" w:hAnsiTheme="majorBidi" w:cstheme="majorBidi"/>
        </w:rPr>
        <w:t>left-hand</w:t>
      </w:r>
      <w:r w:rsidR="009122AD">
        <w:rPr>
          <w:rFonts w:asciiTheme="majorBidi" w:eastAsia="Times New Roman" w:hAnsiTheme="majorBidi" w:cstheme="majorBidi"/>
        </w:rPr>
        <w:t xml:space="preserve"> </w:t>
      </w:r>
      <w:r w:rsidRPr="00F31509">
        <w:rPr>
          <w:rFonts w:asciiTheme="majorBidi" w:eastAsia="Times New Roman" w:hAnsiTheme="majorBidi" w:cstheme="majorBidi"/>
        </w:rPr>
        <w:t>side of the equation and project the starting values of the FBS (commodity balances) into the future.</w:t>
      </w:r>
      <w:r w:rsidR="008568EC">
        <w:rPr>
          <w:rFonts w:asciiTheme="majorBidi" w:eastAsia="Times New Roman" w:hAnsiTheme="majorBidi" w:cstheme="majorBidi"/>
        </w:rPr>
        <w:t xml:space="preserve"> </w:t>
      </w:r>
      <w:r w:rsidRPr="00F31509">
        <w:rPr>
          <w:rFonts w:asciiTheme="majorBidi" w:eastAsia="Times New Roman" w:hAnsiTheme="majorBidi" w:cstheme="majorBidi"/>
        </w:rPr>
        <w:t xml:space="preserve">As most of these models use zero global net trade as their closure rules, imports and exports are not projected separately but </w:t>
      </w:r>
      <w:r w:rsidR="00775616">
        <w:rPr>
          <w:rFonts w:asciiTheme="majorBidi" w:eastAsia="Times New Roman" w:hAnsiTheme="majorBidi" w:cstheme="majorBidi"/>
        </w:rPr>
        <w:t xml:space="preserve">are </w:t>
      </w:r>
      <w:r w:rsidRPr="00F31509">
        <w:rPr>
          <w:rFonts w:asciiTheme="majorBidi" w:eastAsia="Times New Roman" w:hAnsiTheme="majorBidi" w:cstheme="majorBidi"/>
        </w:rPr>
        <w:t xml:space="preserve">collapsed into one variable </w:t>
      </w:r>
      <w:r w:rsidR="00DC7F0B">
        <w:rPr>
          <w:rFonts w:asciiTheme="majorBidi" w:eastAsia="Times New Roman" w:hAnsiTheme="majorBidi" w:cstheme="majorBidi"/>
        </w:rPr>
        <w:t xml:space="preserve">as </w:t>
      </w:r>
      <w:r w:rsidRPr="00F31509">
        <w:rPr>
          <w:rFonts w:asciiTheme="majorBidi" w:eastAsia="Times New Roman" w:hAnsiTheme="majorBidi" w:cstheme="majorBidi"/>
        </w:rPr>
        <w:t xml:space="preserve">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w:t>
      </w:r>
      <w:r w:rsidR="00DC7F0B">
        <w:rPr>
          <w:rFonts w:asciiTheme="majorBidi" w:eastAsia="Times New Roman" w:hAnsiTheme="majorBidi" w:cstheme="majorBidi"/>
        </w:rPr>
        <w:t xml:space="preserve">for </w:t>
      </w:r>
      <w:r w:rsidRPr="00F31509">
        <w:rPr>
          <w:rFonts w:asciiTheme="majorBidi" w:eastAsia="Times New Roman" w:hAnsiTheme="majorBidi" w:cstheme="majorBidi"/>
        </w:rPr>
        <w:t>calculat</w:t>
      </w:r>
      <w:r w:rsidR="00DC7F0B">
        <w:rPr>
          <w:rFonts w:asciiTheme="majorBidi" w:eastAsia="Times New Roman" w:hAnsiTheme="majorBidi" w:cstheme="majorBidi"/>
        </w:rPr>
        <w:t>ing</w:t>
      </w:r>
      <w:r w:rsidRPr="00F31509">
        <w:rPr>
          <w:rFonts w:asciiTheme="majorBidi" w:eastAsia="Times New Roman" w:hAnsiTheme="majorBidi" w:cstheme="majorBidi"/>
        </w:rPr>
        <w:t xml:space="preserve"> numerous other and simpler indicators. The most straightforward indicators are simple ratios such as self-sufficiency and import-dependency ratios. But FBS also provide inputs into policy measures such as the producer subsidy and consumer subsidy equivalents, </w:t>
      </w:r>
      <w:r w:rsidR="00775616">
        <w:rPr>
          <w:rFonts w:asciiTheme="majorBidi" w:eastAsia="Times New Roman" w:hAnsiTheme="majorBidi" w:cstheme="majorBidi"/>
        </w:rPr>
        <w:t xml:space="preserve">which are </w:t>
      </w:r>
      <w:r w:rsidRPr="00F31509">
        <w:rPr>
          <w:rFonts w:asciiTheme="majorBidi" w:eastAsia="Times New Roman" w:hAnsiTheme="majorBidi" w:cstheme="majorBidi"/>
        </w:rPr>
        <w:t>regularly updated by OECD</w:t>
      </w:r>
      <w:r w:rsidR="00DC7F0B">
        <w:rPr>
          <w:rFonts w:asciiTheme="majorBidi" w:eastAsia="Times New Roman" w:hAnsiTheme="majorBidi" w:cstheme="majorBidi"/>
        </w:rPr>
        <w:t>,</w:t>
      </w:r>
      <w:r w:rsidRPr="00F31509">
        <w:rPr>
          <w:rFonts w:asciiTheme="majorBidi" w:eastAsia="Times New Roman" w:hAnsiTheme="majorBidi" w:cstheme="majorBidi"/>
        </w:rPr>
        <w:t xml:space="preserve"> </w:t>
      </w:r>
      <w:r w:rsidR="00775616">
        <w:rPr>
          <w:rFonts w:asciiTheme="majorBidi" w:eastAsia="Times New Roman" w:hAnsiTheme="majorBidi" w:cstheme="majorBidi"/>
        </w:rPr>
        <w:t xml:space="preserve">and </w:t>
      </w:r>
      <w:r w:rsidR="00DC7F0B">
        <w:rPr>
          <w:rFonts w:asciiTheme="majorBidi" w:eastAsia="Times New Roman" w:hAnsiTheme="majorBidi" w:cstheme="majorBidi"/>
        </w:rPr>
        <w:t xml:space="preserve">the </w:t>
      </w:r>
      <w:r w:rsidRPr="00F31509">
        <w:rPr>
          <w:rFonts w:asciiTheme="majorBidi" w:eastAsia="Times New Roman" w:hAnsiTheme="majorBidi" w:cstheme="majorBidi"/>
        </w:rPr>
        <w:t>trade policy analogue</w:t>
      </w:r>
      <w:r w:rsidR="00F82BD2">
        <w:rPr>
          <w:rFonts w:asciiTheme="majorBidi" w:eastAsia="Times New Roman" w:hAnsiTheme="majorBidi" w:cstheme="majorBidi"/>
        </w:rPr>
        <w:t xml:space="preserve"> of FBS</w:t>
      </w:r>
      <w:r w:rsidRPr="00F31509">
        <w:rPr>
          <w:rFonts w:asciiTheme="majorBidi" w:eastAsia="Times New Roman" w:hAnsiTheme="majorBidi" w:cstheme="majorBidi"/>
        </w:rPr>
        <w:t xml:space="preserve"> </w:t>
      </w:r>
      <w:r w:rsidR="00DC7F0B">
        <w:rPr>
          <w:rFonts w:asciiTheme="majorBidi" w:eastAsia="Times New Roman" w:hAnsiTheme="majorBidi" w:cstheme="majorBidi"/>
        </w:rPr>
        <w:t xml:space="preserve">provides inputs into </w:t>
      </w:r>
      <w:r w:rsidRPr="00F31509">
        <w:rPr>
          <w:rFonts w:asciiTheme="majorBidi" w:eastAsia="Times New Roman" w:hAnsiTheme="majorBidi" w:cstheme="majorBidi"/>
        </w:rPr>
        <w:t xml:space="preserve">the </w:t>
      </w:r>
      <w:r w:rsidR="00DC7F0B" w:rsidRPr="00F31509">
        <w:rPr>
          <w:rFonts w:asciiTheme="majorBidi" w:eastAsia="Times New Roman" w:hAnsiTheme="majorBidi" w:cstheme="majorBidi"/>
        </w:rPr>
        <w:t xml:space="preserve">aggregate measure of support </w:t>
      </w:r>
      <w:r w:rsidRPr="00F31509">
        <w:rPr>
          <w:rFonts w:asciiTheme="majorBidi" w:eastAsia="Times New Roman" w:hAnsiTheme="majorBidi" w:cstheme="majorBidi"/>
        </w:rPr>
        <w:t xml:space="preserve">used by the </w:t>
      </w:r>
      <w:r w:rsidR="001B455D">
        <w:rPr>
          <w:rFonts w:asciiTheme="majorBidi" w:eastAsia="Times New Roman" w:hAnsiTheme="majorBidi" w:cstheme="majorBidi"/>
        </w:rPr>
        <w:t>World Trade Organization</w:t>
      </w:r>
      <w:r w:rsidRPr="00F31509">
        <w:rPr>
          <w:rFonts w:asciiTheme="majorBidi" w:eastAsia="Times New Roman" w:hAnsiTheme="majorBidi" w:cstheme="majorBidi"/>
        </w:rPr>
        <w:t xml:space="preserve">. </w:t>
      </w:r>
    </w:p>
    <w:p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w:t>
      </w:r>
      <w:r w:rsidR="001B455D">
        <w:rPr>
          <w:rFonts w:asciiTheme="majorBidi" w:eastAsia="Times New Roman" w:hAnsiTheme="majorBidi" w:cstheme="majorBidi"/>
        </w:rPr>
        <w:t xml:space="preserve">DES </w:t>
      </w:r>
      <w:r w:rsidRPr="00F31509">
        <w:rPr>
          <w:rFonts w:asciiTheme="majorBidi" w:eastAsia="Times New Roman" w:hAnsiTheme="majorBidi" w:cstheme="majorBidi"/>
        </w:rPr>
        <w:t>and fat and protein intake (</w:t>
      </w:r>
      <w:r w:rsidR="001A6A91">
        <w:rPr>
          <w:rFonts w:asciiTheme="majorBidi" w:eastAsia="Times New Roman" w:hAnsiTheme="majorBidi" w:cstheme="majorBidi"/>
        </w:rPr>
        <w:t>e.g.</w:t>
      </w:r>
      <w:commentRangeStart w:id="42"/>
      <w:r w:rsidR="001B455D">
        <w:rPr>
          <w:rFonts w:asciiTheme="majorBidi" w:eastAsia="Times New Roman" w:hAnsiTheme="majorBidi" w:cstheme="majorBidi"/>
        </w:rPr>
        <w:t xml:space="preserve"> by the United States Department of Agriculture’s </w:t>
      </w:r>
      <w:r w:rsidR="00775616">
        <w:rPr>
          <w:rFonts w:asciiTheme="majorBidi" w:eastAsia="Times New Roman" w:hAnsiTheme="majorBidi" w:cstheme="majorBidi"/>
        </w:rPr>
        <w:t xml:space="preserve">[USDA’s] </w:t>
      </w:r>
      <w:r w:rsidR="001B455D">
        <w:rPr>
          <w:rFonts w:asciiTheme="majorBidi" w:eastAsia="Times New Roman" w:hAnsiTheme="majorBidi" w:cstheme="majorBidi"/>
        </w:rPr>
        <w:t>Economic Research Service [</w:t>
      </w:r>
      <w:r w:rsidRPr="00F31509">
        <w:rPr>
          <w:rFonts w:asciiTheme="majorBidi" w:eastAsia="Times New Roman" w:hAnsiTheme="majorBidi" w:cstheme="majorBidi"/>
        </w:rPr>
        <w:t>ERS</w:t>
      </w:r>
      <w:r w:rsidR="001B455D">
        <w:rPr>
          <w:rFonts w:asciiTheme="majorBidi" w:eastAsia="Times New Roman" w:hAnsiTheme="majorBidi" w:cstheme="majorBidi"/>
        </w:rPr>
        <w:t>]</w:t>
      </w:r>
      <w:r w:rsidR="001A6A91">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Grigg, Hopper, Pinstrup-Andersen, Svedberg, Trueblood</w:t>
      </w:r>
      <w:r w:rsidR="00F82BD2">
        <w:rPr>
          <w:rFonts w:asciiTheme="majorBidi" w:eastAsia="Times New Roman" w:hAnsiTheme="majorBidi" w:cstheme="majorBidi"/>
        </w:rPr>
        <w:t>,</w:t>
      </w:r>
      <w:r w:rsidR="001B455D">
        <w:rPr>
          <w:rFonts w:asciiTheme="majorBidi" w:eastAsia="Times New Roman" w:hAnsiTheme="majorBidi" w:cstheme="majorBidi"/>
        </w:rPr>
        <w:t xml:space="preserve"> </w:t>
      </w:r>
      <w:r w:rsidRPr="00F31509">
        <w:rPr>
          <w:rFonts w:asciiTheme="majorBidi" w:eastAsia="Times New Roman" w:hAnsiTheme="majorBidi" w:cstheme="majorBidi"/>
        </w:rPr>
        <w:t>Smil</w:t>
      </w:r>
      <w:commentRangeEnd w:id="42"/>
      <w:r w:rsidR="001A6A91">
        <w:rPr>
          <w:rStyle w:val="CommentReference"/>
          <w:rFonts w:eastAsia="Arial" w:cs="Arial"/>
          <w:lang w:val="en-US" w:eastAsia="ar-SA"/>
        </w:rPr>
        <w:commentReference w:id="42"/>
      </w:r>
      <w:r w:rsidRPr="00F31509">
        <w:rPr>
          <w:rFonts w:asciiTheme="majorBidi" w:eastAsia="Times New Roman" w:hAnsiTheme="majorBidi" w:cstheme="majorBidi"/>
        </w:rPr>
        <w:t>). Estimates of intakes of other nutrients including vitamins, minerals and amino acids</w:t>
      </w:r>
      <w:r w:rsidR="00775616">
        <w:rPr>
          <w:rFonts w:asciiTheme="majorBidi" w:eastAsia="Times New Roman" w:hAnsiTheme="majorBidi" w:cstheme="majorBidi"/>
        </w:rPr>
        <w:t>,</w:t>
      </w:r>
      <w:r w:rsidRPr="00F31509">
        <w:rPr>
          <w:rFonts w:asciiTheme="majorBidi" w:eastAsia="Times New Roman" w:hAnsiTheme="majorBidi" w:cstheme="majorBidi"/>
        </w:rPr>
        <w:t xml:space="preserve"> are also based on FBS data on food availability. FBS information has also been used to spot shortfalls and surpluses in a nation’s energy and nutrient intake (</w:t>
      </w:r>
      <w:r w:rsidR="001A6A91">
        <w:rPr>
          <w:rFonts w:asciiTheme="majorBidi" w:eastAsia="Times New Roman" w:hAnsiTheme="majorBidi" w:cstheme="majorBidi"/>
        </w:rPr>
        <w:t>e.g. by the Southern African Development Community</w:t>
      </w:r>
      <w:r w:rsidRPr="00F31509">
        <w:rPr>
          <w:rFonts w:asciiTheme="majorBidi" w:eastAsia="Times New Roman" w:hAnsiTheme="majorBidi" w:cstheme="majorBidi"/>
        </w:rPr>
        <w:t>, USDA/ERS) or to examine the availability of a particular commodity or class of commodities (</w:t>
      </w:r>
      <w:r w:rsidR="001A6A91">
        <w:rPr>
          <w:rFonts w:asciiTheme="majorBidi" w:eastAsia="Times New Roman" w:hAnsiTheme="majorBidi" w:cstheme="majorBidi"/>
        </w:rPr>
        <w:t xml:space="preserve">e.g. by </w:t>
      </w:r>
      <w:commentRangeStart w:id="43"/>
      <w:r w:rsidRPr="00F31509">
        <w:rPr>
          <w:rFonts w:asciiTheme="majorBidi" w:eastAsia="Times New Roman" w:hAnsiTheme="majorBidi" w:cstheme="majorBidi"/>
        </w:rPr>
        <w:t>el Obeid, Hopper, Helsing</w:t>
      </w:r>
      <w:commentRangeEnd w:id="43"/>
      <w:r w:rsidR="00FA7738">
        <w:rPr>
          <w:rStyle w:val="CommentReference"/>
          <w:rFonts w:eastAsia="Arial" w:cs="Arial"/>
          <w:lang w:val="en-US" w:eastAsia="ar-SA"/>
        </w:rPr>
        <w:commentReference w:id="43"/>
      </w:r>
      <w:r w:rsidRPr="00F31509">
        <w:rPr>
          <w:rFonts w:asciiTheme="majorBidi" w:eastAsia="Times New Roman" w:hAnsiTheme="majorBidi" w:cstheme="majorBidi"/>
        </w:rPr>
        <w:t xml:space="preserve">). </w:t>
      </w:r>
    </w:p>
    <w:p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Finally, the medical community has also made use of FBS. Researchers have used food and protein availabilit</w:t>
      </w:r>
      <w:r w:rsidR="00775616">
        <w:rPr>
          <w:rFonts w:asciiTheme="majorBidi" w:eastAsia="Times New Roman" w:hAnsiTheme="majorBidi" w:cstheme="majorBidi"/>
        </w:rPr>
        <w:t>y</w:t>
      </w:r>
      <w:r w:rsidRPr="00F31509">
        <w:rPr>
          <w:rFonts w:asciiTheme="majorBidi" w:eastAsia="Times New Roman" w:hAnsiTheme="majorBidi" w:cstheme="majorBidi"/>
        </w:rPr>
        <w:t xml:space="preserve"> from the FBS to </w:t>
      </w:r>
      <w:r w:rsidRPr="00B5771B">
        <w:rPr>
          <w:rFonts w:asciiTheme="majorBidi" w:eastAsia="Times New Roman" w:hAnsiTheme="majorBidi" w:cstheme="majorBidi"/>
        </w:rPr>
        <w:t>study the availabilit</w:t>
      </w:r>
      <w:r w:rsidR="00775616" w:rsidRPr="00B5771B">
        <w:rPr>
          <w:rFonts w:asciiTheme="majorBidi" w:eastAsia="Times New Roman" w:hAnsiTheme="majorBidi" w:cstheme="majorBidi"/>
        </w:rPr>
        <w:t>y</w:t>
      </w:r>
      <w:r w:rsidRPr="00B5771B">
        <w:rPr>
          <w:rFonts w:asciiTheme="majorBidi" w:eastAsia="Times New Roman" w:hAnsiTheme="majorBidi" w:cstheme="majorBidi"/>
        </w:rPr>
        <w:t xml:space="preserve"> and importance of various amino acids and different sources of proteins. They </w:t>
      </w:r>
      <w:r w:rsidR="00F82BD2" w:rsidRPr="00B5771B">
        <w:rPr>
          <w:rFonts w:asciiTheme="majorBidi" w:eastAsia="Times New Roman" w:hAnsiTheme="majorBidi" w:cstheme="majorBidi"/>
        </w:rPr>
        <w:t xml:space="preserve">have </w:t>
      </w:r>
      <w:r w:rsidRPr="00B5771B">
        <w:rPr>
          <w:rFonts w:asciiTheme="majorBidi" w:eastAsia="Times New Roman" w:hAnsiTheme="majorBidi" w:cstheme="majorBidi"/>
        </w:rPr>
        <w:t>examined relationships among caloric intake, protein types and amino acids in the diet (</w:t>
      </w:r>
      <w:commentRangeStart w:id="44"/>
      <w:r w:rsidR="006B44F1" w:rsidRPr="00B5771B">
        <w:rPr>
          <w:rFonts w:asciiTheme="majorBidi" w:eastAsia="Times New Roman" w:hAnsiTheme="majorBidi" w:cstheme="majorBidi"/>
        </w:rPr>
        <w:t>Hopper, Young, Kazuo</w:t>
      </w:r>
      <w:commentRangeEnd w:id="44"/>
      <w:r w:rsidR="00B5771B" w:rsidRPr="00B5771B">
        <w:rPr>
          <w:rStyle w:val="CommentReference"/>
          <w:rFonts w:eastAsia="Arial" w:cs="Arial"/>
          <w:lang w:val="en-US" w:eastAsia="ar-SA"/>
        </w:rPr>
        <w:commentReference w:id="44"/>
      </w:r>
      <w:r w:rsidRPr="00B5771B">
        <w:rPr>
          <w:rFonts w:asciiTheme="majorBidi" w:eastAsia="Times New Roman" w:hAnsiTheme="majorBidi" w:cstheme="majorBidi"/>
        </w:rPr>
        <w:t xml:space="preserve">). </w:t>
      </w:r>
      <w:r w:rsidR="00F82BD2" w:rsidRPr="00B5771B">
        <w:rPr>
          <w:rFonts w:asciiTheme="majorBidi" w:eastAsia="Times New Roman" w:hAnsiTheme="majorBidi" w:cstheme="majorBidi"/>
        </w:rPr>
        <w:t xml:space="preserve">Medical </w:t>
      </w:r>
      <w:r w:rsidRPr="00B5771B">
        <w:rPr>
          <w:rFonts w:asciiTheme="majorBidi" w:eastAsia="Times New Roman" w:hAnsiTheme="majorBidi" w:cstheme="majorBidi"/>
        </w:rPr>
        <w:t>research has used FBS data to investigate connections between diet and health, especially cardiac health and cancers (</w:t>
      </w:r>
      <w:commentRangeStart w:id="45"/>
      <w:r w:rsidR="006B44F1" w:rsidRPr="00B5771B">
        <w:rPr>
          <w:rFonts w:asciiTheme="majorBidi" w:eastAsia="Times New Roman" w:hAnsiTheme="majorBidi" w:cstheme="majorBidi"/>
        </w:rPr>
        <w:t>Sasaki, Helsing</w:t>
      </w:r>
      <w:commentRangeEnd w:id="45"/>
      <w:r w:rsidR="00B5771B" w:rsidRPr="00B5771B">
        <w:rPr>
          <w:rStyle w:val="CommentReference"/>
          <w:rFonts w:eastAsia="Arial" w:cs="Arial"/>
          <w:lang w:val="en-US" w:eastAsia="ar-SA"/>
        </w:rPr>
        <w:commentReference w:id="45"/>
      </w:r>
      <w:r w:rsidRPr="00B5771B">
        <w:rPr>
          <w:rFonts w:asciiTheme="majorBidi" w:eastAsia="Times New Roman" w:hAnsiTheme="majorBidi" w:cstheme="majorBidi"/>
        </w:rPr>
        <w:t xml:space="preserve">). Medical researchers have also evaluated </w:t>
      </w:r>
      <w:r w:rsidR="00D73C95" w:rsidRPr="00B5771B">
        <w:rPr>
          <w:rFonts w:asciiTheme="majorBidi" w:eastAsia="Times New Roman" w:hAnsiTheme="majorBidi" w:cstheme="majorBidi"/>
        </w:rPr>
        <w:t xml:space="preserve">the degree to which FBS data are useable </w:t>
      </w:r>
      <w:r w:rsidRPr="00B5771B">
        <w:rPr>
          <w:rFonts w:asciiTheme="majorBidi" w:eastAsia="Times New Roman" w:hAnsiTheme="majorBidi" w:cstheme="majorBidi"/>
        </w:rPr>
        <w:t>and relevan</w:t>
      </w:r>
      <w:r w:rsidR="00D73C95" w:rsidRPr="00B5771B">
        <w:rPr>
          <w:rFonts w:asciiTheme="majorBidi" w:eastAsia="Times New Roman" w:hAnsiTheme="majorBidi" w:cstheme="majorBidi"/>
        </w:rPr>
        <w:t>t</w:t>
      </w:r>
      <w:r w:rsidRPr="00B5771B">
        <w:rPr>
          <w:rFonts w:asciiTheme="majorBidi" w:eastAsia="Times New Roman" w:hAnsiTheme="majorBidi" w:cstheme="majorBidi"/>
        </w:rPr>
        <w:t xml:space="preserve">. For example, </w:t>
      </w:r>
      <w:commentRangeStart w:id="46"/>
      <w:r w:rsidR="006B44F1" w:rsidRPr="00B5771B">
        <w:rPr>
          <w:rFonts w:asciiTheme="majorBidi" w:eastAsia="Times New Roman" w:hAnsiTheme="majorBidi" w:cstheme="majorBidi"/>
        </w:rPr>
        <w:t>Sasaki and Kesteloot</w:t>
      </w:r>
      <w:commentRangeEnd w:id="46"/>
      <w:r w:rsidR="00B5771B" w:rsidRPr="00B5771B">
        <w:rPr>
          <w:rStyle w:val="CommentReference"/>
          <w:rFonts w:eastAsia="Arial" w:cs="Arial"/>
          <w:lang w:val="en-US" w:eastAsia="ar-SA"/>
        </w:rPr>
        <w:commentReference w:id="46"/>
      </w:r>
      <w:r w:rsidRPr="00B5771B">
        <w:rPr>
          <w:rFonts w:asciiTheme="majorBidi" w:eastAsia="Times New Roman" w:hAnsiTheme="majorBidi" w:cstheme="majorBidi"/>
        </w:rPr>
        <w:t xml:space="preserve"> examined correlations between FAO data and data from multiple surveys in 19 countries and deemed the FBS data us</w:t>
      </w:r>
      <w:r w:rsidR="00D73C95" w:rsidRPr="00B5771B">
        <w:rPr>
          <w:rFonts w:asciiTheme="majorBidi" w:eastAsia="Times New Roman" w:hAnsiTheme="majorBidi" w:cstheme="majorBidi"/>
        </w:rPr>
        <w:t>e</w:t>
      </w:r>
      <w:r w:rsidRPr="00B5771B">
        <w:rPr>
          <w:rFonts w:asciiTheme="majorBidi" w:eastAsia="Times New Roman" w:hAnsiTheme="majorBidi" w:cstheme="majorBidi"/>
        </w:rPr>
        <w:t>able and valuable. It should be noted</w:t>
      </w:r>
      <w:r w:rsidR="00C720F5" w:rsidRPr="00B5771B">
        <w:rPr>
          <w:rFonts w:asciiTheme="majorBidi" w:eastAsia="Times New Roman" w:hAnsiTheme="majorBidi" w:cstheme="majorBidi"/>
        </w:rPr>
        <w:t>,</w:t>
      </w:r>
      <w:r w:rsidRPr="00B5771B">
        <w:rPr>
          <w:rFonts w:asciiTheme="majorBidi" w:eastAsia="Times New Roman" w:hAnsiTheme="majorBidi" w:cstheme="majorBidi"/>
        </w:rPr>
        <w:t xml:space="preserve"> however, that the majority of the</w:t>
      </w:r>
      <w:r w:rsidR="00775616" w:rsidRPr="00B5771B">
        <w:rPr>
          <w:rFonts w:asciiTheme="majorBidi" w:eastAsia="Times New Roman" w:hAnsiTheme="majorBidi" w:cstheme="majorBidi"/>
        </w:rPr>
        <w:t>se</w:t>
      </w:r>
      <w:r w:rsidRPr="00B5771B">
        <w:rPr>
          <w:rFonts w:asciiTheme="majorBidi" w:eastAsia="Times New Roman" w:hAnsiTheme="majorBidi" w:cstheme="majorBidi"/>
        </w:rPr>
        <w:t xml:space="preserve"> studies </w:t>
      </w:r>
      <w:r w:rsidR="00D73C95" w:rsidRPr="00B5771B">
        <w:rPr>
          <w:rFonts w:asciiTheme="majorBidi" w:eastAsia="Times New Roman" w:hAnsiTheme="majorBidi" w:cstheme="majorBidi"/>
        </w:rPr>
        <w:t xml:space="preserve">were </w:t>
      </w:r>
      <w:r w:rsidRPr="00B5771B">
        <w:rPr>
          <w:rFonts w:asciiTheme="majorBidi" w:eastAsia="Times New Roman" w:hAnsiTheme="majorBidi" w:cstheme="majorBidi"/>
        </w:rPr>
        <w:t>for developed countries, which have more reliable data and clearer</w:t>
      </w:r>
      <w:r w:rsidRPr="00F31509">
        <w:rPr>
          <w:rFonts w:asciiTheme="majorBidi" w:eastAsia="Times New Roman" w:hAnsiTheme="majorBidi" w:cstheme="majorBidi"/>
        </w:rPr>
        <w:t xml:space="preserve"> methodological approaches.</w:t>
      </w:r>
    </w:p>
    <w:p w:rsidR="001E58EB" w:rsidRPr="00F31509" w:rsidRDefault="001E58EB" w:rsidP="00C4334D">
      <w:pPr>
        <w:pStyle w:val="Heading2"/>
        <w:rPr>
          <w:rFonts w:eastAsia="Calibri"/>
          <w:lang w:eastAsia="en-US"/>
        </w:rPr>
      </w:pPr>
      <w:bookmarkStart w:id="47" w:name="_Toc428383820"/>
      <w:bookmarkStart w:id="48" w:name="_Toc428436042"/>
      <w:bookmarkStart w:id="49" w:name="_Toc428436343"/>
      <w:bookmarkStart w:id="50" w:name="_Toc308029345"/>
      <w:bookmarkStart w:id="51" w:name="_Toc435705190"/>
      <w:r w:rsidRPr="00F31509">
        <w:rPr>
          <w:rFonts w:eastAsia="Calibri"/>
          <w:lang w:eastAsia="en-US"/>
        </w:rPr>
        <w:t>Limitations</w:t>
      </w:r>
      <w:bookmarkEnd w:id="47"/>
      <w:bookmarkEnd w:id="48"/>
      <w:bookmarkEnd w:id="49"/>
      <w:bookmarkEnd w:id="50"/>
      <w:bookmarkEnd w:id="51"/>
    </w:p>
    <w:p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FBS are the most comprehensive collection of data related to food commodity supply and utilization</w:t>
      </w:r>
      <w:r w:rsidR="00775616" w:rsidRPr="00775616">
        <w:rPr>
          <w:rFonts w:asciiTheme="majorBidi" w:eastAsia="Times New Roman" w:hAnsiTheme="majorBidi" w:cstheme="majorBidi"/>
          <w:lang w:val="en-GB"/>
        </w:rPr>
        <w:t xml:space="preserve"> </w:t>
      </w:r>
      <w:r w:rsidR="00775616">
        <w:rPr>
          <w:rFonts w:asciiTheme="majorBidi" w:eastAsia="Times New Roman" w:hAnsiTheme="majorBidi" w:cstheme="majorBidi"/>
          <w:lang w:val="en-GB"/>
        </w:rPr>
        <w:t xml:space="preserve">that is </w:t>
      </w:r>
      <w:r w:rsidR="00775616" w:rsidRPr="00F31509">
        <w:rPr>
          <w:rFonts w:asciiTheme="majorBidi" w:eastAsia="Times New Roman" w:hAnsiTheme="majorBidi" w:cstheme="majorBidi"/>
          <w:lang w:val="en-GB"/>
        </w:rPr>
        <w:t xml:space="preserve">available </w:t>
      </w:r>
      <w:r w:rsidR="00775616">
        <w:rPr>
          <w:rFonts w:asciiTheme="majorBidi" w:eastAsia="Times New Roman" w:hAnsiTheme="majorBidi" w:cstheme="majorBidi"/>
          <w:lang w:val="en-GB"/>
        </w:rPr>
        <w:t xml:space="preserve">for </w:t>
      </w:r>
      <w:r w:rsidR="00775616" w:rsidRPr="00F31509">
        <w:rPr>
          <w:rFonts w:asciiTheme="majorBidi" w:eastAsia="Times New Roman" w:hAnsiTheme="majorBidi" w:cstheme="majorBidi"/>
          <w:lang w:val="en-GB"/>
        </w:rPr>
        <w:t>a very large set of countries</w:t>
      </w:r>
      <w:r w:rsidRPr="00F31509">
        <w:rPr>
          <w:rFonts w:asciiTheme="majorBidi" w:eastAsia="Times New Roman" w:hAnsiTheme="majorBidi" w:cstheme="majorBidi"/>
          <w:lang w:val="en-GB"/>
        </w:rPr>
        <w:t>. The data are regularly revised</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continually improving and becoming more consistent. In their totality, FBS provide a wealth of information and </w:t>
      </w:r>
      <w:r w:rsidR="00251B1F">
        <w:rPr>
          <w:rFonts w:asciiTheme="majorBidi" w:eastAsia="Times New Roman" w:hAnsiTheme="majorBidi" w:cstheme="majorBidi"/>
          <w:lang w:val="en-GB"/>
        </w:rPr>
        <w:t xml:space="preserve">serve </w:t>
      </w:r>
      <w:r w:rsidRPr="00F31509">
        <w:rPr>
          <w:rFonts w:asciiTheme="majorBidi" w:eastAsia="Times New Roman" w:hAnsiTheme="majorBidi" w:cstheme="majorBidi"/>
          <w:lang w:val="en-GB"/>
        </w:rPr>
        <w:t>numerous use</w:t>
      </w:r>
      <w:r w:rsidR="00251B1F">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there are also strict limits to their applicability and usefulness. FBS compilers and users must be aware of these limitations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of the potential errors that exist in estimates</w:t>
      </w:r>
      <w:r w:rsidR="00251B1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51B1F">
        <w:rPr>
          <w:rFonts w:asciiTheme="majorBidi" w:eastAsia="Times New Roman" w:hAnsiTheme="majorBidi" w:cstheme="majorBidi"/>
          <w:lang w:val="en-GB"/>
        </w:rPr>
        <w:t xml:space="preserve">for example, </w:t>
      </w:r>
      <w:r w:rsidRPr="00F31509">
        <w:rPr>
          <w:rFonts w:asciiTheme="majorBidi" w:eastAsia="Times New Roman" w:hAnsiTheme="majorBidi" w:cstheme="majorBidi"/>
          <w:lang w:val="en-GB"/>
        </w:rPr>
        <w:t xml:space="preserve">availability is not the same as intake, </w:t>
      </w:r>
      <w:r w:rsidR="00251B1F">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FBS </w:t>
      </w:r>
      <w:r w:rsidR="00251B1F">
        <w:rPr>
          <w:rFonts w:asciiTheme="majorBidi" w:eastAsia="Times New Roman" w:hAnsiTheme="majorBidi" w:cstheme="majorBidi"/>
          <w:lang w:val="en-GB"/>
        </w:rPr>
        <w:t xml:space="preserve">do not </w:t>
      </w:r>
      <w:r w:rsidRPr="00F31509">
        <w:rPr>
          <w:rFonts w:asciiTheme="majorBidi" w:eastAsia="Times New Roman" w:hAnsiTheme="majorBidi" w:cstheme="majorBidi"/>
          <w:lang w:val="en-GB"/>
        </w:rPr>
        <w:t xml:space="preserve">say anything about the </w:t>
      </w:r>
      <w:r w:rsidRPr="00F31509">
        <w:rPr>
          <w:rFonts w:asciiTheme="majorBidi" w:eastAsia="Times New Roman" w:hAnsiTheme="majorBidi" w:cstheme="majorBidi"/>
          <w:lang w:val="en-GB"/>
        </w:rPr>
        <w:lastRenderedPageBreak/>
        <w:t xml:space="preserve">distribution of food and nutrient access within a country. Some </w:t>
      </w:r>
      <w:r w:rsidR="00251B1F">
        <w:rPr>
          <w:rFonts w:asciiTheme="majorBidi" w:eastAsia="Times New Roman" w:hAnsiTheme="majorBidi" w:cstheme="majorBidi"/>
          <w:lang w:val="en-GB"/>
        </w:rPr>
        <w:t xml:space="preserve">major </w:t>
      </w:r>
      <w:r w:rsidRPr="00F31509">
        <w:rPr>
          <w:rFonts w:asciiTheme="majorBidi" w:eastAsia="Times New Roman" w:hAnsiTheme="majorBidi" w:cstheme="majorBidi"/>
          <w:lang w:val="en-GB"/>
        </w:rPr>
        <w:t xml:space="preserve">limitations </w:t>
      </w:r>
      <w:r w:rsidR="00251B1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summarized </w:t>
      </w:r>
      <w:r w:rsidR="00251B1F">
        <w:rPr>
          <w:rFonts w:asciiTheme="majorBidi" w:eastAsia="Times New Roman" w:hAnsiTheme="majorBidi" w:cstheme="majorBidi"/>
          <w:lang w:val="en-GB"/>
        </w:rPr>
        <w:t xml:space="preserve">in the </w:t>
      </w:r>
      <w:r w:rsidRPr="00F31509">
        <w:rPr>
          <w:rFonts w:asciiTheme="majorBidi" w:eastAsia="Times New Roman" w:hAnsiTheme="majorBidi" w:cstheme="majorBidi"/>
          <w:lang w:val="en-GB"/>
        </w:rPr>
        <w:t>follow</w:t>
      </w:r>
      <w:r w:rsidR="00251B1F">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p>
    <w:p w:rsidR="00782553" w:rsidRDefault="001562E7">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t xml:space="preserve">FBS provide </w:t>
      </w:r>
      <w:r w:rsidR="00251B1F">
        <w:rPr>
          <w:rFonts w:asciiTheme="majorBidi" w:hAnsiTheme="majorBidi" w:cstheme="majorBidi"/>
          <w:szCs w:val="24"/>
        </w:rPr>
        <w:t xml:space="preserve">only </w:t>
      </w:r>
      <w:r w:rsidRPr="00F31509">
        <w:rPr>
          <w:rFonts w:asciiTheme="majorBidi" w:hAnsiTheme="majorBidi" w:cstheme="majorBidi"/>
          <w:szCs w:val="24"/>
        </w:rPr>
        <w:t xml:space="preserve">estimates </w:t>
      </w:r>
      <w:r w:rsidR="00251B1F">
        <w:rPr>
          <w:rFonts w:asciiTheme="majorBidi" w:hAnsiTheme="majorBidi" w:cstheme="majorBidi"/>
          <w:szCs w:val="24"/>
        </w:rPr>
        <w:t>of</w:t>
      </w:r>
      <w:r w:rsidR="00251B1F" w:rsidRPr="00F31509">
        <w:rPr>
          <w:rFonts w:asciiTheme="majorBidi" w:hAnsiTheme="majorBidi" w:cstheme="majorBidi"/>
          <w:szCs w:val="24"/>
        </w:rPr>
        <w:t xml:space="preserve">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w:t>
      </w:r>
      <w:r w:rsidR="00775616">
        <w:rPr>
          <w:rFonts w:asciiTheme="majorBidi" w:hAnsiTheme="majorBidi" w:cstheme="majorBidi"/>
          <w:szCs w:val="24"/>
        </w:rPr>
        <w:t xml:space="preserve">into the </w:t>
      </w:r>
      <w:r w:rsidRPr="00F31509">
        <w:rPr>
          <w:rFonts w:asciiTheme="majorBidi" w:hAnsiTheme="majorBidi" w:cstheme="majorBidi"/>
          <w:szCs w:val="24"/>
        </w:rPr>
        <w:t xml:space="preserve">distributional aspects </w:t>
      </w:r>
      <w:r w:rsidR="00251B1F">
        <w:rPr>
          <w:rFonts w:asciiTheme="majorBidi" w:hAnsiTheme="majorBidi" w:cstheme="majorBidi"/>
          <w:szCs w:val="24"/>
        </w:rPr>
        <w:t xml:space="preserve">of </w:t>
      </w:r>
      <w:r w:rsidRPr="00F31509">
        <w:rPr>
          <w:rFonts w:asciiTheme="majorBidi" w:hAnsiTheme="majorBidi" w:cstheme="majorBidi"/>
          <w:szCs w:val="24"/>
        </w:rPr>
        <w:t>food and nutrient availability. This means that they allow</w:t>
      </w:r>
      <w:r w:rsidR="00C720F5" w:rsidRPr="00F31509">
        <w:rPr>
          <w:rFonts w:asciiTheme="majorBidi" w:hAnsiTheme="majorBidi" w:cstheme="majorBidi"/>
          <w:szCs w:val="24"/>
        </w:rPr>
        <w:t xml:space="preserve"> </w:t>
      </w:r>
      <w:r w:rsidR="00251B1F">
        <w:rPr>
          <w:rFonts w:asciiTheme="majorBidi" w:hAnsiTheme="majorBidi" w:cstheme="majorBidi"/>
          <w:szCs w:val="24"/>
        </w:rPr>
        <w:t xml:space="preserve">their </w:t>
      </w:r>
      <w:r w:rsidR="007A7332" w:rsidRPr="00F31509">
        <w:rPr>
          <w:rFonts w:asciiTheme="majorBidi" w:hAnsiTheme="majorBidi" w:cstheme="majorBidi"/>
          <w:szCs w:val="24"/>
        </w:rPr>
        <w:t>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food</w:t>
      </w:r>
      <w:r w:rsidR="00655D98">
        <w:rPr>
          <w:rFonts w:asciiTheme="majorBidi" w:hAnsiTheme="majorBidi" w:cstheme="majorBidi"/>
          <w:szCs w:val="24"/>
        </w:rPr>
        <w:t>-</w:t>
      </w:r>
      <w:r w:rsidRPr="00F31509">
        <w:rPr>
          <w:rFonts w:asciiTheme="majorBidi" w:hAnsiTheme="majorBidi" w:cstheme="majorBidi"/>
          <w:szCs w:val="24"/>
        </w:rPr>
        <w:t>insecure or poor</w:t>
      </w:r>
      <w:r w:rsidR="00655D98">
        <w:rPr>
          <w:rFonts w:asciiTheme="majorBidi" w:hAnsiTheme="majorBidi" w:cstheme="majorBidi"/>
          <w:szCs w:val="24"/>
        </w:rPr>
        <w:t xml:space="preserve"> people</w:t>
      </w:r>
      <w:r w:rsidRPr="00F31509">
        <w:rPr>
          <w:rFonts w:asciiTheme="majorBidi" w:hAnsiTheme="majorBidi" w:cstheme="majorBidi"/>
          <w:szCs w:val="24"/>
        </w:rPr>
        <w:t xml:space="preserve">. </w:t>
      </w:r>
      <w:r w:rsidR="00655D98">
        <w:rPr>
          <w:rFonts w:asciiTheme="majorBidi" w:hAnsiTheme="majorBidi" w:cstheme="majorBidi"/>
          <w:szCs w:val="24"/>
        </w:rPr>
        <w:t xml:space="preserve">FBS also do not </w:t>
      </w:r>
      <w:r w:rsidRPr="00F31509">
        <w:rPr>
          <w:rFonts w:asciiTheme="majorBidi" w:hAnsiTheme="majorBidi" w:cstheme="majorBidi"/>
          <w:szCs w:val="24"/>
        </w:rPr>
        <w:t xml:space="preserve">provide information about the regional distribution within a country, </w:t>
      </w:r>
      <w:r w:rsidR="00655D98">
        <w:rPr>
          <w:rFonts w:asciiTheme="majorBidi" w:hAnsiTheme="majorBidi" w:cstheme="majorBidi"/>
          <w:szCs w:val="24"/>
        </w:rPr>
        <w:t xml:space="preserve">the </w:t>
      </w:r>
      <w:r w:rsidRPr="00F31509">
        <w:rPr>
          <w:rFonts w:asciiTheme="majorBidi" w:hAnsiTheme="majorBidi" w:cstheme="majorBidi"/>
          <w:szCs w:val="24"/>
        </w:rPr>
        <w:t>access of particular group</w:t>
      </w:r>
      <w:r w:rsidR="00655D98">
        <w:rPr>
          <w:rFonts w:asciiTheme="majorBidi" w:hAnsiTheme="majorBidi" w:cstheme="majorBidi"/>
          <w:szCs w:val="24"/>
        </w:rPr>
        <w:t>s</w:t>
      </w:r>
      <w:r w:rsidRPr="00F31509">
        <w:rPr>
          <w:rFonts w:asciiTheme="majorBidi" w:hAnsiTheme="majorBidi" w:cstheme="majorBidi"/>
          <w:szCs w:val="24"/>
        </w:rPr>
        <w:t xml:space="preserve"> of households</w:t>
      </w:r>
      <w:r w:rsidR="00775616">
        <w:rPr>
          <w:rFonts w:asciiTheme="majorBidi" w:hAnsiTheme="majorBidi" w:cstheme="majorBidi"/>
          <w:szCs w:val="24"/>
        </w:rPr>
        <w:t>,</w:t>
      </w:r>
      <w:r w:rsidRPr="00F31509">
        <w:rPr>
          <w:rFonts w:asciiTheme="majorBidi" w:hAnsiTheme="majorBidi" w:cstheme="majorBidi"/>
          <w:szCs w:val="24"/>
        </w:rPr>
        <w:t xml:space="preserve"> or dietary habits. With these caveats in mind, FBS can</w:t>
      </w:r>
      <w:r w:rsidR="007A7332" w:rsidRPr="00F31509">
        <w:rPr>
          <w:rFonts w:asciiTheme="majorBidi" w:hAnsiTheme="majorBidi" w:cstheme="majorBidi"/>
          <w:szCs w:val="24"/>
        </w:rPr>
        <w:t xml:space="preserve"> </w:t>
      </w:r>
      <w:r w:rsidRPr="00F31509">
        <w:rPr>
          <w:rFonts w:asciiTheme="majorBidi" w:hAnsiTheme="majorBidi" w:cstheme="majorBidi"/>
          <w:szCs w:val="24"/>
        </w:rPr>
        <w:t xml:space="preserve">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w:t>
      </w:r>
      <w:r w:rsidR="00655D98">
        <w:rPr>
          <w:rFonts w:asciiTheme="majorBidi" w:hAnsiTheme="majorBidi" w:cstheme="majorBidi"/>
          <w:szCs w:val="24"/>
        </w:rPr>
        <w:t xml:space="preserve">as </w:t>
      </w:r>
      <w:r w:rsidRPr="00F31509">
        <w:rPr>
          <w:rFonts w:asciiTheme="majorBidi" w:hAnsiTheme="majorBidi" w:cstheme="majorBidi"/>
          <w:szCs w:val="24"/>
        </w:rPr>
        <w:t>either a contributing factor or the sole basis for 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w:t>
      </w:r>
      <w:r w:rsidR="00775616">
        <w:rPr>
          <w:rFonts w:asciiTheme="majorBidi" w:eastAsia="Calibri" w:hAnsiTheme="majorBidi" w:cstheme="majorBidi"/>
          <w:szCs w:val="24"/>
        </w:rPr>
        <w:t xml:space="preserve">each </w:t>
      </w:r>
      <w:r w:rsidRPr="00F31509">
        <w:rPr>
          <w:rFonts w:asciiTheme="majorBidi" w:eastAsia="Calibri" w:hAnsiTheme="majorBidi" w:cstheme="majorBidi"/>
          <w:szCs w:val="24"/>
        </w:rPr>
        <w:t>countr</w:t>
      </w:r>
      <w:r w:rsidR="00775616">
        <w:rPr>
          <w:rFonts w:asciiTheme="majorBidi" w:eastAsia="Calibri" w:hAnsiTheme="majorBidi" w:cstheme="majorBidi"/>
          <w:szCs w:val="24"/>
        </w:rPr>
        <w:t>y</w:t>
      </w:r>
      <w:r w:rsidRPr="00F31509">
        <w:rPr>
          <w:rFonts w:asciiTheme="majorBidi" w:eastAsia="Calibri" w:hAnsiTheme="majorBidi" w:cstheme="majorBidi"/>
          <w:szCs w:val="24"/>
        </w:rPr>
        <w:t xml:space="preserve">.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he imput</w:t>
      </w:r>
      <w:r w:rsidR="00775616">
        <w:rPr>
          <w:rFonts w:asciiTheme="majorBidi" w:eastAsia="Calibri" w:hAnsiTheme="majorBidi" w:cstheme="majorBidi"/>
          <w:szCs w:val="24"/>
        </w:rPr>
        <w:t>ation of</w:t>
      </w:r>
      <w:r w:rsidR="001562E7" w:rsidRPr="00F31509">
        <w:rPr>
          <w:rFonts w:asciiTheme="majorBidi" w:eastAsia="Calibri" w:hAnsiTheme="majorBidi" w:cstheme="majorBidi"/>
          <w:szCs w:val="24"/>
        </w:rPr>
        <w:t xml:space="preserve">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detect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inconsistencies, imput</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missing data and fill</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data gaps. However, </w:t>
      </w:r>
      <w:r w:rsidR="00775616" w:rsidRPr="00F31509">
        <w:rPr>
          <w:rFonts w:asciiTheme="majorBidi" w:eastAsia="Calibri" w:hAnsiTheme="majorBidi" w:cstheme="majorBidi"/>
          <w:szCs w:val="24"/>
        </w:rPr>
        <w:t xml:space="preserve">no </w:t>
      </w:r>
      <w:r w:rsidR="001562E7" w:rsidRPr="00F31509">
        <w:rPr>
          <w:rFonts w:asciiTheme="majorBidi" w:eastAsia="Calibri" w:hAnsiTheme="majorBidi" w:cstheme="majorBidi"/>
          <w:szCs w:val="24"/>
        </w:rPr>
        <w:t>model-based approach can substitute for, let alone produce more accurate information than</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 creating their own FBS first take stock of food supply and utilization data, juxtapose available data with data needs</w:t>
      </w:r>
      <w:r w:rsidR="00655D98">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make </w:t>
      </w:r>
      <w:r w:rsidR="00655D98">
        <w:rPr>
          <w:rFonts w:asciiTheme="majorBidi" w:eastAsia="Calibri" w:hAnsiTheme="majorBidi" w:cstheme="majorBidi"/>
          <w:szCs w:val="24"/>
        </w:rPr>
        <w:t xml:space="preserve">a </w:t>
      </w:r>
      <w:r w:rsidR="001562E7" w:rsidRPr="00F31509">
        <w:rPr>
          <w:rFonts w:asciiTheme="majorBidi" w:eastAsia="Calibri" w:hAnsiTheme="majorBidi" w:cstheme="majorBidi"/>
          <w:szCs w:val="24"/>
        </w:rPr>
        <w:t xml:space="preserve">final decision </w:t>
      </w:r>
      <w:r w:rsidR="00655D98">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whether FBS can be built with confidence contingent on remaining data gaps. Where </w:t>
      </w:r>
      <w:r w:rsidR="00775616">
        <w:rPr>
          <w:rFonts w:asciiTheme="majorBidi" w:eastAsia="Calibri" w:hAnsiTheme="majorBidi" w:cstheme="majorBidi"/>
          <w:szCs w:val="24"/>
        </w:rPr>
        <w:t xml:space="preserve">insufficient </w:t>
      </w:r>
      <w:r w:rsidR="00655D98">
        <w:rPr>
          <w:rFonts w:asciiTheme="majorBidi" w:eastAsia="Calibri" w:hAnsiTheme="majorBidi" w:cstheme="majorBidi"/>
          <w:szCs w:val="24"/>
        </w:rPr>
        <w:t xml:space="preserve">data </w:t>
      </w:r>
      <w:r w:rsidR="00775616">
        <w:rPr>
          <w:rFonts w:asciiTheme="majorBidi" w:eastAsia="Calibri" w:hAnsiTheme="majorBidi" w:cstheme="majorBidi"/>
          <w:szCs w:val="24"/>
        </w:rPr>
        <w:t xml:space="preserve">are </w:t>
      </w:r>
      <w:r w:rsidR="001562E7" w:rsidRPr="00F31509">
        <w:rPr>
          <w:rFonts w:asciiTheme="majorBidi" w:eastAsia="Calibri" w:hAnsiTheme="majorBidi" w:cstheme="majorBidi"/>
          <w:szCs w:val="24"/>
        </w:rPr>
        <w:t>availab</w:t>
      </w:r>
      <w:r w:rsidR="00775616">
        <w:rPr>
          <w:rFonts w:asciiTheme="majorBidi" w:eastAsia="Calibri" w:hAnsiTheme="majorBidi" w:cstheme="majorBidi"/>
          <w:szCs w:val="24"/>
        </w:rPr>
        <w:t>le</w:t>
      </w:r>
      <w:r w:rsidR="001562E7" w:rsidRPr="00F31509">
        <w:rPr>
          <w:rFonts w:asciiTheme="majorBidi" w:eastAsia="Calibri" w:hAnsiTheme="majorBidi" w:cstheme="majorBidi"/>
          <w:szCs w:val="24"/>
        </w:rPr>
        <w:t xml:space="preserve"> for many commodities and variables/elements, it may be necessary first </w:t>
      </w:r>
      <w:r w:rsidR="00655D98">
        <w:rPr>
          <w:rFonts w:asciiTheme="majorBidi" w:eastAsia="Calibri" w:hAnsiTheme="majorBidi" w:cstheme="majorBidi"/>
          <w:szCs w:val="24"/>
        </w:rPr>
        <w:t xml:space="preserve">to </w:t>
      </w:r>
      <w:r w:rsidR="001562E7" w:rsidRPr="00F31509">
        <w:rPr>
          <w:rFonts w:asciiTheme="majorBidi" w:eastAsia="Calibri" w:hAnsiTheme="majorBidi" w:cstheme="majorBidi"/>
          <w:szCs w:val="24"/>
        </w:rPr>
        <w:t xml:space="preserve">improve the domestic database, focus on data collection </w:t>
      </w:r>
      <w:r w:rsidR="00655D98">
        <w:rPr>
          <w:rFonts w:asciiTheme="majorBidi" w:eastAsia="Calibri" w:hAnsiTheme="majorBidi" w:cstheme="majorBidi"/>
          <w:szCs w:val="24"/>
        </w:rPr>
        <w:t xml:space="preserve">for </w:t>
      </w:r>
      <w:r w:rsidR="001562E7" w:rsidRPr="00F31509">
        <w:rPr>
          <w:rFonts w:asciiTheme="majorBidi" w:eastAsia="Calibri" w:hAnsiTheme="majorBidi" w:cstheme="majorBidi"/>
          <w:szCs w:val="24"/>
        </w:rPr>
        <w:t xml:space="preserve">missing elements and resume the FBS compilation once </w:t>
      </w:r>
      <w:r w:rsidR="00775616">
        <w:rPr>
          <w:rFonts w:asciiTheme="majorBidi" w:eastAsia="Calibri" w:hAnsiTheme="majorBidi" w:cstheme="majorBidi"/>
          <w:szCs w:val="24"/>
        </w:rPr>
        <w:t xml:space="preserve">sufficient </w:t>
      </w:r>
      <w:r w:rsidR="001562E7" w:rsidRPr="00F31509">
        <w:rPr>
          <w:rFonts w:asciiTheme="majorBidi" w:eastAsia="Calibri" w:hAnsiTheme="majorBidi" w:cstheme="majorBidi"/>
          <w:szCs w:val="24"/>
        </w:rPr>
        <w:t xml:space="preserve">basic data are available. The Global Strategy to Improve </w:t>
      </w:r>
      <w:r w:rsidR="00074527" w:rsidRPr="00F31509">
        <w:rPr>
          <w:rFonts w:asciiTheme="majorBidi" w:eastAsia="Calibri" w:hAnsiTheme="majorBidi" w:cstheme="majorBidi"/>
          <w:szCs w:val="24"/>
        </w:rPr>
        <w:t xml:space="preserve">Agricultural </w:t>
      </w:r>
      <w:r w:rsidR="001562E7" w:rsidRPr="00F31509">
        <w:rPr>
          <w:rFonts w:asciiTheme="majorBidi" w:eastAsia="Calibri" w:hAnsiTheme="majorBidi" w:cstheme="majorBidi"/>
          <w:szCs w:val="24"/>
        </w:rPr>
        <w:t xml:space="preserve">and </w:t>
      </w:r>
      <w:r w:rsidR="00074527" w:rsidRPr="00F31509">
        <w:rPr>
          <w:rFonts w:asciiTheme="majorBidi" w:eastAsia="Calibri" w:hAnsiTheme="majorBidi" w:cstheme="majorBidi"/>
          <w:szCs w:val="24"/>
        </w:rPr>
        <w:t xml:space="preserve">Rural </w:t>
      </w:r>
      <w:r w:rsidR="001562E7" w:rsidRPr="00F31509">
        <w:rPr>
          <w:rFonts w:asciiTheme="majorBidi" w:eastAsia="Calibri" w:hAnsiTheme="majorBidi" w:cstheme="majorBidi"/>
          <w:szCs w:val="24"/>
        </w:rPr>
        <w:t>Statistics provides the basis for such an endeavour</w:t>
      </w:r>
      <w:r w:rsidR="00655D98">
        <w:rPr>
          <w:rFonts w:asciiTheme="majorBidi" w:eastAsia="Calibri" w:hAnsiTheme="majorBidi" w:cstheme="majorBidi"/>
          <w:szCs w:val="24"/>
        </w:rPr>
        <w:t xml:space="preserve"> by </w:t>
      </w:r>
      <w:r w:rsidR="001562E7" w:rsidRPr="00F31509">
        <w:rPr>
          <w:rFonts w:asciiTheme="majorBidi" w:eastAsia="Calibri" w:hAnsiTheme="majorBidi" w:cstheme="majorBidi"/>
          <w:szCs w:val="24"/>
        </w:rPr>
        <w:t>offer</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cost-efficient methods for data collection and provid</w:t>
      </w:r>
      <w:r w:rsidR="00655D98">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capacity development </w:t>
      </w:r>
      <w:r w:rsidR="00655D98">
        <w:rPr>
          <w:rFonts w:asciiTheme="majorBidi" w:eastAsia="Calibri" w:hAnsiTheme="majorBidi" w:cstheme="majorBidi"/>
          <w:szCs w:val="24"/>
        </w:rPr>
        <w:t xml:space="preserve">support </w:t>
      </w:r>
      <w:r w:rsidR="00775616">
        <w:rPr>
          <w:rFonts w:asciiTheme="majorBidi" w:eastAsia="Calibri" w:hAnsiTheme="majorBidi" w:cstheme="majorBidi"/>
          <w:szCs w:val="24"/>
        </w:rPr>
        <w:t xml:space="preserve">to facilitate </w:t>
      </w:r>
      <w:r w:rsidR="001562E7" w:rsidRPr="00F31509">
        <w:rPr>
          <w:rFonts w:asciiTheme="majorBidi" w:eastAsia="Calibri" w:hAnsiTheme="majorBidi" w:cstheme="majorBidi"/>
          <w:szCs w:val="24"/>
        </w:rPr>
        <w:t xml:space="preserve">access to </w:t>
      </w:r>
      <w:r w:rsidR="00655D98">
        <w:rPr>
          <w:rFonts w:asciiTheme="majorBidi" w:eastAsia="Calibri" w:hAnsiTheme="majorBidi" w:cstheme="majorBidi"/>
          <w:szCs w:val="24"/>
        </w:rPr>
        <w:t xml:space="preserve">these </w:t>
      </w:r>
      <w:r w:rsidR="001562E7" w:rsidRPr="00F31509">
        <w:rPr>
          <w:rFonts w:asciiTheme="majorBidi" w:eastAsia="Calibri" w:hAnsiTheme="majorBidi" w:cstheme="majorBidi"/>
          <w:szCs w:val="24"/>
        </w:rPr>
        <w:t xml:space="preserve">methods. </w:t>
      </w:r>
    </w:p>
    <w:p w:rsidR="00782553" w:rsidRDefault="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w:t>
      </w:r>
      <w:r w:rsidR="00655D98">
        <w:rPr>
          <w:rFonts w:asciiTheme="majorBidi" w:eastAsia="Calibri" w:hAnsiTheme="majorBidi" w:cstheme="majorBidi"/>
          <w:szCs w:val="24"/>
        </w:rPr>
        <w:t xml:space="preserve">of the </w:t>
      </w:r>
      <w:r w:rsidR="001562E7" w:rsidRPr="00F31509">
        <w:rPr>
          <w:rFonts w:asciiTheme="majorBidi" w:eastAsia="Calibri" w:hAnsiTheme="majorBidi" w:cstheme="majorBidi"/>
          <w:szCs w:val="24"/>
        </w:rPr>
        <w:t xml:space="preserve">data needed to compile FBS are available, there is a considerable challenge </w:t>
      </w:r>
      <w:r w:rsidR="000F7CB4">
        <w:rPr>
          <w:rFonts w:asciiTheme="majorBidi" w:eastAsia="Calibri" w:hAnsiTheme="majorBidi" w:cstheme="majorBidi"/>
          <w:szCs w:val="24"/>
        </w:rPr>
        <w:t xml:space="preserve">in </w:t>
      </w:r>
      <w:r w:rsidR="001562E7" w:rsidRPr="00F31509">
        <w:rPr>
          <w:rFonts w:asciiTheme="majorBidi" w:eastAsia="Calibri" w:hAnsiTheme="majorBidi" w:cstheme="majorBidi"/>
          <w:szCs w:val="24"/>
        </w:rPr>
        <w:t>assembl</w:t>
      </w:r>
      <w:r w:rsidR="000F7CB4">
        <w:rPr>
          <w:rFonts w:asciiTheme="majorBidi" w:eastAsia="Calibri" w:hAnsiTheme="majorBidi" w:cstheme="majorBidi"/>
          <w:szCs w:val="24"/>
        </w:rPr>
        <w:t>ing</w:t>
      </w:r>
      <w:r w:rsidR="001562E7" w:rsidRPr="00F31509">
        <w:rPr>
          <w:rFonts w:asciiTheme="majorBidi" w:eastAsia="Calibri" w:hAnsiTheme="majorBidi" w:cstheme="majorBidi"/>
          <w:szCs w:val="24"/>
        </w:rPr>
        <w:t xml:space="preserve"> FBS data from different sources whose coverage and quality vary greatly.</w:t>
      </w:r>
      <w:r w:rsidR="008568EC">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More often than not, the underlying accounting system </w:t>
      </w:r>
      <w:r w:rsidR="00775616">
        <w:rPr>
          <w:rFonts w:asciiTheme="majorBidi" w:eastAsia="Calibri" w:hAnsiTheme="majorBidi" w:cstheme="majorBidi"/>
          <w:szCs w:val="24"/>
        </w:rPr>
        <w:t xml:space="preserve">uses </w:t>
      </w:r>
      <w:r w:rsidR="001562E7" w:rsidRPr="00F31509">
        <w:rPr>
          <w:rFonts w:asciiTheme="majorBidi" w:eastAsia="Calibri" w:hAnsiTheme="majorBidi" w:cstheme="majorBidi"/>
          <w:szCs w:val="24"/>
        </w:rPr>
        <w:t xml:space="preserve">a </w:t>
      </w:r>
      <w:r w:rsidR="0092723C">
        <w:rPr>
          <w:rFonts w:asciiTheme="majorBidi" w:eastAsia="Calibri" w:hAnsiTheme="majorBidi" w:cstheme="majorBidi"/>
          <w:szCs w:val="24"/>
        </w:rPr>
        <w:t xml:space="preserve">mixture </w:t>
      </w:r>
      <w:r w:rsidR="001562E7" w:rsidRPr="00F31509">
        <w:rPr>
          <w:rFonts w:asciiTheme="majorBidi" w:eastAsia="Calibri" w:hAnsiTheme="majorBidi" w:cstheme="majorBidi"/>
          <w:szCs w:val="24"/>
        </w:rPr>
        <w:t>of data from different sources of disparate quality with unknown size</w:t>
      </w:r>
      <w:r w:rsidR="0092723C">
        <w:rPr>
          <w:rFonts w:asciiTheme="majorBidi" w:eastAsia="Calibri" w:hAnsiTheme="majorBidi" w:cstheme="majorBidi"/>
          <w:szCs w:val="24"/>
        </w:rPr>
        <w:t>s</w:t>
      </w:r>
      <w:r w:rsidR="001562E7" w:rsidRPr="00F31509">
        <w:rPr>
          <w:rFonts w:asciiTheme="majorBidi" w:eastAsia="Calibri" w:hAnsiTheme="majorBidi" w:cstheme="majorBidi"/>
          <w:szCs w:val="24"/>
        </w:rPr>
        <w:t xml:space="preserve"> of error. In practice, primary production and trade </w:t>
      </w:r>
      <w:r w:rsidR="0092723C">
        <w:rPr>
          <w:rFonts w:asciiTheme="majorBidi" w:eastAsia="Calibri" w:hAnsiTheme="majorBidi" w:cstheme="majorBidi"/>
          <w:szCs w:val="24"/>
        </w:rPr>
        <w:t xml:space="preserve">data </w:t>
      </w:r>
      <w:r w:rsidR="001562E7" w:rsidRPr="00F31509">
        <w:rPr>
          <w:rFonts w:asciiTheme="majorBidi" w:eastAsia="Calibri" w:hAnsiTheme="majorBidi" w:cstheme="majorBidi"/>
          <w:szCs w:val="24"/>
        </w:rPr>
        <w:t xml:space="preserve">are often the only official data regularly collected, while data </w:t>
      </w:r>
      <w:r w:rsidR="0092723C">
        <w:rPr>
          <w:rFonts w:asciiTheme="majorBidi" w:eastAsia="Calibri" w:hAnsiTheme="majorBidi" w:cstheme="majorBidi"/>
          <w:szCs w:val="24"/>
        </w:rPr>
        <w:t xml:space="preserve">on </w:t>
      </w:r>
      <w:r w:rsidR="001562E7" w:rsidRPr="00F31509">
        <w:rPr>
          <w:rFonts w:asciiTheme="majorBidi" w:eastAsia="Calibri" w:hAnsiTheme="majorBidi" w:cstheme="majorBidi"/>
          <w:szCs w:val="24"/>
        </w:rPr>
        <w:t xml:space="preserve">the production </w:t>
      </w:r>
      <w:r w:rsidR="00775616" w:rsidRPr="00F31509">
        <w:rPr>
          <w:rFonts w:asciiTheme="majorBidi" w:eastAsia="Calibri" w:hAnsiTheme="majorBidi" w:cstheme="majorBidi"/>
          <w:szCs w:val="24"/>
        </w:rPr>
        <w:t xml:space="preserve">and utilization </w:t>
      </w:r>
      <w:r w:rsidR="001562E7" w:rsidRPr="00F31509">
        <w:rPr>
          <w:rFonts w:asciiTheme="majorBidi" w:eastAsia="Calibri" w:hAnsiTheme="majorBidi" w:cstheme="majorBidi"/>
          <w:szCs w:val="24"/>
        </w:rPr>
        <w:t>of processed commodities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sparse at best. In addition to the collection of basic data, the compilation of FBS requires a multitude of coefficients. </w:t>
      </w:r>
      <w:r w:rsidR="00777819">
        <w:rPr>
          <w:rFonts w:asciiTheme="majorBidi" w:eastAsia="Calibri" w:hAnsiTheme="majorBidi" w:cstheme="majorBidi"/>
          <w:szCs w:val="24"/>
        </w:rPr>
        <w:t xml:space="preserve">These coefficients </w:t>
      </w:r>
      <w:r w:rsidR="001562E7" w:rsidRPr="00F31509">
        <w:rPr>
          <w:rFonts w:asciiTheme="majorBidi" w:eastAsia="Calibri" w:hAnsiTheme="majorBidi" w:cstheme="majorBidi"/>
          <w:szCs w:val="24"/>
        </w:rPr>
        <w:t>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collected or estimated years ago. They are also needed in the assessment of feed use, the calculation of nutrient </w:t>
      </w:r>
      <w:r w:rsidR="00775616">
        <w:rPr>
          <w:rFonts w:asciiTheme="majorBidi" w:eastAsia="Calibri" w:hAnsiTheme="majorBidi" w:cstheme="majorBidi"/>
          <w:szCs w:val="24"/>
        </w:rPr>
        <w:t xml:space="preserve">contents of </w:t>
      </w:r>
      <w:r w:rsidR="001562E7" w:rsidRPr="00F31509">
        <w:rPr>
          <w:rFonts w:asciiTheme="majorBidi" w:eastAsia="Calibri" w:hAnsiTheme="majorBidi" w:cstheme="majorBidi"/>
          <w:szCs w:val="24"/>
        </w:rPr>
        <w:t>foods, the derivation of food consumption by tourists</w:t>
      </w:r>
      <w:r w:rsidR="0077781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many more calculations. </w:t>
      </w:r>
      <w:r w:rsidR="00777819" w:rsidRPr="00F31509">
        <w:rPr>
          <w:rFonts w:asciiTheme="majorBidi" w:eastAsia="Calibri" w:hAnsiTheme="majorBidi" w:cstheme="majorBidi"/>
          <w:szCs w:val="24"/>
        </w:rPr>
        <w:t xml:space="preserve">Where </w:t>
      </w:r>
      <w:r w:rsidR="001562E7" w:rsidRPr="00F31509">
        <w:rPr>
          <w:rFonts w:asciiTheme="majorBidi" w:eastAsia="Calibri" w:hAnsiTheme="majorBidi" w:cstheme="majorBidi"/>
          <w:szCs w:val="24"/>
        </w:rPr>
        <w:t xml:space="preserve">food is used as a balancing variable/element, </w:t>
      </w:r>
      <w:r w:rsidR="00777819">
        <w:rPr>
          <w:rFonts w:asciiTheme="majorBidi" w:eastAsia="Calibri" w:hAnsiTheme="majorBidi" w:cstheme="majorBidi"/>
          <w:szCs w:val="24"/>
        </w:rPr>
        <w:t xml:space="preserve">as it </w:t>
      </w:r>
      <w:r w:rsidR="001562E7" w:rsidRPr="00F31509">
        <w:rPr>
          <w:rFonts w:asciiTheme="majorBidi" w:eastAsia="Calibri" w:hAnsiTheme="majorBidi" w:cstheme="majorBidi"/>
          <w:szCs w:val="24"/>
        </w:rPr>
        <w:t xml:space="preserve">was in the FAO FBS system </w:t>
      </w:r>
      <w:r w:rsidR="00777819">
        <w:rPr>
          <w:rFonts w:asciiTheme="majorBidi" w:eastAsia="Calibri" w:hAnsiTheme="majorBidi" w:cstheme="majorBidi"/>
          <w:szCs w:val="24"/>
        </w:rPr>
        <w:t xml:space="preserve">of </w:t>
      </w:r>
      <w:r w:rsidR="001562E7" w:rsidRPr="00F31509">
        <w:rPr>
          <w:rFonts w:asciiTheme="majorBidi" w:eastAsia="Calibri" w:hAnsiTheme="majorBidi" w:cstheme="majorBidi"/>
          <w:szCs w:val="24"/>
        </w:rPr>
        <w:t xml:space="preserve">the past, extra caution in checking the results is warranted. The balancing item in a supply/utilization system always assumes all </w:t>
      </w:r>
      <w:r w:rsidR="00777819">
        <w:rPr>
          <w:rFonts w:asciiTheme="majorBidi" w:eastAsia="Calibri" w:hAnsiTheme="majorBidi" w:cstheme="majorBidi"/>
          <w:szCs w:val="24"/>
        </w:rPr>
        <w:t xml:space="preserve">the </w:t>
      </w:r>
      <w:r w:rsidR="001562E7" w:rsidRPr="00F31509">
        <w:rPr>
          <w:rFonts w:asciiTheme="majorBidi" w:eastAsia="Calibri" w:hAnsiTheme="majorBidi" w:cstheme="majorBidi"/>
          <w:szCs w:val="24"/>
        </w:rPr>
        <w:t xml:space="preserve">measurement errors of all other elements in the balance. As there is no reason to assume that these measurement errors cancel </w:t>
      </w:r>
      <w:r w:rsidR="00775616">
        <w:rPr>
          <w:rFonts w:asciiTheme="majorBidi" w:eastAsia="Calibri" w:hAnsiTheme="majorBidi" w:cstheme="majorBidi"/>
          <w:szCs w:val="24"/>
        </w:rPr>
        <w:t xml:space="preserve">each other </w:t>
      </w:r>
      <w:r w:rsidR="001562E7" w:rsidRPr="00F31509">
        <w:rPr>
          <w:rFonts w:asciiTheme="majorBidi" w:eastAsia="Calibri" w:hAnsiTheme="majorBidi" w:cstheme="majorBidi"/>
          <w:szCs w:val="24"/>
        </w:rPr>
        <w:t>out, the balancing element is the least reliable</w:t>
      </w:r>
      <w:r w:rsidR="0077781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 or at least </w:t>
      </w:r>
      <w:r w:rsidR="00777819">
        <w:rPr>
          <w:rFonts w:asciiTheme="majorBidi" w:eastAsia="Calibri" w:hAnsiTheme="majorBidi" w:cstheme="majorBidi"/>
          <w:szCs w:val="24"/>
        </w:rPr>
        <w:t xml:space="preserve">the </w:t>
      </w:r>
      <w:r w:rsidR="007912C4" w:rsidRPr="00F31509">
        <w:rPr>
          <w:rFonts w:asciiTheme="majorBidi" w:eastAsia="Calibri" w:hAnsiTheme="majorBidi" w:cstheme="majorBidi"/>
          <w:szCs w:val="24"/>
        </w:rPr>
        <w:t>most variable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w:t>
      </w:r>
      <w:r w:rsidR="000C352D">
        <w:rPr>
          <w:rFonts w:asciiTheme="majorBidi" w:eastAsia="Calibri" w:hAnsiTheme="majorBidi" w:cstheme="majorBidi"/>
          <w:szCs w:val="24"/>
        </w:rPr>
        <w:t>re</w:t>
      </w:r>
      <w:r w:rsidR="001562E7" w:rsidRPr="00F31509">
        <w:rPr>
          <w:rFonts w:asciiTheme="majorBidi" w:eastAsia="Calibri" w:hAnsiTheme="majorBidi" w:cstheme="majorBidi"/>
          <w:szCs w:val="24"/>
        </w:rPr>
        <w:t>source</w:t>
      </w:r>
      <w:r w:rsidR="000C352D">
        <w:rPr>
          <w:rFonts w:asciiTheme="majorBidi" w:eastAsia="Calibri" w:hAnsiTheme="majorBidi" w:cstheme="majorBidi"/>
          <w:szCs w:val="24"/>
        </w:rPr>
        <w:t xml:space="preserve"> </w:t>
      </w:r>
      <w:r w:rsidR="001562E7" w:rsidRPr="00F31509">
        <w:rPr>
          <w:rFonts w:asciiTheme="majorBidi" w:eastAsia="Calibri" w:hAnsiTheme="majorBidi" w:cstheme="majorBidi"/>
          <w:szCs w:val="24"/>
        </w:rPr>
        <w:t xml:space="preserve">book therefore proposes a new approach that explicitly takes into account </w:t>
      </w:r>
      <w:r w:rsidR="000C352D">
        <w:rPr>
          <w:rFonts w:asciiTheme="majorBidi" w:eastAsia="Calibri" w:hAnsiTheme="majorBidi" w:cstheme="majorBidi"/>
          <w:szCs w:val="24"/>
        </w:rPr>
        <w:t xml:space="preserve">the fact </w:t>
      </w:r>
      <w:r w:rsidR="001562E7" w:rsidRPr="00F31509">
        <w:rPr>
          <w:rFonts w:asciiTheme="majorBidi" w:eastAsia="Calibri" w:hAnsiTheme="majorBidi" w:cstheme="majorBidi"/>
          <w:szCs w:val="24"/>
        </w:rPr>
        <w:t>that all variables/elements are measured with a certain degree of inaccuracy</w:t>
      </w:r>
      <w:r w:rsidR="000C352D">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and avoids relegating measurement errors to one single element. </w:t>
      </w:r>
    </w:p>
    <w:p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w:t>
      </w:r>
      <w:r w:rsidR="000C352D">
        <w:rPr>
          <w:rFonts w:asciiTheme="majorBidi" w:eastAsia="Calibri" w:hAnsiTheme="majorBidi" w:cstheme="majorBidi"/>
          <w:szCs w:val="24"/>
        </w:rPr>
        <w:t>can</w:t>
      </w:r>
      <w:r w:rsidRPr="00F31509">
        <w:rPr>
          <w:rFonts w:asciiTheme="majorBidi" w:eastAsia="Calibri" w:hAnsiTheme="majorBidi" w:cstheme="majorBidi"/>
          <w:szCs w:val="24"/>
        </w:rPr>
        <w:t xml:space="preserve">not </w:t>
      </w:r>
      <w:r w:rsidR="000C352D">
        <w:rPr>
          <w:rFonts w:asciiTheme="majorBidi" w:eastAsia="Calibri" w:hAnsiTheme="majorBidi" w:cstheme="majorBidi"/>
          <w:szCs w:val="24"/>
        </w:rPr>
        <w:t xml:space="preserve">be </w:t>
      </w:r>
      <w:r w:rsidRPr="00F31509">
        <w:rPr>
          <w:rFonts w:asciiTheme="majorBidi" w:eastAsia="Calibri" w:hAnsiTheme="majorBidi" w:cstheme="majorBidi"/>
          <w:szCs w:val="24"/>
        </w:rPr>
        <w:t>directly compar</w:t>
      </w:r>
      <w:r w:rsidR="000C352D">
        <w:rPr>
          <w:rFonts w:asciiTheme="majorBidi" w:eastAsia="Calibri" w:hAnsiTheme="majorBidi" w:cstheme="majorBidi"/>
          <w:szCs w:val="24"/>
        </w:rPr>
        <w:t>ed</w:t>
      </w:r>
      <w:r w:rsidRPr="00F31509">
        <w:rPr>
          <w:rFonts w:asciiTheme="majorBidi" w:eastAsia="Calibri" w:hAnsiTheme="majorBidi" w:cstheme="majorBidi"/>
          <w:szCs w:val="24"/>
        </w:rPr>
        <w:t xml:space="preserve"> with food consumption data from household surveys. The differences are manifold, </w:t>
      </w:r>
      <w:r w:rsidR="000C352D">
        <w:rPr>
          <w:rFonts w:asciiTheme="majorBidi" w:eastAsia="Calibri" w:hAnsiTheme="majorBidi" w:cstheme="majorBidi"/>
          <w:szCs w:val="24"/>
        </w:rPr>
        <w:t xml:space="preserve">and </w:t>
      </w:r>
      <w:r w:rsidRPr="00F31509">
        <w:rPr>
          <w:rFonts w:asciiTheme="majorBidi" w:eastAsia="Calibri" w:hAnsiTheme="majorBidi" w:cstheme="majorBidi"/>
          <w:szCs w:val="24"/>
        </w:rPr>
        <w:t xml:space="preserve">include </w:t>
      </w:r>
      <w:r w:rsidR="000C352D">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different coverage of food consumption </w:t>
      </w:r>
      <w:r w:rsidR="000C352D">
        <w:rPr>
          <w:rFonts w:asciiTheme="majorBidi" w:eastAsia="Calibri" w:hAnsiTheme="majorBidi" w:cstheme="majorBidi"/>
          <w:szCs w:val="24"/>
        </w:rPr>
        <w:t>– 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t xml:space="preserve">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prisons, </w:t>
      </w:r>
      <w:r w:rsidR="007912C4" w:rsidRPr="00F31509">
        <w:rPr>
          <w:rFonts w:asciiTheme="majorBidi" w:eastAsia="Calibri" w:hAnsiTheme="majorBidi" w:cstheme="majorBidi"/>
          <w:szCs w:val="24"/>
        </w:rPr>
        <w:t>nor do they completely</w:t>
      </w:r>
      <w:r w:rsidR="000C352D">
        <w:rPr>
          <w:rFonts w:asciiTheme="majorBidi" w:eastAsia="Calibri" w:hAnsiTheme="majorBidi" w:cstheme="majorBidi"/>
          <w:szCs w:val="24"/>
        </w:rPr>
        <w:t xml:space="preserve"> cover</w:t>
      </w:r>
      <w:r w:rsidRPr="00F31509">
        <w:rPr>
          <w:rFonts w:asciiTheme="majorBidi" w:eastAsia="Calibri" w:hAnsiTheme="majorBidi" w:cstheme="majorBidi"/>
          <w:szCs w:val="24"/>
        </w:rPr>
        <w:t xml:space="preserve"> out</w:t>
      </w:r>
      <w:r w:rsidR="000C352D">
        <w:rPr>
          <w:rFonts w:asciiTheme="majorBidi" w:eastAsia="Calibri" w:hAnsiTheme="majorBidi" w:cstheme="majorBidi"/>
          <w:szCs w:val="24"/>
        </w:rPr>
        <w:t>-</w:t>
      </w:r>
      <w:r w:rsidRPr="00F31509">
        <w:rPr>
          <w:rFonts w:asciiTheme="majorBidi" w:eastAsia="Calibri" w:hAnsiTheme="majorBidi" w:cstheme="majorBidi"/>
          <w:szCs w:val="24"/>
        </w:rPr>
        <w:t>of</w:t>
      </w:r>
      <w:r w:rsidR="000C352D">
        <w:rPr>
          <w:rFonts w:asciiTheme="majorBidi" w:eastAsia="Calibri" w:hAnsiTheme="majorBidi" w:cstheme="majorBidi"/>
          <w:szCs w:val="24"/>
        </w:rPr>
        <w:t>-</w:t>
      </w:r>
      <w:r w:rsidRPr="00F31509">
        <w:rPr>
          <w:rFonts w:asciiTheme="majorBidi" w:eastAsia="Calibri" w:hAnsiTheme="majorBidi" w:cstheme="majorBidi"/>
          <w:szCs w:val="24"/>
        </w:rPr>
        <w:t xml:space="preserve">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 xml:space="preserve">hey present food consumption net of retail waste, which is included in the FBS. </w:t>
      </w:r>
      <w:r w:rsidR="000C352D">
        <w:rPr>
          <w:rFonts w:asciiTheme="majorBidi" w:eastAsia="Calibri" w:hAnsiTheme="majorBidi" w:cstheme="majorBidi"/>
          <w:szCs w:val="24"/>
        </w:rPr>
        <w:t>Household</w:t>
      </w:r>
      <w:r w:rsidR="000C352D" w:rsidRPr="00F31509">
        <w:rPr>
          <w:rFonts w:asciiTheme="majorBidi" w:eastAsia="Calibri" w:hAnsiTheme="majorBidi" w:cstheme="majorBidi"/>
          <w:szCs w:val="24"/>
        </w:rPr>
        <w:t xml:space="preserve"> </w:t>
      </w:r>
      <w:r w:rsidRPr="00F31509">
        <w:rPr>
          <w:rFonts w:asciiTheme="majorBidi" w:eastAsia="Calibri" w:hAnsiTheme="majorBidi" w:cstheme="majorBidi"/>
          <w:szCs w:val="24"/>
        </w:rPr>
        <w:lastRenderedPageBreak/>
        <w:t xml:space="preserve">surveys may also lack representative coverage over the </w:t>
      </w:r>
      <w:r w:rsidR="000C352D">
        <w:rPr>
          <w:rFonts w:asciiTheme="majorBidi" w:eastAsia="Calibri" w:hAnsiTheme="majorBidi" w:cstheme="majorBidi"/>
          <w:szCs w:val="24"/>
        </w:rPr>
        <w:t xml:space="preserve">full </w:t>
      </w:r>
      <w:r w:rsidRPr="00F31509">
        <w:rPr>
          <w:rFonts w:asciiTheme="majorBidi" w:eastAsia="Calibri" w:hAnsiTheme="majorBidi" w:cstheme="majorBidi"/>
          <w:szCs w:val="24"/>
        </w:rPr>
        <w:t>reference period of a</w:t>
      </w:r>
      <w:r w:rsidR="000C352D">
        <w:rPr>
          <w:rFonts w:asciiTheme="majorBidi" w:eastAsia="Calibri" w:hAnsiTheme="majorBidi" w:cstheme="majorBidi"/>
          <w:szCs w:val="24"/>
        </w:rPr>
        <w:t>n</w:t>
      </w:r>
      <w:r w:rsidRPr="00F31509">
        <w:rPr>
          <w:rFonts w:asciiTheme="majorBidi" w:eastAsia="Calibri" w:hAnsiTheme="majorBidi" w:cstheme="majorBidi"/>
          <w:szCs w:val="24"/>
        </w:rPr>
        <w:t xml:space="preserve"> FBS</w:t>
      </w:r>
      <w:r w:rsidR="000C352D">
        <w:rPr>
          <w:rFonts w:asciiTheme="majorBidi" w:eastAsia="Calibri" w:hAnsiTheme="majorBidi" w:cstheme="majorBidi"/>
          <w:szCs w:val="24"/>
        </w:rPr>
        <w:t xml:space="preserve"> – </w:t>
      </w:r>
      <w:r w:rsidRPr="00F31509">
        <w:rPr>
          <w:rFonts w:asciiTheme="majorBidi" w:eastAsia="Calibri" w:hAnsiTheme="majorBidi" w:cstheme="majorBidi"/>
          <w:szCs w:val="24"/>
        </w:rPr>
        <w:t>a calendar year. In this resource book, no systematic attempt is made to tally FBS results with food consumption or expenditures from household surveys</w:t>
      </w:r>
      <w:r w:rsidR="006B4488">
        <w:rPr>
          <w:rFonts w:asciiTheme="majorBidi" w:eastAsia="Calibri" w:hAnsiTheme="majorBidi" w:cstheme="majorBidi"/>
          <w:szCs w:val="24"/>
        </w:rPr>
        <w:t>.</w:t>
      </w:r>
      <w:r w:rsidRPr="00F31509">
        <w:rPr>
          <w:rFonts w:asciiTheme="majorBidi" w:eastAsia="Calibri" w:hAnsiTheme="majorBidi" w:cstheme="majorBidi"/>
          <w:szCs w:val="24"/>
        </w:rPr>
        <w:t xml:space="preserve"> FAO working papers are available that systematically compare FBS estimates with results from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surveys</w:t>
      </w:r>
      <w:r w:rsidR="00775616">
        <w:rPr>
          <w:rFonts w:asciiTheme="majorBidi" w:eastAsia="Calibri" w:hAnsiTheme="majorBidi" w:cstheme="majorBidi"/>
          <w:szCs w:val="24"/>
        </w:rPr>
        <w:t>,</w:t>
      </w:r>
      <w:r w:rsidRPr="00F31509">
        <w:rPr>
          <w:rFonts w:asciiTheme="majorBidi" w:eastAsia="Calibri" w:hAnsiTheme="majorBidi" w:cstheme="majorBidi"/>
          <w:szCs w:val="24"/>
        </w:rPr>
        <w:t xml:space="preserve"> and </w:t>
      </w:r>
      <w:r w:rsidR="006B4488">
        <w:rPr>
          <w:rFonts w:asciiTheme="majorBidi" w:eastAsia="Calibri" w:hAnsiTheme="majorBidi" w:cstheme="majorBidi"/>
          <w:szCs w:val="24"/>
        </w:rPr>
        <w:t xml:space="preserve">these </w:t>
      </w:r>
      <w:r w:rsidRPr="00F31509">
        <w:rPr>
          <w:rFonts w:asciiTheme="majorBidi" w:eastAsia="Calibri" w:hAnsiTheme="majorBidi" w:cstheme="majorBidi"/>
          <w:szCs w:val="24"/>
        </w:rPr>
        <w:t xml:space="preserve">should be consulted before using </w:t>
      </w:r>
      <w:r w:rsidR="000C352D">
        <w:rPr>
          <w:rFonts w:asciiTheme="majorBidi" w:eastAsia="Calibri" w:hAnsiTheme="majorBidi" w:cstheme="majorBidi"/>
          <w:szCs w:val="24"/>
        </w:rPr>
        <w:t>household</w:t>
      </w:r>
      <w:r w:rsidRPr="00F31509">
        <w:rPr>
          <w:rFonts w:asciiTheme="majorBidi" w:eastAsia="Calibri" w:hAnsiTheme="majorBidi" w:cstheme="majorBidi"/>
          <w:szCs w:val="24"/>
        </w:rPr>
        <w:t xml:space="preserve"> survey results to guide FBS food estimates</w:t>
      </w:r>
      <w:r w:rsidR="006B4488">
        <w:rPr>
          <w:rFonts w:asciiTheme="majorBidi" w:eastAsia="Calibri" w:hAnsiTheme="majorBidi" w:cstheme="majorBidi"/>
          <w:szCs w:val="24"/>
        </w:rPr>
        <w:t>.</w:t>
      </w:r>
      <w:r w:rsidR="001E58EB" w:rsidRPr="00F31509">
        <w:rPr>
          <w:rStyle w:val="FootnoteReference"/>
          <w:rFonts w:asciiTheme="majorBidi" w:eastAsia="Calibri" w:hAnsiTheme="majorBidi" w:cstheme="majorBidi"/>
          <w:szCs w:val="24"/>
        </w:rPr>
        <w:footnoteReference w:id="6"/>
      </w:r>
      <w:r w:rsidRPr="00F31509">
        <w:rPr>
          <w:rFonts w:asciiTheme="majorBidi" w:eastAsia="Calibri" w:hAnsiTheme="majorBidi" w:cstheme="majorBidi"/>
          <w:szCs w:val="24"/>
        </w:rPr>
        <w:t xml:space="preserve"> </w:t>
      </w:r>
    </w:p>
    <w:p w:rsidR="001E58EB" w:rsidRDefault="001E58EB" w:rsidP="001E58EB">
      <w:pPr>
        <w:suppressAutoHyphens w:val="0"/>
        <w:spacing w:after="0"/>
        <w:jc w:val="both"/>
        <w:rPr>
          <w:rFonts w:asciiTheme="majorBidi" w:eastAsia="Calibri" w:hAnsiTheme="majorBidi" w:cstheme="majorBidi"/>
          <w:szCs w:val="24"/>
          <w:lang w:val="en-GB" w:eastAsia="en-US"/>
        </w:rPr>
      </w:pPr>
    </w:p>
    <w:p w:rsidR="00782553" w:rsidRDefault="0013760B">
      <w:pPr>
        <w:pStyle w:val="Heading3"/>
        <w:rPr>
          <w:rFonts w:eastAsia="Calibri"/>
          <w:lang w:val="en-GB" w:eastAsia="en-US"/>
        </w:rPr>
      </w:pPr>
      <w:r>
        <w:rPr>
          <w:rFonts w:eastAsia="Calibri"/>
          <w:lang w:val="en-GB" w:eastAsia="en-US"/>
        </w:rPr>
        <w:t>Reference</w:t>
      </w:r>
      <w:r w:rsidR="006B4488">
        <w:rPr>
          <w:rFonts w:eastAsia="Calibri"/>
          <w:lang w:val="en-GB" w:eastAsia="en-US"/>
        </w:rPr>
        <w:t xml:space="preserve"> </w:t>
      </w:r>
    </w:p>
    <w:p w:rsidR="006B4488" w:rsidRPr="006B4488" w:rsidRDefault="006B44F1" w:rsidP="001E58EB">
      <w:pPr>
        <w:suppressAutoHyphens w:val="0"/>
        <w:spacing w:after="0"/>
        <w:jc w:val="both"/>
        <w:rPr>
          <w:rFonts w:asciiTheme="majorBidi" w:eastAsia="Calibri" w:hAnsiTheme="majorBidi" w:cstheme="majorBidi"/>
          <w:szCs w:val="24"/>
          <w:lang w:val="en-GB" w:eastAsia="en-US"/>
        </w:rPr>
      </w:pPr>
      <w:r w:rsidRPr="006B44F1">
        <w:rPr>
          <w:rFonts w:asciiTheme="majorBidi" w:eastAsia="Calibri" w:hAnsiTheme="majorBidi" w:cstheme="majorBidi"/>
          <w:b/>
          <w:szCs w:val="24"/>
          <w:lang w:val="en-GB" w:eastAsia="en-US"/>
        </w:rPr>
        <w:t>Gr</w:t>
      </w:r>
      <w:r w:rsidRPr="006B44F1">
        <w:rPr>
          <w:rFonts w:ascii="Times New Roman" w:eastAsia="Calibri" w:hAnsi="Times New Roman" w:cs="Times New Roman"/>
          <w:b/>
          <w:szCs w:val="24"/>
          <w:lang w:val="en-GB" w:eastAsia="en-US"/>
        </w:rPr>
        <w:t>ü</w:t>
      </w:r>
      <w:r w:rsidRPr="006B44F1">
        <w:rPr>
          <w:rFonts w:asciiTheme="majorBidi" w:eastAsia="Calibri" w:hAnsiTheme="majorBidi" w:cstheme="majorBidi"/>
          <w:b/>
          <w:szCs w:val="24"/>
          <w:lang w:val="en-GB" w:eastAsia="en-US"/>
        </w:rPr>
        <w:t xml:space="preserve">nberger, K. </w:t>
      </w:r>
      <w:r w:rsidR="006B4488">
        <w:rPr>
          <w:rFonts w:asciiTheme="majorBidi" w:eastAsia="Calibri" w:hAnsiTheme="majorBidi" w:cstheme="majorBidi"/>
          <w:szCs w:val="24"/>
          <w:lang w:val="en-GB" w:eastAsia="en-US"/>
        </w:rPr>
        <w:t xml:space="preserve">2014. </w:t>
      </w:r>
      <w:r w:rsidRPr="006B44F1">
        <w:rPr>
          <w:rFonts w:asciiTheme="majorBidi" w:eastAsia="Calibri" w:hAnsiTheme="majorBidi" w:cstheme="majorBidi"/>
          <w:i/>
          <w:szCs w:val="24"/>
          <w:lang w:val="en-GB" w:eastAsia="en-US"/>
        </w:rPr>
        <w:t>Estimating food consumption patterns by reconciling food balance sheets and household budget surveys</w:t>
      </w:r>
      <w:r w:rsidR="006B4488">
        <w:rPr>
          <w:rFonts w:asciiTheme="majorBidi" w:eastAsia="Calibri" w:hAnsiTheme="majorBidi" w:cstheme="majorBidi"/>
          <w:szCs w:val="24"/>
          <w:lang w:val="en-GB" w:eastAsia="en-US"/>
        </w:rPr>
        <w:t>. FAO Statistics Division Working Paper Series No. ESS/14.08. Rome, FAO.</w:t>
      </w:r>
      <w:r w:rsidR="009A0116">
        <w:rPr>
          <w:rFonts w:ascii="Times New Roman" w:hAnsi="Times New Roman" w:cs="Times New Roman"/>
        </w:rPr>
        <w:t xml:space="preserve"> </w:t>
      </w:r>
      <w:r w:rsidR="009A0116" w:rsidRPr="009A0116">
        <w:rPr>
          <w:rFonts w:ascii="Times New Roman" w:hAnsi="Times New Roman" w:cs="Times New Roman"/>
        </w:rPr>
        <w:t>http://www.fao.org/3/a-i4315e.pdf</w:t>
      </w:r>
      <w:r w:rsidR="006B4488">
        <w:rPr>
          <w:rFonts w:ascii="Times New Roman" w:hAnsi="Times New Roman" w:cs="Times New Roman"/>
        </w:rPr>
        <w:t>.</w:t>
      </w:r>
    </w:p>
    <w:p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rsidR="00C500F7" w:rsidRDefault="00DC2782" w:rsidP="00C500F7">
      <w:pPr>
        <w:pStyle w:val="Heading1"/>
        <w:spacing w:before="0" w:after="200"/>
        <w:rPr>
          <w:rFonts w:asciiTheme="majorBidi" w:hAnsiTheme="majorBidi" w:cstheme="majorBidi"/>
        </w:rPr>
      </w:pPr>
      <w:bookmarkStart w:id="52" w:name="_Toc428383821"/>
      <w:bookmarkStart w:id="53" w:name="_Toc428436043"/>
      <w:bookmarkStart w:id="54" w:name="_Toc428436344"/>
      <w:bookmarkStart w:id="55" w:name="_Toc308029346"/>
      <w:bookmarkStart w:id="56" w:name="_Toc435705191"/>
      <w:r>
        <w:rPr>
          <w:rFonts w:asciiTheme="majorBidi" w:hAnsiTheme="majorBidi" w:cstheme="majorBidi"/>
        </w:rPr>
        <w:lastRenderedPageBreak/>
        <w:t xml:space="preserve">1. </w:t>
      </w:r>
      <w:r w:rsidR="00E70192" w:rsidRPr="00F31509">
        <w:rPr>
          <w:rFonts w:asciiTheme="majorBidi" w:hAnsiTheme="majorBidi" w:cstheme="majorBidi"/>
        </w:rPr>
        <w:t>FBS and SUAs, underlying data, sources, measurement and imputation</w:t>
      </w:r>
      <w:bookmarkStart w:id="57" w:name="_Toc428383822"/>
      <w:bookmarkStart w:id="58" w:name="_Toc428436044"/>
      <w:bookmarkStart w:id="59" w:name="_Toc428436345"/>
      <w:bookmarkEnd w:id="52"/>
      <w:bookmarkEnd w:id="53"/>
      <w:bookmarkEnd w:id="54"/>
      <w:bookmarkEnd w:id="55"/>
      <w:bookmarkEnd w:id="56"/>
    </w:p>
    <w:p w:rsidR="00E70192" w:rsidRPr="00C500F7" w:rsidRDefault="00DC2782" w:rsidP="00C4334D">
      <w:pPr>
        <w:pStyle w:val="Heading2"/>
      </w:pPr>
      <w:bookmarkStart w:id="60" w:name="_Toc308029347"/>
      <w:bookmarkStart w:id="61" w:name="_Toc435705192"/>
      <w:r>
        <w:t xml:space="preserve">1.1 </w:t>
      </w:r>
      <w:r w:rsidR="00E70192" w:rsidRPr="00F31509">
        <w:t>FBS and SUAs</w:t>
      </w:r>
      <w:bookmarkEnd w:id="57"/>
      <w:bookmarkEnd w:id="58"/>
      <w:bookmarkEnd w:id="59"/>
      <w:bookmarkEnd w:id="60"/>
      <w:bookmarkEnd w:id="61"/>
    </w:p>
    <w:p w:rsidR="00E70192" w:rsidRPr="00C500F7" w:rsidRDefault="00E70192" w:rsidP="00C500F7">
      <w:pPr>
        <w:pStyle w:val="ListParagraph"/>
        <w:ind w:left="0"/>
        <w:jc w:val="both"/>
        <w:rPr>
          <w:rFonts w:asciiTheme="majorBidi" w:hAnsiTheme="majorBidi" w:cstheme="majorBidi"/>
          <w:szCs w:val="24"/>
        </w:rPr>
      </w:pPr>
      <w:r w:rsidRPr="00F31509">
        <w:rPr>
          <w:rFonts w:asciiTheme="majorBidi" w:hAnsiTheme="majorBidi" w:cstheme="majorBidi"/>
          <w:szCs w:val="24"/>
        </w:rPr>
        <w:t xml:space="preserve">This </w:t>
      </w:r>
      <w:r w:rsidR="0013760B">
        <w:rPr>
          <w:rFonts w:asciiTheme="majorBidi" w:hAnsiTheme="majorBidi" w:cstheme="majorBidi"/>
          <w:szCs w:val="24"/>
        </w:rPr>
        <w:t>re</w:t>
      </w:r>
      <w:r w:rsidRPr="00F31509">
        <w:rPr>
          <w:rFonts w:asciiTheme="majorBidi" w:hAnsiTheme="majorBidi" w:cstheme="majorBidi"/>
          <w:szCs w:val="24"/>
        </w:rPr>
        <w:t>source</w:t>
      </w:r>
      <w:r w:rsidR="0013760B">
        <w:rPr>
          <w:rFonts w:asciiTheme="majorBidi" w:hAnsiTheme="majorBidi" w:cstheme="majorBidi"/>
          <w:szCs w:val="24"/>
        </w:rPr>
        <w:t xml:space="preserve"> </w:t>
      </w:r>
      <w:r w:rsidRPr="00F31509">
        <w:rPr>
          <w:rFonts w:asciiTheme="majorBidi" w:hAnsiTheme="majorBidi" w:cstheme="majorBidi"/>
          <w:szCs w:val="24"/>
        </w:rPr>
        <w:t>book provides description</w:t>
      </w:r>
      <w:r w:rsidR="000A283D">
        <w:rPr>
          <w:rFonts w:asciiTheme="majorBidi" w:hAnsiTheme="majorBidi" w:cstheme="majorBidi"/>
          <w:szCs w:val="24"/>
        </w:rPr>
        <w:t>s</w:t>
      </w:r>
      <w:r w:rsidRPr="00F31509">
        <w:rPr>
          <w:rFonts w:asciiTheme="majorBidi" w:hAnsiTheme="majorBidi" w:cstheme="majorBidi"/>
          <w:szCs w:val="24"/>
        </w:rPr>
        <w:t xml:space="preserve"> of the methodologies, processes and practical steps </w:t>
      </w:r>
      <w:r w:rsidR="000A283D">
        <w:rPr>
          <w:rFonts w:asciiTheme="majorBidi" w:hAnsiTheme="majorBidi" w:cstheme="majorBidi"/>
          <w:szCs w:val="24"/>
        </w:rPr>
        <w:t xml:space="preserve">for </w:t>
      </w:r>
      <w:r w:rsidRPr="00F31509">
        <w:rPr>
          <w:rFonts w:asciiTheme="majorBidi" w:hAnsiTheme="majorBidi" w:cstheme="majorBidi"/>
          <w:szCs w:val="24"/>
        </w:rPr>
        <w:t>construct</w:t>
      </w:r>
      <w:r w:rsidR="000A283D">
        <w:rPr>
          <w:rFonts w:asciiTheme="majorBidi" w:hAnsiTheme="majorBidi" w:cstheme="majorBidi"/>
          <w:szCs w:val="24"/>
        </w:rPr>
        <w:t>ing</w:t>
      </w:r>
      <w:r w:rsidRPr="00F31509">
        <w:rPr>
          <w:rFonts w:asciiTheme="majorBidi" w:hAnsiTheme="majorBidi" w:cstheme="majorBidi"/>
          <w:szCs w:val="24"/>
        </w:rPr>
        <w:t xml:space="preserve"> a</w:t>
      </w:r>
      <w:r w:rsidR="00117B5A">
        <w:rPr>
          <w:rFonts w:asciiTheme="majorBidi" w:hAnsiTheme="majorBidi" w:cstheme="majorBidi"/>
          <w:szCs w:val="24"/>
        </w:rPr>
        <w:t>n</w:t>
      </w:r>
      <w:r w:rsidRPr="00F31509">
        <w:rPr>
          <w:rFonts w:asciiTheme="majorBidi" w:hAnsiTheme="majorBidi" w:cstheme="majorBidi"/>
          <w:szCs w:val="24"/>
        </w:rPr>
        <w:t xml:space="preserve"> FBS. </w:t>
      </w:r>
      <w:r w:rsidR="003024E6" w:rsidRPr="00F31509">
        <w:rPr>
          <w:rFonts w:asciiTheme="majorBidi" w:hAnsiTheme="majorBidi" w:cstheme="majorBidi"/>
          <w:szCs w:val="24"/>
        </w:rPr>
        <w:t xml:space="preserve">All </w:t>
      </w:r>
      <w:r w:rsidR="000A283D">
        <w:rPr>
          <w:rFonts w:asciiTheme="majorBidi" w:hAnsiTheme="majorBidi" w:cstheme="majorBidi"/>
          <w:szCs w:val="24"/>
        </w:rPr>
        <w:t xml:space="preserve">the </w:t>
      </w:r>
      <w:r w:rsidRPr="00F31509">
        <w:rPr>
          <w:rFonts w:asciiTheme="majorBidi" w:hAnsiTheme="majorBidi" w:cstheme="majorBidi"/>
          <w:szCs w:val="24"/>
        </w:rPr>
        <w:t xml:space="preserve">steps </w:t>
      </w:r>
      <w:r w:rsidR="000A283D">
        <w:rPr>
          <w:rFonts w:asciiTheme="majorBidi" w:hAnsiTheme="majorBidi" w:cstheme="majorBidi"/>
          <w:szCs w:val="24"/>
        </w:rPr>
        <w:t xml:space="preserve">for compiling </w:t>
      </w:r>
      <w:r w:rsidRPr="00F31509">
        <w:rPr>
          <w:rFonts w:asciiTheme="majorBidi" w:hAnsiTheme="majorBidi" w:cstheme="majorBidi"/>
          <w:szCs w:val="24"/>
        </w:rPr>
        <w:t xml:space="preserve">a final FBS </w:t>
      </w:r>
      <w:r w:rsidR="003024E6">
        <w:rPr>
          <w:rFonts w:asciiTheme="majorBidi" w:hAnsiTheme="majorBidi" w:cstheme="majorBidi"/>
          <w:szCs w:val="24"/>
        </w:rPr>
        <w:t xml:space="preserve">are based on </w:t>
      </w:r>
      <w:r w:rsidRPr="00F31509">
        <w:rPr>
          <w:rFonts w:asciiTheme="majorBidi" w:hAnsiTheme="majorBidi" w:cstheme="majorBidi"/>
          <w:szCs w:val="24"/>
        </w:rPr>
        <w:t xml:space="preserve">more disaggregated balances of primary and processed products, </w:t>
      </w:r>
      <w:r w:rsidR="000A283D">
        <w:rPr>
          <w:rFonts w:asciiTheme="majorBidi" w:hAnsiTheme="majorBidi" w:cstheme="majorBidi"/>
          <w:szCs w:val="24"/>
        </w:rPr>
        <w:t xml:space="preserve">which are </w:t>
      </w:r>
      <w:r w:rsidRPr="00F31509">
        <w:rPr>
          <w:rFonts w:asciiTheme="majorBidi" w:hAnsiTheme="majorBidi" w:cstheme="majorBidi"/>
          <w:szCs w:val="24"/>
        </w:rPr>
        <w:t xml:space="preserve">referred to as </w:t>
      </w:r>
      <w:r w:rsidR="000A283D" w:rsidRPr="00F31509">
        <w:rPr>
          <w:rFonts w:asciiTheme="majorBidi" w:hAnsiTheme="majorBidi" w:cstheme="majorBidi"/>
          <w:szCs w:val="24"/>
        </w:rPr>
        <w:t>supply</w:t>
      </w:r>
      <w:r w:rsidR="000A283D">
        <w:rPr>
          <w:rFonts w:asciiTheme="majorBidi" w:hAnsiTheme="majorBidi" w:cstheme="majorBidi"/>
          <w:szCs w:val="24"/>
        </w:rPr>
        <w:t xml:space="preserve"> </w:t>
      </w:r>
      <w:r w:rsidR="000A283D" w:rsidRPr="00F31509">
        <w:rPr>
          <w:rFonts w:asciiTheme="majorBidi" w:hAnsiTheme="majorBidi" w:cstheme="majorBidi"/>
          <w:szCs w:val="24"/>
        </w:rPr>
        <w:t xml:space="preserve">utilization accounts </w:t>
      </w:r>
      <w:r w:rsidRPr="00F31509">
        <w:rPr>
          <w:rFonts w:asciiTheme="majorBidi" w:hAnsiTheme="majorBidi" w:cstheme="majorBidi"/>
          <w:szCs w:val="24"/>
        </w:rPr>
        <w:t xml:space="preserve">(SUAs). It is only </w:t>
      </w:r>
      <w:r w:rsidR="00DD0042">
        <w:rPr>
          <w:rFonts w:asciiTheme="majorBidi" w:hAnsiTheme="majorBidi" w:cstheme="majorBidi"/>
          <w:szCs w:val="24"/>
        </w:rPr>
        <w:t xml:space="preserve">at </w:t>
      </w:r>
      <w:r w:rsidRPr="00F31509">
        <w:rPr>
          <w:rFonts w:asciiTheme="majorBidi" w:hAnsiTheme="majorBidi" w:cstheme="majorBidi"/>
          <w:szCs w:val="24"/>
        </w:rPr>
        <w:t>the final step of aggregation</w:t>
      </w:r>
      <w:r w:rsidR="00DD0042">
        <w:rPr>
          <w:rFonts w:asciiTheme="majorBidi" w:hAnsiTheme="majorBidi" w:cstheme="majorBidi"/>
          <w:szCs w:val="24"/>
        </w:rPr>
        <w:t xml:space="preserve"> –</w:t>
      </w:r>
      <w:r w:rsidRPr="00F31509">
        <w:rPr>
          <w:rFonts w:asciiTheme="majorBidi" w:hAnsiTheme="majorBidi" w:cstheme="majorBidi"/>
          <w:szCs w:val="24"/>
        </w:rPr>
        <w:t xml:space="preserve"> the so-called “standardization” (see </w:t>
      </w:r>
      <w:r w:rsidR="003E0665">
        <w:rPr>
          <w:rFonts w:asciiTheme="majorBidi" w:hAnsiTheme="majorBidi" w:cstheme="majorBidi"/>
          <w:szCs w:val="24"/>
        </w:rPr>
        <w:t xml:space="preserve">section </w:t>
      </w:r>
      <w:r w:rsidRPr="00F31509">
        <w:rPr>
          <w:rFonts w:asciiTheme="majorBidi" w:hAnsiTheme="majorBidi" w:cstheme="majorBidi"/>
          <w:szCs w:val="24"/>
        </w:rPr>
        <w:t>2.</w:t>
      </w:r>
      <w:r w:rsidR="003024E6">
        <w:rPr>
          <w:rFonts w:asciiTheme="majorBidi" w:hAnsiTheme="majorBidi" w:cstheme="majorBidi"/>
          <w:szCs w:val="24"/>
        </w:rPr>
        <w:t>2</w:t>
      </w:r>
      <w:r w:rsidRPr="00F31509">
        <w:rPr>
          <w:rFonts w:asciiTheme="majorBidi" w:hAnsiTheme="majorBidi" w:cstheme="majorBidi"/>
          <w:szCs w:val="24"/>
        </w:rPr>
        <w:t xml:space="preserve"> for the methodology and </w:t>
      </w:r>
      <w:r w:rsidR="003E0665" w:rsidRPr="00F31509">
        <w:rPr>
          <w:rFonts w:asciiTheme="majorBidi" w:hAnsiTheme="majorBidi" w:cstheme="majorBidi"/>
          <w:szCs w:val="24"/>
        </w:rPr>
        <w:t xml:space="preserve">chapter </w:t>
      </w:r>
      <w:r w:rsidR="001D6E84">
        <w:rPr>
          <w:rFonts w:asciiTheme="majorBidi" w:hAnsiTheme="majorBidi" w:cstheme="majorBidi"/>
          <w:szCs w:val="24"/>
        </w:rPr>
        <w:t>4</w:t>
      </w:r>
      <w:r w:rsidRPr="00F31509">
        <w:rPr>
          <w:rFonts w:asciiTheme="majorBidi" w:hAnsiTheme="majorBidi" w:cstheme="majorBidi"/>
          <w:szCs w:val="24"/>
        </w:rPr>
        <w:t xml:space="preserve"> for practical examples)</w:t>
      </w:r>
      <w:r w:rsidR="00DD0042">
        <w:rPr>
          <w:rFonts w:asciiTheme="majorBidi" w:hAnsiTheme="majorBidi" w:cstheme="majorBidi"/>
          <w:szCs w:val="24"/>
        </w:rPr>
        <w:t xml:space="preserve"> –</w:t>
      </w:r>
      <w:r w:rsidRPr="00F31509">
        <w:rPr>
          <w:rFonts w:asciiTheme="majorBidi" w:hAnsiTheme="majorBidi" w:cstheme="majorBidi"/>
          <w:szCs w:val="24"/>
        </w:rPr>
        <w:t xml:space="preserve"> that the more aggregate and standardized template known as </w:t>
      </w:r>
      <w:r w:rsidR="00DD0042">
        <w:rPr>
          <w:rFonts w:asciiTheme="majorBidi" w:hAnsiTheme="majorBidi" w:cstheme="majorBidi"/>
          <w:szCs w:val="24"/>
        </w:rPr>
        <w:t xml:space="preserve">the </w:t>
      </w:r>
      <w:r w:rsidRPr="00F31509">
        <w:rPr>
          <w:rFonts w:asciiTheme="majorBidi" w:hAnsiTheme="majorBidi" w:cstheme="majorBidi"/>
          <w:szCs w:val="24"/>
        </w:rPr>
        <w:t>FBS</w:t>
      </w:r>
      <w:r w:rsidR="00DD0042">
        <w:rPr>
          <w:rFonts w:asciiTheme="majorBidi" w:hAnsiTheme="majorBidi" w:cstheme="majorBidi"/>
          <w:szCs w:val="24"/>
        </w:rPr>
        <w:t xml:space="preserve"> is created</w:t>
      </w:r>
      <w:r w:rsidRPr="00F31509">
        <w:rPr>
          <w:rFonts w:asciiTheme="majorBidi" w:hAnsiTheme="majorBidi" w:cstheme="majorBidi"/>
          <w:szCs w:val="24"/>
        </w:rPr>
        <w:t xml:space="preserve">. While almost all compilation steps refer to the finely disaggregated SUAs, the many hundreds of individual balances they contain are </w:t>
      </w:r>
      <w:r w:rsidR="00DD0042">
        <w:rPr>
          <w:rFonts w:asciiTheme="majorBidi" w:hAnsiTheme="majorBidi" w:cstheme="majorBidi"/>
          <w:szCs w:val="24"/>
        </w:rPr>
        <w:t xml:space="preserve">of little </w:t>
      </w:r>
      <w:r w:rsidRPr="00F31509">
        <w:rPr>
          <w:rFonts w:asciiTheme="majorBidi" w:hAnsiTheme="majorBidi" w:cstheme="majorBidi"/>
          <w:szCs w:val="24"/>
        </w:rPr>
        <w:t xml:space="preserve">use </w:t>
      </w:r>
      <w:r w:rsidR="00DD0042">
        <w:rPr>
          <w:rFonts w:asciiTheme="majorBidi" w:hAnsiTheme="majorBidi" w:cstheme="majorBidi"/>
          <w:szCs w:val="24"/>
        </w:rPr>
        <w:t xml:space="preserve">to </w:t>
      </w:r>
      <w:r w:rsidRPr="00F31509">
        <w:rPr>
          <w:rFonts w:asciiTheme="majorBidi" w:hAnsiTheme="majorBidi" w:cstheme="majorBidi"/>
          <w:szCs w:val="24"/>
        </w:rPr>
        <w:t>policy</w:t>
      </w:r>
      <w:r w:rsidR="00DD0042">
        <w:rPr>
          <w:rFonts w:asciiTheme="majorBidi" w:hAnsiTheme="majorBidi" w:cstheme="majorBidi"/>
          <w:szCs w:val="24"/>
        </w:rPr>
        <w:t>-</w:t>
      </w:r>
      <w:r w:rsidRPr="00F31509">
        <w:rPr>
          <w:rFonts w:asciiTheme="majorBidi" w:hAnsiTheme="majorBidi" w:cstheme="majorBidi"/>
          <w:szCs w:val="24"/>
        </w:rPr>
        <w:t xml:space="preserve">makers </w:t>
      </w:r>
      <w:r w:rsidR="00DD0042">
        <w:rPr>
          <w:rFonts w:asciiTheme="majorBidi" w:hAnsiTheme="majorBidi" w:cstheme="majorBidi"/>
          <w:szCs w:val="24"/>
        </w:rPr>
        <w:t xml:space="preserve">or </w:t>
      </w:r>
      <w:r w:rsidRPr="00F31509">
        <w:rPr>
          <w:rFonts w:asciiTheme="majorBidi" w:hAnsiTheme="majorBidi" w:cstheme="majorBidi"/>
          <w:szCs w:val="24"/>
        </w:rPr>
        <w:t xml:space="preserve">even analysts. They are therefore not disseminated by FAO. </w:t>
      </w:r>
      <w:r w:rsidR="00DD0042" w:rsidRPr="00F31509">
        <w:rPr>
          <w:rFonts w:asciiTheme="majorBidi" w:hAnsiTheme="majorBidi" w:cstheme="majorBidi"/>
          <w:szCs w:val="24"/>
        </w:rPr>
        <w:t xml:space="preserve">National </w:t>
      </w:r>
      <w:r w:rsidRPr="00F31509">
        <w:rPr>
          <w:rFonts w:asciiTheme="majorBidi" w:hAnsiTheme="majorBidi" w:cstheme="majorBidi"/>
          <w:szCs w:val="24"/>
        </w:rPr>
        <w:t xml:space="preserve">FBS compilers may need to weigh </w:t>
      </w:r>
      <w:r w:rsidR="00DD0042" w:rsidRPr="00F31509">
        <w:rPr>
          <w:rFonts w:asciiTheme="majorBidi" w:hAnsiTheme="majorBidi" w:cstheme="majorBidi"/>
          <w:szCs w:val="24"/>
        </w:rPr>
        <w:t xml:space="preserve">carefully </w:t>
      </w:r>
      <w:r w:rsidRPr="00F31509">
        <w:rPr>
          <w:rFonts w:asciiTheme="majorBidi" w:hAnsiTheme="majorBidi" w:cstheme="majorBidi"/>
          <w:szCs w:val="24"/>
        </w:rPr>
        <w:t>the pros and cons of making these detailed SUA balances available</w:t>
      </w:r>
      <w:r w:rsidR="00DD0042">
        <w:rPr>
          <w:rFonts w:asciiTheme="majorBidi" w:hAnsiTheme="majorBidi" w:cstheme="majorBidi"/>
          <w:szCs w:val="24"/>
        </w:rPr>
        <w:t>.</w:t>
      </w:r>
      <w:r w:rsidRPr="00F31509">
        <w:rPr>
          <w:rStyle w:val="FootnoteReference"/>
          <w:rFonts w:asciiTheme="majorBidi" w:hAnsiTheme="majorBidi" w:cstheme="majorBidi"/>
          <w:szCs w:val="24"/>
        </w:rPr>
        <w:footnoteReference w:id="7"/>
      </w:r>
      <w:r w:rsidRPr="00F31509">
        <w:rPr>
          <w:rFonts w:asciiTheme="majorBidi" w:hAnsiTheme="majorBidi" w:cstheme="majorBidi"/>
          <w:szCs w:val="24"/>
        </w:rPr>
        <w:t xml:space="preserve"> </w:t>
      </w:r>
    </w:p>
    <w:p w:rsidR="00E70192" w:rsidRPr="00F31509" w:rsidRDefault="00E70192" w:rsidP="00C500F7">
      <w:pPr>
        <w:pStyle w:val="Heading3"/>
        <w:spacing w:before="0" w:after="200"/>
        <w:rPr>
          <w:rFonts w:asciiTheme="majorBidi" w:hAnsiTheme="majorBidi" w:cstheme="majorBidi"/>
          <w:lang w:val="en-GB"/>
        </w:rPr>
      </w:pPr>
      <w:r w:rsidRPr="00F31509">
        <w:rPr>
          <w:rFonts w:asciiTheme="majorBidi" w:hAnsiTheme="majorBidi" w:cstheme="majorBidi"/>
          <w:lang w:val="en-GB"/>
        </w:rPr>
        <w:t>Overview and basic description of FBS/SUA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FBS and SUAs consist of a set of variables describing the various forms of supply and utilization of food. All variables used and presented in the FBS are also included in the SUAs. In addition, the compilation of SUA information requires a multitude of auxiliary variables such as conversion factors, shares and ratios and</w:t>
      </w:r>
      <w:r w:rsidR="00DD0042">
        <w:rPr>
          <w:rFonts w:asciiTheme="majorBidi" w:hAnsiTheme="majorBidi" w:cstheme="majorBidi"/>
          <w:szCs w:val="24"/>
          <w:lang w:val="en-GB"/>
        </w:rPr>
        <w:t xml:space="preserve"> particular</w:t>
      </w:r>
      <w:r w:rsidR="003024E6">
        <w:rPr>
          <w:rFonts w:asciiTheme="majorBidi" w:hAnsiTheme="majorBidi" w:cstheme="majorBidi"/>
          <w:szCs w:val="24"/>
          <w:lang w:val="en-GB"/>
        </w:rPr>
        <w:t>ly</w:t>
      </w:r>
      <w:r w:rsidR="00DD0042">
        <w:rPr>
          <w:rFonts w:asciiTheme="majorBidi" w:hAnsiTheme="majorBidi" w:cstheme="majorBidi"/>
          <w:szCs w:val="24"/>
          <w:lang w:val="en-GB"/>
        </w:rPr>
        <w:t xml:space="preserve"> </w:t>
      </w:r>
      <w:r w:rsidRPr="00F31509">
        <w:rPr>
          <w:rFonts w:asciiTheme="majorBidi" w:hAnsiTheme="majorBidi" w:cstheme="majorBidi"/>
          <w:szCs w:val="24"/>
          <w:lang w:val="en-GB"/>
        </w:rPr>
        <w:t xml:space="preserve">information </w:t>
      </w:r>
      <w:r w:rsidR="003024E6">
        <w:rPr>
          <w:rFonts w:asciiTheme="majorBidi" w:hAnsiTheme="majorBidi" w:cstheme="majorBidi"/>
          <w:szCs w:val="24"/>
          <w:lang w:val="en-GB"/>
        </w:rPr>
        <w:t xml:space="preserve">on </w:t>
      </w:r>
      <w:r w:rsidRPr="00F31509">
        <w:rPr>
          <w:rFonts w:asciiTheme="majorBidi" w:hAnsiTheme="majorBidi" w:cstheme="majorBidi"/>
          <w:szCs w:val="24"/>
          <w:lang w:val="en-GB"/>
        </w:rPr>
        <w:t xml:space="preserve">how the various processed products relate to their primary product equivalents. The relationships between processed and primary products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encapsulated in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w:t>
      </w:r>
      <w:r w:rsidR="003024E6">
        <w:rPr>
          <w:rFonts w:asciiTheme="majorBidi" w:hAnsiTheme="majorBidi" w:cstheme="majorBidi"/>
          <w:szCs w:val="24"/>
          <w:lang w:val="en-GB"/>
        </w:rPr>
        <w:t xml:space="preserve">which </w:t>
      </w:r>
      <w:r w:rsidRPr="00F31509">
        <w:rPr>
          <w:rFonts w:asciiTheme="majorBidi" w:hAnsiTheme="majorBidi" w:cstheme="majorBidi"/>
          <w:szCs w:val="24"/>
          <w:lang w:val="en-GB"/>
        </w:rPr>
        <w:t xml:space="preserve">provide the basic roadmap for consistent commodity aggregation, </w:t>
      </w:r>
      <w:r w:rsidR="00DD0042">
        <w:rPr>
          <w:rFonts w:asciiTheme="majorBidi" w:hAnsiTheme="majorBidi" w:cstheme="majorBidi"/>
          <w:szCs w:val="24"/>
          <w:lang w:val="en-GB"/>
        </w:rPr>
        <w:t>or</w:t>
      </w:r>
      <w:r w:rsidRPr="00F31509">
        <w:rPr>
          <w:rFonts w:asciiTheme="majorBidi" w:hAnsiTheme="majorBidi" w:cstheme="majorBidi"/>
          <w:szCs w:val="24"/>
          <w:lang w:val="en-GB"/>
        </w:rPr>
        <w:t xml:space="preserve"> standardization. The conversion factors, ratios and shares </w:t>
      </w:r>
      <w:r w:rsidR="00DD0042">
        <w:rPr>
          <w:rFonts w:asciiTheme="majorBidi" w:hAnsiTheme="majorBidi" w:cstheme="majorBidi"/>
          <w:szCs w:val="24"/>
          <w:lang w:val="en-GB"/>
        </w:rPr>
        <w:t xml:space="preserve">are </w:t>
      </w:r>
      <w:r w:rsidRPr="00F31509">
        <w:rPr>
          <w:rFonts w:asciiTheme="majorBidi" w:hAnsiTheme="majorBidi" w:cstheme="majorBidi"/>
          <w:szCs w:val="24"/>
          <w:lang w:val="en-GB"/>
        </w:rPr>
        <w:t>presented later in this section</w:t>
      </w:r>
      <w:r w:rsidR="00DD0042">
        <w:rPr>
          <w:rFonts w:asciiTheme="majorBidi" w:hAnsiTheme="majorBidi" w:cstheme="majorBidi"/>
          <w:szCs w:val="24"/>
          <w:lang w:val="en-GB"/>
        </w:rPr>
        <w:t xml:space="preserve">, along with </w:t>
      </w:r>
      <w:r w:rsidR="00DD0042" w:rsidRPr="00F31509">
        <w:rPr>
          <w:rFonts w:asciiTheme="majorBidi" w:hAnsiTheme="majorBidi" w:cstheme="majorBidi"/>
          <w:szCs w:val="24"/>
          <w:lang w:val="en-GB"/>
        </w:rPr>
        <w:t>the trees and the logic of standardization</w:t>
      </w:r>
      <w:r w:rsidRPr="00F31509">
        <w:rPr>
          <w:rFonts w:asciiTheme="majorBidi" w:hAnsiTheme="majorBidi" w:cstheme="majorBidi"/>
          <w:szCs w:val="24"/>
          <w:lang w:val="en-GB"/>
        </w:rPr>
        <w:t>. Before delving into these details, it is important to define and delineate the basic SUA/FBS variables.</w:t>
      </w:r>
    </w:p>
    <w:p w:rsidR="00E70192" w:rsidRPr="00F31509" w:rsidRDefault="00E70192" w:rsidP="00C500F7">
      <w:pPr>
        <w:jc w:val="both"/>
        <w:rPr>
          <w:rFonts w:asciiTheme="majorBidi" w:hAnsiTheme="majorBidi" w:cstheme="majorBidi"/>
          <w:szCs w:val="24"/>
          <w:lang w:val="en-GB"/>
        </w:rPr>
      </w:pPr>
      <w:r w:rsidRPr="00F31509">
        <w:rPr>
          <w:rFonts w:asciiTheme="majorBidi" w:hAnsiTheme="majorBidi" w:cstheme="majorBidi"/>
          <w:szCs w:val="24"/>
          <w:lang w:val="en-GB"/>
        </w:rPr>
        <w:t>Both FBS and SUA</w:t>
      </w:r>
      <w:r w:rsidR="00DD0042">
        <w:rPr>
          <w:rFonts w:asciiTheme="majorBidi" w:hAnsiTheme="majorBidi" w:cstheme="majorBidi"/>
          <w:szCs w:val="24"/>
          <w:lang w:val="en-GB"/>
        </w:rPr>
        <w:t>s</w:t>
      </w:r>
      <w:r w:rsidRPr="00F31509">
        <w:rPr>
          <w:rFonts w:asciiTheme="majorBidi" w:hAnsiTheme="majorBidi" w:cstheme="majorBidi"/>
          <w:szCs w:val="24"/>
          <w:lang w:val="en-GB"/>
        </w:rPr>
        <w:t xml:space="preserve"> present simple balances between supply and utilization. They include production, imports and stock withdrawals on the supply side</w:t>
      </w:r>
      <w:r w:rsidR="00117B5A">
        <w:rPr>
          <w:rFonts w:asciiTheme="majorBidi" w:hAnsiTheme="majorBidi" w:cstheme="majorBidi"/>
          <w:szCs w:val="24"/>
          <w:lang w:val="en-GB"/>
        </w:rPr>
        <w:t>,</w:t>
      </w:r>
      <w:r w:rsidRPr="00F31509">
        <w:rPr>
          <w:rFonts w:asciiTheme="majorBidi" w:hAnsiTheme="majorBidi" w:cstheme="majorBidi"/>
          <w:szCs w:val="24"/>
          <w:lang w:val="en-GB"/>
        </w:rPr>
        <w:t xml:space="preserve"> and exports, food (of the resident population), tourist consumption, feed, seed, waste and losses, industrial use </w:t>
      </w:r>
      <w:r w:rsidR="00117B5A">
        <w:rPr>
          <w:rFonts w:asciiTheme="majorBidi" w:hAnsiTheme="majorBidi" w:cstheme="majorBidi"/>
          <w:szCs w:val="24"/>
          <w:lang w:val="en-GB"/>
        </w:rPr>
        <w:t xml:space="preserve">and </w:t>
      </w:r>
      <w:r w:rsidRPr="00F31509">
        <w:rPr>
          <w:rFonts w:asciiTheme="majorBidi" w:hAnsiTheme="majorBidi" w:cstheme="majorBidi"/>
          <w:szCs w:val="24"/>
          <w:lang w:val="en-GB"/>
        </w:rPr>
        <w:t>stock additions on the utilization side. The</w:t>
      </w:r>
      <w:r w:rsidR="003024E6">
        <w:rPr>
          <w:rFonts w:asciiTheme="majorBidi" w:hAnsiTheme="majorBidi" w:cstheme="majorBidi"/>
          <w:szCs w:val="24"/>
          <w:lang w:val="en-GB"/>
        </w:rPr>
        <w:t>se</w:t>
      </w:r>
      <w:r w:rsidRPr="00F31509">
        <w:rPr>
          <w:rFonts w:asciiTheme="majorBidi" w:hAnsiTheme="majorBidi" w:cstheme="majorBidi"/>
          <w:szCs w:val="24"/>
          <w:lang w:val="en-GB"/>
        </w:rPr>
        <w:t xml:space="preserve"> variables are defined as follows.</w:t>
      </w: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rsidR="00C500F7" w:rsidRDefault="00E70192" w:rsidP="00C500F7">
      <w:pPr>
        <w:pStyle w:val="ListParagraph"/>
        <w:ind w:left="0"/>
        <w:jc w:val="both"/>
        <w:rPr>
          <w:rFonts w:asciiTheme="majorBidi" w:hAnsiTheme="majorBidi" w:cstheme="majorBidi"/>
          <w:bCs/>
          <w:szCs w:val="24"/>
        </w:rPr>
      </w:pPr>
      <w:r w:rsidRPr="00F31509">
        <w:rPr>
          <w:rFonts w:asciiTheme="majorBidi" w:hAnsiTheme="majorBidi" w:cstheme="majorBidi"/>
          <w:bCs/>
          <w:szCs w:val="24"/>
        </w:rPr>
        <w:t xml:space="preserve">Production refers to the total amount of food produced in a country. As FBS aim </w:t>
      </w:r>
      <w:r w:rsidR="00117B5A">
        <w:rPr>
          <w:rFonts w:asciiTheme="majorBidi" w:hAnsiTheme="majorBidi" w:cstheme="majorBidi"/>
          <w:bCs/>
          <w:szCs w:val="24"/>
        </w:rPr>
        <w:t xml:space="preserve">to </w:t>
      </w:r>
      <w:r w:rsidRPr="00F31509">
        <w:rPr>
          <w:rFonts w:asciiTheme="majorBidi" w:hAnsiTheme="majorBidi" w:cstheme="majorBidi"/>
          <w:bCs/>
          <w:szCs w:val="24"/>
        </w:rPr>
        <w:t>provid</w:t>
      </w:r>
      <w:r w:rsidR="00117B5A">
        <w:rPr>
          <w:rFonts w:asciiTheme="majorBidi" w:hAnsiTheme="majorBidi" w:cstheme="majorBidi"/>
          <w:bCs/>
          <w:szCs w:val="24"/>
        </w:rPr>
        <w:t>e</w:t>
      </w:r>
      <w:r w:rsidRPr="00F31509">
        <w:rPr>
          <w:rFonts w:asciiTheme="majorBidi" w:hAnsiTheme="majorBidi" w:cstheme="majorBidi"/>
          <w:bCs/>
          <w:szCs w:val="24"/>
        </w:rPr>
        <w:t xml:space="preserve"> food security information, production includes </w:t>
      </w:r>
      <w:r w:rsidR="00117B5A" w:rsidRPr="00F31509">
        <w:rPr>
          <w:rFonts w:asciiTheme="majorBidi" w:hAnsiTheme="majorBidi" w:cstheme="majorBidi"/>
          <w:bCs/>
          <w:szCs w:val="24"/>
        </w:rPr>
        <w:t xml:space="preserve">not only </w:t>
      </w:r>
      <w:r w:rsidRPr="00F31509">
        <w:rPr>
          <w:rFonts w:asciiTheme="majorBidi" w:hAnsiTheme="majorBidi" w:cstheme="majorBidi"/>
          <w:bCs/>
          <w:szCs w:val="24"/>
        </w:rPr>
        <w:t>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 xml:space="preserve">subsistence farming, including foods from orchards and home gardens. Production of primary crops is reported at the farm level, excluding harvesting losses. Output </w:t>
      </w:r>
      <w:r w:rsidR="00117B5A">
        <w:rPr>
          <w:rFonts w:asciiTheme="majorBidi" w:hAnsiTheme="majorBidi" w:cstheme="majorBidi"/>
          <w:bCs/>
          <w:szCs w:val="24"/>
        </w:rPr>
        <w:t xml:space="preserve">of </w:t>
      </w:r>
      <w:r w:rsidRPr="00F31509">
        <w:rPr>
          <w:rFonts w:asciiTheme="majorBidi" w:hAnsiTheme="majorBidi" w:cstheme="majorBidi"/>
          <w:bCs/>
          <w:szCs w:val="24"/>
        </w:rPr>
        <w:t xml:space="preserve">all crop products is expressed in metric tonnes. The same holds for livestock products, </w:t>
      </w:r>
      <w:r w:rsidR="00117B5A">
        <w:rPr>
          <w:rFonts w:asciiTheme="majorBidi" w:hAnsiTheme="majorBidi" w:cstheme="majorBidi"/>
          <w:bCs/>
          <w:szCs w:val="24"/>
        </w:rPr>
        <w:t xml:space="preserve">with </w:t>
      </w:r>
      <w:r w:rsidRPr="00F31509">
        <w:rPr>
          <w:rFonts w:asciiTheme="majorBidi" w:hAnsiTheme="majorBidi" w:cstheme="majorBidi"/>
          <w:bCs/>
          <w:szCs w:val="24"/>
        </w:rPr>
        <w:t>meat production defined in terms of carcass weight. For processed and derived commodities, production refers to the total amount of output at the manufacturing level.</w:t>
      </w:r>
    </w:p>
    <w:p w:rsidR="00C500F7" w:rsidRPr="00F31509" w:rsidRDefault="00C500F7" w:rsidP="00C500F7">
      <w:pPr>
        <w:pStyle w:val="ListParagraph"/>
        <w:ind w:left="0"/>
        <w:jc w:val="both"/>
        <w:rPr>
          <w:rFonts w:asciiTheme="majorBidi" w:hAnsiTheme="majorBidi" w:cstheme="majorBidi"/>
          <w:bCs/>
          <w:color w:val="FF0000"/>
          <w:szCs w:val="24"/>
        </w:rPr>
      </w:pPr>
    </w:p>
    <w:p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lastRenderedPageBreak/>
        <w:t xml:space="preserve">Trade refers to all transboundary flows of food items destined for, or originating from, a given country. </w:t>
      </w:r>
      <w:r w:rsidR="00117B5A">
        <w:rPr>
          <w:rFonts w:asciiTheme="majorBidi" w:hAnsiTheme="majorBidi" w:cstheme="majorBidi"/>
          <w:bCs/>
          <w:szCs w:val="24"/>
          <w:lang w:val="en-GB"/>
        </w:rPr>
        <w:t xml:space="preserve">During </w:t>
      </w:r>
      <w:r w:rsidRPr="00F31509">
        <w:rPr>
          <w:rFonts w:asciiTheme="majorBidi" w:hAnsiTheme="majorBidi" w:cstheme="majorBidi"/>
          <w:bCs/>
          <w:szCs w:val="24"/>
          <w:lang w:val="en-GB"/>
        </w:rPr>
        <w:t xml:space="preserve">data collection, exports and imports of processed and primary products are often reported in their initial units of measurement. These can be heads, pieces, or measures of volume such as litres, hectolitres, bushels, barrels, bales and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The FBS/SUA system requires </w:t>
      </w:r>
      <w:r w:rsidR="00117B5A">
        <w:rPr>
          <w:rFonts w:asciiTheme="majorBidi" w:hAnsiTheme="majorBidi" w:cstheme="majorBidi"/>
          <w:bCs/>
          <w:szCs w:val="24"/>
          <w:lang w:val="en-GB"/>
        </w:rPr>
        <w:t xml:space="preserve">that </w:t>
      </w:r>
      <w:r w:rsidRPr="00F31509">
        <w:rPr>
          <w:rFonts w:asciiTheme="majorBidi" w:hAnsiTheme="majorBidi" w:cstheme="majorBidi"/>
          <w:bCs/>
          <w:szCs w:val="24"/>
          <w:lang w:val="en-GB"/>
        </w:rPr>
        <w:t xml:space="preserve">all variables be expressed in metric tonnes. FBS compilers must therefore ensure that all trade data are converted into metric tonnes. </w:t>
      </w:r>
      <w:r w:rsidR="00117B5A">
        <w:rPr>
          <w:rFonts w:asciiTheme="majorBidi" w:hAnsiTheme="majorBidi" w:cstheme="majorBidi"/>
          <w:bCs/>
          <w:szCs w:val="24"/>
          <w:lang w:val="en-GB"/>
        </w:rPr>
        <w:t xml:space="preserve">Compilers </w:t>
      </w:r>
      <w:r w:rsidRPr="00F31509">
        <w:rPr>
          <w:rFonts w:asciiTheme="majorBidi" w:hAnsiTheme="majorBidi" w:cstheme="majorBidi"/>
          <w:bCs/>
          <w:szCs w:val="24"/>
          <w:lang w:val="en-GB"/>
        </w:rPr>
        <w:t xml:space="preserve">may want to refer to relevant conversion factors provided by </w:t>
      </w:r>
      <w:r w:rsidR="009B42AE">
        <w:rPr>
          <w:rFonts w:asciiTheme="majorBidi" w:hAnsiTheme="majorBidi" w:cstheme="majorBidi"/>
          <w:bCs/>
          <w:szCs w:val="24"/>
          <w:lang w:val="en-GB"/>
        </w:rPr>
        <w:t>the United Nations Statistics Division (</w:t>
      </w:r>
      <w:r w:rsidRPr="00F31509">
        <w:rPr>
          <w:rFonts w:asciiTheme="majorBidi" w:hAnsiTheme="majorBidi" w:cstheme="majorBidi"/>
          <w:bCs/>
          <w:szCs w:val="24"/>
          <w:lang w:val="en-GB"/>
        </w:rPr>
        <w:t>UNSD</w:t>
      </w:r>
      <w:r w:rsidR="009B42AE">
        <w:rPr>
          <w:rFonts w:asciiTheme="majorBidi" w:hAnsiTheme="majorBidi" w:cstheme="majorBidi"/>
          <w:bCs/>
          <w:szCs w:val="24"/>
          <w:lang w:val="en-GB"/>
        </w:rPr>
        <w:t>)</w:t>
      </w:r>
      <w:r w:rsidR="003024E6">
        <w:rPr>
          <w:rFonts w:asciiTheme="majorBidi" w:hAnsiTheme="majorBidi" w:cstheme="majorBidi"/>
          <w:bCs/>
          <w:szCs w:val="24"/>
          <w:lang w:val="en-GB"/>
        </w:rPr>
        <w:t>,</w:t>
      </w:r>
      <w:r w:rsidRPr="00F31509">
        <w:rPr>
          <w:rFonts w:asciiTheme="majorBidi" w:hAnsiTheme="majorBidi" w:cstheme="majorBidi"/>
          <w:bCs/>
          <w:szCs w:val="24"/>
          <w:lang w:val="en-GB"/>
        </w:rPr>
        <w:t xml:space="preserve"> or use FAO trade data instead.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w:t>
      </w:r>
      <w:r w:rsidR="008568EC">
        <w:rPr>
          <w:rFonts w:asciiTheme="majorBidi" w:hAnsiTheme="majorBidi" w:cstheme="majorBidi"/>
          <w:szCs w:val="24"/>
          <w:lang w:val="en-GB"/>
        </w:rPr>
        <w:t xml:space="preserve"> </w:t>
      </w:r>
      <w:r w:rsidR="00117B5A">
        <w:rPr>
          <w:rFonts w:asciiTheme="majorBidi" w:hAnsiTheme="majorBidi" w:cstheme="majorBidi"/>
          <w:szCs w:val="24"/>
          <w:lang w:val="en-GB"/>
        </w:rPr>
        <w:t xml:space="preserve">This variable </w:t>
      </w:r>
      <w:r w:rsidRPr="00F31509">
        <w:rPr>
          <w:rFonts w:asciiTheme="majorBidi" w:hAnsiTheme="majorBidi" w:cstheme="majorBidi"/>
          <w:szCs w:val="24"/>
          <w:lang w:val="en-GB"/>
        </w:rPr>
        <w:t xml:space="preserve">presents the amounts of food reaching the retail level and is therefore inclusive of all waste and losses that occur at or after retail. FBS food amounts are therefore typically higher than the amounts of food reported by other measurement methods, such as </w:t>
      </w:r>
      <w:r w:rsidR="00117B5A" w:rsidRPr="00F31509">
        <w:rPr>
          <w:rFonts w:asciiTheme="majorBidi" w:hAnsiTheme="majorBidi" w:cstheme="majorBidi"/>
          <w:szCs w:val="24"/>
          <w:lang w:val="en-GB"/>
        </w:rPr>
        <w:t xml:space="preserve">household income and expenditure surveys </w:t>
      </w:r>
      <w:r w:rsidRPr="00F31509">
        <w:rPr>
          <w:rFonts w:asciiTheme="majorBidi" w:hAnsiTheme="majorBidi" w:cstheme="majorBidi"/>
          <w:szCs w:val="24"/>
          <w:lang w:val="en-GB"/>
        </w:rPr>
        <w:t xml:space="preserve">or, even more so, nutrition surveys. Both </w:t>
      </w:r>
      <w:r w:rsidR="00117B5A">
        <w:rPr>
          <w:rFonts w:asciiTheme="majorBidi" w:hAnsiTheme="majorBidi" w:cstheme="majorBidi"/>
          <w:szCs w:val="24"/>
          <w:lang w:val="en-GB"/>
        </w:rPr>
        <w:t xml:space="preserve">of these methods </w:t>
      </w:r>
      <w:r w:rsidRPr="00F31509">
        <w:rPr>
          <w:rFonts w:asciiTheme="majorBidi" w:hAnsiTheme="majorBidi" w:cstheme="majorBidi"/>
          <w:szCs w:val="24"/>
          <w:lang w:val="en-GB"/>
        </w:rPr>
        <w:t xml:space="preserve">are exclusive of certain amounts of waste. </w:t>
      </w:r>
      <w:r w:rsidR="00251267">
        <w:rPr>
          <w:rFonts w:asciiTheme="majorBidi" w:hAnsiTheme="majorBidi" w:cstheme="majorBidi"/>
          <w:szCs w:val="24"/>
          <w:lang w:val="en-GB"/>
        </w:rPr>
        <w:t xml:space="preserve">In contrast to this, </w:t>
      </w:r>
      <w:r w:rsidRPr="00F31509">
        <w:rPr>
          <w:rFonts w:asciiTheme="majorBidi" w:hAnsiTheme="majorBidi" w:cstheme="majorBidi"/>
          <w:szCs w:val="24"/>
          <w:lang w:val="en-GB"/>
        </w:rPr>
        <w:t>FBS food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w:t>
      </w:r>
      <w:r w:rsidR="00251267">
        <w:rPr>
          <w:rFonts w:asciiTheme="majorBidi" w:hAnsiTheme="majorBidi" w:cstheme="majorBidi"/>
          <w:szCs w:val="24"/>
          <w:lang w:val="en-GB"/>
        </w:rPr>
        <w:t xml:space="preserve">such as </w:t>
      </w:r>
      <w:r w:rsidRPr="00F31509">
        <w:rPr>
          <w:rFonts w:asciiTheme="majorBidi" w:hAnsiTheme="majorBidi" w:cstheme="majorBidi"/>
          <w:szCs w:val="24"/>
          <w:lang w:val="en-GB"/>
        </w:rPr>
        <w:t>during storage, in preparation and cooking, as plate-waste</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fed to domestic animals and pets, or simply thrown away. It also includes food consumed in hospitals, schools, restaurants, military</w:t>
      </w:r>
      <w:r w:rsidR="00251267">
        <w:rPr>
          <w:rFonts w:asciiTheme="majorBidi" w:hAnsiTheme="majorBidi" w:cstheme="majorBidi"/>
          <w:szCs w:val="24"/>
          <w:lang w:val="en-GB"/>
        </w:rPr>
        <w:t xml:space="preserve"> establishments</w:t>
      </w:r>
      <w:r w:rsidRPr="00F31509">
        <w:rPr>
          <w:rFonts w:asciiTheme="majorBidi" w:hAnsiTheme="majorBidi" w:cstheme="majorBidi"/>
          <w:szCs w:val="24"/>
          <w:lang w:val="en-GB"/>
        </w:rPr>
        <w:t xml:space="preserve">, prisons, etc.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Feed represents the quantity of edible products</w:t>
      </w:r>
      <w:r w:rsidR="00251267">
        <w:rPr>
          <w:rFonts w:asciiTheme="majorBidi" w:hAnsiTheme="majorBidi" w:cstheme="majorBidi"/>
          <w:szCs w:val="24"/>
          <w:lang w:val="en-GB"/>
        </w:rPr>
        <w:t xml:space="preserve"> –</w:t>
      </w:r>
      <w:r w:rsidRPr="00F31509">
        <w:rPr>
          <w:rFonts w:asciiTheme="majorBidi" w:hAnsiTheme="majorBidi" w:cstheme="majorBidi"/>
          <w:szCs w:val="24"/>
          <w:lang w:val="en-GB"/>
        </w:rPr>
        <w:t xml:space="preserve"> both domestically produced and imported</w:t>
      </w:r>
      <w:r w:rsidR="00251267">
        <w:rPr>
          <w:rFonts w:asciiTheme="majorBidi" w:hAnsiTheme="majorBidi" w:cstheme="majorBidi"/>
          <w:szCs w:val="24"/>
          <w:lang w:val="en-GB"/>
        </w:rPr>
        <w:t xml:space="preserve"> – that is</w:t>
      </w:r>
      <w:r w:rsidR="00251267" w:rsidRPr="00251267">
        <w:rPr>
          <w:rFonts w:asciiTheme="majorBidi" w:hAnsiTheme="majorBidi" w:cstheme="majorBidi"/>
          <w:szCs w:val="24"/>
          <w:lang w:val="en-GB"/>
        </w:rPr>
        <w:t xml:space="preserve"> </w:t>
      </w:r>
      <w:r w:rsidR="00251267" w:rsidRPr="00F31509">
        <w:rPr>
          <w:rFonts w:asciiTheme="majorBidi" w:hAnsiTheme="majorBidi" w:cstheme="majorBidi"/>
          <w:szCs w:val="24"/>
          <w:lang w:val="en-GB"/>
        </w:rPr>
        <w:t>available for livestock production</w:t>
      </w:r>
      <w:r w:rsidRPr="00F31509">
        <w:rPr>
          <w:rFonts w:asciiTheme="majorBidi" w:hAnsiTheme="majorBidi" w:cstheme="majorBidi"/>
          <w:szCs w:val="24"/>
          <w:lang w:val="en-GB"/>
        </w:rPr>
        <w:t xml:space="preserve">. It therefore excludes all feeds that are not foodstuffs or not destined for human consumption, </w:t>
      </w:r>
      <w:r w:rsidR="003024E6">
        <w:rPr>
          <w:rFonts w:asciiTheme="majorBidi" w:hAnsiTheme="majorBidi" w:cstheme="majorBidi"/>
          <w:szCs w:val="24"/>
          <w:lang w:val="en-GB"/>
        </w:rPr>
        <w:t xml:space="preserve">including </w:t>
      </w:r>
      <w:r w:rsidRPr="00F31509">
        <w:rPr>
          <w:rFonts w:asciiTheme="majorBidi" w:hAnsiTheme="majorBidi" w:cstheme="majorBidi"/>
          <w:szCs w:val="24"/>
          <w:lang w:val="en-GB"/>
        </w:rPr>
        <w:t xml:space="preserve">roughages </w:t>
      </w:r>
      <w:r w:rsidR="00251267">
        <w:rPr>
          <w:rFonts w:asciiTheme="majorBidi" w:hAnsiTheme="majorBidi" w:cstheme="majorBidi"/>
          <w:szCs w:val="24"/>
          <w:lang w:val="en-GB"/>
        </w:rPr>
        <w:t xml:space="preserve">and </w:t>
      </w:r>
      <w:r w:rsidRPr="00F31509">
        <w:rPr>
          <w:rFonts w:asciiTheme="majorBidi" w:hAnsiTheme="majorBidi" w:cstheme="majorBidi"/>
          <w:szCs w:val="24"/>
          <w:lang w:val="en-GB"/>
        </w:rPr>
        <w:t>by</w:t>
      </w:r>
      <w:r w:rsidR="00251267">
        <w:rPr>
          <w:rFonts w:asciiTheme="majorBidi" w:hAnsiTheme="majorBidi" w:cstheme="majorBidi"/>
          <w:szCs w:val="24"/>
          <w:lang w:val="en-GB"/>
        </w:rPr>
        <w:t>-</w:t>
      </w:r>
      <w:r w:rsidRPr="00F31509">
        <w:rPr>
          <w:rFonts w:asciiTheme="majorBidi" w:hAnsiTheme="majorBidi" w:cstheme="majorBidi"/>
          <w:szCs w:val="24"/>
          <w:lang w:val="en-GB"/>
        </w:rPr>
        <w:t>products</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such as oilcakes, </w:t>
      </w:r>
      <w:r w:rsidR="00251267" w:rsidRPr="00F31509">
        <w:rPr>
          <w:rFonts w:asciiTheme="majorBidi" w:hAnsiTheme="majorBidi" w:cstheme="majorBidi"/>
          <w:szCs w:val="24"/>
          <w:lang w:val="en-GB"/>
        </w:rPr>
        <w:t xml:space="preserve">distiller’s dried grains with solubles </w:t>
      </w:r>
      <w:r w:rsidRPr="00F31509">
        <w:rPr>
          <w:rFonts w:asciiTheme="majorBidi" w:hAnsiTheme="majorBidi" w:cstheme="majorBidi"/>
          <w:szCs w:val="24"/>
          <w:lang w:val="en-GB"/>
        </w:rPr>
        <w:t xml:space="preserve">(DDGS),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w:t>
      </w:r>
      <w:r w:rsidR="00251267">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the FBS calculations and presentation. </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for reproduction purposes</w:t>
      </w:r>
      <w:r w:rsidR="00251267">
        <w:rPr>
          <w:rFonts w:asciiTheme="majorBidi" w:hAnsiTheme="majorBidi" w:cstheme="majorBidi"/>
          <w:szCs w:val="24"/>
        </w:rPr>
        <w:t xml:space="preserve"> in general</w:t>
      </w:r>
      <w:r w:rsidRPr="00F31509">
        <w:rPr>
          <w:rFonts w:asciiTheme="majorBidi" w:hAnsiTheme="majorBidi" w:cstheme="majorBidi"/>
          <w:szCs w:val="24"/>
        </w:rPr>
        <w:t xml:space="preserve">) during the year. </w:t>
      </w:r>
      <w:r w:rsidR="003024E6" w:rsidRPr="00F31509">
        <w:rPr>
          <w:rFonts w:asciiTheme="majorBidi" w:hAnsiTheme="majorBidi" w:cstheme="majorBidi"/>
          <w:szCs w:val="24"/>
        </w:rPr>
        <w:t xml:space="preserve">The </w:t>
      </w:r>
      <w:r w:rsidRPr="00F31509">
        <w:rPr>
          <w:rFonts w:asciiTheme="majorBidi" w:hAnsiTheme="majorBidi" w:cstheme="majorBidi"/>
          <w:szCs w:val="24"/>
        </w:rPr>
        <w:t xml:space="preserve">average amount of seed needed per hectare planted </w:t>
      </w:r>
      <w:r w:rsidR="003024E6">
        <w:rPr>
          <w:rFonts w:asciiTheme="majorBidi" w:hAnsiTheme="majorBidi" w:cstheme="majorBidi"/>
          <w:szCs w:val="24"/>
        </w:rPr>
        <w:t xml:space="preserve">for a given crop </w:t>
      </w:r>
      <w:r w:rsidRPr="00F31509">
        <w:rPr>
          <w:rFonts w:asciiTheme="majorBidi" w:hAnsiTheme="majorBidi" w:cstheme="majorBidi"/>
          <w:szCs w:val="24"/>
        </w:rPr>
        <w:t xml:space="preserve">in a given country does not </w:t>
      </w:r>
      <w:r w:rsidR="003024E6" w:rsidRPr="00F31509">
        <w:rPr>
          <w:rFonts w:asciiTheme="majorBidi" w:hAnsiTheme="majorBidi" w:cstheme="majorBidi"/>
          <w:szCs w:val="24"/>
        </w:rPr>
        <w:t>usually</w:t>
      </w:r>
      <w:r w:rsidR="003024E6">
        <w:rPr>
          <w:rFonts w:asciiTheme="majorBidi" w:hAnsiTheme="majorBidi" w:cstheme="majorBidi"/>
          <w:szCs w:val="24"/>
        </w:rPr>
        <w:t xml:space="preserve"> </w:t>
      </w:r>
      <w:r w:rsidR="00251267">
        <w:rPr>
          <w:rFonts w:asciiTheme="majorBidi" w:hAnsiTheme="majorBidi" w:cstheme="majorBidi"/>
          <w:szCs w:val="24"/>
        </w:rPr>
        <w:t xml:space="preserve">vary </w:t>
      </w:r>
      <w:r w:rsidRPr="00F31509">
        <w:rPr>
          <w:rFonts w:asciiTheme="majorBidi" w:hAnsiTheme="majorBidi" w:cstheme="majorBidi"/>
          <w:szCs w:val="24"/>
        </w:rPr>
        <w:t>greatly from year to year.</w:t>
      </w:r>
    </w:p>
    <w:p w:rsidR="00E70192" w:rsidRPr="00F31509" w:rsidRDefault="00E70192" w:rsidP="00E70192">
      <w:pPr>
        <w:pStyle w:val="ListParagraph"/>
        <w:ind w:left="0"/>
        <w:rPr>
          <w:rFonts w:asciiTheme="majorBidi" w:hAnsiTheme="majorBidi" w:cstheme="majorBidi"/>
          <w:b/>
          <w:bCs/>
          <w:szCs w:val="24"/>
        </w:rPr>
      </w:pPr>
    </w:p>
    <w:p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w:t>
      </w:r>
      <w:r w:rsidR="00251267">
        <w:rPr>
          <w:rFonts w:asciiTheme="majorBidi" w:hAnsiTheme="majorBidi" w:cstheme="majorBidi"/>
          <w:bCs/>
          <w:szCs w:val="24"/>
          <w:lang w:val="en-GB"/>
        </w:rPr>
        <w:t xml:space="preserve">are </w:t>
      </w:r>
      <w:r w:rsidRPr="00F31509">
        <w:rPr>
          <w:rFonts w:asciiTheme="majorBidi" w:hAnsiTheme="majorBidi" w:cstheme="majorBidi"/>
          <w:bCs/>
          <w:szCs w:val="24"/>
          <w:lang w:val="en-GB"/>
        </w:rPr>
        <w:t xml:space="preserve">the amounts of all food products </w:t>
      </w:r>
      <w:r w:rsidR="00251267">
        <w:rPr>
          <w:rFonts w:asciiTheme="majorBidi" w:hAnsiTheme="majorBidi" w:cstheme="majorBidi"/>
          <w:bCs/>
          <w:szCs w:val="24"/>
          <w:lang w:val="en-GB"/>
        </w:rPr>
        <w:t xml:space="preserve">that are </w:t>
      </w:r>
      <w:r w:rsidRPr="00F31509">
        <w:rPr>
          <w:rFonts w:asciiTheme="majorBidi" w:hAnsiTheme="majorBidi" w:cstheme="majorBidi"/>
          <w:bCs/>
          <w:szCs w:val="24"/>
          <w:lang w:val="en-GB"/>
        </w:rPr>
        <w:t>lost at any stage of the supply chain</w:t>
      </w:r>
      <w:r w:rsidR="00251267">
        <w:rPr>
          <w:rFonts w:asciiTheme="majorBidi" w:hAnsiTheme="majorBidi" w:cstheme="majorBidi"/>
          <w:bCs/>
          <w:szCs w:val="24"/>
          <w:lang w:val="en-GB"/>
        </w:rPr>
        <w:t>,</w:t>
      </w:r>
      <w:r w:rsidRPr="00F31509">
        <w:rPr>
          <w:rFonts w:asciiTheme="majorBidi" w:hAnsiTheme="majorBidi" w:cstheme="majorBidi"/>
          <w:bCs/>
          <w:szCs w:val="24"/>
          <w:lang w:val="en-GB"/>
        </w:rPr>
        <w:t xml:space="preserve"> from the farm up to but excluding the retail level. Also excluded are all losses during the pre-harvest and harvesting stages, </w:t>
      </w:r>
      <w:r w:rsidR="00251267">
        <w:rPr>
          <w:rFonts w:asciiTheme="majorBidi" w:hAnsiTheme="majorBidi" w:cstheme="majorBidi"/>
          <w:bCs/>
          <w:szCs w:val="24"/>
          <w:lang w:val="en-GB"/>
        </w:rPr>
        <w:t xml:space="preserve">and </w:t>
      </w:r>
      <w:r w:rsidRPr="00F31509">
        <w:rPr>
          <w:rFonts w:asciiTheme="majorBidi" w:hAnsiTheme="majorBidi" w:cstheme="majorBidi"/>
          <w:bCs/>
          <w:szCs w:val="24"/>
          <w:lang w:val="en-GB"/>
        </w:rPr>
        <w:t xml:space="preserve">technical losses occurring during transformation of the primary commodities into processed products. The latter are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Industrial </w:t>
      </w:r>
      <w:r w:rsidR="003024E6">
        <w:rPr>
          <w:rFonts w:asciiTheme="majorBidi" w:hAnsiTheme="majorBidi" w:cstheme="majorBidi"/>
          <w:bCs/>
          <w:szCs w:val="24"/>
        </w:rPr>
        <w:t xml:space="preserve">use </w:t>
      </w:r>
    </w:p>
    <w:p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w:t>
      </w:r>
      <w:r w:rsidR="003024E6">
        <w:rPr>
          <w:rFonts w:asciiTheme="majorBidi" w:hAnsiTheme="majorBidi" w:cstheme="majorBidi"/>
          <w:bCs/>
          <w:szCs w:val="24"/>
          <w:lang w:val="en-GB"/>
        </w:rPr>
        <w:t xml:space="preserve">use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biofuels, paints, detergents</w:t>
      </w:r>
      <w:r w:rsidR="00251267">
        <w:rPr>
          <w:rFonts w:asciiTheme="majorBidi" w:hAnsiTheme="majorBidi" w:cstheme="majorBidi"/>
          <w:szCs w:val="24"/>
          <w:lang w:val="en-GB"/>
        </w:rPr>
        <w:t xml:space="preserve"> and</w:t>
      </w:r>
      <w:r w:rsidR="00E70192" w:rsidRPr="00F31509">
        <w:rPr>
          <w:rFonts w:asciiTheme="majorBidi" w:hAnsiTheme="majorBidi" w:cstheme="majorBidi"/>
          <w:szCs w:val="24"/>
          <w:lang w:val="en-GB"/>
        </w:rPr>
        <w:t xml:space="preserve"> cosmetics. </w:t>
      </w:r>
    </w:p>
    <w:p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 xml:space="preserve">Tourist </w:t>
      </w:r>
      <w:r w:rsidR="00251267" w:rsidRPr="00F31509">
        <w:rPr>
          <w:rFonts w:asciiTheme="majorBidi" w:hAnsiTheme="majorBidi" w:cstheme="majorBidi"/>
          <w:bCs/>
          <w:szCs w:val="24"/>
        </w:rPr>
        <w:t>consumption</w:t>
      </w:r>
    </w:p>
    <w:p w:rsidR="00E70192" w:rsidRPr="00F31509" w:rsidRDefault="00251267" w:rsidP="002D546A">
      <w:pPr>
        <w:keepNext/>
        <w:rPr>
          <w:rFonts w:asciiTheme="majorBidi" w:hAnsiTheme="majorBidi" w:cstheme="majorBidi"/>
          <w:bCs/>
          <w:szCs w:val="24"/>
          <w:lang w:val="en-GB"/>
        </w:rPr>
      </w:pPr>
      <w:r>
        <w:rPr>
          <w:rFonts w:asciiTheme="majorBidi" w:hAnsiTheme="majorBidi" w:cstheme="majorBidi"/>
          <w:bCs/>
          <w:szCs w:val="24"/>
          <w:lang w:val="en-GB"/>
        </w:rPr>
        <w:t xml:space="preserve">Tourist consumption comprises </w:t>
      </w:r>
      <w:r w:rsidR="00E70192" w:rsidRPr="00F31509">
        <w:rPr>
          <w:rFonts w:asciiTheme="majorBidi" w:hAnsiTheme="majorBidi" w:cstheme="majorBidi"/>
          <w:bCs/>
          <w:szCs w:val="24"/>
          <w:lang w:val="en-GB"/>
        </w:rPr>
        <w:t xml:space="preserve">the food consumed by non-resident visitors during their stay </w:t>
      </w:r>
      <w:r w:rsidR="003024E6">
        <w:rPr>
          <w:rFonts w:asciiTheme="majorBidi" w:hAnsiTheme="majorBidi" w:cstheme="majorBidi"/>
          <w:bCs/>
          <w:szCs w:val="24"/>
          <w:lang w:val="en-GB"/>
        </w:rPr>
        <w:t xml:space="preserve">in </w:t>
      </w:r>
      <w:r w:rsidR="00E70192" w:rsidRPr="00F31509">
        <w:rPr>
          <w:rFonts w:asciiTheme="majorBidi" w:hAnsiTheme="majorBidi" w:cstheme="majorBidi"/>
          <w:bCs/>
          <w:szCs w:val="24"/>
          <w:lang w:val="en-GB"/>
        </w:rPr>
        <w:t>the country.</w:t>
      </w:r>
    </w:p>
    <w:p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w:t>
      </w:r>
      <w:r w:rsidR="003024E6">
        <w:rPr>
          <w:rFonts w:asciiTheme="majorBidi" w:hAnsiTheme="majorBidi" w:cstheme="majorBidi"/>
          <w:bCs/>
          <w:szCs w:val="24"/>
          <w:lang w:val="en-GB"/>
        </w:rPr>
        <w:t xml:space="preserve">for </w:t>
      </w:r>
      <w:r w:rsidR="00E70192" w:rsidRPr="00F31509">
        <w:rPr>
          <w:rFonts w:asciiTheme="majorBidi" w:hAnsiTheme="majorBidi" w:cstheme="majorBidi"/>
          <w:bCs/>
          <w:szCs w:val="24"/>
          <w:lang w:val="en-GB"/>
        </w:rPr>
        <w:t xml:space="preserve">use at </w:t>
      </w:r>
      <w:commentRangeStart w:id="62"/>
      <w:r w:rsidR="00E70192" w:rsidRPr="00F31509">
        <w:rPr>
          <w:rFonts w:asciiTheme="majorBidi" w:hAnsiTheme="majorBidi" w:cstheme="majorBidi"/>
          <w:bCs/>
          <w:szCs w:val="24"/>
          <w:lang w:val="en-GB"/>
        </w:rPr>
        <w:t>later stages</w:t>
      </w:r>
      <w:r w:rsidR="00251267">
        <w:rPr>
          <w:rFonts w:asciiTheme="majorBidi" w:hAnsiTheme="majorBidi" w:cstheme="majorBidi"/>
          <w:bCs/>
          <w:szCs w:val="24"/>
          <w:lang w:val="en-GB"/>
        </w:rPr>
        <w:t xml:space="preserve"> in the supply chain</w:t>
      </w:r>
      <w:commentRangeEnd w:id="62"/>
      <w:r w:rsidR="00251267">
        <w:rPr>
          <w:rStyle w:val="CommentReference"/>
        </w:rPr>
        <w:commentReference w:id="62"/>
      </w:r>
      <w:r w:rsidR="00E70192" w:rsidRPr="00F31509">
        <w:rPr>
          <w:rFonts w:asciiTheme="majorBidi" w:hAnsiTheme="majorBidi" w:cstheme="majorBidi"/>
          <w:bCs/>
          <w:szCs w:val="24"/>
          <w:lang w:val="en-GB"/>
        </w:rPr>
        <w:t xml:space="preserve">. They include stocks held at all levels of the supply chain, from production to retail.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w:t>
      </w:r>
      <w:r w:rsidR="00251267">
        <w:rPr>
          <w:rFonts w:asciiTheme="majorBidi" w:hAnsiTheme="majorBidi" w:cstheme="majorBidi"/>
          <w:szCs w:val="24"/>
          <w:lang w:val="en-GB"/>
        </w:rPr>
        <w:t xml:space="preserve">of </w:t>
      </w:r>
      <w:r w:rsidRPr="00F31509">
        <w:rPr>
          <w:rFonts w:asciiTheme="majorBidi" w:hAnsiTheme="majorBidi" w:cstheme="majorBidi"/>
          <w:szCs w:val="24"/>
          <w:lang w:val="en-GB"/>
        </w:rPr>
        <w:t xml:space="preserve">calorie, protein and fat availability. </w:t>
      </w:r>
      <w:r w:rsidR="00251267"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sum of all calories available for human consumption</w:t>
      </w:r>
      <w:r w:rsidR="00251267">
        <w:rPr>
          <w:rFonts w:asciiTheme="majorBidi" w:hAnsiTheme="majorBidi" w:cstheme="majorBidi"/>
          <w:szCs w:val="24"/>
          <w:lang w:val="en-GB"/>
        </w:rPr>
        <w:t xml:space="preserve"> –</w:t>
      </w:r>
      <w:r w:rsidR="00DC2782">
        <w:rPr>
          <w:rFonts w:asciiTheme="majorBidi" w:hAnsiTheme="majorBidi" w:cstheme="majorBidi"/>
          <w:szCs w:val="24"/>
          <w:lang w:val="en-GB"/>
        </w:rPr>
        <w:t xml:space="preserve">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DES</w:t>
      </w:r>
      <w:r w:rsidR="00DC2782">
        <w:rPr>
          <w:rFonts w:asciiTheme="majorBidi" w:hAnsiTheme="majorBidi" w:cstheme="majorBidi"/>
          <w:szCs w:val="24"/>
          <w:lang w:val="en-GB"/>
        </w:rPr>
        <w:t xml:space="preserve"> – is </w:t>
      </w:r>
      <w:r w:rsidR="00DC2782" w:rsidRPr="00F31509">
        <w:rPr>
          <w:rFonts w:asciiTheme="majorBidi" w:hAnsiTheme="majorBidi" w:cstheme="majorBidi"/>
          <w:szCs w:val="24"/>
          <w:lang w:val="en-GB"/>
        </w:rPr>
        <w:t>arguably the most important output of the FBS table</w:t>
      </w:r>
      <w:r w:rsidRPr="00F31509">
        <w:rPr>
          <w:rFonts w:asciiTheme="majorBidi" w:hAnsiTheme="majorBidi" w:cstheme="majorBidi"/>
          <w:szCs w:val="24"/>
          <w:lang w:val="en-GB"/>
        </w:rPr>
        <w:t>. In addition, FBS tables also provide fat and protein availability</w:t>
      </w:r>
      <w:r w:rsidR="003024E6">
        <w:rPr>
          <w:rFonts w:asciiTheme="majorBidi" w:hAnsiTheme="majorBidi" w:cstheme="majorBidi"/>
          <w:szCs w:val="24"/>
          <w:lang w:val="en-GB"/>
        </w:rPr>
        <w:t>,</w:t>
      </w:r>
      <w:r w:rsidRPr="00F31509">
        <w:rPr>
          <w:rFonts w:asciiTheme="majorBidi" w:hAnsiTheme="majorBidi" w:cstheme="majorBidi"/>
          <w:szCs w:val="24"/>
          <w:lang w:val="en-GB"/>
        </w:rPr>
        <w:t xml:space="preserve"> by product</w:t>
      </w:r>
      <w:r w:rsidR="00DC2782">
        <w:rPr>
          <w:rFonts w:asciiTheme="majorBidi" w:hAnsiTheme="majorBidi" w:cstheme="majorBidi"/>
          <w:szCs w:val="24"/>
          <w:lang w:val="en-GB"/>
        </w:rPr>
        <w:t>,</w:t>
      </w:r>
      <w:r w:rsidRPr="00F31509">
        <w:rPr>
          <w:rFonts w:asciiTheme="majorBidi" w:hAnsiTheme="majorBidi" w:cstheme="majorBidi"/>
          <w:szCs w:val="24"/>
          <w:lang w:val="en-GB"/>
        </w:rPr>
        <w:t xml:space="preserve"> </w:t>
      </w:r>
      <w:r w:rsidR="00DC2782">
        <w:rPr>
          <w:rFonts w:asciiTheme="majorBidi" w:hAnsiTheme="majorBidi" w:cstheme="majorBidi"/>
          <w:szCs w:val="24"/>
          <w:lang w:val="en-GB"/>
        </w:rPr>
        <w:t xml:space="preserve">and </w:t>
      </w:r>
      <w:r w:rsidR="003024E6">
        <w:rPr>
          <w:rFonts w:asciiTheme="majorBidi" w:hAnsiTheme="majorBidi" w:cstheme="majorBidi"/>
          <w:szCs w:val="24"/>
          <w:lang w:val="en-GB"/>
        </w:rPr>
        <w:t xml:space="preserve">from </w:t>
      </w:r>
      <w:r w:rsidRPr="00F31509">
        <w:rPr>
          <w:rFonts w:asciiTheme="majorBidi" w:hAnsiTheme="majorBidi" w:cstheme="majorBidi"/>
          <w:szCs w:val="24"/>
          <w:lang w:val="en-GB"/>
        </w:rPr>
        <w:t xml:space="preserve">all products. Nutrient estimates are calculated </w:t>
      </w:r>
      <w:r w:rsidR="00DC2782">
        <w:rPr>
          <w:rFonts w:asciiTheme="majorBidi" w:hAnsiTheme="majorBidi" w:cstheme="majorBidi"/>
          <w:szCs w:val="24"/>
          <w:lang w:val="en-GB"/>
        </w:rPr>
        <w:t xml:space="preserve">during </w:t>
      </w:r>
      <w:r w:rsidRPr="00F31509">
        <w:rPr>
          <w:rFonts w:asciiTheme="majorBidi" w:hAnsiTheme="majorBidi" w:cstheme="majorBidi"/>
          <w:szCs w:val="24"/>
          <w:lang w:val="en-GB"/>
        </w:rPr>
        <w:t>the SUA process and, apart from nutrient conversion factors, do not require any separate inputs.</w:t>
      </w:r>
    </w:p>
    <w:p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 xml:space="preserve">Auxiliary </w:t>
      </w:r>
      <w:r w:rsidR="00DC2782" w:rsidRPr="00F31509">
        <w:rPr>
          <w:rFonts w:asciiTheme="majorBidi" w:hAnsiTheme="majorBidi" w:cstheme="majorBidi"/>
          <w:lang w:val="en-GB"/>
        </w:rPr>
        <w:t>variables</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w:t>
      </w:r>
      <w:r w:rsidR="00E4380F">
        <w:rPr>
          <w:rFonts w:asciiTheme="majorBidi" w:hAnsiTheme="majorBidi" w:cstheme="majorBidi"/>
          <w:szCs w:val="24"/>
          <w:lang w:val="en-GB"/>
        </w:rPr>
        <w:t>,</w:t>
      </w:r>
      <w:r w:rsidRPr="00F31509">
        <w:rPr>
          <w:rFonts w:asciiTheme="majorBidi" w:hAnsiTheme="majorBidi" w:cstheme="majorBidi"/>
          <w:szCs w:val="24"/>
          <w:lang w:val="en-GB"/>
        </w:rPr>
        <w:t xml:space="preserve"> </w:t>
      </w:r>
      <w:r w:rsidR="00E4380F">
        <w:rPr>
          <w:rFonts w:asciiTheme="majorBidi" w:hAnsiTheme="majorBidi" w:cstheme="majorBidi"/>
          <w:szCs w:val="24"/>
          <w:lang w:val="en-GB"/>
        </w:rPr>
        <w:t xml:space="preserve">and </w:t>
      </w:r>
      <w:r w:rsidRPr="00F31509">
        <w:rPr>
          <w:rFonts w:asciiTheme="majorBidi" w:hAnsiTheme="majorBidi" w:cstheme="majorBidi"/>
          <w:szCs w:val="24"/>
          <w:lang w:val="en-GB"/>
        </w:rPr>
        <w:t>to facilitate standardization, additional variables need to be collected by FBS compilers. They include</w:t>
      </w:r>
      <w:r w:rsidR="00E4380F">
        <w:rPr>
          <w:rFonts w:asciiTheme="majorBidi" w:hAnsiTheme="majorBidi" w:cstheme="majorBidi"/>
          <w:szCs w:val="24"/>
          <w:lang w:val="en-GB"/>
        </w:rPr>
        <w:t xml:space="preserve"> the following.</w:t>
      </w:r>
    </w:p>
    <w:p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w:t>
      </w:r>
      <w:r w:rsidR="00E4380F">
        <w:rPr>
          <w:rFonts w:asciiTheme="majorBidi" w:hAnsiTheme="majorBidi" w:cstheme="majorBidi"/>
          <w:szCs w:val="24"/>
          <w:lang w:val="en-GB"/>
        </w:rPr>
        <w:t xml:space="preserve">of </w:t>
      </w:r>
      <w:r w:rsidRPr="00F31509">
        <w:rPr>
          <w:rFonts w:asciiTheme="majorBidi" w:hAnsiTheme="majorBidi" w:cstheme="majorBidi"/>
          <w:szCs w:val="24"/>
          <w:lang w:val="en-GB"/>
        </w:rPr>
        <w:t>the resident population are available from the U</w:t>
      </w:r>
      <w:r w:rsidR="00E4380F">
        <w:rPr>
          <w:rFonts w:asciiTheme="majorBidi" w:hAnsiTheme="majorBidi" w:cstheme="majorBidi"/>
          <w:szCs w:val="24"/>
          <w:lang w:val="en-GB"/>
        </w:rPr>
        <w:t xml:space="preserve">nited </w:t>
      </w:r>
      <w:r w:rsidRPr="00F31509">
        <w:rPr>
          <w:rFonts w:asciiTheme="majorBidi" w:hAnsiTheme="majorBidi" w:cstheme="majorBidi"/>
          <w:szCs w:val="24"/>
          <w:lang w:val="en-GB"/>
        </w:rPr>
        <w:t>N</w:t>
      </w:r>
      <w:r w:rsidR="00E4380F">
        <w:rPr>
          <w:rFonts w:asciiTheme="majorBidi" w:hAnsiTheme="majorBidi" w:cstheme="majorBidi"/>
          <w:szCs w:val="24"/>
          <w:lang w:val="en-GB"/>
        </w:rPr>
        <w:t>ations</w:t>
      </w:r>
      <w:r w:rsidRPr="00F31509">
        <w:rPr>
          <w:rFonts w:asciiTheme="majorBidi" w:hAnsiTheme="majorBidi" w:cstheme="majorBidi"/>
          <w:szCs w:val="24"/>
          <w:lang w:val="en-GB"/>
        </w:rPr>
        <w:t xml:space="preserve"> Population Division (UNPD)</w:t>
      </w:r>
      <w:r w:rsidR="007603D6">
        <w:rPr>
          <w:rFonts w:asciiTheme="majorBidi" w:hAnsiTheme="majorBidi" w:cstheme="majorBidi"/>
          <w:szCs w:val="24"/>
          <w:lang w:val="en-GB"/>
        </w:rPr>
        <w:t xml:space="preserve">, and </w:t>
      </w:r>
      <w:r w:rsidR="007603D6" w:rsidRPr="00F31509">
        <w:rPr>
          <w:rFonts w:asciiTheme="majorBidi" w:hAnsiTheme="majorBidi" w:cstheme="majorBidi"/>
          <w:szCs w:val="24"/>
          <w:lang w:val="en-GB"/>
        </w:rPr>
        <w:t xml:space="preserve">it </w:t>
      </w:r>
      <w:r w:rsidRPr="00F31509">
        <w:rPr>
          <w:rFonts w:asciiTheme="majorBidi" w:hAnsiTheme="majorBidi" w:cstheme="majorBidi"/>
          <w:szCs w:val="24"/>
          <w:lang w:val="en-GB"/>
        </w:rPr>
        <w:t xml:space="preserve">is highly recommended that FBS compilers use </w:t>
      </w:r>
      <w:r w:rsidR="007603D6">
        <w:rPr>
          <w:rFonts w:asciiTheme="majorBidi" w:hAnsiTheme="majorBidi" w:cstheme="majorBidi"/>
          <w:szCs w:val="24"/>
          <w:lang w:val="en-GB"/>
        </w:rPr>
        <w:t xml:space="preserve">these </w:t>
      </w:r>
      <w:r w:rsidRPr="00F31509">
        <w:rPr>
          <w:rFonts w:asciiTheme="majorBidi" w:hAnsiTheme="majorBidi" w:cstheme="majorBidi"/>
          <w:szCs w:val="24"/>
          <w:lang w:val="en-GB"/>
        </w:rPr>
        <w:t xml:space="preserve">estimates, even if alternative national sources are available. UNPD estimates are derived through a globally consistent methodology and serve as the basis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 xml:space="preserve">all per capita estimates for </w:t>
      </w:r>
      <w:r w:rsidR="007603D6">
        <w:rPr>
          <w:rFonts w:asciiTheme="majorBidi" w:hAnsiTheme="majorBidi" w:cstheme="majorBidi"/>
          <w:szCs w:val="24"/>
          <w:lang w:val="en-GB"/>
        </w:rPr>
        <w:t>United Nations (</w:t>
      </w:r>
      <w:r w:rsidRPr="00F31509">
        <w:rPr>
          <w:rFonts w:asciiTheme="majorBidi" w:hAnsiTheme="majorBidi" w:cstheme="majorBidi"/>
          <w:szCs w:val="24"/>
          <w:lang w:val="en-GB"/>
        </w:rPr>
        <w:t>UN</w:t>
      </w:r>
      <w:r w:rsidR="007603D6">
        <w:rPr>
          <w:rFonts w:asciiTheme="majorBidi" w:hAnsiTheme="majorBidi" w:cstheme="majorBidi"/>
          <w:szCs w:val="24"/>
          <w:lang w:val="en-GB"/>
        </w:rPr>
        <w:t>)</w:t>
      </w:r>
      <w:r w:rsidRPr="00F31509">
        <w:rPr>
          <w:rFonts w:asciiTheme="majorBidi" w:hAnsiTheme="majorBidi" w:cstheme="majorBidi"/>
          <w:szCs w:val="24"/>
          <w:lang w:val="en-GB"/>
        </w:rPr>
        <w:t xml:space="preserve"> agencies. </w:t>
      </w:r>
      <w:r w:rsidR="007603D6" w:rsidRPr="00F31509">
        <w:rPr>
          <w:rFonts w:asciiTheme="majorBidi" w:hAnsiTheme="majorBidi" w:cstheme="majorBidi"/>
          <w:szCs w:val="24"/>
          <w:lang w:val="en-GB"/>
        </w:rPr>
        <w:t xml:space="preserve">They </w:t>
      </w:r>
      <w:r w:rsidRPr="00F31509">
        <w:rPr>
          <w:rFonts w:asciiTheme="majorBidi" w:hAnsiTheme="majorBidi" w:cstheme="majorBidi"/>
          <w:szCs w:val="24"/>
          <w:lang w:val="en-GB"/>
        </w:rPr>
        <w:t>have been used as the common denominator for all per</w:t>
      </w:r>
      <w:r w:rsidR="007603D6">
        <w:rPr>
          <w:rFonts w:asciiTheme="majorBidi" w:hAnsiTheme="majorBidi" w:cstheme="majorBidi"/>
          <w:szCs w:val="24"/>
          <w:lang w:val="en-GB"/>
        </w:rPr>
        <w:t xml:space="preserve"> </w:t>
      </w:r>
      <w:r w:rsidRPr="00F31509">
        <w:rPr>
          <w:rFonts w:asciiTheme="majorBidi" w:hAnsiTheme="majorBidi" w:cstheme="majorBidi"/>
          <w:szCs w:val="24"/>
          <w:lang w:val="en-GB"/>
        </w:rPr>
        <w:t xml:space="preserve">capita Millennium Development Goal indicators and will be the common denominator </w:t>
      </w:r>
      <w:r w:rsidR="007603D6">
        <w:rPr>
          <w:rFonts w:asciiTheme="majorBidi" w:hAnsiTheme="majorBidi" w:cstheme="majorBidi"/>
          <w:szCs w:val="24"/>
          <w:lang w:val="en-GB"/>
        </w:rPr>
        <w:t xml:space="preserve">for </w:t>
      </w:r>
      <w:r w:rsidRPr="00F31509">
        <w:rPr>
          <w:rFonts w:asciiTheme="majorBidi" w:hAnsiTheme="majorBidi" w:cstheme="majorBidi"/>
          <w:szCs w:val="24"/>
          <w:lang w:val="en-GB"/>
        </w:rPr>
        <w:t>all Sustainable Development Goal indicators</w:t>
      </w:r>
      <w:r w:rsidR="003024E6">
        <w:rPr>
          <w:rFonts w:asciiTheme="majorBidi" w:hAnsiTheme="majorBidi" w:cstheme="majorBidi"/>
          <w:szCs w:val="24"/>
          <w:lang w:val="en-GB"/>
        </w:rPr>
        <w:t xml:space="preserve"> and</w:t>
      </w:r>
      <w:r w:rsidRPr="00F31509">
        <w:rPr>
          <w:rFonts w:asciiTheme="majorBidi" w:hAnsiTheme="majorBidi" w:cstheme="majorBidi"/>
          <w:szCs w:val="24"/>
          <w:lang w:val="en-GB"/>
        </w:rPr>
        <w:t xml:space="preserve"> targets. </w:t>
      </w:r>
    </w:p>
    <w:p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need to collect information </w:t>
      </w:r>
      <w:r w:rsidR="003024E6">
        <w:rPr>
          <w:rFonts w:asciiTheme="majorBidi" w:hAnsiTheme="majorBidi" w:cstheme="majorBidi"/>
          <w:szCs w:val="24"/>
          <w:lang w:val="en-GB"/>
        </w:rPr>
        <w:t xml:space="preserve">on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 xml:space="preserve">variables to arrive at </w:t>
      </w:r>
      <w:r w:rsidR="0005314F">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variables displayed in the FBS. Typically, these </w:t>
      </w:r>
      <w:r w:rsidR="0005314F">
        <w:rPr>
          <w:rFonts w:asciiTheme="majorBidi" w:hAnsiTheme="majorBidi" w:cstheme="majorBidi"/>
          <w:szCs w:val="24"/>
          <w:lang w:val="en-GB"/>
        </w:rPr>
        <w:t xml:space="preserve">other variables </w:t>
      </w:r>
      <w:r w:rsidRPr="00F31509">
        <w:rPr>
          <w:rFonts w:asciiTheme="majorBidi" w:hAnsiTheme="majorBidi" w:cstheme="majorBidi"/>
          <w:szCs w:val="24"/>
          <w:lang w:val="en-GB"/>
        </w:rPr>
        <w:t xml:space="preserve">include underlying activity and productivity indicators. For primary products, </w:t>
      </w:r>
      <w:r w:rsidR="0005314F">
        <w:rPr>
          <w:rFonts w:asciiTheme="majorBidi" w:hAnsiTheme="majorBidi" w:cstheme="majorBidi"/>
          <w:szCs w:val="24"/>
          <w:lang w:val="en-GB"/>
        </w:rPr>
        <w:t xml:space="preserve">underlying </w:t>
      </w:r>
      <w:r w:rsidRPr="00F31509">
        <w:rPr>
          <w:rFonts w:asciiTheme="majorBidi" w:hAnsiTheme="majorBidi" w:cstheme="majorBidi"/>
          <w:szCs w:val="24"/>
          <w:lang w:val="en-GB"/>
        </w:rPr>
        <w:t>activity indicators include area harvested and area sown in the case of crops, and number of animals</w:t>
      </w:r>
      <w:r w:rsidRPr="00F31509">
        <w:rPr>
          <w:rStyle w:val="FootnoteReference"/>
          <w:rFonts w:asciiTheme="majorBidi" w:hAnsiTheme="majorBidi" w:cstheme="majorBidi"/>
          <w:szCs w:val="24"/>
          <w:lang w:val="en-GB"/>
        </w:rPr>
        <w:footnoteReference w:id="8"/>
      </w:r>
      <w:r w:rsidRPr="00F31509">
        <w:rPr>
          <w:rFonts w:asciiTheme="majorBidi" w:hAnsiTheme="majorBidi" w:cstheme="majorBidi"/>
          <w:szCs w:val="24"/>
          <w:lang w:val="en-GB"/>
        </w:rPr>
        <w:t xml:space="preserve"> in the case of livestock. </w:t>
      </w:r>
      <w:r w:rsidR="0005314F">
        <w:rPr>
          <w:rFonts w:asciiTheme="majorBidi" w:hAnsiTheme="majorBidi" w:cstheme="majorBidi"/>
          <w:szCs w:val="24"/>
          <w:lang w:val="en-GB"/>
        </w:rPr>
        <w:t xml:space="preserve">Underlying </w:t>
      </w:r>
      <w:r w:rsidR="0005314F" w:rsidRPr="00F31509">
        <w:rPr>
          <w:rFonts w:asciiTheme="majorBidi" w:hAnsiTheme="majorBidi" w:cstheme="majorBidi"/>
          <w:szCs w:val="24"/>
          <w:lang w:val="en-GB"/>
        </w:rPr>
        <w:t xml:space="preserve">productivity </w:t>
      </w:r>
      <w:r w:rsidRPr="00F31509">
        <w:rPr>
          <w:rFonts w:asciiTheme="majorBidi" w:hAnsiTheme="majorBidi" w:cstheme="majorBidi"/>
          <w:szCs w:val="24"/>
          <w:lang w:val="en-GB"/>
        </w:rPr>
        <w:t xml:space="preserve">indicators are yield and cropping intensity for crops, </w:t>
      </w:r>
      <w:r w:rsidR="0005314F">
        <w:rPr>
          <w:rFonts w:asciiTheme="majorBidi" w:hAnsiTheme="majorBidi" w:cstheme="majorBidi"/>
          <w:szCs w:val="24"/>
          <w:lang w:val="en-GB"/>
        </w:rPr>
        <w:t xml:space="preserve">and </w:t>
      </w:r>
      <w:r w:rsidRPr="00F31509">
        <w:rPr>
          <w:rFonts w:asciiTheme="majorBidi" w:hAnsiTheme="majorBidi" w:cstheme="majorBidi"/>
          <w:szCs w:val="24"/>
          <w:lang w:val="en-GB"/>
        </w:rPr>
        <w:t xml:space="preserve">slaughter weight and take-off rate for livestock. </w:t>
      </w:r>
    </w:p>
    <w:p w:rsidR="00E70192" w:rsidRPr="00F31509" w:rsidRDefault="0005314F" w:rsidP="002515C7">
      <w:pPr>
        <w:jc w:val="both"/>
        <w:rPr>
          <w:rFonts w:asciiTheme="majorBidi" w:hAnsiTheme="majorBidi" w:cstheme="majorBidi"/>
          <w:b/>
          <w:szCs w:val="24"/>
          <w:lang w:val="en-GB"/>
        </w:rPr>
      </w:pPr>
      <w:r w:rsidRPr="00F31509">
        <w:rPr>
          <w:rFonts w:asciiTheme="majorBidi" w:hAnsiTheme="majorBidi" w:cstheme="majorBidi"/>
          <w:szCs w:val="24"/>
          <w:lang w:val="en-GB"/>
        </w:rPr>
        <w:t xml:space="preserve">Calculation </w:t>
      </w:r>
      <w:r w:rsidR="00EF4286" w:rsidRPr="00F31509">
        <w:rPr>
          <w:rFonts w:asciiTheme="majorBidi" w:hAnsiTheme="majorBidi" w:cstheme="majorBidi"/>
          <w:szCs w:val="24"/>
          <w:lang w:val="en-GB"/>
        </w:rPr>
        <w:t xml:space="preserve">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w:t>
      </w:r>
      <w:r w:rsidR="00831652">
        <w:rPr>
          <w:rFonts w:asciiTheme="majorBidi" w:hAnsiTheme="majorBidi" w:cstheme="majorBidi"/>
          <w:szCs w:val="24"/>
          <w:lang w:val="en-GB"/>
        </w:rPr>
        <w:t xml:space="preserve">The </w:t>
      </w:r>
      <w:r w:rsidR="00E70192" w:rsidRPr="00F31509">
        <w:rPr>
          <w:rFonts w:asciiTheme="majorBidi" w:hAnsiTheme="majorBidi" w:cstheme="majorBidi"/>
          <w:szCs w:val="24"/>
          <w:lang w:val="en-GB"/>
        </w:rPr>
        <w:t>nutrient conversion factors</w:t>
      </w:r>
      <w:r w:rsidR="00831652">
        <w:rPr>
          <w:rFonts w:asciiTheme="majorBidi" w:hAnsiTheme="majorBidi" w:cstheme="majorBidi"/>
          <w:szCs w:val="24"/>
          <w:lang w:val="en-GB"/>
        </w:rPr>
        <w:t>,</w:t>
      </w:r>
      <w:r w:rsidR="00E70192" w:rsidRPr="00F31509">
        <w:rPr>
          <w:rFonts w:asciiTheme="majorBidi" w:hAnsiTheme="majorBidi" w:cstheme="majorBidi"/>
          <w:szCs w:val="24"/>
          <w:lang w:val="en-GB"/>
        </w:rPr>
        <w:t xml:space="preserve"> </w:t>
      </w:r>
      <w:r w:rsidR="00831652">
        <w:rPr>
          <w:rFonts w:asciiTheme="majorBidi" w:hAnsiTheme="majorBidi" w:cstheme="majorBidi"/>
          <w:szCs w:val="24"/>
          <w:lang w:val="en-GB"/>
        </w:rPr>
        <w:t xml:space="preserve">which </w:t>
      </w:r>
      <w:r w:rsidR="00E70192" w:rsidRPr="00F31509">
        <w:rPr>
          <w:rFonts w:asciiTheme="majorBidi" w:hAnsiTheme="majorBidi" w:cstheme="majorBidi"/>
          <w:szCs w:val="24"/>
          <w:lang w:val="en-GB"/>
        </w:rPr>
        <w:t>provide information about the nutrient content (calories, protein and fat) per k</w:t>
      </w:r>
      <w:r w:rsidR="00831652">
        <w:rPr>
          <w:rFonts w:asciiTheme="majorBidi" w:hAnsiTheme="majorBidi" w:cstheme="majorBidi"/>
          <w:szCs w:val="24"/>
          <w:lang w:val="en-GB"/>
        </w:rPr>
        <w:t>ilo</w:t>
      </w:r>
      <w:r w:rsidR="00E70192" w:rsidRPr="00F31509">
        <w:rPr>
          <w:rFonts w:asciiTheme="majorBidi" w:hAnsiTheme="majorBidi" w:cstheme="majorBidi"/>
          <w:szCs w:val="24"/>
          <w:lang w:val="en-GB"/>
        </w:rPr>
        <w:t>g</w:t>
      </w:r>
      <w:r w:rsidR="00831652">
        <w:rPr>
          <w:rFonts w:asciiTheme="majorBidi" w:hAnsiTheme="majorBidi" w:cstheme="majorBidi"/>
          <w:szCs w:val="24"/>
          <w:lang w:val="en-GB"/>
        </w:rPr>
        <w:t>ram</w:t>
      </w:r>
      <w:r w:rsidR="00E70192" w:rsidRPr="00F31509">
        <w:rPr>
          <w:rFonts w:asciiTheme="majorBidi" w:hAnsiTheme="majorBidi" w:cstheme="majorBidi"/>
          <w:szCs w:val="24"/>
          <w:lang w:val="en-GB"/>
        </w:rPr>
        <w:t xml:space="preserve"> of food</w:t>
      </w:r>
      <w:r w:rsidR="00831652">
        <w:rPr>
          <w:rFonts w:asciiTheme="majorBidi" w:hAnsiTheme="majorBidi" w:cstheme="majorBidi"/>
          <w:szCs w:val="24"/>
          <w:lang w:val="en-GB"/>
        </w:rPr>
        <w:t>, are also required</w:t>
      </w:r>
      <w:r w:rsidR="00E70192" w:rsidRPr="00F31509">
        <w:rPr>
          <w:rFonts w:asciiTheme="majorBidi" w:hAnsiTheme="majorBidi" w:cstheme="majorBidi"/>
          <w:szCs w:val="24"/>
          <w:lang w:val="en-GB"/>
        </w:rPr>
        <w:t xml:space="preserve">. All relevant FBS variables are summarized in </w:t>
      </w:r>
      <w:fldSimple w:instr=" REF _Ref428366203 \h  \* MERGEFORMAT ">
        <w:r w:rsidR="00311179" w:rsidRPr="00F31509">
          <w:rPr>
            <w:rFonts w:asciiTheme="majorBidi" w:hAnsiTheme="majorBidi" w:cstheme="majorBidi"/>
            <w:lang w:val="en-GB"/>
          </w:rPr>
          <w:t xml:space="preserve">Table </w:t>
        </w:r>
        <w:r w:rsidR="00311179">
          <w:rPr>
            <w:rFonts w:asciiTheme="majorBidi" w:hAnsiTheme="majorBidi" w:cstheme="majorBidi"/>
            <w:lang w:val="en-GB"/>
          </w:rPr>
          <w:t>1</w:t>
        </w:r>
      </w:fldSimple>
      <w:r w:rsidR="00E70192" w:rsidRPr="00F31509">
        <w:rPr>
          <w:rFonts w:asciiTheme="majorBidi" w:hAnsiTheme="majorBidi" w:cstheme="majorBidi"/>
          <w:szCs w:val="24"/>
          <w:lang w:val="en-GB"/>
        </w:rPr>
        <w:t>.</w:t>
      </w:r>
      <w:r w:rsidR="00E70192" w:rsidRPr="00F31509">
        <w:rPr>
          <w:rFonts w:asciiTheme="majorBidi" w:hAnsiTheme="majorBidi" w:cstheme="majorBidi"/>
          <w:b/>
          <w:szCs w:val="24"/>
          <w:lang w:val="en-GB"/>
        </w:rPr>
        <w:t xml:space="preserve"> </w:t>
      </w:r>
    </w:p>
    <w:p w:rsidR="00E70192" w:rsidRPr="00F31509" w:rsidRDefault="00E70192" w:rsidP="00E93C3B">
      <w:pPr>
        <w:pStyle w:val="Caption"/>
        <w:keepNext/>
        <w:rPr>
          <w:rFonts w:asciiTheme="majorBidi" w:hAnsiTheme="majorBidi" w:cstheme="majorBidi"/>
          <w:b/>
          <w:bCs/>
          <w:lang w:val="en-GB"/>
        </w:rPr>
      </w:pPr>
      <w:bookmarkStart w:id="63" w:name="_Ref428366203"/>
      <w:bookmarkStart w:id="64" w:name="_Toc428423540"/>
      <w:r w:rsidRPr="00F31509">
        <w:rPr>
          <w:rFonts w:asciiTheme="majorBidi" w:hAnsiTheme="majorBidi" w:cstheme="majorBidi"/>
          <w:lang w:val="en-GB"/>
        </w:rPr>
        <w:lastRenderedPageBreak/>
        <w:t xml:space="preserve">Table </w:t>
      </w:r>
      <w:r w:rsidR="00920980"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bCs/>
          <w:lang w:val="en-GB"/>
        </w:rPr>
        <w:fldChar w:fldCharType="separate"/>
      </w:r>
      <w:r w:rsidR="00311179">
        <w:rPr>
          <w:rFonts w:asciiTheme="majorBidi" w:hAnsiTheme="majorBidi" w:cstheme="majorBidi"/>
          <w:noProof/>
          <w:lang w:val="en-GB"/>
        </w:rPr>
        <w:t>1</w:t>
      </w:r>
      <w:r w:rsidR="00920980" w:rsidRPr="00F31509">
        <w:rPr>
          <w:rFonts w:asciiTheme="majorBidi" w:hAnsiTheme="majorBidi" w:cstheme="majorBidi"/>
          <w:b/>
          <w:bCs/>
          <w:lang w:val="en-GB"/>
        </w:rPr>
        <w:fldChar w:fldCharType="end"/>
      </w:r>
      <w:bookmarkEnd w:id="63"/>
      <w:r w:rsidRPr="00F31509">
        <w:rPr>
          <w:rFonts w:asciiTheme="majorBidi" w:hAnsiTheme="majorBidi" w:cstheme="majorBidi"/>
          <w:lang w:val="en-GB"/>
        </w:rPr>
        <w:t xml:space="preserve">: Basic and auxiliary variables </w:t>
      </w:r>
      <w:r w:rsidR="00831652">
        <w:rPr>
          <w:rFonts w:asciiTheme="majorBidi" w:hAnsiTheme="majorBidi" w:cstheme="majorBidi"/>
          <w:lang w:val="en-GB"/>
        </w:rPr>
        <w:t xml:space="preserve">for </w:t>
      </w:r>
      <w:r w:rsidRPr="00F31509">
        <w:rPr>
          <w:rFonts w:asciiTheme="majorBidi" w:hAnsiTheme="majorBidi" w:cstheme="majorBidi"/>
          <w:lang w:val="en-GB"/>
        </w:rPr>
        <w:t>produc</w:t>
      </w:r>
      <w:r w:rsidR="00831652">
        <w:rPr>
          <w:rFonts w:asciiTheme="majorBidi" w:hAnsiTheme="majorBidi" w:cstheme="majorBidi"/>
          <w:lang w:val="en-GB"/>
        </w:rPr>
        <w:t>ing</w:t>
      </w:r>
      <w:r w:rsidRPr="00F31509">
        <w:rPr>
          <w:rFonts w:asciiTheme="majorBidi" w:hAnsiTheme="majorBidi" w:cstheme="majorBidi"/>
          <w:lang w:val="en-GB"/>
        </w:rPr>
        <w:t xml:space="preserve"> FBS and SUAs</w:t>
      </w:r>
      <w:bookmarkEnd w:id="64"/>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9"/>
        <w:gridCol w:w="3411"/>
      </w:tblGrid>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rsidR="00500542" w:rsidRPr="00F31509" w:rsidRDefault="00500542" w:rsidP="001B671E">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Basic </w:t>
            </w:r>
            <w:r w:rsidR="00831652" w:rsidRPr="00F31509">
              <w:rPr>
                <w:rFonts w:asciiTheme="majorBidi" w:hAnsiTheme="majorBidi" w:cstheme="majorBidi"/>
                <w:szCs w:val="24"/>
                <w:lang w:val="en-GB"/>
              </w:rPr>
              <w:t xml:space="preserve">variables </w:t>
            </w:r>
            <w:r w:rsidR="00831652">
              <w:rPr>
                <w:rFonts w:asciiTheme="majorBidi" w:hAnsiTheme="majorBidi" w:cstheme="majorBidi"/>
                <w:szCs w:val="24"/>
                <w:lang w:val="en-GB"/>
              </w:rPr>
              <w:t xml:space="preserve">for </w:t>
            </w:r>
            <w:r w:rsidRPr="00F31509">
              <w:rPr>
                <w:rFonts w:asciiTheme="majorBidi" w:hAnsiTheme="majorBidi" w:cstheme="majorBidi"/>
                <w:szCs w:val="24"/>
                <w:lang w:val="en-GB"/>
              </w:rPr>
              <w:t>SUA</w:t>
            </w:r>
            <w:r w:rsidR="00831652">
              <w:rPr>
                <w:rFonts w:asciiTheme="majorBidi" w:hAnsiTheme="majorBidi" w:cstheme="majorBidi"/>
                <w:szCs w:val="24"/>
                <w:lang w:val="en-GB"/>
              </w:rPr>
              <w:t>s</w:t>
            </w:r>
            <w:r w:rsidRPr="00F31509">
              <w:rPr>
                <w:rFonts w:asciiTheme="majorBidi" w:hAnsiTheme="majorBidi" w:cstheme="majorBidi"/>
                <w:szCs w:val="24"/>
                <w:lang w:val="en-GB"/>
              </w:rPr>
              <w:t xml:space="preserve">/FBS </w:t>
            </w: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Food </w:t>
            </w:r>
            <w:r w:rsidR="00831652" w:rsidRPr="00F31509">
              <w:rPr>
                <w:rFonts w:asciiTheme="majorBidi" w:hAnsiTheme="majorBidi" w:cstheme="majorBidi"/>
                <w:szCs w:val="24"/>
                <w:lang w:val="en-GB"/>
              </w:rPr>
              <w:t>manufacturing</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51"/>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trHeight w:val="399"/>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Losses and waste</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Industrial </w:t>
            </w:r>
            <w:r w:rsidR="00831652" w:rsidRPr="00F31509">
              <w:rPr>
                <w:rFonts w:asciiTheme="majorBidi" w:hAnsiTheme="majorBidi" w:cstheme="majorBidi"/>
                <w:szCs w:val="24"/>
                <w:lang w:val="en-GB"/>
              </w:rPr>
              <w:t>utilization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Tourist </w:t>
            </w:r>
            <w:r w:rsidR="00831652" w:rsidRPr="00F31509">
              <w:rPr>
                <w:rFonts w:asciiTheme="majorBidi" w:hAnsiTheme="majorBidi" w:cstheme="majorBidi"/>
                <w:szCs w:val="24"/>
                <w:lang w:val="en-GB"/>
              </w:rPr>
              <w:t>consumption</w:t>
            </w:r>
          </w:p>
        </w:tc>
        <w:tc>
          <w:tcPr>
            <w:tcW w:w="2178" w:type="pct"/>
            <w:vMerge/>
            <w:shd w:val="clear" w:color="auto" w:fill="auto"/>
          </w:tcPr>
          <w:p w:rsidR="00500542" w:rsidRPr="00F31509" w:rsidRDefault="00500542" w:rsidP="00B1130C">
            <w:pPr>
              <w:keepNext/>
              <w:jc w:val="center"/>
              <w:rPr>
                <w:rFonts w:asciiTheme="majorBidi" w:hAnsiTheme="majorBidi" w:cstheme="majorBidi"/>
                <w:szCs w:val="24"/>
                <w:lang w:val="en-GB"/>
              </w:rPr>
            </w:pPr>
          </w:p>
        </w:tc>
      </w:tr>
      <w:tr w:rsidR="00500542" w:rsidRPr="00F31509" w:rsidTr="002515C7">
        <w:trPr>
          <w:jc w:val="center"/>
        </w:trPr>
        <w:tc>
          <w:tcPr>
            <w:tcW w:w="2822" w:type="pct"/>
            <w:shd w:val="clear" w:color="auto" w:fill="auto"/>
          </w:tcPr>
          <w:p w:rsidR="00500542" w:rsidRPr="00F31509" w:rsidRDefault="00500542"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 xml:space="preserve">Other </w:t>
            </w:r>
            <w:r w:rsidR="00831652" w:rsidRPr="00F31509">
              <w:rPr>
                <w:rFonts w:asciiTheme="majorBidi" w:hAnsiTheme="majorBidi" w:cstheme="majorBidi"/>
                <w:szCs w:val="24"/>
                <w:lang w:val="en-GB"/>
              </w:rPr>
              <w:t>uses</w:t>
            </w:r>
          </w:p>
        </w:tc>
        <w:tc>
          <w:tcPr>
            <w:tcW w:w="2178" w:type="pct"/>
            <w:vMerge/>
            <w:shd w:val="clear" w:color="auto" w:fill="auto"/>
          </w:tcPr>
          <w:p w:rsidR="00500542" w:rsidRPr="00F31509" w:rsidRDefault="00500542">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 equivalent</w:t>
            </w:r>
          </w:p>
        </w:tc>
        <w:tc>
          <w:tcPr>
            <w:tcW w:w="2178" w:type="pct"/>
            <w:vMerge w:val="restart"/>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 xml:space="preserve">Derived </w:t>
            </w:r>
            <w:r w:rsidR="00831652" w:rsidRPr="00F31509">
              <w:rPr>
                <w:rFonts w:asciiTheme="majorBidi" w:hAnsiTheme="majorBidi" w:cstheme="majorBidi"/>
                <w:szCs w:val="24"/>
                <w:lang w:val="en-GB"/>
              </w:rPr>
              <w:t>variables and indicators</w:t>
            </w:r>
          </w:p>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 equivalent</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rsidR="002515C7" w:rsidRPr="00F31509" w:rsidRDefault="002515C7" w:rsidP="00B1130C">
            <w:pPr>
              <w:keepNext/>
              <w:jc w:val="center"/>
              <w:rPr>
                <w:rFonts w:asciiTheme="majorBidi" w:hAnsiTheme="majorBidi" w:cstheme="majorBidi"/>
                <w:szCs w:val="24"/>
                <w:lang w:val="en-GB"/>
              </w:rPr>
            </w:pPr>
          </w:p>
        </w:tc>
      </w:tr>
      <w:tr w:rsidR="002515C7" w:rsidRPr="00F31509" w:rsidTr="00B1130C">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rsidR="002515C7" w:rsidRPr="00F31509" w:rsidRDefault="002515C7" w:rsidP="00B1130C">
            <w:pPr>
              <w:keepNext/>
              <w:jc w:val="center"/>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rsidR="002515C7" w:rsidRPr="00F31509" w:rsidRDefault="002515C7" w:rsidP="00E93C3B">
            <w:pPr>
              <w:keepNext/>
              <w:rPr>
                <w:rFonts w:asciiTheme="majorBidi" w:hAnsiTheme="majorBidi" w:cstheme="majorBidi"/>
                <w:szCs w:val="24"/>
                <w:lang w:val="en-GB"/>
              </w:rPr>
            </w:pPr>
          </w:p>
        </w:tc>
      </w:tr>
      <w:tr w:rsidR="002515C7" w:rsidRPr="00F31509" w:rsidTr="002515C7">
        <w:trPr>
          <w:jc w:val="center"/>
        </w:trPr>
        <w:tc>
          <w:tcPr>
            <w:tcW w:w="2822" w:type="pct"/>
            <w:shd w:val="clear" w:color="auto" w:fill="auto"/>
          </w:tcPr>
          <w:p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rsidR="002515C7" w:rsidRPr="00F31509" w:rsidRDefault="002515C7" w:rsidP="00E93C3B">
            <w:pPr>
              <w:keepNext/>
              <w:rPr>
                <w:rFonts w:asciiTheme="majorBidi" w:hAnsiTheme="majorBidi" w:cstheme="majorBidi"/>
                <w:szCs w:val="24"/>
                <w:lang w:val="en-GB"/>
              </w:rPr>
            </w:pPr>
          </w:p>
        </w:tc>
      </w:tr>
    </w:tbl>
    <w:p w:rsidR="00E70192" w:rsidRPr="00F31509" w:rsidRDefault="00E70192" w:rsidP="00E70192">
      <w:pPr>
        <w:rPr>
          <w:rFonts w:asciiTheme="majorBidi" w:hAnsiTheme="majorBidi" w:cstheme="majorBidi"/>
          <w:szCs w:val="24"/>
          <w:lang w:val="en-GB"/>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31652" w:rsidP="00C4334D">
      <w:pPr>
        <w:pStyle w:val="Heading2"/>
      </w:pPr>
      <w:bookmarkStart w:id="65" w:name="_Toc428383823"/>
      <w:bookmarkStart w:id="66" w:name="_Toc428436045"/>
      <w:bookmarkStart w:id="67" w:name="_Toc428436346"/>
      <w:bookmarkStart w:id="68" w:name="_Toc308029348"/>
      <w:bookmarkStart w:id="69" w:name="_Toc435705193"/>
      <w:r>
        <w:lastRenderedPageBreak/>
        <w:t xml:space="preserve">1.2 </w:t>
      </w:r>
      <w:r w:rsidR="009571C8" w:rsidRPr="00F31509">
        <w:t>Sources and collection of FBS</w:t>
      </w:r>
      <w:r w:rsidR="004F65E4" w:rsidRPr="00F31509">
        <w:t xml:space="preserve"> data</w:t>
      </w:r>
      <w:bookmarkEnd w:id="65"/>
      <w:bookmarkEnd w:id="66"/>
      <w:bookmarkEnd w:id="67"/>
      <w:bookmarkEnd w:id="68"/>
      <w:bookmarkEnd w:id="69"/>
    </w:p>
    <w:p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 constitute an integrated data</w:t>
      </w:r>
      <w:r w:rsidR="0083165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set. The</w:t>
      </w:r>
      <w:r w:rsidR="007A66F7">
        <w:rPr>
          <w:rFonts w:asciiTheme="majorBidi" w:hAnsiTheme="majorBidi" w:cstheme="majorBidi"/>
          <w:color w:val="000000" w:themeColor="text1"/>
          <w:lang w:val="en-GB"/>
        </w:rPr>
        <w:t>ir need to</w:t>
      </w:r>
      <w:r w:rsidRPr="00F31509">
        <w:rPr>
          <w:rFonts w:asciiTheme="majorBidi" w:hAnsiTheme="majorBidi" w:cstheme="majorBidi"/>
          <w:color w:val="000000" w:themeColor="text1"/>
          <w:lang w:val="en-GB"/>
        </w:rPr>
        <w:t xml:space="preserve"> combine and reconcile data from a variety of sources poses challenges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also offers benefits. A main advantage is that FBS provide a full picture of the food and agricultural economy of </w:t>
      </w:r>
      <w:r w:rsidR="007A66F7">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country</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spanning </w:t>
      </w:r>
      <w:r w:rsidR="003024E6">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different domains </w:t>
      </w:r>
      <w:r w:rsidR="003024E6">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agricultural production, international trade, nutrition and the various subsectors of food and agriculture</w:t>
      </w:r>
      <w:r w:rsidR="007A66F7">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crops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livestock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fisheries. Coherent collati</w:t>
      </w:r>
      <w:r w:rsidR="007A66F7">
        <w:rPr>
          <w:rFonts w:asciiTheme="majorBidi" w:hAnsiTheme="majorBidi" w:cstheme="majorBidi"/>
          <w:color w:val="000000" w:themeColor="text1"/>
          <w:lang w:val="en-GB"/>
        </w:rPr>
        <w:t>on of</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data on </w:t>
      </w:r>
      <w:r w:rsidRPr="00F31509">
        <w:rPr>
          <w:rFonts w:asciiTheme="majorBidi" w:hAnsiTheme="majorBidi" w:cstheme="majorBidi"/>
          <w:color w:val="000000" w:themeColor="text1"/>
          <w:lang w:val="en-GB"/>
        </w:rPr>
        <w:t xml:space="preserve">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overall supplies of nutrients</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7A66F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w:t>
      </w:r>
      <w:r w:rsidR="007A66F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check</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and ensur</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data consistency. As each set of data is confronted with evidence from other sources, FBS can help identify problems in the compilation of source data</w:t>
      </w:r>
      <w:r w:rsidR="007A66F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thereby contribut</w:t>
      </w:r>
      <w:r w:rsidR="007A66F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to enhanced accuracy. </w:t>
      </w:r>
      <w:r w:rsidR="007A66F7">
        <w:rPr>
          <w:rFonts w:asciiTheme="majorBidi" w:hAnsiTheme="majorBidi" w:cstheme="majorBidi"/>
          <w:color w:val="000000" w:themeColor="text1"/>
          <w:lang w:val="en-GB"/>
        </w:rPr>
        <w:t>However,</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w:t>
      </w:r>
      <w:r w:rsidR="00074527">
        <w:rPr>
          <w:rFonts w:asciiTheme="majorBidi" w:hAnsiTheme="majorBidi" w:cstheme="majorBidi"/>
          <w:color w:val="000000" w:themeColor="text1"/>
          <w:lang w:val="en-GB"/>
        </w:rPr>
        <w:t>inconsistencies</w:t>
      </w:r>
      <w:r w:rsidR="007A66F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is important for maintaining credibility and may sometimes constitute a challenge. </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Compiling complete FBS requires a considerable amount of data. Ideally, these are collected from reliable sources, based on solid measurement methods and grounded in concepts and definitions </w:t>
      </w:r>
      <w:r w:rsidR="007A66F7">
        <w:rPr>
          <w:rFonts w:asciiTheme="majorBidi" w:hAnsiTheme="majorBidi" w:cstheme="majorBidi"/>
          <w:color w:val="000000" w:themeColor="text1"/>
          <w:lang w:val="en-GB"/>
        </w:rPr>
        <w:t xml:space="preserve">that are </w:t>
      </w:r>
      <w:r w:rsidRPr="00F31509">
        <w:rPr>
          <w:rFonts w:asciiTheme="majorBidi" w:hAnsiTheme="majorBidi" w:cstheme="majorBidi"/>
          <w:color w:val="000000" w:themeColor="text1"/>
          <w:lang w:val="en-GB"/>
        </w:rPr>
        <w:t xml:space="preserve">compliant with international standards. FBS compilers should use imputed or estimated data only when measured data are not available. National statistical systems around the world have disparate capacities </w:t>
      </w:r>
      <w:r w:rsidR="003024E6">
        <w:rPr>
          <w:rFonts w:asciiTheme="majorBidi" w:hAnsiTheme="majorBidi" w:cstheme="majorBidi"/>
          <w:color w:val="000000" w:themeColor="text1"/>
          <w:lang w:val="en-GB"/>
        </w:rPr>
        <w:t>for</w:t>
      </w:r>
      <w:r w:rsidR="003024E6"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collecting and measuring the required source data, usually reflecting the different strengths of national agricultural statistical systems</w:t>
      </w:r>
      <w:r w:rsidR="007A66F7">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9"/>
      </w:r>
      <w:r w:rsidRPr="00F31509">
        <w:rPr>
          <w:rFonts w:asciiTheme="majorBidi" w:hAnsiTheme="majorBidi" w:cstheme="majorBidi"/>
          <w:color w:val="000000" w:themeColor="text1"/>
          <w:lang w:val="en-GB"/>
        </w:rPr>
        <w:t xml:space="preserve"> </w:t>
      </w:r>
    </w:p>
    <w:p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Providing primary data on losses, stock changes and food appears to be particularly difficult for national statistical systems in all parts of the world</w:t>
      </w:r>
      <w:r w:rsidR="007A66F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A66F7">
        <w:rPr>
          <w:rFonts w:asciiTheme="majorBidi" w:eastAsia="Times New Roman" w:hAnsiTheme="majorBidi" w:cstheme="majorBidi"/>
          <w:color w:val="000000" w:themeColor="text1"/>
          <w:lang w:val="en-GB"/>
        </w:rPr>
        <w:t xml:space="preserve">as </w:t>
      </w:r>
      <w:r w:rsidR="00C46C67" w:rsidRPr="00F31509">
        <w:rPr>
          <w:rFonts w:asciiTheme="majorBidi" w:eastAsia="Times New Roman" w:hAnsiTheme="majorBidi" w:cstheme="majorBidi"/>
          <w:color w:val="000000" w:themeColor="text1"/>
          <w:lang w:val="en-GB"/>
        </w:rPr>
        <w:t xml:space="preserve">can be seen from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color w:val="000000" w:themeColor="text1"/>
          <w:lang w:val="en-GB"/>
        </w:rPr>
        <w:instrText xml:space="preserve"> REF _Ref427743211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eastAsia="Times New Roman" w:hAnsiTheme="majorBidi" w:cstheme="majorBidi"/>
          <w:lang w:val="en-GB"/>
        </w:rPr>
        <w:t xml:space="preserve">Table </w:t>
      </w:r>
      <w:r w:rsidR="00B55995">
        <w:rPr>
          <w:rFonts w:asciiTheme="majorBidi" w:hAnsiTheme="majorBidi" w:cstheme="majorBidi"/>
          <w:noProof/>
          <w:lang w:val="en-GB"/>
        </w:rPr>
        <w:t>2</w:t>
      </w:r>
      <w:r w:rsidR="00920980">
        <w:rPr>
          <w:rFonts w:asciiTheme="majorBidi" w:eastAsia="Times New Roman" w:hAnsiTheme="majorBidi" w:cstheme="majorBidi"/>
          <w:lang w:val="en-GB"/>
        </w:rPr>
        <w:fldChar w:fldCharType="end"/>
      </w:r>
      <w:r w:rsidR="007A66F7">
        <w:rPr>
          <w:rFonts w:asciiTheme="majorBidi" w:eastAsia="Times New Roman" w:hAnsiTheme="majorBidi" w:cstheme="majorBidi"/>
          <w:lang w:val="en-GB"/>
        </w:rPr>
        <w:t>,</w:t>
      </w:r>
      <w:r w:rsidR="006676C4" w:rsidRPr="00F31509">
        <w:rPr>
          <w:rFonts w:asciiTheme="majorBidi" w:eastAsia="Times New Roman" w:hAnsiTheme="majorBidi" w:cstheme="majorBidi"/>
          <w:lang w:val="en-GB"/>
        </w:rPr>
        <w:t xml:space="preserve">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w:t>
      </w:r>
      <w:r w:rsidR="00FC6D8E">
        <w:rPr>
          <w:rFonts w:asciiTheme="majorBidi" w:eastAsia="Times New Roman" w:hAnsiTheme="majorBidi" w:cstheme="majorBidi"/>
          <w:color w:val="000000" w:themeColor="text1"/>
          <w:lang w:val="en-GB"/>
        </w:rPr>
        <w:t xml:space="preserve">(ESS) </w:t>
      </w:r>
      <w:r w:rsidRPr="00F31509">
        <w:rPr>
          <w:rFonts w:asciiTheme="majorBidi" w:eastAsia="Times New Roman" w:hAnsiTheme="majorBidi" w:cstheme="majorBidi"/>
          <w:color w:val="000000" w:themeColor="text1"/>
          <w:lang w:val="en-GB"/>
        </w:rPr>
        <w:t xml:space="preserve">has </w:t>
      </w:r>
      <w:r w:rsidR="00074527">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been able to collect about 1</w:t>
      </w:r>
      <w:r w:rsidR="007A66F7">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of the </w:t>
      </w:r>
      <w:r w:rsidR="003024E6">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required </w:t>
      </w:r>
      <w:r w:rsidR="00074527" w:rsidRPr="00F31509">
        <w:rPr>
          <w:rFonts w:asciiTheme="majorBidi" w:eastAsia="Times New Roman" w:hAnsiTheme="majorBidi" w:cstheme="majorBidi"/>
          <w:color w:val="000000" w:themeColor="text1"/>
          <w:lang w:val="en-GB"/>
        </w:rPr>
        <w:t xml:space="preserve">from government agencies </w:t>
      </w:r>
      <w:r w:rsidRPr="00F31509">
        <w:rPr>
          <w:rFonts w:asciiTheme="majorBidi" w:eastAsia="Times New Roman" w:hAnsiTheme="majorBidi" w:cstheme="majorBidi"/>
          <w:color w:val="000000" w:themeColor="text1"/>
          <w:lang w:val="en-GB"/>
        </w:rPr>
        <w:t xml:space="preserve">for these variables. </w:t>
      </w:r>
      <w:r w:rsidR="003024E6">
        <w:rPr>
          <w:rFonts w:asciiTheme="majorBidi" w:eastAsia="Times New Roman" w:hAnsiTheme="majorBidi" w:cstheme="majorBidi"/>
          <w:color w:val="000000" w:themeColor="text1"/>
          <w:lang w:val="en-GB"/>
        </w:rPr>
        <w:t xml:space="preserve">Slightly more official data on </w:t>
      </w:r>
      <w:r w:rsidRPr="00F31509">
        <w:rPr>
          <w:rFonts w:asciiTheme="majorBidi" w:eastAsia="Times New Roman" w:hAnsiTheme="majorBidi" w:cstheme="majorBidi"/>
          <w:color w:val="000000" w:themeColor="text1"/>
          <w:lang w:val="en-GB"/>
        </w:rPr>
        <w:t xml:space="preserve">other forms of utilization, such as feed and seed,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availab</w:t>
      </w:r>
      <w:r w:rsidR="003024E6">
        <w:rPr>
          <w:rFonts w:asciiTheme="majorBidi" w:eastAsia="Times New Roman" w:hAnsiTheme="majorBidi" w:cstheme="majorBidi"/>
          <w:color w:val="000000" w:themeColor="text1"/>
          <w:lang w:val="en-GB"/>
        </w:rPr>
        <w:t>le</w:t>
      </w:r>
      <w:r w:rsidRPr="00F31509">
        <w:rPr>
          <w:rFonts w:asciiTheme="majorBidi" w:eastAsia="Times New Roman" w:hAnsiTheme="majorBidi" w:cstheme="majorBidi"/>
          <w:color w:val="000000" w:themeColor="text1"/>
          <w:lang w:val="en-GB"/>
        </w:rPr>
        <w:t>. Obtaining official data for agricultural production, imports and exports</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is much less difficult</w:t>
      </w:r>
      <w:r w:rsidRPr="00F31509">
        <w:rPr>
          <w:rFonts w:asciiTheme="majorBidi" w:eastAsia="Times New Roman" w:hAnsiTheme="majorBidi" w:cstheme="majorBidi"/>
          <w:color w:val="000000" w:themeColor="text1"/>
          <w:lang w:val="en-GB"/>
        </w:rPr>
        <w:t>, as systems for compilation of these variables are usually in place for the production of national accounts</w:t>
      </w:r>
      <w:r w:rsidR="007A66F7">
        <w:rPr>
          <w:rFonts w:asciiTheme="majorBidi" w:eastAsia="Times New Roman" w:hAnsiTheme="majorBidi" w:cstheme="majorBidi"/>
          <w:color w:val="000000" w:themeColor="text1"/>
          <w:lang w:val="en-GB"/>
        </w:rPr>
        <w:t>,</w:t>
      </w:r>
      <w:r w:rsidR="007A66F7" w:rsidRPr="007A66F7">
        <w:rPr>
          <w:rFonts w:asciiTheme="majorBidi" w:eastAsia="Times New Roman" w:hAnsiTheme="majorBidi" w:cstheme="majorBidi"/>
          <w:color w:val="000000" w:themeColor="text1"/>
          <w:lang w:val="en-GB"/>
        </w:rPr>
        <w:t xml:space="preserve"> </w:t>
      </w:r>
      <w:r w:rsidR="007A66F7" w:rsidRPr="00F31509">
        <w:rPr>
          <w:rFonts w:asciiTheme="majorBidi" w:eastAsia="Times New Roman" w:hAnsiTheme="majorBidi" w:cstheme="majorBidi"/>
          <w:color w:val="000000" w:themeColor="text1"/>
          <w:lang w:val="en-GB"/>
        </w:rPr>
        <w:t>among other purposes</w:t>
      </w:r>
      <w:r w:rsidRPr="00F31509">
        <w:rPr>
          <w:rFonts w:asciiTheme="majorBidi" w:eastAsia="Times New Roman" w:hAnsiTheme="majorBidi" w:cstheme="majorBidi"/>
          <w:color w:val="000000" w:themeColor="text1"/>
          <w:lang w:val="en-GB"/>
        </w:rPr>
        <w:t xml:space="preserve">. This means that the supply part of the FBS can generally be compiled with data of higher quality than the utilization side. </w:t>
      </w:r>
      <w:r w:rsidR="003024E6" w:rsidRPr="00F31509">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from official sources </w:t>
      </w:r>
      <w:r w:rsidR="003024E6">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particularly </w:t>
      </w:r>
      <w:r w:rsidR="003024E6">
        <w:rPr>
          <w:rFonts w:asciiTheme="majorBidi" w:eastAsia="Times New Roman" w:hAnsiTheme="majorBidi" w:cstheme="majorBidi"/>
          <w:color w:val="000000" w:themeColor="text1"/>
          <w:lang w:val="en-GB"/>
        </w:rPr>
        <w:t xml:space="preserve">scarce </w:t>
      </w:r>
      <w:r w:rsidR="00074527">
        <w:rPr>
          <w:rFonts w:asciiTheme="majorBidi" w:eastAsia="Times New Roman" w:hAnsiTheme="majorBidi" w:cstheme="majorBidi"/>
          <w:color w:val="000000" w:themeColor="text1"/>
          <w:lang w:val="en-GB"/>
        </w:rPr>
        <w:t xml:space="preserve">in Asia and </w:t>
      </w:r>
      <w:r w:rsidRPr="00F31509">
        <w:rPr>
          <w:rFonts w:asciiTheme="majorBidi" w:eastAsia="Times New Roman" w:hAnsiTheme="majorBidi" w:cstheme="majorBidi"/>
          <w:color w:val="000000" w:themeColor="text1"/>
          <w:lang w:val="en-GB"/>
        </w:rPr>
        <w:t xml:space="preserve">Oceania </w:t>
      </w:r>
      <w:r w:rsidR="007A66F7">
        <w:rPr>
          <w:rFonts w:asciiTheme="majorBidi" w:eastAsia="Times New Roman" w:hAnsiTheme="majorBidi" w:cstheme="majorBidi"/>
          <w:color w:val="000000" w:themeColor="text1"/>
          <w:lang w:val="en-GB"/>
        </w:rPr>
        <w:t xml:space="preserve">and </w:t>
      </w:r>
      <w:r w:rsidR="00074527">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Africa.</w:t>
      </w:r>
    </w:p>
    <w:p w:rsidR="004F65E4" w:rsidRPr="00F31509" w:rsidRDefault="004F65E4" w:rsidP="004F65E4">
      <w:pPr>
        <w:pStyle w:val="Caption"/>
        <w:keepNext/>
        <w:rPr>
          <w:rFonts w:asciiTheme="majorBidi" w:hAnsiTheme="majorBidi" w:cstheme="majorBidi"/>
          <w:b/>
          <w:bCs/>
          <w:sz w:val="22"/>
          <w:szCs w:val="22"/>
          <w:lang w:val="en-GB"/>
        </w:rPr>
      </w:pPr>
      <w:bookmarkStart w:id="70" w:name="_Ref427743211"/>
      <w:bookmarkStart w:id="71" w:name="_Toc428423541"/>
      <w:r w:rsidRPr="00F31509">
        <w:rPr>
          <w:rFonts w:asciiTheme="majorBidi" w:eastAsia="Times New Roman" w:hAnsiTheme="majorBidi" w:cstheme="majorBidi"/>
          <w:sz w:val="22"/>
          <w:szCs w:val="22"/>
          <w:lang w:val="en-GB"/>
        </w:rPr>
        <w:lastRenderedPageBreak/>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920980" w:rsidRPr="00920980">
        <w:rPr>
          <w:rFonts w:asciiTheme="majorBidi" w:hAnsiTheme="majorBidi" w:cstheme="majorBidi"/>
          <w:b/>
          <w:bCs/>
          <w:sz w:val="22"/>
          <w:szCs w:val="22"/>
          <w:lang w:val="en-GB"/>
        </w:rPr>
        <w:fldChar w:fldCharType="separate"/>
      </w:r>
      <w:r w:rsidR="00311179">
        <w:rPr>
          <w:rFonts w:asciiTheme="majorBidi" w:hAnsiTheme="majorBidi" w:cstheme="majorBidi"/>
          <w:noProof/>
          <w:sz w:val="22"/>
          <w:szCs w:val="22"/>
          <w:lang w:val="en-GB"/>
        </w:rPr>
        <w:t>2</w:t>
      </w:r>
      <w:r w:rsidR="00920980" w:rsidRPr="00F31509">
        <w:rPr>
          <w:rFonts w:asciiTheme="majorBidi" w:hAnsiTheme="majorBidi" w:cstheme="majorBidi"/>
          <w:lang w:val="en-GB"/>
        </w:rPr>
        <w:fldChar w:fldCharType="end"/>
      </w:r>
      <w:bookmarkEnd w:id="70"/>
      <w:r w:rsidRPr="00F31509">
        <w:rPr>
          <w:rFonts w:asciiTheme="majorBidi" w:eastAsia="Times New Roman" w:hAnsiTheme="majorBidi" w:cstheme="majorBidi"/>
          <w:sz w:val="22"/>
          <w:szCs w:val="22"/>
          <w:lang w:val="en-GB"/>
        </w:rPr>
        <w:t>: Proportion of data for FBS compilation collected from official sources, 2011</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 xml:space="preserve">2013 </w:t>
      </w:r>
      <w:r w:rsidR="007A66F7">
        <w:rPr>
          <w:rFonts w:asciiTheme="majorBidi" w:eastAsia="Times New Roman" w:hAnsiTheme="majorBidi" w:cstheme="majorBidi"/>
          <w:sz w:val="22"/>
          <w:szCs w:val="22"/>
          <w:lang w:val="en-GB"/>
        </w:rPr>
        <w:t>(</w:t>
      </w:r>
      <w:r w:rsidRPr="00F31509">
        <w:rPr>
          <w:rFonts w:asciiTheme="majorBidi" w:eastAsia="Times New Roman" w:hAnsiTheme="majorBidi" w:cstheme="majorBidi"/>
          <w:sz w:val="22"/>
          <w:szCs w:val="22"/>
          <w:lang w:val="en-GB"/>
        </w:rPr>
        <w:t>percent</w:t>
      </w:r>
      <w:bookmarkEnd w:id="71"/>
      <w:r w:rsidR="007A66F7">
        <w:rPr>
          <w:rFonts w:asciiTheme="majorBidi" w:eastAsia="Times New Roman" w:hAnsiTheme="majorBidi" w:cstheme="majorBidi"/>
          <w:sz w:val="22"/>
          <w:szCs w:val="22"/>
          <w:lang w:val="en-GB"/>
        </w:rPr>
        <w:t>ages)</w:t>
      </w:r>
    </w:p>
    <w:tbl>
      <w:tblPr>
        <w:tblStyle w:val="TableClassic1"/>
        <w:tblW w:w="5000" w:type="pct"/>
        <w:tblLook w:val="04A0"/>
      </w:tblPr>
      <w:tblGrid>
        <w:gridCol w:w="2868"/>
        <w:gridCol w:w="1134"/>
        <w:gridCol w:w="858"/>
        <w:gridCol w:w="890"/>
        <w:gridCol w:w="858"/>
        <w:gridCol w:w="625"/>
        <w:gridCol w:w="603"/>
        <w:gridCol w:w="758"/>
        <w:gridCol w:w="648"/>
      </w:tblGrid>
      <w:tr w:rsidR="004F65E4" w:rsidRPr="00F31509" w:rsidTr="00523A4B">
        <w:trPr>
          <w:cnfStyle w:val="100000000000"/>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Production</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Imports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Stock</w:t>
            </w:r>
          </w:p>
          <w:p w:rsidR="00782553" w:rsidRDefault="006B44F1">
            <w:pPr>
              <w:keepNext/>
              <w:spacing w:after="0" w:line="240" w:lineRule="auto"/>
              <w:cnfStyle w:val="100000000000"/>
              <w:rPr>
                <w:rFonts w:asciiTheme="majorBidi" w:eastAsia="Times New Roman" w:hAnsiTheme="majorBidi" w:cstheme="majorBidi"/>
                <w:b/>
                <w:bCs/>
                <w:i w:val="0"/>
                <w:iCs w:val="0"/>
                <w:color w:val="000000"/>
                <w:kern w:val="28"/>
                <w:sz w:val="20"/>
                <w:szCs w:val="20"/>
                <w:lang w:val="en-GB"/>
              </w:rPr>
            </w:pPr>
            <w:r w:rsidRPr="006B44F1">
              <w:rPr>
                <w:rFonts w:asciiTheme="majorBidi" w:eastAsia="Times New Roman" w:hAnsiTheme="majorBidi" w:cstheme="majorBidi"/>
                <w:b/>
                <w:color w:val="000000"/>
                <w:sz w:val="20"/>
                <w:szCs w:val="20"/>
                <w:lang w:val="en-GB"/>
              </w:rPr>
              <w:t>changes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Exports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Seed</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Losses</w:t>
            </w:r>
          </w:p>
        </w:tc>
        <w:tc>
          <w:tcPr>
            <w:tcW w:w="485" w:type="pct"/>
            <w:noWrap/>
            <w:hideMark/>
          </w:tcPr>
          <w:p w:rsidR="004F65E4" w:rsidRPr="007A66F7" w:rsidRDefault="006B44F1" w:rsidP="004F65E4">
            <w:pPr>
              <w:keepNext/>
              <w:pageBreakBefore/>
              <w:spacing w:before="0" w:after="0" w:line="240" w:lineRule="auto"/>
              <w:jc w:val="center"/>
              <w:outlineLvl w:val="0"/>
              <w:cnfStyle w:val="100000000000"/>
              <w:rPr>
                <w:rFonts w:asciiTheme="majorBidi" w:eastAsia="Times New Roman" w:hAnsiTheme="majorBidi" w:cstheme="majorBidi"/>
                <w:b/>
                <w:i w:val="0"/>
                <w:color w:val="000000"/>
                <w:sz w:val="20"/>
                <w:szCs w:val="20"/>
                <w:lang w:val="en-GB"/>
              </w:rPr>
            </w:pPr>
            <w:r w:rsidRPr="006B44F1">
              <w:rPr>
                <w:rFonts w:asciiTheme="majorBidi" w:eastAsia="Times New Roman" w:hAnsiTheme="majorBidi" w:cstheme="majorBidi"/>
                <w:b/>
                <w:color w:val="000000"/>
                <w:sz w:val="20"/>
                <w:szCs w:val="20"/>
                <w:lang w:val="en-GB"/>
              </w:rPr>
              <w:t>Food</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Latin America </w:t>
            </w:r>
            <w:r w:rsidR="007A66F7">
              <w:rPr>
                <w:rFonts w:asciiTheme="majorBidi" w:eastAsia="Times New Roman" w:hAnsiTheme="majorBidi" w:cstheme="majorBidi"/>
                <w:color w:val="000000"/>
                <w:sz w:val="20"/>
                <w:szCs w:val="20"/>
                <w:lang w:val="en-GB"/>
              </w:rPr>
              <w:t>and the</w:t>
            </w:r>
            <w:r w:rsidRPr="00F31509">
              <w:rPr>
                <w:rFonts w:asciiTheme="majorBidi" w:eastAsia="Times New Roman" w:hAnsiTheme="majorBidi" w:cstheme="majorBidi"/>
                <w:color w:val="000000"/>
                <w:sz w:val="20"/>
                <w:szCs w:val="20"/>
                <w:lang w:val="en-GB"/>
              </w:rPr>
              <w:t xml:space="preserve"> Caribbean</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rsidTr="00523A4B">
        <w:trPr>
          <w:trHeight w:val="300"/>
        </w:trPr>
        <w:tc>
          <w:tcPr>
            <w:cnfStyle w:val="001000000000"/>
            <w:tcW w:w="1103" w:type="pct"/>
            <w:noWrap/>
            <w:hideMark/>
          </w:tcPr>
          <w:p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 xml:space="preserve">Asia </w:t>
            </w:r>
            <w:r w:rsidR="007A66F7">
              <w:rPr>
                <w:rFonts w:asciiTheme="majorBidi" w:eastAsia="Times New Roman" w:hAnsiTheme="majorBidi" w:cstheme="majorBidi"/>
                <w:color w:val="000000"/>
                <w:sz w:val="20"/>
                <w:szCs w:val="20"/>
                <w:lang w:val="en-GB"/>
              </w:rPr>
              <w:t>and</w:t>
            </w:r>
            <w:r w:rsidRPr="00F31509">
              <w:rPr>
                <w:rFonts w:asciiTheme="majorBidi" w:eastAsia="Times New Roman" w:hAnsiTheme="majorBidi" w:cstheme="majorBidi"/>
                <w:color w:val="000000"/>
                <w:sz w:val="20"/>
                <w:szCs w:val="20"/>
                <w:lang w:val="en-GB"/>
              </w:rPr>
              <w:t xml:space="preserve"> Oceania</w:t>
            </w:r>
          </w:p>
        </w:tc>
        <w:tc>
          <w:tcPr>
            <w:tcW w:w="503"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rsidR="004F65E4" w:rsidRPr="00F31509" w:rsidRDefault="004F65E4" w:rsidP="004F65E4">
            <w:pPr>
              <w:keepNext/>
              <w:spacing w:after="0" w:line="240" w:lineRule="auto"/>
              <w:jc w:val="center"/>
              <w:cnfStyle w:val="00000000000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rsidTr="00523A4B">
        <w:trPr>
          <w:trHeight w:val="300"/>
        </w:trPr>
        <w:tc>
          <w:tcPr>
            <w:cnfStyle w:val="001000000000"/>
            <w:tcW w:w="1103" w:type="pct"/>
            <w:noWrap/>
            <w:hideMark/>
          </w:tcPr>
          <w:p w:rsidR="004F65E4" w:rsidRPr="007A66F7" w:rsidRDefault="006B44F1" w:rsidP="004F65E4">
            <w:pPr>
              <w:keepNext/>
              <w:pageBreakBefore/>
              <w:spacing w:before="0" w:after="0" w:line="240" w:lineRule="auto"/>
              <w:jc w:val="both"/>
              <w:outlineLvl w:val="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lastRenderedPageBreak/>
              <w:t>World</w:t>
            </w:r>
          </w:p>
        </w:tc>
        <w:tc>
          <w:tcPr>
            <w:tcW w:w="503"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39.0</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54.9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51.5</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3.3</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5.9</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0.8</w:t>
            </w:r>
          </w:p>
        </w:tc>
        <w:tc>
          <w:tcPr>
            <w:tcW w:w="485" w:type="pct"/>
            <w:noWrap/>
            <w:hideMark/>
          </w:tcPr>
          <w:p w:rsidR="004F65E4" w:rsidRPr="007A66F7" w:rsidRDefault="006B44F1" w:rsidP="004F65E4">
            <w:pPr>
              <w:keepNext/>
              <w:pageBreakBefore/>
              <w:spacing w:before="0" w:after="0" w:line="240" w:lineRule="auto"/>
              <w:jc w:val="center"/>
              <w:outlineLvl w:val="0"/>
              <w:cnfStyle w:val="000000000000"/>
              <w:rPr>
                <w:rFonts w:asciiTheme="majorBidi" w:eastAsia="Times New Roman" w:hAnsiTheme="majorBidi" w:cstheme="majorBidi"/>
                <w:b/>
                <w:iCs/>
                <w:color w:val="000000"/>
                <w:sz w:val="20"/>
                <w:szCs w:val="20"/>
                <w:lang w:val="en-GB"/>
              </w:rPr>
            </w:pPr>
            <w:r w:rsidRPr="006B44F1">
              <w:rPr>
                <w:rFonts w:asciiTheme="majorBidi" w:eastAsia="Times New Roman" w:hAnsiTheme="majorBidi" w:cstheme="majorBidi"/>
                <w:b/>
                <w:iCs/>
                <w:color w:val="000000"/>
                <w:sz w:val="20"/>
                <w:szCs w:val="20"/>
                <w:lang w:val="en-GB"/>
              </w:rPr>
              <w:t>0.1</w:t>
            </w:r>
          </w:p>
        </w:tc>
      </w:tr>
    </w:tbl>
    <w:p w:rsidR="007A66F7"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 xml:space="preserve">Coverage: </w:t>
      </w:r>
      <w:r w:rsidR="007A66F7" w:rsidRPr="00F31509">
        <w:rPr>
          <w:rFonts w:asciiTheme="majorBidi" w:hAnsiTheme="majorBidi" w:cstheme="majorBidi"/>
          <w:color w:val="000000" w:themeColor="text1"/>
          <w:sz w:val="20"/>
          <w:szCs w:val="18"/>
          <w:lang w:val="en-GB"/>
        </w:rPr>
        <w:t xml:space="preserve">All </w:t>
      </w:r>
      <w:r w:rsidRPr="00F31509">
        <w:rPr>
          <w:rFonts w:asciiTheme="majorBidi" w:hAnsiTheme="majorBidi" w:cstheme="majorBidi"/>
          <w:color w:val="000000" w:themeColor="text1"/>
          <w:sz w:val="20"/>
          <w:szCs w:val="18"/>
          <w:lang w:val="en-GB"/>
        </w:rPr>
        <w:t xml:space="preserve">data cells for primary products, excluding fishery, with valid non-zero values. </w:t>
      </w:r>
    </w:p>
    <w:p w:rsidR="004F65E4" w:rsidRPr="00F31509" w:rsidRDefault="006B44F1" w:rsidP="004F65E4">
      <w:pPr>
        <w:rPr>
          <w:rFonts w:asciiTheme="majorBidi" w:hAnsiTheme="majorBidi" w:cstheme="majorBidi"/>
          <w:color w:val="000000" w:themeColor="text1"/>
          <w:sz w:val="20"/>
          <w:szCs w:val="18"/>
          <w:lang w:val="en-GB"/>
        </w:rPr>
      </w:pPr>
      <w:r w:rsidRPr="006B44F1">
        <w:rPr>
          <w:rFonts w:asciiTheme="majorBidi" w:hAnsiTheme="majorBidi" w:cstheme="majorBidi"/>
          <w:i/>
          <w:color w:val="000000" w:themeColor="text1"/>
          <w:sz w:val="20"/>
          <w:szCs w:val="18"/>
          <w:lang w:val="en-GB"/>
        </w:rPr>
        <w:t xml:space="preserve">Source: </w:t>
      </w:r>
      <w:r w:rsidR="004F65E4" w:rsidRPr="00F31509">
        <w:rPr>
          <w:rFonts w:asciiTheme="majorBidi" w:hAnsiTheme="majorBidi" w:cstheme="majorBidi"/>
          <w:color w:val="000000" w:themeColor="text1"/>
          <w:sz w:val="20"/>
          <w:szCs w:val="18"/>
          <w:lang w:val="en-GB"/>
        </w:rPr>
        <w:t>FAOSTAT internal working system, extracted on 14 August 2015.</w:t>
      </w:r>
    </w:p>
    <w:p w:rsidR="004F65E4" w:rsidRPr="00F31509" w:rsidRDefault="00267710" w:rsidP="00C4334D">
      <w:pPr>
        <w:pStyle w:val="Heading2"/>
      </w:pPr>
      <w:bookmarkStart w:id="72" w:name="_Toc428383824"/>
      <w:bookmarkStart w:id="73" w:name="_Toc428436046"/>
      <w:bookmarkStart w:id="74" w:name="_Toc428436347"/>
      <w:bookmarkStart w:id="75" w:name="_Toc308029349"/>
      <w:bookmarkStart w:id="76" w:name="_Toc435705194"/>
      <w:r>
        <w:t xml:space="preserve">1.3 </w:t>
      </w:r>
      <w:r w:rsidR="004F65E4" w:rsidRPr="00F31509">
        <w:t>Data collection for FBS compilation</w:t>
      </w:r>
      <w:bookmarkEnd w:id="72"/>
      <w:bookmarkEnd w:id="73"/>
      <w:bookmarkEnd w:id="74"/>
      <w:bookmarkEnd w:id="75"/>
      <w:bookmarkEnd w:id="76"/>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w:t>
      </w:r>
      <w:r w:rsidR="003024E6">
        <w:rPr>
          <w:rFonts w:asciiTheme="majorBidi" w:eastAsia="Times New Roman" w:hAnsiTheme="majorBidi" w:cstheme="majorBidi"/>
          <w:color w:val="000000" w:themeColor="text1"/>
          <w:lang w:val="en-GB"/>
        </w:rPr>
        <w:t xml:space="preserve">is to </w:t>
      </w:r>
      <w:r w:rsidRPr="00F31509">
        <w:rPr>
          <w:rFonts w:asciiTheme="majorBidi" w:eastAsia="Times New Roman" w:hAnsiTheme="majorBidi" w:cstheme="majorBidi"/>
          <w:color w:val="000000" w:themeColor="text1"/>
          <w:lang w:val="en-GB"/>
        </w:rPr>
        <w:t>tak</w:t>
      </w:r>
      <w:r w:rsidR="003024E6">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stock and review the quality of possible data sources. Based on th</w:t>
      </w:r>
      <w:r w:rsidR="00267710">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initial review, data gaps can be identified and a needs assessment for additional data collection efforts can be conducted. The data gaps can then be reviewed against available data collection methods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including new, cost</w:t>
      </w:r>
      <w:r w:rsidR="0026771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efficient methods available through the </w:t>
      </w:r>
      <w:r w:rsidR="006D0BE8" w:rsidRPr="00F31509">
        <w:rPr>
          <w:rFonts w:asciiTheme="majorBidi" w:hAnsiTheme="majorBidi" w:cstheme="majorBidi"/>
          <w:lang w:val="en-GB"/>
        </w:rPr>
        <w:t xml:space="preserve">Global Strategy to </w:t>
      </w:r>
      <w:r w:rsidR="0026771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074527">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003024E6">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w:t>
      </w:r>
      <w:r w:rsidR="003024E6">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should involve both public and private sources. Provisions should be made to enable efficient transfer of data. Ideally, all data will be transferred electronically bas</w:t>
      </w:r>
      <w:r w:rsidR="00267710">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w:t>
      </w:r>
      <w:r w:rsidR="00267710">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standard templates. </w:t>
      </w:r>
    </w:p>
    <w:p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 xml:space="preserve">efficient working arrangements </w:t>
      </w:r>
      <w:r w:rsidR="005E3ADB" w:rsidRPr="00F31509">
        <w:rPr>
          <w:rFonts w:asciiTheme="majorBidi" w:eastAsia="Times New Roman" w:hAnsiTheme="majorBidi" w:cstheme="majorBidi"/>
          <w:color w:val="000000" w:themeColor="text1"/>
          <w:lang w:val="en-GB"/>
        </w:rPr>
        <w:t xml:space="preserve">should be established </w:t>
      </w:r>
      <w:r w:rsidR="006676C4" w:rsidRPr="00F31509">
        <w:rPr>
          <w:rFonts w:asciiTheme="majorBidi" w:eastAsia="Times New Roman" w:hAnsiTheme="majorBidi" w:cstheme="majorBidi"/>
          <w:color w:val="000000" w:themeColor="text1"/>
          <w:lang w:val="en-GB"/>
        </w:rPr>
        <w:t xml:space="preserve">with the data providers and other actors involved in FBS compilation. This </w:t>
      </w:r>
      <w:r w:rsidR="00267710">
        <w:rPr>
          <w:rFonts w:asciiTheme="majorBidi" w:eastAsia="Times New Roman" w:hAnsiTheme="majorBidi" w:cstheme="majorBidi"/>
          <w:color w:val="000000" w:themeColor="text1"/>
          <w:lang w:val="en-GB"/>
        </w:rPr>
        <w:t xml:space="preserve">step </w:t>
      </w:r>
      <w:r w:rsidR="006676C4" w:rsidRPr="00F31509">
        <w:rPr>
          <w:rFonts w:asciiTheme="majorBidi" w:eastAsia="Times New Roman" w:hAnsiTheme="majorBidi" w:cstheme="majorBidi"/>
          <w:color w:val="000000" w:themeColor="text1"/>
          <w:lang w:val="en-GB"/>
        </w:rPr>
        <w:t xml:space="preserve">is of paramount importance </w:t>
      </w:r>
      <w:r w:rsidR="00267710">
        <w:rPr>
          <w:rFonts w:asciiTheme="majorBidi" w:eastAsia="Times New Roman" w:hAnsiTheme="majorBidi" w:cstheme="majorBidi"/>
          <w:color w:val="000000" w:themeColor="text1"/>
          <w:lang w:val="en-GB"/>
        </w:rPr>
        <w:t>in</w:t>
      </w:r>
      <w:r w:rsidR="00267710" w:rsidRPr="00F31509">
        <w:rPr>
          <w:rFonts w:asciiTheme="majorBidi" w:eastAsia="Times New Roman" w:hAnsiTheme="majorBidi" w:cstheme="majorBidi"/>
          <w:color w:val="000000" w:themeColor="text1"/>
          <w:lang w:val="en-GB"/>
        </w:rPr>
        <w:t xml:space="preserve"> </w:t>
      </w:r>
      <w:r w:rsidR="006676C4" w:rsidRPr="00F31509">
        <w:rPr>
          <w:rFonts w:asciiTheme="majorBidi" w:eastAsia="Times New Roman" w:hAnsiTheme="majorBidi" w:cstheme="majorBidi"/>
          <w:color w:val="000000" w:themeColor="text1"/>
          <w:lang w:val="en-GB"/>
        </w:rPr>
        <w:t xml:space="preserve">ensuring smooth collaboration and information </w:t>
      </w:r>
      <w:r w:rsidR="005E3ADB" w:rsidRPr="00F31509">
        <w:rPr>
          <w:rFonts w:asciiTheme="majorBidi" w:eastAsia="Times New Roman" w:hAnsiTheme="majorBidi" w:cstheme="majorBidi"/>
          <w:color w:val="000000" w:themeColor="text1"/>
          <w:lang w:val="en-GB"/>
        </w:rPr>
        <w:t xml:space="preserve">flow </w:t>
      </w:r>
      <w:r w:rsidR="006676C4" w:rsidRPr="00F31509">
        <w:rPr>
          <w:rFonts w:asciiTheme="majorBidi" w:eastAsia="Times New Roman" w:hAnsiTheme="majorBidi" w:cstheme="majorBidi"/>
          <w:color w:val="000000" w:themeColor="text1"/>
          <w:lang w:val="en-GB"/>
        </w:rPr>
        <w:t>during FBS compilation.</w:t>
      </w:r>
      <w:commentRangeStart w:id="77"/>
      <w:r w:rsidR="006676C4" w:rsidRPr="00F31509">
        <w:rPr>
          <w:rStyle w:val="FootnoteReference"/>
          <w:rFonts w:asciiTheme="majorBidi" w:eastAsia="Times New Roman" w:hAnsiTheme="majorBidi" w:cstheme="majorBidi"/>
          <w:color w:val="000000" w:themeColor="text1"/>
          <w:lang w:val="en-GB"/>
        </w:rPr>
        <w:footnoteReference w:id="10"/>
      </w:r>
      <w:commentRangeEnd w:id="77"/>
      <w:r w:rsidR="001B671E">
        <w:rPr>
          <w:rStyle w:val="CommentReference"/>
        </w:rPr>
        <w:commentReference w:id="77"/>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t>
      </w:r>
      <w:r w:rsidR="001B671E">
        <w:rPr>
          <w:rFonts w:asciiTheme="majorBidi" w:eastAsia="Times New Roman" w:hAnsiTheme="majorBidi" w:cstheme="majorBidi"/>
          <w:color w:val="000000" w:themeColor="text1"/>
          <w:lang w:val="en-GB"/>
        </w:rPr>
        <w:t xml:space="preserve">that serves as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in which the main data providers from both the public and private sector</w:t>
      </w:r>
      <w:r w:rsidR="001B671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 xml:space="preserve">will serve as a forum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discuss</w:t>
      </w:r>
      <w:r w:rsidR="001B671E">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commodity coverage, concepts and methods to be applied, and the development of infrastructure </w:t>
      </w:r>
      <w:r w:rsidR="001B671E">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data exchange. During the production phase, the working group may validate all data provided by its members</w:t>
      </w:r>
      <w:r w:rsidR="005E3AD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review the compiled FBS before dissemination. The working group should also pursue the standardization of data formats and concepts and suggest new ways </w:t>
      </w:r>
      <w:r w:rsidR="001B671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filling data gaps.</w:t>
      </w:r>
    </w:p>
    <w:p w:rsidR="004F65E4" w:rsidRPr="00F31509" w:rsidRDefault="005E3ADB"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following</w:t>
      </w:r>
      <w:r w:rsidR="001B671E">
        <w:rPr>
          <w:rFonts w:asciiTheme="majorBidi" w:hAnsiTheme="majorBidi" w:cstheme="majorBidi"/>
          <w:color w:val="000000" w:themeColor="text1"/>
          <w:lang w:val="en-GB"/>
        </w:rPr>
        <w:t xml:space="preserve"> </w:t>
      </w:r>
      <w:r w:rsidR="00323C90">
        <w:rPr>
          <w:rFonts w:asciiTheme="majorBidi" w:hAnsiTheme="majorBidi" w:cstheme="majorBidi"/>
          <w:color w:val="000000" w:themeColor="text1"/>
          <w:lang w:val="en-GB"/>
        </w:rPr>
        <w:t>sub</w:t>
      </w:r>
      <w:r w:rsidR="001B671E">
        <w:rPr>
          <w:rFonts w:asciiTheme="majorBidi" w:hAnsiTheme="majorBidi" w:cstheme="majorBidi"/>
          <w:color w:val="000000" w:themeColor="text1"/>
          <w:lang w:val="en-GB"/>
        </w:rPr>
        <w:t>sections</w:t>
      </w:r>
      <w:r>
        <w:rPr>
          <w:rFonts w:asciiTheme="majorBidi" w:hAnsiTheme="majorBidi" w:cstheme="majorBidi"/>
          <w:color w:val="000000" w:themeColor="text1"/>
          <w:lang w:val="en-GB"/>
        </w:rPr>
        <w:t xml:space="preserve"> provide an overview of</w:t>
      </w:r>
      <w:r w:rsidR="004F65E4" w:rsidRPr="00F31509">
        <w:rPr>
          <w:rFonts w:asciiTheme="majorBidi" w:hAnsiTheme="majorBidi" w:cstheme="majorBidi"/>
          <w:color w:val="000000" w:themeColor="text1"/>
          <w:lang w:val="en-GB"/>
        </w:rPr>
        <w:t xml:space="preserve"> the most common</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in some cases </w:t>
      </w:r>
      <w:r w:rsidR="001B671E">
        <w:rPr>
          <w:rFonts w:asciiTheme="majorBidi" w:hAnsiTheme="majorBidi" w:cstheme="majorBidi"/>
          <w:color w:val="000000" w:themeColor="text1"/>
          <w:lang w:val="en-GB"/>
        </w:rPr>
        <w:t xml:space="preserve">the most highly </w:t>
      </w:r>
      <w:r w:rsidR="004F65E4" w:rsidRPr="00F31509">
        <w:rPr>
          <w:rFonts w:asciiTheme="majorBidi" w:hAnsiTheme="majorBidi" w:cstheme="majorBidi"/>
          <w:color w:val="000000" w:themeColor="text1"/>
          <w:lang w:val="en-GB"/>
        </w:rPr>
        <w:t>recommended</w:t>
      </w:r>
      <w:r w:rsidR="001B671E">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data </w:t>
      </w:r>
      <w:r w:rsidR="004F65E4" w:rsidRPr="00F31509">
        <w:rPr>
          <w:rFonts w:asciiTheme="majorBidi" w:hAnsiTheme="majorBidi" w:cstheme="majorBidi"/>
          <w:color w:val="000000" w:themeColor="text1"/>
          <w:lang w:val="en-GB"/>
        </w:rPr>
        <w:t>sources and methods for measur</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and collecti</w:t>
      </w:r>
      <w:r>
        <w:rPr>
          <w:rFonts w:asciiTheme="majorBidi" w:hAnsiTheme="majorBidi" w:cstheme="majorBidi"/>
          <w:color w:val="000000" w:themeColor="text1"/>
          <w:lang w:val="en-GB"/>
        </w:rPr>
        <w:t>ng data</w:t>
      </w:r>
      <w:r w:rsidR="004F65E4" w:rsidRPr="00F31509">
        <w:rPr>
          <w:rFonts w:asciiTheme="majorBidi" w:hAnsiTheme="majorBidi" w:cstheme="majorBidi"/>
          <w:color w:val="000000" w:themeColor="text1"/>
          <w:lang w:val="en-GB"/>
        </w:rPr>
        <w:t xml:space="preserve"> for the main variables included in the FBS.</w:t>
      </w:r>
    </w:p>
    <w:p w:rsidR="004F65E4" w:rsidRPr="00F31509" w:rsidRDefault="004F65E4" w:rsidP="005C041A">
      <w:pPr>
        <w:pStyle w:val="Heading3"/>
        <w:rPr>
          <w:lang w:val="en-GB"/>
        </w:rPr>
      </w:pPr>
      <w:r w:rsidRPr="00F31509">
        <w:rPr>
          <w:lang w:val="en-GB"/>
        </w:rPr>
        <w:t>Data sources and collection</w:t>
      </w:r>
    </w:p>
    <w:p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agricultural production in a given country. Regular and representative production surveys are the tried and tested </w:t>
      </w:r>
      <w:r w:rsidR="002D1E76">
        <w:rPr>
          <w:rFonts w:asciiTheme="majorBidi" w:eastAsia="Times New Roman" w:hAnsiTheme="majorBidi" w:cstheme="majorBidi"/>
          <w:lang w:val="en-GB"/>
        </w:rPr>
        <w:t xml:space="preserve">way of </w:t>
      </w:r>
      <w:r w:rsidRPr="00F31509">
        <w:rPr>
          <w:rFonts w:asciiTheme="majorBidi" w:eastAsia="Times New Roman" w:hAnsiTheme="majorBidi" w:cstheme="majorBidi"/>
          <w:lang w:val="en-GB"/>
        </w:rPr>
        <w:t>collect</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and improv</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information </w:t>
      </w:r>
      <w:r w:rsidR="002D1E76">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crop and livestock production. To ease the relevant data collection processes and</w:t>
      </w:r>
      <w:r w:rsidR="002D1E7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2D1E76">
        <w:rPr>
          <w:rFonts w:asciiTheme="majorBidi" w:eastAsia="Times New Roman" w:hAnsiTheme="majorBidi" w:cstheme="majorBidi"/>
          <w:lang w:val="en-GB"/>
        </w:rPr>
        <w:t xml:space="preserve">of particular </w:t>
      </w:r>
      <w:r w:rsidRPr="00F31509">
        <w:rPr>
          <w:rFonts w:asciiTheme="majorBidi" w:eastAsia="Times New Roman" w:hAnsiTheme="majorBidi" w:cstheme="majorBidi"/>
          <w:lang w:val="en-GB"/>
        </w:rPr>
        <w:t>importan</w:t>
      </w:r>
      <w:r w:rsidR="002D1E76">
        <w:rPr>
          <w:rFonts w:asciiTheme="majorBidi" w:eastAsia="Times New Roman" w:hAnsiTheme="majorBidi" w:cstheme="majorBidi"/>
          <w:lang w:val="en-GB"/>
        </w:rPr>
        <w:t>ce –</w:t>
      </w:r>
      <w:r w:rsidRPr="00F31509">
        <w:rPr>
          <w:rFonts w:asciiTheme="majorBidi" w:eastAsia="Times New Roman" w:hAnsiTheme="majorBidi" w:cstheme="majorBidi"/>
          <w:lang w:val="en-GB"/>
        </w:rPr>
        <w:t xml:space="preserve"> to lower their costs, the Global Strategy </w:t>
      </w:r>
      <w:r w:rsidR="002D1E76">
        <w:rPr>
          <w:rFonts w:asciiTheme="majorBidi" w:eastAsia="Times New Roman" w:hAnsiTheme="majorBidi" w:cstheme="majorBidi"/>
          <w:lang w:val="en-GB"/>
        </w:rPr>
        <w:t xml:space="preserve">to </w:t>
      </w:r>
      <w:r w:rsidR="002D1E76" w:rsidRPr="00F31509">
        <w:rPr>
          <w:rFonts w:asciiTheme="majorBidi" w:hAnsiTheme="majorBidi" w:cstheme="majorBidi"/>
          <w:bCs/>
          <w:color w:val="000000" w:themeColor="text1"/>
          <w:szCs w:val="24"/>
          <w:lang w:val="en-GB"/>
        </w:rPr>
        <w:t xml:space="preserve">Improve Agricultural </w:t>
      </w:r>
      <w:r w:rsidR="002D1E76">
        <w:rPr>
          <w:rFonts w:asciiTheme="majorBidi" w:hAnsiTheme="majorBidi" w:cstheme="majorBidi"/>
          <w:bCs/>
          <w:color w:val="000000" w:themeColor="text1"/>
          <w:szCs w:val="24"/>
          <w:lang w:val="en-GB"/>
        </w:rPr>
        <w:t xml:space="preserve">and Rural </w:t>
      </w:r>
      <w:r w:rsidR="002D1E76" w:rsidRPr="00F31509">
        <w:rPr>
          <w:rFonts w:asciiTheme="majorBidi" w:hAnsiTheme="majorBidi" w:cstheme="majorBidi"/>
          <w:bCs/>
          <w:color w:val="000000" w:themeColor="text1"/>
          <w:szCs w:val="24"/>
          <w:lang w:val="en-GB"/>
        </w:rPr>
        <w:t>Statistics</w:t>
      </w:r>
      <w:r w:rsidR="009C5BD0">
        <w:rPr>
          <w:rFonts w:asciiTheme="majorBidi" w:hAnsiTheme="majorBidi" w:cstheme="majorBidi"/>
          <w:bCs/>
          <w:color w:val="000000" w:themeColor="text1"/>
          <w:szCs w:val="24"/>
          <w:lang w:val="en-GB"/>
        </w:rPr>
        <w:t xml:space="preserve"> </w:t>
      </w:r>
      <w:r w:rsidRPr="00F31509">
        <w:rPr>
          <w:rFonts w:asciiTheme="majorBidi" w:eastAsia="Times New Roman" w:hAnsiTheme="majorBidi" w:cstheme="majorBidi"/>
          <w:lang w:val="en-GB"/>
        </w:rPr>
        <w:t>propose</w:t>
      </w:r>
      <w:r w:rsidR="002D1E7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 number of innovat</w:t>
      </w:r>
      <w:r w:rsidR="005F06EB">
        <w:rPr>
          <w:rFonts w:asciiTheme="majorBidi" w:eastAsia="Times New Roman" w:hAnsiTheme="majorBidi" w:cstheme="majorBidi"/>
          <w:lang w:val="en-GB"/>
        </w:rPr>
        <w:t>ive</w:t>
      </w:r>
      <w:r w:rsidRPr="00F31509">
        <w:rPr>
          <w:rFonts w:asciiTheme="majorBidi" w:eastAsia="Times New Roman" w:hAnsiTheme="majorBidi" w:cstheme="majorBidi"/>
          <w:lang w:val="en-GB"/>
        </w:rPr>
        <w:t xml:space="preserve"> survey design</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w:t>
      </w:r>
      <w:r w:rsidR="00655D98" w:rsidRPr="00F31509">
        <w:rPr>
          <w:rFonts w:asciiTheme="majorBidi" w:hAnsiTheme="majorBidi" w:cstheme="majorBidi"/>
          <w:bCs/>
          <w:color w:val="000000" w:themeColor="text1"/>
          <w:szCs w:val="24"/>
          <w:lang w:val="en-GB"/>
        </w:rPr>
        <w:t xml:space="preserve">Global Strategy </w:t>
      </w:r>
      <w:r w:rsidRPr="00F31509">
        <w:rPr>
          <w:rFonts w:asciiTheme="majorBidi" w:eastAsia="Times New Roman" w:hAnsiTheme="majorBidi" w:cstheme="majorBidi"/>
          <w:lang w:val="en-GB"/>
        </w:rPr>
        <w:t xml:space="preserve">has identified </w:t>
      </w:r>
      <w:r w:rsidR="005F06EB">
        <w:rPr>
          <w:rFonts w:asciiTheme="majorBidi" w:eastAsia="Times New Roman" w:hAnsiTheme="majorBidi" w:cstheme="majorBidi"/>
          <w:lang w:val="en-GB"/>
        </w:rPr>
        <w:t xml:space="preserve">ways of </w:t>
      </w:r>
      <w:r w:rsidRPr="00F31509">
        <w:rPr>
          <w:rFonts w:asciiTheme="majorBidi" w:eastAsia="Times New Roman" w:hAnsiTheme="majorBidi" w:cstheme="majorBidi"/>
          <w:lang w:val="en-GB"/>
        </w:rPr>
        <w:t>enhanc</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accuracy of estimates </w:t>
      </w:r>
      <w:r w:rsidR="002D1E76">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lower</w:t>
      </w:r>
      <w:r w:rsidR="002D1E7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data collection costs, </w:t>
      </w:r>
      <w:r w:rsidR="002D1E76">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by combining different sampling frames into a multiple-frame sampling exercise (Vogel</w:t>
      </w:r>
      <w:r w:rsidR="002D1E7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 Some countries already apply two-stage sampling, mostly </w:t>
      </w:r>
      <w:r w:rsidRPr="00F31509">
        <w:rPr>
          <w:rFonts w:asciiTheme="majorBidi" w:eastAsia="Times New Roman" w:hAnsiTheme="majorBidi" w:cstheme="majorBidi"/>
          <w:lang w:val="en-GB"/>
        </w:rPr>
        <w:lastRenderedPageBreak/>
        <w:t xml:space="preserve">with cluster-sampling, </w:t>
      </w:r>
      <w:r w:rsidR="002D1E76">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administrative areas or geographic territories are usually used as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primary sampling units. </w:t>
      </w:r>
    </w:p>
    <w:p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xml:space="preserve">) can be gleaned from agricultural censuses; however, censuses are typically conducted </w:t>
      </w:r>
      <w:r w:rsidR="005F06EB">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frequently, </w:t>
      </w:r>
      <w:r w:rsidR="005F06EB">
        <w:rPr>
          <w:rFonts w:asciiTheme="majorBidi" w:eastAsia="Times New Roman" w:hAnsiTheme="majorBidi" w:cstheme="majorBidi"/>
          <w:lang w:val="en-GB"/>
        </w:rPr>
        <w:t xml:space="preserve">often </w:t>
      </w:r>
      <w:r w:rsidR="009C5BD0">
        <w:rPr>
          <w:rFonts w:asciiTheme="majorBidi" w:eastAsia="Times New Roman" w:hAnsiTheme="majorBidi" w:cstheme="majorBidi"/>
          <w:lang w:val="en-GB"/>
        </w:rPr>
        <w:t>at</w:t>
      </w:r>
      <w:r w:rsidR="009C5BD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ten-year intervals</w:t>
      </w:r>
      <w:r w:rsidR="009C5BD0">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1"/>
      </w:r>
      <w:r w:rsidRPr="00F31509">
        <w:rPr>
          <w:rFonts w:asciiTheme="majorBidi" w:eastAsia="Times New Roman" w:hAnsiTheme="majorBidi" w:cstheme="majorBidi"/>
          <w:lang w:val="en-GB"/>
        </w:rPr>
        <w:t xml:space="preserve"> </w:t>
      </w:r>
      <w:r w:rsidR="009C5BD0">
        <w:rPr>
          <w:rFonts w:asciiTheme="majorBidi" w:eastAsia="Times New Roman" w:hAnsiTheme="majorBidi" w:cstheme="majorBidi"/>
          <w:lang w:val="en-GB"/>
        </w:rPr>
        <w:t>In addition</w:t>
      </w:r>
      <w:r w:rsidR="00232C5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most </w:t>
      </w:r>
      <w:r w:rsidR="009C5BD0">
        <w:rPr>
          <w:rFonts w:asciiTheme="majorBidi" w:eastAsia="Times New Roman" w:hAnsiTheme="majorBidi" w:cstheme="majorBidi"/>
          <w:lang w:val="en-GB"/>
        </w:rPr>
        <w:t xml:space="preserve">of the </w:t>
      </w:r>
      <w:r w:rsidRPr="00F31509">
        <w:rPr>
          <w:rFonts w:asciiTheme="majorBidi" w:eastAsia="Times New Roman" w:hAnsiTheme="majorBidi" w:cstheme="majorBidi"/>
          <w:lang w:val="en-GB"/>
        </w:rPr>
        <w:t xml:space="preserve">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 xml:space="preserve">productivity) largely unaddressed. </w:t>
      </w:r>
    </w:p>
    <w:p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 xml:space="preserve">ome countries keep useful administrative records </w:t>
      </w:r>
      <w:r w:rsidR="005F06EB">
        <w:rPr>
          <w:rFonts w:asciiTheme="majorBidi" w:hAnsiTheme="majorBidi" w:cstheme="majorBidi"/>
          <w:lang w:val="en-GB"/>
        </w:rPr>
        <w:t xml:space="preserve">of </w:t>
      </w:r>
      <w:r w:rsidR="004F65E4" w:rsidRPr="00F31509">
        <w:rPr>
          <w:rFonts w:asciiTheme="majorBidi" w:hAnsiTheme="majorBidi" w:cstheme="majorBidi"/>
          <w:lang w:val="en-GB"/>
        </w:rPr>
        <w:t>agricultural production; for example, local government officials need to track the number</w:t>
      </w:r>
      <w:r w:rsidR="005F06EB">
        <w:rPr>
          <w:rFonts w:asciiTheme="majorBidi" w:hAnsiTheme="majorBidi" w:cstheme="majorBidi"/>
          <w:lang w:val="en-GB"/>
        </w:rPr>
        <w:t>s</w:t>
      </w:r>
      <w:r w:rsidR="004F65E4" w:rsidRPr="00F31509">
        <w:rPr>
          <w:rFonts w:asciiTheme="majorBidi" w:hAnsiTheme="majorBidi" w:cstheme="majorBidi"/>
          <w:lang w:val="en-GB"/>
        </w:rPr>
        <w:t xml:space="preserve">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w:t>
      </w:r>
      <w:r w:rsidR="009C5BD0">
        <w:rPr>
          <w:rFonts w:asciiTheme="majorBidi" w:hAnsiTheme="majorBidi" w:cstheme="majorBidi"/>
          <w:lang w:val="en-GB"/>
        </w:rPr>
        <w:t>s,</w:t>
      </w:r>
      <w:r w:rsidR="004F65E4" w:rsidRPr="00F31509">
        <w:rPr>
          <w:rFonts w:asciiTheme="majorBidi" w:hAnsiTheme="majorBidi" w:cstheme="majorBidi"/>
          <w:lang w:val="en-GB"/>
        </w:rPr>
        <w:t xml:space="preserve"> and </w:t>
      </w:r>
      <w:r w:rsidR="009C5BD0">
        <w:rPr>
          <w:rFonts w:asciiTheme="majorBidi" w:hAnsiTheme="majorBidi" w:cstheme="majorBidi"/>
          <w:lang w:val="en-GB"/>
        </w:rPr>
        <w:t xml:space="preserve">so </w:t>
      </w:r>
      <w:r w:rsidR="004F65E4" w:rsidRPr="00F31509">
        <w:rPr>
          <w:rFonts w:asciiTheme="majorBidi" w:hAnsiTheme="majorBidi" w:cstheme="majorBidi"/>
          <w:lang w:val="en-GB"/>
        </w:rPr>
        <w:t>instruct the relevant agencies to keep record</w:t>
      </w:r>
      <w:r w:rsidR="009C5BD0">
        <w:rPr>
          <w:rFonts w:asciiTheme="majorBidi" w:hAnsiTheme="majorBidi" w:cstheme="majorBidi"/>
          <w:lang w:val="en-GB"/>
        </w:rPr>
        <w:t>s</w:t>
      </w:r>
      <w:r w:rsidRPr="00F31509">
        <w:rPr>
          <w:rFonts w:asciiTheme="majorBidi" w:hAnsiTheme="majorBidi" w:cstheme="majorBidi"/>
          <w:lang w:val="en-GB"/>
        </w:rPr>
        <w:t xml:space="preserve"> (Pica-Ciamarra </w:t>
      </w:r>
      <w:r w:rsidRPr="00F31509">
        <w:rPr>
          <w:rFonts w:asciiTheme="majorBidi" w:hAnsiTheme="majorBidi" w:cstheme="majorBidi"/>
          <w:i/>
          <w:lang w:val="en-GB"/>
        </w:rPr>
        <w:t>et al.</w:t>
      </w:r>
      <w:r w:rsidR="009C5BD0">
        <w:rPr>
          <w:rFonts w:asciiTheme="majorBidi" w:hAnsiTheme="majorBidi" w:cstheme="majorBidi"/>
          <w:i/>
          <w:lang w:val="en-GB"/>
        </w:rPr>
        <w:t>,</w:t>
      </w:r>
      <w:r w:rsidRPr="00F31509">
        <w:rPr>
          <w:rFonts w:asciiTheme="majorBidi" w:hAnsiTheme="majorBidi" w:cstheme="majorBidi"/>
          <w:i/>
          <w:lang w:val="en-GB"/>
        </w:rPr>
        <w:t xml:space="preserve"> </w:t>
      </w:r>
      <w:r w:rsidRPr="00F31509">
        <w:rPr>
          <w:rFonts w:asciiTheme="majorBidi" w:hAnsiTheme="majorBidi" w:cstheme="majorBidi"/>
          <w:lang w:val="en-GB"/>
        </w:rPr>
        <w:t>2014</w:t>
      </w:r>
      <w:r w:rsidR="009C5BD0">
        <w:rPr>
          <w:rFonts w:asciiTheme="majorBidi" w:hAnsiTheme="majorBidi" w:cstheme="majorBidi"/>
          <w:lang w:val="en-GB"/>
        </w:rPr>
        <w:t>:</w:t>
      </w:r>
      <w:r w:rsidRPr="00F31509">
        <w:rPr>
          <w:rFonts w:asciiTheme="majorBidi" w:hAnsiTheme="majorBidi" w:cstheme="majorBidi"/>
          <w:lang w:val="en-GB"/>
        </w:rPr>
        <w:t xml:space="preserve"> 35</w:t>
      </w:r>
      <w:r w:rsidR="009C5BD0">
        <w:rPr>
          <w:rFonts w:asciiTheme="majorBidi" w:hAnsiTheme="majorBidi" w:cstheme="majorBidi"/>
          <w:lang w:val="en-GB"/>
        </w:rPr>
        <w:t xml:space="preserve"> </w:t>
      </w:r>
      <w:r w:rsidRPr="00F31509">
        <w:rPr>
          <w:rFonts w:asciiTheme="majorBidi" w:hAnsiTheme="majorBidi" w:cstheme="majorBidi"/>
          <w:lang w:val="en-GB"/>
        </w:rPr>
        <w:t>f</w:t>
      </w:r>
      <w:r w:rsidR="009C5BD0">
        <w:rPr>
          <w:rFonts w:asciiTheme="majorBidi" w:hAnsiTheme="majorBidi" w:cstheme="majorBidi"/>
          <w:lang w:val="en-GB"/>
        </w:rPr>
        <w:t>f</w:t>
      </w:r>
      <w:r w:rsidRPr="00F31509">
        <w:rPr>
          <w:rFonts w:asciiTheme="majorBidi" w:hAnsiTheme="majorBidi" w:cstheme="majorBidi"/>
          <w:lang w:val="en-GB"/>
        </w:rPr>
        <w:t>)</w:t>
      </w:r>
      <w:r w:rsidR="004F65E4" w:rsidRPr="00F31509">
        <w:rPr>
          <w:rFonts w:asciiTheme="majorBidi" w:hAnsiTheme="majorBidi" w:cstheme="majorBidi"/>
          <w:lang w:val="en-GB"/>
        </w:rPr>
        <w:t xml:space="preserve">. These administrative data can constitute a valuable source of information for the compilation of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009C5BD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w:t>
      </w:r>
      <w:r w:rsidR="009C5BD0">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farmers sell their produce to a small number of agro-industrial companies, as is the case for cash</w:t>
      </w:r>
      <w:r w:rsidR="009C5BD0">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crops, </w:t>
      </w:r>
      <w:r w:rsidR="009C5BD0">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9C5BD0">
        <w:rPr>
          <w:rFonts w:asciiTheme="majorBidi" w:hAnsiTheme="majorBidi" w:cstheme="majorBidi"/>
          <w:color w:val="000000" w:themeColor="text1"/>
          <w:lang w:val="en-GB"/>
        </w:rPr>
        <w:t xml:space="preserve">when these records are </w:t>
      </w:r>
      <w:r w:rsidR="004F65E4" w:rsidRPr="00F31509">
        <w:rPr>
          <w:rFonts w:asciiTheme="majorBidi" w:hAnsiTheme="majorBidi" w:cstheme="majorBidi"/>
          <w:color w:val="000000" w:themeColor="text1"/>
          <w:lang w:val="en-GB"/>
        </w:rPr>
        <w:t>high</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accura</w:t>
      </w:r>
      <w:r w:rsidR="009C5BD0">
        <w:rPr>
          <w:rFonts w:asciiTheme="majorBidi" w:hAnsiTheme="majorBidi" w:cstheme="majorBidi"/>
          <w:color w:val="000000" w:themeColor="text1"/>
          <w:lang w:val="en-GB"/>
        </w:rPr>
        <w:t>te</w:t>
      </w:r>
      <w:r w:rsidR="004F65E4" w:rsidRPr="00F31509">
        <w:rPr>
          <w:rFonts w:asciiTheme="majorBidi" w:hAnsiTheme="majorBidi" w:cstheme="majorBidi"/>
          <w:color w:val="000000" w:themeColor="text1"/>
          <w:lang w:val="en-GB"/>
        </w:rPr>
        <w:t xml:space="preserve"> and frequent</w:t>
      </w:r>
      <w:r w:rsidR="009C5BD0">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update</w:t>
      </w:r>
      <w:r w:rsidR="009C5BD0">
        <w:rPr>
          <w:rFonts w:asciiTheme="majorBidi" w:hAnsiTheme="majorBidi" w:cstheme="majorBidi"/>
          <w:color w:val="000000" w:themeColor="text1"/>
          <w:lang w:val="en-GB"/>
        </w:rPr>
        <w:t>d</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companies. Th</w:t>
      </w:r>
      <w:r w:rsidR="009C5BD0">
        <w:rPr>
          <w:rFonts w:asciiTheme="majorBidi" w:hAnsiTheme="majorBidi" w:cstheme="majorBidi"/>
          <w:color w:val="000000" w:themeColor="text1"/>
          <w:lang w:val="en-GB"/>
        </w:rPr>
        <w:t>e</w:t>
      </w:r>
      <w:r w:rsidR="004F65E4" w:rsidRPr="00F31509">
        <w:rPr>
          <w:rFonts w:asciiTheme="majorBidi" w:hAnsiTheme="majorBidi" w:cstheme="majorBidi"/>
          <w:color w:val="000000" w:themeColor="text1"/>
          <w:lang w:val="en-GB"/>
        </w:rPr>
        <w:t xml:space="preserve">se records may be obtained </w:t>
      </w:r>
      <w:r w:rsidR="009C5BD0">
        <w:rPr>
          <w:rFonts w:asciiTheme="majorBidi" w:hAnsiTheme="majorBidi" w:cstheme="majorBidi"/>
          <w:color w:val="000000" w:themeColor="text1"/>
          <w:lang w:val="en-GB"/>
        </w:rPr>
        <w:t xml:space="preserve">either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companies</w:t>
      </w:r>
      <w:r w:rsidR="00AA17A3" w:rsidRPr="00F31509">
        <w:rPr>
          <w:rFonts w:asciiTheme="majorBidi" w:hAnsiTheme="majorBidi" w:cstheme="majorBidi"/>
          <w:color w:val="000000" w:themeColor="text1"/>
          <w:lang w:val="en-GB"/>
        </w:rPr>
        <w:t xml:space="preserve"> </w:t>
      </w:r>
      <w:r w:rsidR="009C5BD0">
        <w:rPr>
          <w:rFonts w:asciiTheme="majorBidi" w:hAnsiTheme="majorBidi" w:cstheme="majorBidi"/>
          <w:color w:val="000000" w:themeColor="text1"/>
          <w:lang w:val="en-GB"/>
        </w:rPr>
        <w:t xml:space="preserve">concerned,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w:t>
      </w:r>
      <w:r w:rsidR="009C5BD0">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w:t>
      </w:r>
      <w:r w:rsidR="009C5BD0">
        <w:rPr>
          <w:rFonts w:asciiTheme="majorBidi" w:hAnsiTheme="majorBidi" w:cstheme="majorBidi"/>
          <w:lang w:val="en-GB"/>
        </w:rPr>
        <w:t xml:space="preserve">An </w:t>
      </w:r>
      <w:r w:rsidRPr="00F31509">
        <w:rPr>
          <w:rFonts w:asciiTheme="majorBidi" w:hAnsiTheme="majorBidi" w:cstheme="majorBidi"/>
          <w:lang w:val="en-GB"/>
        </w:rPr>
        <w:t>example</w:t>
      </w:r>
      <w:r w:rsidR="009C5BD0">
        <w:rPr>
          <w:rFonts w:asciiTheme="majorBidi" w:hAnsiTheme="majorBidi" w:cstheme="majorBidi"/>
          <w:lang w:val="en-GB"/>
        </w:rPr>
        <w:t xml:space="preserve"> of these dedicated modules</w:t>
      </w:r>
      <w:r w:rsidRPr="00F31509">
        <w:rPr>
          <w:rFonts w:asciiTheme="majorBidi" w:hAnsiTheme="majorBidi" w:cstheme="majorBidi"/>
          <w:lang w:val="en-GB"/>
        </w:rPr>
        <w:t xml:space="preserve"> is the </w:t>
      </w:r>
      <w:r w:rsidR="009C5BD0" w:rsidRPr="00F31509">
        <w:rPr>
          <w:rFonts w:asciiTheme="majorBidi" w:hAnsiTheme="majorBidi" w:cstheme="majorBidi"/>
          <w:lang w:val="en-GB"/>
        </w:rPr>
        <w:t xml:space="preserve">integrated survey on agriculture </w:t>
      </w:r>
      <w:r w:rsidR="009C5BD0">
        <w:rPr>
          <w:rFonts w:asciiTheme="majorBidi" w:hAnsiTheme="majorBidi" w:cstheme="majorBidi"/>
          <w:lang w:val="en-GB"/>
        </w:rPr>
        <w:t xml:space="preserve">that has </w:t>
      </w:r>
      <w:r w:rsidRPr="00F31509">
        <w:rPr>
          <w:rFonts w:asciiTheme="majorBidi" w:hAnsiTheme="majorBidi" w:cstheme="majorBidi"/>
          <w:lang w:val="en-GB"/>
        </w:rPr>
        <w:t xml:space="preserve">been created by </w:t>
      </w:r>
      <w:r w:rsidR="005F06EB" w:rsidRPr="00F31509">
        <w:rPr>
          <w:rFonts w:asciiTheme="majorBidi" w:hAnsiTheme="majorBidi" w:cstheme="majorBidi"/>
          <w:lang w:val="en-GB"/>
        </w:rPr>
        <w:t>in</w:t>
      </w:r>
      <w:r w:rsidR="005F06EB">
        <w:rPr>
          <w:rFonts w:asciiTheme="majorBidi" w:hAnsiTheme="majorBidi" w:cstheme="majorBidi"/>
          <w:lang w:val="en-GB"/>
        </w:rPr>
        <w:t>cluding</w:t>
      </w:r>
      <w:r w:rsidR="005F06EB" w:rsidRPr="00F31509">
        <w:rPr>
          <w:rFonts w:asciiTheme="majorBidi" w:hAnsiTheme="majorBidi" w:cstheme="majorBidi"/>
          <w:lang w:val="en-GB"/>
        </w:rPr>
        <w:t xml:space="preserve"> </w:t>
      </w:r>
      <w:r w:rsidRPr="00F31509">
        <w:rPr>
          <w:rFonts w:asciiTheme="majorBidi" w:hAnsiTheme="majorBidi" w:cstheme="majorBidi"/>
          <w:lang w:val="en-GB"/>
        </w:rPr>
        <w:t xml:space="preserve">a questionnaire on agricultural production in the questionnaire and sampling design of the </w:t>
      </w:r>
      <w:r w:rsidR="009C5BD0">
        <w:rPr>
          <w:rFonts w:asciiTheme="majorBidi" w:hAnsiTheme="majorBidi" w:cstheme="majorBidi"/>
          <w:lang w:val="en-GB"/>
        </w:rPr>
        <w:t xml:space="preserve">World Bank’s </w:t>
      </w:r>
      <w:r w:rsidR="009C5BD0" w:rsidRPr="00F31509">
        <w:rPr>
          <w:rFonts w:asciiTheme="majorBidi" w:hAnsiTheme="majorBidi" w:cstheme="majorBidi"/>
          <w:lang w:val="en-GB"/>
        </w:rPr>
        <w:t>living standard</w:t>
      </w:r>
      <w:r w:rsidR="009C5BD0">
        <w:rPr>
          <w:rFonts w:asciiTheme="majorBidi" w:hAnsiTheme="majorBidi" w:cstheme="majorBidi"/>
          <w:lang w:val="en-GB"/>
        </w:rPr>
        <w:t>s</w:t>
      </w:r>
      <w:r w:rsidR="009C5BD0" w:rsidRPr="00F31509">
        <w:rPr>
          <w:rFonts w:asciiTheme="majorBidi" w:hAnsiTheme="majorBidi" w:cstheme="majorBidi"/>
          <w:lang w:val="en-GB"/>
        </w:rPr>
        <w:t xml:space="preserve"> </w:t>
      </w:r>
      <w:r w:rsidR="009C5BD0">
        <w:rPr>
          <w:rFonts w:asciiTheme="majorBidi" w:hAnsiTheme="majorBidi" w:cstheme="majorBidi"/>
          <w:lang w:val="en-GB"/>
        </w:rPr>
        <w:t>study</w:t>
      </w:r>
      <w:r w:rsidRPr="00F31509">
        <w:rPr>
          <w:rFonts w:asciiTheme="majorBidi" w:hAnsiTheme="majorBidi" w:cstheme="majorBidi"/>
          <w:lang w:val="en-GB"/>
        </w:rPr>
        <w:t xml:space="preserve">. As a first </w:t>
      </w:r>
      <w:r w:rsidR="009C5BD0">
        <w:rPr>
          <w:rFonts w:asciiTheme="majorBidi" w:hAnsiTheme="majorBidi" w:cstheme="majorBidi"/>
          <w:lang w:val="en-GB"/>
        </w:rPr>
        <w:t xml:space="preserve">step in </w:t>
      </w:r>
      <w:r w:rsidRPr="00F31509">
        <w:rPr>
          <w:rFonts w:asciiTheme="majorBidi" w:hAnsiTheme="majorBidi" w:cstheme="majorBidi"/>
          <w:lang w:val="en-GB"/>
        </w:rPr>
        <w:t>implement</w:t>
      </w:r>
      <w:r w:rsidR="009C5BD0">
        <w:rPr>
          <w:rFonts w:asciiTheme="majorBidi" w:hAnsiTheme="majorBidi" w:cstheme="majorBidi"/>
          <w:lang w:val="en-GB"/>
        </w:rPr>
        <w:t>ing</w:t>
      </w:r>
      <w:r w:rsidRPr="00F31509">
        <w:rPr>
          <w:rFonts w:asciiTheme="majorBidi" w:hAnsiTheme="majorBidi" w:cstheme="majorBidi"/>
          <w:lang w:val="en-GB"/>
        </w:rPr>
        <w:t xml:space="preserve"> the </w:t>
      </w:r>
      <w:r w:rsidR="009C5BD0">
        <w:rPr>
          <w:rFonts w:asciiTheme="majorBidi" w:hAnsiTheme="majorBidi" w:cstheme="majorBidi"/>
          <w:lang w:val="en-GB"/>
        </w:rPr>
        <w:t xml:space="preserve">survey instruments of the </w:t>
      </w:r>
      <w:r w:rsidRPr="00F31509">
        <w:rPr>
          <w:rFonts w:asciiTheme="majorBidi" w:hAnsiTheme="majorBidi" w:cstheme="majorBidi"/>
          <w:lang w:val="en-GB"/>
        </w:rPr>
        <w:t xml:space="preserve">Global Strategy </w:t>
      </w:r>
      <w:r w:rsidR="006D0BE8" w:rsidRPr="00F31509">
        <w:rPr>
          <w:rFonts w:asciiTheme="majorBidi" w:hAnsiTheme="majorBidi" w:cstheme="majorBidi"/>
          <w:lang w:val="en-GB"/>
        </w:rPr>
        <w:t xml:space="preserve">to </w:t>
      </w:r>
      <w:r w:rsidR="009C5BD0" w:rsidRPr="00F31509">
        <w:rPr>
          <w:rFonts w:asciiTheme="majorBidi" w:hAnsiTheme="majorBidi" w:cstheme="majorBidi"/>
          <w:lang w:val="en-GB"/>
        </w:rPr>
        <w:t xml:space="preserve">Improve </w:t>
      </w:r>
      <w:r w:rsidR="006D0BE8" w:rsidRPr="00F31509">
        <w:rPr>
          <w:rFonts w:asciiTheme="majorBidi" w:hAnsiTheme="majorBidi" w:cstheme="majorBidi"/>
          <w:lang w:val="en-GB"/>
        </w:rPr>
        <w:t xml:space="preserve">Agricultural </w:t>
      </w:r>
      <w:r w:rsidR="009C5BD0">
        <w:rPr>
          <w:rFonts w:asciiTheme="majorBidi" w:hAnsiTheme="majorBidi" w:cstheme="majorBidi"/>
          <w:lang w:val="en-GB"/>
        </w:rPr>
        <w:t xml:space="preserve">and Rural </w:t>
      </w:r>
      <w:r w:rsidR="006D0BE8" w:rsidRPr="00F31509">
        <w:rPr>
          <w:rFonts w:asciiTheme="majorBidi" w:hAnsiTheme="majorBidi" w:cstheme="majorBidi"/>
          <w:lang w:val="en-GB"/>
        </w:rPr>
        <w:t>Statistics</w:t>
      </w:r>
      <w:r w:rsidRPr="00F31509">
        <w:rPr>
          <w:rFonts w:asciiTheme="majorBidi" w:hAnsiTheme="majorBidi" w:cstheme="majorBidi"/>
          <w:lang w:val="en-GB"/>
        </w:rPr>
        <w:t>, FAO is currently developing a multipurpose survey based on combined samples of agricultural holdings in the household (smallholdings) and non-household (larger farms and cooperatives) sector</w:t>
      </w:r>
      <w:r w:rsidR="00CA0C2F">
        <w:rPr>
          <w:rFonts w:asciiTheme="majorBidi" w:hAnsiTheme="majorBidi" w:cstheme="majorBidi"/>
          <w:lang w:val="en-GB"/>
        </w:rPr>
        <w:t>s</w:t>
      </w:r>
      <w:r w:rsidRPr="00F31509">
        <w:rPr>
          <w:rFonts w:asciiTheme="majorBidi" w:hAnsiTheme="majorBidi" w:cstheme="majorBidi"/>
          <w:lang w:val="en-GB"/>
        </w:rPr>
        <w:t xml:space="preserve">. This Agricultural and Rural Integrated Survey (AGRIS) will be implemented in priority countries targeted by the Global Strategy </w:t>
      </w:r>
      <w:r w:rsidR="005F06EB">
        <w:rPr>
          <w:rFonts w:asciiTheme="majorBidi" w:hAnsiTheme="majorBidi" w:cstheme="majorBidi"/>
          <w:lang w:val="en-GB"/>
        </w:rPr>
        <w:t xml:space="preserve">to support </w:t>
      </w:r>
      <w:r w:rsidRPr="00F31509">
        <w:rPr>
          <w:rFonts w:asciiTheme="majorBidi" w:hAnsiTheme="majorBidi" w:cstheme="majorBidi"/>
          <w:lang w:val="en-GB"/>
        </w:rPr>
        <w:t>develop</w:t>
      </w:r>
      <w:r w:rsidR="00CA0C2F">
        <w:rPr>
          <w:rFonts w:asciiTheme="majorBidi" w:hAnsiTheme="majorBidi" w:cstheme="majorBidi"/>
          <w:lang w:val="en-GB"/>
        </w:rPr>
        <w:t>ment of</w:t>
      </w:r>
      <w:r w:rsidRPr="00F31509">
        <w:rPr>
          <w:rFonts w:asciiTheme="majorBidi" w:hAnsiTheme="majorBidi" w:cstheme="majorBidi"/>
          <w:lang w:val="en-GB"/>
        </w:rPr>
        <w:t xml:space="preserve"> their national agricultural systems. Its themes will cover the range of topics addressed by the Global Strategy, </w:t>
      </w:r>
      <w:r w:rsidR="00CA0C2F">
        <w:rPr>
          <w:rFonts w:asciiTheme="majorBidi" w:hAnsiTheme="majorBidi" w:cstheme="majorBidi"/>
          <w:lang w:val="en-GB"/>
        </w:rPr>
        <w:t xml:space="preserve">including </w:t>
      </w:r>
      <w:r w:rsidRPr="00F31509">
        <w:rPr>
          <w:rFonts w:asciiTheme="majorBidi" w:hAnsiTheme="majorBidi" w:cstheme="majorBidi"/>
          <w:lang w:val="en-GB"/>
        </w:rPr>
        <w:t xml:space="preserve">production of the main crops </w:t>
      </w:r>
      <w:r w:rsidR="00CA0C2F">
        <w:rPr>
          <w:rFonts w:asciiTheme="majorBidi" w:hAnsiTheme="majorBidi" w:cstheme="majorBidi"/>
          <w:lang w:val="en-GB"/>
        </w:rPr>
        <w:t xml:space="preserve">and </w:t>
      </w:r>
      <w:r w:rsidRPr="00F31509">
        <w:rPr>
          <w:rFonts w:asciiTheme="majorBidi" w:hAnsiTheme="majorBidi" w:cstheme="majorBidi"/>
          <w:lang w:val="en-GB"/>
        </w:rPr>
        <w:t>livestock products (</w:t>
      </w:r>
      <w:r w:rsidR="00CA0C2F">
        <w:rPr>
          <w:rFonts w:asciiTheme="majorBidi" w:hAnsiTheme="majorBidi" w:cstheme="majorBidi"/>
          <w:lang w:val="en-GB"/>
        </w:rPr>
        <w:t>ESS,</w:t>
      </w:r>
      <w:r w:rsidRPr="00F31509">
        <w:rPr>
          <w:rFonts w:asciiTheme="majorBidi" w:hAnsiTheme="majorBidi" w:cstheme="majorBidi"/>
          <w:lang w:val="en-GB"/>
        </w:rPr>
        <w:t xml:space="preserve"> 2015).</w:t>
      </w:r>
    </w:p>
    <w:p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data </w:t>
      </w:r>
      <w:r w:rsidR="00CA0C2F">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w:t>
      </w:r>
      <w:r w:rsidR="00CA0C2F">
        <w:rPr>
          <w:rFonts w:asciiTheme="majorBidi" w:eastAsia="Times New Roman" w:hAnsiTheme="majorBidi" w:cstheme="majorBidi"/>
          <w:lang w:val="en-GB"/>
        </w:rPr>
        <w:t xml:space="preserve">unit </w:t>
      </w:r>
      <w:r w:rsidRPr="00F31509">
        <w:rPr>
          <w:rFonts w:asciiTheme="majorBidi" w:eastAsia="Times New Roman" w:hAnsiTheme="majorBidi" w:cstheme="majorBidi"/>
          <w:lang w:val="en-GB"/>
        </w:rPr>
        <w:t>survey</w:t>
      </w:r>
      <w:r w:rsidR="00CA0C2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needs to be measured. </w:t>
      </w:r>
      <w:r w:rsidR="00CA0C2F">
        <w:rPr>
          <w:rFonts w:asciiTheme="majorBidi" w:eastAsia="Times New Roman" w:hAnsiTheme="majorBidi" w:cstheme="majorBidi"/>
          <w:lang w:val="en-GB"/>
        </w:rPr>
        <w:t xml:space="preserve">The following sections review the </w:t>
      </w:r>
      <w:r w:rsidR="004F65E4" w:rsidRPr="00F31509">
        <w:rPr>
          <w:rFonts w:asciiTheme="majorBidi" w:eastAsia="Times New Roman" w:hAnsiTheme="majorBidi" w:cstheme="majorBidi"/>
          <w:lang w:val="en-GB"/>
        </w:rPr>
        <w:t>variety of methods developed</w:t>
      </w:r>
      <w:r w:rsidR="00CA0C2F">
        <w:rPr>
          <w:rFonts w:asciiTheme="majorBidi" w:eastAsia="Times New Roman" w:hAnsiTheme="majorBidi" w:cstheme="majorBidi"/>
          <w:lang w:val="en-GB"/>
        </w:rPr>
        <w:t xml:space="preserve"> for doing this,</w:t>
      </w:r>
      <w:r w:rsidR="004F65E4" w:rsidRPr="00F31509">
        <w:rPr>
          <w:rFonts w:asciiTheme="majorBidi" w:eastAsia="Times New Roman" w:hAnsiTheme="majorBidi" w:cstheme="majorBidi"/>
          <w:lang w:val="en-GB"/>
        </w:rPr>
        <w:t xml:space="preserve"> first for </w:t>
      </w:r>
      <w:r w:rsidR="005F06EB">
        <w:rPr>
          <w:rFonts w:asciiTheme="majorBidi" w:eastAsia="Times New Roman" w:hAnsiTheme="majorBidi" w:cstheme="majorBidi"/>
          <w:lang w:val="en-GB"/>
        </w:rPr>
        <w:t xml:space="preserve">crop </w:t>
      </w:r>
      <w:r w:rsidR="004F65E4" w:rsidRPr="00F31509">
        <w:rPr>
          <w:rFonts w:asciiTheme="majorBidi" w:eastAsia="Times New Roman" w:hAnsiTheme="majorBidi" w:cstheme="majorBidi"/>
          <w:lang w:val="en-GB"/>
        </w:rPr>
        <w:t xml:space="preserve">production, then for </w:t>
      </w:r>
      <w:r w:rsidR="005F06EB">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production of livestock products.</w:t>
      </w:r>
      <w:r w:rsidR="004F65E4" w:rsidRPr="00F31509">
        <w:rPr>
          <w:rStyle w:val="FootnoteReference"/>
          <w:rFonts w:asciiTheme="majorBidi" w:eastAsia="Times New Roman" w:hAnsiTheme="majorBidi" w:cstheme="majorBidi"/>
          <w:lang w:val="en-GB"/>
        </w:rPr>
        <w:footnoteReference w:id="12"/>
      </w:r>
    </w:p>
    <w:p w:rsidR="004F65E4" w:rsidRPr="00F31509" w:rsidRDefault="00F6328B" w:rsidP="005C041A">
      <w:pPr>
        <w:pStyle w:val="Heading3"/>
        <w:rPr>
          <w:lang w:val="en-GB"/>
        </w:rPr>
      </w:pPr>
      <w:r>
        <w:rPr>
          <w:lang w:val="en-GB"/>
        </w:rPr>
        <w:lastRenderedPageBreak/>
        <w:t xml:space="preserve">Data on </w:t>
      </w:r>
      <w:r w:rsidR="004F65E4" w:rsidRPr="00F31509">
        <w:rPr>
          <w:lang w:val="en-GB"/>
        </w:rPr>
        <w:t>primary crop production</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Production of primary crops can be measured </w:t>
      </w:r>
      <w:r w:rsidR="006E0345">
        <w:rPr>
          <w:rFonts w:asciiTheme="majorBidi" w:hAnsiTheme="majorBidi" w:cstheme="majorBidi"/>
          <w:lang w:val="en-GB"/>
        </w:rPr>
        <w:t xml:space="preserve">through </w:t>
      </w:r>
      <w:r w:rsidRPr="00F31509">
        <w:rPr>
          <w:rFonts w:asciiTheme="majorBidi" w:hAnsiTheme="majorBidi" w:cstheme="majorBidi"/>
          <w:lang w:val="en-GB"/>
        </w:rPr>
        <w:t>either a direct approach, which relies on counting the harvest</w:t>
      </w:r>
      <w:r w:rsidR="006E0345">
        <w:rPr>
          <w:rFonts w:asciiTheme="majorBidi" w:hAnsiTheme="majorBidi" w:cstheme="majorBidi"/>
          <w:lang w:val="en-GB"/>
        </w:rPr>
        <w:t>s</w:t>
      </w:r>
      <w:r w:rsidRPr="00F31509">
        <w:rPr>
          <w:rFonts w:asciiTheme="majorBidi" w:hAnsiTheme="majorBidi" w:cstheme="majorBidi"/>
          <w:lang w:val="en-GB"/>
        </w:rPr>
        <w:t xml:space="preserve"> obtained during the reference period, or an indirect approach, which relies on the assessment of harvested area</w:t>
      </w:r>
      <w:r w:rsidR="006E0345">
        <w:rPr>
          <w:rFonts w:asciiTheme="majorBidi" w:hAnsiTheme="majorBidi" w:cstheme="majorBidi"/>
          <w:lang w:val="en-GB"/>
        </w:rPr>
        <w:t>s</w:t>
      </w:r>
      <w:r w:rsidRPr="00F31509">
        <w:rPr>
          <w:rFonts w:asciiTheme="majorBidi" w:hAnsiTheme="majorBidi" w:cstheme="majorBidi"/>
          <w:lang w:val="en-GB"/>
        </w:rPr>
        <w:t xml:space="preserve"> and average yield</w:t>
      </w:r>
      <w:r w:rsidR="006E0345">
        <w:rPr>
          <w:rFonts w:asciiTheme="majorBidi" w:hAnsiTheme="majorBidi" w:cstheme="majorBidi"/>
          <w:lang w:val="en-GB"/>
        </w:rPr>
        <w:t>s</w:t>
      </w:r>
      <w:r w:rsidRPr="00F31509">
        <w:rPr>
          <w:rFonts w:asciiTheme="majorBidi" w:hAnsiTheme="majorBidi" w:cstheme="majorBidi"/>
          <w:lang w:val="en-GB"/>
        </w:rPr>
        <w:t xml:space="preserve"> and multiplication of the two.</w:t>
      </w:r>
    </w:p>
    <w:p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w:t>
      </w:r>
      <w:r w:rsidR="006E0345">
        <w:rPr>
          <w:rFonts w:asciiTheme="majorBidi" w:eastAsia="Times New Roman" w:hAnsiTheme="majorBidi" w:cstheme="majorBidi"/>
          <w:lang w:val="en-GB"/>
        </w:rPr>
        <w:t xml:space="preserve"> </w:t>
      </w:r>
      <w:r w:rsidR="006E0345" w:rsidRPr="00F31509">
        <w:rPr>
          <w:rFonts w:asciiTheme="majorBidi" w:eastAsia="Times New Roman" w:hAnsiTheme="majorBidi" w:cstheme="majorBidi"/>
          <w:lang w:val="en-GB"/>
        </w:rPr>
        <w:t xml:space="preserve">is considered the most accurate, </w:t>
      </w:r>
      <w:r w:rsidR="006E0345">
        <w:rPr>
          <w:rFonts w:asciiTheme="majorBidi" w:eastAsia="Times New Roman" w:hAnsiTheme="majorBidi" w:cstheme="majorBidi"/>
          <w:lang w:val="en-GB"/>
        </w:rPr>
        <w:t xml:space="preserve">albeit </w:t>
      </w:r>
      <w:r w:rsidR="006E0345" w:rsidRPr="00F31509">
        <w:rPr>
          <w:rFonts w:asciiTheme="majorBidi" w:eastAsia="Times New Roman" w:hAnsiTheme="majorBidi" w:cstheme="majorBidi"/>
          <w:lang w:val="en-GB"/>
        </w:rPr>
        <w:t>time-consuming, method</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In this method, the enumerator observes </w:t>
      </w:r>
      <w:r w:rsidRPr="00F31509">
        <w:rPr>
          <w:rFonts w:asciiTheme="majorBidi" w:eastAsia="Times New Roman" w:hAnsiTheme="majorBidi" w:cstheme="majorBidi"/>
          <w:lang w:val="en-GB"/>
        </w:rPr>
        <w:t xml:space="preserve">the harvest of the whole plot and </w:t>
      </w:r>
      <w:r w:rsidR="006E0345">
        <w:rPr>
          <w:rFonts w:asciiTheme="majorBidi" w:eastAsia="Times New Roman" w:hAnsiTheme="majorBidi" w:cstheme="majorBidi"/>
          <w:lang w:val="en-GB"/>
        </w:rPr>
        <w:t xml:space="preserve">records </w:t>
      </w:r>
      <w:r w:rsidRPr="00F31509">
        <w:rPr>
          <w:rFonts w:asciiTheme="majorBidi" w:eastAsia="Times New Roman" w:hAnsiTheme="majorBidi" w:cstheme="majorBidi"/>
          <w:lang w:val="en-GB"/>
        </w:rPr>
        <w:t xml:space="preserve">the result. To save time, </w:t>
      </w:r>
      <w:r w:rsidR="006E0345">
        <w:rPr>
          <w:rFonts w:asciiTheme="majorBidi" w:eastAsia="Times New Roman" w:hAnsiTheme="majorBidi" w:cstheme="majorBidi"/>
          <w:lang w:val="en-GB"/>
        </w:rPr>
        <w:t xml:space="preserve">she/he </w:t>
      </w:r>
      <w:r w:rsidRPr="00F31509">
        <w:rPr>
          <w:rFonts w:asciiTheme="majorBidi" w:eastAsia="Times New Roman" w:hAnsiTheme="majorBidi" w:cstheme="majorBidi"/>
          <w:lang w:val="en-GB"/>
        </w:rPr>
        <w:t xml:space="preserve">may count the number of units, such as sacks, baskets or bundles, harvested by the farmer, and multiply </w:t>
      </w:r>
      <w:r w:rsidR="006E0345">
        <w:rPr>
          <w:rFonts w:asciiTheme="majorBidi" w:eastAsia="Times New Roman" w:hAnsiTheme="majorBidi" w:cstheme="majorBidi"/>
          <w:lang w:val="en-GB"/>
        </w:rPr>
        <w:t xml:space="preserve">this number </w:t>
      </w:r>
      <w:r w:rsidRPr="00F31509">
        <w:rPr>
          <w:rFonts w:asciiTheme="majorBidi" w:eastAsia="Times New Roman" w:hAnsiTheme="majorBidi" w:cstheme="majorBidi"/>
          <w:lang w:val="en-GB"/>
        </w:rPr>
        <w:t xml:space="preserve">by the average weight of one unit, assessed </w:t>
      </w:r>
      <w:r w:rsidR="006E0345">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a sample of units. When harvest</w:t>
      </w:r>
      <w:r w:rsidR="006E0345">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5F06EB">
        <w:rPr>
          <w:rFonts w:asciiTheme="majorBidi" w:eastAsia="Times New Roman" w:hAnsiTheme="majorBidi" w:cstheme="majorBidi"/>
          <w:lang w:val="en-GB"/>
        </w:rPr>
        <w:t xml:space="preserve">occur </w:t>
      </w:r>
      <w:r w:rsidR="006E0345">
        <w:rPr>
          <w:rFonts w:asciiTheme="majorBidi" w:eastAsia="Times New Roman" w:hAnsiTheme="majorBidi" w:cstheme="majorBidi"/>
          <w:lang w:val="en-GB"/>
        </w:rPr>
        <w:t xml:space="preserve">throughout </w:t>
      </w:r>
      <w:r w:rsidR="005F06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enumerators may visit farmers regularly, ideally </w:t>
      </w:r>
      <w:r w:rsidR="006E0345">
        <w:rPr>
          <w:rFonts w:asciiTheme="majorBidi" w:eastAsia="Times New Roman" w:hAnsiTheme="majorBidi" w:cstheme="majorBidi"/>
          <w:lang w:val="en-GB"/>
        </w:rPr>
        <w:t xml:space="preserve">every </w:t>
      </w:r>
      <w:r w:rsidR="005F06EB">
        <w:rPr>
          <w:rFonts w:asciiTheme="majorBidi" w:eastAsia="Times New Roman" w:hAnsiTheme="majorBidi" w:cstheme="majorBidi"/>
          <w:lang w:val="en-GB"/>
        </w:rPr>
        <w:t xml:space="preserve">harvesting </w:t>
      </w:r>
      <w:r w:rsidRPr="00F31509">
        <w:rPr>
          <w:rFonts w:asciiTheme="majorBidi" w:eastAsia="Times New Roman" w:hAnsiTheme="majorBidi" w:cstheme="majorBidi"/>
          <w:lang w:val="en-GB"/>
        </w:rPr>
        <w:t xml:space="preserve">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w:t>
      </w:r>
      <w:r w:rsidR="006E0345">
        <w:rPr>
          <w:rFonts w:asciiTheme="majorBidi" w:eastAsia="Times New Roman" w:hAnsiTheme="majorBidi" w:cstheme="majorBidi"/>
          <w:lang w:val="en-GB"/>
        </w:rPr>
        <w:t xml:space="preserve">reported by the </w:t>
      </w:r>
      <w:r w:rsidRPr="00F31509">
        <w:rPr>
          <w:rFonts w:asciiTheme="majorBidi" w:eastAsia="Times New Roman" w:hAnsiTheme="majorBidi" w:cstheme="majorBidi"/>
          <w:lang w:val="en-GB"/>
        </w:rPr>
        <w:t xml:space="preserve">farmer,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numerator</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Cs/>
          <w:lang w:val="en-GB"/>
        </w:rPr>
        <w:t xml:space="preserve">such as </w:t>
      </w:r>
      <w:r w:rsidR="00536040" w:rsidRPr="00F31509">
        <w:rPr>
          <w:rFonts w:asciiTheme="majorBidi" w:eastAsia="Times New Roman" w:hAnsiTheme="majorBidi" w:cstheme="majorBidi"/>
          <w:lang w:val="en-GB"/>
        </w:rPr>
        <w:t>inspection</w:t>
      </w:r>
      <w:r w:rsidR="006E0345">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of </w:t>
      </w:r>
      <w:r w:rsidRPr="00F31509">
        <w:rPr>
          <w:rFonts w:asciiTheme="majorBidi" w:eastAsia="Times New Roman" w:hAnsiTheme="majorBidi" w:cstheme="majorBidi"/>
          <w:lang w:val="en-GB"/>
        </w:rPr>
        <w:t>storage facilities</w:t>
      </w:r>
      <w:r w:rsidR="005F06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to prevent false reporting. To reduce recall error</w:t>
      </w:r>
      <w:r w:rsidR="005F06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particularly </w:t>
      </w:r>
      <w:r w:rsidR="00670F1B">
        <w:rPr>
          <w:rFonts w:asciiTheme="majorBidi" w:eastAsia="Times New Roman" w:hAnsiTheme="majorBidi" w:cstheme="majorBidi"/>
          <w:lang w:val="en-GB"/>
        </w:rPr>
        <w:t xml:space="preserve">with frequent or </w:t>
      </w:r>
      <w:r w:rsidRPr="00F31509">
        <w:rPr>
          <w:rFonts w:asciiTheme="majorBidi" w:eastAsia="Times New Roman" w:hAnsiTheme="majorBidi" w:cstheme="majorBidi"/>
          <w:lang w:val="en-GB"/>
        </w:rPr>
        <w:t>extended harvest</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crop cards</w:t>
      </w:r>
      <w:r w:rsidR="006E034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0345">
        <w:rPr>
          <w:rFonts w:asciiTheme="majorBidi" w:eastAsia="Times New Roman" w:hAnsiTheme="majorBidi" w:cstheme="majorBidi"/>
          <w:lang w:val="en-GB"/>
        </w:rPr>
        <w:t xml:space="preserve">are used, </w:t>
      </w:r>
      <w:r w:rsidRPr="00F31509">
        <w:rPr>
          <w:rFonts w:asciiTheme="majorBidi" w:eastAsia="Times New Roman" w:hAnsiTheme="majorBidi" w:cstheme="majorBidi"/>
          <w:lang w:val="en-GB"/>
        </w:rPr>
        <w:t xml:space="preserve">on which farmers record the results of each harvest. As only one variable is measured, </w:t>
      </w:r>
      <w:r w:rsidR="00670F1B">
        <w:rPr>
          <w:rFonts w:asciiTheme="majorBidi" w:eastAsia="Times New Roman" w:hAnsiTheme="majorBidi" w:cstheme="majorBidi"/>
          <w:lang w:val="en-GB"/>
        </w:rPr>
        <w:t xml:space="preserve">the direct </w:t>
      </w:r>
      <w:r w:rsidRPr="00F31509">
        <w:rPr>
          <w:rFonts w:asciiTheme="majorBidi" w:eastAsia="Times New Roman" w:hAnsiTheme="majorBidi" w:cstheme="majorBidi"/>
          <w:lang w:val="en-GB"/>
        </w:rPr>
        <w:t>approach can general</w:t>
      </w:r>
      <w:r w:rsidR="00670F1B">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be expected to lead to smaller measurement error</w:t>
      </w:r>
      <w:r w:rsidR="00670F1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production </w:t>
      </w:r>
      <w:r w:rsidR="00536040" w:rsidRPr="00F31509">
        <w:rPr>
          <w:rFonts w:asciiTheme="majorBidi" w:eastAsia="Times New Roman" w:hAnsiTheme="majorBidi" w:cstheme="majorBidi"/>
          <w:lang w:val="en-GB"/>
        </w:rPr>
        <w:t>figure</w:t>
      </w:r>
      <w:r w:rsidR="00670F1B">
        <w:rPr>
          <w:rFonts w:asciiTheme="majorBidi" w:eastAsia="Times New Roman" w:hAnsiTheme="majorBidi" w:cstheme="majorBidi"/>
          <w:lang w:val="en-GB"/>
        </w:rPr>
        <w:t>s</w:t>
      </w:r>
      <w:r w:rsidR="0053604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than the indirect </w:t>
      </w:r>
      <w:r w:rsidR="00670F1B">
        <w:rPr>
          <w:rFonts w:asciiTheme="majorBidi" w:eastAsia="Times New Roman" w:hAnsiTheme="majorBidi" w:cstheme="majorBidi"/>
          <w:lang w:val="en-GB"/>
        </w:rPr>
        <w:t xml:space="preserve">approach, </w:t>
      </w:r>
      <w:r w:rsidRPr="00F31509">
        <w:rPr>
          <w:rFonts w:asciiTheme="majorBidi" w:eastAsia="Times New Roman" w:hAnsiTheme="majorBidi" w:cstheme="majorBidi"/>
          <w:lang w:val="en-GB"/>
        </w:rPr>
        <w:t>which involves measurement of two variables</w:t>
      </w:r>
      <w:r w:rsidR="00670F1B">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 xml:space="preserve">area harvested and yield. </w:t>
      </w:r>
      <w:r w:rsidR="00670F1B"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direct approach </w:t>
      </w:r>
      <w:r w:rsidR="00670F1B">
        <w:rPr>
          <w:rFonts w:asciiTheme="majorBidi" w:eastAsia="Times New Roman" w:hAnsiTheme="majorBidi" w:cstheme="majorBidi"/>
          <w:lang w:val="en-GB"/>
        </w:rPr>
        <w:t xml:space="preserve">is therefore </w:t>
      </w:r>
      <w:r w:rsidRPr="00F31509">
        <w:rPr>
          <w:rFonts w:asciiTheme="majorBidi" w:eastAsia="Times New Roman" w:hAnsiTheme="majorBidi" w:cstheme="majorBidi"/>
          <w:lang w:val="en-GB"/>
        </w:rPr>
        <w:t xml:space="preserve">particularly suited </w:t>
      </w:r>
      <w:r w:rsidR="001A0679">
        <w:rPr>
          <w:rFonts w:asciiTheme="majorBidi" w:eastAsia="Times New Roman" w:hAnsiTheme="majorBidi" w:cstheme="majorBidi"/>
          <w:lang w:val="en-GB"/>
        </w:rPr>
        <w:t>for</w:t>
      </w:r>
      <w:r w:rsidR="00670F1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FBS compilation</w:t>
      </w:r>
      <w:r w:rsidR="00670F1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70F1B">
        <w:rPr>
          <w:rFonts w:asciiTheme="majorBidi" w:eastAsia="Times New Roman" w:hAnsiTheme="majorBidi" w:cstheme="majorBidi"/>
          <w:lang w:val="en-GB"/>
        </w:rPr>
        <w:t xml:space="preserve">although </w:t>
      </w:r>
      <w:r w:rsidRPr="00F31509">
        <w:rPr>
          <w:rFonts w:asciiTheme="majorBidi" w:eastAsia="Times New Roman" w:hAnsiTheme="majorBidi" w:cstheme="majorBidi"/>
          <w:lang w:val="en-GB"/>
        </w:rPr>
        <w:t>direct measurement of crop production</w:t>
      </w:r>
      <w:r w:rsidR="00670F1B" w:rsidRPr="00670F1B">
        <w:rPr>
          <w:rFonts w:asciiTheme="majorBidi" w:eastAsia="Times New Roman" w:hAnsiTheme="majorBidi" w:cstheme="majorBidi"/>
          <w:lang w:val="en-GB"/>
        </w:rPr>
        <w:t xml:space="preserve"> </w:t>
      </w:r>
      <w:r w:rsidR="00670F1B" w:rsidRPr="00F31509">
        <w:rPr>
          <w:rFonts w:asciiTheme="majorBidi" w:eastAsia="Times New Roman" w:hAnsiTheme="majorBidi" w:cstheme="majorBidi"/>
          <w:lang w:val="en-GB"/>
        </w:rPr>
        <w:t>is often time</w:t>
      </w:r>
      <w:r w:rsidR="00670F1B">
        <w:rPr>
          <w:rFonts w:asciiTheme="majorBidi" w:eastAsia="Times New Roman" w:hAnsiTheme="majorBidi" w:cstheme="majorBidi"/>
          <w:lang w:val="en-GB"/>
        </w:rPr>
        <w:t>-</w:t>
      </w:r>
      <w:r w:rsidR="00670F1B" w:rsidRPr="00F31509">
        <w:rPr>
          <w:rFonts w:asciiTheme="majorBidi" w:eastAsia="Times New Roman" w:hAnsiTheme="majorBidi" w:cstheme="majorBidi"/>
          <w:lang w:val="en-GB"/>
        </w:rPr>
        <w:t>consuming</w:t>
      </w:r>
      <w:r w:rsidRPr="00F31509">
        <w:rPr>
          <w:rFonts w:asciiTheme="majorBidi" w:eastAsia="Times New Roman" w:hAnsiTheme="majorBidi" w:cstheme="majorBidi"/>
          <w:lang w:val="en-GB"/>
        </w:rPr>
        <w:t xml:space="preserve">, unless </w:t>
      </w:r>
      <w:r w:rsidR="005F06EB">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based on farmers’ self-assessment or the purchase records of large companies. </w:t>
      </w:r>
    </w:p>
    <w:p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 production </w:t>
      </w:r>
      <w:r w:rsidR="00670F1B">
        <w:rPr>
          <w:rFonts w:asciiTheme="majorBidi" w:hAnsiTheme="majorBidi" w:cstheme="majorBidi"/>
          <w:lang w:val="en-GB"/>
        </w:rPr>
        <w:t xml:space="preserve">first </w:t>
      </w:r>
      <w:r w:rsidRPr="00F31509">
        <w:rPr>
          <w:rFonts w:asciiTheme="majorBidi" w:hAnsiTheme="majorBidi" w:cstheme="majorBidi"/>
          <w:lang w:val="en-GB"/>
        </w:rPr>
        <w:t xml:space="preserve">requires measurement of the harvested area. This measurement can be </w:t>
      </w:r>
      <w:r w:rsidR="00670F1B">
        <w:rPr>
          <w:rFonts w:asciiTheme="majorBidi" w:hAnsiTheme="majorBidi" w:cstheme="majorBidi"/>
          <w:lang w:val="en-GB"/>
        </w:rPr>
        <w:t xml:space="preserve">based </w:t>
      </w:r>
      <w:r w:rsidRPr="00F31509">
        <w:rPr>
          <w:rFonts w:asciiTheme="majorBidi" w:hAnsiTheme="majorBidi" w:cstheme="majorBidi"/>
          <w:lang w:val="en-GB"/>
        </w:rPr>
        <w:t xml:space="preserve">on maps </w:t>
      </w:r>
      <w:r w:rsidR="005F06EB">
        <w:rPr>
          <w:rFonts w:asciiTheme="majorBidi" w:hAnsiTheme="majorBidi" w:cstheme="majorBidi"/>
          <w:lang w:val="en-GB"/>
        </w:rPr>
        <w:t xml:space="preserve">on which </w:t>
      </w:r>
      <w:r w:rsidRPr="00F31509">
        <w:rPr>
          <w:rFonts w:asciiTheme="majorBidi" w:hAnsiTheme="majorBidi" w:cstheme="majorBidi"/>
          <w:lang w:val="en-GB"/>
        </w:rPr>
        <w:t xml:space="preserve">segments </w:t>
      </w:r>
      <w:r w:rsidR="005F06EB">
        <w:rPr>
          <w:rFonts w:asciiTheme="majorBidi" w:hAnsiTheme="majorBidi" w:cstheme="majorBidi"/>
          <w:lang w:val="en-GB"/>
        </w:rPr>
        <w:t xml:space="preserve">are identified by </w:t>
      </w:r>
      <w:r w:rsidRPr="00F31509">
        <w:rPr>
          <w:rFonts w:asciiTheme="majorBidi" w:hAnsiTheme="majorBidi" w:cstheme="majorBidi"/>
          <w:lang w:val="en-GB"/>
        </w:rPr>
        <w:t>physical boundaries, cells of a grid or individual sample points, and the crop</w:t>
      </w:r>
      <w:r w:rsidR="00670F1B">
        <w:rPr>
          <w:rFonts w:asciiTheme="majorBidi" w:hAnsiTheme="majorBidi" w:cstheme="majorBidi"/>
          <w:lang w:val="en-GB"/>
        </w:rPr>
        <w:t>(s)</w:t>
      </w:r>
      <w:r w:rsidRPr="00F31509">
        <w:rPr>
          <w:rFonts w:asciiTheme="majorBidi" w:hAnsiTheme="majorBidi" w:cstheme="majorBidi"/>
          <w:lang w:val="en-GB"/>
        </w:rPr>
        <w:t xml:space="preserve"> </w:t>
      </w:r>
      <w:r w:rsidR="005F06EB">
        <w:rPr>
          <w:rFonts w:asciiTheme="majorBidi" w:hAnsiTheme="majorBidi" w:cstheme="majorBidi"/>
          <w:lang w:val="en-GB"/>
        </w:rPr>
        <w:t>cultivated i</w:t>
      </w:r>
      <w:r w:rsidR="00670F1B">
        <w:rPr>
          <w:rFonts w:asciiTheme="majorBidi" w:hAnsiTheme="majorBidi" w:cstheme="majorBidi"/>
          <w:lang w:val="en-GB"/>
        </w:rPr>
        <w:t xml:space="preserve">n </w:t>
      </w:r>
      <w:r w:rsidRPr="00F31509">
        <w:rPr>
          <w:rFonts w:asciiTheme="majorBidi" w:hAnsiTheme="majorBidi" w:cstheme="majorBidi"/>
          <w:lang w:val="en-GB"/>
        </w:rPr>
        <w:t xml:space="preserve">these area units </w:t>
      </w:r>
      <w:r w:rsidR="005F06EB">
        <w:rPr>
          <w:rFonts w:asciiTheme="majorBidi" w:hAnsiTheme="majorBidi" w:cstheme="majorBidi"/>
          <w:lang w:val="en-GB"/>
        </w:rPr>
        <w:t xml:space="preserve">are based on </w:t>
      </w:r>
      <w:r w:rsidR="00670F1B">
        <w:rPr>
          <w:rFonts w:asciiTheme="majorBidi" w:hAnsiTheme="majorBidi" w:cstheme="majorBidi"/>
          <w:lang w:val="en-GB"/>
        </w:rPr>
        <w:t xml:space="preserve">visual observation </w:t>
      </w:r>
      <w:r w:rsidRPr="00F31509">
        <w:rPr>
          <w:rFonts w:asciiTheme="majorBidi" w:hAnsiTheme="majorBidi" w:cstheme="majorBidi"/>
          <w:lang w:val="en-GB"/>
        </w:rPr>
        <w:t>shortly before the harvest. Alternatively, the area</w:t>
      </w:r>
      <w:r w:rsidR="00670F1B">
        <w:rPr>
          <w:rFonts w:asciiTheme="majorBidi" w:hAnsiTheme="majorBidi" w:cstheme="majorBidi"/>
          <w:lang w:val="en-GB"/>
        </w:rPr>
        <w:t>s</w:t>
      </w:r>
      <w:r w:rsidRPr="00F31509">
        <w:rPr>
          <w:rFonts w:asciiTheme="majorBidi" w:hAnsiTheme="majorBidi" w:cstheme="majorBidi"/>
          <w:lang w:val="en-GB"/>
        </w:rPr>
        <w:t xml:space="preserve"> under different types of crop can be identified by means of remote sensing, particularly by establishing the proportion</w:t>
      </w:r>
      <w:r w:rsidR="00670F1B">
        <w:rPr>
          <w:rFonts w:asciiTheme="majorBidi" w:hAnsiTheme="majorBidi" w:cstheme="majorBidi"/>
          <w:lang w:val="en-GB"/>
        </w:rPr>
        <w:t>s</w:t>
      </w:r>
      <w:r w:rsidRPr="00F31509">
        <w:rPr>
          <w:rFonts w:asciiTheme="majorBidi" w:hAnsiTheme="majorBidi" w:cstheme="majorBidi"/>
          <w:lang w:val="en-GB"/>
        </w:rPr>
        <w:t xml:space="preserve"> of </w:t>
      </w:r>
      <w:r w:rsidR="00670F1B">
        <w:rPr>
          <w:rFonts w:asciiTheme="majorBidi" w:hAnsiTheme="majorBidi" w:cstheme="majorBidi"/>
          <w:lang w:val="en-GB"/>
        </w:rPr>
        <w:t xml:space="preserve">the different coloured </w:t>
      </w:r>
      <w:r w:rsidRPr="00F31509">
        <w:rPr>
          <w:rFonts w:asciiTheme="majorBidi" w:hAnsiTheme="majorBidi" w:cstheme="majorBidi"/>
          <w:lang w:val="en-GB"/>
        </w:rPr>
        <w:t>pixels assigned to different crop types</w:t>
      </w:r>
      <w:r w:rsidR="005F06EB">
        <w:rPr>
          <w:rFonts w:asciiTheme="majorBidi" w:hAnsiTheme="majorBidi" w:cstheme="majorBidi"/>
          <w:lang w:val="en-GB"/>
        </w:rPr>
        <w:t xml:space="preserve"> that are </w:t>
      </w:r>
      <w:r w:rsidR="005F06EB" w:rsidRPr="00F31509">
        <w:rPr>
          <w:rFonts w:asciiTheme="majorBidi" w:hAnsiTheme="majorBidi" w:cstheme="majorBidi"/>
          <w:lang w:val="en-GB"/>
        </w:rPr>
        <w:t>included in a segment of a satellite image</w:t>
      </w:r>
      <w:r w:rsidR="00670F1B">
        <w:rPr>
          <w:rFonts w:asciiTheme="majorBidi" w:hAnsiTheme="majorBidi" w:cstheme="majorBidi"/>
          <w:lang w:val="en-GB"/>
        </w:rPr>
        <w:t>,</w:t>
      </w:r>
      <w:r w:rsidRPr="00F31509">
        <w:rPr>
          <w:rFonts w:asciiTheme="majorBidi" w:hAnsiTheme="majorBidi" w:cstheme="majorBidi"/>
          <w:lang w:val="en-GB"/>
        </w:rPr>
        <w:t xml:space="preserve"> and extrapolating </w:t>
      </w:r>
      <w:r w:rsidR="00670F1B">
        <w:rPr>
          <w:rFonts w:asciiTheme="majorBidi" w:hAnsiTheme="majorBidi" w:cstheme="majorBidi"/>
          <w:lang w:val="en-GB"/>
        </w:rPr>
        <w:t xml:space="preserve">the total area of each crop’s share from </w:t>
      </w:r>
      <w:r w:rsidRPr="00F31509">
        <w:rPr>
          <w:rFonts w:asciiTheme="majorBidi" w:hAnsiTheme="majorBidi" w:cstheme="majorBidi"/>
          <w:lang w:val="en-GB"/>
        </w:rPr>
        <w:t xml:space="preserve">the known area of the entire segment. A more traditional method </w:t>
      </w:r>
      <w:r w:rsidR="00160985">
        <w:rPr>
          <w:rFonts w:asciiTheme="majorBidi" w:hAnsiTheme="majorBidi" w:cstheme="majorBidi"/>
          <w:lang w:val="en-GB"/>
        </w:rPr>
        <w:t xml:space="preserve">involves </w:t>
      </w:r>
      <w:r w:rsidRPr="00F31509">
        <w:rPr>
          <w:rFonts w:asciiTheme="majorBidi" w:hAnsiTheme="majorBidi" w:cstheme="majorBidi"/>
          <w:lang w:val="en-GB"/>
        </w:rPr>
        <w:t>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w:t>
      </w:r>
      <w:r w:rsidR="00160985">
        <w:rPr>
          <w:rFonts w:asciiTheme="majorBidi" w:hAnsiTheme="majorBidi" w:cstheme="majorBidi"/>
          <w:lang w:val="en-GB"/>
        </w:rPr>
        <w:t>s</w:t>
      </w:r>
      <w:r w:rsidRPr="00F31509">
        <w:rPr>
          <w:rFonts w:asciiTheme="majorBidi" w:hAnsiTheme="majorBidi" w:cstheme="majorBidi"/>
          <w:lang w:val="en-GB"/>
        </w:rPr>
        <w:t xml:space="preserve">, for example by fitting the area </w:t>
      </w:r>
      <w:r w:rsidR="00160985">
        <w:rPr>
          <w:rFonts w:asciiTheme="majorBidi" w:hAnsiTheme="majorBidi" w:cstheme="majorBidi"/>
          <w:lang w:val="en-GB"/>
        </w:rPr>
        <w:t>in</w:t>
      </w:r>
      <w:r w:rsidRPr="00F31509">
        <w:rPr>
          <w:rFonts w:asciiTheme="majorBidi" w:hAnsiTheme="majorBidi" w:cstheme="majorBidi"/>
          <w:lang w:val="en-GB"/>
        </w:rPr>
        <w:t>to an equivalent set of rectangles, triangles or other polygon</w:t>
      </w:r>
      <w:r w:rsidR="005F06EB">
        <w:rPr>
          <w:rFonts w:asciiTheme="majorBidi" w:hAnsiTheme="majorBidi" w:cstheme="majorBidi"/>
          <w:lang w:val="en-GB"/>
        </w:rPr>
        <w:t>s</w:t>
      </w:r>
      <w:r w:rsidRPr="00F31509">
        <w:rPr>
          <w:rFonts w:asciiTheme="majorBidi" w:hAnsiTheme="majorBidi" w:cstheme="majorBidi"/>
          <w:lang w:val="en-GB"/>
        </w:rPr>
        <w:t xml:space="preserve">, </w:t>
      </w:r>
      <w:r w:rsidR="00E566EB" w:rsidRPr="00F31509">
        <w:rPr>
          <w:rFonts w:asciiTheme="majorBidi" w:hAnsiTheme="majorBidi" w:cstheme="majorBidi"/>
          <w:lang w:val="en-GB"/>
        </w:rPr>
        <w:t xml:space="preserve">and </w:t>
      </w:r>
      <w:r w:rsidRPr="00F31509">
        <w:rPr>
          <w:rFonts w:asciiTheme="majorBidi" w:hAnsiTheme="majorBidi" w:cstheme="majorBidi"/>
          <w:lang w:val="en-GB"/>
        </w:rPr>
        <w:t>measuring the side lengths of these polygons, applying standard geometric formula</w:t>
      </w:r>
      <w:r w:rsidR="00160985">
        <w:rPr>
          <w:rFonts w:asciiTheme="majorBidi" w:hAnsiTheme="majorBidi" w:cstheme="majorBidi"/>
          <w:lang w:val="en-GB"/>
        </w:rPr>
        <w:t>e</w:t>
      </w:r>
      <w:r w:rsidRPr="00F31509">
        <w:rPr>
          <w:rFonts w:asciiTheme="majorBidi" w:hAnsiTheme="majorBidi" w:cstheme="majorBidi"/>
          <w:lang w:val="en-GB"/>
        </w:rPr>
        <w:t xml:space="preserve"> to</w:t>
      </w:r>
      <w:r w:rsidR="00160985">
        <w:rPr>
          <w:rFonts w:asciiTheme="majorBidi" w:hAnsiTheme="majorBidi" w:cstheme="majorBidi"/>
          <w:lang w:val="en-GB"/>
        </w:rPr>
        <w:t xml:space="preserve"> calculate the area of</w:t>
      </w:r>
      <w:r w:rsidRPr="00F31509">
        <w:rPr>
          <w:rFonts w:asciiTheme="majorBidi" w:hAnsiTheme="majorBidi" w:cstheme="majorBidi"/>
          <w:lang w:val="en-GB"/>
        </w:rPr>
        <w:t xml:space="preserve"> each, and summing the results. Another method, suggested by FAO (1982)</w:t>
      </w:r>
      <w:r w:rsidR="00160985">
        <w:rPr>
          <w:rFonts w:asciiTheme="majorBidi" w:hAnsiTheme="majorBidi" w:cstheme="majorBidi"/>
          <w:lang w:val="en-GB"/>
        </w:rPr>
        <w:t>,</w:t>
      </w:r>
      <w:r w:rsidRPr="00F31509">
        <w:rPr>
          <w:rFonts w:asciiTheme="majorBidi" w:hAnsiTheme="majorBidi" w:cstheme="majorBidi"/>
          <w:lang w:val="en-GB"/>
        </w:rPr>
        <w:t xml:space="preserve"> relies on measur</w:t>
      </w:r>
      <w:r w:rsidR="00160985">
        <w:rPr>
          <w:rFonts w:asciiTheme="majorBidi" w:hAnsiTheme="majorBidi" w:cstheme="majorBidi"/>
          <w:lang w:val="en-GB"/>
        </w:rPr>
        <w:t>ing</w:t>
      </w:r>
      <w:r w:rsidRPr="00F31509">
        <w:rPr>
          <w:rFonts w:asciiTheme="majorBidi" w:hAnsiTheme="majorBidi" w:cstheme="majorBidi"/>
          <w:lang w:val="en-GB"/>
        </w:rPr>
        <w:t xml:space="preserve"> the perimeter</w:t>
      </w:r>
      <w:r w:rsidR="00160985">
        <w:rPr>
          <w:rFonts w:asciiTheme="majorBidi" w:hAnsiTheme="majorBidi" w:cstheme="majorBidi"/>
          <w:lang w:val="en-GB"/>
        </w:rPr>
        <w:t xml:space="preserve"> of the area</w:t>
      </w:r>
      <w:r w:rsidRPr="00F31509">
        <w:rPr>
          <w:rFonts w:asciiTheme="majorBidi" w:hAnsiTheme="majorBidi" w:cstheme="majorBidi"/>
          <w:lang w:val="en-GB"/>
        </w:rPr>
        <w:t xml:space="preserve"> </w:t>
      </w:r>
      <w:r w:rsidR="00160985">
        <w:rPr>
          <w:rFonts w:asciiTheme="majorBidi" w:hAnsiTheme="majorBidi" w:cstheme="majorBidi"/>
          <w:lang w:val="en-GB"/>
        </w:rPr>
        <w:t xml:space="preserve">and </w:t>
      </w:r>
      <w:r w:rsidRPr="00F31509">
        <w:rPr>
          <w:rFonts w:asciiTheme="majorBidi" w:hAnsiTheme="majorBidi" w:cstheme="majorBidi"/>
          <w:lang w:val="en-GB"/>
        </w:rPr>
        <w:t>divid</w:t>
      </w:r>
      <w:r w:rsidR="00160985">
        <w:rPr>
          <w:rFonts w:asciiTheme="majorBidi" w:hAnsiTheme="majorBidi" w:cstheme="majorBidi"/>
          <w:lang w:val="en-GB"/>
        </w:rPr>
        <w:t>ing</w:t>
      </w:r>
      <w:r w:rsidRPr="00F31509">
        <w:rPr>
          <w:rFonts w:asciiTheme="majorBidi" w:hAnsiTheme="majorBidi" w:cstheme="majorBidi"/>
          <w:lang w:val="en-GB"/>
        </w:rPr>
        <w:t xml:space="preserve"> by a number between 4 and 5, depending on </w:t>
      </w:r>
      <w:r w:rsidR="00160985">
        <w:rPr>
          <w:rFonts w:asciiTheme="majorBidi" w:hAnsiTheme="majorBidi" w:cstheme="majorBidi"/>
          <w:lang w:val="en-GB"/>
        </w:rPr>
        <w:t xml:space="preserve">how </w:t>
      </w:r>
      <w:r w:rsidRPr="00F31509">
        <w:rPr>
          <w:rFonts w:asciiTheme="majorBidi" w:hAnsiTheme="majorBidi" w:cstheme="majorBidi"/>
          <w:lang w:val="en-GB"/>
        </w:rPr>
        <w:t xml:space="preserve">close </w:t>
      </w:r>
      <w:r w:rsidR="00160985">
        <w:rPr>
          <w:rFonts w:asciiTheme="majorBidi" w:hAnsiTheme="majorBidi" w:cstheme="majorBidi"/>
          <w:lang w:val="en-GB"/>
        </w:rPr>
        <w:t xml:space="preserve">it is </w:t>
      </w:r>
      <w:r w:rsidRPr="00F31509">
        <w:rPr>
          <w:rFonts w:asciiTheme="majorBidi" w:hAnsiTheme="majorBidi" w:cstheme="majorBidi"/>
          <w:lang w:val="en-GB"/>
        </w:rPr>
        <w:t xml:space="preserve">to </w:t>
      </w:r>
      <w:r w:rsidR="00160985">
        <w:rPr>
          <w:rFonts w:asciiTheme="majorBidi" w:hAnsiTheme="majorBidi" w:cstheme="majorBidi"/>
          <w:lang w:val="en-GB"/>
        </w:rPr>
        <w:t xml:space="preserve">being a </w:t>
      </w:r>
      <w:r w:rsidRPr="00F31509">
        <w:rPr>
          <w:rFonts w:asciiTheme="majorBidi" w:hAnsiTheme="majorBidi" w:cstheme="majorBidi"/>
          <w:lang w:val="en-GB"/>
        </w:rPr>
        <w:t xml:space="preserve">square </w:t>
      </w:r>
      <w:r w:rsidR="00536040" w:rsidRPr="00F31509">
        <w:rPr>
          <w:rFonts w:asciiTheme="majorBidi" w:hAnsiTheme="majorBidi" w:cstheme="majorBidi"/>
          <w:lang w:val="en-GB"/>
        </w:rPr>
        <w:t>(</w:t>
      </w:r>
      <w:r w:rsidR="00160985">
        <w:rPr>
          <w:rFonts w:asciiTheme="majorBidi" w:hAnsiTheme="majorBidi" w:cstheme="majorBidi"/>
          <w:lang w:val="en-GB"/>
        </w:rPr>
        <w:t xml:space="preserve">divided by </w:t>
      </w:r>
      <w:r w:rsidR="00536040" w:rsidRPr="00F31509">
        <w:rPr>
          <w:rFonts w:asciiTheme="majorBidi" w:hAnsiTheme="majorBidi" w:cstheme="majorBidi"/>
          <w:lang w:val="en-GB"/>
        </w:rPr>
        <w:t>4)</w:t>
      </w:r>
      <w:r w:rsidR="00D81076" w:rsidRPr="00F31509">
        <w:rPr>
          <w:rFonts w:asciiTheme="majorBidi" w:hAnsiTheme="majorBidi" w:cstheme="majorBidi"/>
          <w:lang w:val="en-GB"/>
        </w:rPr>
        <w:t xml:space="preserve"> </w:t>
      </w:r>
      <w:r w:rsidRPr="00F31509">
        <w:rPr>
          <w:rFonts w:asciiTheme="majorBidi" w:hAnsiTheme="majorBidi" w:cstheme="majorBidi"/>
          <w:lang w:val="en-GB"/>
        </w:rPr>
        <w:t>or a complex polygon</w:t>
      </w:r>
      <w:r w:rsidR="00D81076" w:rsidRPr="00F31509">
        <w:rPr>
          <w:rFonts w:asciiTheme="majorBidi" w:hAnsiTheme="majorBidi" w:cstheme="majorBidi"/>
          <w:lang w:val="en-GB"/>
        </w:rPr>
        <w:t xml:space="preserve"> (</w:t>
      </w:r>
      <w:r w:rsidR="00160985">
        <w:rPr>
          <w:rFonts w:asciiTheme="majorBidi" w:hAnsiTheme="majorBidi" w:cstheme="majorBidi"/>
          <w:lang w:val="en-GB"/>
        </w:rPr>
        <w:t xml:space="preserve">divided by </w:t>
      </w:r>
      <w:r w:rsidR="00D81076" w:rsidRPr="00F31509">
        <w:rPr>
          <w:rFonts w:asciiTheme="majorBidi" w:hAnsiTheme="majorBidi" w:cstheme="majorBidi"/>
          <w:lang w:val="en-GB"/>
        </w:rPr>
        <w:t>5)</w:t>
      </w:r>
      <w:r w:rsidRPr="00F31509">
        <w:rPr>
          <w:rFonts w:asciiTheme="majorBidi" w:hAnsiTheme="majorBidi" w:cstheme="majorBidi"/>
          <w:lang w:val="en-GB"/>
        </w:rPr>
        <w:t>, and then squar</w:t>
      </w:r>
      <w:r w:rsidR="00160985">
        <w:rPr>
          <w:rFonts w:asciiTheme="majorBidi" w:hAnsiTheme="majorBidi" w:cstheme="majorBidi"/>
          <w:lang w:val="en-GB"/>
        </w:rPr>
        <w:t>ing the result</w:t>
      </w:r>
      <w:r w:rsidRPr="00F31509">
        <w:rPr>
          <w:rFonts w:asciiTheme="majorBidi" w:hAnsiTheme="majorBidi" w:cstheme="majorBidi"/>
          <w:lang w:val="en-GB"/>
        </w:rPr>
        <w:t xml:space="preserve">. Based on field experience, fairly accurate results can be obtained </w:t>
      </w:r>
      <w:r w:rsidR="00160985">
        <w:rPr>
          <w:rFonts w:asciiTheme="majorBidi" w:hAnsiTheme="majorBidi" w:cstheme="majorBidi"/>
          <w:lang w:val="en-GB"/>
        </w:rPr>
        <w:t xml:space="preserve">from </w:t>
      </w:r>
      <w:r w:rsidR="00160985" w:rsidRPr="00F31509">
        <w:rPr>
          <w:rFonts w:asciiTheme="majorBidi" w:hAnsiTheme="majorBidi" w:cstheme="majorBidi"/>
          <w:lang w:val="en-GB"/>
        </w:rPr>
        <w:t xml:space="preserve">Global Positioning Systems </w:t>
      </w:r>
      <w:r w:rsidRPr="00F31509">
        <w:rPr>
          <w:rFonts w:asciiTheme="majorBidi" w:hAnsiTheme="majorBidi" w:cstheme="majorBidi"/>
          <w:lang w:val="en-GB"/>
        </w:rPr>
        <w:t xml:space="preserve">(GPS). Equipped with a GPS device, the enumerator walks </w:t>
      </w:r>
      <w:r w:rsidR="005F06EB">
        <w:rPr>
          <w:rFonts w:asciiTheme="majorBidi" w:hAnsiTheme="majorBidi" w:cstheme="majorBidi"/>
          <w:lang w:val="en-GB"/>
        </w:rPr>
        <w:t xml:space="preserve">around </w:t>
      </w:r>
      <w:r w:rsidRPr="00F31509">
        <w:rPr>
          <w:rFonts w:asciiTheme="majorBidi" w:hAnsiTheme="majorBidi" w:cstheme="majorBidi"/>
          <w:lang w:val="en-GB"/>
        </w:rPr>
        <w:t xml:space="preserve">the perimeter of the field </w:t>
      </w:r>
      <w:r w:rsidR="00160985">
        <w:rPr>
          <w:rFonts w:asciiTheme="majorBidi" w:hAnsiTheme="majorBidi" w:cstheme="majorBidi"/>
          <w:lang w:val="en-GB"/>
        </w:rPr>
        <w:t xml:space="preserve">while </w:t>
      </w:r>
      <w:r w:rsidRPr="00F31509">
        <w:rPr>
          <w:rFonts w:asciiTheme="majorBidi" w:hAnsiTheme="majorBidi" w:cstheme="majorBidi"/>
          <w:lang w:val="en-GB"/>
        </w:rPr>
        <w:t xml:space="preserve">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w:t>
      </w:r>
      <w:r w:rsidR="00160985" w:rsidRPr="00F31509">
        <w:rPr>
          <w:rFonts w:asciiTheme="majorBidi" w:hAnsiTheme="majorBidi" w:cstheme="majorBidi"/>
          <w:lang w:val="en-GB"/>
        </w:rPr>
        <w:t xml:space="preserve">Assessment </w:t>
      </w:r>
      <w:r w:rsidRPr="00F31509">
        <w:rPr>
          <w:rFonts w:asciiTheme="majorBidi" w:hAnsiTheme="majorBidi" w:cstheme="majorBidi"/>
          <w:lang w:val="en-GB"/>
        </w:rPr>
        <w:t>of the area</w:t>
      </w:r>
      <w:r w:rsidR="00160985">
        <w:rPr>
          <w:rFonts w:asciiTheme="majorBidi" w:hAnsiTheme="majorBidi" w:cstheme="majorBidi"/>
          <w:lang w:val="en-GB"/>
        </w:rPr>
        <w:t>s</w:t>
      </w:r>
      <w:r w:rsidRPr="00F31509">
        <w:rPr>
          <w:rFonts w:asciiTheme="majorBidi" w:hAnsiTheme="majorBidi" w:cstheme="majorBidi"/>
          <w:lang w:val="en-GB"/>
        </w:rPr>
        <w:t xml:space="preserve">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 xml:space="preserve">grown simultaneously on the same field. In </w:t>
      </w:r>
      <w:r w:rsidR="00160985">
        <w:rPr>
          <w:rFonts w:asciiTheme="majorBidi" w:hAnsiTheme="majorBidi" w:cstheme="majorBidi"/>
          <w:lang w:val="en-GB"/>
        </w:rPr>
        <w:t xml:space="preserve">these </w:t>
      </w:r>
      <w:r w:rsidRPr="00F31509">
        <w:rPr>
          <w:rFonts w:asciiTheme="majorBidi" w:hAnsiTheme="majorBidi" w:cstheme="majorBidi"/>
          <w:lang w:val="en-GB"/>
        </w:rPr>
        <w:t>case</w:t>
      </w:r>
      <w:r w:rsidR="00160985">
        <w:rPr>
          <w:rFonts w:asciiTheme="majorBidi" w:hAnsiTheme="majorBidi" w:cstheme="majorBidi"/>
          <w:lang w:val="en-GB"/>
        </w:rPr>
        <w:t>s</w:t>
      </w:r>
      <w:r w:rsidRPr="00F31509">
        <w:rPr>
          <w:rFonts w:asciiTheme="majorBidi" w:hAnsiTheme="majorBidi" w:cstheme="majorBidi"/>
          <w:lang w:val="en-GB"/>
        </w:rPr>
        <w:t xml:space="preserve">, imputations are required to assign a </w:t>
      </w:r>
      <w:r w:rsidR="00160985">
        <w:rPr>
          <w:rFonts w:asciiTheme="majorBidi" w:hAnsiTheme="majorBidi" w:cstheme="majorBidi"/>
          <w:lang w:val="en-GB"/>
        </w:rPr>
        <w:t xml:space="preserve">proportion of the </w:t>
      </w:r>
      <w:r w:rsidRPr="00F31509">
        <w:rPr>
          <w:rFonts w:asciiTheme="majorBidi" w:hAnsiTheme="majorBidi" w:cstheme="majorBidi"/>
          <w:lang w:val="en-GB"/>
        </w:rPr>
        <w:t>area to each crop. An overview of different methods is provided by Fermont and Benson (2011</w:t>
      </w:r>
      <w:r w:rsidR="00160985">
        <w:rPr>
          <w:rFonts w:asciiTheme="majorBidi" w:hAnsiTheme="majorBidi" w:cstheme="majorBidi"/>
          <w:lang w:val="en-GB"/>
        </w:rPr>
        <w:t>:</w:t>
      </w:r>
      <w:r w:rsidRPr="00F31509">
        <w:rPr>
          <w:rFonts w:asciiTheme="majorBidi" w:hAnsiTheme="majorBidi" w:cstheme="majorBidi"/>
          <w:lang w:val="en-GB"/>
        </w:rPr>
        <w:t xml:space="preserve"> 29</w:t>
      </w:r>
      <w:r w:rsidR="00160985">
        <w:rPr>
          <w:rFonts w:asciiTheme="majorBidi" w:hAnsiTheme="majorBidi" w:cstheme="majorBidi"/>
          <w:lang w:val="en-GB"/>
        </w:rPr>
        <w:t>–</w:t>
      </w:r>
      <w:r w:rsidRPr="00F31509">
        <w:rPr>
          <w:rFonts w:asciiTheme="majorBidi" w:hAnsiTheme="majorBidi" w:cstheme="majorBidi"/>
          <w:lang w:val="en-GB"/>
        </w:rPr>
        <w:t>34)</w:t>
      </w:r>
      <w:r w:rsidR="00160985">
        <w:rPr>
          <w:rFonts w:asciiTheme="majorBidi" w:hAnsiTheme="majorBidi" w:cstheme="majorBidi"/>
          <w:lang w:val="en-GB"/>
        </w:rPr>
        <w:t>.</w:t>
      </w:r>
    </w:p>
    <w:p w:rsidR="004F65E4" w:rsidRPr="00F31509" w:rsidRDefault="00160985"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second step</w:t>
      </w:r>
      <w:r>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in the</w:t>
      </w:r>
      <w:r w:rsidR="004F65E4" w:rsidRPr="00F31509">
        <w:rPr>
          <w:rFonts w:asciiTheme="majorBidi" w:eastAsia="Times New Roman" w:hAnsiTheme="majorBidi" w:cstheme="majorBidi"/>
          <w:lang w:val="en-GB"/>
        </w:rPr>
        <w:t xml:space="preserve"> indirect measurement of crop production requires assessment of the average yield. The most common method for </w:t>
      </w:r>
      <w:r>
        <w:rPr>
          <w:rFonts w:asciiTheme="majorBidi" w:eastAsia="Times New Roman" w:hAnsiTheme="majorBidi" w:cstheme="majorBidi"/>
          <w:lang w:val="en-GB"/>
        </w:rPr>
        <w:t xml:space="preserve">this </w:t>
      </w:r>
      <w:r w:rsidR="004F65E4" w:rsidRPr="00F31509">
        <w:rPr>
          <w:rFonts w:asciiTheme="majorBidi" w:eastAsia="Times New Roman" w:hAnsiTheme="majorBidi" w:cstheme="majorBidi"/>
          <w:lang w:val="en-GB"/>
        </w:rPr>
        <w:t xml:space="preserve">assessment, recommended by FAO (1982) as standard, </w:t>
      </w:r>
      <w:r w:rsidR="009112C7">
        <w:rPr>
          <w:rFonts w:asciiTheme="majorBidi" w:eastAsia="Times New Roman" w:hAnsiTheme="majorBidi" w:cstheme="majorBidi"/>
          <w:lang w:val="en-GB"/>
        </w:rPr>
        <w:t xml:space="preserve">is the </w:t>
      </w:r>
      <w:r w:rsidR="004F65E4" w:rsidRPr="00F31509">
        <w:rPr>
          <w:rFonts w:asciiTheme="majorBidi" w:eastAsia="Times New Roman" w:hAnsiTheme="majorBidi" w:cstheme="majorBidi"/>
          <w:lang w:val="en-GB"/>
        </w:rPr>
        <w:t>crop-cutting method</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112C7">
        <w:rPr>
          <w:rFonts w:asciiTheme="majorBidi" w:eastAsia="Times New Roman" w:hAnsiTheme="majorBidi" w:cstheme="majorBidi"/>
          <w:lang w:val="en-GB"/>
        </w:rPr>
        <w:t xml:space="preserve">in which </w:t>
      </w:r>
      <w:r w:rsidR="004F65E4" w:rsidRPr="00F31509">
        <w:rPr>
          <w:rFonts w:asciiTheme="majorBidi" w:eastAsia="Times New Roman" w:hAnsiTheme="majorBidi" w:cstheme="majorBidi"/>
          <w:lang w:val="en-GB"/>
        </w:rPr>
        <w:t xml:space="preserve">a small sub-plot is randomly located within each field prior to harvest. Instead of harvesting the entire field, only the sub-plot is harvested by the enumerator or the farmer, and the yield is measured. </w:t>
      </w:r>
      <w:r w:rsidR="009112C7">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more than one sub-plot per field for crop-cutting enhance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accuracy of the yield estimat</w:t>
      </w:r>
      <w:r w:rsidR="009112C7">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and enable</w:t>
      </w:r>
      <w:r w:rsidR="009112C7">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estimati</w:t>
      </w:r>
      <w:r w:rsidR="009112C7">
        <w:rPr>
          <w:rFonts w:asciiTheme="majorBidi" w:eastAsia="Times New Roman" w:hAnsiTheme="majorBidi" w:cstheme="majorBidi"/>
          <w:lang w:val="en-GB"/>
        </w:rPr>
        <w:t>on of</w:t>
      </w:r>
      <w:r w:rsidR="004F65E4" w:rsidRPr="00F31509">
        <w:rPr>
          <w:rFonts w:asciiTheme="majorBidi" w:eastAsia="Times New Roman" w:hAnsiTheme="majorBidi" w:cstheme="majorBidi"/>
          <w:lang w:val="en-GB"/>
        </w:rPr>
        <w:t xml:space="preserve"> within-field variance. Alternatively, the </w:t>
      </w:r>
      <w:r w:rsidR="004F65E4" w:rsidRPr="00F31509">
        <w:rPr>
          <w:rFonts w:asciiTheme="majorBidi" w:eastAsia="Times New Roman" w:hAnsiTheme="majorBidi" w:cstheme="majorBidi"/>
          <w:lang w:val="en-GB"/>
        </w:rPr>
        <w:lastRenderedPageBreak/>
        <w:t>yield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can be predicted before the harvest takes place, either by the farmers themselves, accompanied by the enumerator, or by experts such as extension staff or field technicians. The expected crop yield can be determined by means of </w:t>
      </w:r>
      <w:r w:rsidR="009112C7">
        <w:rPr>
          <w:rFonts w:asciiTheme="majorBidi" w:eastAsia="Times New Roman" w:hAnsiTheme="majorBidi" w:cstheme="majorBidi"/>
          <w:lang w:val="en-GB"/>
        </w:rPr>
        <w:t xml:space="preserve">visual </w:t>
      </w:r>
      <w:r w:rsidR="004F65E4" w:rsidRPr="00F31509">
        <w:rPr>
          <w:rFonts w:asciiTheme="majorBidi" w:eastAsia="Times New Roman" w:hAnsiTheme="majorBidi" w:cstheme="majorBidi"/>
          <w:lang w:val="en-GB"/>
        </w:rPr>
        <w:t>assessment or empirical formulae</w:t>
      </w:r>
      <w:r w:rsidR="009112C7">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taking </w:t>
      </w:r>
      <w:r w:rsidR="009112C7">
        <w:rPr>
          <w:rFonts w:asciiTheme="majorBidi" w:eastAsia="Times New Roman" w:hAnsiTheme="majorBidi" w:cstheme="majorBidi"/>
          <w:lang w:val="en-GB"/>
        </w:rPr>
        <w:t xml:space="preserve">into </w:t>
      </w:r>
      <w:r w:rsidR="004F65E4" w:rsidRPr="00F31509">
        <w:rPr>
          <w:rFonts w:asciiTheme="majorBidi" w:eastAsia="Times New Roman" w:hAnsiTheme="majorBidi" w:cstheme="majorBidi"/>
          <w:lang w:val="en-GB"/>
        </w:rPr>
        <w:t xml:space="preserve">account measurable characteristics or morphological attributes of the growing crop, such as the number of open cotton balls </w:t>
      </w:r>
      <w:r w:rsidR="009112C7">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a certain row length, </w:t>
      </w:r>
      <w:r w:rsidR="009112C7">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grains per head, plant height or ear length. A technically more advanced, and not yet fully developed, method </w:t>
      </w:r>
      <w:r w:rsidR="00585E66">
        <w:rPr>
          <w:rFonts w:asciiTheme="majorBidi" w:eastAsia="Times New Roman" w:hAnsiTheme="majorBidi" w:cstheme="majorBidi"/>
          <w:lang w:val="en-GB"/>
        </w:rPr>
        <w:t xml:space="preserve">is to </w:t>
      </w:r>
      <w:r w:rsidR="004F65E4" w:rsidRPr="00F31509">
        <w:rPr>
          <w:rFonts w:asciiTheme="majorBidi" w:eastAsia="Times New Roman" w:hAnsiTheme="majorBidi" w:cstheme="majorBidi"/>
          <w:lang w:val="en-GB"/>
        </w:rPr>
        <w:t>analys</w:t>
      </w:r>
      <w:r w:rsidR="00585E66">
        <w:rPr>
          <w:rFonts w:asciiTheme="majorBidi" w:eastAsia="Times New Roman" w:hAnsiTheme="majorBidi" w:cstheme="majorBidi"/>
          <w:lang w:val="en-GB"/>
        </w:rPr>
        <w:t>e</w:t>
      </w:r>
      <w:r w:rsidR="004F65E4" w:rsidRPr="00F31509">
        <w:rPr>
          <w:rFonts w:asciiTheme="majorBidi" w:eastAsia="Times New Roman" w:hAnsiTheme="majorBidi" w:cstheme="majorBidi"/>
          <w:lang w:val="en-GB"/>
        </w:rPr>
        <w:t xml:space="preserve"> spectral data obtained from the spectral reflection of different bands in satellite images.</w:t>
      </w:r>
    </w:p>
    <w:p w:rsidR="004F65E4" w:rsidRPr="00F31509" w:rsidRDefault="00F6328B" w:rsidP="005C041A">
      <w:pPr>
        <w:pStyle w:val="Heading3"/>
        <w:rPr>
          <w:lang w:val="en-GB"/>
        </w:rPr>
      </w:pPr>
      <w:r>
        <w:rPr>
          <w:lang w:val="en-GB"/>
        </w:rPr>
        <w:t xml:space="preserve">Data on </w:t>
      </w:r>
      <w:r w:rsidR="004F65E4" w:rsidRPr="00F31509">
        <w:rPr>
          <w:lang w:val="en-GB"/>
        </w:rPr>
        <w:t xml:space="preserve">livestock production </w:t>
      </w:r>
    </w:p>
    <w:p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livestock production, such as meat, milk or eggs, does not require measurement of area. As in the case of crop production, physical assessment is generally considered to be more reliable than self-reporting by farmers. Physical assessments are usually carried out by an enumerator, extension officer or market agent who observes and records the number of slaughtered animals and their average carcass weight, </w:t>
      </w:r>
      <w:r w:rsidR="00460F9A">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the amount of milk, eggs or wool produced. Carcass weights may be predicted before slaughter, based on </w:t>
      </w:r>
      <w:r w:rsidR="00460F9A">
        <w:rPr>
          <w:rFonts w:asciiTheme="majorBidi" w:eastAsia="Times New Roman" w:hAnsiTheme="majorBidi" w:cstheme="majorBidi"/>
          <w:lang w:val="en-GB"/>
        </w:rPr>
        <w:t xml:space="preserve">experts’ visual </w:t>
      </w:r>
      <w:r w:rsidRPr="00F31509">
        <w:rPr>
          <w:rFonts w:asciiTheme="majorBidi" w:eastAsia="Times New Roman" w:hAnsiTheme="majorBidi" w:cstheme="majorBidi"/>
          <w:lang w:val="en-GB"/>
        </w:rPr>
        <w:t xml:space="preserve">assessment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 xml:space="preserve">technical devices such as scanners. Self-reporting by farmers, which </w:t>
      </w:r>
      <w:r w:rsidR="00460F9A">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requires </w:t>
      </w:r>
      <w:r w:rsidR="00460F9A">
        <w:rPr>
          <w:rFonts w:asciiTheme="majorBidi" w:eastAsia="Times New Roman" w:hAnsiTheme="majorBidi" w:cstheme="majorBidi"/>
          <w:lang w:val="en-GB"/>
        </w:rPr>
        <w:t xml:space="preserve">fewer </w:t>
      </w:r>
      <w:r w:rsidRPr="00F31509">
        <w:rPr>
          <w:rFonts w:asciiTheme="majorBidi" w:eastAsia="Times New Roman" w:hAnsiTheme="majorBidi" w:cstheme="majorBidi"/>
          <w:lang w:val="en-GB"/>
        </w:rPr>
        <w:t xml:space="preserve">resources, </w:t>
      </w:r>
      <w:r w:rsidR="00460F9A">
        <w:rPr>
          <w:rFonts w:asciiTheme="majorBidi" w:eastAsia="Times New Roman" w:hAnsiTheme="majorBidi" w:cstheme="majorBidi"/>
          <w:lang w:val="en-GB"/>
        </w:rPr>
        <w:t xml:space="preserve">is a </w:t>
      </w:r>
      <w:r w:rsidRPr="00F31509">
        <w:rPr>
          <w:rFonts w:asciiTheme="majorBidi" w:eastAsia="Times New Roman" w:hAnsiTheme="majorBidi" w:cstheme="majorBidi"/>
          <w:lang w:val="en-GB"/>
        </w:rPr>
        <w:t>more common method</w:t>
      </w:r>
      <w:r w:rsidR="00460F9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particularly in developing countries. Self-reporting can be conducted </w:t>
      </w:r>
      <w:r w:rsidR="00460F9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face-to-face or </w:t>
      </w:r>
      <w:r w:rsidR="00460F9A">
        <w:rPr>
          <w:rFonts w:asciiTheme="majorBidi" w:eastAsia="Times New Roman" w:hAnsiTheme="majorBidi" w:cstheme="majorBidi"/>
          <w:lang w:val="en-GB"/>
        </w:rPr>
        <w:t xml:space="preserve">phone </w:t>
      </w:r>
      <w:r w:rsidRPr="00F31509">
        <w:rPr>
          <w:rFonts w:asciiTheme="majorBidi" w:eastAsia="Times New Roman" w:hAnsiTheme="majorBidi" w:cstheme="majorBidi"/>
          <w:lang w:val="en-GB"/>
        </w:rPr>
        <w:t xml:space="preserve">interviews, based on questionnaires. Alternatively, respondents can </w:t>
      </w:r>
      <w:r w:rsidR="00460F9A">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 xml:space="preserve">questionnaires and return them by </w:t>
      </w:r>
      <w:r w:rsidR="00460F9A">
        <w:rPr>
          <w:rFonts w:asciiTheme="majorBidi" w:eastAsia="Times New Roman" w:hAnsiTheme="majorBidi" w:cstheme="majorBidi"/>
          <w:lang w:val="en-GB"/>
        </w:rPr>
        <w:t xml:space="preserve">surface </w:t>
      </w:r>
      <w:r w:rsidRPr="00F31509">
        <w:rPr>
          <w:rFonts w:asciiTheme="majorBidi" w:eastAsia="Times New Roman" w:hAnsiTheme="majorBidi" w:cstheme="majorBidi"/>
          <w:lang w:val="en-GB"/>
        </w:rPr>
        <w:t xml:space="preserve">mail or </w:t>
      </w:r>
      <w:r w:rsidR="00460F9A">
        <w:rPr>
          <w:rFonts w:asciiTheme="majorBidi" w:eastAsia="Times New Roman" w:hAnsiTheme="majorBidi" w:cstheme="majorBidi"/>
          <w:lang w:val="en-GB"/>
        </w:rPr>
        <w:t>via the Internet</w:t>
      </w:r>
      <w:r w:rsidRPr="00F31509">
        <w:rPr>
          <w:rFonts w:asciiTheme="majorBidi" w:eastAsia="Times New Roman" w:hAnsiTheme="majorBidi" w:cstheme="majorBidi"/>
          <w:lang w:val="en-GB"/>
        </w:rPr>
        <w:t>.</w:t>
      </w:r>
    </w:p>
    <w:p w:rsidR="004F65E4" w:rsidRPr="00F31509" w:rsidRDefault="00460F9A" w:rsidP="0053683D">
      <w:pPr>
        <w:jc w:val="both"/>
        <w:rPr>
          <w:rFonts w:asciiTheme="majorBidi" w:hAnsiTheme="majorBidi" w:cstheme="majorBidi"/>
          <w:lang w:val="en-GB"/>
        </w:rPr>
      </w:pPr>
      <w:r>
        <w:rPr>
          <w:rFonts w:asciiTheme="majorBidi" w:eastAsia="Times New Roman" w:hAnsiTheme="majorBidi" w:cstheme="majorBidi"/>
          <w:lang w:val="en-GB"/>
        </w:rPr>
        <w:t xml:space="preserve">During survey design, there is need to pay particular attention to the </w:t>
      </w:r>
      <w:r w:rsidRPr="00F31509">
        <w:rPr>
          <w:rFonts w:asciiTheme="majorBidi" w:eastAsia="Times New Roman" w:hAnsiTheme="majorBidi" w:cstheme="majorBidi"/>
          <w:lang w:val="en-GB"/>
        </w:rPr>
        <w:t xml:space="preserve">difficulties </w:t>
      </w:r>
      <w:r w:rsidR="00EB16E2" w:rsidRPr="00F31509">
        <w:rPr>
          <w:rFonts w:asciiTheme="majorBidi" w:eastAsia="Times New Roman" w:hAnsiTheme="majorBidi" w:cstheme="majorBidi"/>
          <w:lang w:val="en-GB"/>
        </w:rPr>
        <w:t xml:space="preserve">that may </w:t>
      </w:r>
      <w:r w:rsidR="004F65E4" w:rsidRPr="00F31509">
        <w:rPr>
          <w:rFonts w:asciiTheme="majorBidi" w:eastAsia="Times New Roman" w:hAnsiTheme="majorBidi" w:cstheme="majorBidi"/>
          <w:lang w:val="en-GB"/>
        </w:rPr>
        <w:t>arise in collecti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data on livestock production. First, the owner of the livestock is often not the same </w:t>
      </w:r>
      <w:r w:rsidR="00D36F80">
        <w:rPr>
          <w:rFonts w:asciiTheme="majorBidi" w:eastAsia="Times New Roman" w:hAnsiTheme="majorBidi" w:cstheme="majorBidi"/>
          <w:lang w:val="en-GB"/>
        </w:rPr>
        <w:t xml:space="preserve">person </w:t>
      </w:r>
      <w:r w:rsidR="004F65E4" w:rsidRPr="00F31509">
        <w:rPr>
          <w:rFonts w:asciiTheme="majorBidi" w:eastAsia="Times New Roman" w:hAnsiTheme="majorBidi" w:cstheme="majorBidi"/>
          <w:lang w:val="en-GB"/>
        </w:rPr>
        <w:t xml:space="preserve">as the owner of the ground on which the livestock is </w:t>
      </w:r>
      <w:r>
        <w:rPr>
          <w:rFonts w:asciiTheme="majorBidi" w:eastAsia="Times New Roman" w:hAnsiTheme="majorBidi" w:cstheme="majorBidi"/>
          <w:lang w:val="en-GB"/>
        </w:rPr>
        <w:t>kept</w:t>
      </w:r>
      <w:r w:rsidR="00D36F80">
        <w:rPr>
          <w:rFonts w:asciiTheme="majorBidi" w:eastAsia="Times New Roman" w:hAnsiTheme="majorBidi" w:cstheme="majorBidi"/>
          <w:lang w:val="en-GB"/>
        </w:rPr>
        <w:t>,</w:t>
      </w:r>
      <w:r>
        <w:rPr>
          <w:rFonts w:asciiTheme="majorBidi" w:eastAsia="Times New Roman" w:hAnsiTheme="majorBidi" w:cstheme="majorBidi"/>
          <w:lang w:val="en-GB"/>
        </w:rPr>
        <w:t xml:space="preserve"> </w:t>
      </w:r>
      <w:r w:rsidR="00D36F80">
        <w:rPr>
          <w:rFonts w:asciiTheme="majorBidi" w:eastAsia="Times New Roman" w:hAnsiTheme="majorBidi" w:cstheme="majorBidi"/>
          <w:lang w:val="en-GB"/>
        </w:rPr>
        <w:t xml:space="preserve">and it is generally the latter who is </w:t>
      </w:r>
      <w:r w:rsidR="004F65E4" w:rsidRPr="00F31509">
        <w:rPr>
          <w:rFonts w:asciiTheme="majorBidi" w:eastAsia="Times New Roman" w:hAnsiTheme="majorBidi" w:cstheme="majorBidi"/>
          <w:lang w:val="en-GB"/>
        </w:rPr>
        <w:t xml:space="preserve">selected as </w:t>
      </w:r>
      <w:r w:rsidR="00D36F80">
        <w:rPr>
          <w:rFonts w:asciiTheme="majorBidi" w:eastAsia="Times New Roman" w:hAnsiTheme="majorBidi" w:cstheme="majorBidi"/>
          <w:lang w:val="en-GB"/>
        </w:rPr>
        <w:t xml:space="preserve">the survey </w:t>
      </w:r>
      <w:r w:rsidR="004F65E4" w:rsidRPr="00F31509">
        <w:rPr>
          <w:rFonts w:asciiTheme="majorBidi" w:eastAsia="Times New Roman" w:hAnsiTheme="majorBidi" w:cstheme="majorBidi"/>
          <w:lang w:val="en-GB"/>
        </w:rPr>
        <w:t xml:space="preserve">respondent. </w:t>
      </w:r>
      <w:r w:rsidR="00D36F80">
        <w:rPr>
          <w:rFonts w:asciiTheme="majorBidi" w:eastAsia="Times New Roman" w:hAnsiTheme="majorBidi" w:cstheme="majorBidi"/>
          <w:lang w:val="en-GB"/>
        </w:rPr>
        <w:t xml:space="preserve">While the owner of the livestock may </w:t>
      </w:r>
      <w:r w:rsidR="004F65E4" w:rsidRPr="00F31509">
        <w:rPr>
          <w:rFonts w:asciiTheme="majorBidi" w:eastAsia="Times New Roman" w:hAnsiTheme="majorBidi" w:cstheme="majorBidi"/>
          <w:lang w:val="en-GB"/>
        </w:rPr>
        <w:t xml:space="preserve">not </w:t>
      </w:r>
      <w:r w:rsidR="00D36F80">
        <w:rPr>
          <w:rFonts w:asciiTheme="majorBidi" w:eastAsia="Times New Roman" w:hAnsiTheme="majorBidi" w:cstheme="majorBidi"/>
          <w:lang w:val="en-GB"/>
        </w:rPr>
        <w:t xml:space="preserve">hold </w:t>
      </w:r>
      <w:r w:rsidR="004F65E4" w:rsidRPr="00F31509">
        <w:rPr>
          <w:rFonts w:asciiTheme="majorBidi" w:eastAsia="Times New Roman" w:hAnsiTheme="majorBidi" w:cstheme="majorBidi"/>
          <w:lang w:val="en-GB"/>
        </w:rPr>
        <w:t>any land at all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survey </w:t>
      </w:r>
      <w:r w:rsidR="004F65E4" w:rsidRPr="00F31509">
        <w:rPr>
          <w:rFonts w:asciiTheme="majorBidi" w:eastAsia="Times New Roman" w:hAnsiTheme="majorBidi" w:cstheme="majorBidi"/>
          <w:lang w:val="en-GB"/>
        </w:rPr>
        <w:t>respondent</w:t>
      </w:r>
      <w:r w:rsidR="00EB16E2" w:rsidRPr="00F31509">
        <w:rPr>
          <w:rFonts w:asciiTheme="majorBidi" w:eastAsia="Times New Roman" w:hAnsiTheme="majorBidi" w:cstheme="majorBidi"/>
          <w:lang w:val="en-GB"/>
        </w:rPr>
        <w:t>, i.e. the land owner,</w:t>
      </w:r>
      <w:r w:rsidR="004F65E4" w:rsidRPr="00F31509">
        <w:rPr>
          <w:rFonts w:asciiTheme="majorBidi" w:eastAsia="Times New Roman" w:hAnsiTheme="majorBidi" w:cstheme="majorBidi"/>
          <w:lang w:val="en-GB"/>
        </w:rPr>
        <w:t xml:space="preserve"> is </w:t>
      </w:r>
      <w:r w:rsidR="00D36F80">
        <w:rPr>
          <w:rFonts w:asciiTheme="majorBidi" w:eastAsia="Times New Roman" w:hAnsiTheme="majorBidi" w:cstheme="majorBidi"/>
          <w:lang w:val="en-GB"/>
        </w:rPr>
        <w:t xml:space="preserve">not </w:t>
      </w:r>
      <w:r w:rsidR="004F65E4" w:rsidRPr="00F31509">
        <w:rPr>
          <w:rFonts w:asciiTheme="majorBidi" w:eastAsia="Times New Roman" w:hAnsiTheme="majorBidi" w:cstheme="majorBidi"/>
          <w:lang w:val="en-GB"/>
        </w:rPr>
        <w:t xml:space="preserve">usually capable </w:t>
      </w:r>
      <w:r w:rsidR="00D36F80">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provid</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the </w:t>
      </w:r>
      <w:r w:rsidR="00D36F80">
        <w:rPr>
          <w:rFonts w:asciiTheme="majorBidi" w:eastAsia="Times New Roman" w:hAnsiTheme="majorBidi" w:cstheme="majorBidi"/>
          <w:lang w:val="en-GB"/>
        </w:rPr>
        <w:t xml:space="preserve">necessary </w:t>
      </w:r>
      <w:r w:rsidR="004F65E4" w:rsidRPr="00F31509">
        <w:rPr>
          <w:rFonts w:asciiTheme="majorBidi" w:eastAsia="Times New Roman" w:hAnsiTheme="majorBidi" w:cstheme="majorBidi"/>
          <w:lang w:val="en-GB"/>
        </w:rPr>
        <w:t xml:space="preserve">information on the livestock on </w:t>
      </w:r>
      <w:r w:rsidR="00D36F80">
        <w:rPr>
          <w:rFonts w:asciiTheme="majorBidi" w:eastAsia="Times New Roman" w:hAnsiTheme="majorBidi" w:cstheme="majorBidi"/>
          <w:lang w:val="en-GB"/>
        </w:rPr>
        <w:t xml:space="preserve">his/her </w:t>
      </w:r>
      <w:r w:rsidR="004F65E4" w:rsidRPr="00F31509">
        <w:rPr>
          <w:rFonts w:asciiTheme="majorBidi" w:eastAsia="Times New Roman" w:hAnsiTheme="majorBidi" w:cstheme="majorBidi"/>
          <w:lang w:val="en-GB"/>
        </w:rPr>
        <w:t xml:space="preserve">farm. Second, in production systems where livestock are moved from one place to </w:t>
      </w:r>
      <w:r w:rsidR="00D36F80">
        <w:rPr>
          <w:rFonts w:asciiTheme="majorBidi" w:eastAsia="Times New Roman" w:hAnsiTheme="majorBidi" w:cstheme="majorBidi"/>
          <w:lang w:val="en-GB"/>
        </w:rPr>
        <w:t>an</w:t>
      </w:r>
      <w:r w:rsidR="004F65E4" w:rsidRPr="00F31509">
        <w:rPr>
          <w:rFonts w:asciiTheme="majorBidi" w:eastAsia="Times New Roman" w:hAnsiTheme="majorBidi" w:cstheme="majorBidi"/>
          <w:lang w:val="en-GB"/>
        </w:rPr>
        <w:t xml:space="preserve">other </w:t>
      </w:r>
      <w:r w:rsidR="00D36F80">
        <w:rPr>
          <w:rFonts w:asciiTheme="majorBidi" w:eastAsia="Times New Roman" w:hAnsiTheme="majorBidi" w:cstheme="majorBidi"/>
          <w:lang w:val="en-GB"/>
        </w:rPr>
        <w:t xml:space="preserve">in search of </w:t>
      </w:r>
      <w:r w:rsidR="004F65E4" w:rsidRPr="00F31509">
        <w:rPr>
          <w:rFonts w:asciiTheme="majorBidi" w:eastAsia="Times New Roman" w:hAnsiTheme="majorBidi" w:cstheme="majorBidi"/>
          <w:lang w:val="en-GB"/>
        </w:rPr>
        <w:t xml:space="preserve">fresh pastures for grazing (nomadic pastoralism), </w:t>
      </w:r>
      <w:r w:rsidR="00EB16E2" w:rsidRPr="00F31509">
        <w:rPr>
          <w:rFonts w:asciiTheme="majorBidi" w:eastAsia="Times New Roman" w:hAnsiTheme="majorBidi" w:cstheme="majorBidi"/>
          <w:lang w:val="en-GB"/>
        </w:rPr>
        <w:t xml:space="preserve">dedicated </w:t>
      </w:r>
      <w:r w:rsidR="004F65E4" w:rsidRPr="00F31509">
        <w:rPr>
          <w:rFonts w:asciiTheme="majorBidi" w:eastAsia="Times New Roman" w:hAnsiTheme="majorBidi" w:cstheme="majorBidi"/>
          <w:lang w:val="en-GB"/>
        </w:rPr>
        <w:t>data collection methods</w:t>
      </w:r>
      <w:r w:rsidR="00D36F80">
        <w:rPr>
          <w:rFonts w:asciiTheme="majorBidi" w:eastAsia="Times New Roman" w:hAnsiTheme="majorBidi" w:cstheme="majorBidi"/>
          <w:lang w:val="en-GB"/>
        </w:rPr>
        <w:t xml:space="preserve"> are required –</w:t>
      </w:r>
      <w:r w:rsidR="004F65E4" w:rsidRPr="00F31509">
        <w:rPr>
          <w:rFonts w:asciiTheme="majorBidi" w:eastAsia="Times New Roman" w:hAnsiTheme="majorBidi" w:cstheme="majorBidi"/>
          <w:lang w:val="en-GB"/>
        </w:rPr>
        <w:t xml:space="preserve"> such as aerial flyover surveys and electronic tagging of animals, combined with remote collection of production data</w:t>
      </w:r>
      <w:r w:rsidR="00D36F80">
        <w:rPr>
          <w:rFonts w:asciiTheme="majorBidi" w:eastAsia="Times New Roman" w:hAnsiTheme="majorBidi" w:cstheme="majorBidi"/>
          <w:lang w:val="en-GB"/>
        </w:rPr>
        <w:t xml:space="preserve"> – </w:t>
      </w:r>
      <w:r w:rsidR="004F65E4" w:rsidRPr="00F31509">
        <w:rPr>
          <w:rFonts w:asciiTheme="majorBidi" w:eastAsia="Times New Roman" w:hAnsiTheme="majorBidi" w:cstheme="majorBidi"/>
          <w:lang w:val="en-GB"/>
        </w:rPr>
        <w:t xml:space="preserve">to guarantee </w:t>
      </w:r>
      <w:r w:rsidR="0053683D" w:rsidRPr="00F31509">
        <w:rPr>
          <w:rFonts w:asciiTheme="majorBidi" w:eastAsia="Times New Roman" w:hAnsiTheme="majorBidi" w:cstheme="majorBidi"/>
          <w:lang w:val="en-GB"/>
        </w:rPr>
        <w:t xml:space="preserve">complete </w:t>
      </w:r>
      <w:r w:rsidR="004F65E4" w:rsidRPr="00F31509">
        <w:rPr>
          <w:rFonts w:asciiTheme="majorBidi" w:eastAsia="Times New Roman" w:hAnsiTheme="majorBidi" w:cstheme="majorBidi"/>
          <w:lang w:val="en-GB"/>
        </w:rPr>
        <w:t xml:space="preserve">coverage and avoid double-counting. </w:t>
      </w:r>
      <w:r w:rsidR="00D36F80">
        <w:rPr>
          <w:rFonts w:asciiTheme="majorBidi" w:eastAsia="Times New Roman" w:hAnsiTheme="majorBidi" w:cstheme="majorBidi"/>
          <w:lang w:val="en-GB"/>
        </w:rPr>
        <w:t>A final difficulty is that</w:t>
      </w:r>
      <w:r w:rsidR="004F65E4" w:rsidRPr="00F31509">
        <w:rPr>
          <w:rFonts w:asciiTheme="majorBidi" w:eastAsia="Times New Roman" w:hAnsiTheme="majorBidi" w:cstheme="majorBidi"/>
          <w:lang w:val="en-GB"/>
        </w:rPr>
        <w:t xml:space="preserve"> holdings with intensi</w:t>
      </w:r>
      <w:r w:rsidR="00D36F80">
        <w:rPr>
          <w:rFonts w:asciiTheme="majorBidi" w:eastAsia="Times New Roman" w:hAnsiTheme="majorBidi" w:cstheme="majorBidi"/>
          <w:lang w:val="en-GB"/>
        </w:rPr>
        <w:t>ve</w:t>
      </w:r>
      <w:r w:rsidR="004F65E4" w:rsidRPr="00F31509">
        <w:rPr>
          <w:rFonts w:asciiTheme="majorBidi" w:eastAsia="Times New Roman" w:hAnsiTheme="majorBidi" w:cstheme="majorBidi"/>
          <w:lang w:val="en-GB"/>
        </w:rPr>
        <w:t xml:space="preserve"> animal farming, while including large number</w:t>
      </w:r>
      <w:r w:rsidR="00D36F80">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animals and producing high output, usually cover small </w:t>
      </w:r>
      <w:r w:rsidR="00D36F80">
        <w:rPr>
          <w:rFonts w:asciiTheme="majorBidi" w:eastAsia="Times New Roman" w:hAnsiTheme="majorBidi" w:cstheme="majorBidi"/>
          <w:lang w:val="en-GB"/>
        </w:rPr>
        <w:t>areas</w:t>
      </w:r>
      <w:r w:rsidR="004F65E4" w:rsidRPr="00F31509">
        <w:rPr>
          <w:rFonts w:asciiTheme="majorBidi" w:eastAsia="Times New Roman" w:hAnsiTheme="majorBidi" w:cstheme="majorBidi"/>
          <w:lang w:val="en-GB"/>
        </w:rPr>
        <w:t xml:space="preserve">. </w:t>
      </w:r>
      <w:r w:rsidR="0053683D"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w:t>
      </w:r>
      <w:r w:rsidR="00D36F80">
        <w:rPr>
          <w:rFonts w:asciiTheme="majorBidi" w:eastAsia="Times New Roman" w:hAnsiTheme="majorBidi" w:cstheme="majorBidi"/>
          <w:lang w:val="en-GB"/>
        </w:rPr>
        <w:t xml:space="preserve"> probability of the</w:t>
      </w:r>
      <w:r w:rsidR="004F65E4" w:rsidRPr="00F31509">
        <w:rPr>
          <w:rFonts w:asciiTheme="majorBidi" w:eastAsia="Times New Roman" w:hAnsiTheme="majorBidi" w:cstheme="majorBidi"/>
          <w:lang w:val="en-GB"/>
        </w:rPr>
        <w:t>se holdings be</w:t>
      </w:r>
      <w:r w:rsidR="00D36F80">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included in area</w:t>
      </w:r>
      <w:r w:rsidR="00D36F80">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frame</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based </w:t>
      </w:r>
      <w:r w:rsidR="0053683D" w:rsidRPr="00F31509">
        <w:rPr>
          <w:rFonts w:asciiTheme="majorBidi" w:eastAsia="Times New Roman" w:hAnsiTheme="majorBidi" w:cstheme="majorBidi"/>
          <w:lang w:val="en-GB"/>
        </w:rPr>
        <w:t xml:space="preserve">sample </w:t>
      </w:r>
      <w:r w:rsidR="004F65E4"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004F65E4" w:rsidRPr="00F31509">
        <w:rPr>
          <w:rFonts w:asciiTheme="majorBidi" w:eastAsia="Times New Roman" w:hAnsiTheme="majorBidi" w:cstheme="majorBidi"/>
          <w:lang w:val="en-GB"/>
        </w:rPr>
        <w:t>exceptionally small (Vogel</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D36F80">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35).</w:t>
      </w:r>
    </w:p>
    <w:p w:rsidR="00782553" w:rsidRDefault="00AA2701">
      <w:pPr>
        <w:pStyle w:val="Heading3"/>
        <w:rPr>
          <w:lang w:val="en-GB"/>
        </w:rPr>
      </w:pPr>
      <w:bookmarkStart w:id="78" w:name="_Ref428541227"/>
      <w:r w:rsidRPr="00F31509">
        <w:rPr>
          <w:lang w:val="en-GB"/>
        </w:rPr>
        <w:t>Data on i</w:t>
      </w:r>
      <w:r w:rsidR="004F65E4" w:rsidRPr="00F31509">
        <w:rPr>
          <w:lang w:val="en-GB"/>
        </w:rPr>
        <w:t xml:space="preserve">mports and </w:t>
      </w:r>
      <w:r w:rsidRPr="00F31509">
        <w:rPr>
          <w:lang w:val="en-GB"/>
        </w:rPr>
        <w:t>e</w:t>
      </w:r>
      <w:r w:rsidR="004F65E4" w:rsidRPr="00F31509">
        <w:rPr>
          <w:lang w:val="en-GB"/>
        </w:rPr>
        <w:t>xports</w:t>
      </w:r>
      <w:bookmarkEnd w:id="78"/>
    </w:p>
    <w:p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w:t>
      </w:r>
      <w:r w:rsidR="00585E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importers and exporters of goods to provide information </w:t>
      </w:r>
      <w:r w:rsidR="00D36F80">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their cross-border transactions to the customs office</w:t>
      </w:r>
      <w:r w:rsidR="00D36F8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the form of tax declarations. </w:t>
      </w:r>
      <w:r w:rsidR="00D36F80">
        <w:rPr>
          <w:rFonts w:asciiTheme="majorBidi" w:eastAsia="Times New Roman" w:hAnsiTheme="majorBidi" w:cstheme="majorBidi"/>
          <w:lang w:val="en-GB"/>
        </w:rPr>
        <w:t xml:space="preserve">Among other information, </w:t>
      </w:r>
      <w:r w:rsidR="00D36F80" w:rsidRPr="00F31509">
        <w:rPr>
          <w:rFonts w:asciiTheme="majorBidi" w:eastAsia="Times New Roman" w:hAnsiTheme="majorBidi" w:cstheme="majorBidi"/>
          <w:lang w:val="en-GB"/>
        </w:rPr>
        <w:t>the</w:t>
      </w:r>
      <w:r w:rsidR="00D36F80">
        <w:rPr>
          <w:rFonts w:asciiTheme="majorBidi" w:eastAsia="Times New Roman" w:hAnsiTheme="majorBidi" w:cstheme="majorBidi"/>
          <w:lang w:val="en-GB"/>
        </w:rPr>
        <w:t>se</w:t>
      </w:r>
      <w:r w:rsidR="00D36F8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tax declarations include a description of the product, the applicable commodity code based on the </w:t>
      </w:r>
      <w:r w:rsidR="00D36F80">
        <w:rPr>
          <w:rFonts w:asciiTheme="majorBidi" w:eastAsia="Times New Roman" w:hAnsiTheme="majorBidi" w:cstheme="majorBidi"/>
          <w:lang w:val="en-GB"/>
        </w:rPr>
        <w:t xml:space="preserve">HS </w:t>
      </w:r>
      <w:r w:rsidR="00891363" w:rsidRPr="00F31509">
        <w:rPr>
          <w:rFonts w:asciiTheme="majorBidi" w:eastAsia="Times New Roman" w:hAnsiTheme="majorBidi" w:cstheme="majorBidi"/>
          <w:lang w:val="en-GB"/>
        </w:rPr>
        <w:t>classification</w:t>
      </w:r>
      <w:r w:rsidR="003E0665">
        <w:rPr>
          <w:rFonts w:asciiTheme="majorBidi" w:eastAsia="Times New Roman" w:hAnsiTheme="majorBidi" w:cstheme="majorBidi"/>
          <w:lang w:val="en-GB"/>
        </w:rPr>
        <w:t xml:space="preserve"> (</w:t>
      </w:r>
      <w:r w:rsidR="006A52EB">
        <w:rPr>
          <w:rFonts w:ascii="Times New Roman" w:hAnsi="Times New Roman" w:cs="Times New Roman"/>
        </w:rPr>
        <w:t>see chapter 6</w:t>
      </w:r>
      <w:r w:rsidR="003E0665" w:rsidRPr="002718B1">
        <w:rPr>
          <w:rFonts w:ascii="Times New Roman" w:hAnsi="Times New Roman" w:cs="Times New Roman"/>
        </w:rPr>
        <w:t xml:space="preserve"> </w:t>
      </w:r>
      <w:r w:rsidR="003E0665">
        <w:rPr>
          <w:rFonts w:ascii="Times New Roman" w:hAnsi="Times New Roman" w:cs="Times New Roman"/>
        </w:rPr>
        <w:t>for details)</w:t>
      </w:r>
      <w:r w:rsidRPr="00F31509">
        <w:rPr>
          <w:rFonts w:asciiTheme="majorBidi" w:eastAsia="Times New Roman" w:hAnsiTheme="majorBidi" w:cstheme="majorBidi"/>
          <w:lang w:val="en-GB"/>
        </w:rPr>
        <w:t>, the weight</w:t>
      </w:r>
      <w:r w:rsidR="00585E66">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quantity</w:t>
      </w:r>
      <w:r w:rsidR="00585E66">
        <w:rPr>
          <w:rFonts w:asciiTheme="majorBidi" w:eastAsia="Times New Roman" w:hAnsiTheme="majorBidi" w:cstheme="majorBidi"/>
          <w:lang w:val="en-GB"/>
        </w:rPr>
        <w:t xml:space="preserve"> or </w:t>
      </w:r>
      <w:r w:rsidR="00E512F4" w:rsidRPr="00F31509">
        <w:rPr>
          <w:rFonts w:asciiTheme="majorBidi" w:eastAsia="Times New Roman" w:hAnsiTheme="majorBidi" w:cstheme="majorBidi"/>
          <w:lang w:val="en-GB"/>
        </w:rPr>
        <w:t>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all transactions of cross-border merchandize trade should be </w:t>
      </w:r>
      <w:r w:rsidR="00B9624A">
        <w:rPr>
          <w:rFonts w:asciiTheme="majorBidi" w:eastAsia="Times New Roman" w:hAnsiTheme="majorBidi" w:cstheme="majorBidi"/>
          <w:lang w:val="en-GB"/>
        </w:rPr>
        <w:t xml:space="preserve">reported to </w:t>
      </w:r>
      <w:r w:rsidRPr="00F31509">
        <w:rPr>
          <w:rFonts w:asciiTheme="majorBidi" w:eastAsia="Times New Roman" w:hAnsiTheme="majorBidi" w:cstheme="majorBidi"/>
          <w:lang w:val="en-GB"/>
        </w:rPr>
        <w:t xml:space="preserve">customs offices </w:t>
      </w:r>
      <w:r w:rsidR="00B9624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 xml:space="preserve">tax declarations, this data collection </w:t>
      </w:r>
      <w:r w:rsidR="00B9624A">
        <w:rPr>
          <w:rFonts w:asciiTheme="majorBidi" w:eastAsia="Times New Roman" w:hAnsiTheme="majorBidi" w:cstheme="majorBidi"/>
          <w:lang w:val="en-GB"/>
        </w:rPr>
        <w:t xml:space="preserve">method </w:t>
      </w:r>
      <w:r w:rsidRPr="00F31509">
        <w:rPr>
          <w:rFonts w:asciiTheme="majorBidi" w:eastAsia="Times New Roman" w:hAnsiTheme="majorBidi" w:cstheme="majorBidi"/>
          <w:lang w:val="en-GB"/>
        </w:rPr>
        <w:t>ensures large coverage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low additional reporting burden and low collection costs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UNSD </w:t>
      </w:r>
      <w:r w:rsidR="00B9624A">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recommends that customs records be treated as the “most prevalent source” of data on international trade</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that “statisticians take advantage” of that source (UNSD</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2004</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11). </w:t>
      </w:r>
    </w:p>
    <w:p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Nevertheless, customs records are not free of errors. </w:t>
      </w:r>
      <w:r w:rsidR="00B9624A">
        <w:rPr>
          <w:rFonts w:asciiTheme="majorBidi" w:eastAsia="Times New Roman" w:hAnsiTheme="majorBidi" w:cstheme="majorBidi"/>
          <w:lang w:val="en-GB"/>
        </w:rPr>
        <w:t xml:space="preserve">For example, </w:t>
      </w:r>
      <w:r w:rsidR="00B9624A" w:rsidRPr="00F31509">
        <w:rPr>
          <w:rFonts w:asciiTheme="majorBidi" w:eastAsia="Times New Roman" w:hAnsiTheme="majorBidi" w:cstheme="majorBidi"/>
          <w:lang w:val="en-GB"/>
        </w:rPr>
        <w:t xml:space="preserve">errors </w:t>
      </w:r>
      <w:r w:rsidRPr="00F31509">
        <w:rPr>
          <w:rFonts w:asciiTheme="majorBidi" w:eastAsia="Times New Roman" w:hAnsiTheme="majorBidi" w:cstheme="majorBidi"/>
          <w:lang w:val="en-GB"/>
        </w:rPr>
        <w:t xml:space="preserve">emerge </w:t>
      </w:r>
      <w:r w:rsidR="00AA2701" w:rsidRPr="00F31509">
        <w:rPr>
          <w:rFonts w:asciiTheme="majorBidi" w:eastAsia="Times New Roman" w:hAnsiTheme="majorBidi" w:cstheme="majorBidi"/>
          <w:lang w:val="en-GB"/>
        </w:rPr>
        <w:t xml:space="preserve">from inaccuracies in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such as </w:t>
      </w:r>
      <w:r w:rsidR="00AA2701" w:rsidRPr="00F31509">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w:t>
      </w:r>
      <w:r w:rsidR="00B9624A">
        <w:rPr>
          <w:rFonts w:asciiTheme="majorBidi" w:eastAsia="Times New Roman" w:hAnsiTheme="majorBidi" w:cstheme="majorBidi"/>
          <w:lang w:val="en-GB"/>
        </w:rPr>
        <w:t xml:space="preserve">incorrect </w:t>
      </w:r>
      <w:r w:rsidRPr="00F31509">
        <w:rPr>
          <w:rFonts w:asciiTheme="majorBidi" w:eastAsia="Times New Roman" w:hAnsiTheme="majorBidi" w:cstheme="majorBidi"/>
          <w:lang w:val="en-GB"/>
        </w:rPr>
        <w:t>unit</w:t>
      </w:r>
      <w:r w:rsidR="00B9624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measure</w:t>
      </w:r>
      <w:r w:rsidR="00585E66">
        <w:rPr>
          <w:rFonts w:asciiTheme="majorBidi" w:eastAsia="Times New Roman" w:hAnsiTheme="majorBidi" w:cstheme="majorBidi"/>
          <w:lang w:val="en-GB"/>
        </w:rPr>
        <w:t>ment</w:t>
      </w:r>
      <w:r w:rsidRPr="00F31509">
        <w:rPr>
          <w:rFonts w:asciiTheme="majorBidi" w:eastAsia="Times New Roman" w:hAnsiTheme="majorBidi" w:cstheme="majorBidi"/>
          <w:lang w:val="en-GB"/>
        </w:rPr>
        <w:t>, transcription errors or simple typo</w:t>
      </w:r>
      <w:r w:rsidR="00B9624A">
        <w:rPr>
          <w:rFonts w:asciiTheme="majorBidi" w:eastAsia="Times New Roman" w:hAnsiTheme="majorBidi" w:cstheme="majorBidi"/>
          <w:lang w:val="en-GB"/>
        </w:rPr>
        <w:t>graphical mistakes</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traders </w:t>
      </w:r>
      <w:r w:rsidR="00AA2701" w:rsidRPr="00F31509">
        <w:rPr>
          <w:rFonts w:asciiTheme="majorBidi" w:eastAsia="Times New Roman" w:hAnsiTheme="majorBidi" w:cstheme="majorBidi"/>
          <w:lang w:val="en-GB"/>
        </w:rPr>
        <w:t>some</w:t>
      </w:r>
      <w:r w:rsidR="00B9624A">
        <w:rPr>
          <w:rFonts w:asciiTheme="majorBidi" w:eastAsia="Times New Roman" w:hAnsiTheme="majorBidi" w:cstheme="majorBidi"/>
          <w:lang w:val="en-GB"/>
        </w:rPr>
        <w:t xml:space="preserve">times fail to report </w:t>
      </w:r>
      <w:r w:rsidR="00AA2701" w:rsidRPr="00F31509">
        <w:rPr>
          <w:rFonts w:asciiTheme="majorBidi" w:eastAsia="Times New Roman" w:hAnsiTheme="majorBidi" w:cstheme="majorBidi"/>
          <w:lang w:val="en-GB"/>
        </w:rPr>
        <w:t xml:space="preserve">trade in goods </w:t>
      </w:r>
      <w:r w:rsidRPr="00F31509">
        <w:rPr>
          <w:rFonts w:asciiTheme="majorBidi" w:eastAsia="Times New Roman" w:hAnsiTheme="majorBidi" w:cstheme="majorBidi"/>
          <w:lang w:val="en-GB"/>
        </w:rPr>
        <w:t xml:space="preserve">to avoid customs duties or </w:t>
      </w:r>
      <w:r w:rsidR="00B9624A">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circumvent trade restrictions. Errors may also slip in during the processing of tax declarations by the tax administration or other institutions involved (Eurostat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2009</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Annex I). </w:t>
      </w:r>
      <w:r w:rsidR="00B9624A" w:rsidRPr="00F31509">
        <w:rPr>
          <w:rFonts w:asciiTheme="majorBidi" w:eastAsia="Times New Roman" w:hAnsiTheme="majorBidi" w:cstheme="majorBidi"/>
          <w:lang w:val="en-GB"/>
        </w:rPr>
        <w:t xml:space="preserve">Less </w:t>
      </w:r>
      <w:r w:rsidRPr="00F31509">
        <w:rPr>
          <w:rFonts w:asciiTheme="majorBidi" w:eastAsia="Times New Roman" w:hAnsiTheme="majorBidi" w:cstheme="majorBidi"/>
          <w:lang w:val="en-GB"/>
        </w:rPr>
        <w:t>frequently, certain transactions are not reported for confidentiality reasons</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B9624A">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is often the case for military equipment</w:t>
      </w:r>
      <w:r w:rsidR="00B9624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or </w:t>
      </w:r>
      <w:r w:rsidRPr="00F31509">
        <w:rPr>
          <w:rFonts w:asciiTheme="majorBidi" w:eastAsia="Times New Roman" w:hAnsiTheme="majorBidi" w:cstheme="majorBidi"/>
          <w:lang w:val="en-GB"/>
        </w:rPr>
        <w:t xml:space="preserve">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w:t>
      </w:r>
      <w:r w:rsidR="00B9624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and for FAO. </w:t>
      </w:r>
    </w:p>
    <w:p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 by merging customs records with data from other sources</w:t>
      </w:r>
      <w:r w:rsidR="00B9624A">
        <w:rPr>
          <w:rFonts w:asciiTheme="majorBidi" w:eastAsia="Times New Roman" w:hAnsiTheme="majorBidi" w:cstheme="majorBidi"/>
          <w:lang w:val="en-GB"/>
        </w:rPr>
        <w:t>, such as</w:t>
      </w:r>
      <w:r w:rsidR="004F65E4" w:rsidRPr="00F31509">
        <w:rPr>
          <w:rFonts w:asciiTheme="majorBidi" w:eastAsia="Times New Roman" w:hAnsiTheme="majorBidi" w:cstheme="majorBidi"/>
          <w:lang w:val="en-GB"/>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w:t>
      </w:r>
      <w:r w:rsidR="00B9624A">
        <w:rPr>
          <w:rFonts w:asciiTheme="majorBidi" w:hAnsiTheme="majorBidi" w:cstheme="majorBidi"/>
        </w:rPr>
        <w:t xml:space="preserve">the </w:t>
      </w:r>
      <w:r w:rsidRPr="00F31509">
        <w:rPr>
          <w:rFonts w:asciiTheme="majorBidi" w:hAnsiTheme="majorBidi" w:cstheme="majorBidi"/>
        </w:rPr>
        <w:t xml:space="preserve">financial flows accompanying transactions between residents and non-residents kept by the </w:t>
      </w:r>
      <w:r w:rsidR="00585E66">
        <w:rPr>
          <w:rFonts w:asciiTheme="majorBidi" w:hAnsiTheme="majorBidi" w:cstheme="majorBidi"/>
        </w:rPr>
        <w:t xml:space="preserve">country’s </w:t>
      </w:r>
      <w:r w:rsidRPr="00F31509">
        <w:rPr>
          <w:rFonts w:asciiTheme="majorBidi" w:hAnsiTheme="majorBidi" w:cstheme="majorBidi"/>
        </w:rPr>
        <w:t>central bank and collected from the financial institutions in charge of settl</w:t>
      </w:r>
      <w:r w:rsidR="00B9624A">
        <w:rPr>
          <w:rFonts w:asciiTheme="majorBidi" w:hAnsiTheme="majorBidi" w:cstheme="majorBidi"/>
        </w:rPr>
        <w:t xml:space="preserve">ing </w:t>
      </w:r>
      <w:r w:rsidRPr="00F31509">
        <w:rPr>
          <w:rFonts w:asciiTheme="majorBidi" w:hAnsiTheme="majorBidi" w:cstheme="majorBidi"/>
        </w:rPr>
        <w:t>these transactions</w:t>
      </w:r>
      <w:r w:rsidR="00585E66">
        <w:rPr>
          <w:rFonts w:asciiTheme="majorBidi" w:hAnsiTheme="majorBidi" w:cstheme="majorBidi"/>
        </w:rPr>
        <w:t>,</w:t>
      </w:r>
      <w:r w:rsidRPr="00F31509">
        <w:rPr>
          <w:rFonts w:asciiTheme="majorBidi" w:hAnsiTheme="majorBidi" w:cstheme="majorBidi"/>
        </w:rPr>
        <w:t xml:space="preserve"> in the framework of the </w:t>
      </w:r>
      <w:r w:rsidR="00B9624A" w:rsidRPr="00F31509">
        <w:rPr>
          <w:rFonts w:asciiTheme="majorBidi" w:hAnsiTheme="majorBidi" w:cstheme="majorBidi"/>
        </w:rPr>
        <w:t>international transactions reporting system</w:t>
      </w:r>
      <w:r w:rsidRPr="00F31509">
        <w:rPr>
          <w:rFonts w:asciiTheme="majorBidi" w:hAnsiTheme="majorBidi" w:cstheme="majorBidi"/>
        </w:rPr>
        <w:t xml:space="preserve">; </w:t>
      </w:r>
    </w:p>
    <w:p w:rsidR="004F65E4" w:rsidRPr="00F31509" w:rsidRDefault="00585E66" w:rsidP="003C6AA5">
      <w:pPr>
        <w:pStyle w:val="ListParagraph"/>
        <w:numPr>
          <w:ilvl w:val="0"/>
          <w:numId w:val="28"/>
        </w:numPr>
        <w:jc w:val="both"/>
        <w:rPr>
          <w:rFonts w:asciiTheme="majorBidi" w:hAnsiTheme="majorBidi" w:cstheme="majorBidi"/>
        </w:rPr>
      </w:pPr>
      <w:r>
        <w:rPr>
          <w:rFonts w:asciiTheme="majorBidi" w:hAnsiTheme="majorBidi" w:cstheme="majorBidi"/>
        </w:rPr>
        <w:t xml:space="preserve">other countries’ </w:t>
      </w:r>
      <w:r w:rsidR="004F65E4" w:rsidRPr="00F31509">
        <w:rPr>
          <w:rFonts w:asciiTheme="majorBidi" w:hAnsiTheme="majorBidi" w:cstheme="majorBidi"/>
        </w:rPr>
        <w:t xml:space="preserve">shipping manifests prepared for ships, aircraft and vehicles crossing the border, which list details </w:t>
      </w:r>
      <w:r>
        <w:rPr>
          <w:rFonts w:asciiTheme="majorBidi" w:hAnsiTheme="majorBidi" w:cstheme="majorBidi"/>
        </w:rPr>
        <w:t xml:space="preserve">of </w:t>
      </w:r>
      <w:r w:rsidR="004F65E4" w:rsidRPr="00F31509">
        <w:rPr>
          <w:rFonts w:asciiTheme="majorBidi" w:hAnsiTheme="majorBidi" w:cstheme="majorBidi"/>
        </w:rPr>
        <w:t>their cargo</w:t>
      </w:r>
      <w:r>
        <w:rPr>
          <w:rFonts w:asciiTheme="majorBidi" w:hAnsiTheme="majorBidi" w:cstheme="majorBidi"/>
        </w:rPr>
        <w:t>es</w:t>
      </w:r>
      <w:r w:rsidR="004F65E4" w:rsidRPr="00F31509">
        <w:rPr>
          <w:rFonts w:asciiTheme="majorBidi" w:hAnsiTheme="majorBidi" w:cstheme="majorBidi"/>
        </w:rPr>
        <w:t xml:space="preserve">;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prepared on the basis of shipping manifests; </w:t>
      </w:r>
    </w:p>
    <w:p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records of the parcel and letter post</w:t>
      </w:r>
      <w:r w:rsidR="00B9624A">
        <w:rPr>
          <w:rFonts w:asciiTheme="majorBidi" w:hAnsiTheme="majorBidi" w:cstheme="majorBidi"/>
        </w:rPr>
        <w:t>,</w:t>
      </w:r>
      <w:r w:rsidRPr="00F31509">
        <w:rPr>
          <w:rFonts w:asciiTheme="majorBidi" w:hAnsiTheme="majorBidi" w:cstheme="majorBidi"/>
        </w:rPr>
        <w:t xml:space="preserve"> which need to be kept in </w:t>
      </w:r>
      <w:r w:rsidR="00B9624A">
        <w:rPr>
          <w:rFonts w:asciiTheme="majorBidi" w:hAnsiTheme="majorBidi" w:cstheme="majorBidi"/>
        </w:rPr>
        <w:t xml:space="preserve">most </w:t>
      </w:r>
      <w:r w:rsidRPr="00F31509">
        <w:rPr>
          <w:rFonts w:asciiTheme="majorBidi" w:hAnsiTheme="majorBidi" w:cstheme="majorBidi"/>
        </w:rPr>
        <w:t xml:space="preserve">countries as stipulated by the acts of the Universal Postal Union; </w:t>
      </w:r>
    </w:p>
    <w:p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w:t>
      </w:r>
      <w:r w:rsidR="00B9624A">
        <w:rPr>
          <w:rFonts w:asciiTheme="majorBidi" w:hAnsiTheme="majorBidi" w:cstheme="majorBidi"/>
        </w:rPr>
        <w:t xml:space="preserve">those </w:t>
      </w:r>
      <w:r w:rsidRPr="00F31509">
        <w:rPr>
          <w:rFonts w:asciiTheme="majorBidi" w:hAnsiTheme="majorBidi" w:cstheme="majorBidi"/>
        </w:rPr>
        <w:t>record</w:t>
      </w:r>
      <w:r w:rsidR="00B9624A">
        <w:rPr>
          <w:rFonts w:asciiTheme="majorBidi" w:hAnsiTheme="majorBidi" w:cstheme="majorBidi"/>
        </w:rPr>
        <w:t>ing</w:t>
      </w:r>
      <w:r w:rsidRPr="00F31509">
        <w:rPr>
          <w:rFonts w:asciiTheme="majorBidi" w:hAnsiTheme="majorBidi" w:cstheme="majorBidi"/>
        </w:rPr>
        <w:t xml:space="preserve"> exports and imports </w:t>
      </w:r>
      <w:r w:rsidR="00B9624A">
        <w:rPr>
          <w:rFonts w:asciiTheme="majorBidi" w:hAnsiTheme="majorBidi" w:cstheme="majorBidi"/>
        </w:rPr>
        <w:t xml:space="preserve">via </w:t>
      </w:r>
      <w:r w:rsidRPr="00F31509">
        <w:rPr>
          <w:rFonts w:asciiTheme="majorBidi" w:hAnsiTheme="majorBidi" w:cstheme="majorBidi"/>
        </w:rPr>
        <w:t xml:space="preserve">ship and aircraft, which do not always imply border-crossing of the traded objects; </w:t>
      </w:r>
    </w:p>
    <w:p w:rsidR="00B9624A"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w:t>
      </w:r>
    </w:p>
    <w:p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records compiled for the collection of value</w:t>
      </w:r>
      <w:r w:rsidR="00B9624A">
        <w:rPr>
          <w:rFonts w:asciiTheme="majorBidi" w:hAnsiTheme="majorBidi" w:cstheme="majorBidi"/>
        </w:rPr>
        <w:t>-</w:t>
      </w:r>
      <w:r w:rsidRPr="00F31509">
        <w:rPr>
          <w:rFonts w:asciiTheme="majorBidi" w:hAnsiTheme="majorBidi" w:cstheme="majorBidi"/>
        </w:rPr>
        <w:t xml:space="preserve">added tax; </w:t>
      </w:r>
    </w:p>
    <w:p w:rsidR="004F65E4" w:rsidRPr="00F31509" w:rsidRDefault="004F65E4" w:rsidP="60226960">
      <w:pPr>
        <w:pStyle w:val="ListParagraph"/>
        <w:numPr>
          <w:ilvl w:val="0"/>
          <w:numId w:val="28"/>
        </w:numPr>
        <w:jc w:val="both"/>
        <w:rPr>
          <w:rFonts w:asciiTheme="majorBidi" w:eastAsia="Times New Roman" w:hAnsiTheme="majorBidi" w:cstheme="majorBidi"/>
        </w:rPr>
      </w:pPr>
      <w:r w:rsidRPr="00F31509">
        <w:rPr>
          <w:rFonts w:asciiTheme="majorBidi" w:eastAsia="Times New Roman" w:hAnsiTheme="majorBidi" w:cstheme="majorBidi"/>
        </w:rPr>
        <w:t>enterprise surveys (</w:t>
      </w:r>
      <w:r w:rsidR="00932E35" w:rsidRPr="00F31509">
        <w:rPr>
          <w:rFonts w:asciiTheme="majorBidi" w:eastAsia="Times New Roman" w:hAnsiTheme="majorBidi" w:cstheme="majorBidi"/>
        </w:rPr>
        <w:t>UNSD</w:t>
      </w:r>
      <w:r w:rsidR="00B9624A">
        <w:rPr>
          <w:rFonts w:asciiTheme="majorBidi" w:eastAsia="Times New Roman" w:hAnsiTheme="majorBidi" w:cstheme="majorBidi"/>
        </w:rPr>
        <w:t>,</w:t>
      </w:r>
      <w:r w:rsidR="00932E35" w:rsidRPr="00F31509">
        <w:rPr>
          <w:rFonts w:asciiTheme="majorBidi" w:eastAsia="Times New Roman" w:hAnsiTheme="majorBidi" w:cstheme="majorBidi"/>
        </w:rPr>
        <w:t xml:space="preserve"> </w:t>
      </w:r>
      <w:r w:rsidRPr="00F31509">
        <w:rPr>
          <w:rFonts w:asciiTheme="majorBidi" w:eastAsia="Times New Roman" w:hAnsiTheme="majorBidi" w:cstheme="majorBidi"/>
        </w:rPr>
        <w:t>2004</w:t>
      </w:r>
      <w:r w:rsidR="00B9624A">
        <w:rPr>
          <w:rFonts w:asciiTheme="majorBidi" w:eastAsia="Times New Roman" w:hAnsiTheme="majorBidi" w:cstheme="majorBidi"/>
        </w:rPr>
        <w:t>:</w:t>
      </w:r>
      <w:r w:rsidRPr="00F31509">
        <w:rPr>
          <w:rFonts w:asciiTheme="majorBidi" w:eastAsia="Times New Roman" w:hAnsiTheme="majorBidi" w:cstheme="majorBidi"/>
        </w:rPr>
        <w:t xml:space="preserve"> chapter 4). </w:t>
      </w:r>
    </w:p>
    <w:p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In some countries, such as the Democratic Republic of the Congo, records on cross-border trade in agricultural products are compiled by the national veterinary service</w:t>
      </w:r>
      <w:r w:rsidR="00B9624A">
        <w:rPr>
          <w:rFonts w:asciiTheme="majorBidi" w:hAnsiTheme="majorBidi" w:cstheme="majorBidi"/>
          <w:lang w:val="en-GB"/>
        </w:rPr>
        <w:t>,</w:t>
      </w:r>
      <w:r w:rsidRPr="00F31509">
        <w:rPr>
          <w:rFonts w:asciiTheme="majorBidi" w:hAnsiTheme="majorBidi" w:cstheme="majorBidi"/>
          <w:lang w:val="en-GB"/>
        </w:rPr>
        <w:t xml:space="preserve"> which is represented </w:t>
      </w:r>
      <w:r w:rsidR="00B9624A">
        <w:rPr>
          <w:rFonts w:asciiTheme="majorBidi" w:hAnsiTheme="majorBidi" w:cstheme="majorBidi"/>
          <w:lang w:val="en-GB"/>
        </w:rPr>
        <w:t xml:space="preserve">at </w:t>
      </w:r>
      <w:r w:rsidRPr="00F31509">
        <w:rPr>
          <w:rFonts w:asciiTheme="majorBidi" w:hAnsiTheme="majorBidi" w:cstheme="majorBidi"/>
          <w:lang w:val="en-GB"/>
        </w:rPr>
        <w:t xml:space="preserve">the main customs points to verify </w:t>
      </w:r>
      <w:r w:rsidR="00B9624A">
        <w:rPr>
          <w:rFonts w:asciiTheme="majorBidi" w:hAnsiTheme="majorBidi" w:cstheme="majorBidi"/>
          <w:lang w:val="en-GB"/>
        </w:rPr>
        <w:t xml:space="preserve">the </w:t>
      </w:r>
      <w:r w:rsidRPr="00F31509">
        <w:rPr>
          <w:rFonts w:asciiTheme="majorBidi" w:hAnsiTheme="majorBidi" w:cstheme="majorBidi"/>
          <w:lang w:val="en-GB"/>
        </w:rPr>
        <w:t>compliance of animal- and plant-based products with hygienic standards.</w:t>
      </w:r>
      <w:r w:rsidRPr="00F31509">
        <w:rPr>
          <w:rStyle w:val="FootnoteReference"/>
          <w:rFonts w:asciiTheme="majorBidi" w:hAnsiTheme="majorBidi" w:cstheme="majorBidi"/>
          <w:lang w:val="en-GB"/>
        </w:rPr>
        <w:footnoteReference w:id="13"/>
      </w:r>
      <w:r w:rsidRPr="00F31509">
        <w:rPr>
          <w:rFonts w:asciiTheme="majorBidi" w:hAnsiTheme="majorBidi" w:cstheme="majorBidi"/>
          <w:lang w:val="en-GB"/>
        </w:rPr>
        <w:t xml:space="preserve"> </w:t>
      </w:r>
    </w:p>
    <w:p w:rsidR="004F65E4" w:rsidRPr="00F31509" w:rsidRDefault="00B9624A" w:rsidP="003F5CAD">
      <w:pPr>
        <w:jc w:val="both"/>
        <w:rPr>
          <w:rFonts w:asciiTheme="majorBidi" w:hAnsiTheme="majorBidi" w:cstheme="majorBidi"/>
          <w:lang w:val="en-GB"/>
        </w:rPr>
      </w:pPr>
      <w:r>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second</w:t>
      </w:r>
      <w:r>
        <w:rPr>
          <w:rFonts w:asciiTheme="majorBidi" w:eastAsia="Times New Roman" w:hAnsiTheme="majorBidi" w:cstheme="majorBidi"/>
          <w:lang w:val="en-GB"/>
        </w:rPr>
        <w:t xml:space="preserve"> step in enhancing the quality of trade data involves measuring and including all the </w:t>
      </w:r>
      <w:r w:rsidR="004F65E4" w:rsidRPr="00F31509">
        <w:rPr>
          <w:rFonts w:asciiTheme="majorBidi" w:eastAsia="Times New Roman" w:hAnsiTheme="majorBidi" w:cstheme="majorBidi"/>
          <w:lang w:val="en-GB"/>
        </w:rPr>
        <w:t xml:space="preserve">food aid obtained from relief agencies; </w:t>
      </w:r>
      <w:r w:rsidR="00FC6D8E">
        <w:rPr>
          <w:rFonts w:asciiTheme="majorBidi" w:eastAsia="Times New Roman" w:hAnsiTheme="majorBidi" w:cstheme="majorBidi"/>
          <w:lang w:val="en-GB"/>
        </w:rPr>
        <w:t>if this is not possible</w:t>
      </w:r>
      <w:r w:rsidR="004F65E4" w:rsidRPr="00F31509">
        <w:rPr>
          <w:rFonts w:asciiTheme="majorBidi" w:eastAsia="Times New Roman" w:hAnsiTheme="majorBidi" w:cstheme="majorBidi"/>
          <w:lang w:val="en-GB"/>
        </w:rPr>
        <w:t xml:space="preserve">, additional imputations, </w:t>
      </w:r>
      <w:r w:rsidR="00FC6D8E">
        <w:rPr>
          <w:rFonts w:asciiTheme="majorBidi" w:eastAsia="Times New Roman" w:hAnsiTheme="majorBidi" w:cstheme="majorBidi"/>
          <w:lang w:val="en-GB"/>
        </w:rPr>
        <w:t xml:space="preserve">such as </w:t>
      </w:r>
      <w:r w:rsidR="003F5CAD" w:rsidRPr="00F31509">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data from the Food Aid Information System (WFP</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sidR="003F5CAD"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w:t>
      </w:r>
      <w:r w:rsidR="00FC6D8E"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data may </w:t>
      </w:r>
      <w:r w:rsidR="00FC6D8E">
        <w:rPr>
          <w:rFonts w:asciiTheme="majorBidi" w:eastAsia="Times New Roman" w:hAnsiTheme="majorBidi" w:cstheme="majorBidi"/>
          <w:lang w:val="en-GB"/>
        </w:rPr>
        <w:t xml:space="preserve">also </w:t>
      </w:r>
      <w:r w:rsidR="004F65E4" w:rsidRPr="00F31509">
        <w:rPr>
          <w:rFonts w:asciiTheme="majorBidi" w:eastAsia="Times New Roman" w:hAnsiTheme="majorBidi" w:cstheme="majorBidi"/>
          <w:lang w:val="en-GB"/>
        </w:rPr>
        <w:t>be reconciled with values recorded for the same trade flows by the trading partner country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Comparison of exports with mirror</w:t>
      </w:r>
      <w:r w:rsidR="00585E66">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data is considered particularly helpful, as imports are usually documented more exhaustively and checked more </w:t>
      </w:r>
      <w:r w:rsidR="003F5CAD"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w:t>
      </w:r>
      <w:r w:rsidR="00585E66">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exports (UNSD</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2004</w:t>
      </w:r>
      <w:r w:rsidR="00FC6D8E">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chapter 13). </w:t>
      </w:r>
    </w:p>
    <w:p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checked for quality and eventually brought into the public domain.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 xml:space="preserve">and UNSD regularly collect the official trade files of </w:t>
      </w:r>
      <w:r w:rsidR="00FC6D8E">
        <w:rPr>
          <w:rFonts w:asciiTheme="majorBidi" w:eastAsia="Times New Roman" w:hAnsiTheme="majorBidi" w:cstheme="majorBidi"/>
          <w:lang w:val="en-GB"/>
        </w:rPr>
        <w:t xml:space="preserve">about </w:t>
      </w:r>
      <w:r w:rsidRPr="00F31509">
        <w:rPr>
          <w:rFonts w:asciiTheme="majorBidi" w:eastAsia="Times New Roman" w:hAnsiTheme="majorBidi" w:cstheme="majorBidi"/>
          <w:lang w:val="en-GB"/>
        </w:rPr>
        <w:t xml:space="preserve">180 countries. </w:t>
      </w:r>
      <w:r w:rsidR="00FC6D8E">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makes efforts to enhance the quality of trade records for agricultural products, subjects them to additional quality</w:t>
      </w:r>
      <w:r w:rsidR="00FC6D8E">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checks and reconciles them with statistics from other sources. Data gaps are filled </w:t>
      </w:r>
      <w:r w:rsidR="00FC6D8E">
        <w:rPr>
          <w:rFonts w:asciiTheme="majorBidi" w:eastAsia="Times New Roman" w:hAnsiTheme="majorBidi" w:cstheme="majorBidi"/>
          <w:lang w:val="en-GB"/>
        </w:rPr>
        <w:lastRenderedPageBreak/>
        <w:t xml:space="preserve">through </w:t>
      </w:r>
      <w:r w:rsidRPr="00F31509">
        <w:rPr>
          <w:rFonts w:asciiTheme="majorBidi" w:eastAsia="Times New Roman" w:hAnsiTheme="majorBidi" w:cstheme="majorBidi"/>
          <w:lang w:val="en-GB"/>
        </w:rPr>
        <w:t>various imputation approaches</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C6D8E">
        <w:rPr>
          <w:rFonts w:asciiTheme="majorBidi" w:eastAsia="Times New Roman" w:hAnsiTheme="majorBidi" w:cstheme="majorBidi"/>
          <w:lang w:val="en-GB"/>
        </w:rPr>
        <w:t xml:space="preserve">such as </w:t>
      </w:r>
      <w:r w:rsidR="006A1085" w:rsidRPr="00F31509">
        <w:rPr>
          <w:rFonts w:asciiTheme="majorBidi" w:eastAsia="Times New Roman" w:hAnsiTheme="majorBidi" w:cstheme="majorBidi"/>
          <w:lang w:val="en-GB"/>
        </w:rPr>
        <w:t xml:space="preserve">dividing </w:t>
      </w:r>
      <w:r w:rsidR="00FC6D8E">
        <w:rPr>
          <w:rFonts w:asciiTheme="majorBidi" w:eastAsia="Times New Roman" w:hAnsiTheme="majorBidi" w:cstheme="majorBidi"/>
          <w:lang w:val="en-GB"/>
        </w:rPr>
        <w:t xml:space="preserve">the </w:t>
      </w:r>
      <w:r w:rsidR="006A1085" w:rsidRPr="00F31509">
        <w:rPr>
          <w:rFonts w:asciiTheme="majorBidi" w:eastAsia="Times New Roman" w:hAnsiTheme="majorBidi" w:cstheme="majorBidi"/>
          <w:lang w:val="en-GB"/>
        </w:rPr>
        <w:t xml:space="preserve">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imputing </w:t>
      </w:r>
      <w:r w:rsidR="003F5CAD" w:rsidRPr="00F31509">
        <w:rPr>
          <w:rFonts w:asciiTheme="majorBidi" w:eastAsia="Times New Roman" w:hAnsiTheme="majorBidi" w:cstheme="majorBidi"/>
          <w:lang w:val="en-GB"/>
        </w:rPr>
        <w:t>mirror</w:t>
      </w:r>
      <w:r w:rsidR="00585E66">
        <w:rPr>
          <w:rFonts w:asciiTheme="majorBidi" w:eastAsia="Times New Roman" w:hAnsiTheme="majorBidi" w:cstheme="majorBidi"/>
          <w:lang w:val="en-GB"/>
        </w:rPr>
        <w:t>ed</w:t>
      </w:r>
      <w:r w:rsidR="003F5CAD" w:rsidRPr="00F31509">
        <w:rPr>
          <w:rFonts w:asciiTheme="majorBidi" w:eastAsia="Times New Roman" w:hAnsiTheme="majorBidi" w:cstheme="majorBidi"/>
          <w:lang w:val="en-GB"/>
        </w:rPr>
        <w:t xml:space="preserve"> data</w:t>
      </w:r>
      <w:r w:rsidR="00FC6D8E">
        <w:rPr>
          <w:rFonts w:asciiTheme="majorBidi" w:eastAsia="Times New Roman" w:hAnsiTheme="majorBidi" w:cstheme="majorBidi"/>
          <w:lang w:val="en-GB"/>
        </w:rPr>
        <w:t>,</w:t>
      </w:r>
      <w:r w:rsidR="003F5CAD"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or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global consistency checks (minimal net trade). Once all validation and imputation steps are completed, the final data are published on the FAOSTAT </w:t>
      </w:r>
      <w:r w:rsidR="00FC6D8E" w:rsidRPr="00F31509">
        <w:rPr>
          <w:rFonts w:asciiTheme="majorBidi" w:eastAsia="Times New Roman" w:hAnsiTheme="majorBidi" w:cstheme="majorBidi"/>
          <w:lang w:val="en-GB"/>
        </w:rPr>
        <w:t xml:space="preserve">Website </w:t>
      </w:r>
      <w:r w:rsidRPr="00F31509">
        <w:rPr>
          <w:rFonts w:asciiTheme="majorBidi" w:eastAsia="Times New Roman" w:hAnsiTheme="majorBidi" w:cstheme="majorBidi"/>
          <w:lang w:val="en-GB"/>
        </w:rPr>
        <w:t>(FAO</w:t>
      </w:r>
      <w:r w:rsidR="00FC6D8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C6D8E">
        <w:rPr>
          <w:rFonts w:asciiTheme="majorBidi" w:eastAsia="Times New Roman" w:hAnsiTheme="majorBidi" w:cstheme="majorBidi"/>
          <w:lang w:val="en-GB"/>
        </w:rPr>
        <w:t>a</w:t>
      </w:r>
      <w:r w:rsidRPr="00F31509">
        <w:rPr>
          <w:rFonts w:asciiTheme="majorBidi" w:eastAsia="Times New Roman" w:hAnsiTheme="majorBidi" w:cstheme="majorBidi"/>
          <w:lang w:val="en-GB"/>
        </w:rPr>
        <w:t>)</w:t>
      </w:r>
      <w:r w:rsidR="00FC6D8E">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4"/>
      </w:r>
      <w:r w:rsidRPr="00F31509">
        <w:rPr>
          <w:rFonts w:asciiTheme="majorBidi" w:eastAsia="Times New Roman" w:hAnsiTheme="majorBidi" w:cstheme="majorBidi"/>
          <w:lang w:val="en-GB"/>
        </w:rPr>
        <w:t xml:space="preserve"> </w:t>
      </w:r>
    </w:p>
    <w:p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 xml:space="preserve">A particular challenge </w:t>
      </w:r>
      <w:r w:rsidR="00FC6D8E">
        <w:rPr>
          <w:rFonts w:asciiTheme="majorBidi" w:hAnsiTheme="majorBidi" w:cstheme="majorBidi"/>
          <w:lang w:val="en-GB"/>
        </w:rPr>
        <w:t xml:space="preserve">in </w:t>
      </w:r>
      <w:r w:rsidRPr="00F31509">
        <w:rPr>
          <w:rFonts w:asciiTheme="majorBidi" w:hAnsiTheme="majorBidi" w:cstheme="majorBidi"/>
          <w:lang w:val="en-GB"/>
        </w:rPr>
        <w:t>compili</w:t>
      </w:r>
      <w:r w:rsidR="00FC6D8E">
        <w:rPr>
          <w:rFonts w:asciiTheme="majorBidi" w:hAnsiTheme="majorBidi" w:cstheme="majorBidi"/>
          <w:lang w:val="en-GB"/>
        </w:rPr>
        <w:t>ng</w:t>
      </w:r>
      <w:r w:rsidRPr="00F31509">
        <w:rPr>
          <w:rFonts w:asciiTheme="majorBidi" w:hAnsiTheme="majorBidi" w:cstheme="majorBidi"/>
          <w:lang w:val="en-GB"/>
        </w:rPr>
        <w:t xml:space="preserve"> trade statistics </w:t>
      </w:r>
      <w:r w:rsidR="00FC6D8E">
        <w:rPr>
          <w:rFonts w:asciiTheme="majorBidi" w:hAnsiTheme="majorBidi" w:cstheme="majorBidi"/>
          <w:lang w:val="en-GB"/>
        </w:rPr>
        <w:t xml:space="preserve">is </w:t>
      </w:r>
      <w:r w:rsidRPr="00F31509">
        <w:rPr>
          <w:rFonts w:asciiTheme="majorBidi" w:hAnsiTheme="majorBidi" w:cstheme="majorBidi"/>
          <w:lang w:val="en-GB"/>
        </w:rPr>
        <w:t>the inclusion of shadow trade, especially in developing countries. Shadow trade comprises all trade in goods that has not been subjected to statutory border formalities such as customs clearance (Afrika and Ajumbo, 2012</w:t>
      </w:r>
      <w:r w:rsidR="00FC6D8E">
        <w:rPr>
          <w:rFonts w:asciiTheme="majorBidi" w:hAnsiTheme="majorBidi" w:cstheme="majorBidi"/>
          <w:lang w:val="en-GB"/>
        </w:rPr>
        <w:t>:</w:t>
      </w:r>
      <w:r w:rsidRPr="00F31509">
        <w:rPr>
          <w:rFonts w:asciiTheme="majorBidi" w:hAnsiTheme="majorBidi" w:cstheme="majorBidi"/>
          <w:lang w:val="en-GB"/>
        </w:rPr>
        <w:t xml:space="preserve">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 xml:space="preserve">the statistics compiled </w:t>
      </w:r>
      <w:r w:rsidR="00FC6D8E">
        <w:rPr>
          <w:rFonts w:asciiTheme="majorBidi" w:hAnsiTheme="majorBidi" w:cstheme="majorBidi"/>
          <w:lang w:val="en-GB"/>
        </w:rPr>
        <w:t xml:space="preserve">from </w:t>
      </w:r>
      <w:r w:rsidRPr="00F31509">
        <w:rPr>
          <w:rFonts w:asciiTheme="majorBidi" w:hAnsiTheme="majorBidi" w:cstheme="majorBidi"/>
          <w:lang w:val="en-GB"/>
        </w:rPr>
        <w:t>customs records. Although it is estimated that in Africa shadow trade is an important source of income for a large share of the population</w:t>
      </w:r>
      <w:r w:rsidR="00FC6D8E">
        <w:rPr>
          <w:rFonts w:asciiTheme="majorBidi" w:hAnsiTheme="majorBidi" w:cstheme="majorBidi"/>
          <w:lang w:val="en-GB"/>
        </w:rPr>
        <w:t>,</w:t>
      </w:r>
      <w:r w:rsidRPr="00F31509">
        <w:rPr>
          <w:rFonts w:asciiTheme="majorBidi" w:hAnsiTheme="majorBidi" w:cstheme="majorBidi"/>
          <w:lang w:val="en-GB"/>
        </w:rPr>
        <w:t xml:space="preserve"> and even provides a noticeable contribution to food security (</w:t>
      </w:r>
      <w:r w:rsidR="00FC6D8E" w:rsidRPr="00F31509">
        <w:rPr>
          <w:rFonts w:asciiTheme="majorBidi" w:hAnsiTheme="majorBidi" w:cstheme="majorBidi"/>
          <w:lang w:val="en-GB"/>
        </w:rPr>
        <w:t>Afrika and Ajumbo, 2012</w:t>
      </w:r>
      <w:r w:rsidR="00FC6D8E">
        <w:rPr>
          <w:rFonts w:asciiTheme="majorBidi" w:hAnsiTheme="majorBidi" w:cstheme="majorBidi"/>
          <w:lang w:val="en-GB"/>
        </w:rPr>
        <w:t xml:space="preserve">: </w:t>
      </w:r>
      <w:r w:rsidRPr="00F31509">
        <w:rPr>
          <w:rFonts w:asciiTheme="majorBidi" w:hAnsiTheme="majorBidi" w:cstheme="majorBidi"/>
          <w:lang w:val="en-GB"/>
        </w:rPr>
        <w:t xml:space="preserve">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00FC6D8E">
        <w:rPr>
          <w:rFonts w:asciiTheme="majorBidi" w:hAnsiTheme="majorBidi" w:cstheme="majorBidi"/>
          <w:lang w:val="en-GB"/>
        </w:rPr>
        <w:t>.</w:t>
      </w:r>
      <w:r w:rsidRPr="00F31509">
        <w:rPr>
          <w:rStyle w:val="FootnoteReference"/>
          <w:rFonts w:asciiTheme="majorBidi" w:hAnsiTheme="majorBidi" w:cstheme="majorBidi"/>
          <w:lang w:val="en-GB"/>
        </w:rPr>
        <w:footnoteReference w:id="15"/>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Camero</w:t>
      </w:r>
      <w:r w:rsidR="00AA1313">
        <w:rPr>
          <w:rFonts w:asciiTheme="majorBidi" w:hAnsiTheme="majorBidi" w:cstheme="majorBidi"/>
          <w:lang w:val="en-GB"/>
        </w:rPr>
        <w:t>o</w:t>
      </w:r>
      <w:r w:rsidR="002B0985" w:rsidRPr="00F31509">
        <w:rPr>
          <w:rFonts w:asciiTheme="majorBidi" w:hAnsiTheme="majorBidi" w:cstheme="majorBidi"/>
          <w:lang w:val="en-GB"/>
        </w:rPr>
        <w:t xml:space="preserve">n </w:t>
      </w:r>
      <w:r w:rsidR="00AA1313">
        <w:rPr>
          <w:rFonts w:asciiTheme="majorBidi" w:hAnsiTheme="majorBidi" w:cstheme="majorBidi"/>
          <w:lang w:val="en-GB"/>
        </w:rPr>
        <w:t xml:space="preserve">and Rwanda </w:t>
      </w:r>
      <w:r w:rsidR="002B0985" w:rsidRPr="00F31509">
        <w:rPr>
          <w:rFonts w:asciiTheme="majorBidi" w:hAnsiTheme="majorBidi" w:cstheme="majorBidi"/>
          <w:lang w:val="en-GB"/>
        </w:rPr>
        <w:t xml:space="preserve">estimate shadow trade on the basis of a survey of </w:t>
      </w:r>
      <w:r w:rsidR="00AA1313">
        <w:rPr>
          <w:rFonts w:asciiTheme="majorBidi" w:hAnsiTheme="majorBidi" w:cstheme="majorBidi"/>
          <w:lang w:val="en-GB"/>
        </w:rPr>
        <w:t xml:space="preserve">people </w:t>
      </w:r>
      <w:r w:rsidR="002B0985" w:rsidRPr="00F31509">
        <w:rPr>
          <w:rFonts w:asciiTheme="majorBidi" w:hAnsiTheme="majorBidi" w:cstheme="majorBidi"/>
          <w:lang w:val="en-GB"/>
        </w:rPr>
        <w:t xml:space="preserve">carrying goods </w:t>
      </w:r>
      <w:r w:rsidR="00AA1313">
        <w:rPr>
          <w:rFonts w:asciiTheme="majorBidi" w:hAnsiTheme="majorBidi" w:cstheme="majorBidi"/>
          <w:lang w:val="en-GB"/>
        </w:rPr>
        <w:t xml:space="preserve">when they </w:t>
      </w:r>
      <w:r w:rsidR="002B0985" w:rsidRPr="00F31509">
        <w:rPr>
          <w:rFonts w:asciiTheme="majorBidi" w:hAnsiTheme="majorBidi" w:cstheme="majorBidi"/>
          <w:lang w:val="en-GB"/>
        </w:rPr>
        <w:t>cross the main border points of the country (Habinshuti</w:t>
      </w:r>
      <w:r w:rsidR="00AA1313">
        <w:rPr>
          <w:rFonts w:asciiTheme="majorBidi" w:hAnsiTheme="majorBidi" w:cstheme="majorBidi"/>
          <w:lang w:val="en-GB"/>
        </w:rPr>
        <w:t>,</w:t>
      </w:r>
      <w:r w:rsidR="002B0985" w:rsidRPr="00F31509">
        <w:rPr>
          <w:rFonts w:asciiTheme="majorBidi" w:hAnsiTheme="majorBidi" w:cstheme="majorBidi"/>
          <w:lang w:val="en-GB"/>
        </w:rPr>
        <w:t xml:space="preserve"> 2014; Nguingnang</w:t>
      </w:r>
      <w:r w:rsidR="00AA1313">
        <w:rPr>
          <w:rFonts w:asciiTheme="majorBidi" w:hAnsiTheme="majorBidi" w:cstheme="majorBidi"/>
          <w:lang w:val="en-GB"/>
        </w:rPr>
        <w:t>,</w:t>
      </w:r>
      <w:r w:rsidR="002B0985" w:rsidRPr="00F31509">
        <w:rPr>
          <w:rFonts w:asciiTheme="majorBidi" w:hAnsiTheme="majorBidi" w:cstheme="majorBidi"/>
          <w:lang w:val="en-GB"/>
        </w:rPr>
        <w:t xml:space="preserve"> 2014). </w:t>
      </w:r>
      <w:r w:rsidR="00AA1313">
        <w:rPr>
          <w:rFonts w:asciiTheme="majorBidi" w:hAnsiTheme="majorBidi" w:cstheme="majorBidi"/>
          <w:lang w:val="en-GB"/>
        </w:rPr>
        <w:t>Un</w:t>
      </w:r>
      <w:r w:rsidR="002B0985" w:rsidRPr="00F31509">
        <w:rPr>
          <w:rFonts w:asciiTheme="majorBidi" w:hAnsiTheme="majorBidi" w:cstheme="majorBidi"/>
          <w:lang w:val="en-GB"/>
        </w:rPr>
        <w:t>official data on shadow trade in East and Southern Africa are compiled by the Famine Early Warning Systems Network each quarter using a similar approach (</w:t>
      </w:r>
      <w:r w:rsidR="00AA1313">
        <w:rPr>
          <w:rFonts w:asciiTheme="majorBidi" w:hAnsiTheme="majorBidi" w:cstheme="majorBidi"/>
          <w:lang w:val="en-GB"/>
        </w:rPr>
        <w:t xml:space="preserve">FSNWG, </w:t>
      </w:r>
      <w:r w:rsidR="002B0985" w:rsidRPr="00F31509">
        <w:rPr>
          <w:rFonts w:asciiTheme="majorBidi" w:hAnsiTheme="majorBidi" w:cstheme="majorBidi"/>
          <w:lang w:val="en-GB"/>
        </w:rPr>
        <w:t>2012</w:t>
      </w:r>
      <w:r w:rsidR="00AA1313">
        <w:rPr>
          <w:rFonts w:asciiTheme="majorBidi" w:hAnsiTheme="majorBidi" w:cstheme="majorBidi"/>
          <w:lang w:val="en-GB"/>
        </w:rPr>
        <w:t>:</w:t>
      </w:r>
      <w:r w:rsidR="002B0985" w:rsidRPr="00F31509">
        <w:rPr>
          <w:rFonts w:asciiTheme="majorBidi" w:hAnsiTheme="majorBidi" w:cstheme="majorBidi"/>
          <w:lang w:val="en-GB"/>
        </w:rPr>
        <w:t xml:space="preserve"> 2015).</w:t>
      </w:r>
    </w:p>
    <w:p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tocks</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w:t>
      </w:r>
      <w:r w:rsidR="0051755A">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international relief organizations such as the </w:t>
      </w:r>
      <w:r w:rsidR="0051755A">
        <w:rPr>
          <w:rFonts w:asciiTheme="majorBidi" w:eastAsia="Times New Roman" w:hAnsiTheme="majorBidi" w:cstheme="majorBidi"/>
          <w:lang w:val="en-GB"/>
        </w:rPr>
        <w:t>World Food Programme (</w:t>
      </w:r>
      <w:r w:rsidRPr="00F31509">
        <w:rPr>
          <w:rFonts w:asciiTheme="majorBidi" w:eastAsia="Times New Roman" w:hAnsiTheme="majorBidi" w:cstheme="majorBidi"/>
          <w:lang w:val="en-GB"/>
        </w:rPr>
        <w:t>WFP</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51755A">
        <w:rPr>
          <w:rFonts w:asciiTheme="majorBidi" w:eastAsia="Times New Roman" w:hAnsiTheme="majorBidi" w:cstheme="majorBidi"/>
          <w:lang w:val="en-GB"/>
        </w:rPr>
        <w:t xml:space="preserve">for </w:t>
      </w:r>
      <w:r w:rsidR="00F02494" w:rsidRPr="00F31509">
        <w:rPr>
          <w:rFonts w:asciiTheme="majorBidi" w:eastAsia="Times New Roman" w:hAnsiTheme="majorBidi" w:cstheme="majorBidi"/>
          <w:lang w:val="en-GB"/>
        </w:rPr>
        <w:t xml:space="preserve">the purpose </w:t>
      </w:r>
      <w:r w:rsidR="0051755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smooth</w:t>
      </w:r>
      <w:r w:rsidR="0051755A">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w:t>
      </w:r>
      <w:r w:rsidR="0051755A">
        <w:rPr>
          <w:rFonts w:asciiTheme="majorBidi" w:eastAsia="Times New Roman" w:hAnsiTheme="majorBidi" w:cstheme="majorBidi"/>
          <w:lang w:val="en-GB"/>
        </w:rPr>
        <w:t xml:space="preserve">locations in </w:t>
      </w:r>
      <w:r w:rsidRPr="00F31509">
        <w:rPr>
          <w:rFonts w:asciiTheme="majorBidi" w:eastAsia="Times New Roman" w:hAnsiTheme="majorBidi" w:cstheme="majorBidi"/>
          <w:lang w:val="en-GB"/>
        </w:rPr>
        <w:t xml:space="preserve">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are also kept as a reserve for insurance against food shortage</w:t>
      </w:r>
      <w:r w:rsidR="0051755A">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w:t>
      </w:r>
      <w:r w:rsidR="0051755A">
        <w:rPr>
          <w:rFonts w:asciiTheme="majorBidi" w:eastAsia="Times New Roman" w:hAnsiTheme="majorBidi" w:cstheme="majorBidi"/>
          <w:lang w:val="en-GB"/>
        </w:rPr>
        <w:t xml:space="preserve"> to store value</w:t>
      </w:r>
      <w:r w:rsidRPr="00F31509">
        <w:rPr>
          <w:rFonts w:asciiTheme="majorBidi" w:eastAsia="Times New Roman" w:hAnsiTheme="majorBidi" w:cstheme="majorBidi"/>
          <w:lang w:val="en-GB"/>
        </w:rPr>
        <w:t xml:space="preserve"> </w:t>
      </w:r>
      <w:r w:rsidR="0051755A">
        <w:rPr>
          <w:rFonts w:asciiTheme="majorBidi" w:eastAsia="Times New Roman" w:hAnsiTheme="majorBidi" w:cstheme="majorBidi"/>
          <w:lang w:val="en-GB"/>
        </w:rPr>
        <w:t xml:space="preserve">where </w:t>
      </w:r>
      <w:r w:rsidRPr="00F31509">
        <w:rPr>
          <w:rFonts w:asciiTheme="majorBidi" w:eastAsia="Times New Roman" w:hAnsiTheme="majorBidi" w:cstheme="majorBidi"/>
          <w:lang w:val="en-GB"/>
        </w:rPr>
        <w:t>a fully developed rural finance system</w:t>
      </w:r>
      <w:r w:rsidR="0051755A">
        <w:rPr>
          <w:rFonts w:asciiTheme="majorBidi" w:eastAsia="Times New Roman" w:hAnsiTheme="majorBidi" w:cstheme="majorBidi"/>
          <w:lang w:val="en-GB"/>
        </w:rPr>
        <w:t xml:space="preserve"> is lacking</w:t>
      </w:r>
      <w:r w:rsidRPr="00F31509">
        <w:rPr>
          <w:rFonts w:asciiTheme="majorBidi" w:eastAsia="Times New Roman" w:hAnsiTheme="majorBidi" w:cstheme="majorBidi"/>
          <w:lang w:val="en-GB"/>
        </w:rPr>
        <w:t xml:space="preserve">. </w:t>
      </w:r>
    </w:p>
    <w:p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t>
      </w:r>
      <w:r w:rsidR="0051755A">
        <w:rPr>
          <w:rFonts w:asciiTheme="majorBidi" w:hAnsiTheme="majorBidi" w:cstheme="majorBidi"/>
          <w:lang w:val="en-GB"/>
        </w:rPr>
        <w:t xml:space="preserve">is </w:t>
      </w:r>
      <w:r w:rsidRPr="00F31509">
        <w:rPr>
          <w:rFonts w:asciiTheme="majorBidi" w:hAnsiTheme="majorBidi" w:cstheme="majorBidi"/>
          <w:lang w:val="en-GB"/>
        </w:rPr>
        <w:t xml:space="preserve">through agricultural censuses, but stocks are rarely an integral part of </w:t>
      </w:r>
      <w:r w:rsidR="0051755A">
        <w:rPr>
          <w:rFonts w:asciiTheme="majorBidi" w:hAnsiTheme="majorBidi" w:cstheme="majorBidi"/>
          <w:lang w:val="en-GB"/>
        </w:rPr>
        <w:t>these censuses</w:t>
      </w:r>
      <w:r w:rsidRPr="00F31509">
        <w:rPr>
          <w:rFonts w:asciiTheme="majorBidi" w:hAnsiTheme="majorBidi" w:cstheme="majorBidi"/>
          <w:lang w:val="en-GB"/>
        </w:rPr>
        <w:t xml:space="preserve">. </w:t>
      </w:r>
      <w:r w:rsidR="0051755A" w:rsidRPr="00F31509">
        <w:rPr>
          <w:rFonts w:asciiTheme="majorBidi" w:hAnsiTheme="majorBidi" w:cstheme="majorBidi"/>
          <w:lang w:val="en-GB"/>
        </w:rPr>
        <w:t xml:space="preserve">Of </w:t>
      </w:r>
      <w:r w:rsidRPr="00F31509">
        <w:rPr>
          <w:rFonts w:asciiTheme="majorBidi" w:hAnsiTheme="majorBidi" w:cstheme="majorBidi"/>
          <w:lang w:val="en-GB"/>
        </w:rPr>
        <w:t xml:space="preserve">196 national censuses, only 30 collect information on storage infrastructure and capacities, </w:t>
      </w:r>
      <w:r w:rsidR="0051755A">
        <w:rPr>
          <w:rFonts w:asciiTheme="majorBidi" w:hAnsiTheme="majorBidi" w:cstheme="majorBidi"/>
          <w:lang w:val="en-GB"/>
        </w:rPr>
        <w:t xml:space="preserve">and </w:t>
      </w:r>
      <w:r w:rsidRPr="00F31509">
        <w:rPr>
          <w:rFonts w:asciiTheme="majorBidi" w:hAnsiTheme="majorBidi" w:cstheme="majorBidi"/>
          <w:lang w:val="en-GB"/>
        </w:rPr>
        <w:t xml:space="preserve">only </w:t>
      </w:r>
      <w:r w:rsidR="0051755A">
        <w:rPr>
          <w:rFonts w:asciiTheme="majorBidi" w:hAnsiTheme="majorBidi" w:cstheme="majorBidi"/>
          <w:lang w:val="en-GB"/>
        </w:rPr>
        <w:t xml:space="preserve">seven </w:t>
      </w:r>
      <w:r w:rsidRPr="00F31509">
        <w:rPr>
          <w:rFonts w:asciiTheme="majorBidi" w:hAnsiTheme="majorBidi" w:cstheme="majorBidi"/>
          <w:lang w:val="en-GB"/>
        </w:rPr>
        <w:t xml:space="preserve">include stock levels </w:t>
      </w:r>
      <w:r w:rsidR="0051755A">
        <w:rPr>
          <w:rFonts w:asciiTheme="majorBidi" w:hAnsiTheme="majorBidi" w:cstheme="majorBidi"/>
          <w:lang w:val="en-GB"/>
        </w:rPr>
        <w:t xml:space="preserve">directly </w:t>
      </w:r>
      <w:r w:rsidRPr="00F31509">
        <w:rPr>
          <w:rFonts w:asciiTheme="majorBidi" w:hAnsiTheme="majorBidi" w:cstheme="majorBidi"/>
          <w:lang w:val="en-GB"/>
        </w:rPr>
        <w:t>(Fonteneau</w:t>
      </w:r>
      <w:r w:rsidR="0051755A">
        <w:rPr>
          <w:rFonts w:asciiTheme="majorBidi" w:hAnsiTheme="majorBidi" w:cstheme="majorBidi"/>
          <w:lang w:val="en-GB"/>
        </w:rPr>
        <w:t>,</w:t>
      </w:r>
      <w:r w:rsidRPr="00F31509">
        <w:rPr>
          <w:rFonts w:asciiTheme="majorBidi" w:hAnsiTheme="majorBidi" w:cstheme="majorBidi"/>
          <w:lang w:val="en-GB"/>
        </w:rPr>
        <w:t xml:space="preserve"> 2014). </w:t>
      </w:r>
      <w:r w:rsidR="0051755A">
        <w:rPr>
          <w:rFonts w:asciiTheme="majorBidi" w:hAnsiTheme="majorBidi" w:cstheme="majorBidi"/>
          <w:lang w:val="en-GB"/>
        </w:rPr>
        <w:t>In addition</w:t>
      </w:r>
      <w:r w:rsidRPr="00F31509">
        <w:rPr>
          <w:rFonts w:asciiTheme="majorBidi" w:hAnsiTheme="majorBidi" w:cstheme="majorBidi"/>
          <w:lang w:val="en-GB"/>
        </w:rPr>
        <w:t xml:space="preserve">, agricultural censuses are carried out </w:t>
      </w:r>
      <w:r w:rsidR="0051755A">
        <w:rPr>
          <w:rFonts w:asciiTheme="majorBidi" w:hAnsiTheme="majorBidi" w:cstheme="majorBidi"/>
          <w:lang w:val="en-GB"/>
        </w:rPr>
        <w:t xml:space="preserve">at long </w:t>
      </w:r>
      <w:r w:rsidRPr="00F31509">
        <w:rPr>
          <w:rFonts w:asciiTheme="majorBidi" w:hAnsiTheme="majorBidi" w:cstheme="majorBidi"/>
          <w:lang w:val="en-GB"/>
        </w:rPr>
        <w:t xml:space="preserve">time intervals, </w:t>
      </w:r>
      <w:r w:rsidR="0051755A">
        <w:rPr>
          <w:rFonts w:asciiTheme="majorBidi" w:hAnsiTheme="majorBidi" w:cstheme="majorBidi"/>
          <w:lang w:val="en-GB"/>
        </w:rPr>
        <w:t xml:space="preserve">so </w:t>
      </w:r>
      <w:r w:rsidR="00F02494" w:rsidRPr="00F31509">
        <w:rPr>
          <w:rFonts w:asciiTheme="majorBidi" w:hAnsiTheme="majorBidi" w:cstheme="majorBidi"/>
          <w:lang w:val="en-GB"/>
        </w:rPr>
        <w:t xml:space="preserve">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w:t>
      </w:r>
      <w:r w:rsidR="0051755A">
        <w:rPr>
          <w:rFonts w:asciiTheme="majorBidi" w:hAnsiTheme="majorBidi" w:cstheme="majorBidi"/>
          <w:lang w:val="en-GB"/>
        </w:rPr>
        <w:t>-</w:t>
      </w:r>
      <w:r w:rsidRPr="00F31509">
        <w:rPr>
          <w:rFonts w:asciiTheme="majorBidi" w:hAnsiTheme="majorBidi" w:cstheme="majorBidi"/>
          <w:lang w:val="en-GB"/>
        </w:rPr>
        <w:t>term variations</w:t>
      </w:r>
      <w:r w:rsidR="0051755A">
        <w:rPr>
          <w:rFonts w:asciiTheme="majorBidi" w:hAnsiTheme="majorBidi" w:cstheme="majorBidi"/>
          <w:lang w:val="en-GB"/>
        </w:rPr>
        <w:t>,</w:t>
      </w:r>
      <w:r w:rsidRPr="00F31509">
        <w:rPr>
          <w:rFonts w:asciiTheme="majorBidi" w:hAnsiTheme="majorBidi" w:cstheme="majorBidi"/>
          <w:lang w:val="en-GB"/>
        </w:rPr>
        <w:t xml:space="preserve"> limit</w:t>
      </w:r>
      <w:r w:rsidR="00585E66">
        <w:rPr>
          <w:rFonts w:asciiTheme="majorBidi" w:hAnsiTheme="majorBidi" w:cstheme="majorBidi"/>
          <w:lang w:val="en-GB"/>
        </w:rPr>
        <w:t>ing</w:t>
      </w:r>
      <w:r w:rsidRPr="00F31509">
        <w:rPr>
          <w:rFonts w:asciiTheme="majorBidi" w:hAnsiTheme="majorBidi" w:cstheme="majorBidi"/>
          <w:lang w:val="en-GB"/>
        </w:rPr>
        <w:t xml:space="preserve"> the usefulness of censuses for the assessment of stocks</w:t>
      </w:r>
      <w:r w:rsidR="00F02494" w:rsidRPr="00F31509">
        <w:rPr>
          <w:rFonts w:asciiTheme="majorBidi" w:hAnsiTheme="majorBidi" w:cstheme="majorBidi"/>
          <w:lang w:val="en-GB"/>
        </w:rPr>
        <w:t xml:space="preserve"> and </w:t>
      </w:r>
      <w:r w:rsidR="00585E66">
        <w:rPr>
          <w:rFonts w:asciiTheme="majorBidi" w:hAnsiTheme="majorBidi" w:cstheme="majorBidi"/>
          <w:lang w:val="en-GB"/>
        </w:rPr>
        <w:t>making</w:t>
      </w:r>
      <w:r w:rsidR="0051755A">
        <w:rPr>
          <w:rFonts w:asciiTheme="majorBidi" w:hAnsiTheme="majorBidi" w:cstheme="majorBidi"/>
          <w:lang w:val="en-GB"/>
        </w:rPr>
        <w:t xml:space="preserve"> </w:t>
      </w:r>
      <w:r w:rsidRPr="00F31509">
        <w:rPr>
          <w:rFonts w:asciiTheme="majorBidi" w:hAnsiTheme="majorBidi" w:cstheme="majorBidi"/>
          <w:lang w:val="en-GB"/>
        </w:rPr>
        <w:t xml:space="preserve">interpolations difficult. </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Data on the stocks held by government agencies and private</w:t>
      </w:r>
      <w:r w:rsidR="0051755A">
        <w:rPr>
          <w:rFonts w:asciiTheme="majorBidi" w:hAnsiTheme="majorBidi" w:cstheme="majorBidi"/>
          <w:lang w:val="en-GB"/>
        </w:rPr>
        <w:t>-</w:t>
      </w:r>
      <w:r w:rsidRPr="00F31509">
        <w:rPr>
          <w:rFonts w:asciiTheme="majorBidi" w:hAnsiTheme="majorBidi" w:cstheme="majorBidi"/>
          <w:lang w:val="en-GB"/>
        </w:rPr>
        <w:t xml:space="preserve">sector companies, such as warehouses, retail traders and wholesalers, can be collected from the respective offices or companies. </w:t>
      </w:r>
      <w:r w:rsidR="0051755A" w:rsidRPr="00F31509">
        <w:rPr>
          <w:rFonts w:asciiTheme="majorBidi" w:hAnsiTheme="majorBidi" w:cstheme="majorBidi"/>
          <w:lang w:val="en-GB"/>
        </w:rPr>
        <w:t>Regard</w:t>
      </w:r>
      <w:r w:rsidR="0051755A">
        <w:rPr>
          <w:rFonts w:asciiTheme="majorBidi" w:hAnsiTheme="majorBidi" w:cstheme="majorBidi"/>
          <w:lang w:val="en-GB"/>
        </w:rPr>
        <w:t>ing</w:t>
      </w:r>
      <w:r w:rsidR="0051755A" w:rsidRPr="00F31509">
        <w:rPr>
          <w:rFonts w:asciiTheme="majorBidi" w:hAnsiTheme="majorBidi" w:cstheme="majorBidi"/>
          <w:lang w:val="en-GB"/>
        </w:rPr>
        <w:t xml:space="preserve"> </w:t>
      </w:r>
      <w:r w:rsidRPr="00F31509">
        <w:rPr>
          <w:rFonts w:asciiTheme="majorBidi" w:hAnsiTheme="majorBidi" w:cstheme="majorBidi"/>
          <w:lang w:val="en-GB"/>
        </w:rPr>
        <w:t xml:space="preserve">the stocks of agricultural holdings, agricultural surveys are usually the most </w:t>
      </w:r>
      <w:r w:rsidR="0051755A">
        <w:rPr>
          <w:rFonts w:asciiTheme="majorBidi" w:hAnsiTheme="majorBidi" w:cstheme="majorBidi"/>
          <w:lang w:val="en-GB"/>
        </w:rPr>
        <w:t xml:space="preserve">apt </w:t>
      </w:r>
      <w:r w:rsidRPr="00F31509">
        <w:rPr>
          <w:rFonts w:asciiTheme="majorBidi" w:hAnsiTheme="majorBidi" w:cstheme="majorBidi"/>
          <w:lang w:val="en-GB"/>
        </w:rPr>
        <w:t xml:space="preserve">data collection method. </w:t>
      </w:r>
      <w:r w:rsidR="009B42AE">
        <w:rPr>
          <w:rFonts w:asciiTheme="majorBidi" w:hAnsiTheme="majorBidi" w:cstheme="majorBidi"/>
          <w:lang w:val="en-GB"/>
        </w:rPr>
        <w:t>The Agricultural Market Information System (</w:t>
      </w:r>
      <w:r w:rsidR="0051755A">
        <w:rPr>
          <w:rFonts w:asciiTheme="majorBidi" w:hAnsiTheme="majorBidi" w:cstheme="majorBidi"/>
          <w:lang w:val="en-GB"/>
        </w:rPr>
        <w:t>AMIS</w:t>
      </w:r>
      <w:r w:rsidR="009B42AE">
        <w:rPr>
          <w:rFonts w:asciiTheme="majorBidi" w:hAnsiTheme="majorBidi" w:cstheme="majorBidi"/>
          <w:lang w:val="en-GB"/>
        </w:rPr>
        <w:t>)</w:t>
      </w:r>
      <w:r w:rsidR="0051755A">
        <w:rPr>
          <w:rFonts w:asciiTheme="majorBidi" w:hAnsiTheme="majorBidi" w:cstheme="majorBidi"/>
          <w:lang w:val="en-GB"/>
        </w:rPr>
        <w:t xml:space="preserve"> and the Global Strategy to Improve </w:t>
      </w:r>
      <w:r w:rsidR="0051755A">
        <w:rPr>
          <w:rFonts w:asciiTheme="majorBidi" w:hAnsiTheme="majorBidi" w:cstheme="majorBidi"/>
          <w:lang w:val="en-GB"/>
        </w:rPr>
        <w:lastRenderedPageBreak/>
        <w:t xml:space="preserve">Agricultural and Rural Statistics are currently making </w:t>
      </w:r>
      <w:r w:rsidR="0051755A" w:rsidRPr="00F31509">
        <w:rPr>
          <w:rFonts w:asciiTheme="majorBidi" w:hAnsiTheme="majorBidi" w:cstheme="majorBidi"/>
          <w:lang w:val="en-GB"/>
        </w:rPr>
        <w:t xml:space="preserve">efforts </w:t>
      </w:r>
      <w:r w:rsidRPr="00F31509">
        <w:rPr>
          <w:rFonts w:asciiTheme="majorBidi" w:hAnsiTheme="majorBidi" w:cstheme="majorBidi"/>
          <w:lang w:val="en-GB"/>
        </w:rPr>
        <w:t xml:space="preserve">to develop surveys covering stocks in all countries. </w:t>
      </w:r>
    </w:p>
    <w:p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combination of farm survey data and data collected from institutional stock holders provides a fairly accurate estimate of stocks </w:t>
      </w:r>
      <w:r w:rsidR="0051755A">
        <w:rPr>
          <w:rFonts w:asciiTheme="majorBidi" w:eastAsia="Times New Roman" w:hAnsiTheme="majorBidi" w:cstheme="majorBidi"/>
          <w:lang w:val="en-GB"/>
        </w:rPr>
        <w:t xml:space="preserve">at the </w:t>
      </w:r>
      <w:r w:rsidRPr="00F31509">
        <w:rPr>
          <w:rFonts w:asciiTheme="majorBidi" w:eastAsia="Times New Roman" w:hAnsiTheme="majorBidi" w:cstheme="majorBidi"/>
          <w:lang w:val="en-GB"/>
        </w:rPr>
        <w:t>national level. USDA operat</w:t>
      </w:r>
      <w:r w:rsidR="00585E66">
        <w:rPr>
          <w:rFonts w:asciiTheme="majorBidi" w:eastAsia="Times New Roman" w:hAnsiTheme="majorBidi" w:cstheme="majorBidi"/>
          <w:lang w:val="en-GB"/>
        </w:rPr>
        <w:t>es</w:t>
      </w:r>
      <w:r w:rsidRPr="00F31509">
        <w:rPr>
          <w:rFonts w:asciiTheme="majorBidi" w:eastAsia="Times New Roman" w:hAnsiTheme="majorBidi" w:cstheme="majorBidi"/>
          <w:lang w:val="en-GB"/>
        </w:rPr>
        <w:t xml:space="preserve"> such an approach </w:t>
      </w:r>
      <w:r w:rsidR="00585E66">
        <w:rPr>
          <w:rFonts w:asciiTheme="majorBidi" w:eastAsia="Times New Roman" w:hAnsiTheme="majorBidi" w:cstheme="majorBidi"/>
          <w:lang w:val="en-GB"/>
        </w:rPr>
        <w:t xml:space="preserve">for its biannual </w:t>
      </w:r>
      <w:r w:rsidRPr="00F31509">
        <w:rPr>
          <w:rFonts w:asciiTheme="majorBidi" w:eastAsia="Times New Roman" w:hAnsiTheme="majorBidi" w:cstheme="majorBidi"/>
          <w:lang w:val="en-GB"/>
        </w:rPr>
        <w:t>farm survey</w:t>
      </w:r>
      <w:r w:rsidR="00585E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rsidR="004F65E4" w:rsidRPr="00F31509" w:rsidRDefault="00F6328B" w:rsidP="00126B0D">
      <w:pPr>
        <w:pStyle w:val="Heading3"/>
        <w:jc w:val="both"/>
        <w:rPr>
          <w:rFonts w:asciiTheme="majorBidi" w:hAnsiTheme="majorBidi" w:cstheme="majorBidi"/>
          <w:lang w:val="en-GB"/>
        </w:rPr>
      </w:pPr>
      <w:bookmarkStart w:id="79" w:name="_Ref428814109"/>
      <w:r>
        <w:rPr>
          <w:rFonts w:asciiTheme="majorBidi" w:hAnsiTheme="majorBidi" w:cstheme="majorBidi"/>
          <w:lang w:val="en-GB"/>
        </w:rPr>
        <w:t xml:space="preserve">Data on </w:t>
      </w:r>
      <w:r w:rsidRPr="00F31509">
        <w:rPr>
          <w:rFonts w:asciiTheme="majorBidi" w:hAnsiTheme="majorBidi" w:cstheme="majorBidi"/>
          <w:lang w:val="en-GB"/>
        </w:rPr>
        <w:t>feed</w:t>
      </w:r>
      <w:bookmarkEnd w:id="79"/>
      <w:r>
        <w:rPr>
          <w:rFonts w:asciiTheme="majorBidi" w:hAnsiTheme="majorBidi" w:cstheme="majorBidi"/>
          <w:lang w:val="en-GB"/>
        </w:rPr>
        <w:t xml:space="preserve"> </w:t>
      </w:r>
      <w:r w:rsidR="006D0BE8" w:rsidRPr="00F31509">
        <w:rPr>
          <w:rFonts w:asciiTheme="majorBidi" w:hAnsiTheme="majorBidi" w:cstheme="majorBidi"/>
          <w:lang w:val="en-GB"/>
        </w:rPr>
        <w:t xml:space="preserve">use </w:t>
      </w:r>
    </w:p>
    <w:p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are important, and their relative weight</w:t>
      </w:r>
      <w:r w:rsidR="009E3B2D">
        <w:rPr>
          <w:rFonts w:asciiTheme="majorBidi" w:eastAsia="Times New Roman" w:hAnsiTheme="majorBidi" w:cstheme="majorBidi"/>
          <w:lang w:val="en-GB"/>
        </w:rPr>
        <w:t>s</w:t>
      </w:r>
      <w:r w:rsidR="006051F9"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in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var</w:t>
      </w:r>
      <w:r w:rsidR="009E3B2D">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across countries, </w:t>
      </w:r>
      <w:r w:rsidR="009E3B2D">
        <w:rPr>
          <w:rFonts w:asciiTheme="majorBidi" w:eastAsia="Times New Roman" w:hAnsiTheme="majorBidi" w:cstheme="majorBidi"/>
          <w:lang w:val="en-GB"/>
        </w:rPr>
        <w:t xml:space="preserve">depending on </w:t>
      </w:r>
      <w:r w:rsidRPr="00F31509">
        <w:rPr>
          <w:rFonts w:asciiTheme="majorBidi" w:eastAsia="Times New Roman" w:hAnsiTheme="majorBidi" w:cstheme="majorBidi"/>
          <w:lang w:val="en-GB"/>
        </w:rPr>
        <w:t>the prevailing livestock production systems</w:t>
      </w:r>
      <w:r w:rsidR="009E3B2D">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feeds produced by </w:t>
      </w:r>
      <w:r w:rsidR="009E3B2D">
        <w:rPr>
          <w:rFonts w:asciiTheme="majorBidi" w:eastAsia="Times New Roman" w:hAnsiTheme="majorBidi" w:cstheme="majorBidi"/>
          <w:lang w:val="en-GB"/>
        </w:rPr>
        <w:t xml:space="preserve">both </w:t>
      </w:r>
      <w:r w:rsidRPr="00F31509">
        <w:rPr>
          <w:rFonts w:asciiTheme="majorBidi" w:eastAsia="Times New Roman" w:hAnsiTheme="majorBidi" w:cstheme="majorBidi"/>
          <w:lang w:val="en-GB"/>
        </w:rPr>
        <w:t xml:space="preserve">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types of product </w:t>
      </w:r>
      <w:r w:rsidR="009E3B2D">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farmers and compounders use to produce the feeds. As such surveys are costly, only few representative and comprehensive surveys are </w:t>
      </w:r>
      <w:r w:rsidR="009E3B2D">
        <w:rPr>
          <w:rFonts w:asciiTheme="majorBidi" w:eastAsia="Times New Roman" w:hAnsiTheme="majorBidi" w:cstheme="majorBidi"/>
          <w:lang w:val="en-GB"/>
        </w:rPr>
        <w:t xml:space="preserve">currently </w:t>
      </w:r>
      <w:r w:rsidRPr="00F31509">
        <w:rPr>
          <w:rFonts w:asciiTheme="majorBidi" w:eastAsia="Times New Roman" w:hAnsiTheme="majorBidi" w:cstheme="majorBidi"/>
          <w:lang w:val="en-GB"/>
        </w:rPr>
        <w:t>available (Westcott and Norton</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2012</w:t>
      </w:r>
      <w:r w:rsidR="009E3B2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5).</w:t>
      </w:r>
      <w:r w:rsidRPr="00F31509">
        <w:rPr>
          <w:rStyle w:val="FootnoteReference"/>
          <w:rFonts w:asciiTheme="majorBidi" w:eastAsia="Times New Roman" w:hAnsiTheme="majorBidi" w:cstheme="majorBidi"/>
          <w:lang w:val="en-GB"/>
        </w:rPr>
        <w:footnoteReference w:id="16"/>
      </w:r>
      <w:r w:rsidRPr="00F31509">
        <w:rPr>
          <w:rFonts w:asciiTheme="majorBidi" w:eastAsia="Times New Roman" w:hAnsiTheme="majorBidi" w:cstheme="majorBidi"/>
          <w:lang w:val="en-GB"/>
        </w:rPr>
        <w:t xml:space="preserve"> </w:t>
      </w:r>
    </w:p>
    <w:p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17"/>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w:t>
      </w:r>
      <w:r w:rsidR="004E779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comparatively low. </w:t>
      </w:r>
      <w:r w:rsidR="00495D31">
        <w:rPr>
          <w:rFonts w:asciiTheme="majorBidi" w:eastAsia="Times New Roman" w:hAnsiTheme="majorBidi" w:cstheme="majorBidi"/>
          <w:lang w:val="en-GB"/>
        </w:rPr>
        <w:t>C</w:t>
      </w:r>
      <w:r w:rsidR="004E779B" w:rsidRPr="00F31509">
        <w:rPr>
          <w:rFonts w:asciiTheme="majorBidi" w:eastAsia="Times New Roman" w:hAnsiTheme="majorBidi" w:cstheme="majorBidi"/>
          <w:lang w:val="en-GB"/>
        </w:rPr>
        <w:t xml:space="preserve">ompound </w:t>
      </w:r>
      <w:r w:rsidRPr="00F31509">
        <w:rPr>
          <w:rFonts w:asciiTheme="majorBidi" w:eastAsia="Times New Roman" w:hAnsiTheme="majorBidi" w:cstheme="majorBidi"/>
          <w:lang w:val="en-GB"/>
        </w:rPr>
        <w:t xml:space="preserve">feeders can be contacted </w:t>
      </w:r>
      <w:r w:rsidR="004E779B">
        <w:rPr>
          <w:rFonts w:asciiTheme="majorBidi" w:eastAsia="Times New Roman" w:hAnsiTheme="majorBidi" w:cstheme="majorBidi"/>
          <w:lang w:val="en-GB"/>
        </w:rPr>
        <w:t xml:space="preserve">at the same time, </w:t>
      </w:r>
      <w:r w:rsidRPr="00F31509">
        <w:rPr>
          <w:rFonts w:asciiTheme="majorBidi" w:eastAsia="Times New Roman" w:hAnsiTheme="majorBidi" w:cstheme="majorBidi"/>
          <w:lang w:val="en-GB"/>
        </w:rPr>
        <w:t xml:space="preserve">either directly or through industry associations. </w:t>
      </w:r>
      <w:r w:rsidR="00126B0D" w:rsidRPr="00F31509">
        <w:rPr>
          <w:rFonts w:asciiTheme="majorBidi" w:eastAsia="Times New Roman" w:hAnsiTheme="majorBidi" w:cstheme="majorBidi"/>
          <w:lang w:val="en-GB"/>
        </w:rPr>
        <w:t xml:space="preserve">In some countries, </w:t>
      </w:r>
      <w:r w:rsidR="004E779B">
        <w:rPr>
          <w:rFonts w:asciiTheme="majorBidi" w:eastAsia="Times New Roman" w:hAnsiTheme="majorBidi" w:cstheme="majorBidi"/>
          <w:lang w:val="en-GB"/>
        </w:rPr>
        <w:t xml:space="preserve">such as </w:t>
      </w:r>
      <w:r w:rsidR="00126B0D" w:rsidRPr="00F31509">
        <w:rPr>
          <w:rFonts w:asciiTheme="majorBidi" w:eastAsia="Times New Roman" w:hAnsiTheme="majorBidi" w:cstheme="majorBidi"/>
          <w:lang w:val="en-GB"/>
        </w:rPr>
        <w:t xml:space="preserve">Germany and Hungary, feed producers are obliged to </w:t>
      </w:r>
      <w:r w:rsidR="004E779B">
        <w:rPr>
          <w:rFonts w:asciiTheme="majorBidi" w:eastAsia="Times New Roman" w:hAnsiTheme="majorBidi" w:cstheme="majorBidi"/>
          <w:lang w:val="en-GB"/>
        </w:rPr>
        <w:t xml:space="preserve">report </w:t>
      </w:r>
      <w:r w:rsidR="00126B0D" w:rsidRPr="00F31509">
        <w:rPr>
          <w:rFonts w:asciiTheme="majorBidi" w:eastAsia="Times New Roman" w:hAnsiTheme="majorBidi" w:cstheme="majorBidi"/>
          <w:lang w:val="en-GB"/>
        </w:rPr>
        <w:t xml:space="preserve">regularly </w:t>
      </w:r>
      <w:r w:rsidR="004E779B" w:rsidRPr="00F31509">
        <w:rPr>
          <w:rFonts w:asciiTheme="majorBidi" w:eastAsia="Times New Roman" w:hAnsiTheme="majorBidi" w:cstheme="majorBidi"/>
          <w:lang w:val="en-GB"/>
        </w:rPr>
        <w:t>to the ministry of agriculture</w:t>
      </w:r>
      <w:r w:rsidR="004E779B">
        <w:rPr>
          <w:rFonts w:asciiTheme="majorBidi" w:eastAsia="Times New Roman" w:hAnsiTheme="majorBidi" w:cstheme="majorBidi"/>
          <w:lang w:val="en-GB"/>
        </w:rPr>
        <w:t xml:space="preserve"> on </w:t>
      </w:r>
      <w:r w:rsidR="00126B0D" w:rsidRPr="00F31509">
        <w:rPr>
          <w:rFonts w:asciiTheme="majorBidi" w:eastAsia="Times New Roman" w:hAnsiTheme="majorBidi" w:cstheme="majorBidi"/>
          <w:lang w:val="en-GB"/>
        </w:rPr>
        <w:t>their sales of fodder products, based on a government regulation (</w:t>
      </w:r>
      <w:commentRangeStart w:id="80"/>
      <w:r w:rsidR="00126B0D" w:rsidRPr="00F31509">
        <w:rPr>
          <w:rFonts w:asciiTheme="majorBidi" w:eastAsia="Times New Roman" w:hAnsiTheme="majorBidi" w:cstheme="majorBidi"/>
          <w:lang w:val="en-GB"/>
        </w:rPr>
        <w:t>Marktordnungswaren-Meldeverordnung</w:t>
      </w:r>
      <w:r w:rsidR="004E779B">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1999</w:t>
      </w:r>
      <w:commentRangeEnd w:id="80"/>
      <w:r w:rsidR="003E2EE7">
        <w:rPr>
          <w:rStyle w:val="CommentReference"/>
        </w:rPr>
        <w:commentReference w:id="80"/>
      </w:r>
      <w:r w:rsidR="00126B0D" w:rsidRPr="00F31509">
        <w:rPr>
          <w:rFonts w:asciiTheme="majorBidi" w:eastAsia="Times New Roman" w:hAnsiTheme="majorBidi" w:cstheme="majorBidi"/>
          <w:lang w:val="en-GB"/>
        </w:rPr>
        <w:t>; BLE</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1</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4; KSH</w:t>
      </w:r>
      <w:r w:rsidR="003E2EE7">
        <w:rPr>
          <w:rFonts w:asciiTheme="majorBidi" w:eastAsia="Times New Roman" w:hAnsiTheme="majorBidi" w:cstheme="majorBidi"/>
          <w:lang w:val="en-GB"/>
        </w:rPr>
        <w:t>,</w:t>
      </w:r>
      <w:r w:rsidR="00126B0D" w:rsidRPr="00F31509">
        <w:rPr>
          <w:rFonts w:asciiTheme="majorBidi" w:eastAsia="Times New Roman" w:hAnsiTheme="majorBidi" w:cstheme="majorBidi"/>
          <w:lang w:val="en-GB"/>
        </w:rPr>
        <w:t xml:space="preserve"> 2014). </w:t>
      </w:r>
      <w:r w:rsidRPr="00F31509">
        <w:rPr>
          <w:rFonts w:asciiTheme="majorBidi" w:eastAsia="Times New Roman" w:hAnsiTheme="majorBidi" w:cstheme="majorBidi"/>
          <w:lang w:val="en-GB"/>
        </w:rPr>
        <w:t>Combined with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w:t>
      </w:r>
      <w:r w:rsidR="003E2EE7">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which </w:t>
      </w:r>
      <w:r w:rsidRPr="00F31509">
        <w:rPr>
          <w:rFonts w:asciiTheme="majorBidi" w:hAnsiTheme="majorBidi" w:cstheme="majorBidi"/>
          <w:lang w:val="en-GB"/>
        </w:rPr>
        <w:t>can provide excellent</w:t>
      </w:r>
      <w:r w:rsidR="00EB7754">
        <w:rPr>
          <w:rFonts w:asciiTheme="majorBidi" w:hAnsiTheme="majorBidi" w:cstheme="majorBidi"/>
          <w:lang w:val="en-GB"/>
        </w:rPr>
        <w:t>,</w:t>
      </w:r>
      <w:r w:rsidRPr="00F31509">
        <w:rPr>
          <w:rFonts w:asciiTheme="majorBidi" w:hAnsiTheme="majorBidi" w:cstheme="majorBidi"/>
          <w:lang w:val="en-GB"/>
        </w:rPr>
        <w:t xml:space="preserve"> FBS-consistent </w:t>
      </w:r>
      <w:r w:rsidR="00EB7754" w:rsidRPr="00F31509">
        <w:rPr>
          <w:rFonts w:asciiTheme="majorBidi" w:hAnsiTheme="majorBidi" w:cstheme="majorBidi"/>
          <w:lang w:val="en-GB"/>
        </w:rPr>
        <w:t xml:space="preserve">estimates </w:t>
      </w:r>
      <w:r w:rsidR="002621ED">
        <w:rPr>
          <w:rFonts w:asciiTheme="majorBidi" w:hAnsiTheme="majorBidi" w:cstheme="majorBidi"/>
          <w:lang w:val="en-GB"/>
        </w:rPr>
        <w:t xml:space="preserve">of </w:t>
      </w:r>
      <w:r w:rsidRPr="00F31509">
        <w:rPr>
          <w:rFonts w:asciiTheme="majorBidi" w:hAnsiTheme="majorBidi" w:cstheme="majorBidi"/>
          <w:lang w:val="en-GB"/>
        </w:rPr>
        <w:t>food availability, particularly</w:t>
      </w:r>
      <w:r w:rsidR="00EB7754">
        <w:rPr>
          <w:rFonts w:asciiTheme="majorBidi" w:hAnsiTheme="majorBidi" w:cstheme="majorBidi"/>
          <w:lang w:val="en-GB"/>
        </w:rPr>
        <w:t>:</w:t>
      </w:r>
      <w:r w:rsidRPr="00F31509">
        <w:rPr>
          <w:rFonts w:asciiTheme="majorBidi" w:hAnsiTheme="majorBidi" w:cstheme="majorBidi"/>
          <w:lang w:val="en-GB"/>
        </w:rPr>
        <w:t xml:space="preserve"> i) where the processing industry </w:t>
      </w:r>
      <w:r w:rsidR="00EB7754">
        <w:rPr>
          <w:rFonts w:asciiTheme="majorBidi" w:hAnsiTheme="majorBidi" w:cstheme="majorBidi"/>
          <w:lang w:val="en-GB"/>
        </w:rPr>
        <w:t xml:space="preserve">accounts for </w:t>
      </w:r>
      <w:r w:rsidRPr="00F31509">
        <w:rPr>
          <w:rFonts w:asciiTheme="majorBidi" w:hAnsiTheme="majorBidi" w:cstheme="majorBidi"/>
          <w:lang w:val="en-GB"/>
        </w:rPr>
        <w:t xml:space="preserve">a large part of food use, i.e. where home/subsistence production and consumption play a small role; and ii) where </w:t>
      </w:r>
      <w:r w:rsidR="00EB7754">
        <w:rPr>
          <w:rFonts w:asciiTheme="majorBidi" w:hAnsiTheme="majorBidi" w:cstheme="majorBidi"/>
          <w:lang w:val="en-GB"/>
        </w:rPr>
        <w:t xml:space="preserve">a processing industry has a high </w:t>
      </w:r>
      <w:r w:rsidRPr="00F31509">
        <w:rPr>
          <w:rFonts w:asciiTheme="majorBidi" w:hAnsiTheme="majorBidi" w:cstheme="majorBidi"/>
          <w:lang w:val="en-GB"/>
        </w:rPr>
        <w:t>degree of coverage/organization</w:t>
      </w:r>
      <w:r w:rsidR="00EB7754">
        <w:rPr>
          <w:rFonts w:asciiTheme="majorBidi" w:hAnsiTheme="majorBidi" w:cstheme="majorBidi"/>
          <w:lang w:val="en-GB"/>
        </w:rPr>
        <w:t>,</w:t>
      </w:r>
      <w:r w:rsidRPr="00F31509">
        <w:rPr>
          <w:rFonts w:asciiTheme="majorBidi" w:hAnsiTheme="majorBidi" w:cstheme="majorBidi"/>
          <w:lang w:val="en-GB"/>
        </w:rPr>
        <w:t xml:space="preserve"> </w:t>
      </w:r>
      <w:r w:rsidR="00EB7754">
        <w:rPr>
          <w:rFonts w:asciiTheme="majorBidi" w:hAnsiTheme="majorBidi" w:cstheme="majorBidi"/>
          <w:lang w:val="en-GB"/>
        </w:rPr>
        <w:t xml:space="preserve">such as where </w:t>
      </w:r>
      <w:r w:rsidRPr="00F31509">
        <w:rPr>
          <w:rFonts w:asciiTheme="majorBidi" w:hAnsiTheme="majorBidi" w:cstheme="majorBidi"/>
          <w:lang w:val="en-GB"/>
        </w:rPr>
        <w:t xml:space="preserve">all flour is produced and reported by commercial flour millers. </w:t>
      </w:r>
      <w:r w:rsidR="00EB7754">
        <w:rPr>
          <w:rFonts w:asciiTheme="majorBidi" w:hAnsiTheme="majorBidi" w:cstheme="majorBidi"/>
          <w:lang w:val="en-GB"/>
        </w:rPr>
        <w:t xml:space="preserve">This is typically </w:t>
      </w:r>
      <w:r w:rsidRPr="00F31509">
        <w:rPr>
          <w:rFonts w:asciiTheme="majorBidi" w:hAnsiTheme="majorBidi" w:cstheme="majorBidi"/>
          <w:lang w:val="en-GB"/>
        </w:rPr>
        <w:t xml:space="preserve">the case in developed countries, but </w:t>
      </w:r>
      <w:r w:rsidR="00EB7754">
        <w:rPr>
          <w:rFonts w:asciiTheme="majorBidi" w:hAnsiTheme="majorBidi" w:cstheme="majorBidi"/>
          <w:lang w:val="en-GB"/>
        </w:rPr>
        <w:t xml:space="preserve">is also </w:t>
      </w:r>
      <w:r w:rsidRPr="00F31509">
        <w:rPr>
          <w:rFonts w:asciiTheme="majorBidi" w:hAnsiTheme="majorBidi" w:cstheme="majorBidi"/>
          <w:lang w:val="en-GB"/>
        </w:rPr>
        <w:t xml:space="preserve">increasingly </w:t>
      </w:r>
      <w:r w:rsidR="00EB7754">
        <w:rPr>
          <w:rFonts w:asciiTheme="majorBidi" w:hAnsiTheme="majorBidi" w:cstheme="majorBidi"/>
          <w:lang w:val="en-GB"/>
        </w:rPr>
        <w:t xml:space="preserve">frequent </w:t>
      </w:r>
      <w:r w:rsidRPr="00F31509">
        <w:rPr>
          <w:rFonts w:asciiTheme="majorBidi" w:hAnsiTheme="majorBidi" w:cstheme="majorBidi"/>
          <w:lang w:val="en-GB"/>
        </w:rPr>
        <w:t xml:space="preserve">in emerging economies. Estimates of production from flour millers, sugar refiners, oilseed crushers or abattoirs can be used as direct inputs into the SUA system and, through the process of standardization, be converted back into primary equivalents </w:t>
      </w:r>
      <w:r w:rsidR="002621ED">
        <w:rPr>
          <w:rFonts w:asciiTheme="majorBidi" w:hAnsiTheme="majorBidi" w:cstheme="majorBidi"/>
          <w:lang w:val="en-GB"/>
        </w:rPr>
        <w:t xml:space="preserve">for inclusion </w:t>
      </w:r>
      <w:r w:rsidRPr="00F31509">
        <w:rPr>
          <w:rFonts w:asciiTheme="majorBidi" w:hAnsiTheme="majorBidi" w:cstheme="majorBidi"/>
          <w:lang w:val="en-GB"/>
        </w:rPr>
        <w:t xml:space="preserve">in the FBS. While a high degree of coverage/industry organization may not always be </w:t>
      </w:r>
      <w:r w:rsidR="006A725B">
        <w:rPr>
          <w:rFonts w:asciiTheme="majorBidi" w:hAnsiTheme="majorBidi" w:cstheme="majorBidi"/>
          <w:lang w:val="en-GB"/>
        </w:rPr>
        <w:t xml:space="preserve">possible </w:t>
      </w:r>
      <w:r w:rsidRPr="00F31509">
        <w:rPr>
          <w:rFonts w:asciiTheme="majorBidi" w:hAnsiTheme="majorBidi" w:cstheme="majorBidi"/>
          <w:lang w:val="en-GB"/>
        </w:rPr>
        <w:t xml:space="preserve">in </w:t>
      </w:r>
      <w:r w:rsidRPr="00F31509">
        <w:rPr>
          <w:rFonts w:asciiTheme="majorBidi" w:hAnsiTheme="majorBidi" w:cstheme="majorBidi"/>
          <w:lang w:val="en-GB"/>
        </w:rPr>
        <w:lastRenderedPageBreak/>
        <w:t>developing countries</w:t>
      </w:r>
      <w:r w:rsidR="006A725B">
        <w:rPr>
          <w:rFonts w:asciiTheme="majorBidi" w:hAnsiTheme="majorBidi" w:cstheme="majorBidi"/>
          <w:lang w:val="en-GB"/>
        </w:rPr>
        <w:t>,</w:t>
      </w:r>
      <w:r w:rsidRPr="00F31509">
        <w:rPr>
          <w:rFonts w:asciiTheme="majorBidi" w:hAnsiTheme="majorBidi" w:cstheme="majorBidi"/>
          <w:lang w:val="en-GB"/>
        </w:rPr>
        <w:t xml:space="preserve"> and certainly not for all processing industries, “</w:t>
      </w:r>
      <w:commentRangeStart w:id="81"/>
      <w:r w:rsidRPr="00F31509">
        <w:rPr>
          <w:rFonts w:asciiTheme="majorBidi" w:hAnsiTheme="majorBidi" w:cstheme="majorBidi"/>
          <w:lang w:val="en-GB"/>
        </w:rPr>
        <w:t xml:space="preserve">bottleneck” industries </w:t>
      </w:r>
      <w:commentRangeEnd w:id="81"/>
      <w:r w:rsidR="006A725B">
        <w:rPr>
          <w:rStyle w:val="CommentReference"/>
        </w:rPr>
        <w:commentReference w:id="81"/>
      </w:r>
      <w:r w:rsidRPr="00F31509">
        <w:rPr>
          <w:rFonts w:asciiTheme="majorBidi" w:hAnsiTheme="majorBidi" w:cstheme="majorBidi"/>
          <w:lang w:val="en-GB"/>
        </w:rPr>
        <w:t xml:space="preserve">such as sugar refineries provide useful estimates in all countries. </w:t>
      </w:r>
    </w:p>
    <w:p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w:t>
      </w:r>
      <w:r w:rsidR="00585E66">
        <w:rPr>
          <w:rFonts w:asciiTheme="majorBidi" w:eastAsia="Times New Roman" w:hAnsiTheme="majorBidi" w:cstheme="majorBidi"/>
          <w:lang w:val="en-GB"/>
        </w:rPr>
        <w:t xml:space="preserve">source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estimates for food consumption data. </w:t>
      </w:r>
      <w:r w:rsidR="006A725B" w:rsidRPr="00F31509">
        <w:rPr>
          <w:rFonts w:asciiTheme="majorBidi" w:eastAsia="Times New Roman" w:hAnsiTheme="majorBidi" w:cstheme="majorBidi"/>
          <w:lang w:val="en-GB"/>
        </w:rPr>
        <w:t>However</w:t>
      </w:r>
      <w:r w:rsidR="004F65E4" w:rsidRPr="00F31509">
        <w:rPr>
          <w:rFonts w:asciiTheme="majorBidi" w:eastAsia="Times New Roman" w:hAnsiTheme="majorBidi" w:cstheme="majorBidi"/>
          <w:lang w:val="en-GB"/>
        </w:rPr>
        <w:t xml:space="preserve">, </w:t>
      </w:r>
      <w:r w:rsidR="006A725B">
        <w:rPr>
          <w:rFonts w:asciiTheme="majorBidi" w:eastAsia="Times New Roman" w:hAnsiTheme="majorBidi" w:cstheme="majorBidi"/>
          <w:lang w:val="en-GB"/>
        </w:rPr>
        <w:t xml:space="preserve">there are </w:t>
      </w:r>
      <w:r w:rsidR="004F65E4" w:rsidRPr="00F31509">
        <w:rPr>
          <w:rFonts w:asciiTheme="majorBidi" w:eastAsia="Times New Roman" w:hAnsiTheme="majorBidi" w:cstheme="majorBidi"/>
          <w:lang w:val="en-GB"/>
        </w:rPr>
        <w:t>a number of caveats and adjustment</w:t>
      </w:r>
      <w:r w:rsidR="006A725B">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be made before such data can be used to inform estimates </w:t>
      </w:r>
      <w:r w:rsidR="006A725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 xml:space="preserve">food </w:t>
      </w:r>
      <w:r w:rsidR="006A725B">
        <w:rPr>
          <w:rFonts w:asciiTheme="majorBidi" w:eastAsia="Times New Roman" w:hAnsiTheme="majorBidi" w:cstheme="majorBidi"/>
          <w:lang w:val="en-GB"/>
        </w:rPr>
        <w:t xml:space="preserve">consumption </w:t>
      </w:r>
      <w:r w:rsidR="004F65E4" w:rsidRPr="00F31509">
        <w:rPr>
          <w:rFonts w:asciiTheme="majorBidi" w:eastAsia="Times New Roman" w:hAnsiTheme="majorBidi" w:cstheme="majorBidi"/>
          <w:lang w:val="en-GB"/>
        </w:rPr>
        <w:t>in FBS. First, such surveys are usually carried out rather infrequently</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once every three or five years, and </w:t>
      </w:r>
      <w:r w:rsidR="006A725B">
        <w:rPr>
          <w:rFonts w:asciiTheme="majorBidi" w:eastAsia="Times New Roman" w:hAnsiTheme="majorBidi" w:cstheme="majorBidi"/>
          <w:lang w:val="en-GB"/>
        </w:rPr>
        <w:t xml:space="preserve">even less frequently </w:t>
      </w:r>
      <w:r w:rsidR="004F65E4" w:rsidRPr="00F31509">
        <w:rPr>
          <w:rFonts w:asciiTheme="majorBidi" w:eastAsia="Times New Roman" w:hAnsiTheme="majorBidi" w:cstheme="majorBidi"/>
          <w:lang w:val="en-GB"/>
        </w:rPr>
        <w:t xml:space="preserve">in many developing countries. Second, </w:t>
      </w:r>
      <w:r w:rsidR="006A725B">
        <w:rPr>
          <w:rFonts w:asciiTheme="majorBidi" w:eastAsia="Times New Roman" w:hAnsiTheme="majorBidi" w:cstheme="majorBidi"/>
          <w:lang w:val="en-GB"/>
        </w:rPr>
        <w:t xml:space="preserve">although </w:t>
      </w:r>
      <w:r w:rsidR="004F65E4" w:rsidRPr="00F31509">
        <w:rPr>
          <w:rFonts w:asciiTheme="majorBidi" w:eastAsia="Times New Roman" w:hAnsiTheme="majorBidi" w:cstheme="majorBidi"/>
          <w:lang w:val="en-GB"/>
        </w:rPr>
        <w:t>these surveys are designed to capture a representative sample of a country’s population, some population subgroups are typically underrepresented</w:t>
      </w:r>
      <w:r w:rsidR="006A725B">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particularly homeless and marginalized </w:t>
      </w:r>
      <w:r w:rsidR="00585E66">
        <w:rPr>
          <w:rFonts w:asciiTheme="majorBidi" w:eastAsia="Times New Roman" w:hAnsiTheme="majorBidi" w:cstheme="majorBidi"/>
          <w:lang w:val="en-GB"/>
        </w:rPr>
        <w:t>people</w:t>
      </w:r>
      <w:r w:rsidR="004F65E4"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and this </w:t>
      </w:r>
      <w:r w:rsidR="004F65E4" w:rsidRPr="00F31509">
        <w:rPr>
          <w:rFonts w:asciiTheme="majorBidi" w:eastAsia="Times New Roman" w:hAnsiTheme="majorBidi" w:cstheme="majorBidi"/>
          <w:lang w:val="en-GB"/>
        </w:rPr>
        <w:t xml:space="preserve">inevitably introduces a bias </w:t>
      </w:r>
      <w:r w:rsidR="00AF3D72">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overall food consumption</w:t>
      </w:r>
      <w:r w:rsidR="00AF3D72">
        <w:rPr>
          <w:rFonts w:asciiTheme="majorBidi" w:eastAsia="Times New Roman" w:hAnsiTheme="majorBidi" w:cstheme="majorBidi"/>
          <w:lang w:val="en-GB"/>
        </w:rPr>
        <w:t xml:space="preserve"> data</w:t>
      </w:r>
      <w:r w:rsidR="004F65E4" w:rsidRPr="00F31509">
        <w:rPr>
          <w:rFonts w:asciiTheme="majorBidi" w:eastAsia="Times New Roman" w:hAnsiTheme="majorBidi" w:cstheme="majorBidi"/>
          <w:lang w:val="en-GB"/>
        </w:rPr>
        <w:t>. Third, these surveys practically always exclude “collective consumption”, i.e. food consum</w:t>
      </w:r>
      <w:r w:rsidR="00AF3D72">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institutionalized households such as the military, prisons, canteens, schools, universities, hospitals or senior</w:t>
      </w:r>
      <w:r w:rsidR="00AF3D72">
        <w:rPr>
          <w:rFonts w:asciiTheme="majorBidi" w:eastAsia="Times New Roman" w:hAnsiTheme="majorBidi" w:cstheme="majorBidi"/>
          <w:lang w:val="en-GB"/>
        </w:rPr>
        <w:t xml:space="preserve"> citizen</w:t>
      </w:r>
      <w:r w:rsidR="004F65E4" w:rsidRPr="00F31509">
        <w:rPr>
          <w:rFonts w:asciiTheme="majorBidi" w:eastAsia="Times New Roman" w:hAnsiTheme="majorBidi" w:cstheme="majorBidi"/>
          <w:lang w:val="en-GB"/>
        </w:rPr>
        <w:t xml:space="preserve"> centres. </w:t>
      </w:r>
      <w:r w:rsidR="00AF3D72">
        <w:rPr>
          <w:rFonts w:asciiTheme="majorBidi" w:eastAsia="Times New Roman" w:hAnsiTheme="majorBidi" w:cstheme="majorBidi"/>
          <w:lang w:val="en-GB"/>
        </w:rPr>
        <w:t>In addition</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w:t>
      </w:r>
      <w:r w:rsidR="00AF3D72">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home in restaurants, as street food, etc. </w:t>
      </w:r>
    </w:p>
    <w:p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w:t>
      </w:r>
      <w:r w:rsidR="00AF3D72">
        <w:rPr>
          <w:rFonts w:asciiTheme="majorBidi" w:eastAsia="Times New Roman" w:hAnsiTheme="majorBidi" w:cstheme="majorBidi"/>
          <w:lang w:val="en-GB"/>
        </w:rPr>
        <w:t xml:space="preserve">in line </w:t>
      </w:r>
      <w:r w:rsidRPr="00F31509">
        <w:rPr>
          <w:rFonts w:asciiTheme="majorBidi" w:eastAsia="Times New Roman" w:hAnsiTheme="majorBidi" w:cstheme="majorBidi"/>
          <w:lang w:val="en-GB"/>
        </w:rPr>
        <w:t>with the scope and definitions of FBS. For instance, underrepresentation of particular population groups can be adjusted for by re-calculati</w:t>
      </w:r>
      <w:r w:rsidR="00AF3D72">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xml:space="preserve"> </w:t>
      </w:r>
      <w:r w:rsidR="00AF3D72">
        <w:rPr>
          <w:rFonts w:asciiTheme="majorBidi" w:eastAsia="Times New Roman" w:hAnsiTheme="majorBidi" w:cstheme="majorBidi"/>
          <w:lang w:val="en-GB"/>
        </w:rPr>
        <w:t xml:space="preserve">that </w:t>
      </w:r>
      <w:r w:rsidR="00525E97" w:rsidRPr="00F31509">
        <w:rPr>
          <w:rFonts w:asciiTheme="majorBidi" w:eastAsia="Times New Roman" w:hAnsiTheme="majorBidi" w:cstheme="majorBidi"/>
          <w:lang w:val="en-GB"/>
        </w:rPr>
        <w:t xml:space="preserve">are meant to reflect households’ inverse sampling probability and are used to scale up the values surveyed at the household level to the </w:t>
      </w:r>
      <w:r w:rsidR="00AF3D72">
        <w:rPr>
          <w:rFonts w:asciiTheme="majorBidi" w:eastAsia="Times New Roman" w:hAnsiTheme="majorBidi" w:cstheme="majorBidi"/>
          <w:lang w:val="en-GB"/>
        </w:rPr>
        <w:t xml:space="preserve">total </w:t>
      </w:r>
      <w:r w:rsidR="00525E97" w:rsidRPr="00F31509">
        <w:rPr>
          <w:rFonts w:asciiTheme="majorBidi" w:eastAsia="Times New Roman" w:hAnsiTheme="majorBidi" w:cstheme="majorBidi"/>
          <w:lang w:val="en-GB"/>
        </w:rPr>
        <w:t>population</w:t>
      </w:r>
      <w:r w:rsidRPr="00F31509">
        <w:rPr>
          <w:rFonts w:asciiTheme="majorBidi" w:eastAsia="Times New Roman" w:hAnsiTheme="majorBidi" w:cstheme="majorBidi"/>
          <w:lang w:val="en-GB"/>
        </w:rPr>
        <w:t xml:space="preserve">. However, as only one vector of weights is </w:t>
      </w:r>
      <w:r w:rsidR="00AF3D72">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 xml:space="preserve">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w:t>
      </w:r>
      <w:r w:rsidR="007A4995">
        <w:rPr>
          <w:rFonts w:asciiTheme="majorBidi" w:eastAsia="Times New Roman" w:hAnsiTheme="majorBidi" w:cstheme="majorBidi"/>
          <w:lang w:val="en-GB"/>
        </w:rPr>
        <w:t xml:space="preserve">selection </w:t>
      </w:r>
      <w:r w:rsidRPr="00F31509">
        <w:rPr>
          <w:rFonts w:asciiTheme="majorBidi" w:eastAsia="Times New Roman" w:hAnsiTheme="majorBidi" w:cstheme="majorBidi"/>
          <w:lang w:val="en-GB"/>
        </w:rPr>
        <w:t xml:space="preserve">of </w:t>
      </w:r>
      <w:r w:rsidR="007A4995">
        <w:rPr>
          <w:rFonts w:asciiTheme="majorBidi" w:eastAsia="Times New Roman" w:hAnsiTheme="majorBidi" w:cstheme="majorBidi"/>
          <w:lang w:val="en-GB"/>
        </w:rPr>
        <w:t xml:space="preserve">one </w:t>
      </w:r>
      <w:r w:rsidRPr="00F31509">
        <w:rPr>
          <w:rFonts w:asciiTheme="majorBidi" w:eastAsia="Times New Roman" w:hAnsiTheme="majorBidi" w:cstheme="majorBidi"/>
          <w:lang w:val="en-GB"/>
        </w:rPr>
        <w:t xml:space="preserve">variable </w:t>
      </w:r>
      <w:r w:rsidR="007A499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underrepresentation is to be eliminated, such as employment status, total income or total expenditure. </w:t>
      </w:r>
      <w:r w:rsidR="00585E66">
        <w:rPr>
          <w:rFonts w:asciiTheme="majorBidi" w:eastAsia="Times New Roman" w:hAnsiTheme="majorBidi" w:cstheme="majorBidi"/>
          <w:lang w:val="en-GB"/>
        </w:rPr>
        <w:t xml:space="preserve">As </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food consumption in quantities</w:t>
      </w:r>
      <w:r w:rsidR="007A499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85E66">
        <w:rPr>
          <w:rFonts w:asciiTheme="majorBidi" w:eastAsia="Times New Roman" w:hAnsiTheme="majorBidi" w:cstheme="majorBidi"/>
          <w:lang w:val="en-GB"/>
        </w:rPr>
        <w:t xml:space="preserve">is rarely the chosen variable, there is likely to be </w:t>
      </w:r>
      <w:r w:rsidRPr="00F31509">
        <w:rPr>
          <w:rFonts w:asciiTheme="majorBidi" w:eastAsia="Times New Roman" w:hAnsiTheme="majorBidi" w:cstheme="majorBidi"/>
          <w:lang w:val="en-GB"/>
        </w:rPr>
        <w:t xml:space="preserve">bias in the estimate </w:t>
      </w:r>
      <w:r w:rsidR="007A4995">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w:t>
      </w:r>
      <w:r w:rsidR="007A4995">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population.</w:t>
      </w:r>
    </w:p>
    <w:p w:rsidR="004F65E4" w:rsidRPr="00F31509" w:rsidRDefault="0004288A" w:rsidP="00525E97">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food consumption measured in household surveys needs to be brought </w:t>
      </w:r>
      <w:r w:rsidR="00C26BDB">
        <w:rPr>
          <w:rFonts w:asciiTheme="majorBidi" w:eastAsia="Times New Roman" w:hAnsiTheme="majorBidi" w:cstheme="majorBidi"/>
          <w:lang w:val="en-GB"/>
        </w:rPr>
        <w:t xml:space="preserve">into line with </w:t>
      </w:r>
      <w:r w:rsidR="004F65E4" w:rsidRPr="00F31509">
        <w:rPr>
          <w:rFonts w:asciiTheme="majorBidi" w:eastAsia="Times New Roman" w:hAnsiTheme="majorBidi" w:cstheme="majorBidi"/>
          <w:lang w:val="en-GB"/>
        </w:rPr>
        <w:t xml:space="preserve">food availability </w:t>
      </w:r>
      <w:r w:rsidR="00C26BDB">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defin</w:t>
      </w:r>
      <w:r w:rsidR="00C26BDB">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in the FBS</w:t>
      </w:r>
      <w:r w:rsidR="00C26BDB">
        <w:rPr>
          <w:rFonts w:asciiTheme="majorBidi" w:eastAsia="Times New Roman" w:hAnsiTheme="majorBidi" w:cstheme="majorBidi"/>
          <w:lang w:val="en-GB"/>
        </w:rPr>
        <w:t xml:space="preserve"> (see </w:t>
      </w:r>
      <w:r>
        <w:rPr>
          <w:rFonts w:asciiTheme="majorBidi" w:eastAsia="Times New Roman" w:hAnsiTheme="majorBidi" w:cstheme="majorBidi"/>
          <w:lang w:val="en-GB"/>
        </w:rPr>
        <w:t>definitions in section 1.1),</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all food consumed in collective household</w:t>
      </w:r>
      <w:r w:rsidR="00585E66">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outside the home </w:t>
      </w:r>
      <w:r w:rsidR="004F65E4" w:rsidRPr="00F31509">
        <w:rPr>
          <w:rFonts w:asciiTheme="majorBidi" w:eastAsia="Times New Roman" w:hAnsiTheme="majorBidi" w:cstheme="majorBidi"/>
          <w:lang w:val="en-GB"/>
        </w:rPr>
        <w:t>needs to be estimated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household survey results </w:t>
      </w:r>
      <w:r w:rsidR="00525E97" w:rsidRPr="00F31509">
        <w:rPr>
          <w:rFonts w:asciiTheme="majorBidi" w:eastAsia="Times New Roman" w:hAnsiTheme="majorBidi" w:cstheme="majorBidi"/>
          <w:lang w:val="en-GB"/>
        </w:rPr>
        <w:t xml:space="preserve">adjusted </w:t>
      </w:r>
      <w:r w:rsidR="004F65E4" w:rsidRPr="00F31509">
        <w:rPr>
          <w:rFonts w:asciiTheme="majorBidi" w:eastAsia="Times New Roman" w:hAnsiTheme="majorBidi" w:cstheme="majorBidi"/>
          <w:lang w:val="en-GB"/>
        </w:rPr>
        <w:t xml:space="preserve">accordingly. </w:t>
      </w:r>
    </w:p>
    <w:p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w:t>
      </w:r>
      <w:r w:rsidR="0004288A">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 xml:space="preserve">FBS. The results suggest that the two are only modestly correlated across countries. Throughout a sample of 64 countries, data on food consumption compiled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w:t>
      </w:r>
      <w:r w:rsidR="0004288A">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to two</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w:t>
      </w:r>
      <w:r w:rsidR="0004288A">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value derived from FBS </w:t>
      </w:r>
      <w:r w:rsidR="0004288A">
        <w:rPr>
          <w:rFonts w:asciiTheme="majorBidi" w:eastAsia="Times New Roman" w:hAnsiTheme="majorBidi" w:cstheme="majorBidi"/>
          <w:lang w:val="en-GB"/>
        </w:rPr>
        <w:t xml:space="preserve">were </w:t>
      </w:r>
      <w:r w:rsidRPr="00F31509">
        <w:rPr>
          <w:rFonts w:asciiTheme="majorBidi" w:eastAsia="Times New Roman" w:hAnsiTheme="majorBidi" w:cstheme="majorBidi"/>
          <w:lang w:val="en-GB"/>
        </w:rPr>
        <w:t>up to one</w:t>
      </w:r>
      <w:r w:rsidR="0004288A">
        <w:rPr>
          <w:rFonts w:asciiTheme="majorBidi" w:eastAsia="Times New Roman" w:hAnsiTheme="majorBidi" w:cstheme="majorBidi"/>
          <w:lang w:val="en-GB"/>
        </w:rPr>
        <w:t>-</w:t>
      </w:r>
      <w:r w:rsidRPr="00F31509">
        <w:rPr>
          <w:rFonts w:asciiTheme="majorBidi" w:eastAsia="Times New Roman" w:hAnsiTheme="majorBidi" w:cstheme="majorBidi"/>
          <w:lang w:val="en-GB"/>
        </w:rPr>
        <w:t>fifth smaller than the household</w:t>
      </w:r>
      <w:r w:rsidR="0004288A">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survey result. In contrast to the limited correlation in levels, the shares of individual types of food in total consumption appear to match more closely between the two sources of data (</w:t>
      </w:r>
      <w:r w:rsidR="00293D23">
        <w:rPr>
          <w:rFonts w:asciiTheme="majorBidi" w:eastAsia="Times New Roman" w:hAnsiTheme="majorBidi" w:cstheme="majorBidi"/>
          <w:lang w:val="en-GB"/>
        </w:rPr>
        <w:t xml:space="preserve">ESS, </w:t>
      </w:r>
      <w:r w:rsidRPr="00F31509">
        <w:rPr>
          <w:rFonts w:asciiTheme="majorBidi" w:eastAsia="Times New Roman" w:hAnsiTheme="majorBidi" w:cstheme="majorBidi"/>
          <w:lang w:val="en-GB"/>
        </w:rPr>
        <w:t>2015b).</w:t>
      </w:r>
    </w:p>
    <w:p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 and FBS, FBS compilers are encouraged to</w:t>
      </w:r>
      <w:r w:rsidR="00293D23">
        <w:rPr>
          <w:rFonts w:asciiTheme="majorBidi" w:hAnsiTheme="majorBidi" w:cstheme="majorBidi"/>
          <w:lang w:val="en-GB"/>
        </w:rPr>
        <w:t>:</w:t>
      </w:r>
      <w:r w:rsidRPr="00F31509">
        <w:rPr>
          <w:rFonts w:asciiTheme="majorBidi" w:hAnsiTheme="majorBidi" w:cstheme="majorBidi"/>
          <w:lang w:val="en-GB"/>
        </w:rPr>
        <w:t xml:space="preserve"> i) </w:t>
      </w:r>
      <w:r w:rsidR="00585E66">
        <w:rPr>
          <w:rFonts w:asciiTheme="majorBidi" w:hAnsiTheme="majorBidi" w:cstheme="majorBidi"/>
          <w:lang w:val="en-GB"/>
        </w:rPr>
        <w:t xml:space="preserve">ensure that they </w:t>
      </w:r>
      <w:r w:rsidRPr="00F31509">
        <w:rPr>
          <w:rFonts w:asciiTheme="majorBidi" w:hAnsiTheme="majorBidi" w:cstheme="majorBidi"/>
          <w:lang w:val="en-GB"/>
        </w:rPr>
        <w:t xml:space="preserve">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surveys</w:t>
      </w:r>
      <w:r w:rsidR="00293D23">
        <w:rPr>
          <w:rFonts w:asciiTheme="majorBidi" w:hAnsiTheme="majorBidi" w:cstheme="majorBidi"/>
          <w:lang w:val="en-GB"/>
        </w:rPr>
        <w:t>;</w:t>
      </w:r>
      <w:r w:rsidRPr="00F31509">
        <w:rPr>
          <w:rFonts w:asciiTheme="majorBidi" w:hAnsiTheme="majorBidi" w:cstheme="majorBidi"/>
          <w:lang w:val="en-GB"/>
        </w:rPr>
        <w:t xml:space="preserve"> and ii) identify a way to reconcile the results of </w:t>
      </w:r>
      <w:r w:rsidR="000C352D">
        <w:rPr>
          <w:rFonts w:asciiTheme="majorBidi" w:hAnsiTheme="majorBidi" w:cstheme="majorBidi"/>
          <w:lang w:val="en-GB"/>
        </w:rPr>
        <w:t>household</w:t>
      </w:r>
      <w:r w:rsidRPr="00F31509">
        <w:rPr>
          <w:rFonts w:asciiTheme="majorBidi" w:hAnsiTheme="majorBidi" w:cstheme="majorBidi"/>
          <w:lang w:val="en-GB"/>
        </w:rPr>
        <w:t xml:space="preserve"> surveys </w:t>
      </w:r>
      <w:r w:rsidR="00293D23">
        <w:rPr>
          <w:rFonts w:asciiTheme="majorBidi" w:hAnsiTheme="majorBidi" w:cstheme="majorBidi"/>
          <w:lang w:val="en-GB"/>
        </w:rPr>
        <w:t xml:space="preserve">with, or scale them to, the </w:t>
      </w:r>
      <w:r w:rsidRPr="00F31509">
        <w:rPr>
          <w:rFonts w:asciiTheme="majorBidi" w:hAnsiTheme="majorBidi" w:cstheme="majorBidi"/>
          <w:lang w:val="en-GB"/>
        </w:rPr>
        <w:t xml:space="preserve">FBS definitions. FAO has devised such a method, the details of which are laid out in an ESS working paper (Grünberger, 2014). </w:t>
      </w:r>
    </w:p>
    <w:p w:rsidR="004F65E4" w:rsidRPr="00F31509" w:rsidRDefault="00F6328B" w:rsidP="00B44757">
      <w:pPr>
        <w:pStyle w:val="Heading3"/>
        <w:jc w:val="both"/>
        <w:rPr>
          <w:rFonts w:asciiTheme="majorBidi" w:hAnsiTheme="majorBidi" w:cstheme="majorBidi"/>
          <w:lang w:val="en-GB"/>
        </w:rPr>
      </w:pPr>
      <w:r>
        <w:rPr>
          <w:rFonts w:asciiTheme="majorBidi" w:hAnsiTheme="majorBidi" w:cstheme="majorBidi"/>
          <w:lang w:val="en-GB"/>
        </w:rPr>
        <w:t xml:space="preserve">Data on </w:t>
      </w:r>
      <w:r w:rsidRPr="00F31509">
        <w:rPr>
          <w:rFonts w:asciiTheme="majorBidi" w:hAnsiTheme="majorBidi" w:cstheme="majorBidi"/>
          <w:lang w:val="en-GB"/>
        </w:rPr>
        <w:t xml:space="preserve">food </w:t>
      </w:r>
      <w:r w:rsidR="004F65E4" w:rsidRPr="00F31509">
        <w:rPr>
          <w:rFonts w:asciiTheme="majorBidi" w:hAnsiTheme="majorBidi" w:cstheme="majorBidi"/>
          <w:lang w:val="en-GB"/>
        </w:rPr>
        <w:t xml:space="preserve">losses and waste </w:t>
      </w:r>
    </w:p>
    <w:p w:rsidR="004F65E4" w:rsidRPr="00F31509" w:rsidRDefault="00293D23"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w:t>
      </w:r>
      <w:r w:rsidR="004F65E4" w:rsidRPr="00F31509">
        <w:rPr>
          <w:rFonts w:asciiTheme="majorBidi" w:eastAsia="Times New Roman" w:hAnsiTheme="majorBidi" w:cstheme="majorBidi"/>
          <w:lang w:val="en-GB"/>
        </w:rPr>
        <w:t xml:space="preserve">of FLW should cover all stages of the food supply chain at which losses </w:t>
      </w:r>
      <w:r w:rsidR="006C244D" w:rsidRPr="00F31509">
        <w:rPr>
          <w:rFonts w:asciiTheme="majorBidi" w:eastAsia="Times New Roman" w:hAnsiTheme="majorBidi" w:cstheme="majorBidi"/>
          <w:lang w:val="en-GB"/>
        </w:rPr>
        <w:t xml:space="preserve">and waste </w:t>
      </w:r>
      <w:r w:rsidR="004F65E4" w:rsidRPr="00F31509">
        <w:rPr>
          <w:rFonts w:asciiTheme="majorBidi" w:eastAsia="Times New Roman" w:hAnsiTheme="majorBidi" w:cstheme="majorBidi"/>
          <w:lang w:val="en-GB"/>
        </w:rPr>
        <w:t xml:space="preserve">can occur (see </w:t>
      </w:r>
      <w:r w:rsidR="001D6E84">
        <w:rPr>
          <w:rFonts w:asciiTheme="majorBidi" w:eastAsia="Times New Roman" w:hAnsiTheme="majorBidi" w:cstheme="majorBidi"/>
          <w:lang w:val="en-GB"/>
        </w:rPr>
        <w:t xml:space="preserve">section </w:t>
      </w:r>
      <w:r w:rsidR="004F65E4" w:rsidRPr="00F31509">
        <w:rPr>
          <w:rFonts w:asciiTheme="majorBidi" w:eastAsia="Times New Roman" w:hAnsiTheme="majorBidi" w:cstheme="majorBidi"/>
          <w:lang w:val="en-GB"/>
        </w:rPr>
        <w:t>3</w:t>
      </w:r>
      <w:r w:rsidR="001D6E84">
        <w:rPr>
          <w:rFonts w:asciiTheme="majorBidi" w:eastAsia="Times New Roman" w:hAnsiTheme="majorBidi" w:cstheme="majorBidi"/>
          <w:lang w:val="en-GB"/>
        </w:rPr>
        <w:t>.8</w:t>
      </w:r>
      <w:r w:rsidR="004F65E4" w:rsidRPr="00F31509">
        <w:rPr>
          <w:rFonts w:asciiTheme="majorBidi" w:eastAsia="Times New Roman" w:hAnsiTheme="majorBidi" w:cstheme="majorBidi"/>
          <w:lang w:val="en-GB"/>
        </w:rPr>
        <w:t xml:space="preserve">). Data collection could be organized along the food supply chain and </w:t>
      </w:r>
      <w:r>
        <w:rPr>
          <w:rFonts w:asciiTheme="majorBidi" w:eastAsia="Times New Roman" w:hAnsiTheme="majorBidi" w:cstheme="majorBidi"/>
          <w:lang w:val="en-GB"/>
        </w:rPr>
        <w:t xml:space="preserve">should </w:t>
      </w:r>
      <w:r w:rsidR="004F65E4" w:rsidRPr="00F31509">
        <w:rPr>
          <w:rFonts w:asciiTheme="majorBidi" w:eastAsia="Times New Roman" w:hAnsiTheme="majorBidi" w:cstheme="majorBidi"/>
          <w:lang w:val="en-GB"/>
        </w:rPr>
        <w:lastRenderedPageBreak/>
        <w:t xml:space="preserve">cover the entire </w:t>
      </w:r>
      <w:r w:rsidR="000F5725">
        <w:rPr>
          <w:rFonts w:asciiTheme="majorBidi" w:eastAsia="Times New Roman" w:hAnsiTheme="majorBidi" w:cstheme="majorBidi"/>
          <w:lang w:val="en-GB"/>
        </w:rPr>
        <w:t xml:space="preserve">chain </w:t>
      </w:r>
      <w:r w:rsidR="004F65E4" w:rsidRPr="00F31509">
        <w:rPr>
          <w:rFonts w:asciiTheme="majorBidi" w:eastAsia="Times New Roman" w:hAnsiTheme="majorBidi" w:cstheme="majorBidi"/>
          <w:lang w:val="en-GB"/>
        </w:rPr>
        <w:t>from production, storage, processing</w:t>
      </w:r>
      <w:r>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retailing to the final household</w:t>
      </w:r>
      <w:r>
        <w:rPr>
          <w:rFonts w:asciiTheme="majorBidi" w:eastAsia="Times New Roman" w:hAnsiTheme="majorBidi" w:cstheme="majorBidi"/>
          <w:lang w:val="en-GB"/>
        </w:rPr>
        <w:t xml:space="preserve"> –</w:t>
      </w:r>
      <w:r w:rsidR="000F5725">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from farm to fork</w:t>
      </w:r>
      <w:r w:rsidR="0093152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004F65E4" w:rsidRPr="00F31509">
        <w:rPr>
          <w:rStyle w:val="FootnoteReference"/>
          <w:rFonts w:asciiTheme="majorBidi" w:eastAsia="Times New Roman" w:hAnsiTheme="majorBidi" w:cstheme="majorBidi"/>
          <w:lang w:val="en-GB"/>
        </w:rPr>
        <w:footnoteReference w:id="18"/>
      </w:r>
      <w:r w:rsidR="004F65E4" w:rsidRPr="00F31509">
        <w:rPr>
          <w:rFonts w:asciiTheme="majorBidi" w:eastAsia="Times New Roman" w:hAnsiTheme="majorBidi" w:cstheme="majorBidi"/>
          <w:lang w:val="en-GB"/>
        </w:rPr>
        <w:t xml:space="preserve"> Before setting up the data collection system, it is advisable to conduct a general baseline study </w:t>
      </w:r>
      <w:r>
        <w:rPr>
          <w:rFonts w:asciiTheme="majorBidi" w:eastAsia="Times New Roman" w:hAnsiTheme="majorBidi" w:cstheme="majorBidi"/>
          <w:lang w:val="en-GB"/>
        </w:rPr>
        <w:t xml:space="preserve">at </w:t>
      </w:r>
      <w:r w:rsidR="00931520"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level at </w:t>
      </w:r>
      <w:r w:rsidR="00931520" w:rsidRPr="00F31509">
        <w:rPr>
          <w:rFonts w:asciiTheme="majorBidi" w:eastAsia="Times New Roman" w:hAnsiTheme="majorBidi" w:cstheme="majorBidi"/>
          <w:lang w:val="en-GB"/>
        </w:rPr>
        <w:t>which the most relevant</w:t>
      </w:r>
      <w:r w:rsidR="008568EC">
        <w:rPr>
          <w:rFonts w:asciiTheme="majorBidi" w:eastAsia="Times New Roman" w:hAnsiTheme="majorBidi" w:cstheme="majorBidi"/>
          <w:lang w:val="en-GB"/>
        </w:rPr>
        <w:t xml:space="preserve"> </w:t>
      </w:r>
      <w:r w:rsidR="00931520" w:rsidRPr="00F31509">
        <w:rPr>
          <w:rFonts w:asciiTheme="majorBidi" w:eastAsia="Times New Roman" w:hAnsiTheme="majorBidi" w:cstheme="majorBidi"/>
          <w:lang w:val="en-GB"/>
        </w:rPr>
        <w:t>food supply chains are analy</w:t>
      </w:r>
      <w:r>
        <w:rPr>
          <w:rFonts w:asciiTheme="majorBidi" w:eastAsia="Times New Roman" w:hAnsiTheme="majorBidi" w:cstheme="majorBidi"/>
          <w:lang w:val="en-GB"/>
        </w:rPr>
        <w:t>s</w:t>
      </w:r>
      <w:r w:rsidR="00931520" w:rsidRPr="00F31509">
        <w:rPr>
          <w:rFonts w:asciiTheme="majorBidi" w:eastAsia="Times New Roman" w:hAnsiTheme="majorBidi" w:cstheme="majorBidi"/>
          <w:lang w:val="en-GB"/>
        </w:rPr>
        <w:t xml:space="preserve">ed and the involved processes and actors identified </w:t>
      </w:r>
      <w:r w:rsidR="004F65E4" w:rsidRPr="00F31509">
        <w:rPr>
          <w:rFonts w:asciiTheme="majorBidi" w:eastAsia="Times New Roman" w:hAnsiTheme="majorBidi" w:cstheme="majorBidi"/>
          <w:lang w:val="en-GB"/>
        </w:rPr>
        <w:t>(FAO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w:t>
      </w:r>
      <w:r>
        <w:rPr>
          <w:rFonts w:asciiTheme="majorBidi" w:eastAsia="Times New Roman" w:hAnsiTheme="majorBidi" w:cstheme="majorBidi"/>
          <w:lang w:val="en-GB"/>
        </w:rPr>
        <w:t>b:</w:t>
      </w:r>
      <w:r w:rsidR="004F65E4" w:rsidRPr="00F31509">
        <w:rPr>
          <w:rFonts w:asciiTheme="majorBidi" w:eastAsia="Times New Roman" w:hAnsiTheme="majorBidi" w:cstheme="majorBidi"/>
          <w:lang w:val="en-GB"/>
        </w:rPr>
        <w:t xml:space="preserve"> 13; O’Connor </w:t>
      </w:r>
      <w:r w:rsidR="004F65E4" w:rsidRPr="00F31509">
        <w:rPr>
          <w:rFonts w:asciiTheme="majorBidi" w:eastAsia="Times New Roman" w:hAnsiTheme="majorBidi" w:cstheme="majorBidi"/>
          <w:i/>
          <w:iCs/>
          <w:lang w:val="en-GB"/>
        </w:rPr>
        <w:t>et al.</w:t>
      </w:r>
      <w:r w:rsidR="004F65E4" w:rsidRPr="00F31509">
        <w:rPr>
          <w:rFonts w:asciiTheme="majorBidi" w:eastAsia="Times New Roman" w:hAnsiTheme="majorBidi" w:cstheme="majorBidi"/>
          <w:lang w:val="en-GB"/>
        </w:rPr>
        <w:t>, 2015).</w:t>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Whenever FLW data cannot be obtained from records kept by public or private entities, studies based on samples are considered to be the most efficient way </w:t>
      </w:r>
      <w:r w:rsidR="00293D23">
        <w:rPr>
          <w:rFonts w:asciiTheme="majorBidi" w:hAnsiTheme="majorBidi" w:cstheme="majorBidi"/>
          <w:lang w:val="en-GB"/>
        </w:rPr>
        <w:t xml:space="preserve">of </w:t>
      </w:r>
      <w:r w:rsidRPr="00F31509">
        <w:rPr>
          <w:rFonts w:asciiTheme="majorBidi" w:hAnsiTheme="majorBidi" w:cstheme="majorBidi"/>
          <w:lang w:val="en-GB"/>
        </w:rPr>
        <w:t>collect</w:t>
      </w:r>
      <w:r w:rsidR="00293D23">
        <w:rPr>
          <w:rFonts w:asciiTheme="majorBidi" w:hAnsiTheme="majorBidi" w:cstheme="majorBidi"/>
          <w:lang w:val="en-GB"/>
        </w:rPr>
        <w:t>ing</w:t>
      </w:r>
      <w:r w:rsidRPr="00F31509">
        <w:rPr>
          <w:rFonts w:asciiTheme="majorBidi" w:hAnsiTheme="majorBidi" w:cstheme="majorBidi"/>
          <w:lang w:val="en-GB"/>
        </w:rPr>
        <w:t xml:space="preserve"> th</w:t>
      </w:r>
      <w:r w:rsidR="00293D23">
        <w:rPr>
          <w:rFonts w:asciiTheme="majorBidi" w:hAnsiTheme="majorBidi" w:cstheme="majorBidi"/>
          <w:lang w:val="en-GB"/>
        </w:rPr>
        <w:t>e</w:t>
      </w:r>
      <w:r w:rsidRPr="00F31509">
        <w:rPr>
          <w:rFonts w:asciiTheme="majorBidi" w:hAnsiTheme="majorBidi" w:cstheme="majorBidi"/>
          <w:lang w:val="en-GB"/>
        </w:rPr>
        <w:t xml:space="preserve">se data. The sampling design should take </w:t>
      </w:r>
      <w:r w:rsidR="008B447F">
        <w:rPr>
          <w:rFonts w:asciiTheme="majorBidi" w:hAnsiTheme="majorBidi" w:cstheme="majorBidi"/>
          <w:lang w:val="en-GB"/>
        </w:rPr>
        <w:t xml:space="preserve">into </w:t>
      </w:r>
      <w:r w:rsidRPr="00F31509">
        <w:rPr>
          <w:rFonts w:asciiTheme="majorBidi" w:hAnsiTheme="majorBidi" w:cstheme="majorBidi"/>
          <w:lang w:val="en-GB"/>
        </w:rPr>
        <w:t>account the main characteristics and structure of the subsector of the food industry</w:t>
      </w:r>
      <w:r w:rsidR="008B447F">
        <w:rPr>
          <w:rFonts w:asciiTheme="majorBidi" w:hAnsiTheme="majorBidi" w:cstheme="majorBidi"/>
          <w:lang w:val="en-GB"/>
        </w:rPr>
        <w:t xml:space="preserve"> being </w:t>
      </w:r>
      <w:r w:rsidR="000F5725">
        <w:rPr>
          <w:rFonts w:asciiTheme="majorBidi" w:hAnsiTheme="majorBidi" w:cstheme="majorBidi"/>
          <w:lang w:val="en-GB"/>
        </w:rPr>
        <w:t>surveyed</w:t>
      </w:r>
      <w:r w:rsidRPr="00F31509">
        <w:rPr>
          <w:rFonts w:asciiTheme="majorBidi" w:hAnsiTheme="majorBidi" w:cstheme="majorBidi"/>
          <w:lang w:val="en-GB"/>
        </w:rPr>
        <w:t xml:space="preserve">. </w:t>
      </w:r>
      <w:r w:rsidR="000F5725" w:rsidRPr="00F31509">
        <w:rPr>
          <w:rFonts w:asciiTheme="majorBidi" w:hAnsiTheme="majorBidi" w:cstheme="majorBidi"/>
          <w:lang w:val="en-GB"/>
        </w:rPr>
        <w:t xml:space="preserve">Objective </w:t>
      </w:r>
      <w:r w:rsidRPr="00F31509">
        <w:rPr>
          <w:rFonts w:asciiTheme="majorBidi" w:hAnsiTheme="majorBidi" w:cstheme="majorBidi"/>
          <w:lang w:val="en-GB"/>
        </w:rPr>
        <w:t>measurement based on weighing, counting or assess</w:t>
      </w:r>
      <w:r w:rsidR="008B447F">
        <w:rPr>
          <w:rFonts w:asciiTheme="majorBidi" w:hAnsiTheme="majorBidi" w:cstheme="majorBidi"/>
          <w:lang w:val="en-GB"/>
        </w:rPr>
        <w:t>ing</w:t>
      </w:r>
      <w:r w:rsidRPr="00F31509">
        <w:rPr>
          <w:rFonts w:asciiTheme="majorBidi" w:hAnsiTheme="majorBidi" w:cstheme="majorBidi"/>
          <w:lang w:val="en-GB"/>
        </w:rPr>
        <w:t xml:space="preserve"> volume is commonly </w:t>
      </w:r>
      <w:r w:rsidR="000F5725">
        <w:rPr>
          <w:rFonts w:asciiTheme="majorBidi" w:hAnsiTheme="majorBidi" w:cstheme="majorBidi"/>
          <w:lang w:val="en-GB"/>
        </w:rPr>
        <w:t xml:space="preserve">the </w:t>
      </w:r>
      <w:r w:rsidRPr="00F31509">
        <w:rPr>
          <w:rFonts w:asciiTheme="majorBidi" w:hAnsiTheme="majorBidi" w:cstheme="majorBidi"/>
          <w:lang w:val="en-GB"/>
        </w:rPr>
        <w:t>preferred</w:t>
      </w:r>
      <w:r w:rsidR="000F5725" w:rsidRPr="000F5725">
        <w:rPr>
          <w:rFonts w:asciiTheme="majorBidi" w:hAnsiTheme="majorBidi" w:cstheme="majorBidi"/>
          <w:lang w:val="en-GB"/>
        </w:rPr>
        <w:t xml:space="preserve"> </w:t>
      </w:r>
      <w:r w:rsidR="000F5725">
        <w:rPr>
          <w:rFonts w:asciiTheme="majorBidi" w:hAnsiTheme="majorBidi" w:cstheme="majorBidi"/>
          <w:lang w:val="en-GB"/>
        </w:rPr>
        <w:t>data collection instrument</w:t>
      </w:r>
      <w:r w:rsidRPr="00F31509">
        <w:rPr>
          <w:rFonts w:asciiTheme="majorBidi" w:hAnsiTheme="majorBidi" w:cstheme="majorBidi"/>
          <w:lang w:val="en-GB"/>
        </w:rPr>
        <w:t xml:space="preserve">, even </w:t>
      </w:r>
      <w:r w:rsidR="008B447F">
        <w:rPr>
          <w:rFonts w:asciiTheme="majorBidi" w:hAnsiTheme="majorBidi" w:cstheme="majorBidi"/>
          <w:lang w:val="en-GB"/>
        </w:rPr>
        <w:t xml:space="preserve">though it </w:t>
      </w:r>
      <w:r w:rsidRPr="00F31509">
        <w:rPr>
          <w:rFonts w:asciiTheme="majorBidi" w:hAnsiTheme="majorBidi" w:cstheme="majorBidi"/>
          <w:lang w:val="en-GB"/>
        </w:rPr>
        <w:t>may require more time than other</w:t>
      </w:r>
      <w:r w:rsidR="008B447F">
        <w:rPr>
          <w:rFonts w:asciiTheme="majorBidi" w:hAnsiTheme="majorBidi" w:cstheme="majorBidi"/>
          <w:lang w:val="en-GB"/>
        </w:rPr>
        <w:t xml:space="preserve"> method</w:t>
      </w:r>
      <w:r w:rsidRPr="00F31509">
        <w:rPr>
          <w:rFonts w:asciiTheme="majorBidi" w:hAnsiTheme="majorBidi" w:cstheme="majorBidi"/>
          <w:lang w:val="en-GB"/>
        </w:rPr>
        <w:t xml:space="preserve">s. </w:t>
      </w:r>
      <w:r w:rsidR="000F5725" w:rsidRPr="00F31509">
        <w:rPr>
          <w:rFonts w:asciiTheme="majorBidi" w:hAnsiTheme="majorBidi" w:cstheme="majorBidi"/>
          <w:lang w:val="en-GB"/>
        </w:rPr>
        <w:t xml:space="preserve">Questionnaires </w:t>
      </w:r>
      <w:r w:rsidRPr="00F31509">
        <w:rPr>
          <w:rFonts w:asciiTheme="majorBidi" w:hAnsiTheme="majorBidi" w:cstheme="majorBidi"/>
          <w:lang w:val="en-GB"/>
        </w:rPr>
        <w:t>and oral interviews with product owners can be useful for cross-checking the results of the measurement, but they are not recommended as stand-alone instruments as non-response rates and reporting error</w:t>
      </w:r>
      <w:r w:rsidR="008B447F">
        <w:rPr>
          <w:rFonts w:asciiTheme="majorBidi" w:hAnsiTheme="majorBidi" w:cstheme="majorBidi"/>
          <w:lang w:val="en-GB"/>
        </w:rPr>
        <w:t>s</w:t>
      </w:r>
      <w:r w:rsidRPr="00F31509">
        <w:rPr>
          <w:rFonts w:asciiTheme="majorBidi" w:hAnsiTheme="majorBidi" w:cstheme="majorBidi"/>
          <w:lang w:val="en-GB"/>
        </w:rPr>
        <w:t xml:space="preserve"> are usually high. Product owners are often reluctant to admit </w:t>
      </w:r>
      <w:r w:rsidR="008B447F">
        <w:rPr>
          <w:rFonts w:asciiTheme="majorBidi" w:hAnsiTheme="majorBidi" w:cstheme="majorBidi"/>
          <w:lang w:val="en-GB"/>
        </w:rPr>
        <w:t xml:space="preserve">losses of </w:t>
      </w:r>
      <w:r w:rsidRPr="00F31509">
        <w:rPr>
          <w:rFonts w:asciiTheme="majorBidi" w:hAnsiTheme="majorBidi" w:cstheme="majorBidi"/>
          <w:lang w:val="en-GB"/>
        </w:rPr>
        <w:t>large amounts.</w:t>
      </w:r>
      <w:r w:rsidRPr="00F31509">
        <w:rPr>
          <w:rStyle w:val="FootnoteReference"/>
          <w:rFonts w:asciiTheme="majorBidi" w:hAnsiTheme="majorBidi" w:cstheme="majorBidi"/>
          <w:lang w:val="en-GB"/>
        </w:rPr>
        <w:footnoteReference w:id="19"/>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food loss </w:t>
      </w:r>
      <w:r w:rsidR="008B447F" w:rsidRPr="00F31509">
        <w:rPr>
          <w:rFonts w:asciiTheme="majorBidi" w:hAnsiTheme="majorBidi" w:cstheme="majorBidi"/>
          <w:lang w:val="en-GB"/>
        </w:rPr>
        <w:t xml:space="preserve">prevalent </w:t>
      </w:r>
      <w:r w:rsidRPr="00F31509">
        <w:rPr>
          <w:rFonts w:asciiTheme="majorBidi" w:hAnsiTheme="majorBidi" w:cstheme="majorBidi"/>
          <w:lang w:val="en-GB"/>
        </w:rPr>
        <w:t xml:space="preserve">in the particular process of the food supply chain. Food losses can take the form of </w:t>
      </w:r>
      <w:r w:rsidRPr="00F31509">
        <w:rPr>
          <w:rFonts w:asciiTheme="majorBidi" w:hAnsiTheme="majorBidi" w:cstheme="majorBidi"/>
          <w:i/>
          <w:lang w:val="en-GB"/>
        </w:rPr>
        <w:t>disappearance</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sidR="008B447F">
        <w:rPr>
          <w:rFonts w:asciiTheme="majorBidi" w:hAnsiTheme="majorBidi" w:cstheme="majorBidi"/>
          <w:lang w:val="en-GB"/>
        </w:rPr>
        <w:t xml:space="preserve">when </w:t>
      </w:r>
      <w:r w:rsidRPr="00F31509">
        <w:rPr>
          <w:rFonts w:asciiTheme="majorBidi" w:hAnsiTheme="majorBidi" w:cstheme="majorBidi"/>
          <w:lang w:val="en-GB"/>
        </w:rPr>
        <w:t xml:space="preserve">pieces lose their adequacy </w:t>
      </w:r>
      <w:r w:rsidR="008B447F">
        <w:rPr>
          <w:rFonts w:asciiTheme="majorBidi" w:hAnsiTheme="majorBidi" w:cstheme="majorBidi"/>
          <w:lang w:val="en-GB"/>
        </w:rPr>
        <w:t xml:space="preserve">for </w:t>
      </w:r>
      <w:r w:rsidRPr="00F31509">
        <w:rPr>
          <w:rFonts w:asciiTheme="majorBidi" w:hAnsiTheme="majorBidi" w:cstheme="majorBidi"/>
          <w:lang w:val="en-GB"/>
        </w:rPr>
        <w:t xml:space="preserve">use as food. Disappearance occurs mainly as a result of actions to which the product is exposed </w:t>
      </w:r>
      <w:r w:rsidR="008B447F">
        <w:rPr>
          <w:rFonts w:asciiTheme="majorBidi" w:hAnsiTheme="majorBidi" w:cstheme="majorBidi"/>
          <w:lang w:val="en-GB"/>
        </w:rPr>
        <w:t xml:space="preserve">along </w:t>
      </w:r>
      <w:r w:rsidRPr="00F31509">
        <w:rPr>
          <w:rFonts w:asciiTheme="majorBidi" w:hAnsiTheme="majorBidi" w:cstheme="majorBidi"/>
          <w:lang w:val="en-GB"/>
        </w:rPr>
        <w:t xml:space="preserve">the food supply chain, </w:t>
      </w:r>
      <w:r w:rsidR="008B447F">
        <w:rPr>
          <w:rFonts w:asciiTheme="majorBidi" w:hAnsiTheme="majorBidi" w:cstheme="majorBidi"/>
          <w:lang w:val="en-GB"/>
        </w:rPr>
        <w:t xml:space="preserve">such as </w:t>
      </w:r>
      <w:r w:rsidRPr="00F31509">
        <w:rPr>
          <w:rFonts w:asciiTheme="majorBidi" w:hAnsiTheme="majorBidi" w:cstheme="majorBidi"/>
          <w:lang w:val="en-GB"/>
        </w:rPr>
        <w:t xml:space="preserve">during stacking, stooking, threshing, shelling, cleaning, winnowing and drying of crops on </w:t>
      </w:r>
      <w:r w:rsidR="008B447F">
        <w:rPr>
          <w:rFonts w:asciiTheme="majorBidi" w:hAnsiTheme="majorBidi" w:cstheme="majorBidi"/>
          <w:lang w:val="en-GB"/>
        </w:rPr>
        <w:t xml:space="preserve">the </w:t>
      </w:r>
      <w:r w:rsidRPr="00F31509">
        <w:rPr>
          <w:rFonts w:asciiTheme="majorBidi" w:hAnsiTheme="majorBidi" w:cstheme="majorBidi"/>
          <w:lang w:val="en-GB"/>
        </w:rPr>
        <w:t xml:space="preserve">farm, during transport, during processing </w:t>
      </w:r>
      <w:r w:rsidR="008B447F">
        <w:rPr>
          <w:rFonts w:asciiTheme="majorBidi" w:hAnsiTheme="majorBidi" w:cstheme="majorBidi"/>
          <w:lang w:val="en-GB"/>
        </w:rPr>
        <w:t xml:space="preserve">and </w:t>
      </w:r>
      <w:r w:rsidRPr="00F31509">
        <w:rPr>
          <w:rFonts w:asciiTheme="majorBidi" w:hAnsiTheme="majorBidi" w:cstheme="majorBidi"/>
          <w:lang w:val="en-GB"/>
        </w:rPr>
        <w:t xml:space="preserve">during </w:t>
      </w:r>
      <w:r w:rsidR="008B447F">
        <w:rPr>
          <w:rFonts w:asciiTheme="majorBidi" w:hAnsiTheme="majorBidi" w:cstheme="majorBidi"/>
          <w:lang w:val="en-GB"/>
        </w:rPr>
        <w:t xml:space="preserve">the </w:t>
      </w:r>
      <w:r w:rsidRPr="00F31509">
        <w:rPr>
          <w:rFonts w:asciiTheme="majorBidi" w:hAnsiTheme="majorBidi" w:cstheme="majorBidi"/>
          <w:lang w:val="en-GB"/>
        </w:rPr>
        <w:t xml:space="preserve">commissioning of food </w:t>
      </w:r>
      <w:r w:rsidR="008B447F">
        <w:rPr>
          <w:rFonts w:asciiTheme="majorBidi" w:hAnsiTheme="majorBidi" w:cstheme="majorBidi"/>
          <w:lang w:val="en-GB"/>
        </w:rPr>
        <w:t xml:space="preserve">at the </w:t>
      </w:r>
      <w:r w:rsidRPr="00F31509">
        <w:rPr>
          <w:rFonts w:asciiTheme="majorBidi" w:hAnsiTheme="majorBidi" w:cstheme="majorBidi"/>
          <w:lang w:val="en-GB"/>
        </w:rPr>
        <w:t>wholesale and retail</w:t>
      </w:r>
      <w:r w:rsidR="008B447F">
        <w:rPr>
          <w:rFonts w:asciiTheme="majorBidi" w:hAnsiTheme="majorBidi" w:cstheme="majorBidi"/>
          <w:lang w:val="en-GB"/>
        </w:rPr>
        <w:t xml:space="preserve"> levels</w:t>
      </w:r>
      <w:r w:rsidRPr="00F31509">
        <w:rPr>
          <w:rFonts w:asciiTheme="majorBidi" w:hAnsiTheme="majorBidi" w:cstheme="majorBidi"/>
          <w:lang w:val="en-GB"/>
        </w:rPr>
        <w:t xml:space="preserve">. Biodegradation occurs mainly over time as a result of biological or chemical transformations or infestation by insects. These </w:t>
      </w:r>
      <w:r w:rsidR="008B447F">
        <w:rPr>
          <w:rFonts w:asciiTheme="majorBidi" w:hAnsiTheme="majorBidi" w:cstheme="majorBidi"/>
          <w:lang w:val="en-GB"/>
        </w:rPr>
        <w:t xml:space="preserve">transformations </w:t>
      </w:r>
      <w:r w:rsidRPr="00F31509">
        <w:rPr>
          <w:rFonts w:asciiTheme="majorBidi" w:hAnsiTheme="majorBidi" w:cstheme="majorBidi"/>
          <w:lang w:val="en-GB"/>
        </w:rPr>
        <w:t xml:space="preserve">take place mainly during storage </w:t>
      </w:r>
      <w:r w:rsidR="008B447F">
        <w:rPr>
          <w:rFonts w:asciiTheme="majorBidi" w:hAnsiTheme="majorBidi" w:cstheme="majorBidi"/>
          <w:lang w:val="en-GB"/>
        </w:rPr>
        <w:t>and</w:t>
      </w:r>
      <w:r w:rsidR="000F5725">
        <w:rPr>
          <w:rFonts w:asciiTheme="majorBidi" w:hAnsiTheme="majorBidi" w:cstheme="majorBidi"/>
          <w:lang w:val="en-GB"/>
        </w:rPr>
        <w:t>,</w:t>
      </w:r>
      <w:r w:rsidR="008B447F">
        <w:rPr>
          <w:rFonts w:asciiTheme="majorBidi" w:hAnsiTheme="majorBidi" w:cstheme="majorBidi"/>
          <w:lang w:val="en-GB"/>
        </w:rPr>
        <w:t xml:space="preserve"> </w:t>
      </w:r>
      <w:r w:rsidRPr="00F31509">
        <w:rPr>
          <w:rFonts w:asciiTheme="majorBidi" w:hAnsiTheme="majorBidi" w:cstheme="majorBidi"/>
          <w:lang w:val="en-GB"/>
        </w:rPr>
        <w:t>to a certain extent</w:t>
      </w:r>
      <w:r w:rsidR="000F5725">
        <w:rPr>
          <w:rFonts w:asciiTheme="majorBidi" w:hAnsiTheme="majorBidi" w:cstheme="majorBidi"/>
          <w:lang w:val="en-GB"/>
        </w:rPr>
        <w:t>,</w:t>
      </w:r>
      <w:r w:rsidRPr="00F31509">
        <w:rPr>
          <w:rFonts w:asciiTheme="majorBidi" w:hAnsiTheme="majorBidi" w:cstheme="majorBidi"/>
          <w:lang w:val="en-GB"/>
        </w:rPr>
        <w:t xml:space="preserve"> during drying and long</w:t>
      </w:r>
      <w:r w:rsidR="000F5725">
        <w:rPr>
          <w:rFonts w:asciiTheme="majorBidi" w:hAnsiTheme="majorBidi" w:cstheme="majorBidi"/>
          <w:lang w:val="en-GB"/>
        </w:rPr>
        <w:t>-distance</w:t>
      </w:r>
      <w:r w:rsidRPr="00F31509">
        <w:rPr>
          <w:rFonts w:asciiTheme="majorBidi" w:hAnsiTheme="majorBidi" w:cstheme="majorBidi"/>
          <w:lang w:val="en-GB"/>
        </w:rPr>
        <w:t xml:space="preserve"> transport.</w:t>
      </w:r>
      <w:r w:rsidRPr="00F31509">
        <w:rPr>
          <w:rStyle w:val="FootnoteReference"/>
          <w:rFonts w:asciiTheme="majorBidi" w:hAnsiTheme="majorBidi" w:cstheme="majorBidi"/>
          <w:lang w:val="en-GB"/>
        </w:rPr>
        <w:footnoteReference w:id="20"/>
      </w:r>
    </w:p>
    <w:p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rsidR="004F65E4" w:rsidRPr="00F31509" w:rsidRDefault="000F5725"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 xml:space="preserve">Collecting </w:t>
      </w:r>
      <w:r w:rsidR="004F65E4" w:rsidRPr="00F31509">
        <w:rPr>
          <w:rFonts w:asciiTheme="majorBidi" w:hAnsiTheme="majorBidi" w:cstheme="majorBidi"/>
          <w:i/>
        </w:rPr>
        <w:t>the dropouts caused by a certain activity</w:t>
      </w:r>
      <w:r w:rsidR="004F65E4" w:rsidRPr="00F31509">
        <w:rPr>
          <w:rFonts w:asciiTheme="majorBidi" w:hAnsiTheme="majorBidi" w:cstheme="majorBidi"/>
        </w:rPr>
        <w:t xml:space="preserve">, </w:t>
      </w:r>
      <w:r w:rsidR="00EB16C5">
        <w:rPr>
          <w:rFonts w:asciiTheme="majorBidi" w:hAnsiTheme="majorBidi" w:cstheme="majorBidi"/>
        </w:rPr>
        <w:t xml:space="preserve">such as </w:t>
      </w:r>
      <w:r w:rsidR="004F65E4" w:rsidRPr="00F31509">
        <w:rPr>
          <w:rFonts w:asciiTheme="majorBidi" w:hAnsiTheme="majorBidi" w:cstheme="majorBidi"/>
        </w:rPr>
        <w:t xml:space="preserve">by laying out plastic sheets on the floor during the stacking, stooking and threshing of cereals on </w:t>
      </w:r>
      <w:r w:rsidR="00EB16C5">
        <w:rPr>
          <w:rFonts w:asciiTheme="majorBidi" w:hAnsiTheme="majorBidi" w:cstheme="majorBidi"/>
        </w:rPr>
        <w:t xml:space="preserve">the </w:t>
      </w:r>
      <w:r w:rsidR="004F65E4" w:rsidRPr="00F31509">
        <w:rPr>
          <w:rFonts w:asciiTheme="majorBidi" w:hAnsiTheme="majorBidi" w:cstheme="majorBidi"/>
        </w:rPr>
        <w:t>farm to catch the scattered grains</w:t>
      </w:r>
      <w:r w:rsidR="00EB16C5">
        <w:rPr>
          <w:rFonts w:asciiTheme="majorBidi" w:hAnsiTheme="majorBidi" w:cstheme="majorBidi"/>
        </w:rPr>
        <w:t>;</w:t>
      </w:r>
      <w:r w:rsidR="004F65E4" w:rsidRPr="00F31509">
        <w:rPr>
          <w:rFonts w:asciiTheme="majorBidi" w:hAnsiTheme="majorBidi" w:cstheme="majorBidi"/>
        </w:rPr>
        <w:t xml:space="preserve"> analysing the grain that has remained on the straw after threshing</w:t>
      </w:r>
      <w:r w:rsidR="00EB16C5">
        <w:rPr>
          <w:rFonts w:asciiTheme="majorBidi" w:hAnsiTheme="majorBidi" w:cstheme="majorBidi"/>
        </w:rPr>
        <w:t>;</w:t>
      </w:r>
      <w:r w:rsidR="004F65E4" w:rsidRPr="00F31509">
        <w:rPr>
          <w:rFonts w:asciiTheme="majorBidi" w:hAnsiTheme="majorBidi" w:cstheme="majorBidi"/>
        </w:rPr>
        <w:t xml:space="preserve"> collecting the food left on counters at the end of the serving period</w:t>
      </w:r>
      <w:r w:rsidR="00EF624D" w:rsidRPr="00EF624D">
        <w:rPr>
          <w:rFonts w:asciiTheme="majorBidi" w:hAnsiTheme="majorBidi" w:cstheme="majorBidi"/>
        </w:rPr>
        <w:t xml:space="preserve"> </w:t>
      </w:r>
      <w:r w:rsidR="00EF624D" w:rsidRPr="00F31509">
        <w:rPr>
          <w:rFonts w:asciiTheme="majorBidi" w:hAnsiTheme="majorBidi" w:cstheme="majorBidi"/>
        </w:rPr>
        <w:t>in catering companies</w:t>
      </w:r>
      <w:r w:rsidR="00EF624D">
        <w:rPr>
          <w:rFonts w:asciiTheme="majorBidi" w:hAnsiTheme="majorBidi" w:cstheme="majorBidi"/>
        </w:rPr>
        <w:t>;</w:t>
      </w:r>
      <w:r w:rsidR="004F65E4" w:rsidRPr="00F31509">
        <w:rPr>
          <w:rFonts w:asciiTheme="majorBidi" w:hAnsiTheme="majorBidi" w:cstheme="majorBidi"/>
        </w:rPr>
        <w:t xml:space="preserve"> </w:t>
      </w:r>
      <w:r w:rsidR="00EF624D">
        <w:rPr>
          <w:rFonts w:asciiTheme="majorBidi" w:hAnsiTheme="majorBidi" w:cstheme="majorBidi"/>
        </w:rPr>
        <w:t xml:space="preserve">or </w:t>
      </w:r>
      <w:r w:rsidR="004F65E4" w:rsidRPr="00F31509">
        <w:rPr>
          <w:rFonts w:asciiTheme="majorBidi" w:hAnsiTheme="majorBidi" w:cstheme="majorBidi"/>
        </w:rPr>
        <w:t>analysing the business</w:t>
      </w:r>
      <w:r w:rsidR="00EF624D">
        <w:rPr>
          <w:rFonts w:asciiTheme="majorBidi" w:hAnsiTheme="majorBidi" w:cstheme="majorBidi"/>
        </w:rPr>
        <w:t>’s</w:t>
      </w:r>
      <w:r w:rsidR="004F65E4" w:rsidRPr="00F31509">
        <w:rPr>
          <w:rFonts w:asciiTheme="majorBidi" w:hAnsiTheme="majorBidi" w:cstheme="majorBidi"/>
        </w:rPr>
        <w:t xml:space="preserve"> waste container or</w:t>
      </w:r>
      <w:r w:rsidR="00EB16C5">
        <w:rPr>
          <w:rFonts w:asciiTheme="majorBidi" w:hAnsiTheme="majorBidi" w:cstheme="majorBidi"/>
        </w:rPr>
        <w:t xml:space="preserve"> –</w:t>
      </w:r>
      <w:r w:rsidR="004F65E4" w:rsidRPr="00F31509">
        <w:rPr>
          <w:rFonts w:asciiTheme="majorBidi" w:hAnsiTheme="majorBidi" w:cstheme="majorBidi"/>
        </w:rPr>
        <w:t xml:space="preserve"> when scanning-based systems are in place, for example in wholesale and retail trade</w:t>
      </w:r>
      <w:r w:rsidR="00EB16C5">
        <w:rPr>
          <w:rFonts w:asciiTheme="majorBidi" w:hAnsiTheme="majorBidi" w:cstheme="majorBidi"/>
        </w:rPr>
        <w:t xml:space="preserve"> –</w:t>
      </w:r>
      <w:r w:rsidR="00EF624D">
        <w:rPr>
          <w:rFonts w:asciiTheme="majorBidi" w:hAnsiTheme="majorBidi" w:cstheme="majorBidi"/>
        </w:rPr>
        <w:t xml:space="preserve"> </w:t>
      </w:r>
      <w:r w:rsidR="004F65E4" w:rsidRPr="00F31509">
        <w:rPr>
          <w:rFonts w:asciiTheme="majorBidi" w:hAnsiTheme="majorBidi" w:cstheme="majorBidi"/>
        </w:rPr>
        <w:t>extracting the records of food items classified as losses from the database</w:t>
      </w:r>
      <w:r>
        <w:rPr>
          <w:rFonts w:asciiTheme="majorBidi" w:hAnsiTheme="majorBidi" w:cstheme="majorBidi"/>
        </w:rPr>
        <w:t>.</w:t>
      </w:r>
    </w:p>
    <w:p w:rsidR="004F65E4" w:rsidRPr="00F31509" w:rsidRDefault="000F5725"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w:t>
      </w:r>
      <w:r w:rsidR="004F65E4" w:rsidRPr="00F31509">
        <w:rPr>
          <w:rFonts w:asciiTheme="majorBidi" w:eastAsia="Times New Roman" w:hAnsiTheme="majorBidi" w:cstheme="majorBidi"/>
          <w:i/>
          <w:iCs/>
        </w:rPr>
        <w:t xml:space="preserve">up food products and comparing their state before and after </w:t>
      </w:r>
      <w:r w:rsidR="00A67CF0" w:rsidRPr="00F31509">
        <w:rPr>
          <w:rFonts w:asciiTheme="majorBidi" w:eastAsia="Times New Roman" w:hAnsiTheme="majorBidi" w:cstheme="majorBidi"/>
          <w:i/>
          <w:iCs/>
        </w:rPr>
        <w:t xml:space="preserve">an </w:t>
      </w:r>
      <w:r w:rsidR="004F65E4" w:rsidRPr="00F31509">
        <w:rPr>
          <w:rFonts w:asciiTheme="majorBidi" w:eastAsia="Times New Roman" w:hAnsiTheme="majorBidi" w:cstheme="majorBidi"/>
          <w:i/>
          <w:iCs/>
        </w:rPr>
        <w:t>activity</w:t>
      </w:r>
      <w:r w:rsidR="004F65E4" w:rsidRPr="00F31509">
        <w:rPr>
          <w:rFonts w:asciiTheme="majorBidi" w:eastAsia="Times New Roman" w:hAnsiTheme="majorBidi" w:cstheme="majorBidi"/>
        </w:rPr>
        <w:t xml:space="preserve">, which is the predominant method </w:t>
      </w:r>
      <w:r w:rsidR="00EF624D">
        <w:rPr>
          <w:rFonts w:asciiTheme="majorBidi" w:eastAsia="Times New Roman" w:hAnsiTheme="majorBidi" w:cstheme="majorBidi"/>
        </w:rPr>
        <w:t xml:space="preserve">of </w:t>
      </w:r>
      <w:r w:rsidR="004F65E4" w:rsidRPr="00F31509">
        <w:rPr>
          <w:rFonts w:asciiTheme="majorBidi" w:eastAsia="Times New Roman" w:hAnsiTheme="majorBidi" w:cstheme="majorBidi"/>
        </w:rPr>
        <w:t>estimati</w:t>
      </w:r>
      <w:r w:rsidR="00EF624D">
        <w:rPr>
          <w:rFonts w:asciiTheme="majorBidi" w:eastAsia="Times New Roman" w:hAnsiTheme="majorBidi" w:cstheme="majorBidi"/>
        </w:rPr>
        <w:t>ng</w:t>
      </w:r>
      <w:r w:rsidR="004F65E4" w:rsidRPr="00F31509">
        <w:rPr>
          <w:rFonts w:asciiTheme="majorBidi" w:eastAsia="Times New Roman" w:hAnsiTheme="majorBidi" w:cstheme="majorBidi"/>
        </w:rPr>
        <w:t xml:space="preserve"> losses during transport and which can also be easily </w:t>
      </w:r>
      <w:r w:rsidR="004F65E4" w:rsidRPr="00F31509">
        <w:rPr>
          <w:rFonts w:asciiTheme="majorBidi" w:eastAsia="Times New Roman" w:hAnsiTheme="majorBidi" w:cstheme="majorBidi"/>
        </w:rPr>
        <w:lastRenderedPageBreak/>
        <w:t>applied</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for example</w:t>
      </w:r>
      <w:r w:rsidR="00EF624D">
        <w:rPr>
          <w:rFonts w:asciiTheme="majorBidi" w:eastAsia="Times New Roman" w:hAnsiTheme="majorBidi" w:cstheme="majorBidi"/>
        </w:rPr>
        <w:t>,</w:t>
      </w:r>
      <w:r w:rsidR="004F65E4" w:rsidRPr="00F31509">
        <w:rPr>
          <w:rFonts w:asciiTheme="majorBidi" w:eastAsia="Times New Roman" w:hAnsiTheme="majorBidi" w:cstheme="majorBidi"/>
        </w:rPr>
        <w:t xml:space="preserve"> to measur</w:t>
      </w:r>
      <w:r w:rsidR="00EF624D">
        <w:rPr>
          <w:rFonts w:asciiTheme="majorBidi" w:eastAsia="Times New Roman" w:hAnsiTheme="majorBidi" w:cstheme="majorBidi"/>
        </w:rPr>
        <w:t>e</w:t>
      </w:r>
      <w:r w:rsidR="004F65E4" w:rsidRPr="00F31509">
        <w:rPr>
          <w:rFonts w:asciiTheme="majorBidi" w:eastAsia="Times New Roman" w:hAnsiTheme="majorBidi" w:cstheme="majorBidi"/>
        </w:rPr>
        <w:t xml:space="preserve"> losses during wholesale and retail trading when scanning-systems are in place</w:t>
      </w:r>
      <w:r w:rsidR="004B4453">
        <w:rPr>
          <w:rFonts w:asciiTheme="majorBidi" w:eastAsia="Times New Roman" w:hAnsiTheme="majorBidi" w:cstheme="majorBidi"/>
        </w:rPr>
        <w:t>.</w:t>
      </w:r>
      <w:r w:rsidR="004F65E4" w:rsidRPr="00F31509">
        <w:rPr>
          <w:rStyle w:val="FootnoteReference"/>
          <w:rFonts w:asciiTheme="majorBidi" w:eastAsia="Times New Roman" w:hAnsiTheme="majorBidi" w:cstheme="majorBidi"/>
        </w:rPr>
        <w:footnoteReference w:id="21"/>
      </w:r>
    </w:p>
    <w:p w:rsidR="004F65E4" w:rsidRPr="00F31509" w:rsidRDefault="004B4453" w:rsidP="003C6AA5">
      <w:pPr>
        <w:pStyle w:val="ListParagraph"/>
        <w:numPr>
          <w:ilvl w:val="0"/>
          <w:numId w:val="27"/>
        </w:numPr>
        <w:jc w:val="both"/>
        <w:rPr>
          <w:rFonts w:asciiTheme="majorBidi" w:hAnsiTheme="majorBidi" w:cstheme="majorBidi"/>
          <w:i/>
        </w:rPr>
      </w:pPr>
      <w:r w:rsidRPr="00F31509">
        <w:rPr>
          <w:rFonts w:asciiTheme="majorBidi" w:hAnsiTheme="majorBidi" w:cstheme="majorBidi"/>
          <w:i/>
        </w:rPr>
        <w:t>Compar</w:t>
      </w:r>
      <w:r>
        <w:rPr>
          <w:rFonts w:asciiTheme="majorBidi" w:hAnsiTheme="majorBidi" w:cstheme="majorBidi"/>
          <w:i/>
        </w:rPr>
        <w:t>ing</w:t>
      </w:r>
      <w:r w:rsidRPr="00F31509">
        <w:rPr>
          <w:rFonts w:asciiTheme="majorBidi" w:hAnsiTheme="majorBidi" w:cstheme="majorBidi"/>
          <w:i/>
        </w:rPr>
        <w:t xml:space="preserve"> </w:t>
      </w:r>
      <w:r w:rsidR="004F65E4" w:rsidRPr="00F31509">
        <w:rPr>
          <w:rFonts w:asciiTheme="majorBidi" w:hAnsiTheme="majorBidi" w:cstheme="majorBidi"/>
          <w:i/>
        </w:rPr>
        <w:t xml:space="preserve">the outcomes of an activity </w:t>
      </w:r>
      <w:r w:rsidR="00EF624D">
        <w:rPr>
          <w:rFonts w:asciiTheme="majorBidi" w:hAnsiTheme="majorBidi" w:cstheme="majorBidi"/>
          <w:i/>
        </w:rPr>
        <w:t xml:space="preserve">when </w:t>
      </w:r>
      <w:r w:rsidR="004F65E4" w:rsidRPr="00F31509">
        <w:rPr>
          <w:rFonts w:asciiTheme="majorBidi" w:hAnsiTheme="majorBidi" w:cstheme="majorBidi"/>
          <w:i/>
        </w:rPr>
        <w:t xml:space="preserve">particular care </w:t>
      </w:r>
      <w:r w:rsidR="00EF624D">
        <w:rPr>
          <w:rFonts w:asciiTheme="majorBidi" w:hAnsiTheme="majorBidi" w:cstheme="majorBidi"/>
          <w:i/>
        </w:rPr>
        <w:t xml:space="preserve">is taken to </w:t>
      </w:r>
      <w:r w:rsidR="004F65E4" w:rsidRPr="00F31509">
        <w:rPr>
          <w:rFonts w:asciiTheme="majorBidi" w:hAnsiTheme="majorBidi" w:cstheme="majorBidi"/>
          <w:i/>
        </w:rPr>
        <w:t>prevent losses</w:t>
      </w:r>
      <w:r w:rsidR="00EF624D">
        <w:rPr>
          <w:rFonts w:asciiTheme="majorBidi" w:hAnsiTheme="majorBidi" w:cstheme="majorBidi"/>
          <w:i/>
        </w:rPr>
        <w:t xml:space="preserve"> and when it is not</w:t>
      </w:r>
      <w:r w:rsidR="004F65E4" w:rsidRPr="00F31509">
        <w:rPr>
          <w:rFonts w:asciiTheme="majorBidi" w:hAnsiTheme="majorBidi" w:cstheme="majorBidi"/>
          <w:i/>
        </w:rPr>
        <w:t xml:space="preserve">, </w:t>
      </w:r>
      <w:r w:rsidR="004F65E4" w:rsidRPr="00F31509">
        <w:rPr>
          <w:rFonts w:asciiTheme="majorBidi" w:hAnsiTheme="majorBidi" w:cstheme="majorBidi"/>
        </w:rPr>
        <w:t>which has been recommended, for example, for measur</w:t>
      </w:r>
      <w:r w:rsidR="00EF624D">
        <w:rPr>
          <w:rFonts w:asciiTheme="majorBidi" w:hAnsiTheme="majorBidi" w:cstheme="majorBidi"/>
        </w:rPr>
        <w:t>ing</w:t>
      </w:r>
      <w:r w:rsidR="004F65E4" w:rsidRPr="00F31509">
        <w:rPr>
          <w:rFonts w:asciiTheme="majorBidi" w:hAnsiTheme="majorBidi" w:cstheme="majorBidi"/>
        </w:rPr>
        <w:t xml:space="preserve"> the grain damage caused by threshing.</w:t>
      </w:r>
      <w:r w:rsidR="004F65E4" w:rsidRPr="00F31509">
        <w:rPr>
          <w:rStyle w:val="FootnoteReference"/>
          <w:rFonts w:asciiTheme="majorBidi" w:hAnsiTheme="majorBidi" w:cstheme="majorBidi"/>
        </w:rPr>
        <w:footnoteReference w:id="22"/>
      </w:r>
    </w:p>
    <w:p w:rsidR="004F65E4" w:rsidRPr="00F31509" w:rsidRDefault="00EF624D" w:rsidP="00E512F4">
      <w:pPr>
        <w:jc w:val="both"/>
        <w:rPr>
          <w:rFonts w:asciiTheme="majorBidi" w:hAnsiTheme="majorBidi" w:cstheme="majorBidi"/>
          <w:lang w:val="en-GB"/>
        </w:rPr>
      </w:pPr>
      <w:r w:rsidRPr="00F31509">
        <w:rPr>
          <w:rFonts w:asciiTheme="majorBidi" w:hAnsiTheme="majorBidi" w:cstheme="majorBidi"/>
          <w:lang w:val="en-GB"/>
        </w:rPr>
        <w:t xml:space="preserve">A </w:t>
      </w:r>
      <w:r w:rsidR="004F65E4" w:rsidRPr="00F31509">
        <w:rPr>
          <w:rFonts w:asciiTheme="majorBidi" w:hAnsiTheme="majorBidi" w:cstheme="majorBidi"/>
          <w:lang w:val="en-GB"/>
        </w:rPr>
        <w:t xml:space="preserve">traditional and relatively precise </w:t>
      </w:r>
      <w:r w:rsidR="0084357A">
        <w:rPr>
          <w:rFonts w:asciiTheme="majorBidi" w:hAnsiTheme="majorBidi" w:cstheme="majorBidi"/>
          <w:lang w:val="en-GB"/>
        </w:rPr>
        <w:t>way</w:t>
      </w:r>
      <w:r w:rsidR="0084357A" w:rsidRPr="00F31509">
        <w:rPr>
          <w:rFonts w:asciiTheme="majorBidi" w:hAnsiTheme="majorBidi" w:cstheme="majorBidi"/>
          <w:lang w:val="en-GB"/>
        </w:rPr>
        <w:t xml:space="preserve"> </w:t>
      </w:r>
      <w:r>
        <w:rPr>
          <w:rFonts w:asciiTheme="majorBidi" w:hAnsiTheme="majorBidi" w:cstheme="majorBidi"/>
          <w:lang w:val="en-GB"/>
        </w:rPr>
        <w:t xml:space="preserve">of </w:t>
      </w:r>
      <w:r w:rsidRPr="00F31509">
        <w:rPr>
          <w:rFonts w:asciiTheme="majorBidi" w:hAnsiTheme="majorBidi" w:cstheme="majorBidi"/>
          <w:lang w:val="en-GB"/>
        </w:rPr>
        <w:t>mea</w:t>
      </w:r>
      <w:r>
        <w:rPr>
          <w:rFonts w:asciiTheme="majorBidi" w:hAnsiTheme="majorBidi" w:cstheme="majorBidi"/>
          <w:lang w:val="en-GB"/>
        </w:rPr>
        <w:t>suring</w:t>
      </w:r>
      <w:r w:rsidRPr="00F31509">
        <w:rPr>
          <w:rFonts w:asciiTheme="majorBidi" w:hAnsiTheme="majorBidi" w:cstheme="majorBidi"/>
          <w:lang w:val="en-GB"/>
        </w:rPr>
        <w:t xml:space="preserve"> </w:t>
      </w:r>
      <w:r w:rsidRPr="00F31509">
        <w:rPr>
          <w:rFonts w:asciiTheme="majorBidi" w:hAnsiTheme="majorBidi" w:cstheme="majorBidi"/>
          <w:i/>
          <w:lang w:val="en-GB"/>
        </w:rPr>
        <w:t>biodegradation</w:t>
      </w:r>
      <w:r w:rsidRPr="00F31509">
        <w:rPr>
          <w:rFonts w:asciiTheme="majorBidi" w:hAnsiTheme="majorBidi" w:cstheme="majorBidi"/>
          <w:lang w:val="en-GB"/>
        </w:rPr>
        <w:t xml:space="preserve"> </w:t>
      </w:r>
      <w:r>
        <w:rPr>
          <w:rFonts w:asciiTheme="majorBidi" w:hAnsiTheme="majorBidi" w:cstheme="majorBidi"/>
          <w:lang w:val="en-GB"/>
        </w:rPr>
        <w:t xml:space="preserve">is </w:t>
      </w:r>
      <w:r w:rsidR="004F65E4" w:rsidRPr="00F31509">
        <w:rPr>
          <w:rFonts w:asciiTheme="majorBidi" w:hAnsiTheme="majorBidi" w:cstheme="majorBidi"/>
          <w:lang w:val="en-GB"/>
        </w:rPr>
        <w:t>the count-and</w:t>
      </w:r>
      <w:r>
        <w:rPr>
          <w:rFonts w:asciiTheme="majorBidi" w:hAnsiTheme="majorBidi" w:cstheme="majorBidi"/>
          <w:lang w:val="en-GB"/>
        </w:rPr>
        <w:t>-</w:t>
      </w:r>
      <w:r w:rsidR="004F65E4" w:rsidRPr="00F31509">
        <w:rPr>
          <w:rFonts w:asciiTheme="majorBidi" w:hAnsiTheme="majorBidi" w:cstheme="majorBidi"/>
          <w:lang w:val="en-GB"/>
        </w:rPr>
        <w:t>weigh method</w:t>
      </w:r>
      <w:r w:rsidR="00706B28" w:rsidRPr="00F31509">
        <w:rPr>
          <w:rFonts w:asciiTheme="majorBidi" w:hAnsiTheme="majorBidi" w:cstheme="majorBidi"/>
          <w:lang w:val="en-GB"/>
        </w:rPr>
        <w:t>,</w:t>
      </w:r>
      <w:r w:rsidR="004F65E4" w:rsidRPr="00F31509">
        <w:rPr>
          <w:rFonts w:asciiTheme="majorBidi" w:hAnsiTheme="majorBidi" w:cstheme="majorBidi"/>
          <w:lang w:val="en-GB"/>
        </w:rPr>
        <w:t xml:space="preserve"> initially recommended for measur</w:t>
      </w:r>
      <w:r>
        <w:rPr>
          <w:rFonts w:asciiTheme="majorBidi" w:hAnsiTheme="majorBidi" w:cstheme="majorBidi"/>
          <w:lang w:val="en-GB"/>
        </w:rPr>
        <w:t>ing</w:t>
      </w:r>
      <w:r w:rsidR="004F65E4" w:rsidRPr="00F31509">
        <w:rPr>
          <w:rFonts w:asciiTheme="majorBidi" w:hAnsiTheme="majorBidi" w:cstheme="majorBidi"/>
          <w:lang w:val="en-GB"/>
        </w:rPr>
        <w:t xml:space="preserve"> grain loss during storage. </w:t>
      </w:r>
      <w:r w:rsidR="00813890">
        <w:rPr>
          <w:rFonts w:asciiTheme="majorBidi" w:hAnsiTheme="majorBidi" w:cstheme="majorBidi"/>
          <w:lang w:val="en-GB"/>
        </w:rPr>
        <w:t xml:space="preserve">In </w:t>
      </w:r>
      <w:r w:rsidR="004F65E4" w:rsidRPr="00F31509">
        <w:rPr>
          <w:rFonts w:asciiTheme="majorBidi" w:hAnsiTheme="majorBidi" w:cstheme="majorBidi"/>
          <w:lang w:val="en-GB"/>
        </w:rPr>
        <w:t>this method, a sample of the damaged grain is analy</w:t>
      </w:r>
      <w:r w:rsidR="00E512F4" w:rsidRPr="00F31509">
        <w:rPr>
          <w:rFonts w:asciiTheme="majorBidi" w:hAnsiTheme="majorBidi" w:cstheme="majorBidi"/>
          <w:lang w:val="en-GB"/>
        </w:rPr>
        <w:t>s</w:t>
      </w:r>
      <w:r w:rsidR="004F65E4" w:rsidRPr="00F31509">
        <w:rPr>
          <w:rFonts w:asciiTheme="majorBidi" w:hAnsiTheme="majorBidi" w:cstheme="majorBidi"/>
          <w:lang w:val="en-GB"/>
        </w:rPr>
        <w:t>ed in a laboratory to assess the weight loss per grain, under the perspective of adequacy for consumption as food</w:t>
      </w:r>
      <w:r w:rsidR="0084357A">
        <w:rPr>
          <w:rFonts w:asciiTheme="majorBidi" w:hAnsiTheme="majorBidi" w:cstheme="majorBidi"/>
          <w:lang w:val="en-GB"/>
        </w:rPr>
        <w:t>.</w:t>
      </w:r>
      <w:r w:rsidR="004F65E4" w:rsidRPr="00F31509">
        <w:rPr>
          <w:rFonts w:asciiTheme="majorBidi" w:hAnsiTheme="majorBidi" w:cstheme="majorBidi"/>
          <w:lang w:val="en-GB"/>
        </w:rPr>
        <w:t xml:space="preserve"> </w:t>
      </w:r>
      <w:r w:rsidR="0084357A"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weight loss per grain is </w:t>
      </w:r>
      <w:r w:rsidR="0084357A">
        <w:rPr>
          <w:rFonts w:asciiTheme="majorBidi" w:hAnsiTheme="majorBidi" w:cstheme="majorBidi"/>
          <w:lang w:val="en-GB"/>
        </w:rPr>
        <w:t xml:space="preserve">then </w:t>
      </w:r>
      <w:r w:rsidR="004F65E4" w:rsidRPr="00F31509">
        <w:rPr>
          <w:rFonts w:asciiTheme="majorBidi" w:hAnsiTheme="majorBidi" w:cstheme="majorBidi"/>
          <w:lang w:val="en-GB"/>
        </w:rPr>
        <w:t>extrapolated to the total weight loss in the sample by taking into account the proportion of damaged grain (Harris and Lindblad</w:t>
      </w:r>
      <w:r w:rsidR="0084357A">
        <w:rPr>
          <w:rFonts w:asciiTheme="majorBidi" w:hAnsiTheme="majorBidi" w:cstheme="majorBidi"/>
          <w:lang w:val="en-GB"/>
        </w:rPr>
        <w:t>,</w:t>
      </w:r>
      <w:r w:rsidR="004F65E4" w:rsidRPr="00F31509">
        <w:rPr>
          <w:rFonts w:asciiTheme="majorBidi" w:hAnsiTheme="majorBidi" w:cstheme="majorBidi"/>
          <w:lang w:val="en-GB"/>
        </w:rPr>
        <w:t xml:space="preserve"> 1978</w:t>
      </w:r>
      <w:r w:rsidR="0084357A">
        <w:rPr>
          <w:rFonts w:asciiTheme="majorBidi" w:hAnsiTheme="majorBidi" w:cstheme="majorBidi"/>
          <w:lang w:val="en-GB"/>
        </w:rPr>
        <w:t>:</w:t>
      </w:r>
      <w:r w:rsidR="004F65E4" w:rsidRPr="00F31509">
        <w:rPr>
          <w:rFonts w:asciiTheme="majorBidi" w:hAnsiTheme="majorBidi" w:cstheme="majorBidi"/>
          <w:lang w:val="en-GB"/>
        </w:rPr>
        <w:t xml:space="preserve"> 90</w:t>
      </w:r>
      <w:r w:rsidR="0084357A">
        <w:rPr>
          <w:rFonts w:asciiTheme="majorBidi" w:hAnsiTheme="majorBidi" w:cstheme="majorBidi"/>
          <w:lang w:val="en-GB"/>
        </w:rPr>
        <w:t xml:space="preserve"> </w:t>
      </w:r>
      <w:r w:rsidR="004F65E4" w:rsidRPr="00F31509">
        <w:rPr>
          <w:rFonts w:asciiTheme="majorBidi" w:hAnsiTheme="majorBidi" w:cstheme="majorBidi"/>
          <w:lang w:val="en-GB"/>
        </w:rPr>
        <w:t>f</w:t>
      </w:r>
      <w:r w:rsidR="0084357A">
        <w:rPr>
          <w:rFonts w:asciiTheme="majorBidi" w:hAnsiTheme="majorBidi" w:cstheme="majorBidi"/>
          <w:lang w:val="en-GB"/>
        </w:rPr>
        <w:t>f</w:t>
      </w:r>
      <w:r w:rsidR="004F65E4" w:rsidRPr="00F31509">
        <w:rPr>
          <w:rFonts w:asciiTheme="majorBidi" w:hAnsiTheme="majorBidi" w:cstheme="majorBidi"/>
          <w:lang w:val="en-GB"/>
        </w:rPr>
        <w:t xml:space="preserve">). A main disadvantage of </w:t>
      </w:r>
      <w:r w:rsidR="0084357A">
        <w:rPr>
          <w:rFonts w:asciiTheme="majorBidi" w:hAnsiTheme="majorBidi" w:cstheme="majorBidi"/>
          <w:lang w:val="en-GB"/>
        </w:rPr>
        <w:t xml:space="preserve">this </w:t>
      </w:r>
      <w:r w:rsidR="004F65E4" w:rsidRPr="00F31509">
        <w:rPr>
          <w:rFonts w:asciiTheme="majorBidi" w:hAnsiTheme="majorBidi" w:cstheme="majorBidi"/>
          <w:lang w:val="en-GB"/>
        </w:rPr>
        <w:t xml:space="preserve">method </w:t>
      </w:r>
      <w:r w:rsidR="0084357A">
        <w:rPr>
          <w:rFonts w:asciiTheme="majorBidi" w:hAnsiTheme="majorBidi" w:cstheme="majorBidi"/>
          <w:lang w:val="en-GB"/>
        </w:rPr>
        <w:t xml:space="preserve">is that it requires large </w:t>
      </w:r>
      <w:r w:rsidR="004F65E4" w:rsidRPr="00F31509">
        <w:rPr>
          <w:rFonts w:asciiTheme="majorBidi" w:hAnsiTheme="majorBidi" w:cstheme="majorBidi"/>
          <w:lang w:val="en-GB"/>
        </w:rPr>
        <w:t>amount</w:t>
      </w:r>
      <w:r w:rsidR="0084357A">
        <w:rPr>
          <w:rFonts w:asciiTheme="majorBidi" w:hAnsiTheme="majorBidi" w:cstheme="majorBidi"/>
          <w:lang w:val="en-GB"/>
        </w:rPr>
        <w:t>s</w:t>
      </w:r>
      <w:r w:rsidR="004F65E4" w:rsidRPr="00F31509">
        <w:rPr>
          <w:rFonts w:asciiTheme="majorBidi" w:hAnsiTheme="majorBidi" w:cstheme="majorBidi"/>
          <w:lang w:val="en-GB"/>
        </w:rPr>
        <w:t xml:space="preserve"> of time and work. </w:t>
      </w:r>
      <w:r w:rsidR="0084357A">
        <w:rPr>
          <w:rFonts w:asciiTheme="majorBidi" w:hAnsiTheme="majorBidi" w:cstheme="majorBidi"/>
          <w:lang w:val="en-GB"/>
        </w:rPr>
        <w:t>In addition</w:t>
      </w:r>
      <w:r w:rsidR="004F65E4" w:rsidRPr="00F31509">
        <w:rPr>
          <w:rFonts w:asciiTheme="majorBidi" w:hAnsiTheme="majorBidi" w:cstheme="majorBidi"/>
          <w:lang w:val="en-GB"/>
        </w:rPr>
        <w:t xml:space="preserve">, the </w:t>
      </w:r>
      <w:r w:rsidR="0084357A">
        <w:rPr>
          <w:rFonts w:asciiTheme="majorBidi" w:hAnsiTheme="majorBidi" w:cstheme="majorBidi"/>
          <w:lang w:val="en-GB"/>
        </w:rPr>
        <w:t xml:space="preserve">removal of </w:t>
      </w:r>
      <w:r w:rsidR="004F65E4" w:rsidRPr="00F31509">
        <w:rPr>
          <w:rFonts w:asciiTheme="majorBidi" w:hAnsiTheme="majorBidi" w:cstheme="majorBidi"/>
          <w:lang w:val="en-GB"/>
        </w:rPr>
        <w:t xml:space="preserve">parts of the produce from the food chain for analysis in the laboratory and the </w:t>
      </w:r>
      <w:r w:rsidR="0084357A">
        <w:rPr>
          <w:rFonts w:asciiTheme="majorBidi" w:hAnsiTheme="majorBidi" w:cstheme="majorBidi"/>
          <w:lang w:val="en-GB"/>
        </w:rPr>
        <w:t xml:space="preserve">lack of involvement of </w:t>
      </w:r>
      <w:r w:rsidR="004F65E4" w:rsidRPr="00F31509">
        <w:rPr>
          <w:rFonts w:asciiTheme="majorBidi" w:hAnsiTheme="majorBidi" w:cstheme="majorBidi"/>
          <w:lang w:val="en-GB"/>
        </w:rPr>
        <w:t xml:space="preserve">product owners in </w:t>
      </w:r>
      <w:r w:rsidR="00660C76" w:rsidRPr="00F31509">
        <w:rPr>
          <w:rFonts w:asciiTheme="majorBidi" w:hAnsiTheme="majorBidi" w:cstheme="majorBidi"/>
          <w:lang w:val="en-GB"/>
        </w:rPr>
        <w:t>th</w:t>
      </w:r>
      <w:r w:rsidR="0084357A">
        <w:rPr>
          <w:rFonts w:asciiTheme="majorBidi" w:hAnsiTheme="majorBidi" w:cstheme="majorBidi"/>
          <w:lang w:val="en-GB"/>
        </w:rPr>
        <w:t>e</w:t>
      </w:r>
      <w:r w:rsidR="00660C76" w:rsidRPr="00F31509">
        <w:rPr>
          <w:rFonts w:asciiTheme="majorBidi" w:hAnsiTheme="majorBidi" w:cstheme="majorBidi"/>
          <w:lang w:val="en-GB"/>
        </w:rPr>
        <w:t xml:space="preserve"> analysis </w:t>
      </w:r>
      <w:r w:rsidR="004F65E4" w:rsidRPr="00F31509">
        <w:rPr>
          <w:rFonts w:asciiTheme="majorBidi" w:hAnsiTheme="majorBidi" w:cstheme="majorBidi"/>
          <w:lang w:val="en-GB"/>
        </w:rPr>
        <w:t xml:space="preserve">may considerably reduce </w:t>
      </w:r>
      <w:r w:rsidR="0084357A">
        <w:rPr>
          <w:rFonts w:asciiTheme="majorBidi" w:hAnsiTheme="majorBidi" w:cstheme="majorBidi"/>
          <w:lang w:val="en-GB"/>
        </w:rPr>
        <w:t xml:space="preserve">owners’ </w:t>
      </w:r>
      <w:r w:rsidR="004F65E4" w:rsidRPr="00F31509">
        <w:rPr>
          <w:rFonts w:asciiTheme="majorBidi" w:hAnsiTheme="majorBidi" w:cstheme="majorBidi"/>
          <w:lang w:val="en-GB"/>
        </w:rPr>
        <w:t xml:space="preserve">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00E37A90">
        <w:rPr>
          <w:rFonts w:asciiTheme="majorBidi" w:hAnsiTheme="majorBidi" w:cstheme="majorBidi"/>
          <w:lang w:val="en-GB"/>
        </w:rPr>
        <w:t xml:space="preserve">such </w:t>
      </w:r>
      <w:r w:rsidR="004F65E4" w:rsidRPr="00F31509">
        <w:rPr>
          <w:rFonts w:asciiTheme="majorBidi" w:hAnsiTheme="majorBidi" w:cstheme="majorBidi"/>
          <w:lang w:val="en-GB"/>
        </w:rPr>
        <w:t>loss measurement</w:t>
      </w:r>
      <w:r w:rsidR="00A67CF0" w:rsidRPr="00F31509">
        <w:rPr>
          <w:rFonts w:asciiTheme="majorBidi" w:hAnsiTheme="majorBidi" w:cstheme="majorBidi"/>
          <w:lang w:val="en-GB"/>
        </w:rPr>
        <w:t xml:space="preserve"> survey</w:t>
      </w:r>
      <w:r w:rsidR="00E37A90">
        <w:rPr>
          <w:rFonts w:asciiTheme="majorBidi" w:hAnsiTheme="majorBidi" w:cstheme="majorBidi"/>
          <w:lang w:val="en-GB"/>
        </w:rPr>
        <w:t>s</w:t>
      </w:r>
      <w:r w:rsidR="004F65E4" w:rsidRPr="00F31509">
        <w:rPr>
          <w:rFonts w:asciiTheme="majorBidi" w:hAnsiTheme="majorBidi" w:cstheme="majorBidi"/>
          <w:lang w:val="en-GB"/>
        </w:rPr>
        <w:t xml:space="preserve">. To overcome these disadvantages, the African Postharvest Losses Information System suggests a simplified method based on </w:t>
      </w:r>
      <w:r w:rsidR="00F6328B">
        <w:rPr>
          <w:rFonts w:asciiTheme="majorBidi" w:hAnsiTheme="majorBidi" w:cstheme="majorBidi"/>
          <w:lang w:val="en-GB"/>
        </w:rPr>
        <w:t xml:space="preserve">a </w:t>
      </w:r>
      <w:r w:rsidR="004F65E4" w:rsidRPr="00F31509">
        <w:rPr>
          <w:rFonts w:asciiTheme="majorBidi" w:hAnsiTheme="majorBidi" w:cstheme="majorBidi"/>
          <w:lang w:val="en-GB"/>
        </w:rPr>
        <w:t>visual scale (Hodges</w:t>
      </w:r>
      <w:r w:rsidR="00F6328B">
        <w:rPr>
          <w:rFonts w:asciiTheme="majorBidi" w:hAnsiTheme="majorBidi" w:cstheme="majorBidi"/>
          <w:lang w:val="en-GB"/>
        </w:rPr>
        <w:t>,</w:t>
      </w:r>
      <w:r w:rsidR="004F65E4" w:rsidRPr="00F31509">
        <w:rPr>
          <w:rFonts w:asciiTheme="majorBidi" w:hAnsiTheme="majorBidi" w:cstheme="majorBidi"/>
          <w:lang w:val="en-GB"/>
        </w:rPr>
        <w:t xml:space="preserve"> 2013)</w:t>
      </w:r>
      <w:r w:rsidR="00F6328B">
        <w:rPr>
          <w:rFonts w:asciiTheme="majorBidi" w:hAnsiTheme="majorBidi" w:cstheme="majorBidi"/>
          <w:lang w:val="en-GB"/>
        </w:rPr>
        <w:t>,</w:t>
      </w:r>
      <w:r w:rsidR="004F65E4" w:rsidRPr="00F31509">
        <w:rPr>
          <w:rFonts w:asciiTheme="majorBidi" w:hAnsiTheme="majorBidi" w:cstheme="majorBidi"/>
          <w:lang w:val="en-GB"/>
        </w:rPr>
        <w:t xml:space="preserve"> </w:t>
      </w:r>
      <w:r w:rsidR="00F6328B">
        <w:rPr>
          <w:rFonts w:asciiTheme="majorBidi" w:hAnsiTheme="majorBidi" w:cstheme="majorBidi"/>
          <w:lang w:val="en-GB"/>
        </w:rPr>
        <w:t xml:space="preserve">which provides a </w:t>
      </w:r>
      <w:r w:rsidR="004F65E4" w:rsidRPr="00F31509">
        <w:rPr>
          <w:rFonts w:asciiTheme="majorBidi" w:hAnsiTheme="majorBidi" w:cstheme="majorBidi"/>
          <w:lang w:val="en-GB"/>
        </w:rPr>
        <w:t xml:space="preserve">set of images </w:t>
      </w:r>
      <w:r w:rsidR="00F6328B">
        <w:rPr>
          <w:rFonts w:asciiTheme="majorBidi" w:hAnsiTheme="majorBidi" w:cstheme="majorBidi"/>
          <w:lang w:val="en-GB"/>
        </w:rPr>
        <w:t xml:space="preserve">depicting </w:t>
      </w:r>
      <w:r w:rsidR="004F65E4" w:rsidRPr="00F31509">
        <w:rPr>
          <w:rFonts w:asciiTheme="majorBidi" w:hAnsiTheme="majorBidi" w:cstheme="majorBidi"/>
          <w:lang w:val="en-GB"/>
        </w:rPr>
        <w:t>grain samples</w:t>
      </w:r>
      <w:r w:rsidR="00A67CF0" w:rsidRPr="00F31509">
        <w:rPr>
          <w:rFonts w:asciiTheme="majorBidi" w:hAnsiTheme="majorBidi" w:cstheme="majorBidi"/>
          <w:lang w:val="en-GB"/>
        </w:rPr>
        <w:t xml:space="preserve"> accompanied by numbers representing the percentage weight loss</w:t>
      </w:r>
      <w:r w:rsidR="004F65E4"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004F65E4"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004F65E4" w:rsidRPr="00F31509">
        <w:rPr>
          <w:rFonts w:asciiTheme="majorBidi" w:hAnsiTheme="majorBidi" w:cstheme="majorBidi"/>
          <w:lang w:val="en-GB"/>
        </w:rPr>
        <w:t xml:space="preserve"> established </w:t>
      </w:r>
      <w:r w:rsidR="00F6328B">
        <w:rPr>
          <w:rFonts w:asciiTheme="majorBidi" w:hAnsiTheme="majorBidi" w:cstheme="majorBidi"/>
          <w:lang w:val="en-GB"/>
        </w:rPr>
        <w:t xml:space="preserve">from </w:t>
      </w:r>
      <w:r w:rsidR="004F65E4" w:rsidRPr="00F31509">
        <w:rPr>
          <w:rFonts w:asciiTheme="majorBidi" w:hAnsiTheme="majorBidi" w:cstheme="majorBidi"/>
          <w:lang w:val="en-GB"/>
        </w:rPr>
        <w:t xml:space="preserve">laboratory analysis. </w:t>
      </w:r>
      <w:r w:rsidR="00F6328B">
        <w:rPr>
          <w:rFonts w:asciiTheme="majorBidi" w:hAnsiTheme="majorBidi" w:cstheme="majorBidi"/>
          <w:lang w:val="en-GB"/>
        </w:rPr>
        <w:t xml:space="preserve">To measure </w:t>
      </w:r>
      <w:r w:rsidR="00A67CF0" w:rsidRPr="00F31509">
        <w:rPr>
          <w:rFonts w:asciiTheme="majorBidi" w:hAnsiTheme="majorBidi" w:cstheme="majorBidi"/>
          <w:lang w:val="en-GB"/>
        </w:rPr>
        <w:t>loss</w:t>
      </w:r>
      <w:r w:rsidR="004F65E4" w:rsidRPr="00F31509">
        <w:rPr>
          <w:rFonts w:asciiTheme="majorBidi" w:hAnsiTheme="majorBidi" w:cstheme="majorBidi"/>
          <w:lang w:val="en-GB"/>
        </w:rPr>
        <w:t>, the enumerator</w:t>
      </w:r>
      <w:r w:rsidR="00E37A90" w:rsidRPr="00F31509">
        <w:rPr>
          <w:rFonts w:asciiTheme="majorBidi" w:hAnsiTheme="majorBidi" w:cstheme="majorBidi"/>
          <w:lang w:val="en-GB"/>
        </w:rPr>
        <w:t>, jointly with the grain owner,</w:t>
      </w:r>
      <w:r w:rsidR="004F65E4" w:rsidRPr="00F31509">
        <w:rPr>
          <w:rFonts w:asciiTheme="majorBidi" w:hAnsiTheme="majorBidi" w:cstheme="majorBidi"/>
          <w:lang w:val="en-GB"/>
        </w:rPr>
        <w:t xml:space="preserve"> compares the </w:t>
      </w:r>
      <w:r w:rsidR="00A67CF0" w:rsidRPr="00F31509">
        <w:rPr>
          <w:rFonts w:asciiTheme="majorBidi" w:hAnsiTheme="majorBidi" w:cstheme="majorBidi"/>
          <w:lang w:val="en-GB"/>
        </w:rPr>
        <w:t xml:space="preserve">sampled </w:t>
      </w:r>
      <w:r w:rsidR="004F65E4" w:rsidRPr="00F31509">
        <w:rPr>
          <w:rFonts w:asciiTheme="majorBidi" w:hAnsiTheme="majorBidi" w:cstheme="majorBidi"/>
          <w:lang w:val="en-GB"/>
        </w:rPr>
        <w:t>grain with the pictures on the visual scale</w:t>
      </w:r>
      <w:r w:rsidR="00E37A90">
        <w:rPr>
          <w:rFonts w:asciiTheme="majorBidi" w:hAnsiTheme="majorBidi" w:cstheme="majorBidi"/>
          <w:lang w:val="en-GB"/>
        </w:rPr>
        <w:t xml:space="preserve"> </w:t>
      </w:r>
      <w:r w:rsidR="004F65E4" w:rsidRPr="00F31509">
        <w:rPr>
          <w:rFonts w:asciiTheme="majorBidi" w:hAnsiTheme="majorBidi" w:cstheme="majorBidi"/>
          <w:lang w:val="en-GB"/>
        </w:rPr>
        <w:t xml:space="preserve">and applies the </w:t>
      </w:r>
      <w:r w:rsidR="00A67CF0" w:rsidRPr="00F31509">
        <w:rPr>
          <w:rFonts w:asciiTheme="majorBidi" w:hAnsiTheme="majorBidi" w:cstheme="majorBidi"/>
          <w:lang w:val="en-GB"/>
        </w:rPr>
        <w:t xml:space="preserve">appropriate </w:t>
      </w:r>
      <w:r w:rsidR="004F65E4" w:rsidRPr="00F31509">
        <w:rPr>
          <w:rFonts w:asciiTheme="majorBidi" w:hAnsiTheme="majorBidi" w:cstheme="majorBidi"/>
          <w:lang w:val="en-GB"/>
        </w:rPr>
        <w:t xml:space="preserve">percentage weight loss to calculate </w:t>
      </w:r>
      <w:r w:rsidR="00F6328B">
        <w:rPr>
          <w:rFonts w:asciiTheme="majorBidi" w:hAnsiTheme="majorBidi" w:cstheme="majorBidi"/>
          <w:lang w:val="en-GB"/>
        </w:rPr>
        <w:t xml:space="preserve">the </w:t>
      </w:r>
      <w:r w:rsidR="004F65E4" w:rsidRPr="00F31509">
        <w:rPr>
          <w:rFonts w:asciiTheme="majorBidi" w:hAnsiTheme="majorBidi" w:cstheme="majorBidi"/>
          <w:lang w:val="en-GB"/>
        </w:rPr>
        <w:t>total loss in the sample.</w:t>
      </w:r>
    </w:p>
    <w:p w:rsidR="00A67CF0" w:rsidRPr="00F31509" w:rsidRDefault="00A67CF0" w:rsidP="00B44757">
      <w:pPr>
        <w:jc w:val="both"/>
        <w:rPr>
          <w:rFonts w:asciiTheme="majorBidi" w:hAnsiTheme="majorBidi" w:cstheme="majorBidi"/>
          <w:lang w:val="en-GB"/>
        </w:rPr>
      </w:pPr>
      <w:r w:rsidRPr="00F31509">
        <w:rPr>
          <w:rFonts w:asciiTheme="majorBidi" w:eastAsia="Times New Roman" w:hAnsiTheme="majorBidi" w:cstheme="majorBidi"/>
          <w:lang w:val="en-GB"/>
        </w:rPr>
        <w:t>In later stages of the food supply chain, where agricultural products often occur mixed with other products, before any of the</w:t>
      </w:r>
      <w:r w:rsidR="00F6328B">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methods</w:t>
      </w:r>
      <w:r w:rsidR="00F6328B">
        <w:rPr>
          <w:rFonts w:asciiTheme="majorBidi" w:eastAsia="Times New Roman" w:hAnsiTheme="majorBidi" w:cstheme="majorBidi"/>
          <w:lang w:val="en-GB"/>
        </w:rPr>
        <w:t xml:space="preserve"> are applied</w:t>
      </w:r>
      <w:r w:rsidRPr="00F31509">
        <w:rPr>
          <w:rFonts w:asciiTheme="majorBidi" w:eastAsia="Times New Roman" w:hAnsiTheme="majorBidi" w:cstheme="majorBidi"/>
          <w:lang w:val="en-GB"/>
        </w:rPr>
        <w:t xml:space="preserve">, waste composition analysis may be required to distinguish </w:t>
      </w:r>
      <w:r w:rsidR="00F6328B">
        <w:rPr>
          <w:rFonts w:asciiTheme="majorBidi" w:eastAsia="Times New Roman" w:hAnsiTheme="majorBidi" w:cstheme="majorBidi"/>
          <w:lang w:val="en-GB"/>
        </w:rPr>
        <w:t xml:space="preserve">among </w:t>
      </w:r>
      <w:r w:rsidRPr="00F31509">
        <w:rPr>
          <w:rFonts w:asciiTheme="majorBidi" w:eastAsia="Times New Roman" w:hAnsiTheme="majorBidi" w:cstheme="majorBidi"/>
          <w:lang w:val="en-GB"/>
        </w:rPr>
        <w:t>losses of different food products and to separate food products from other materials (FLWP</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2015</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chapter 13.6).</w:t>
      </w:r>
    </w:p>
    <w:p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r w:rsidR="00F6328B">
        <w:rPr>
          <w:rFonts w:asciiTheme="majorBidi" w:hAnsiTheme="majorBidi" w:cstheme="majorBidi"/>
          <w:lang w:val="en-GB"/>
        </w:rPr>
        <w:t xml:space="preserve"> use</w:t>
      </w:r>
    </w:p>
    <w:p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measuring seed use is to include questions on seed use in the questionnaire </w:t>
      </w:r>
      <w:r w:rsidR="00E37A9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an agricultural survey. These </w:t>
      </w:r>
      <w:r w:rsidR="00F6328B">
        <w:rPr>
          <w:rFonts w:asciiTheme="majorBidi" w:eastAsia="Times New Roman" w:hAnsiTheme="majorBidi" w:cstheme="majorBidi"/>
          <w:lang w:val="en-GB"/>
        </w:rPr>
        <w:t xml:space="preserve">questions </w:t>
      </w:r>
      <w:r w:rsidRPr="00F31509">
        <w:rPr>
          <w:rFonts w:asciiTheme="majorBidi" w:eastAsia="Times New Roman" w:hAnsiTheme="majorBidi" w:cstheme="majorBidi"/>
          <w:lang w:val="en-GB"/>
        </w:rPr>
        <w:t xml:space="preserve">usually </w:t>
      </w:r>
      <w:r w:rsidR="00E37A90">
        <w:rPr>
          <w:rFonts w:asciiTheme="majorBidi" w:eastAsia="Times New Roman" w:hAnsiTheme="majorBidi" w:cstheme="majorBidi"/>
          <w:lang w:val="en-GB"/>
        </w:rPr>
        <w:t xml:space="preserve">cover </w:t>
      </w:r>
      <w:r w:rsidRPr="00F31509">
        <w:rPr>
          <w:rFonts w:asciiTheme="majorBidi" w:eastAsia="Times New Roman" w:hAnsiTheme="majorBidi" w:cstheme="majorBidi"/>
          <w:lang w:val="en-GB"/>
        </w:rPr>
        <w:t xml:space="preserve">only the use of </w:t>
      </w:r>
      <w:r w:rsidR="00E37A90">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own production </w:t>
      </w:r>
      <w:r w:rsidR="00E37A9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seed. </w:t>
      </w:r>
      <w:r w:rsidR="00F6328B" w:rsidRPr="00F31509">
        <w:rPr>
          <w:rFonts w:asciiTheme="majorBidi" w:eastAsia="Times New Roman" w:hAnsiTheme="majorBidi" w:cstheme="majorBidi"/>
          <w:lang w:val="en-GB"/>
        </w:rPr>
        <w:t xml:space="preserve">Farmers </w:t>
      </w:r>
      <w:r w:rsidRPr="00F31509">
        <w:rPr>
          <w:rFonts w:asciiTheme="majorBidi" w:eastAsia="Times New Roman" w:hAnsiTheme="majorBidi" w:cstheme="majorBidi"/>
          <w:lang w:val="en-GB"/>
        </w:rPr>
        <w:t xml:space="preserve">may also buy seeds on the market, but these </w:t>
      </w:r>
      <w:r w:rsidR="00E37A90">
        <w:rPr>
          <w:rFonts w:asciiTheme="majorBidi" w:eastAsia="Times New Roman" w:hAnsiTheme="majorBidi" w:cstheme="majorBidi"/>
          <w:lang w:val="en-GB"/>
        </w:rPr>
        <w:t xml:space="preserve">purchases </w:t>
      </w:r>
      <w:r w:rsidRPr="00F31509">
        <w:rPr>
          <w:rFonts w:asciiTheme="majorBidi" w:eastAsia="Times New Roman" w:hAnsiTheme="majorBidi" w:cstheme="majorBidi"/>
          <w:lang w:val="en-GB"/>
        </w:rPr>
        <w:t xml:space="preserve">consist </w:t>
      </w:r>
      <w:r w:rsidR="00F6328B">
        <w:rPr>
          <w:rFonts w:asciiTheme="majorBidi" w:eastAsia="Times New Roman" w:hAnsiTheme="majorBidi" w:cstheme="majorBidi"/>
          <w:lang w:val="en-GB"/>
        </w:rPr>
        <w:t xml:space="preserve">mainly </w:t>
      </w:r>
      <w:r w:rsidRPr="00F31509">
        <w:rPr>
          <w:rFonts w:asciiTheme="majorBidi" w:eastAsia="Times New Roman" w:hAnsiTheme="majorBidi" w:cstheme="majorBidi"/>
          <w:lang w:val="en-GB"/>
        </w:rPr>
        <w:t xml:space="preserve">of </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improved</w:t>
      </w:r>
      <w:r w:rsidR="00F6328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seed. Data on the use of purchased </w:t>
      </w:r>
      <w:r w:rsidR="00E37A90" w:rsidRPr="00F31509">
        <w:rPr>
          <w:rFonts w:asciiTheme="majorBidi" w:eastAsia="Times New Roman" w:hAnsiTheme="majorBidi" w:cstheme="majorBidi"/>
          <w:lang w:val="en-GB"/>
        </w:rPr>
        <w:t xml:space="preserve">seed </w:t>
      </w:r>
      <w:r w:rsidRPr="00F31509">
        <w:rPr>
          <w:rFonts w:asciiTheme="majorBidi" w:eastAsia="Times New Roman" w:hAnsiTheme="majorBidi" w:cstheme="majorBidi"/>
          <w:lang w:val="en-GB"/>
        </w:rPr>
        <w:t xml:space="preserve">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for the measurement of area harvested (see </w:t>
      </w:r>
      <w:r w:rsidR="00F6328B">
        <w:rPr>
          <w:rFonts w:asciiTheme="majorBidi" w:hAnsiTheme="majorBidi" w:cstheme="majorBidi"/>
          <w:lang w:val="en-GB"/>
        </w:rPr>
        <w:t xml:space="preserve">the </w:t>
      </w:r>
      <w:r w:rsidR="00E37A90">
        <w:rPr>
          <w:rFonts w:asciiTheme="majorBidi" w:hAnsiTheme="majorBidi" w:cstheme="majorBidi"/>
          <w:lang w:val="en-GB"/>
        </w:rPr>
        <w:t>sub</w:t>
      </w:r>
      <w:r w:rsidRPr="00F31509">
        <w:rPr>
          <w:rFonts w:asciiTheme="majorBidi" w:hAnsiTheme="majorBidi" w:cstheme="majorBidi"/>
          <w:lang w:val="en-GB"/>
        </w:rPr>
        <w:t xml:space="preserve">section </w:t>
      </w:r>
      <w:r w:rsidR="00F6328B">
        <w:rPr>
          <w:rFonts w:asciiTheme="majorBidi" w:hAnsiTheme="majorBidi" w:cstheme="majorBidi"/>
          <w:lang w:val="en-GB"/>
        </w:rPr>
        <w:t xml:space="preserve">on </w:t>
      </w:r>
      <w:r w:rsidRPr="00F31509">
        <w:rPr>
          <w:rFonts w:asciiTheme="majorBidi" w:hAnsiTheme="majorBidi" w:cstheme="majorBidi"/>
          <w:lang w:val="en-GB"/>
        </w:rPr>
        <w:t>“</w:t>
      </w:r>
      <w:r w:rsidR="00F6328B">
        <w:rPr>
          <w:rFonts w:asciiTheme="majorBidi" w:hAnsiTheme="majorBidi" w:cstheme="majorBidi"/>
          <w:lang w:val="en-GB"/>
        </w:rPr>
        <w:t xml:space="preserve">Data on primary crop </w:t>
      </w:r>
      <w:r w:rsidR="00F6328B" w:rsidRPr="00F31509">
        <w:rPr>
          <w:rFonts w:asciiTheme="majorBidi" w:hAnsiTheme="majorBidi" w:cstheme="majorBidi"/>
          <w:lang w:val="en-GB"/>
        </w:rPr>
        <w:t>production</w:t>
      </w:r>
      <w:r w:rsidRPr="00F31509">
        <w:rPr>
          <w:rFonts w:asciiTheme="majorBidi" w:hAnsiTheme="majorBidi" w:cstheme="majorBidi"/>
          <w:lang w:val="en-GB"/>
        </w:rPr>
        <w:t xml:space="preserve">”), and </w:t>
      </w:r>
      <w:r w:rsidR="00E37A90">
        <w:rPr>
          <w:rFonts w:asciiTheme="majorBidi" w:hAnsiTheme="majorBidi" w:cstheme="majorBidi"/>
          <w:lang w:val="en-GB"/>
        </w:rPr>
        <w:t xml:space="preserve">to </w:t>
      </w:r>
      <w:r w:rsidRPr="00F31509">
        <w:rPr>
          <w:rFonts w:asciiTheme="majorBidi" w:hAnsiTheme="majorBidi" w:cstheme="majorBidi"/>
          <w:lang w:val="en-GB"/>
        </w:rPr>
        <w:t xml:space="preserve">multiply </w:t>
      </w:r>
      <w:r w:rsidR="00F6328B">
        <w:rPr>
          <w:rFonts w:asciiTheme="majorBidi" w:hAnsiTheme="majorBidi" w:cstheme="majorBidi"/>
          <w:lang w:val="en-GB"/>
        </w:rPr>
        <w:t xml:space="preserve">this area </w:t>
      </w:r>
      <w:r w:rsidRPr="00F31509">
        <w:rPr>
          <w:rFonts w:asciiTheme="majorBidi" w:hAnsiTheme="majorBidi" w:cstheme="majorBidi"/>
          <w:lang w:val="en-GB"/>
        </w:rPr>
        <w:t xml:space="preserve">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w:t>
      </w:r>
      <w:r w:rsidR="00F6328B">
        <w:rPr>
          <w:rFonts w:asciiTheme="majorBidi" w:hAnsiTheme="majorBidi" w:cstheme="majorBidi"/>
          <w:lang w:val="en-GB"/>
        </w:rPr>
        <w:t xml:space="preserve">This information may be gathered </w:t>
      </w:r>
      <w:r w:rsidRPr="00F31509">
        <w:rPr>
          <w:rFonts w:asciiTheme="majorBidi" w:hAnsiTheme="majorBidi" w:cstheme="majorBidi"/>
          <w:lang w:val="en-GB"/>
        </w:rPr>
        <w:t xml:space="preserve">from farmers or other sources, </w:t>
      </w:r>
      <w:r w:rsidR="00F6328B">
        <w:rPr>
          <w:rFonts w:asciiTheme="majorBidi" w:hAnsiTheme="majorBidi" w:cstheme="majorBidi"/>
          <w:lang w:val="en-GB"/>
        </w:rPr>
        <w:t xml:space="preserve">including </w:t>
      </w:r>
      <w:r w:rsidR="00993611" w:rsidRPr="00F31509">
        <w:rPr>
          <w:rFonts w:asciiTheme="majorBidi" w:hAnsiTheme="majorBidi" w:cstheme="majorBidi"/>
          <w:lang w:val="en-GB"/>
        </w:rPr>
        <w:t xml:space="preserve">from past periods, given that the seed </w:t>
      </w:r>
      <w:r w:rsidRPr="00F31509">
        <w:rPr>
          <w:rFonts w:asciiTheme="majorBidi" w:hAnsiTheme="majorBidi" w:cstheme="majorBidi"/>
          <w:lang w:val="en-GB"/>
        </w:rPr>
        <w:t xml:space="preserve">rate does not </w:t>
      </w:r>
      <w:r w:rsidR="00F6328B" w:rsidRPr="00F31509">
        <w:rPr>
          <w:rFonts w:asciiTheme="majorBidi" w:hAnsiTheme="majorBidi" w:cstheme="majorBidi"/>
          <w:lang w:val="en-GB"/>
        </w:rPr>
        <w:t xml:space="preserve">usually </w:t>
      </w:r>
      <w:r w:rsidRPr="00F31509">
        <w:rPr>
          <w:rFonts w:asciiTheme="majorBidi" w:hAnsiTheme="majorBidi" w:cstheme="majorBidi"/>
          <w:lang w:val="en-GB"/>
        </w:rPr>
        <w:t xml:space="preserve">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w:t>
      </w:r>
      <w:r w:rsidR="00F6328B">
        <w:rPr>
          <w:rFonts w:asciiTheme="majorBidi" w:hAnsiTheme="majorBidi" w:cstheme="majorBidi"/>
          <w:lang w:val="en-GB"/>
        </w:rPr>
        <w:t xml:space="preserve">can </w:t>
      </w:r>
      <w:r w:rsidRPr="00F31509">
        <w:rPr>
          <w:rFonts w:asciiTheme="majorBidi" w:hAnsiTheme="majorBidi" w:cstheme="majorBidi"/>
          <w:lang w:val="en-GB"/>
        </w:rPr>
        <w:t xml:space="preserve">be approximated </w:t>
      </w:r>
      <w:r w:rsidR="00E37A90">
        <w:rPr>
          <w:rFonts w:asciiTheme="majorBidi" w:hAnsiTheme="majorBidi" w:cstheme="majorBidi"/>
          <w:lang w:val="en-GB"/>
        </w:rPr>
        <w:t>from</w:t>
      </w:r>
      <w:r w:rsidR="00E37A90" w:rsidRPr="00F31509">
        <w:rPr>
          <w:rFonts w:asciiTheme="majorBidi" w:hAnsiTheme="majorBidi" w:cstheme="majorBidi"/>
          <w:lang w:val="en-GB"/>
        </w:rPr>
        <w:t xml:space="preserve"> </w:t>
      </w:r>
      <w:r w:rsidR="00F6328B">
        <w:rPr>
          <w:rFonts w:asciiTheme="majorBidi" w:hAnsiTheme="majorBidi" w:cstheme="majorBidi"/>
          <w:lang w:val="en-GB"/>
        </w:rPr>
        <w:t xml:space="preserve">the </w:t>
      </w:r>
      <w:r w:rsidRPr="00F31509">
        <w:rPr>
          <w:rFonts w:asciiTheme="majorBidi" w:hAnsiTheme="majorBidi" w:cstheme="majorBidi"/>
          <w:lang w:val="en-GB"/>
        </w:rPr>
        <w:t xml:space="preserve">area harvested, </w:t>
      </w:r>
      <w:r w:rsidR="00F6328B">
        <w:rPr>
          <w:rFonts w:asciiTheme="majorBidi" w:hAnsiTheme="majorBidi" w:cstheme="majorBidi"/>
          <w:lang w:val="en-GB"/>
        </w:rPr>
        <w:t xml:space="preserve">although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w:t>
      </w:r>
      <w:r w:rsidR="00F6328B">
        <w:rPr>
          <w:rFonts w:asciiTheme="majorBidi" w:hAnsiTheme="majorBidi" w:cstheme="majorBidi"/>
          <w:lang w:val="en-GB"/>
        </w:rPr>
        <w:t xml:space="preserve">always larger </w:t>
      </w:r>
      <w:r w:rsidRPr="00F31509">
        <w:rPr>
          <w:rFonts w:asciiTheme="majorBidi" w:hAnsiTheme="majorBidi" w:cstheme="majorBidi"/>
          <w:lang w:val="en-GB"/>
        </w:rPr>
        <w:t xml:space="preserve">than area </w:t>
      </w:r>
      <w:r w:rsidRPr="00F31509">
        <w:rPr>
          <w:rFonts w:asciiTheme="majorBidi" w:hAnsiTheme="majorBidi" w:cstheme="majorBidi"/>
          <w:lang w:val="en-GB"/>
        </w:rPr>
        <w:lastRenderedPageBreak/>
        <w:t xml:space="preserve">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w:t>
      </w:r>
      <w:r w:rsidR="00F6328B">
        <w:rPr>
          <w:rFonts w:asciiTheme="majorBidi" w:hAnsiTheme="majorBidi" w:cstheme="majorBidi"/>
          <w:lang w:val="en-GB"/>
        </w:rPr>
        <w:t xml:space="preserve">to </w:t>
      </w:r>
      <w:r w:rsidRPr="00F31509">
        <w:rPr>
          <w:rFonts w:asciiTheme="majorBidi" w:hAnsiTheme="majorBidi" w:cstheme="majorBidi"/>
          <w:lang w:val="en-GB"/>
        </w:rPr>
        <w:t>the crop while it grow</w:t>
      </w:r>
      <w:r w:rsidR="00F6328B">
        <w:rPr>
          <w:rFonts w:asciiTheme="majorBidi" w:hAnsiTheme="majorBidi" w:cstheme="majorBidi"/>
          <w:lang w:val="en-GB"/>
        </w:rPr>
        <w:t>s</w:t>
      </w:r>
      <w:r w:rsidRPr="00F31509">
        <w:rPr>
          <w:rFonts w:asciiTheme="majorBidi" w:hAnsiTheme="majorBidi" w:cstheme="majorBidi"/>
          <w:lang w:val="en-GB"/>
        </w:rPr>
        <w:t xml:space="preserve">, </w:t>
      </w:r>
      <w:r w:rsidR="00F6328B">
        <w:rPr>
          <w:rFonts w:asciiTheme="majorBidi" w:hAnsiTheme="majorBidi" w:cstheme="majorBidi"/>
          <w:lang w:val="en-GB"/>
        </w:rPr>
        <w:t xml:space="preserve">resulting from </w:t>
      </w:r>
      <w:r w:rsidRPr="00F31509">
        <w:rPr>
          <w:rFonts w:asciiTheme="majorBidi" w:hAnsiTheme="majorBidi" w:cstheme="majorBidi"/>
          <w:lang w:val="en-GB"/>
        </w:rPr>
        <w:t xml:space="preserve">natural disasters, pests, poor germination, animal grazing or floods. </w:t>
      </w:r>
      <w:r w:rsidR="00F6328B" w:rsidRPr="00F31509">
        <w:rPr>
          <w:rFonts w:asciiTheme="majorBidi" w:hAnsiTheme="majorBidi" w:cstheme="majorBidi"/>
          <w:lang w:val="en-GB"/>
        </w:rPr>
        <w:t xml:space="preserve">Farmers </w:t>
      </w:r>
      <w:r w:rsidRPr="00F31509">
        <w:rPr>
          <w:rFonts w:asciiTheme="majorBidi" w:hAnsiTheme="majorBidi" w:cstheme="majorBidi"/>
          <w:lang w:val="en-GB"/>
        </w:rPr>
        <w:t xml:space="preserve">may </w:t>
      </w:r>
      <w:r w:rsidR="00F6328B">
        <w:rPr>
          <w:rFonts w:asciiTheme="majorBidi" w:hAnsiTheme="majorBidi" w:cstheme="majorBidi"/>
          <w:lang w:val="en-GB"/>
        </w:rPr>
        <w:t xml:space="preserve">also decide not to </w:t>
      </w:r>
      <w:r w:rsidRPr="00F31509">
        <w:rPr>
          <w:rFonts w:asciiTheme="majorBidi" w:hAnsiTheme="majorBidi" w:cstheme="majorBidi"/>
          <w:lang w:val="en-GB"/>
        </w:rPr>
        <w:t xml:space="preserve">harvest </w:t>
      </w:r>
      <w:r w:rsidR="00F6328B">
        <w:rPr>
          <w:rFonts w:asciiTheme="majorBidi" w:hAnsiTheme="majorBidi" w:cstheme="majorBidi"/>
          <w:lang w:val="en-GB"/>
        </w:rPr>
        <w:t xml:space="preserve">because of </w:t>
      </w:r>
      <w:r w:rsidRPr="00F31509">
        <w:rPr>
          <w:rFonts w:asciiTheme="majorBidi" w:hAnsiTheme="majorBidi" w:cstheme="majorBidi"/>
          <w:lang w:val="en-GB"/>
        </w:rPr>
        <w:t xml:space="preserve">lack of labour, lack of demand or, in the case of cassava, to keep a reserve for times </w:t>
      </w:r>
      <w:r w:rsidR="00F6328B">
        <w:rPr>
          <w:rFonts w:asciiTheme="majorBidi" w:hAnsiTheme="majorBidi" w:cstheme="majorBidi"/>
          <w:lang w:val="en-GB"/>
        </w:rPr>
        <w:t xml:space="preserve">of </w:t>
      </w:r>
      <w:r w:rsidRPr="00F31509">
        <w:rPr>
          <w:rFonts w:asciiTheme="majorBidi" w:hAnsiTheme="majorBidi" w:cstheme="majorBidi"/>
          <w:lang w:val="en-GB"/>
        </w:rPr>
        <w:t xml:space="preserve">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w:t>
      </w:r>
      <w:r w:rsidR="00F6328B">
        <w:rPr>
          <w:rFonts w:asciiTheme="majorBidi" w:hAnsiTheme="majorBidi" w:cstheme="majorBidi"/>
          <w:lang w:val="en-GB"/>
        </w:rPr>
        <w:t>:</w:t>
      </w:r>
      <w:r w:rsidRPr="00F31509">
        <w:rPr>
          <w:rFonts w:asciiTheme="majorBidi" w:hAnsiTheme="majorBidi" w:cstheme="majorBidi"/>
          <w:lang w:val="en-GB"/>
        </w:rPr>
        <w:t xml:space="preserve"> 9</w:t>
      </w:r>
      <w:r w:rsidR="00F6328B">
        <w:rPr>
          <w:rFonts w:asciiTheme="majorBidi" w:hAnsiTheme="majorBidi" w:cstheme="majorBidi"/>
          <w:lang w:val="en-GB"/>
        </w:rPr>
        <w:t xml:space="preserve"> </w:t>
      </w:r>
      <w:r w:rsidRPr="00F31509">
        <w:rPr>
          <w:rFonts w:asciiTheme="majorBidi" w:hAnsiTheme="majorBidi" w:cstheme="majorBidi"/>
          <w:lang w:val="en-GB"/>
        </w:rPr>
        <w:t>f</w:t>
      </w:r>
      <w:r w:rsidR="00F6328B">
        <w:rPr>
          <w:rFonts w:asciiTheme="majorBidi" w:hAnsiTheme="majorBidi" w:cstheme="majorBidi"/>
          <w:lang w:val="en-GB"/>
        </w:rPr>
        <w:t>f</w:t>
      </w:r>
      <w:r w:rsidRPr="00F31509">
        <w:rPr>
          <w:rFonts w:asciiTheme="majorBidi" w:hAnsiTheme="majorBidi" w:cstheme="majorBidi"/>
          <w:lang w:val="en-GB"/>
        </w:rPr>
        <w:t>).</w:t>
      </w:r>
    </w:p>
    <w:p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w:t>
      </w:r>
      <w:r w:rsidR="00F6328B">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 use of food products, particularly in small island states </w:t>
      </w:r>
      <w:r w:rsidR="00F6328B">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are popular holiday destinations, such as the Maldives or Seychelles. </w:t>
      </w:r>
      <w:r w:rsidR="00F6328B" w:rsidRPr="00F31509">
        <w:rPr>
          <w:rFonts w:asciiTheme="majorBidi" w:eastAsia="Times New Roman" w:hAnsiTheme="majorBidi" w:cstheme="majorBidi"/>
          <w:lang w:val="en-GB"/>
        </w:rPr>
        <w:t xml:space="preserve">Measurement </w:t>
      </w:r>
      <w:r w:rsidRPr="00F31509">
        <w:rPr>
          <w:rFonts w:asciiTheme="majorBidi" w:eastAsia="Times New Roman" w:hAnsiTheme="majorBidi" w:cstheme="majorBidi"/>
          <w:lang w:val="en-GB"/>
        </w:rPr>
        <w:t xml:space="preserve">of tourist consumption should </w:t>
      </w:r>
      <w:r w:rsidR="00F6328B"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not be neglected. </w:t>
      </w:r>
    </w:p>
    <w:p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w:t>
      </w:r>
      <w:r w:rsidR="00E512F4" w:rsidRPr="00F31509">
        <w:rPr>
          <w:rFonts w:asciiTheme="majorBidi" w:eastAsia="Times New Roman" w:hAnsiTheme="majorBidi" w:cstheme="majorBidi"/>
          <w:lang w:val="en-GB"/>
        </w:rPr>
        <w:t>respondent</w:t>
      </w:r>
      <w:r w:rsidR="00F6328B">
        <w:rPr>
          <w:rFonts w:asciiTheme="majorBidi" w:eastAsia="Times New Roman" w:hAnsiTheme="majorBidi" w:cstheme="majorBidi"/>
          <w:lang w:val="en-GB"/>
        </w:rPr>
        <w:t xml:space="preserve"> tourist</w:t>
      </w:r>
      <w:r w:rsidR="00E512F4"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w:t>
      </w:r>
      <w:r w:rsidR="00F6328B">
        <w:rPr>
          <w:rFonts w:asciiTheme="majorBidi" w:eastAsia="Times New Roman" w:hAnsiTheme="majorBidi" w:cstheme="majorBidi"/>
          <w:lang w:val="en-GB"/>
        </w:rPr>
        <w:t xml:space="preserve">of </w:t>
      </w:r>
      <w:r w:rsidR="004F65E4" w:rsidRPr="00F31509">
        <w:rPr>
          <w:rFonts w:asciiTheme="majorBidi" w:eastAsia="Times New Roman" w:hAnsiTheme="majorBidi" w:cstheme="majorBidi"/>
          <w:lang w:val="en-GB"/>
        </w:rPr>
        <w:t>measur</w:t>
      </w:r>
      <w:r w:rsidR="00F6328B">
        <w:rPr>
          <w:rFonts w:asciiTheme="majorBidi" w:eastAsia="Times New Roman" w:hAnsiTheme="majorBidi" w:cstheme="majorBidi"/>
          <w:lang w:val="en-GB"/>
        </w:rPr>
        <w:t>ing</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valuable data source</w:t>
      </w:r>
      <w:r w:rsidR="00F6328B">
        <w:rPr>
          <w:rFonts w:asciiTheme="majorBidi" w:eastAsia="Times New Roman" w:hAnsiTheme="majorBidi" w:cstheme="majorBidi"/>
          <w:lang w:val="en-GB"/>
        </w:rPr>
        <w:t>s</w:t>
      </w:r>
      <w:r w:rsidR="005F1781" w:rsidRPr="00F31509">
        <w:rPr>
          <w:rFonts w:asciiTheme="majorBidi" w:eastAsia="Times New Roman" w:hAnsiTheme="majorBidi" w:cstheme="majorBidi"/>
          <w:lang w:val="en-GB"/>
        </w:rPr>
        <w:t xml:space="preserve"> </w:t>
      </w:r>
      <w:r w:rsidR="00F6328B">
        <w:rPr>
          <w:rFonts w:asciiTheme="majorBidi" w:eastAsia="Times New Roman" w:hAnsiTheme="majorBidi" w:cstheme="majorBidi"/>
          <w:lang w:val="en-GB"/>
        </w:rPr>
        <w:t xml:space="preserve">include </w:t>
      </w:r>
      <w:r w:rsidR="005F1781" w:rsidRPr="00F31509">
        <w:rPr>
          <w:rFonts w:asciiTheme="majorBidi" w:eastAsia="Times New Roman" w:hAnsiTheme="majorBidi" w:cstheme="majorBidi"/>
          <w:lang w:val="en-GB"/>
        </w:rPr>
        <w:t xml:space="preserve">the guest lists of hotels and records of the food purchased by the hotels, as the quantities of </w:t>
      </w:r>
      <w:r w:rsidR="00F6328B">
        <w:rPr>
          <w:rFonts w:asciiTheme="majorBidi" w:eastAsia="Times New Roman" w:hAnsiTheme="majorBidi" w:cstheme="majorBidi"/>
          <w:lang w:val="en-GB"/>
        </w:rPr>
        <w:t xml:space="preserve">food </w:t>
      </w:r>
      <w:r w:rsidR="005F1781" w:rsidRPr="00F31509">
        <w:rPr>
          <w:rFonts w:asciiTheme="majorBidi" w:eastAsia="Times New Roman" w:hAnsiTheme="majorBidi" w:cstheme="majorBidi"/>
          <w:lang w:val="en-GB"/>
        </w:rPr>
        <w:t xml:space="preserve">purchased, multiplied by </w:t>
      </w:r>
      <w:r w:rsidR="00F6328B">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 xml:space="preserve">proportion of days spent by guests from </w:t>
      </w:r>
      <w:r w:rsidR="00F6328B">
        <w:rPr>
          <w:rFonts w:asciiTheme="majorBidi" w:eastAsia="Times New Roman" w:hAnsiTheme="majorBidi" w:cstheme="majorBidi"/>
          <w:lang w:val="en-GB"/>
        </w:rPr>
        <w:t xml:space="preserve">other </w:t>
      </w:r>
      <w:r w:rsidR="005F1781" w:rsidRPr="00F31509">
        <w:rPr>
          <w:rFonts w:asciiTheme="majorBidi" w:eastAsia="Times New Roman" w:hAnsiTheme="majorBidi" w:cstheme="majorBidi"/>
          <w:lang w:val="en-GB"/>
        </w:rPr>
        <w:t>countries may be used as a second</w:t>
      </w:r>
      <w:r w:rsidR="00F6328B">
        <w:rPr>
          <w:rFonts w:asciiTheme="majorBidi" w:eastAsia="Times New Roman" w:hAnsiTheme="majorBidi" w:cstheme="majorBidi"/>
          <w:lang w:val="en-GB"/>
        </w:rPr>
        <w:t>-</w:t>
      </w:r>
      <w:r w:rsidR="005F1781" w:rsidRPr="00F31509">
        <w:rPr>
          <w:rFonts w:asciiTheme="majorBidi" w:eastAsia="Times New Roman" w:hAnsiTheme="majorBidi" w:cstheme="majorBidi"/>
          <w:lang w:val="en-GB"/>
        </w:rPr>
        <w:t xml:space="preserve">best estimator </w:t>
      </w:r>
      <w:r w:rsidR="00F6328B">
        <w:rPr>
          <w:rFonts w:asciiTheme="majorBidi" w:eastAsia="Times New Roman" w:hAnsiTheme="majorBidi" w:cstheme="majorBidi"/>
          <w:lang w:val="en-GB"/>
        </w:rPr>
        <w:t xml:space="preserve">of </w:t>
      </w:r>
      <w:r w:rsidR="005F1781" w:rsidRPr="00F31509">
        <w:rPr>
          <w:rFonts w:asciiTheme="majorBidi" w:eastAsia="Times New Roman" w:hAnsiTheme="majorBidi" w:cstheme="majorBidi"/>
          <w:lang w:val="en-GB"/>
        </w:rPr>
        <w:t xml:space="preserve">tourist consumption. Information on the number of days spent by </w:t>
      </w:r>
      <w:r w:rsidR="00F6328B">
        <w:rPr>
          <w:rFonts w:asciiTheme="majorBidi" w:eastAsia="Times New Roman" w:hAnsiTheme="majorBidi" w:cstheme="majorBidi"/>
          <w:lang w:val="en-GB"/>
        </w:rPr>
        <w:t xml:space="preserve">international tourists </w:t>
      </w:r>
      <w:r w:rsidR="005F1781" w:rsidRPr="00F31509">
        <w:rPr>
          <w:rFonts w:asciiTheme="majorBidi" w:eastAsia="Times New Roman" w:hAnsiTheme="majorBidi" w:cstheme="majorBidi"/>
          <w:lang w:val="en-GB"/>
        </w:rPr>
        <w:t xml:space="preserve">may also be obtained from travel agencies, airlines, railways and shipping companies. </w:t>
      </w:r>
    </w:p>
    <w:p w:rsidR="004F65E4" w:rsidRPr="00F31509" w:rsidRDefault="00F6328B" w:rsidP="005F1781">
      <w:pPr>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5F1781" w:rsidRPr="00F31509">
        <w:rPr>
          <w:rFonts w:asciiTheme="majorBidi" w:eastAsia="Times New Roman" w:hAnsiTheme="majorBidi" w:cstheme="majorBidi"/>
          <w:lang w:val="en-GB"/>
        </w:rPr>
        <w:t>United Nations World Touris</w:t>
      </w:r>
      <w:r w:rsidR="00573BAC">
        <w:rPr>
          <w:rFonts w:asciiTheme="majorBidi" w:eastAsia="Times New Roman" w:hAnsiTheme="majorBidi" w:cstheme="majorBidi"/>
          <w:lang w:val="en-GB"/>
        </w:rPr>
        <w:t>m</w:t>
      </w:r>
      <w:r w:rsidR="005F1781" w:rsidRPr="00F31509">
        <w:rPr>
          <w:rFonts w:asciiTheme="majorBidi" w:eastAsia="Times New Roman" w:hAnsiTheme="majorBidi" w:cstheme="majorBidi"/>
          <w:lang w:val="en-GB"/>
        </w:rPr>
        <w:t xml:space="preserve"> Organization </w:t>
      </w:r>
      <w:r>
        <w:rPr>
          <w:rFonts w:asciiTheme="majorBidi" w:eastAsia="Times New Roman" w:hAnsiTheme="majorBidi" w:cstheme="majorBidi"/>
          <w:lang w:val="en-GB"/>
        </w:rPr>
        <w:t xml:space="preserve">(UNWTO) </w:t>
      </w:r>
      <w:r w:rsidR="005F1781" w:rsidRPr="00F31509">
        <w:rPr>
          <w:rFonts w:asciiTheme="majorBidi" w:eastAsia="Times New Roman" w:hAnsiTheme="majorBidi" w:cstheme="majorBidi"/>
          <w:lang w:val="en-GB"/>
        </w:rPr>
        <w:t>collects d</w:t>
      </w:r>
      <w:r w:rsidR="004F65E4" w:rsidRPr="00F31509">
        <w:rPr>
          <w:rFonts w:asciiTheme="majorBidi" w:eastAsia="Times New Roman" w:hAnsiTheme="majorBidi" w:cstheme="majorBidi"/>
          <w:lang w:val="en-GB"/>
        </w:rPr>
        <w:t>ata on the number of tourists entering a country, including their origin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duration</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w:t>
      </w:r>
      <w:r>
        <w:rPr>
          <w:rFonts w:asciiTheme="majorBidi" w:eastAsia="Times New Roman" w:hAnsiTheme="majorBidi" w:cstheme="majorBidi"/>
          <w:lang w:val="en-GB"/>
        </w:rPr>
        <w:t xml:space="preserve">their </w:t>
      </w:r>
      <w:r w:rsidR="004F65E4" w:rsidRPr="00F31509">
        <w:rPr>
          <w:rFonts w:asciiTheme="majorBidi" w:eastAsia="Times New Roman" w:hAnsiTheme="majorBidi" w:cstheme="majorBidi"/>
          <w:lang w:val="en-GB"/>
        </w:rPr>
        <w:t>stay</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and </w:t>
      </w:r>
      <w:r w:rsidR="005F1781"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2015). The </w:t>
      </w:r>
      <w:r w:rsidR="005F1781"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data</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set </w:t>
      </w:r>
      <w:r w:rsidR="005F1781" w:rsidRPr="00F31509">
        <w:rPr>
          <w:rFonts w:asciiTheme="majorBidi" w:eastAsia="Times New Roman" w:hAnsiTheme="majorBidi" w:cstheme="majorBidi"/>
          <w:lang w:val="en-GB"/>
        </w:rPr>
        <w:t>there</w:t>
      </w:r>
      <w:r>
        <w:rPr>
          <w:rFonts w:asciiTheme="majorBidi" w:eastAsia="Times New Roman" w:hAnsiTheme="majorBidi" w:cstheme="majorBidi"/>
          <w:lang w:val="en-GB"/>
        </w:rPr>
        <w:t>fore</w:t>
      </w:r>
      <w:r w:rsidR="005F1781"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provide</w:t>
      </w:r>
      <w:r w:rsidR="005F1781"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005F1781"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005F1781"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005F1781"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005F1781"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4F65E4" w:rsidP="00C4334D">
      <w:pPr>
        <w:pStyle w:val="Heading2"/>
      </w:pPr>
      <w:bookmarkStart w:id="82" w:name="_Toc428383826"/>
      <w:bookmarkStart w:id="83" w:name="_Toc428436048"/>
      <w:bookmarkStart w:id="84" w:name="_Toc428436349"/>
      <w:bookmarkStart w:id="85" w:name="_Toc308029351"/>
      <w:bookmarkStart w:id="86" w:name="_Toc308029542"/>
      <w:bookmarkStart w:id="87" w:name="_Toc435705195"/>
      <w:r w:rsidRPr="00F31509">
        <w:lastRenderedPageBreak/>
        <w:t>R</w:t>
      </w:r>
      <w:commentRangeStart w:id="88"/>
      <w:r w:rsidRPr="00F31509">
        <w:t>eferences</w:t>
      </w:r>
      <w:bookmarkEnd w:id="82"/>
      <w:bookmarkEnd w:id="83"/>
      <w:bookmarkEnd w:id="84"/>
      <w:commentRangeEnd w:id="88"/>
      <w:r w:rsidR="000B0B18">
        <w:rPr>
          <w:rStyle w:val="CommentReference"/>
          <w:rFonts w:ascii="Book Antiqua" w:eastAsia="Arial" w:hAnsi="Book Antiqua" w:cs="Arial"/>
          <w:bCs w:val="0"/>
          <w:i w:val="0"/>
          <w:iCs w:val="0"/>
          <w:lang w:val="en-US"/>
        </w:rPr>
        <w:commentReference w:id="88"/>
      </w:r>
      <w:bookmarkEnd w:id="85"/>
      <w:bookmarkEnd w:id="86"/>
      <w:bookmarkEnd w:id="87"/>
    </w:p>
    <w:p w:rsidR="004F65E4" w:rsidRPr="00B5771B" w:rsidRDefault="006B44F1" w:rsidP="00B44757">
      <w:pPr>
        <w:jc w:val="both"/>
        <w:rPr>
          <w:rFonts w:asciiTheme="majorBidi" w:hAnsiTheme="majorBidi" w:cstheme="majorBidi"/>
          <w:lang w:val="en-GB"/>
        </w:rPr>
      </w:pPr>
      <w:r w:rsidRPr="006B44F1">
        <w:rPr>
          <w:rFonts w:asciiTheme="majorBidi" w:hAnsiTheme="majorBidi" w:cstheme="majorBidi"/>
          <w:b/>
          <w:lang w:val="en-GB"/>
        </w:rPr>
        <w:t xml:space="preserve">Afrika, </w:t>
      </w:r>
      <w:r w:rsidRPr="00B5771B">
        <w:rPr>
          <w:rFonts w:asciiTheme="majorBidi" w:hAnsiTheme="majorBidi" w:cstheme="majorBidi"/>
          <w:b/>
          <w:lang w:val="en-GB"/>
        </w:rPr>
        <w:t xml:space="preserve">J.K. &amp; Ajumbo, G. </w:t>
      </w:r>
      <w:r w:rsidR="004F65E4" w:rsidRPr="00B5771B">
        <w:rPr>
          <w:rFonts w:asciiTheme="majorBidi" w:hAnsiTheme="majorBidi" w:cstheme="majorBidi"/>
          <w:lang w:val="en-GB"/>
        </w:rPr>
        <w:t>2012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Informal </w:t>
      </w:r>
      <w:r w:rsidR="0037055A" w:rsidRPr="00B5771B">
        <w:rPr>
          <w:rFonts w:asciiTheme="majorBidi" w:hAnsiTheme="majorBidi" w:cstheme="majorBidi"/>
          <w:i/>
          <w:lang w:val="en-GB"/>
        </w:rPr>
        <w:t xml:space="preserve">cross border trade </w:t>
      </w:r>
      <w:r w:rsidRPr="00B5771B">
        <w:rPr>
          <w:rFonts w:asciiTheme="majorBidi" w:hAnsiTheme="majorBidi" w:cstheme="majorBidi"/>
          <w:i/>
          <w:lang w:val="en-GB"/>
        </w:rPr>
        <w:t xml:space="preserve">in Africa: Implications and </w:t>
      </w:r>
      <w:r w:rsidR="0037055A" w:rsidRPr="00B5771B">
        <w:rPr>
          <w:rFonts w:asciiTheme="majorBidi" w:hAnsiTheme="majorBidi" w:cstheme="majorBidi"/>
          <w:i/>
          <w:lang w:val="en-GB"/>
        </w:rPr>
        <w:t>policy recommendations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Africa Economic Brief</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3/10.</w:t>
      </w:r>
      <w:r w:rsidR="0037055A" w:rsidRPr="00B5771B">
        <w:rPr>
          <w:rFonts w:asciiTheme="majorBidi" w:hAnsiTheme="majorBidi" w:cstheme="majorBidi"/>
          <w:lang w:val="en-GB"/>
        </w:rPr>
        <w:t xml:space="preserve"> Abidjan, African Development Bank.</w:t>
      </w:r>
    </w:p>
    <w:p w:rsidR="004F65E4" w:rsidRPr="00B5771B" w:rsidRDefault="006B44F1" w:rsidP="00B44757">
      <w:pPr>
        <w:jc w:val="both"/>
        <w:rPr>
          <w:rFonts w:asciiTheme="majorBidi" w:hAnsiTheme="majorBidi" w:cstheme="majorBidi"/>
          <w:lang w:val="de-DE"/>
        </w:rPr>
      </w:pPr>
      <w:commentRangeStart w:id="89"/>
      <w:r w:rsidRPr="00B5771B">
        <w:rPr>
          <w:rFonts w:asciiTheme="majorBidi" w:hAnsiTheme="majorBidi" w:cstheme="majorBidi"/>
          <w:b/>
          <w:lang w:val="de-DE"/>
        </w:rPr>
        <w:t>BLE</w:t>
      </w:r>
      <w:commentRangeEnd w:id="89"/>
      <w:r w:rsidR="00B5771B" w:rsidRPr="00B5771B">
        <w:rPr>
          <w:rStyle w:val="CommentReference"/>
        </w:rPr>
        <w:commentReference w:id="89"/>
      </w:r>
      <w:r w:rsidRPr="00B5771B">
        <w:rPr>
          <w:rFonts w:asciiTheme="majorBidi" w:hAnsiTheme="majorBidi" w:cstheme="majorBidi"/>
          <w:b/>
          <w:lang w:val="de-DE"/>
        </w:rPr>
        <w:t xml:space="preserve">. </w:t>
      </w:r>
      <w:r w:rsidR="004F65E4" w:rsidRPr="00B5771B">
        <w:rPr>
          <w:rFonts w:asciiTheme="majorBidi" w:hAnsiTheme="majorBidi" w:cstheme="majorBidi"/>
          <w:lang w:val="de-DE"/>
        </w:rPr>
        <w:t>2011</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Aufkommen an Futtermitteln in den Wirtschaftsjahren 2005/06, 2007/08, 2008/09 und 2009/10 vorläufig. Regionale Versorgungsbilanz Futtermittel Wirtschaftsjahr 2007/08 endgültig</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Bonn</w:t>
      </w:r>
      <w:r w:rsidR="0037055A" w:rsidRPr="00B5771B">
        <w:rPr>
          <w:rFonts w:asciiTheme="majorBidi" w:hAnsiTheme="majorBidi" w:cstheme="majorBidi"/>
          <w:lang w:val="de-DE"/>
        </w:rPr>
        <w:t>, Bundesanstalt für Landwirtschaft und Ernährung (BLE)</w:t>
      </w:r>
      <w:r w:rsidR="004F65E4" w:rsidRPr="00B5771B">
        <w:rPr>
          <w:rFonts w:asciiTheme="majorBidi" w:hAnsiTheme="majorBidi" w:cstheme="majorBidi"/>
          <w:lang w:val="de-DE"/>
        </w:rPr>
        <w:t>.</w:t>
      </w:r>
    </w:p>
    <w:p w:rsidR="0037055A" w:rsidRPr="00B5771B" w:rsidRDefault="006B44F1" w:rsidP="0037055A">
      <w:pPr>
        <w:jc w:val="both"/>
        <w:rPr>
          <w:rFonts w:asciiTheme="majorBidi" w:hAnsiTheme="majorBidi" w:cstheme="majorBidi"/>
          <w:lang w:val="en-GB"/>
        </w:rPr>
      </w:pPr>
      <w:commentRangeStart w:id="90"/>
      <w:r w:rsidRPr="00B5771B">
        <w:rPr>
          <w:rFonts w:asciiTheme="majorBidi" w:hAnsiTheme="majorBidi" w:cstheme="majorBidi"/>
          <w:b/>
          <w:lang w:val="en-GB"/>
        </w:rPr>
        <w:t>ESS</w:t>
      </w:r>
      <w:commentRangeEnd w:id="90"/>
      <w:r w:rsidR="00B5771B" w:rsidRPr="00B5771B">
        <w:rPr>
          <w:rStyle w:val="CommentReference"/>
        </w:rPr>
        <w:commentReference w:id="90"/>
      </w:r>
      <w:r w:rsidRPr="00B5771B">
        <w:rPr>
          <w:rFonts w:asciiTheme="majorBidi" w:hAnsiTheme="majorBidi" w:cstheme="majorBidi"/>
          <w:b/>
          <w:lang w:val="en-GB"/>
        </w:rPr>
        <w:t xml:space="preserve">. </w:t>
      </w:r>
      <w:r w:rsidR="0037055A" w:rsidRPr="00B5771B">
        <w:rPr>
          <w:rFonts w:asciiTheme="majorBidi" w:hAnsiTheme="majorBidi" w:cstheme="majorBidi"/>
          <w:lang w:val="en-GB"/>
        </w:rPr>
        <w:t>2015a. Agricultural and Rural Integrated Survey (AGRIS). Rome, FAO Statistics Division (ESS). (unpublished)</w:t>
      </w:r>
    </w:p>
    <w:p w:rsidR="0037055A" w:rsidRPr="00B5771B" w:rsidRDefault="006B44F1" w:rsidP="0037055A">
      <w:pPr>
        <w:jc w:val="both"/>
        <w:rPr>
          <w:rFonts w:asciiTheme="majorBidi" w:hAnsiTheme="majorBidi" w:cstheme="majorBidi"/>
          <w:lang w:val="en-GB"/>
        </w:rPr>
      </w:pPr>
      <w:r w:rsidRPr="00B5771B">
        <w:rPr>
          <w:rFonts w:asciiTheme="majorBidi" w:hAnsiTheme="majorBidi" w:cstheme="majorBidi"/>
          <w:b/>
          <w:lang w:val="en-GB"/>
        </w:rPr>
        <w:t xml:space="preserve">ESS. </w:t>
      </w:r>
      <w:r w:rsidR="0037055A" w:rsidRPr="00B5771B">
        <w:rPr>
          <w:rFonts w:asciiTheme="majorBidi" w:hAnsiTheme="majorBidi" w:cstheme="majorBidi"/>
          <w:lang w:val="en-GB"/>
        </w:rPr>
        <w:t>2015b. Comparing and reconciling food consumption from household surveys and food balance sheets. Presentation at the Expert Workshop on Stock and Utilization Measurement in China, 6–7 July 2015, Beijing</w:t>
      </w:r>
      <w:r w:rsidR="009A0116" w:rsidRPr="00B5771B">
        <w:rPr>
          <w:rFonts w:asciiTheme="majorBidi" w:hAnsiTheme="majorBidi" w:cstheme="majorBidi"/>
          <w:lang w:val="en-GB"/>
        </w:rPr>
        <w:t>, organized by AMIS</w:t>
      </w:r>
      <w:r w:rsidR="0037055A" w:rsidRPr="00B5771B">
        <w:rPr>
          <w:rFonts w:asciiTheme="majorBidi" w:hAnsiTheme="majorBidi" w:cstheme="majorBidi"/>
          <w:lang w:val="en-GB"/>
        </w:rPr>
        <w:t>. FAO Statistics Division (ESS).</w:t>
      </w:r>
    </w:p>
    <w:p w:rsidR="004F65E4" w:rsidRPr="00B5771B" w:rsidRDefault="006B44F1" w:rsidP="00B44757">
      <w:pPr>
        <w:jc w:val="both"/>
        <w:rPr>
          <w:rFonts w:asciiTheme="majorBidi" w:hAnsiTheme="majorBidi" w:cstheme="majorBidi"/>
          <w:lang w:val="de-DE"/>
        </w:rPr>
      </w:pPr>
      <w:r w:rsidRPr="00B5771B">
        <w:rPr>
          <w:rFonts w:asciiTheme="majorBidi" w:hAnsiTheme="majorBidi" w:cstheme="majorBidi"/>
          <w:b/>
          <w:lang w:val="de-DE"/>
        </w:rPr>
        <w:t xml:space="preserve">Eurostat. </w:t>
      </w:r>
      <w:r w:rsidR="004F65E4" w:rsidRPr="00B5771B">
        <w:rPr>
          <w:rFonts w:asciiTheme="majorBidi" w:hAnsiTheme="majorBidi" w:cstheme="majorBidi"/>
          <w:lang w:val="de-DE"/>
        </w:rPr>
        <w:t>2009</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Pr="00B5771B">
        <w:rPr>
          <w:rFonts w:asciiTheme="majorBidi" w:hAnsiTheme="majorBidi" w:cstheme="majorBidi"/>
          <w:i/>
          <w:lang w:val="de-DE"/>
        </w:rPr>
        <w:t>MEDSTAT II: Asymmetry in foreign trade statistics in Mediterranean partner countries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Eurostat Methodologies and Working Papers</w:t>
      </w:r>
      <w:r w:rsidR="0037055A" w:rsidRPr="00B5771B">
        <w:rPr>
          <w:rFonts w:asciiTheme="majorBidi" w:hAnsiTheme="majorBidi" w:cstheme="majorBidi"/>
          <w:lang w:val="de-DE"/>
        </w:rPr>
        <w:t>.</w:t>
      </w:r>
      <w:r w:rsidR="004F65E4" w:rsidRPr="00B5771B">
        <w:rPr>
          <w:rFonts w:asciiTheme="majorBidi" w:hAnsiTheme="majorBidi" w:cstheme="majorBidi"/>
          <w:lang w:val="de-DE"/>
        </w:rPr>
        <w:t xml:space="preserve"> </w:t>
      </w:r>
      <w:r w:rsidR="0037055A" w:rsidRPr="00B5771B">
        <w:rPr>
          <w:rFonts w:asciiTheme="majorBidi" w:hAnsiTheme="majorBidi" w:cstheme="majorBidi"/>
          <w:lang w:val="de-DE"/>
        </w:rPr>
        <w:t xml:space="preserve">Luxembourg, </w:t>
      </w:r>
      <w:r w:rsidR="004F65E4" w:rsidRPr="00B5771B">
        <w:rPr>
          <w:rFonts w:asciiTheme="majorBidi" w:hAnsiTheme="majorBidi" w:cstheme="majorBidi"/>
          <w:lang w:val="de-DE"/>
        </w:rPr>
        <w:t>Office for Official Publications of the European Communities.</w:t>
      </w:r>
    </w:p>
    <w:p w:rsidR="004F65E4" w:rsidRPr="00B5771B" w:rsidRDefault="006B44F1" w:rsidP="00B44757">
      <w:pPr>
        <w:jc w:val="both"/>
        <w:rPr>
          <w:rFonts w:asciiTheme="majorBidi" w:hAnsiTheme="majorBidi" w:cstheme="majorBidi"/>
          <w:lang w:val="en-GB"/>
        </w:rPr>
      </w:pPr>
      <w:commentRangeStart w:id="91"/>
      <w:r w:rsidRPr="00B5771B">
        <w:rPr>
          <w:rFonts w:asciiTheme="majorBidi" w:hAnsiTheme="majorBidi" w:cstheme="majorBidi"/>
          <w:b/>
          <w:lang w:val="en-GB"/>
        </w:rPr>
        <w:t>FLWP</w:t>
      </w:r>
      <w:commentRangeEnd w:id="91"/>
      <w:r w:rsidR="00B5771B" w:rsidRPr="00B5771B">
        <w:rPr>
          <w:rStyle w:val="CommentReference"/>
        </w:rPr>
        <w:commentReference w:id="91"/>
      </w:r>
      <w:r w:rsidRPr="00B5771B">
        <w:rPr>
          <w:rFonts w:asciiTheme="majorBidi" w:hAnsiTheme="majorBidi" w:cstheme="majorBidi"/>
          <w:b/>
          <w:lang w:val="en-GB"/>
        </w:rPr>
        <w:t>.</w:t>
      </w:r>
      <w:r w:rsidRPr="00B5771B">
        <w:rPr>
          <w:rFonts w:asciiTheme="majorBidi" w:hAnsiTheme="majorBidi" w:cstheme="majorBidi"/>
          <w:lang w:val="en-GB"/>
        </w:rPr>
        <w:t xml:space="preserve"> </w:t>
      </w:r>
      <w:r w:rsidR="004F65E4" w:rsidRPr="00B5771B">
        <w:rPr>
          <w:rFonts w:asciiTheme="majorBidi" w:hAnsiTheme="majorBidi" w:cstheme="majorBidi"/>
          <w:lang w:val="en-GB"/>
        </w:rPr>
        <w:t>2015</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FLW Protocol Accounting and Reporting Standard</w:t>
      </w:r>
      <w:r w:rsidR="0037055A" w:rsidRPr="00B5771B">
        <w:rPr>
          <w:rFonts w:asciiTheme="majorBidi" w:hAnsiTheme="majorBidi" w:cstheme="majorBidi"/>
          <w:lang w:val="en-GB"/>
        </w:rPr>
        <w:t>. Food Loss and Waste Protocol (FLWP).</w:t>
      </w:r>
      <w:r w:rsidR="004F65E4" w:rsidRPr="00B5771B">
        <w:rPr>
          <w:rFonts w:asciiTheme="majorBidi" w:hAnsiTheme="majorBidi" w:cstheme="majorBidi"/>
          <w:lang w:val="en-GB"/>
        </w:rPr>
        <w:t xml:space="preserve"> </w:t>
      </w:r>
      <w:r w:rsidR="0037055A" w:rsidRPr="00B5771B">
        <w:rPr>
          <w:rFonts w:asciiTheme="majorBidi" w:hAnsiTheme="majorBidi" w:cstheme="majorBidi"/>
          <w:lang w:val="en-GB"/>
        </w:rPr>
        <w:t>(draft)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FAO. </w:t>
      </w:r>
      <w:r w:rsidR="004F65E4" w:rsidRPr="00B5771B">
        <w:rPr>
          <w:rFonts w:asciiTheme="majorBidi" w:hAnsiTheme="majorBidi" w:cstheme="majorBidi"/>
          <w:lang w:val="en-GB"/>
        </w:rPr>
        <w:t>1982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Estimation of crop areas and yields in agricultural statistics</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FAO Economic and Social Development Paper</w:t>
      </w:r>
      <w:r w:rsidR="0037055A"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22</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Rome.</w:t>
      </w:r>
    </w:p>
    <w:p w:rsidR="0037055A" w:rsidRPr="00B5771B" w:rsidRDefault="006B44F1" w:rsidP="0037055A">
      <w:pPr>
        <w:jc w:val="both"/>
        <w:rPr>
          <w:rFonts w:asciiTheme="majorBidi" w:eastAsia="Times New Roman" w:hAnsiTheme="majorBidi" w:cstheme="majorBidi"/>
          <w:lang w:val="en-GB"/>
        </w:rPr>
      </w:pPr>
      <w:r w:rsidRPr="00B5771B">
        <w:rPr>
          <w:rFonts w:asciiTheme="majorBidi" w:eastAsia="Times New Roman" w:hAnsiTheme="majorBidi" w:cstheme="majorBidi"/>
          <w:b/>
          <w:lang w:val="en-GB"/>
        </w:rPr>
        <w:t>FAO</w:t>
      </w:r>
      <w:r w:rsidR="0037055A" w:rsidRPr="00B5771B">
        <w:rPr>
          <w:rFonts w:asciiTheme="majorBidi" w:eastAsia="Times New Roman" w:hAnsiTheme="majorBidi" w:cstheme="majorBidi"/>
          <w:b/>
          <w:lang w:val="en-GB"/>
        </w:rPr>
        <w:t>.</w:t>
      </w:r>
      <w:r w:rsidRPr="00B5771B">
        <w:rPr>
          <w:rFonts w:asciiTheme="majorBidi" w:eastAsia="Times New Roman" w:hAnsiTheme="majorBidi" w:cstheme="majorBidi"/>
          <w:b/>
          <w:lang w:val="en-GB"/>
        </w:rPr>
        <w:t xml:space="preserve"> </w:t>
      </w:r>
      <w:r w:rsidR="0037055A" w:rsidRPr="00B5771B">
        <w:rPr>
          <w:rFonts w:asciiTheme="majorBidi" w:eastAsia="Times New Roman" w:hAnsiTheme="majorBidi" w:cstheme="majorBidi"/>
          <w:lang w:val="en-GB"/>
        </w:rPr>
        <w:t xml:space="preserve">2015a. FAOSTAT data available from: http://faostat3.fao.org/home/E </w:t>
      </w:r>
    </w:p>
    <w:p w:rsidR="004F65E4" w:rsidRPr="00B5771B" w:rsidRDefault="006B44F1" w:rsidP="00B44757">
      <w:pPr>
        <w:jc w:val="both"/>
        <w:rPr>
          <w:rFonts w:asciiTheme="majorBidi" w:hAnsiTheme="majorBidi" w:cstheme="majorBidi"/>
          <w:lang w:val="en-GB"/>
        </w:rPr>
      </w:pPr>
      <w:r w:rsidRPr="00B5771B">
        <w:rPr>
          <w:rFonts w:asciiTheme="majorBidi" w:eastAsia="Times New Roman" w:hAnsiTheme="majorBidi" w:cstheme="majorBidi"/>
          <w:b/>
          <w:lang w:val="en-GB"/>
        </w:rPr>
        <w:t xml:space="preserve">FAO. </w:t>
      </w:r>
      <w:r w:rsidR="00497F56" w:rsidRPr="00B5771B">
        <w:rPr>
          <w:rFonts w:asciiTheme="majorBidi" w:eastAsia="Times New Roman" w:hAnsiTheme="majorBidi" w:cstheme="majorBidi"/>
          <w:lang w:val="en-GB"/>
        </w:rPr>
        <w:t>2015</w:t>
      </w:r>
      <w:r w:rsidR="0037055A" w:rsidRPr="00B5771B">
        <w:rPr>
          <w:rFonts w:asciiTheme="majorBidi" w:eastAsia="Times New Roman" w:hAnsiTheme="majorBidi" w:cstheme="majorBidi"/>
          <w:lang w:val="en-GB"/>
        </w:rPr>
        <w:t>b.</w:t>
      </w:r>
      <w:r w:rsidR="00497F56" w:rsidRPr="00B5771B">
        <w:rPr>
          <w:rFonts w:asciiTheme="majorBidi" w:eastAsia="Times New Roman" w:hAnsiTheme="majorBidi" w:cstheme="majorBidi"/>
          <w:lang w:val="en-GB"/>
        </w:rPr>
        <w:t xml:space="preserve"> </w:t>
      </w:r>
      <w:r w:rsidRPr="00B5771B">
        <w:rPr>
          <w:rFonts w:asciiTheme="majorBidi" w:eastAsia="Times New Roman" w:hAnsiTheme="majorBidi" w:cstheme="majorBidi"/>
          <w:i/>
          <w:lang w:val="en-GB"/>
        </w:rPr>
        <w:t xml:space="preserve">World Programme for the Census of Agriculture 2020, Volume 1 </w:t>
      </w:r>
      <w:r w:rsidR="0037055A" w:rsidRPr="00B5771B">
        <w:rPr>
          <w:rFonts w:asciiTheme="majorBidi" w:eastAsia="Times New Roman" w:hAnsiTheme="majorBidi" w:cstheme="majorBidi"/>
          <w:i/>
          <w:lang w:val="en-GB"/>
        </w:rPr>
        <w:t>–</w:t>
      </w:r>
      <w:r w:rsidRPr="00B5771B">
        <w:rPr>
          <w:rFonts w:asciiTheme="majorBidi" w:eastAsia="Times New Roman" w:hAnsiTheme="majorBidi" w:cstheme="majorBidi"/>
          <w:i/>
          <w:lang w:val="en-GB"/>
        </w:rPr>
        <w:t xml:space="preserve"> Programme, </w:t>
      </w:r>
      <w:r w:rsidR="0037055A" w:rsidRPr="00B5771B">
        <w:rPr>
          <w:rFonts w:asciiTheme="majorBidi" w:eastAsia="Times New Roman" w:hAnsiTheme="majorBidi" w:cstheme="majorBidi"/>
          <w:i/>
          <w:lang w:val="en-GB"/>
        </w:rPr>
        <w:t xml:space="preserve">definitions and concepts. </w:t>
      </w:r>
      <w:r w:rsidR="00497F56" w:rsidRPr="00B5771B">
        <w:rPr>
          <w:rFonts w:asciiTheme="majorBidi" w:eastAsia="Times New Roman" w:hAnsiTheme="majorBidi" w:cstheme="majorBidi"/>
          <w:lang w:val="en-GB"/>
        </w:rPr>
        <w:t>Rome.</w:t>
      </w:r>
      <w:r w:rsidRPr="00B5771B">
        <w:rPr>
          <w:rFonts w:asciiTheme="majorBidi" w:hAnsiTheme="majorBidi" w:cstheme="majorBidi"/>
          <w:b/>
          <w:lang w:val="en-GB"/>
        </w:rPr>
        <w:t xml:space="preserve">Fermont, A. &amp; Benson, T. </w:t>
      </w:r>
      <w:r w:rsidR="004F65E4" w:rsidRPr="00B5771B">
        <w:rPr>
          <w:rFonts w:asciiTheme="majorBidi" w:hAnsiTheme="majorBidi" w:cstheme="majorBidi"/>
          <w:lang w:val="en-GB"/>
        </w:rPr>
        <w:t>2011</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Estimating yield of food crops grown by smallholder farmers. A review in the Uganda context</w:t>
      </w:r>
      <w:r w:rsidR="0037055A" w:rsidRPr="00B5771B">
        <w:rPr>
          <w:rFonts w:asciiTheme="majorBidi" w:hAnsiTheme="majorBidi" w:cstheme="majorBidi"/>
          <w:lang w:val="en-GB"/>
        </w:rPr>
        <w:t>.</w:t>
      </w:r>
      <w:r w:rsidR="004F65E4" w:rsidRPr="00B5771B">
        <w:rPr>
          <w:rFonts w:asciiTheme="majorBidi" w:hAnsiTheme="majorBidi" w:cstheme="majorBidi"/>
          <w:lang w:val="en-GB"/>
        </w:rPr>
        <w:t xml:space="preserve"> Discussion Paper </w:t>
      </w:r>
      <w:r w:rsidR="0037055A" w:rsidRPr="00B5771B">
        <w:rPr>
          <w:rFonts w:asciiTheme="majorBidi" w:hAnsiTheme="majorBidi" w:cstheme="majorBidi"/>
          <w:lang w:val="en-GB"/>
        </w:rPr>
        <w:t xml:space="preserve">No. </w:t>
      </w:r>
      <w:r w:rsidR="004F65E4" w:rsidRPr="00B5771B">
        <w:rPr>
          <w:rFonts w:asciiTheme="majorBidi" w:hAnsiTheme="majorBidi" w:cstheme="majorBidi"/>
          <w:lang w:val="en-GB"/>
        </w:rPr>
        <w:t>1097.</w:t>
      </w:r>
      <w:r w:rsidR="0037055A" w:rsidRPr="00B5771B">
        <w:rPr>
          <w:rFonts w:asciiTheme="majorBidi" w:hAnsiTheme="majorBidi" w:cstheme="majorBidi"/>
          <w:lang w:val="en-GB"/>
        </w:rPr>
        <w:t xml:space="preserve"> Washington, DC, International Food Policy Research Institute (IFPRI).</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FEWS NET. </w:t>
      </w:r>
      <w:r w:rsidR="004F65E4" w:rsidRPr="00B5771B">
        <w:rPr>
          <w:rFonts w:asciiTheme="majorBidi" w:hAnsiTheme="majorBidi" w:cstheme="majorBidi"/>
          <w:lang w:val="en-GB"/>
        </w:rPr>
        <w:t xml:space="preserve">2012. </w:t>
      </w:r>
      <w:r w:rsidRPr="00B5771B">
        <w:rPr>
          <w:rFonts w:asciiTheme="majorBidi" w:hAnsiTheme="majorBidi" w:cstheme="majorBidi"/>
          <w:i/>
          <w:lang w:val="en-GB"/>
        </w:rPr>
        <w:t>Informal cross border trade in Southern Africa</w:t>
      </w:r>
      <w:r w:rsidR="004F65E4" w:rsidRPr="00B5771B">
        <w:rPr>
          <w:rFonts w:asciiTheme="majorBidi" w:hAnsiTheme="majorBidi" w:cstheme="majorBidi"/>
          <w:lang w:val="en-GB"/>
        </w:rPr>
        <w:t xml:space="preserve">, Issue </w:t>
      </w:r>
      <w:r w:rsidR="00125250" w:rsidRPr="00B5771B">
        <w:rPr>
          <w:rFonts w:asciiTheme="majorBidi" w:hAnsiTheme="majorBidi" w:cstheme="majorBidi"/>
          <w:lang w:val="en-GB"/>
        </w:rPr>
        <w:t xml:space="preserve">No. </w:t>
      </w:r>
      <w:r w:rsidR="004F65E4" w:rsidRPr="00B5771B">
        <w:rPr>
          <w:rFonts w:asciiTheme="majorBidi" w:hAnsiTheme="majorBidi" w:cstheme="majorBidi"/>
          <w:lang w:val="en-GB"/>
        </w:rPr>
        <w:t>78.</w:t>
      </w:r>
      <w:r w:rsidR="00125250" w:rsidRPr="00B5771B">
        <w:rPr>
          <w:rFonts w:asciiTheme="majorBidi" w:hAnsiTheme="majorBidi" w:cstheme="majorBidi"/>
          <w:lang w:val="en-GB"/>
        </w:rPr>
        <w:t xml:space="preserve"> Famine Early Warning Systems Network (FEWS NET)/WFP.</w:t>
      </w:r>
    </w:p>
    <w:p w:rsidR="004F65E4" w:rsidRPr="00B5771B" w:rsidRDefault="006B44F1" w:rsidP="00B44757">
      <w:pPr>
        <w:jc w:val="both"/>
        <w:rPr>
          <w:rFonts w:asciiTheme="majorBidi" w:hAnsiTheme="majorBidi" w:cstheme="majorBidi"/>
          <w:lang w:val="en-GB"/>
        </w:rPr>
      </w:pPr>
      <w:commentRangeStart w:id="92"/>
      <w:r w:rsidRPr="00B5771B">
        <w:rPr>
          <w:rFonts w:asciiTheme="majorBidi" w:hAnsiTheme="majorBidi" w:cstheme="majorBidi"/>
          <w:b/>
          <w:lang w:val="en-GB"/>
        </w:rPr>
        <w:t xml:space="preserve">FIO </w:t>
      </w:r>
      <w:commentRangeEnd w:id="92"/>
      <w:r w:rsidR="00B5771B" w:rsidRPr="00B5771B">
        <w:rPr>
          <w:rStyle w:val="CommentReference"/>
        </w:rPr>
        <w:commentReference w:id="92"/>
      </w:r>
      <w:r w:rsidRPr="00B5771B">
        <w:rPr>
          <w:rFonts w:asciiTheme="majorBidi" w:hAnsiTheme="majorBidi" w:cstheme="majorBidi"/>
          <w:b/>
          <w:lang w:val="en-GB"/>
        </w:rPr>
        <w:t xml:space="preserve">&amp; CFIA. </w:t>
      </w:r>
      <w:r w:rsidR="004F65E4" w:rsidRPr="00B5771B">
        <w:rPr>
          <w:rFonts w:asciiTheme="majorBidi" w:hAnsiTheme="majorBidi" w:cstheme="majorBidi"/>
          <w:lang w:val="en-GB"/>
        </w:rPr>
        <w:t>2012</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i/>
          <w:lang w:val="en-GB"/>
        </w:rPr>
        <w:t>China feed industry almanac</w:t>
      </w:r>
      <w:r w:rsidR="00125250"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125250" w:rsidRPr="00B5771B">
        <w:rPr>
          <w:rFonts w:asciiTheme="majorBidi" w:hAnsiTheme="majorBidi" w:cstheme="majorBidi"/>
          <w:lang w:val="en-GB"/>
        </w:rPr>
        <w:t xml:space="preserve">Beijing, </w:t>
      </w:r>
      <w:r w:rsidR="004F65E4" w:rsidRPr="00B5771B">
        <w:rPr>
          <w:rFonts w:asciiTheme="majorBidi" w:hAnsiTheme="majorBidi" w:cstheme="majorBidi"/>
          <w:lang w:val="en-GB"/>
        </w:rPr>
        <w:t xml:space="preserve">China Agricultural Press </w:t>
      </w:r>
      <w:r w:rsidR="00125250" w:rsidRPr="00B5771B">
        <w:rPr>
          <w:rFonts w:asciiTheme="majorBidi" w:hAnsiTheme="majorBidi" w:cstheme="majorBidi"/>
          <w:lang w:val="en-GB"/>
        </w:rPr>
        <w:t>for the Feed Industry Office (FIO) and the China Feed Industry Association (CFIA)</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Fonteneau, F.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Grain </w:t>
      </w:r>
      <w:r w:rsidR="009A0116" w:rsidRPr="00B5771B">
        <w:rPr>
          <w:rFonts w:asciiTheme="majorBidi" w:hAnsiTheme="majorBidi" w:cstheme="majorBidi"/>
          <w:lang w:val="en-GB"/>
        </w:rPr>
        <w:t>stocks direct measurement</w:t>
      </w:r>
      <w:r w:rsidR="004F65E4" w:rsidRPr="00B5771B">
        <w:rPr>
          <w:rFonts w:asciiTheme="majorBidi" w:hAnsiTheme="majorBidi" w:cstheme="majorBidi"/>
          <w:lang w:val="en-GB"/>
        </w:rPr>
        <w:t>: Contribution from AMIS/BMGF Project</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2</w:t>
      </w:r>
      <w:r w:rsidR="004F65E4" w:rsidRPr="00B5771B">
        <w:rPr>
          <w:rFonts w:asciiTheme="majorBidi" w:hAnsiTheme="majorBidi" w:cstheme="majorBidi"/>
          <w:vertAlign w:val="superscript"/>
          <w:lang w:val="en-GB"/>
        </w:rPr>
        <w:t>nd</w:t>
      </w:r>
      <w:r w:rsidR="004F65E4" w:rsidRPr="00B5771B">
        <w:rPr>
          <w:rFonts w:asciiTheme="majorBidi" w:hAnsiTheme="majorBidi" w:cstheme="majorBidi"/>
          <w:lang w:val="en-GB"/>
        </w:rPr>
        <w:t xml:space="preserve"> Joint Workshop on Rice Data for Thailand and the Philippines, 3</w:t>
      </w:r>
      <w:r w:rsidR="009A0116" w:rsidRPr="00B5771B">
        <w:rPr>
          <w:rFonts w:asciiTheme="majorBidi" w:hAnsiTheme="majorBidi" w:cstheme="majorBidi"/>
          <w:lang w:val="en-GB"/>
        </w:rPr>
        <w:t>–</w:t>
      </w:r>
      <w:r w:rsidR="004F65E4" w:rsidRPr="00B5771B">
        <w:rPr>
          <w:rFonts w:asciiTheme="majorBidi" w:hAnsiTheme="majorBidi" w:cstheme="majorBidi"/>
          <w:lang w:val="en-GB"/>
        </w:rPr>
        <w:t>4 December</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Manila</w:t>
      </w:r>
      <w:r w:rsidR="009A0116" w:rsidRPr="00B5771B">
        <w:rPr>
          <w:rFonts w:asciiTheme="majorBidi" w:hAnsiTheme="majorBidi" w:cstheme="majorBidi"/>
          <w:lang w:val="en-GB"/>
        </w:rPr>
        <w:t>, organized by AMIS</w:t>
      </w:r>
      <w:r w:rsidR="004F65E4" w:rsidRPr="00B5771B">
        <w:rPr>
          <w:rFonts w:asciiTheme="majorBidi" w:hAnsiTheme="majorBidi" w:cstheme="majorBidi"/>
          <w:lang w:val="en-GB"/>
        </w:rPr>
        <w:t>.</w:t>
      </w:r>
    </w:p>
    <w:p w:rsidR="00125250" w:rsidRPr="00B5771B" w:rsidRDefault="00125250" w:rsidP="00125250">
      <w:pPr>
        <w:jc w:val="both"/>
        <w:rPr>
          <w:rFonts w:asciiTheme="majorBidi" w:hAnsiTheme="majorBidi" w:cstheme="majorBidi"/>
          <w:lang w:val="en-GB"/>
        </w:rPr>
      </w:pPr>
      <w:r w:rsidRPr="00B5771B">
        <w:rPr>
          <w:rFonts w:asciiTheme="majorBidi" w:hAnsiTheme="majorBidi" w:cstheme="majorBidi"/>
          <w:b/>
          <w:lang w:val="en-GB"/>
        </w:rPr>
        <w:t xml:space="preserve">FSNWG. </w:t>
      </w:r>
      <w:r w:rsidRPr="00B5771B">
        <w:rPr>
          <w:rFonts w:asciiTheme="majorBidi" w:hAnsiTheme="majorBidi" w:cstheme="majorBidi"/>
          <w:lang w:val="en-GB"/>
        </w:rPr>
        <w:t xml:space="preserve">2015. </w:t>
      </w:r>
      <w:r w:rsidRPr="00B5771B">
        <w:rPr>
          <w:rFonts w:asciiTheme="majorBidi" w:hAnsiTheme="majorBidi" w:cstheme="majorBidi"/>
          <w:i/>
          <w:lang w:val="en-GB"/>
        </w:rPr>
        <w:t>East Africa Crossborder Trade Bulletin</w:t>
      </w:r>
      <w:r w:rsidRPr="00B5771B">
        <w:rPr>
          <w:rFonts w:asciiTheme="majorBidi" w:hAnsiTheme="majorBidi" w:cstheme="majorBidi"/>
          <w:lang w:val="en-GB"/>
        </w:rPr>
        <w:t>, volume 9. Food Security and Nutrition Working Group (FSNWG), Famine Early Warning Systems Network (FEWS NET)/FAO/WFP.</w:t>
      </w:r>
    </w:p>
    <w:p w:rsidR="00FF0B0F" w:rsidRPr="00B5771B" w:rsidRDefault="00FF0B0F" w:rsidP="00B44757">
      <w:pPr>
        <w:jc w:val="both"/>
        <w:rPr>
          <w:rFonts w:ascii="Times New Roman" w:hAnsi="Times New Roman" w:cs="Times New Roman"/>
        </w:rPr>
      </w:pPr>
      <w:r w:rsidRPr="00B5771B">
        <w:rPr>
          <w:rFonts w:asciiTheme="majorBidi" w:eastAsia="Calibri" w:hAnsiTheme="majorBidi" w:cstheme="majorBidi"/>
          <w:b/>
          <w:szCs w:val="24"/>
          <w:lang w:val="en-GB" w:eastAsia="en-US"/>
        </w:rPr>
        <w:t>Gr</w:t>
      </w:r>
      <w:r w:rsidRPr="00B5771B">
        <w:rPr>
          <w:rFonts w:ascii="Times New Roman" w:eastAsia="Calibri" w:hAnsi="Times New Roman" w:cs="Times New Roman"/>
          <w:b/>
          <w:szCs w:val="24"/>
          <w:lang w:val="en-GB" w:eastAsia="en-US"/>
        </w:rPr>
        <w:t>ü</w:t>
      </w:r>
      <w:r w:rsidRPr="00B5771B">
        <w:rPr>
          <w:rFonts w:asciiTheme="majorBidi" w:eastAsia="Calibri" w:hAnsiTheme="majorBidi" w:cstheme="majorBidi"/>
          <w:b/>
          <w:szCs w:val="24"/>
          <w:lang w:val="en-GB" w:eastAsia="en-US"/>
        </w:rPr>
        <w:t xml:space="preserve">nberger, K. </w:t>
      </w:r>
      <w:r w:rsidRPr="00B5771B">
        <w:rPr>
          <w:rFonts w:asciiTheme="majorBidi" w:eastAsia="Calibri" w:hAnsiTheme="majorBidi" w:cstheme="majorBidi"/>
          <w:szCs w:val="24"/>
          <w:lang w:val="en-GB" w:eastAsia="en-US"/>
        </w:rPr>
        <w:t xml:space="preserve">2014. </w:t>
      </w:r>
      <w:r w:rsidRPr="00B5771B">
        <w:rPr>
          <w:rFonts w:asciiTheme="majorBidi" w:eastAsia="Calibri" w:hAnsiTheme="majorBidi" w:cstheme="majorBidi"/>
          <w:i/>
          <w:szCs w:val="24"/>
          <w:lang w:val="en-GB" w:eastAsia="en-US"/>
        </w:rPr>
        <w:t>Estimating food consumption patterns by reconciling food balance sheets and household budget surveys</w:t>
      </w:r>
      <w:r w:rsidRPr="00B5771B">
        <w:rPr>
          <w:rFonts w:asciiTheme="majorBidi" w:eastAsia="Calibri" w:hAnsiTheme="majorBidi" w:cstheme="majorBidi"/>
          <w:szCs w:val="24"/>
          <w:lang w:val="en-GB" w:eastAsia="en-US"/>
        </w:rPr>
        <w:t>. FAO Statistics Division Working Paper Series No. ESS/14.08. Rome, FAO.</w:t>
      </w:r>
      <w:r w:rsidR="009A0116" w:rsidRPr="00B5771B">
        <w:rPr>
          <w:rFonts w:asciiTheme="majorBidi" w:eastAsia="Calibri" w:hAnsiTheme="majorBidi" w:cstheme="majorBidi"/>
          <w:szCs w:val="24"/>
          <w:lang w:val="en-GB" w:eastAsia="en-US"/>
        </w:rPr>
        <w:t xml:space="preserve"> Available at: </w:t>
      </w:r>
      <w:r w:rsidR="009A0116" w:rsidRPr="00B5771B">
        <w:rPr>
          <w:rFonts w:ascii="Times New Roman" w:hAnsi="Times New Roman" w:cs="Times New Roman"/>
        </w:rPr>
        <w:t>http://www.fao.org/3/a-i4315e.pdf</w:t>
      </w:r>
      <w:r w:rsidRPr="00B5771B">
        <w:rPr>
          <w:rFonts w:asciiTheme="majorBidi" w:eastAsia="Calibri" w:hAnsiTheme="majorBidi" w:cstheme="majorBidi"/>
          <w:szCs w:val="24"/>
          <w:lang w:val="en-GB" w:eastAsia="en-US"/>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GTIS. </w:t>
      </w:r>
      <w:r w:rsidR="004F65E4" w:rsidRPr="00B5771B">
        <w:rPr>
          <w:rFonts w:asciiTheme="majorBidi" w:hAnsiTheme="majorBidi" w:cstheme="majorBidi"/>
          <w:lang w:val="en-GB"/>
        </w:rPr>
        <w:t>2015</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Global trade atlas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Available at</w:t>
      </w:r>
      <w:r w:rsidR="004F65E4" w:rsidRPr="00B5771B">
        <w:rPr>
          <w:rFonts w:asciiTheme="majorBidi" w:hAnsiTheme="majorBidi" w:cstheme="majorBidi"/>
          <w:lang w:val="en-GB"/>
        </w:rPr>
        <w:t>:</w:t>
      </w:r>
      <w:r w:rsidR="00FF0B0F" w:rsidRPr="00B5771B">
        <w:rPr>
          <w:rFonts w:asciiTheme="majorBidi" w:hAnsiTheme="majorBidi" w:cstheme="majorBidi"/>
          <w:lang w:val="en-GB"/>
        </w:rPr>
        <w:t xml:space="preserve"> http://www.gtis.com/english/GTIS_GTA.html</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lastRenderedPageBreak/>
        <w:t xml:space="preserve">Habinshuti, V. </w:t>
      </w:r>
      <w:r w:rsidR="004F65E4" w:rsidRPr="00B5771B">
        <w:rPr>
          <w:rFonts w:asciiTheme="majorBidi" w:hAnsiTheme="majorBidi" w:cstheme="majorBidi"/>
          <w:lang w:val="en-GB"/>
        </w:rPr>
        <w:t>2014</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Informal </w:t>
      </w:r>
      <w:r w:rsidR="009A0116" w:rsidRPr="00B5771B">
        <w:rPr>
          <w:rFonts w:asciiTheme="majorBidi" w:hAnsiTheme="majorBidi" w:cstheme="majorBidi"/>
          <w:lang w:val="en-GB"/>
        </w:rPr>
        <w:t xml:space="preserve">cross border trade statistics </w:t>
      </w:r>
      <w:r w:rsidR="004F65E4" w:rsidRPr="00B5771B">
        <w:rPr>
          <w:rFonts w:asciiTheme="majorBidi" w:hAnsiTheme="majorBidi" w:cstheme="majorBidi"/>
          <w:lang w:val="en-GB"/>
        </w:rPr>
        <w:t>in Rwanda</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the Regional Seminar on International Trade Statistics, 12</w:t>
      </w:r>
      <w:r w:rsidR="009A0116" w:rsidRPr="00B5771B">
        <w:rPr>
          <w:rFonts w:asciiTheme="majorBidi" w:hAnsiTheme="majorBidi" w:cstheme="majorBidi"/>
          <w:lang w:val="en-GB"/>
        </w:rPr>
        <w:t>–</w:t>
      </w:r>
      <w:r w:rsidR="004F65E4" w:rsidRPr="00B5771B">
        <w:rPr>
          <w:rFonts w:asciiTheme="majorBidi" w:hAnsiTheme="majorBidi" w:cstheme="majorBidi"/>
          <w:lang w:val="en-GB"/>
        </w:rPr>
        <w:t>16 May</w:t>
      </w:r>
      <w:r w:rsidR="009A0116" w:rsidRPr="00B5771B">
        <w:rPr>
          <w:rFonts w:asciiTheme="majorBidi" w:hAnsiTheme="majorBidi" w:cstheme="majorBidi"/>
          <w:lang w:val="en-GB"/>
        </w:rPr>
        <w:t xml:space="preserve"> 2014</w:t>
      </w:r>
      <w:r w:rsidR="004F65E4" w:rsidRPr="00B5771B">
        <w:rPr>
          <w:rFonts w:asciiTheme="majorBidi" w:hAnsiTheme="majorBidi" w:cstheme="majorBidi"/>
          <w:lang w:val="en-GB"/>
        </w:rPr>
        <w:t>, Addis Ababa</w:t>
      </w:r>
      <w:r w:rsidR="009A0116" w:rsidRPr="00B5771B">
        <w:rPr>
          <w:rFonts w:asciiTheme="majorBidi" w:hAnsiTheme="majorBidi" w:cstheme="majorBidi"/>
          <w:lang w:val="en-GB"/>
        </w:rPr>
        <w:t>, organized by the United Nations and the African Union</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Harris, K.L. &amp; Lindblad, C.J.</w:t>
      </w:r>
      <w:r w:rsidR="009A0116" w:rsidRPr="00B5771B">
        <w:rPr>
          <w:rFonts w:asciiTheme="majorBidi" w:hAnsiTheme="majorBidi" w:cstheme="majorBidi"/>
          <w:b/>
          <w:lang w:val="en-GB"/>
        </w:rPr>
        <w:t>,</w:t>
      </w:r>
      <w:r w:rsidRPr="00B5771B">
        <w:rPr>
          <w:rFonts w:asciiTheme="majorBidi" w:hAnsiTheme="majorBidi" w:cstheme="majorBidi"/>
          <w:b/>
          <w:lang w:val="en-GB"/>
        </w:rPr>
        <w:t xml:space="preserve"> eds.</w:t>
      </w:r>
      <w:r w:rsidR="004F65E4" w:rsidRPr="00B5771B">
        <w:rPr>
          <w:rFonts w:asciiTheme="majorBidi" w:hAnsiTheme="majorBidi" w:cstheme="majorBidi"/>
          <w:lang w:val="en-GB"/>
        </w:rPr>
        <w:t xml:space="preserve"> 1978</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Postharvest grain loss assessment methods: a manual of methods for the evaluation of postharvest losses.</w:t>
      </w:r>
      <w:r w:rsidR="004F65E4" w:rsidRPr="00B5771B">
        <w:rPr>
          <w:rFonts w:asciiTheme="majorBidi" w:hAnsiTheme="majorBidi" w:cstheme="majorBidi"/>
          <w:lang w:val="en-GB"/>
        </w:rPr>
        <w:t xml:space="preserve"> </w:t>
      </w:r>
      <w:r w:rsidR="009A0116" w:rsidRPr="00B5771B">
        <w:rPr>
          <w:rFonts w:asciiTheme="majorBidi" w:hAnsiTheme="majorBidi" w:cstheme="majorBidi"/>
          <w:lang w:val="en-GB"/>
        </w:rPr>
        <w:t xml:space="preserve">Washington, DC, </w:t>
      </w:r>
      <w:r w:rsidR="004F65E4" w:rsidRPr="00B5771B">
        <w:rPr>
          <w:rFonts w:asciiTheme="majorBidi" w:hAnsiTheme="majorBidi" w:cstheme="majorBidi"/>
          <w:lang w:val="en-GB"/>
        </w:rPr>
        <w:t>National Academy of Sciences</w:t>
      </w:r>
      <w:r w:rsidR="009A0116" w:rsidRPr="00B5771B">
        <w:rPr>
          <w:rFonts w:asciiTheme="majorBidi" w:hAnsiTheme="majorBidi" w:cstheme="majorBidi"/>
          <w:lang w:val="en-GB"/>
        </w:rPr>
        <w:t xml:space="preserve"> for the American Association of Cereal Chemists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Hodges, R. </w:t>
      </w:r>
      <w:r w:rsidR="004F65E4" w:rsidRPr="00B5771B">
        <w:rPr>
          <w:rFonts w:asciiTheme="majorBidi" w:hAnsiTheme="majorBidi" w:cstheme="majorBidi"/>
          <w:lang w:val="en-GB"/>
        </w:rPr>
        <w:t xml:space="preserve">2013. </w:t>
      </w:r>
      <w:r w:rsidRPr="00B5771B">
        <w:rPr>
          <w:rFonts w:asciiTheme="majorBidi" w:hAnsiTheme="majorBidi" w:cstheme="majorBidi"/>
          <w:i/>
          <w:lang w:val="en-GB"/>
        </w:rPr>
        <w:t>How to assess postharvest losses and their impact on grain supply: Rapid weight loss estimation and the calculation of cumulative cereal losses with the support of APHLIS</w:t>
      </w:r>
      <w:r w:rsidR="009A0116" w:rsidRPr="00B5771B">
        <w:rPr>
          <w:rFonts w:asciiTheme="majorBidi" w:hAnsiTheme="majorBidi" w:cstheme="majorBidi"/>
          <w:lang w:val="en-GB"/>
        </w:rPr>
        <w:t>.</w:t>
      </w:r>
      <w:r w:rsidR="004F65E4" w:rsidRPr="00B5771B">
        <w:rPr>
          <w:rFonts w:asciiTheme="majorBidi" w:hAnsiTheme="majorBidi" w:cstheme="majorBidi"/>
          <w:lang w:val="en-GB"/>
        </w:rPr>
        <w:t xml:space="preserve"> African Postharvest Losses Information System</w:t>
      </w:r>
      <w:r w:rsidR="00675D61" w:rsidRPr="00B5771B">
        <w:rPr>
          <w:rFonts w:asciiTheme="majorBidi" w:hAnsiTheme="majorBidi" w:cstheme="majorBidi"/>
          <w:lang w:val="en-GB"/>
        </w:rPr>
        <w:t xml:space="preserve"> (APHLIS)</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de-DE"/>
        </w:rPr>
      </w:pPr>
      <w:commentRangeStart w:id="93"/>
      <w:r w:rsidRPr="00B5771B">
        <w:rPr>
          <w:rFonts w:asciiTheme="majorBidi" w:hAnsiTheme="majorBidi" w:cstheme="majorBidi"/>
          <w:b/>
          <w:lang w:val="de-DE"/>
        </w:rPr>
        <w:t>Klapp</w:t>
      </w:r>
      <w:commentRangeEnd w:id="93"/>
      <w:r w:rsidR="00B5771B" w:rsidRPr="00B5771B">
        <w:rPr>
          <w:rStyle w:val="CommentReference"/>
        </w:rPr>
        <w:commentReference w:id="93"/>
      </w:r>
      <w:r w:rsidRPr="00B5771B">
        <w:rPr>
          <w:rFonts w:asciiTheme="majorBidi" w:hAnsiTheme="majorBidi" w:cstheme="majorBidi"/>
          <w:b/>
          <w:lang w:val="de-DE"/>
        </w:rPr>
        <w:t xml:space="preserve">, C. </w:t>
      </w:r>
      <w:r w:rsidR="004F65E4" w:rsidRPr="00B5771B">
        <w:rPr>
          <w:rFonts w:asciiTheme="majorBidi" w:hAnsiTheme="majorBidi" w:cstheme="majorBidi"/>
          <w:lang w:val="de-DE"/>
        </w:rPr>
        <w:t>2010</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Überarbeitung des Getreide- und Vieheinheitenschlüssels. Internationaler Vergleich und Konsequenzen der Anwendung alternativer Viehbewertungen im Kontext rechtlicher Rahmenbedingungen, Endbericht</w:t>
      </w:r>
      <w:r w:rsidR="00675D61" w:rsidRPr="00B5771B">
        <w:rPr>
          <w:rFonts w:asciiTheme="majorBidi" w:hAnsiTheme="majorBidi" w:cstheme="majorBidi"/>
          <w:lang w:val="de-DE"/>
        </w:rPr>
        <w:t>.</w:t>
      </w:r>
      <w:r w:rsidR="004F65E4" w:rsidRPr="00B5771B">
        <w:rPr>
          <w:rFonts w:asciiTheme="majorBidi" w:hAnsiTheme="majorBidi" w:cstheme="majorBidi"/>
          <w:lang w:val="de-DE"/>
        </w:rPr>
        <w:t xml:space="preserve"> Georg August Universität Göttingen, Fakultät für Agrarwissenschaften.</w:t>
      </w:r>
    </w:p>
    <w:p w:rsidR="00F6328B" w:rsidRPr="00B5771B" w:rsidRDefault="00920980" w:rsidP="00F6328B">
      <w:pPr>
        <w:jc w:val="both"/>
        <w:rPr>
          <w:rFonts w:asciiTheme="majorBidi" w:hAnsiTheme="majorBidi" w:cstheme="majorBidi"/>
          <w:lang w:val="en-GB"/>
        </w:rPr>
      </w:pPr>
      <w:r w:rsidRPr="00B5771B">
        <w:rPr>
          <w:rFonts w:asciiTheme="majorBidi" w:hAnsiTheme="majorBidi" w:cstheme="majorBidi"/>
          <w:b/>
          <w:lang w:val="de-DE"/>
        </w:rPr>
        <w:t xml:space="preserve">KSH. </w:t>
      </w:r>
      <w:r w:rsidRPr="00B5771B">
        <w:rPr>
          <w:rFonts w:asciiTheme="majorBidi" w:hAnsiTheme="majorBidi" w:cstheme="majorBidi"/>
          <w:lang w:val="de-DE"/>
        </w:rPr>
        <w:t xml:space="preserve">2014. Metainformation. Koezponti Statisztikai Hivatal (KSH). </w:t>
      </w:r>
      <w:r w:rsidR="00F6328B" w:rsidRPr="00B5771B">
        <w:rPr>
          <w:rFonts w:asciiTheme="majorBidi" w:hAnsiTheme="majorBidi" w:cstheme="majorBidi"/>
          <w:lang w:val="en-GB"/>
        </w:rPr>
        <w:t xml:space="preserve">Available at: http://www.ksh.hu/apps/meta.main?p_lang=EN </w:t>
      </w:r>
    </w:p>
    <w:p w:rsidR="004F65E4" w:rsidRPr="00B5771B" w:rsidRDefault="006B44F1" w:rsidP="00B44757">
      <w:pPr>
        <w:jc w:val="both"/>
        <w:rPr>
          <w:rFonts w:asciiTheme="majorBidi" w:hAnsiTheme="majorBidi" w:cstheme="majorBidi"/>
          <w:lang w:val="en-GB"/>
        </w:rPr>
      </w:pPr>
      <w:commentRangeStart w:id="94"/>
      <w:r w:rsidRPr="00B5771B">
        <w:rPr>
          <w:rFonts w:asciiTheme="majorBidi" w:hAnsiTheme="majorBidi" w:cstheme="majorBidi"/>
          <w:b/>
          <w:lang w:val="en-GB"/>
        </w:rPr>
        <w:t>Moss</w:t>
      </w:r>
      <w:commentRangeEnd w:id="94"/>
      <w:r w:rsidR="00B5771B" w:rsidRPr="00B5771B">
        <w:rPr>
          <w:rStyle w:val="CommentReference"/>
        </w:rPr>
        <w:commentReference w:id="94"/>
      </w:r>
      <w:r w:rsidRPr="00B5771B">
        <w:rPr>
          <w:rFonts w:asciiTheme="majorBidi" w:hAnsiTheme="majorBidi" w:cstheme="majorBidi"/>
          <w:b/>
          <w:lang w:val="en-GB"/>
        </w:rPr>
        <w:t xml:space="preserve">, J., Baker, D., Morley, P., Al-Moedhen, H. &amp; Downie, R. </w:t>
      </w:r>
      <w:r w:rsidR="004F65E4" w:rsidRPr="00B5771B">
        <w:rPr>
          <w:rFonts w:asciiTheme="majorBidi" w:hAnsiTheme="majorBidi" w:cstheme="majorBidi"/>
          <w:lang w:val="en-GB"/>
        </w:rPr>
        <w:t>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Improving </w:t>
      </w:r>
      <w:r w:rsidR="00675D61" w:rsidRPr="00B5771B">
        <w:rPr>
          <w:rFonts w:asciiTheme="majorBidi" w:hAnsiTheme="majorBidi" w:cstheme="majorBidi"/>
          <w:lang w:val="en-GB"/>
        </w:rPr>
        <w:t>methods for estimating livestock production and productivity</w:t>
      </w:r>
      <w:r w:rsidR="004F65E4" w:rsidRPr="00B5771B">
        <w:rPr>
          <w:rFonts w:asciiTheme="majorBidi" w:hAnsiTheme="majorBidi" w:cstheme="majorBidi"/>
          <w:lang w:val="en-GB"/>
        </w:rPr>
        <w:t xml:space="preserve">. Literature </w:t>
      </w:r>
      <w:r w:rsidR="00675D61" w:rsidRPr="00B5771B">
        <w:rPr>
          <w:rFonts w:asciiTheme="majorBidi" w:hAnsiTheme="majorBidi" w:cstheme="majorBidi"/>
          <w:lang w:val="en-GB"/>
        </w:rPr>
        <w:t>review.</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Rome, </w:t>
      </w:r>
      <w:r w:rsidR="004F65E4" w:rsidRPr="00B5771B">
        <w:rPr>
          <w:rFonts w:asciiTheme="majorBidi" w:hAnsiTheme="majorBidi" w:cstheme="majorBidi"/>
          <w:lang w:val="en-GB"/>
        </w:rPr>
        <w:t xml:space="preserve">FAO. </w:t>
      </w:r>
      <w:r w:rsidR="00675D61" w:rsidRPr="00B5771B">
        <w:rPr>
          <w:rFonts w:asciiTheme="majorBidi" w:hAnsiTheme="majorBidi" w:cstheme="majorBidi"/>
          <w:lang w:val="en-GB"/>
        </w:rPr>
        <w:t>(unpublished draft)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Møller, H., Hanssen, O.J., Gustavsson, J., Östergren, K., Stenmarck, Å. &amp; Dekhtyar, P.</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Report on review of (food) waste reporting methodology and practice.</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European Commission, </w:t>
      </w:r>
      <w:r w:rsidR="004F65E4" w:rsidRPr="00B5771B">
        <w:rPr>
          <w:rFonts w:asciiTheme="majorBidi" w:hAnsiTheme="majorBidi" w:cstheme="majorBidi"/>
          <w:lang w:val="en-GB"/>
        </w:rPr>
        <w:t>FUSIONS Reducing Food Waste through Social Innovation.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Muryawan, M &amp; Iversen, K. </w:t>
      </w:r>
      <w:r w:rsidR="004F65E4" w:rsidRPr="00B5771B">
        <w:rPr>
          <w:rFonts w:asciiTheme="majorBidi" w:hAnsiTheme="majorBidi" w:cstheme="majorBidi"/>
          <w:lang w:val="en-GB"/>
        </w:rPr>
        <w:t xml:space="preserve">2014. Informal </w:t>
      </w:r>
      <w:r w:rsidR="00675D61" w:rsidRPr="00B5771B">
        <w:rPr>
          <w:rFonts w:asciiTheme="majorBidi" w:hAnsiTheme="majorBidi" w:cstheme="majorBidi"/>
          <w:lang w:val="en-GB"/>
        </w:rPr>
        <w:t>cross border trade</w:t>
      </w:r>
      <w:r w:rsidR="004F65E4" w:rsidRPr="00B5771B">
        <w:rPr>
          <w:rFonts w:asciiTheme="majorBidi" w:hAnsiTheme="majorBidi" w:cstheme="majorBidi"/>
          <w:lang w:val="en-GB"/>
        </w:rPr>
        <w:t xml:space="preserve">. Preliminary </w:t>
      </w:r>
      <w:r w:rsidR="00675D61" w:rsidRPr="00B5771B">
        <w:rPr>
          <w:rFonts w:asciiTheme="majorBidi" w:hAnsiTheme="majorBidi" w:cstheme="majorBidi"/>
          <w:lang w:val="en-GB"/>
        </w:rPr>
        <w:t xml:space="preserve">analysis of results. 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920980" w:rsidP="00B44757">
      <w:pPr>
        <w:jc w:val="both"/>
        <w:rPr>
          <w:rFonts w:asciiTheme="majorBidi" w:hAnsiTheme="majorBidi" w:cstheme="majorBidi"/>
          <w:lang w:val="en-GB"/>
        </w:rPr>
      </w:pPr>
      <w:r w:rsidRPr="00B5771B">
        <w:rPr>
          <w:rFonts w:asciiTheme="majorBidi" w:hAnsiTheme="majorBidi" w:cstheme="majorBidi"/>
          <w:b/>
          <w:lang w:val="fr-FR"/>
        </w:rPr>
        <w:t xml:space="preserve">Nguingnang, B. </w:t>
      </w:r>
      <w:r w:rsidRPr="00B5771B">
        <w:rPr>
          <w:rFonts w:asciiTheme="majorBidi" w:hAnsiTheme="majorBidi" w:cstheme="majorBidi"/>
          <w:lang w:val="fr-FR"/>
        </w:rPr>
        <w:t xml:space="preserve">2014. Méthodologie et outils de collecte des données sur le commerce transfrontalier de marchandises. </w:t>
      </w:r>
      <w:r w:rsidR="00675D61" w:rsidRPr="00B5771B">
        <w:rPr>
          <w:rFonts w:asciiTheme="majorBidi" w:hAnsiTheme="majorBidi" w:cstheme="majorBidi"/>
          <w:lang w:val="en-GB"/>
        </w:rPr>
        <w:t xml:space="preserve">Presentation at </w:t>
      </w:r>
      <w:r w:rsidR="004F65E4" w:rsidRPr="00B5771B">
        <w:rPr>
          <w:rFonts w:asciiTheme="majorBidi" w:hAnsiTheme="majorBidi" w:cstheme="majorBidi"/>
          <w:lang w:val="en-GB"/>
        </w:rPr>
        <w:t xml:space="preserve">the Regional Seminar on International Trade Statistics, </w:t>
      </w:r>
      <w:r w:rsidR="00675D61" w:rsidRPr="00B5771B">
        <w:rPr>
          <w:rFonts w:asciiTheme="majorBidi" w:hAnsiTheme="majorBidi" w:cstheme="majorBidi"/>
          <w:lang w:val="en-GB"/>
        </w:rPr>
        <w:t xml:space="preserve">12–16 May 2014, Addis Ababa, </w:t>
      </w:r>
      <w:r w:rsidR="004F65E4" w:rsidRPr="00B5771B">
        <w:rPr>
          <w:rFonts w:asciiTheme="majorBidi" w:hAnsiTheme="majorBidi" w:cstheme="majorBidi"/>
          <w:lang w:val="en-GB"/>
        </w:rPr>
        <w:t xml:space="preserve">organized by the United Nations and </w:t>
      </w:r>
      <w:r w:rsidR="00675D61" w:rsidRPr="00B5771B">
        <w:rPr>
          <w:rFonts w:asciiTheme="majorBidi" w:hAnsiTheme="majorBidi" w:cstheme="majorBidi"/>
          <w:lang w:val="en-GB"/>
        </w:rPr>
        <w:t xml:space="preserve">the </w:t>
      </w:r>
      <w:r w:rsidR="004F65E4" w:rsidRPr="00B5771B">
        <w:rPr>
          <w:rFonts w:asciiTheme="majorBidi" w:hAnsiTheme="majorBidi" w:cstheme="majorBidi"/>
          <w:lang w:val="en-GB"/>
        </w:rPr>
        <w:t>African Union.</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NISR</w:t>
      </w:r>
      <w:r w:rsidR="00675D61" w:rsidRPr="00B5771B">
        <w:rPr>
          <w:rFonts w:asciiTheme="majorBidi" w:hAnsiTheme="majorBidi" w:cstheme="majorBidi"/>
          <w:b/>
          <w:lang w:val="en-GB"/>
        </w:rPr>
        <w:t>.</w:t>
      </w:r>
      <w:r w:rsidR="004F65E4" w:rsidRPr="00B5771B">
        <w:rPr>
          <w:rFonts w:asciiTheme="majorBidi" w:hAnsiTheme="majorBidi" w:cstheme="majorBidi"/>
          <w:lang w:val="en-GB"/>
        </w:rPr>
        <w:t xml:space="preserve"> 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Seasonal </w:t>
      </w:r>
      <w:r w:rsidR="00675D61" w:rsidRPr="00B5771B">
        <w:rPr>
          <w:rFonts w:asciiTheme="majorBidi" w:hAnsiTheme="majorBidi" w:cstheme="majorBidi"/>
          <w:i/>
          <w:lang w:val="en-GB"/>
        </w:rPr>
        <w:t xml:space="preserve">agricultural survey report </w:t>
      </w:r>
      <w:r w:rsidRPr="00B5771B">
        <w:rPr>
          <w:rFonts w:asciiTheme="majorBidi" w:hAnsiTheme="majorBidi" w:cstheme="majorBidi"/>
          <w:i/>
          <w:lang w:val="en-GB"/>
        </w:rPr>
        <w:t>2013</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Kigali</w:t>
      </w:r>
      <w:r w:rsidR="00675D61" w:rsidRPr="00B5771B">
        <w:rPr>
          <w:rFonts w:asciiTheme="majorBidi" w:hAnsiTheme="majorBidi" w:cstheme="majorBidi"/>
          <w:lang w:val="en-GB"/>
        </w:rPr>
        <w:t>, National Institute of Statistics of Rwanda (NISR)</w:t>
      </w:r>
      <w:r w:rsidR="004F65E4" w:rsidRPr="00B5771B">
        <w:rPr>
          <w:rFonts w:asciiTheme="majorBidi" w:hAnsiTheme="majorBidi" w:cstheme="majorBidi"/>
          <w:lang w:val="en-GB"/>
        </w:rPr>
        <w:t>.</w:t>
      </w:r>
    </w:p>
    <w:p w:rsidR="004F65E4" w:rsidRPr="00B5771B" w:rsidRDefault="006B44F1" w:rsidP="00B44757">
      <w:pPr>
        <w:jc w:val="both"/>
        <w:rPr>
          <w:rFonts w:asciiTheme="majorBidi" w:hAnsiTheme="majorBidi" w:cstheme="majorBidi"/>
          <w:lang w:val="en-GB"/>
        </w:rPr>
      </w:pPr>
      <w:commentRangeStart w:id="95"/>
      <w:r w:rsidRPr="00B5771B">
        <w:rPr>
          <w:rFonts w:asciiTheme="majorBidi" w:hAnsiTheme="majorBidi" w:cstheme="majorBidi"/>
          <w:b/>
          <w:lang w:val="en-GB"/>
        </w:rPr>
        <w:t>O’Connor</w:t>
      </w:r>
      <w:commentRangeEnd w:id="95"/>
      <w:r w:rsidR="00B5771B" w:rsidRPr="00B5771B">
        <w:rPr>
          <w:rStyle w:val="CommentReference"/>
        </w:rPr>
        <w:commentReference w:id="95"/>
      </w:r>
      <w:r w:rsidRPr="00B5771B">
        <w:rPr>
          <w:rFonts w:asciiTheme="majorBidi" w:hAnsiTheme="majorBidi" w:cstheme="majorBidi"/>
          <w:b/>
          <w:lang w:val="en-GB"/>
        </w:rPr>
        <w:t>, C., Östergren, K., Quested, T., Soethoud, H., Stenmarck, Å., Svanes, E. &amp; Tostivint, C.</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Food </w:t>
      </w:r>
      <w:r w:rsidR="00675D61" w:rsidRPr="00B5771B">
        <w:rPr>
          <w:rFonts w:asciiTheme="majorBidi" w:hAnsiTheme="majorBidi" w:cstheme="majorBidi"/>
          <w:lang w:val="en-GB"/>
        </w:rPr>
        <w:t>waste quantification manual.</w:t>
      </w:r>
      <w:r w:rsidR="004F65E4" w:rsidRPr="00B5771B">
        <w:rPr>
          <w:rFonts w:asciiTheme="majorBidi" w:hAnsiTheme="majorBidi" w:cstheme="majorBidi"/>
          <w:lang w:val="en-GB"/>
        </w:rPr>
        <w:t xml:space="preserve"> FUSIONS Reducing Food Waste through Social Innovation, Deliverable No. D1.7</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(working document, draft)</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Pica-Ciamarra, U., Baker, D., Morgan, N., Zezza, A., Azzari, C., Ly, C., Nsiima, L., Nouala, S., Okello, P. &amp; Sserugga, J</w:t>
      </w:r>
      <w:r w:rsidR="00675D61" w:rsidRPr="00B5771B">
        <w:rPr>
          <w:rFonts w:asciiTheme="majorBidi" w:hAnsiTheme="majorBidi" w:cstheme="majorBidi"/>
          <w:b/>
          <w:lang w:val="en-GB"/>
        </w:rPr>
        <w:t>.</w:t>
      </w:r>
      <w:r w:rsidRPr="00B5771B">
        <w:rPr>
          <w:rFonts w:asciiTheme="majorBidi" w:hAnsiTheme="majorBidi" w:cstheme="majorBidi"/>
          <w:b/>
          <w:lang w:val="en-GB"/>
        </w:rPr>
        <w:t xml:space="preserve"> </w:t>
      </w:r>
      <w:r w:rsidR="004F65E4" w:rsidRPr="00B5771B">
        <w:rPr>
          <w:rFonts w:asciiTheme="majorBidi" w:hAnsiTheme="majorBidi" w:cstheme="majorBidi"/>
          <w:lang w:val="en-GB"/>
        </w:rPr>
        <w:t>2014</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Investing in the </w:t>
      </w:r>
      <w:r w:rsidR="00675D61" w:rsidRPr="00B5771B">
        <w:rPr>
          <w:rFonts w:asciiTheme="majorBidi" w:hAnsiTheme="majorBidi" w:cstheme="majorBidi"/>
          <w:i/>
          <w:lang w:val="en-GB"/>
        </w:rPr>
        <w:t>livestock sector</w:t>
      </w:r>
      <w:r w:rsidRPr="00B5771B">
        <w:rPr>
          <w:rFonts w:asciiTheme="majorBidi" w:hAnsiTheme="majorBidi" w:cstheme="majorBidi"/>
          <w:i/>
          <w:lang w:val="en-GB"/>
        </w:rPr>
        <w:t xml:space="preserve">. Why </w:t>
      </w:r>
      <w:r w:rsidR="00675D61" w:rsidRPr="00B5771B">
        <w:rPr>
          <w:rFonts w:asciiTheme="majorBidi" w:hAnsiTheme="majorBidi" w:cstheme="majorBidi"/>
          <w:i/>
          <w:lang w:val="en-GB"/>
        </w:rPr>
        <w:t>good numbers matter</w:t>
      </w:r>
      <w:r w:rsidRPr="00B5771B">
        <w:rPr>
          <w:rFonts w:asciiTheme="majorBidi" w:hAnsiTheme="majorBidi" w:cstheme="majorBidi"/>
          <w:i/>
          <w:lang w:val="en-GB"/>
        </w:rPr>
        <w:t xml:space="preserve">. A </w:t>
      </w:r>
      <w:r w:rsidR="00675D61" w:rsidRPr="00B5771B">
        <w:rPr>
          <w:rFonts w:asciiTheme="majorBidi" w:hAnsiTheme="majorBidi" w:cstheme="majorBidi"/>
          <w:i/>
          <w:lang w:val="en-GB"/>
        </w:rPr>
        <w:t>sourcebook for decision makers on how to improve livestock data</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World Bank Report</w:t>
      </w:r>
      <w:r w:rsidR="00675D61" w:rsidRPr="00B5771B">
        <w:rPr>
          <w:rFonts w:asciiTheme="majorBidi" w:hAnsiTheme="majorBidi" w:cstheme="majorBidi"/>
          <w:lang w:val="en-GB"/>
        </w:rPr>
        <w:t xml:space="preserve"> No.</w:t>
      </w:r>
      <w:r w:rsidR="004F65E4" w:rsidRPr="00B5771B">
        <w:rPr>
          <w:rFonts w:asciiTheme="majorBidi" w:hAnsiTheme="majorBidi" w:cstheme="majorBidi"/>
          <w:lang w:val="en-GB"/>
        </w:rPr>
        <w:t xml:space="preserve"> 85732-GLB</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Washington</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DC</w:t>
      </w:r>
      <w:r w:rsidR="00675D61" w:rsidRPr="00B5771B">
        <w:rPr>
          <w:rFonts w:asciiTheme="majorBidi" w:hAnsiTheme="majorBidi" w:cstheme="majorBidi"/>
          <w:lang w:val="en-GB"/>
        </w:rPr>
        <w:t>, World Bank.</w:t>
      </w:r>
    </w:p>
    <w:p w:rsidR="004F65E4" w:rsidRPr="00B5771B" w:rsidRDefault="006B44F1" w:rsidP="00B44757">
      <w:pPr>
        <w:jc w:val="both"/>
        <w:rPr>
          <w:rFonts w:asciiTheme="majorBidi" w:hAnsiTheme="majorBidi" w:cstheme="majorBidi"/>
          <w:lang w:val="en-GB"/>
        </w:rPr>
      </w:pPr>
      <w:commentRangeStart w:id="96"/>
      <w:r w:rsidRPr="00B5771B">
        <w:rPr>
          <w:rFonts w:asciiTheme="majorBidi" w:hAnsiTheme="majorBidi" w:cstheme="majorBidi"/>
          <w:b/>
          <w:lang w:val="en-GB"/>
        </w:rPr>
        <w:t xml:space="preserve">Sud, U.C., </w:t>
      </w:r>
      <w:commentRangeEnd w:id="96"/>
      <w:r w:rsidR="00B5771B" w:rsidRPr="00B5771B">
        <w:rPr>
          <w:rStyle w:val="CommentReference"/>
        </w:rPr>
        <w:commentReference w:id="96"/>
      </w:r>
      <w:r w:rsidRPr="00B5771B">
        <w:rPr>
          <w:rFonts w:asciiTheme="majorBidi" w:hAnsiTheme="majorBidi" w:cstheme="majorBidi"/>
          <w:b/>
          <w:lang w:val="en-GB"/>
        </w:rPr>
        <w:t>Ahmad, T., Gupta, V.K., Chandra, H., Prachi, M.S., Kaustav, A., Biswas, A. &amp; Singh, A.</w:t>
      </w:r>
      <w:r w:rsidR="004F65E4" w:rsidRPr="00B5771B">
        <w:rPr>
          <w:rFonts w:asciiTheme="majorBidi" w:hAnsiTheme="majorBidi" w:cstheme="majorBidi"/>
          <w:lang w:val="en-GB"/>
        </w:rPr>
        <w:t xml:space="preserve"> 2015</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Synthesis of </w:t>
      </w:r>
      <w:r w:rsidR="00675D61" w:rsidRPr="00B5771B">
        <w:rPr>
          <w:rFonts w:asciiTheme="majorBidi" w:hAnsiTheme="majorBidi" w:cstheme="majorBidi"/>
          <w:lang w:val="en-GB"/>
        </w:rPr>
        <w:t>literature and framework under the project “</w:t>
      </w:r>
      <w:r w:rsidR="004F65E4" w:rsidRPr="00B5771B">
        <w:rPr>
          <w:rFonts w:asciiTheme="majorBidi" w:hAnsiTheme="majorBidi" w:cstheme="majorBidi"/>
          <w:lang w:val="en-GB"/>
        </w:rPr>
        <w:t xml:space="preserve">Research on Improving Methods for Estimating Crop Area, Yield and Production under Mixed, Repeated and Continuous </w:t>
      </w:r>
      <w:r w:rsidR="004F65E4" w:rsidRPr="00B5771B">
        <w:rPr>
          <w:rFonts w:asciiTheme="majorBidi" w:hAnsiTheme="majorBidi" w:cstheme="majorBidi"/>
          <w:lang w:val="en-GB"/>
        </w:rPr>
        <w:lastRenderedPageBreak/>
        <w:t>Cropping</w:t>
      </w:r>
      <w:r w:rsidR="00675D61"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00675D61" w:rsidRPr="00B5771B">
        <w:rPr>
          <w:rFonts w:asciiTheme="majorBidi" w:hAnsiTheme="majorBidi" w:cstheme="majorBidi"/>
          <w:lang w:val="en-GB"/>
        </w:rPr>
        <w:t xml:space="preserve">New Delhi, </w:t>
      </w:r>
      <w:r w:rsidR="00D67EE2" w:rsidRPr="00B5771B">
        <w:rPr>
          <w:rFonts w:asciiTheme="majorBidi" w:hAnsiTheme="majorBidi" w:cstheme="majorBidi"/>
          <w:lang w:val="en-GB"/>
        </w:rPr>
        <w:t>International Committee for Animal Recording (</w:t>
      </w:r>
      <w:r w:rsidR="004F65E4" w:rsidRPr="00B5771B">
        <w:rPr>
          <w:rFonts w:asciiTheme="majorBidi" w:hAnsiTheme="majorBidi" w:cstheme="majorBidi"/>
          <w:lang w:val="en-GB"/>
        </w:rPr>
        <w:t>ICAR</w:t>
      </w:r>
      <w:r w:rsidR="00D67EE2" w:rsidRPr="00B5771B">
        <w:rPr>
          <w:rFonts w:asciiTheme="majorBidi" w:hAnsiTheme="majorBidi" w:cstheme="majorBidi"/>
          <w:lang w:val="en-GB"/>
        </w:rPr>
        <w:t xml:space="preserve">) and </w:t>
      </w:r>
      <w:r w:rsidR="004F65E4" w:rsidRPr="00B5771B">
        <w:rPr>
          <w:rFonts w:asciiTheme="majorBidi" w:hAnsiTheme="majorBidi" w:cstheme="majorBidi"/>
          <w:lang w:val="en-GB"/>
        </w:rPr>
        <w:t xml:space="preserve">Indian Agricultural Statistics Research Institute. </w:t>
      </w:r>
      <w:r w:rsidR="009B7E6B" w:rsidRPr="00B5771B">
        <w:rPr>
          <w:rFonts w:asciiTheme="majorBidi" w:hAnsiTheme="majorBidi" w:cstheme="majorBidi"/>
          <w:lang w:val="en-GB"/>
        </w:rPr>
        <w:t>(unpublished)</w:t>
      </w:r>
    </w:p>
    <w:p w:rsidR="00B374D6"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 xml:space="preserve">UN. </w:t>
      </w:r>
      <w:r w:rsidR="004F65E4" w:rsidRPr="00B5771B">
        <w:rPr>
          <w:rFonts w:asciiTheme="majorBidi" w:hAnsiTheme="majorBidi" w:cstheme="majorBidi"/>
          <w:lang w:val="en-GB"/>
        </w:rPr>
        <w:t>2014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UN Comtrade </w:t>
      </w:r>
      <w:r w:rsidR="00D67EE2" w:rsidRPr="00B5771B">
        <w:rPr>
          <w:rFonts w:asciiTheme="majorBidi" w:hAnsiTheme="majorBidi" w:cstheme="majorBidi"/>
          <w:lang w:val="en-GB"/>
        </w:rPr>
        <w:t>database.</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Available at</w:t>
      </w:r>
      <w:r w:rsidR="004F65E4" w:rsidRPr="00B5771B">
        <w:rPr>
          <w:rFonts w:asciiTheme="majorBidi" w:hAnsiTheme="majorBidi" w:cstheme="majorBidi"/>
          <w:lang w:val="en-GB"/>
        </w:rPr>
        <w:t xml:space="preserve">: </w:t>
      </w:r>
      <w:r w:rsidR="00B374D6" w:rsidRPr="00B5771B">
        <w:rPr>
          <w:rFonts w:asciiTheme="majorBidi" w:hAnsiTheme="majorBidi" w:cstheme="majorBidi"/>
          <w:lang w:val="en-GB"/>
        </w:rPr>
        <w:t>http://comtrade.un.org/</w:t>
      </w:r>
    </w:p>
    <w:p w:rsidR="004F65E4"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UNSD</w:t>
      </w:r>
      <w:r w:rsidR="00D67EE2" w:rsidRPr="00B5771B">
        <w:rPr>
          <w:rFonts w:asciiTheme="majorBidi" w:hAnsiTheme="majorBidi" w:cstheme="majorBidi"/>
          <w:b/>
          <w:lang w:val="en-GB"/>
        </w:rPr>
        <w:t>.</w:t>
      </w:r>
      <w:r w:rsidRPr="00B5771B">
        <w:rPr>
          <w:rFonts w:asciiTheme="majorBidi" w:hAnsiTheme="majorBidi" w:cstheme="majorBidi"/>
          <w:b/>
          <w:lang w:val="en-GB"/>
        </w:rPr>
        <w:t xml:space="preserve"> </w:t>
      </w:r>
      <w:r w:rsidR="004F65E4" w:rsidRPr="00B5771B">
        <w:rPr>
          <w:rFonts w:asciiTheme="majorBidi" w:hAnsiTheme="majorBidi" w:cstheme="majorBidi"/>
          <w:lang w:val="en-GB"/>
        </w:rPr>
        <w:t>2004</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International merchandise trade statistics. Compilers’ manual</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New York</w:t>
      </w:r>
      <w:r w:rsidR="00D67EE2" w:rsidRPr="00B5771B">
        <w:rPr>
          <w:rFonts w:asciiTheme="majorBidi" w:hAnsiTheme="majorBidi" w:cstheme="majorBidi"/>
          <w:lang w:val="en-GB"/>
        </w:rPr>
        <w:t>, United Nations Statistics Division (UNSD)</w:t>
      </w:r>
      <w:r w:rsidR="004F65E4" w:rsidRPr="00B5771B">
        <w:rPr>
          <w:rFonts w:asciiTheme="majorBidi" w:hAnsiTheme="majorBidi" w:cstheme="majorBidi"/>
          <w:lang w:val="en-GB"/>
        </w:rPr>
        <w:t>.</w:t>
      </w:r>
    </w:p>
    <w:p w:rsidR="00816A25" w:rsidRPr="00B5771B" w:rsidRDefault="006B44F1" w:rsidP="00B44757">
      <w:pPr>
        <w:jc w:val="both"/>
        <w:rPr>
          <w:rFonts w:asciiTheme="majorBidi" w:hAnsiTheme="majorBidi" w:cstheme="majorBidi"/>
          <w:lang w:val="en-GB"/>
        </w:rPr>
      </w:pPr>
      <w:r w:rsidRPr="00B5771B">
        <w:rPr>
          <w:rFonts w:asciiTheme="majorBidi" w:hAnsiTheme="majorBidi" w:cstheme="majorBidi"/>
          <w:b/>
          <w:lang w:val="en-GB"/>
        </w:rPr>
        <w:t>UNWTO.</w:t>
      </w:r>
      <w:r w:rsidR="004F65E4" w:rsidRPr="00B5771B">
        <w:rPr>
          <w:rFonts w:asciiTheme="majorBidi" w:hAnsiTheme="majorBidi" w:cstheme="majorBidi"/>
          <w:lang w:val="en-GB"/>
        </w:rPr>
        <w:t xml:space="preserve"> 2015</w:t>
      </w:r>
      <w:r w:rsidR="00D67EE2" w:rsidRPr="00B5771B">
        <w:rPr>
          <w:rFonts w:asciiTheme="majorBidi" w:hAnsiTheme="majorBidi" w:cstheme="majorBidi"/>
          <w:lang w:val="en-GB"/>
        </w:rPr>
        <w:t>.</w:t>
      </w:r>
      <w:r w:rsidR="004F65E4" w:rsidRPr="00B5771B">
        <w:rPr>
          <w:rFonts w:asciiTheme="majorBidi" w:hAnsiTheme="majorBidi" w:cstheme="majorBidi"/>
          <w:lang w:val="en-GB"/>
        </w:rPr>
        <w:t xml:space="preserve"> Tourism </w:t>
      </w:r>
      <w:r w:rsidR="00D67EE2" w:rsidRPr="00B5771B">
        <w:rPr>
          <w:rFonts w:asciiTheme="majorBidi" w:hAnsiTheme="majorBidi" w:cstheme="majorBidi"/>
          <w:lang w:val="en-GB"/>
        </w:rPr>
        <w:t>statistics. United Nations W</w:t>
      </w:r>
      <w:r w:rsidR="00573BAC" w:rsidRPr="00B5771B">
        <w:rPr>
          <w:rFonts w:asciiTheme="majorBidi" w:hAnsiTheme="majorBidi" w:cstheme="majorBidi"/>
          <w:lang w:val="en-GB"/>
        </w:rPr>
        <w:t>orld Tourism</w:t>
      </w:r>
      <w:r w:rsidR="00D67EE2" w:rsidRPr="00B5771B">
        <w:rPr>
          <w:rFonts w:asciiTheme="majorBidi" w:hAnsiTheme="majorBidi" w:cstheme="majorBidi"/>
          <w:lang w:val="en-GB"/>
        </w:rPr>
        <w:t xml:space="preserve"> Organization</w:t>
      </w:r>
      <w:r w:rsidR="004F65E4" w:rsidRPr="00B5771B">
        <w:rPr>
          <w:rFonts w:asciiTheme="majorBidi" w:hAnsiTheme="majorBidi" w:cstheme="majorBidi"/>
          <w:lang w:val="en-GB"/>
        </w:rPr>
        <w:t xml:space="preserve"> </w:t>
      </w:r>
      <w:r w:rsidR="00D67EE2" w:rsidRPr="00B5771B">
        <w:rPr>
          <w:rFonts w:asciiTheme="majorBidi" w:hAnsiTheme="majorBidi" w:cstheme="majorBidi"/>
          <w:lang w:val="en-GB"/>
        </w:rPr>
        <w:t>(UN</w:t>
      </w:r>
      <w:r w:rsidR="002629C5" w:rsidRPr="00B5771B">
        <w:rPr>
          <w:rFonts w:asciiTheme="majorBidi" w:hAnsiTheme="majorBidi" w:cstheme="majorBidi"/>
          <w:lang w:val="en-GB"/>
        </w:rPr>
        <w:t>WTO). Available at</w:t>
      </w:r>
      <w:r w:rsidR="00816A25" w:rsidRPr="00B5771B">
        <w:rPr>
          <w:rFonts w:asciiTheme="majorBidi" w:hAnsiTheme="majorBidi" w:cstheme="majorBidi"/>
          <w:lang w:val="en-GB"/>
        </w:rPr>
        <w:t>: http://www.e-unwto.org/toc/unwtotfb/current</w:t>
      </w:r>
      <w:r w:rsidR="004F65E4" w:rsidRPr="00B5771B">
        <w:rPr>
          <w:rFonts w:asciiTheme="majorBidi" w:hAnsiTheme="majorBidi" w:cstheme="majorBidi"/>
          <w:lang w:val="en-GB"/>
        </w:rPr>
        <w:t xml:space="preserve"> </w:t>
      </w:r>
    </w:p>
    <w:p w:rsidR="004F65E4" w:rsidRPr="00B5771B" w:rsidRDefault="006B44F1" w:rsidP="00B44757">
      <w:pPr>
        <w:jc w:val="both"/>
        <w:rPr>
          <w:rFonts w:asciiTheme="majorBidi" w:hAnsiTheme="majorBidi" w:cstheme="majorBidi"/>
          <w:lang w:val="en-GB"/>
        </w:rPr>
      </w:pPr>
      <w:commentRangeStart w:id="97"/>
      <w:r w:rsidRPr="00B5771B">
        <w:rPr>
          <w:rFonts w:asciiTheme="majorBidi" w:hAnsiTheme="majorBidi" w:cstheme="majorBidi"/>
          <w:b/>
          <w:lang w:val="en-GB"/>
        </w:rPr>
        <w:t>Vogel</w:t>
      </w:r>
      <w:commentRangeEnd w:id="97"/>
      <w:r w:rsidR="00B5771B" w:rsidRPr="00B5771B">
        <w:rPr>
          <w:rStyle w:val="CommentReference"/>
        </w:rPr>
        <w:commentReference w:id="97"/>
      </w:r>
      <w:r w:rsidRPr="00B5771B">
        <w:rPr>
          <w:rFonts w:asciiTheme="majorBidi" w:hAnsiTheme="majorBidi" w:cstheme="majorBidi"/>
          <w:b/>
          <w:lang w:val="en-GB"/>
        </w:rPr>
        <w:t xml:space="preserve">, F. </w:t>
      </w:r>
      <w:r w:rsidR="004F65E4" w:rsidRPr="00B5771B">
        <w:rPr>
          <w:rFonts w:asciiTheme="majorBidi" w:hAnsiTheme="majorBidi" w:cstheme="majorBidi"/>
          <w:lang w:val="en-GB"/>
        </w:rPr>
        <w:t>2015</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Defining the Master Sampling Frame for Agricultural Statistics – Basic </w:t>
      </w:r>
      <w:r w:rsidR="002629C5" w:rsidRPr="00B5771B">
        <w:rPr>
          <w:rFonts w:asciiTheme="majorBidi" w:hAnsiTheme="majorBidi" w:cstheme="majorBidi"/>
          <w:lang w:val="en-GB"/>
        </w:rPr>
        <w:t>principles.</w:t>
      </w:r>
      <w:r w:rsidR="004F65E4" w:rsidRPr="00B5771B">
        <w:rPr>
          <w:rFonts w:asciiTheme="majorBidi" w:hAnsiTheme="majorBidi" w:cstheme="majorBidi"/>
          <w:lang w:val="en-GB"/>
        </w:rPr>
        <w:t xml:space="preserve"> </w:t>
      </w:r>
      <w:r w:rsidRPr="00B5771B">
        <w:rPr>
          <w:rFonts w:asciiTheme="majorBidi" w:hAnsiTheme="majorBidi" w:cstheme="majorBidi"/>
          <w:i/>
          <w:lang w:val="en-GB"/>
        </w:rPr>
        <w:t xml:space="preserve">In </w:t>
      </w:r>
      <w:r w:rsidR="004F65E4" w:rsidRPr="00B5771B">
        <w:rPr>
          <w:rFonts w:asciiTheme="majorBidi" w:hAnsiTheme="majorBidi" w:cstheme="majorBidi"/>
          <w:lang w:val="en-GB"/>
        </w:rPr>
        <w:t>FAO</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Handbook on Master Sampling Frame for Agriculture</w:t>
      </w:r>
      <w:r w:rsidR="004F65E4" w:rsidRPr="00B5771B">
        <w:rPr>
          <w:rFonts w:asciiTheme="majorBidi" w:hAnsiTheme="majorBidi" w:cstheme="majorBidi"/>
          <w:lang w:val="en-GB"/>
        </w:rPr>
        <w:t xml:space="preserve">. </w:t>
      </w:r>
      <w:r w:rsidR="002629C5" w:rsidRPr="00B5771B">
        <w:rPr>
          <w:rFonts w:asciiTheme="majorBidi" w:hAnsiTheme="majorBidi" w:cstheme="majorBidi"/>
          <w:lang w:val="en-GB"/>
        </w:rPr>
        <w:t>(unpublished draft)</w:t>
      </w:r>
    </w:p>
    <w:p w:rsidR="004F65E4" w:rsidRPr="00F31509" w:rsidRDefault="006B44F1" w:rsidP="00B44757">
      <w:pPr>
        <w:jc w:val="both"/>
        <w:rPr>
          <w:rFonts w:asciiTheme="majorBidi" w:hAnsiTheme="majorBidi" w:cstheme="majorBidi"/>
          <w:lang w:val="en-GB"/>
        </w:rPr>
      </w:pPr>
      <w:r w:rsidRPr="00B5771B">
        <w:rPr>
          <w:rFonts w:asciiTheme="majorBidi" w:hAnsiTheme="majorBidi" w:cstheme="majorBidi"/>
          <w:b/>
          <w:lang w:val="en-GB"/>
        </w:rPr>
        <w:t>Westcott, P.C. &amp; Norton, J.D.</w:t>
      </w:r>
      <w:r w:rsidR="004F65E4" w:rsidRPr="00B5771B">
        <w:rPr>
          <w:rFonts w:asciiTheme="majorBidi" w:hAnsiTheme="majorBidi" w:cstheme="majorBidi"/>
          <w:lang w:val="en-GB"/>
        </w:rPr>
        <w:t xml:space="preserve"> 2012</w:t>
      </w:r>
      <w:r w:rsidR="002629C5" w:rsidRPr="00B5771B">
        <w:rPr>
          <w:rFonts w:asciiTheme="majorBidi" w:hAnsiTheme="majorBidi" w:cstheme="majorBidi"/>
          <w:lang w:val="en-GB"/>
        </w:rPr>
        <w:t>.</w:t>
      </w:r>
      <w:r w:rsidR="004F65E4" w:rsidRPr="00B5771B">
        <w:rPr>
          <w:rFonts w:asciiTheme="majorBidi" w:hAnsiTheme="majorBidi" w:cstheme="majorBidi"/>
          <w:lang w:val="en-GB"/>
        </w:rPr>
        <w:t xml:space="preserve"> </w:t>
      </w:r>
      <w:r w:rsidRPr="00B5771B">
        <w:rPr>
          <w:rFonts w:asciiTheme="majorBidi" w:hAnsiTheme="majorBidi" w:cstheme="majorBidi"/>
          <w:i/>
          <w:lang w:val="en-GB"/>
        </w:rPr>
        <w:t>Implications of an early corn crop harvest for feed and residual use estimates.</w:t>
      </w:r>
      <w:r w:rsidR="004F65E4" w:rsidRPr="00B5771B">
        <w:rPr>
          <w:rFonts w:asciiTheme="majorBidi" w:hAnsiTheme="majorBidi" w:cstheme="majorBidi"/>
          <w:lang w:val="en-GB"/>
        </w:rPr>
        <w:t xml:space="preserve"> </w:t>
      </w:r>
      <w:r w:rsidR="000A283D" w:rsidRPr="00B5771B">
        <w:rPr>
          <w:rFonts w:asciiTheme="majorBidi" w:hAnsiTheme="majorBidi" w:cstheme="majorBidi"/>
          <w:lang w:val="en-GB"/>
        </w:rPr>
        <w:t xml:space="preserve">Economic Research Service No. FDS-12f-01. Washington, DC, </w:t>
      </w:r>
      <w:r w:rsidR="004F65E4" w:rsidRPr="00B5771B">
        <w:rPr>
          <w:rFonts w:asciiTheme="majorBidi" w:hAnsiTheme="majorBidi" w:cstheme="majorBidi"/>
          <w:lang w:val="en-GB"/>
        </w:rPr>
        <w:t xml:space="preserve">United States Department </w:t>
      </w:r>
      <w:r w:rsidR="000A283D" w:rsidRPr="00B5771B">
        <w:rPr>
          <w:rFonts w:asciiTheme="majorBidi" w:hAnsiTheme="majorBidi" w:cstheme="majorBidi"/>
          <w:lang w:val="en-GB"/>
        </w:rPr>
        <w:t xml:space="preserve">of </w:t>
      </w:r>
      <w:r w:rsidR="004F65E4" w:rsidRPr="00B5771B">
        <w:rPr>
          <w:rFonts w:asciiTheme="majorBidi" w:hAnsiTheme="majorBidi" w:cstheme="majorBidi"/>
          <w:lang w:val="en-GB"/>
        </w:rPr>
        <w:t>Agriculture</w:t>
      </w:r>
      <w:r w:rsidR="004F65E4" w:rsidRPr="00F31509">
        <w:rPr>
          <w:rFonts w:asciiTheme="majorBidi" w:hAnsiTheme="majorBidi" w:cstheme="majorBidi"/>
          <w:lang w:val="en-GB"/>
        </w:rPr>
        <w:t>.</w:t>
      </w:r>
    </w:p>
    <w:p w:rsidR="00816A25" w:rsidRDefault="006B44F1" w:rsidP="00B44757">
      <w:pPr>
        <w:jc w:val="both"/>
        <w:rPr>
          <w:rFonts w:asciiTheme="majorBidi" w:hAnsiTheme="majorBidi" w:cstheme="majorBidi"/>
          <w:lang w:val="en-GB"/>
        </w:rPr>
      </w:pPr>
      <w:r w:rsidRPr="006B44F1">
        <w:rPr>
          <w:rFonts w:asciiTheme="majorBidi" w:hAnsiTheme="majorBidi" w:cstheme="majorBidi"/>
          <w:b/>
          <w:lang w:val="en-GB"/>
        </w:rPr>
        <w:t>WFP.</w:t>
      </w:r>
      <w:r w:rsidR="004F65E4" w:rsidRPr="00F31509">
        <w:rPr>
          <w:rFonts w:asciiTheme="majorBidi" w:hAnsiTheme="majorBidi" w:cstheme="majorBidi"/>
          <w:lang w:val="en-GB"/>
        </w:rPr>
        <w:t xml:space="preserve"> 2015</w:t>
      </w:r>
      <w:r w:rsidR="000A283D">
        <w:rPr>
          <w:rFonts w:asciiTheme="majorBidi" w:hAnsiTheme="majorBidi" w:cstheme="majorBidi"/>
          <w:lang w:val="en-GB"/>
        </w:rPr>
        <w:t>.</w:t>
      </w:r>
      <w:r w:rsidR="004F65E4" w:rsidRPr="00F31509">
        <w:rPr>
          <w:rFonts w:asciiTheme="majorBidi" w:hAnsiTheme="majorBidi" w:cstheme="majorBidi"/>
          <w:lang w:val="en-GB"/>
        </w:rPr>
        <w:t xml:space="preserve"> Food Aid Information System</w:t>
      </w:r>
      <w:r w:rsidR="000A283D">
        <w:rPr>
          <w:rFonts w:asciiTheme="majorBidi" w:hAnsiTheme="majorBidi" w:cstheme="majorBidi"/>
          <w:lang w:val="en-GB"/>
        </w:rPr>
        <w:t xml:space="preserve">. Rome, </w:t>
      </w:r>
      <w:r w:rsidR="000A283D" w:rsidRPr="00F31509">
        <w:rPr>
          <w:rFonts w:asciiTheme="majorBidi" w:hAnsiTheme="majorBidi" w:cstheme="majorBidi"/>
          <w:lang w:val="en-GB"/>
        </w:rPr>
        <w:t>World Food Programme</w:t>
      </w:r>
      <w:r w:rsidR="000A283D">
        <w:rPr>
          <w:rFonts w:asciiTheme="majorBidi" w:hAnsiTheme="majorBidi" w:cstheme="majorBidi"/>
          <w:lang w:val="en-GB"/>
        </w:rPr>
        <w:t xml:space="preserve"> (WFP).</w:t>
      </w:r>
      <w:r w:rsidR="004F65E4" w:rsidRPr="00F31509">
        <w:rPr>
          <w:rFonts w:asciiTheme="majorBidi" w:hAnsiTheme="majorBidi" w:cstheme="majorBidi"/>
          <w:lang w:val="en-GB"/>
        </w:rPr>
        <w:t xml:space="preserve"> </w:t>
      </w:r>
      <w:r w:rsidR="000A283D" w:rsidRPr="00F31509">
        <w:rPr>
          <w:rFonts w:asciiTheme="majorBidi" w:hAnsiTheme="majorBidi" w:cstheme="majorBidi"/>
          <w:lang w:val="en-GB"/>
        </w:rPr>
        <w:t xml:space="preserve">Available </w:t>
      </w:r>
      <w:r w:rsidR="000A283D">
        <w:rPr>
          <w:rFonts w:asciiTheme="majorBidi" w:hAnsiTheme="majorBidi" w:cstheme="majorBidi"/>
          <w:lang w:val="en-GB"/>
        </w:rPr>
        <w:t>at</w:t>
      </w:r>
      <w:r w:rsidR="004F65E4" w:rsidRPr="00F31509">
        <w:rPr>
          <w:rFonts w:asciiTheme="majorBidi" w:hAnsiTheme="majorBidi" w:cstheme="majorBidi"/>
          <w:lang w:val="en-GB"/>
        </w:rPr>
        <w:t xml:space="preserve">: </w:t>
      </w:r>
      <w:r w:rsidR="00816A25" w:rsidRPr="00816A25">
        <w:rPr>
          <w:rFonts w:asciiTheme="majorBidi" w:hAnsiTheme="majorBidi" w:cstheme="majorBidi"/>
          <w:lang w:val="en-GB"/>
        </w:rPr>
        <w:t>http://www.wfp.org/fais/</w:t>
      </w:r>
    </w:p>
    <w:p w:rsidR="004F65E4" w:rsidRPr="00F31509" w:rsidRDefault="006B44F1" w:rsidP="00B44757">
      <w:pPr>
        <w:jc w:val="both"/>
        <w:rPr>
          <w:rFonts w:asciiTheme="majorBidi" w:hAnsiTheme="majorBidi" w:cstheme="majorBidi"/>
          <w:lang w:val="en-GB"/>
        </w:rPr>
      </w:pPr>
      <w:r w:rsidRPr="006B44F1">
        <w:rPr>
          <w:rFonts w:asciiTheme="majorBidi" w:hAnsiTheme="majorBidi" w:cstheme="majorBidi"/>
          <w:b/>
          <w:lang w:val="en-GB"/>
        </w:rPr>
        <w:t>World Bank</w:t>
      </w:r>
      <w:r w:rsidR="000A283D">
        <w:rPr>
          <w:rFonts w:asciiTheme="majorBidi" w:hAnsiTheme="majorBidi" w:cstheme="majorBidi"/>
          <w:b/>
          <w:lang w:val="en-GB"/>
        </w:rPr>
        <w:t>.</w:t>
      </w:r>
      <w:r w:rsidRPr="006B44F1">
        <w:rPr>
          <w:rFonts w:asciiTheme="majorBidi" w:hAnsiTheme="majorBidi" w:cstheme="majorBidi"/>
          <w:b/>
          <w:lang w:val="en-GB"/>
        </w:rPr>
        <w:t xml:space="preserve"> </w:t>
      </w:r>
      <w:r w:rsidR="004F65E4" w:rsidRPr="00F31509">
        <w:rPr>
          <w:rFonts w:asciiTheme="majorBidi" w:hAnsiTheme="majorBidi" w:cstheme="majorBidi"/>
          <w:lang w:val="en-GB"/>
        </w:rPr>
        <w:t>2011</w:t>
      </w:r>
      <w:r w:rsidR="000A283D">
        <w:rPr>
          <w:rFonts w:asciiTheme="majorBidi" w:hAnsiTheme="majorBidi" w:cstheme="majorBidi"/>
          <w:lang w:val="en-GB"/>
        </w:rPr>
        <w:t>.</w:t>
      </w:r>
      <w:r w:rsidR="004F65E4" w:rsidRPr="00F31509">
        <w:rPr>
          <w:rFonts w:asciiTheme="majorBidi" w:hAnsiTheme="majorBidi" w:cstheme="majorBidi"/>
          <w:lang w:val="en-GB"/>
        </w:rPr>
        <w:t xml:space="preserve"> </w:t>
      </w:r>
      <w:r w:rsidRPr="006B44F1">
        <w:rPr>
          <w:rFonts w:asciiTheme="majorBidi" w:hAnsiTheme="majorBidi" w:cstheme="majorBidi"/>
          <w:i/>
          <w:lang w:val="en-GB"/>
        </w:rPr>
        <w:t>Global Strategy to Improve Agricultural and Rural Statistics</w:t>
      </w:r>
      <w:r w:rsidR="000A283D">
        <w:rPr>
          <w:rFonts w:asciiTheme="majorBidi" w:hAnsiTheme="majorBidi" w:cstheme="majorBidi"/>
          <w:lang w:val="en-GB"/>
        </w:rPr>
        <w:t>.</w:t>
      </w:r>
      <w:r w:rsidR="004F65E4" w:rsidRPr="00F31509">
        <w:rPr>
          <w:rFonts w:asciiTheme="majorBidi" w:hAnsiTheme="majorBidi" w:cstheme="majorBidi"/>
          <w:lang w:val="en-GB"/>
        </w:rPr>
        <w:t xml:space="preserve"> Report </w:t>
      </w:r>
      <w:r w:rsidR="000A283D" w:rsidRPr="00F31509">
        <w:rPr>
          <w:rFonts w:asciiTheme="majorBidi" w:hAnsiTheme="majorBidi" w:cstheme="majorBidi"/>
          <w:lang w:val="en-GB"/>
        </w:rPr>
        <w:t>No</w:t>
      </w:r>
      <w:r w:rsidR="004F65E4" w:rsidRPr="00F31509">
        <w:rPr>
          <w:rFonts w:asciiTheme="majorBidi" w:hAnsiTheme="majorBidi" w:cstheme="majorBidi"/>
          <w:lang w:val="en-GB"/>
        </w:rPr>
        <w:t>. 56719-GLB</w:t>
      </w:r>
      <w:r w:rsidR="000A283D">
        <w:rPr>
          <w:rFonts w:asciiTheme="majorBidi" w:hAnsiTheme="majorBidi" w:cstheme="majorBidi"/>
          <w:lang w:val="en-GB"/>
        </w:rPr>
        <w:t>.</w:t>
      </w:r>
      <w:r w:rsidR="004F65E4" w:rsidRPr="00F31509">
        <w:rPr>
          <w:rFonts w:asciiTheme="majorBidi" w:hAnsiTheme="majorBidi" w:cstheme="majorBidi"/>
          <w:lang w:val="en-GB"/>
        </w:rPr>
        <w:t xml:space="preserve"> Washington</w:t>
      </w:r>
      <w:r w:rsidR="000A283D">
        <w:rPr>
          <w:rFonts w:asciiTheme="majorBidi" w:hAnsiTheme="majorBidi" w:cstheme="majorBidi"/>
          <w:lang w:val="en-GB"/>
        </w:rPr>
        <w:t>,</w:t>
      </w:r>
      <w:r w:rsidR="004F65E4" w:rsidRPr="00F31509">
        <w:rPr>
          <w:rFonts w:asciiTheme="majorBidi" w:hAnsiTheme="majorBidi" w:cstheme="majorBidi"/>
          <w:lang w:val="en-GB"/>
        </w:rPr>
        <w:t xml:space="preserve"> DC.</w:t>
      </w: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F6328B" w:rsidP="00374C82">
      <w:pPr>
        <w:pStyle w:val="Heading1"/>
        <w:rPr>
          <w:rFonts w:asciiTheme="majorBidi" w:hAnsiTheme="majorBidi" w:cstheme="majorBidi"/>
        </w:rPr>
      </w:pPr>
      <w:bookmarkStart w:id="98" w:name="_Toc428383827"/>
      <w:bookmarkStart w:id="99" w:name="_Toc428436049"/>
      <w:bookmarkStart w:id="100" w:name="_Toc428436350"/>
      <w:bookmarkStart w:id="101" w:name="_Toc308029352"/>
      <w:bookmarkStart w:id="102" w:name="_Toc435705196"/>
      <w:bookmarkStart w:id="103" w:name="_Toc421025835"/>
      <w:r>
        <w:rPr>
          <w:rFonts w:asciiTheme="majorBidi" w:hAnsiTheme="majorBidi" w:cstheme="majorBidi"/>
        </w:rPr>
        <w:lastRenderedPageBreak/>
        <w:t xml:space="preserve">2. </w:t>
      </w:r>
      <w:r w:rsidR="009571C8" w:rsidRPr="00F31509">
        <w:rPr>
          <w:rFonts w:asciiTheme="majorBidi" w:hAnsiTheme="majorBidi" w:cstheme="majorBidi"/>
        </w:rPr>
        <w:t>Balancing and standardization</w:t>
      </w:r>
      <w:bookmarkEnd w:id="98"/>
      <w:bookmarkEnd w:id="99"/>
      <w:bookmarkEnd w:id="100"/>
      <w:bookmarkEnd w:id="101"/>
      <w:bookmarkEnd w:id="102"/>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previous </w:t>
      </w:r>
      <w:r w:rsidR="00F6328B">
        <w:rPr>
          <w:rFonts w:asciiTheme="majorBidi" w:eastAsia="Times New Roman" w:hAnsiTheme="majorBidi" w:cstheme="majorBidi"/>
          <w:color w:val="000000" w:themeColor="text1"/>
          <w:lang w:val="en-GB"/>
        </w:rPr>
        <w:t xml:space="preserve">chapter </w:t>
      </w:r>
      <w:r w:rsidRPr="00F31509">
        <w:rPr>
          <w:rFonts w:asciiTheme="majorBidi" w:eastAsia="Times New Roman" w:hAnsiTheme="majorBidi" w:cstheme="majorBidi"/>
          <w:color w:val="000000" w:themeColor="text1"/>
          <w:lang w:val="en-GB"/>
        </w:rPr>
        <w:t xml:space="preserve">provided an overview of possible data sources for the various FBS/SUA variables, product shares, ratios and conversion factors. It made a strong plea for </w:t>
      </w:r>
      <w:r w:rsidR="0013404F">
        <w:rPr>
          <w:rFonts w:asciiTheme="majorBidi" w:eastAsia="Times New Roman" w:hAnsiTheme="majorBidi" w:cstheme="majorBidi"/>
          <w:color w:val="000000" w:themeColor="text1"/>
          <w:lang w:val="en-GB"/>
        </w:rPr>
        <w:t xml:space="preserve">using </w:t>
      </w:r>
      <w:r w:rsidRPr="00F31509">
        <w:rPr>
          <w:rFonts w:asciiTheme="majorBidi" w:eastAsia="Times New Roman" w:hAnsiTheme="majorBidi" w:cstheme="majorBidi"/>
          <w:color w:val="000000" w:themeColor="text1"/>
          <w:lang w:val="en-GB"/>
        </w:rPr>
        <w:t>actual measurement</w:t>
      </w:r>
      <w:r w:rsidR="0013404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and data (</w:t>
      </w:r>
      <w:r w:rsidR="0013404F">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t>
      </w:r>
      <w:r w:rsidR="0013404F">
        <w:rPr>
          <w:rFonts w:asciiTheme="majorBidi" w:eastAsia="Times New Roman" w:hAnsiTheme="majorBidi" w:cstheme="majorBidi"/>
          <w:color w:val="000000" w:themeColor="text1"/>
          <w:lang w:val="en-GB"/>
        </w:rPr>
        <w:t xml:space="preserve">However, </w:t>
      </w:r>
      <w:r w:rsidR="0013404F" w:rsidRPr="00F31509">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every effort should be made to collect data, </w:t>
      </w:r>
      <w:r w:rsidR="009E04FC">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still </w:t>
      </w:r>
      <w:r w:rsidR="009E04FC">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deal with missing data, ratios, shares and conversion factors, i.e. </w:t>
      </w:r>
      <w:r w:rsidR="009E04FC">
        <w:rPr>
          <w:rFonts w:asciiTheme="majorBidi" w:eastAsia="Times New Roman" w:hAnsiTheme="majorBidi" w:cstheme="majorBidi"/>
          <w:color w:val="000000" w:themeColor="text1"/>
          <w:lang w:val="en-GB"/>
        </w:rPr>
        <w:t xml:space="preserve">to carry out </w:t>
      </w:r>
      <w:r w:rsidRPr="00F31509">
        <w:rPr>
          <w:rFonts w:asciiTheme="majorBidi" w:eastAsia="Times New Roman" w:hAnsiTheme="majorBidi" w:cstheme="majorBidi"/>
          <w:color w:val="000000" w:themeColor="text1"/>
          <w:lang w:val="en-GB"/>
        </w:rPr>
        <w:t xml:space="preserve">imputation.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presents the general approaches and specific methods developed for data imputation at FAO. FBS compilers at </w:t>
      </w:r>
      <w:r w:rsidR="009E04F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may want to use the same methods </w:t>
      </w:r>
      <w:r w:rsidR="0013404F">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imput</w:t>
      </w:r>
      <w:r w:rsidR="0013404F">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missing values. </w:t>
      </w:r>
      <w:r w:rsidR="009E04FC" w:rsidRPr="00F31509">
        <w:rPr>
          <w:rFonts w:asciiTheme="majorBidi" w:hAnsiTheme="majorBidi" w:cstheme="majorBidi"/>
          <w:color w:val="000000" w:themeColor="text1"/>
          <w:lang w:val="en-GB"/>
        </w:rPr>
        <w:t xml:space="preserve">This chapter </w:t>
      </w:r>
      <w:r w:rsidRPr="00F31509">
        <w:rPr>
          <w:rFonts w:asciiTheme="majorBidi" w:hAnsiTheme="majorBidi" w:cstheme="majorBidi"/>
          <w:color w:val="000000" w:themeColor="text1"/>
          <w:lang w:val="en-GB"/>
        </w:rPr>
        <w:t>present</w:t>
      </w:r>
      <w:r w:rsidR="009E04F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the </w:t>
      </w:r>
      <w:r w:rsidR="0013404F" w:rsidRPr="00F31509">
        <w:rPr>
          <w:rFonts w:asciiTheme="majorBidi" w:hAnsiTheme="majorBidi" w:cstheme="majorBidi"/>
          <w:color w:val="000000" w:themeColor="text1"/>
          <w:lang w:val="en-GB"/>
        </w:rPr>
        <w:t>principle</w:t>
      </w:r>
      <w:r w:rsidR="0013404F">
        <w:rPr>
          <w:rFonts w:asciiTheme="majorBidi" w:hAnsiTheme="majorBidi" w:cstheme="majorBidi"/>
          <w:color w:val="000000" w:themeColor="text1"/>
          <w:lang w:val="en-GB"/>
        </w:rPr>
        <w:t xml:space="preserve">s of the </w:t>
      </w:r>
      <w:r w:rsidR="009E04FC">
        <w:rPr>
          <w:rFonts w:asciiTheme="majorBidi" w:hAnsiTheme="majorBidi" w:cstheme="majorBidi"/>
          <w:color w:val="000000" w:themeColor="text1"/>
          <w:lang w:val="en-GB"/>
        </w:rPr>
        <w:t xml:space="preserve">various </w:t>
      </w:r>
      <w:r w:rsidRPr="00F31509">
        <w:rPr>
          <w:rFonts w:asciiTheme="majorBidi" w:hAnsiTheme="majorBidi" w:cstheme="majorBidi"/>
          <w:color w:val="000000" w:themeColor="text1"/>
          <w:lang w:val="en-GB"/>
        </w:rPr>
        <w:t xml:space="preserve">methods, lays out basic assumptions and presents details of the approaches taken. All concepts are </w:t>
      </w:r>
      <w:r w:rsidR="009E04FC">
        <w:rPr>
          <w:rFonts w:asciiTheme="majorBidi" w:hAnsiTheme="majorBidi" w:cstheme="majorBidi"/>
          <w:color w:val="000000" w:themeColor="text1"/>
          <w:lang w:val="en-GB"/>
        </w:rPr>
        <w:t xml:space="preserve">explored </w:t>
      </w:r>
      <w:r w:rsidRPr="00F31509">
        <w:rPr>
          <w:rFonts w:asciiTheme="majorBidi" w:hAnsiTheme="majorBidi" w:cstheme="majorBidi"/>
          <w:color w:val="000000" w:themeColor="text1"/>
          <w:lang w:val="en-GB"/>
        </w:rPr>
        <w:t xml:space="preserve">again in </w:t>
      </w:r>
      <w:r w:rsidR="009E04FC" w:rsidRPr="00F31509">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3</w:t>
      </w:r>
      <w:r w:rsidR="009E04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illustrated with worked out and practical examples</w:t>
      </w:r>
      <w:r w:rsidR="001D6E84">
        <w:rPr>
          <w:rFonts w:asciiTheme="majorBidi" w:hAnsiTheme="majorBidi" w:cstheme="majorBidi"/>
          <w:color w:val="000000" w:themeColor="text1"/>
          <w:lang w:val="en-GB"/>
        </w:rPr>
        <w:t xml:space="preserve"> in chapter 4</w:t>
      </w:r>
      <w:r w:rsidRPr="00F31509">
        <w:rPr>
          <w:rFonts w:asciiTheme="majorBidi" w:hAnsiTheme="majorBidi" w:cstheme="majorBidi"/>
          <w:color w:val="000000" w:themeColor="text1"/>
          <w:lang w:val="en-GB"/>
        </w:rPr>
        <w:t xml:space="preserve">. </w:t>
      </w:r>
      <w:r w:rsidR="00447F53">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 xml:space="preserve">imputation methods, this </w:t>
      </w:r>
      <w:r w:rsidR="00447F53">
        <w:rPr>
          <w:rFonts w:asciiTheme="majorBidi" w:hAnsiTheme="majorBidi" w:cstheme="majorBidi"/>
          <w:color w:val="000000" w:themeColor="text1"/>
          <w:lang w:val="en-GB"/>
        </w:rPr>
        <w:t xml:space="preserve">chapter </w:t>
      </w:r>
      <w:r w:rsidRPr="00F31509">
        <w:rPr>
          <w:rFonts w:asciiTheme="majorBidi" w:hAnsiTheme="majorBidi" w:cstheme="majorBidi"/>
          <w:color w:val="000000" w:themeColor="text1"/>
          <w:lang w:val="en-GB"/>
        </w:rPr>
        <w:t xml:space="preserve">also introduces an innovative balancing mechanism </w:t>
      </w:r>
      <w:r w:rsidR="00447F53">
        <w:rPr>
          <w:rFonts w:asciiTheme="majorBidi" w:hAnsiTheme="majorBidi" w:cstheme="majorBidi"/>
          <w:color w:val="000000" w:themeColor="text1"/>
          <w:lang w:val="en-GB"/>
        </w:rPr>
        <w:t xml:space="preserve">and a </w:t>
      </w:r>
      <w:r w:rsidRPr="00F31509">
        <w:rPr>
          <w:rFonts w:asciiTheme="majorBidi" w:hAnsiTheme="majorBidi" w:cstheme="majorBidi"/>
          <w:color w:val="000000" w:themeColor="text1"/>
          <w:lang w:val="en-GB"/>
        </w:rPr>
        <w:t xml:space="preserve">process </w:t>
      </w:r>
      <w:r w:rsidR="00447F53">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consistently aggregating commodity detail into aggregates</w:t>
      </w:r>
      <w:r w:rsidR="00447F53">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the process generally referred to as “standardization”.</w:t>
      </w:r>
    </w:p>
    <w:p w:rsidR="004F65E4" w:rsidRPr="00F31509" w:rsidRDefault="00846F64" w:rsidP="00C4334D">
      <w:pPr>
        <w:pStyle w:val="Heading2"/>
      </w:pPr>
      <w:bookmarkStart w:id="104" w:name="_Toc428383828"/>
      <w:bookmarkStart w:id="105" w:name="_Toc428436050"/>
      <w:bookmarkStart w:id="106" w:name="_Toc428436351"/>
      <w:bookmarkStart w:id="107" w:name="_Toc308029353"/>
      <w:bookmarkStart w:id="108" w:name="_Toc435705197"/>
      <w:r>
        <w:t xml:space="preserve">2.1 </w:t>
      </w:r>
      <w:r w:rsidR="004F65E4" w:rsidRPr="00F31509">
        <w:t>The basic balance and the balancing mechanism</w:t>
      </w:r>
      <w:bookmarkEnd w:id="103"/>
      <w:bookmarkEnd w:id="104"/>
      <w:bookmarkEnd w:id="105"/>
      <w:bookmarkEnd w:id="106"/>
      <w:bookmarkEnd w:id="107"/>
      <w:bookmarkEnd w:id="108"/>
    </w:p>
    <w:p w:rsidR="004F65E4" w:rsidRPr="00F31509" w:rsidRDefault="004F65E4" w:rsidP="009571C8">
      <w:pPr>
        <w:pStyle w:val="Heading3"/>
        <w:rPr>
          <w:rFonts w:asciiTheme="majorBidi" w:hAnsiTheme="majorBidi" w:cstheme="majorBidi"/>
          <w:lang w:val="en-GB"/>
        </w:rPr>
      </w:pPr>
      <w:bookmarkStart w:id="109" w:name="_Toc421025836"/>
      <w:r w:rsidRPr="00F31509">
        <w:rPr>
          <w:rFonts w:asciiTheme="majorBidi" w:hAnsiTheme="majorBidi" w:cstheme="majorBidi"/>
          <w:lang w:val="en-GB"/>
        </w:rPr>
        <w:t>Introduction</w:t>
      </w:r>
      <w:bookmarkEnd w:id="109"/>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w:t>
      </w:r>
      <w:r w:rsidR="0013404F">
        <w:rPr>
          <w:rFonts w:asciiTheme="majorBidi" w:hAnsiTheme="majorBidi" w:cstheme="majorBidi"/>
          <w:color w:val="000000" w:themeColor="text1"/>
          <w:lang w:val="en-GB"/>
        </w:rPr>
        <w:t xml:space="preserve">FBS </w:t>
      </w:r>
      <w:r w:rsidR="00846F64" w:rsidRPr="00F31509">
        <w:rPr>
          <w:rFonts w:asciiTheme="majorBidi" w:hAnsiTheme="majorBidi" w:cstheme="majorBidi"/>
          <w:color w:val="000000" w:themeColor="text1"/>
          <w:lang w:val="en-GB"/>
        </w:rPr>
        <w:t>are</w:t>
      </w:r>
      <w:r w:rsidR="00846F64">
        <w:rPr>
          <w:rFonts w:asciiTheme="majorBidi" w:hAnsiTheme="majorBidi" w:cstheme="majorBidi"/>
          <w:color w:val="000000" w:themeColor="text1"/>
          <w:lang w:val="en-GB"/>
        </w:rPr>
        <w:t xml:space="preserve"> </w:t>
      </w:r>
      <w:r w:rsidR="00846F64" w:rsidRPr="00F31509">
        <w:rPr>
          <w:rFonts w:asciiTheme="majorBidi" w:hAnsiTheme="majorBidi" w:cstheme="majorBidi"/>
          <w:color w:val="000000" w:themeColor="text1"/>
          <w:lang w:val="en-GB"/>
        </w:rPr>
        <w:t>simple identities</w:t>
      </w:r>
      <w:r w:rsidRPr="00F31509">
        <w:rPr>
          <w:rFonts w:asciiTheme="majorBidi" w:hAnsiTheme="majorBidi" w:cstheme="majorBidi"/>
          <w:color w:val="000000" w:themeColor="text1"/>
          <w:lang w:val="en-GB"/>
        </w:rPr>
        <w:t xml:space="preserve"> </w:t>
      </w:r>
      <w:r w:rsidR="0013404F">
        <w:rPr>
          <w:rFonts w:asciiTheme="majorBidi" w:hAnsiTheme="majorBidi" w:cstheme="majorBidi"/>
          <w:color w:val="000000" w:themeColor="text1"/>
          <w:lang w:val="en-GB"/>
        </w:rPr>
        <w:t>(</w:t>
      </w:r>
      <w:r w:rsidR="00846F64">
        <w:rPr>
          <w:rFonts w:asciiTheme="majorBidi" w:hAnsiTheme="majorBidi" w:cstheme="majorBidi"/>
          <w:color w:val="000000" w:themeColor="text1"/>
          <w:lang w:val="en-GB"/>
        </w:rPr>
        <w:t xml:space="preserve">as are </w:t>
      </w:r>
      <w:r w:rsidRPr="00F31509">
        <w:rPr>
          <w:rFonts w:asciiTheme="majorBidi" w:hAnsiTheme="majorBidi" w:cstheme="majorBidi"/>
          <w:color w:val="000000" w:themeColor="text1"/>
          <w:lang w:val="en-GB"/>
        </w:rPr>
        <w:t>all commodity balances</w:t>
      </w:r>
      <w:r w:rsidR="0013404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In these identities, the sum of all supply variables is equal to the sum of all demand variables; the two most common identities set domestic supply equal to domestic demand </w:t>
      </w:r>
      <w:r w:rsidR="00846F64">
        <w:rPr>
          <w:rFonts w:asciiTheme="majorBidi" w:hAnsiTheme="majorBidi" w:cstheme="majorBidi"/>
          <w:color w:val="000000" w:themeColor="text1"/>
          <w:lang w:val="en-GB"/>
        </w:rPr>
        <w:t>and</w:t>
      </w:r>
      <w:r w:rsidR="00846F6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total supply equal to total demand. </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Domestic </w:t>
      </w:r>
      <w:r w:rsidR="00846F64" w:rsidRPr="00F31509">
        <w:rPr>
          <w:rFonts w:asciiTheme="majorBidi" w:hAnsiTheme="majorBidi" w:cstheme="majorBidi"/>
          <w:color w:val="000000" w:themeColor="text1"/>
          <w:szCs w:val="24"/>
          <w:lang w:val="en-GB"/>
        </w:rPr>
        <w:t>supply = domestic utilization</w:t>
      </w:r>
      <w:r w:rsidR="00846F64">
        <w:rPr>
          <w:rFonts w:asciiTheme="majorBidi" w:hAnsiTheme="majorBidi" w:cstheme="majorBidi"/>
          <w:color w:val="000000" w:themeColor="text1"/>
          <w:szCs w:val="24"/>
          <w:lang w:val="en-GB"/>
        </w:rPr>
        <w:t>:</w:t>
      </w:r>
    </w:p>
    <w:p w:rsidR="004F65E4" w:rsidRPr="00846F64" w:rsidRDefault="00920980" w:rsidP="004F65E4">
      <w:pPr>
        <w:pStyle w:val="Caption"/>
        <w:jc w:val="center"/>
        <w:rPr>
          <w:rFonts w:asciiTheme="majorBidi" w:hAnsiTheme="majorBidi" w:cstheme="majorBidi"/>
          <w:b/>
          <w:i w:val="0"/>
          <w:color w:val="000000" w:themeColor="text1"/>
          <w:sz w:val="22"/>
          <w:szCs w:val="22"/>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Lo</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Se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IU</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T</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ROU</m:t>
            </m:r>
          </m:e>
          <m:sub>
            <m:r>
              <w:rPr>
                <w:rFonts w:ascii="Cambria Math" w:hAnsi="Cambria Math" w:cstheme="majorBidi"/>
                <w:color w:val="000000" w:themeColor="text1"/>
                <w:lang w:val="en-GB"/>
              </w:rPr>
              <m:t>ij</m:t>
            </m:r>
          </m:sub>
        </m:sSub>
      </m:oMath>
      <w:r w:rsidR="0090296E" w:rsidRPr="00F67A38">
        <w:rPr>
          <w:rStyle w:val="FootnoteReference"/>
          <w:rFonts w:asciiTheme="majorBidi" w:hAnsiTheme="majorBidi" w:cstheme="majorBidi"/>
          <w:color w:val="000000" w:themeColor="text1"/>
          <w:sz w:val="22"/>
          <w:szCs w:val="22"/>
          <w:lang w:val="en-GB"/>
        </w:rPr>
        <w:footnoteReference w:id="23"/>
      </w:r>
      <w:r w:rsidR="008568EC" w:rsidRPr="00F67A38">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i w:val="0"/>
          <w:color w:val="000000" w:themeColor="text1"/>
          <w:sz w:val="22"/>
          <w:szCs w:val="22"/>
          <w:lang w:val="en-GB"/>
        </w:rPr>
        <w:fldChar w:fldCharType="separate"/>
      </w:r>
      <w:r w:rsidR="00311179">
        <w:rPr>
          <w:rFonts w:asciiTheme="majorBidi" w:hAnsiTheme="majorBidi" w:cstheme="majorBidi"/>
          <w:i w:val="0"/>
          <w:noProof/>
          <w:color w:val="000000" w:themeColor="text1"/>
          <w:sz w:val="22"/>
          <w:szCs w:val="22"/>
          <w:lang w:val="en-GB"/>
        </w:rPr>
        <w:t>1</w:t>
      </w:r>
      <w:r w:rsidRPr="006B44F1">
        <w:rPr>
          <w:rFonts w:asciiTheme="majorBidi" w:hAnsiTheme="majorBidi" w:cstheme="majorBidi"/>
          <w:b/>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Total </w:t>
      </w:r>
      <w:r w:rsidR="00846F64" w:rsidRPr="00F31509">
        <w:rPr>
          <w:rFonts w:asciiTheme="majorBidi" w:hAnsiTheme="majorBidi" w:cstheme="majorBidi"/>
          <w:color w:val="000000" w:themeColor="text1"/>
          <w:szCs w:val="24"/>
          <w:lang w:val="en-GB"/>
        </w:rPr>
        <w:t>supply = total utilization</w:t>
      </w:r>
      <w:r w:rsidR="00846F64">
        <w:rPr>
          <w:rFonts w:asciiTheme="majorBidi" w:hAnsiTheme="majorBidi" w:cstheme="majorBidi"/>
          <w:color w:val="000000" w:themeColor="text1"/>
          <w:szCs w:val="24"/>
          <w:lang w:val="en-GB"/>
        </w:rPr>
        <w:t>:</w:t>
      </w:r>
    </w:p>
    <w:p w:rsidR="004F65E4" w:rsidRPr="00F31509" w:rsidRDefault="00920980"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846F64"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311179">
        <w:rPr>
          <w:rFonts w:asciiTheme="majorBidi" w:hAnsiTheme="majorBidi" w:cstheme="majorBidi"/>
          <w:noProof/>
          <w:color w:val="000000" w:themeColor="text1"/>
          <w:lang w:val="en-GB"/>
        </w:rPr>
        <w:t>2</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4F65E4" w:rsidRPr="0013404F" w:rsidRDefault="006B44F1" w:rsidP="004F65E4">
      <w:pPr>
        <w:rPr>
          <w:rFonts w:asciiTheme="majorBidi" w:hAnsiTheme="majorBidi" w:cstheme="majorBidi"/>
          <w:color w:val="000000" w:themeColor="text1"/>
          <w:lang w:val="en-GB"/>
        </w:rPr>
      </w:pPr>
      <w:r w:rsidRPr="006B44F1">
        <w:rPr>
          <w:rFonts w:asciiTheme="majorBidi" w:eastAsia="Times New Roman"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dSt</m:t>
            </m:r>
          </m:e>
          <m:sub>
            <m:r>
              <w:rPr>
                <w:rFonts w:ascii="Cambria Math" w:hAnsi="Cambria Math" w:cstheme="majorBidi"/>
                <w:color w:val="000000" w:themeColor="text1"/>
                <w:lang w:val="en-GB"/>
              </w:rPr>
              <m:t>t</m:t>
            </m:r>
          </m:sub>
        </m:sSub>
      </m:oMath>
      <w:r w:rsidRPr="006B44F1">
        <w:rPr>
          <w:rFonts w:asciiTheme="majorBidi" w:eastAsia="Times New Roman"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 xml:space="preserve"> St</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St</m:t>
            </m:r>
          </m:e>
          <m:sub>
            <m:r>
              <w:rPr>
                <w:rFonts w:ascii="Cambria Math" w:hAnsi="Cambria Math" w:cstheme="majorBidi"/>
                <w:color w:val="000000" w:themeColor="text1"/>
                <w:lang w:val="en-GB"/>
              </w:rPr>
              <m:t>t-1</m:t>
            </m:r>
          </m:sub>
        </m:sSub>
      </m:oMath>
      <w:r w:rsidRPr="006B44F1">
        <w:rPr>
          <w:rFonts w:asciiTheme="majorBidi" w:eastAsia="Times New Roman" w:hAnsiTheme="majorBidi" w:cstheme="majorBidi"/>
          <w:color w:val="000000" w:themeColor="text1"/>
          <w:lang w:val="en-GB"/>
        </w:rPr>
        <w:t>, P = production, I = imports, X = exports, S = stock level, Fo = food, Fe = feed, Lo = losses and waste, Se = seed, IU = industrial use,</w:t>
      </w:r>
      <w:r w:rsidRPr="006B44F1">
        <w:rPr>
          <w:rStyle w:val="FootnoteReference"/>
          <w:rFonts w:asciiTheme="majorBidi" w:eastAsia="Times New Roman" w:hAnsiTheme="majorBidi" w:cstheme="majorBidi"/>
          <w:color w:val="000000" w:themeColor="text1"/>
          <w:lang w:val="en-GB"/>
        </w:rPr>
        <w:footnoteReference w:id="24"/>
      </w:r>
      <w:r w:rsidRPr="006B44F1">
        <w:rPr>
          <w:rFonts w:asciiTheme="majorBidi" w:eastAsia="Times New Roman" w:hAnsiTheme="majorBidi" w:cstheme="majorBidi"/>
          <w:color w:val="000000" w:themeColor="text1"/>
          <w:lang w:val="en-GB"/>
        </w:rPr>
        <w:t xml:space="preserve"> T = tourist consumption, and ROI = residual other use.</w:t>
      </w:r>
      <w:r w:rsidRPr="006B44F1">
        <w:rPr>
          <w:rStyle w:val="FootnoteReference"/>
          <w:rFonts w:asciiTheme="majorBidi" w:eastAsia="Times New Roman" w:hAnsiTheme="majorBidi" w:cstheme="majorBidi"/>
          <w:color w:val="000000" w:themeColor="text1"/>
          <w:lang w:val="en-GB"/>
        </w:rPr>
        <w:footnoteReference w:id="25"/>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Ideally, as many variables as possible should be measured</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measurement should </w:t>
      </w:r>
      <w:r w:rsidR="00846F64">
        <w:rPr>
          <w:rFonts w:asciiTheme="majorBidi" w:hAnsiTheme="majorBidi" w:cstheme="majorBidi"/>
          <w:color w:val="000000" w:themeColor="text1"/>
          <w:lang w:val="en-GB"/>
        </w:rPr>
        <w:t xml:space="preserve">be made </w:t>
      </w:r>
      <w:r w:rsidRPr="00F31509">
        <w:rPr>
          <w:rFonts w:asciiTheme="majorBidi" w:hAnsiTheme="majorBidi" w:cstheme="majorBidi"/>
          <w:color w:val="000000" w:themeColor="text1"/>
          <w:lang w:val="en-GB"/>
        </w:rPr>
        <w:t xml:space="preserve">with a maximum degree of accuracy. When empirically measured, measurement should include both an </w:t>
      </w:r>
      <w:r w:rsidRPr="00F31509">
        <w:rPr>
          <w:rFonts w:asciiTheme="majorBidi" w:hAnsiTheme="majorBidi" w:cstheme="majorBidi"/>
          <w:color w:val="000000" w:themeColor="text1"/>
          <w:lang w:val="en-GB"/>
        </w:rPr>
        <w:lastRenderedPageBreak/>
        <w:t xml:space="preserve">estimate </w:t>
      </w:r>
      <w:r w:rsidR="00846F64">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the expected value of every variable </w:t>
      </w:r>
      <w:r w:rsidR="00846F64">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its measurement error. In reality, a number of problems complicate the process of populating the identity.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 measured values are </w:t>
      </w:r>
      <w:r w:rsidR="00846F64">
        <w:rPr>
          <w:rFonts w:asciiTheme="majorBidi" w:hAnsiTheme="majorBidi" w:cstheme="majorBidi"/>
          <w:color w:val="000000" w:themeColor="text1"/>
          <w:lang w:val="en-GB"/>
        </w:rPr>
        <w:t xml:space="preserve">usually </w:t>
      </w:r>
      <w:r w:rsidRPr="00F31509">
        <w:rPr>
          <w:rFonts w:asciiTheme="majorBidi" w:hAnsiTheme="majorBidi" w:cstheme="majorBidi"/>
          <w:color w:val="000000" w:themeColor="text1"/>
          <w:lang w:val="en-GB"/>
        </w:rPr>
        <w:t>limited to variables on the supply side (production, imports and exports), but measurement is typically available only for the expected values and not for the measurement errors. On the demand side, most estimates are imputed data</w:t>
      </w:r>
      <w:r w:rsidR="00846F64">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again estimates are often limited to the expected values without their respective measurement errors</w:t>
      </w:r>
      <w:r w:rsidR="00846F64">
        <w:rPr>
          <w:rFonts w:asciiTheme="majorBidi" w:hAnsiTheme="majorBidi" w:cstheme="majorBidi"/>
          <w:color w:val="000000" w:themeColor="text1"/>
          <w:lang w:val="en-GB"/>
        </w:rPr>
        <w:t>.</w:t>
      </w:r>
      <w:r w:rsidRPr="00F31509">
        <w:rPr>
          <w:rStyle w:val="FootnoteReference"/>
          <w:rFonts w:asciiTheme="majorBidi" w:hAnsiTheme="majorBidi" w:cstheme="majorBidi"/>
          <w:color w:val="000000" w:themeColor="text1"/>
          <w:lang w:val="en-GB"/>
        </w:rPr>
        <w:footnoteReference w:id="26"/>
      </w:r>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 it is not possible to include values for all variables in the balance, at least </w:t>
      </w:r>
      <w:r w:rsidR="00846F64">
        <w:rPr>
          <w:rFonts w:asciiTheme="majorBidi" w:eastAsia="Times New Roman" w:hAnsiTheme="majorBidi" w:cstheme="majorBidi"/>
          <w:color w:val="000000" w:themeColor="text1"/>
          <w:lang w:val="en-GB"/>
        </w:rPr>
        <w:t xml:space="preserve">not </w:t>
      </w:r>
      <w:r w:rsidRPr="00F31509">
        <w:rPr>
          <w:rFonts w:asciiTheme="majorBidi" w:eastAsia="Times New Roman" w:hAnsiTheme="majorBidi" w:cstheme="majorBidi"/>
          <w:color w:val="000000" w:themeColor="text1"/>
          <w:lang w:val="en-GB"/>
        </w:rPr>
        <w:t xml:space="preserve">if they enter the identity as point estimates. </w:t>
      </w:r>
      <w:r w:rsidR="00846F64">
        <w:rPr>
          <w:rFonts w:asciiTheme="majorBidi" w:eastAsia="Times New Roman" w:hAnsiTheme="majorBidi" w:cstheme="majorBidi"/>
          <w:color w:val="000000" w:themeColor="text1"/>
          <w:lang w:val="en-GB"/>
        </w:rPr>
        <w:t xml:space="preserve">When this is </w:t>
      </w:r>
      <w:r w:rsidRPr="00F31509">
        <w:rPr>
          <w:rFonts w:asciiTheme="majorBidi" w:eastAsia="Times New Roman" w:hAnsiTheme="majorBidi" w:cstheme="majorBidi"/>
          <w:color w:val="000000" w:themeColor="text1"/>
          <w:lang w:val="en-GB"/>
        </w:rPr>
        <w:t xml:space="preserve">the case, the balance </w:t>
      </w:r>
      <w:r w:rsidR="00846F64">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 xml:space="preserve">not have a solution unless one variable is left as a “balancing item”. Inevitably, this balancing item assumes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measurement errors implicit in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variables.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balancing item/residual will be 0.</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w:t>
      </w:r>
      <w:r w:rsidR="00846F6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other elements</w:t>
      </w:r>
      <w:r w:rsidR="00846F6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846F64">
        <w:rPr>
          <w:rFonts w:asciiTheme="majorBidi" w:eastAsia="Times New Roman" w:hAnsiTheme="majorBidi" w:cstheme="majorBidi"/>
          <w:color w:val="000000" w:themeColor="text1"/>
          <w:lang w:val="en-GB"/>
        </w:rPr>
        <w:t xml:space="preserve">and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inevitably cause</w:t>
      </w:r>
      <w:r w:rsidR="00846F6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balancing item/residual.</w:t>
      </w:r>
      <w:r w:rsidR="008568EC">
        <w:rPr>
          <w:rFonts w:asciiTheme="majorBidi" w:eastAsia="Times New Roman" w:hAnsiTheme="majorBidi" w:cstheme="majorBidi"/>
          <w:color w:val="000000" w:themeColor="text1"/>
          <w:lang w:val="en-GB"/>
        </w:rPr>
        <w:t xml:space="preserve"> </w:t>
      </w:r>
    </w:p>
    <w:p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 </w:t>
      </w:r>
      <w:r w:rsidR="0013404F">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the balancing item assumes the measurement errors of all </w:t>
      </w:r>
      <w:r w:rsidR="00846F64">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other variables, </w:t>
      </w:r>
      <w:r w:rsidR="00846F64">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 xml:space="preserve">could be </w:t>
      </w:r>
      <w:r w:rsidR="00846F64">
        <w:rPr>
          <w:rFonts w:asciiTheme="majorBidi" w:hAnsiTheme="majorBidi" w:cstheme="majorBidi"/>
          <w:color w:val="000000" w:themeColor="text1"/>
          <w:lang w:val="en-GB"/>
        </w:rPr>
        <w:t xml:space="preserve">argued </w:t>
      </w:r>
      <w:r w:rsidRPr="00F31509">
        <w:rPr>
          <w:rFonts w:asciiTheme="majorBidi" w:hAnsiTheme="majorBidi" w:cstheme="majorBidi"/>
          <w:color w:val="000000" w:themeColor="text1"/>
          <w:lang w:val="en-GB"/>
        </w:rPr>
        <w:t xml:space="preserve">that not all variables are equally suitable </w:t>
      </w:r>
      <w:r w:rsidR="00846F64">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function</w:t>
      </w:r>
      <w:r w:rsidR="00846F6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as balancing items. Intuitively, variables with higher degrees of annual variability would be more suitable as balancing items. The underlying rationale for such a choice </w:t>
      </w:r>
      <w:r w:rsidR="00C0352D">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that the residual/balancing item assumes the sum of all measurement errors, and is therefore more likely to exhibit greater year-to-year variability.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practice, however, the choice of a variable </w:t>
      </w:r>
      <w:r w:rsidR="0013404F">
        <w:rPr>
          <w:rFonts w:asciiTheme="majorBidi" w:eastAsia="Times New Roman" w:hAnsiTheme="majorBidi" w:cstheme="majorBidi"/>
          <w:color w:val="000000" w:themeColor="text1"/>
          <w:lang w:val="en-GB"/>
        </w:rPr>
        <w:t xml:space="preserve">for the </w:t>
      </w:r>
      <w:r w:rsidRPr="00F31509">
        <w:rPr>
          <w:rFonts w:asciiTheme="majorBidi" w:eastAsia="Times New Roman" w:hAnsiTheme="majorBidi" w:cstheme="majorBidi"/>
          <w:color w:val="000000" w:themeColor="text1"/>
          <w:lang w:val="en-GB"/>
        </w:rPr>
        <w:t>balancing item often reflects the availability of data (or the lack thereof), rather than a clear economic rationale and empirical evidence.</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It is therefore not surprising that different SUA compilers/approaches have chosen different variables as their balancing items. </w:t>
      </w:r>
      <w:r w:rsidR="006D25B8">
        <w:rPr>
          <w:rFonts w:asciiTheme="majorBidi" w:eastAsia="Times New Roman" w:hAnsiTheme="majorBidi" w:cstheme="majorBidi"/>
          <w:color w:val="000000" w:themeColor="text1"/>
          <w:lang w:val="en-GB"/>
        </w:rPr>
        <w:t xml:space="preserve">For instance, </w:t>
      </w:r>
      <w:r w:rsidRPr="00F31509">
        <w:rPr>
          <w:rFonts w:asciiTheme="majorBidi" w:eastAsia="Times New Roman" w:hAnsiTheme="majorBidi" w:cstheme="majorBidi"/>
          <w:color w:val="000000" w:themeColor="text1"/>
          <w:lang w:val="en-GB"/>
        </w:rPr>
        <w:t>USDA use</w:t>
      </w:r>
      <w:r w:rsidR="006D25B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feed (and residual use) as the balancing item, while the FBS </w:t>
      </w:r>
      <w:r w:rsidR="0013404F">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w:t>
      </w:r>
      <w:commentRangeStart w:id="110"/>
      <w:r w:rsidRPr="00F31509">
        <w:rPr>
          <w:rFonts w:asciiTheme="majorBidi" w:eastAsia="Times New Roman" w:hAnsiTheme="majorBidi" w:cstheme="majorBidi"/>
          <w:color w:val="000000" w:themeColor="text1"/>
          <w:lang w:val="en-GB"/>
        </w:rPr>
        <w:t xml:space="preserve">XCBS </w:t>
      </w:r>
      <w:commentRangeEnd w:id="110"/>
      <w:r w:rsidR="00F67A38">
        <w:rPr>
          <w:rStyle w:val="CommentReference"/>
        </w:rPr>
        <w:commentReference w:id="110"/>
      </w:r>
      <w:r w:rsidRPr="00F31509">
        <w:rPr>
          <w:rFonts w:asciiTheme="majorBidi" w:eastAsia="Times New Roman" w:hAnsiTheme="majorBidi" w:cstheme="majorBidi"/>
          <w:color w:val="000000" w:themeColor="text1"/>
          <w:lang w:val="en-GB"/>
        </w:rPr>
        <w:t>approach often chooses whatever variable is not explicitly available. Clearly, none of these approaches overcomes the problem of accumulating measurement errors in the balancing item. No matter which variable is used</w:t>
      </w:r>
      <w:r w:rsidR="0013404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balancing item </w:t>
      </w:r>
      <w:r w:rsidR="00F67A38">
        <w:rPr>
          <w:rFonts w:asciiTheme="majorBidi" w:eastAsia="Times New Roman" w:hAnsiTheme="majorBidi" w:cstheme="majorBidi"/>
          <w:color w:val="000000" w:themeColor="text1"/>
          <w:lang w:val="en-GB"/>
        </w:rPr>
        <w:t xml:space="preserve">will be </w:t>
      </w:r>
      <w:r w:rsidRPr="00F31509">
        <w:rPr>
          <w:rFonts w:asciiTheme="majorBidi" w:eastAsia="Times New Roman" w:hAnsiTheme="majorBidi" w:cstheme="majorBidi"/>
          <w:color w:val="000000" w:themeColor="text1"/>
          <w:lang w:val="en-GB"/>
        </w:rPr>
        <w:t xml:space="preserve">fraught with the measurement errors of all </w:t>
      </w:r>
      <w:r w:rsidR="00F67A38">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other variables. In the context of the </w:t>
      </w:r>
      <w:r w:rsidR="00F67A38">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this means that using food as the balancing item </w:t>
      </w:r>
      <w:r w:rsidR="00F67A38">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the least suitable solution. </w:t>
      </w:r>
    </w:p>
    <w:p w:rsidR="004F65E4" w:rsidRPr="00F31509" w:rsidRDefault="004F65E4" w:rsidP="009571C8">
      <w:pPr>
        <w:pStyle w:val="Heading3"/>
        <w:rPr>
          <w:rFonts w:asciiTheme="majorBidi" w:hAnsiTheme="majorBidi" w:cstheme="majorBidi"/>
          <w:lang w:val="en-GB"/>
        </w:rPr>
      </w:pPr>
      <w:bookmarkStart w:id="111" w:name="_Toc421025837"/>
      <w:r w:rsidRPr="00F31509">
        <w:rPr>
          <w:rFonts w:asciiTheme="majorBidi" w:hAnsiTheme="majorBidi" w:cstheme="majorBidi"/>
          <w:lang w:val="en-GB"/>
        </w:rPr>
        <w:t>The approach in detail</w:t>
      </w:r>
      <w:bookmarkEnd w:id="111"/>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balancing approach </w:t>
      </w:r>
      <w:r w:rsidR="00586FDC">
        <w:rPr>
          <w:rFonts w:asciiTheme="majorBidi" w:hAnsiTheme="majorBidi" w:cstheme="majorBidi"/>
          <w:color w:val="000000" w:themeColor="text1"/>
          <w:lang w:val="en-GB"/>
        </w:rPr>
        <w:t xml:space="preserve">seeks </w:t>
      </w:r>
      <w:r w:rsidRPr="00F31509">
        <w:rPr>
          <w:rFonts w:asciiTheme="majorBidi" w:hAnsiTheme="majorBidi" w:cstheme="majorBidi"/>
          <w:color w:val="000000" w:themeColor="text1"/>
          <w:lang w:val="en-GB"/>
        </w:rPr>
        <w:t xml:space="preserve">to overcome the fundamental problem of identifying </w:t>
      </w:r>
      <w:r w:rsidR="00586FDC">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27"/>
      </w:r>
      <w:r w:rsidRPr="00F31509">
        <w:rPr>
          <w:rFonts w:asciiTheme="majorBidi" w:hAnsiTheme="majorBidi" w:cstheme="majorBidi"/>
          <w:color w:val="000000" w:themeColor="text1"/>
          <w:lang w:val="en-GB"/>
        </w:rPr>
        <w:t xml:space="preserve"> equation, at least if the estimates enter th</w:t>
      </w:r>
      <w:r w:rsidR="00586FDC">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equation as point estimates, with </w:t>
      </w:r>
      <w:r w:rsidR="00586FDC">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their expected value. To overcome this problem, </w:t>
      </w:r>
      <w:r w:rsidR="00586FDC">
        <w:rPr>
          <w:rFonts w:asciiTheme="majorBidi" w:hAnsiTheme="majorBidi" w:cstheme="majorBidi"/>
          <w:color w:val="000000" w:themeColor="text1"/>
          <w:lang w:val="en-GB"/>
        </w:rPr>
        <w:t xml:space="preserve">the new approach </w:t>
      </w:r>
      <w:r w:rsidRPr="00F31509">
        <w:rPr>
          <w:rFonts w:asciiTheme="majorBidi" w:hAnsiTheme="majorBidi" w:cstheme="majorBidi"/>
          <w:color w:val="000000" w:themeColor="text1"/>
          <w:lang w:val="en-GB"/>
        </w:rPr>
        <w:t>use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expected value </w:t>
      </w:r>
      <w:r w:rsidR="00586FDC" w:rsidRPr="00F31509">
        <w:rPr>
          <w:rFonts w:asciiTheme="majorBidi" w:hAnsiTheme="majorBidi" w:cstheme="majorBidi"/>
          <w:color w:val="000000" w:themeColor="text1"/>
          <w:lang w:val="en-GB"/>
        </w:rPr>
        <w:t>for every variable</w:t>
      </w:r>
      <w:r w:rsidR="00586FDC">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 </w:t>
      </w:r>
      <w:r w:rsidR="00586FD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or an approximation of </w:t>
      </w:r>
      <w:r w:rsidR="00586FDC">
        <w:rPr>
          <w:rFonts w:asciiTheme="majorBidi" w:hAnsiTheme="majorBidi" w:cstheme="majorBidi"/>
          <w:color w:val="000000" w:themeColor="text1"/>
          <w:lang w:val="en-GB"/>
        </w:rPr>
        <w:t xml:space="preserve">its </w:t>
      </w:r>
      <w:r w:rsidRPr="00F31509">
        <w:rPr>
          <w:rFonts w:asciiTheme="majorBidi" w:hAnsiTheme="majorBidi" w:cstheme="majorBidi"/>
          <w:color w:val="000000" w:themeColor="text1"/>
          <w:lang w:val="en-GB"/>
        </w:rPr>
        <w:t>measurement error</w:t>
      </w:r>
      <w:r w:rsidR="00647E4E">
        <w:rPr>
          <w:rFonts w:asciiTheme="majorBidi" w:hAnsiTheme="majorBidi" w:cstheme="majorBidi"/>
          <w:color w:val="000000" w:themeColor="text1"/>
          <w:lang w:val="en-GB"/>
        </w:rPr>
        <w:t>:</w:t>
      </w:r>
    </w:p>
    <w:p w:rsidR="004F65E4" w:rsidRPr="00F31509" w:rsidRDefault="00920980"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m:t>
            </m:r>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w:t>
      </w:r>
      <w:r w:rsidR="00586FDC" w:rsidRPr="00F31509">
        <w:rPr>
          <w:rFonts w:asciiTheme="majorBidi" w:hAnsiTheme="majorBidi" w:cstheme="majorBidi"/>
          <w:color w:val="000000" w:themeColor="text1"/>
          <w:lang w:val="en-GB"/>
        </w:rPr>
        <w:t xml:space="preserve">equation </w:t>
      </w:r>
      <w:r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Pr="00F31509">
        <w:rPr>
          <w:rFonts w:asciiTheme="majorBidi" w:hAnsiTheme="majorBidi" w:cstheme="majorBidi"/>
          <w:color w:val="000000" w:themeColor="text1"/>
          <w:lang w:val="en-GB"/>
        </w:rPr>
        <w:fldChar w:fldCharType="separate"/>
      </w:r>
      <w:r w:rsidR="00311179">
        <w:rPr>
          <w:rFonts w:asciiTheme="majorBidi" w:hAnsiTheme="majorBidi" w:cstheme="majorBidi"/>
          <w:noProof/>
          <w:color w:val="000000" w:themeColor="text1"/>
          <w:lang w:val="en-GB"/>
        </w:rPr>
        <w:t>3</w:t>
      </w:r>
      <w:r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details o</w:t>
      </w:r>
      <w:r w:rsidR="00586FDC">
        <w:rPr>
          <w:rFonts w:asciiTheme="majorBidi" w:hAnsiTheme="majorBidi" w:cstheme="majorBidi"/>
          <w:color w:val="000000" w:themeColor="text1"/>
          <w:lang w:val="en-GB"/>
        </w:rPr>
        <w:t>f</w:t>
      </w:r>
      <w:r w:rsidRPr="00F31509">
        <w:rPr>
          <w:rFonts w:asciiTheme="majorBidi" w:hAnsiTheme="majorBidi" w:cstheme="majorBidi"/>
          <w:color w:val="000000" w:themeColor="text1"/>
          <w:lang w:val="en-GB"/>
        </w:rPr>
        <w:t xml:space="preserve"> how these measurement errors can be approximated are outlined </w:t>
      </w:r>
      <w:r w:rsidR="00586FDC">
        <w:rPr>
          <w:rFonts w:asciiTheme="majorBidi" w:hAnsiTheme="majorBidi" w:cstheme="majorBidi"/>
          <w:color w:val="000000" w:themeColor="text1"/>
          <w:lang w:val="en-GB"/>
        </w:rPr>
        <w:t xml:space="preserve">in the section on “Measurement </w:t>
      </w:r>
      <w:r w:rsidR="0013404F">
        <w:rPr>
          <w:rFonts w:asciiTheme="majorBidi" w:hAnsiTheme="majorBidi" w:cstheme="majorBidi"/>
          <w:color w:val="000000" w:themeColor="text1"/>
          <w:lang w:val="en-GB"/>
        </w:rPr>
        <w:t xml:space="preserve">errors and </w:t>
      </w:r>
      <w:r w:rsidR="00586FDC">
        <w:rPr>
          <w:rFonts w:asciiTheme="majorBidi" w:hAnsiTheme="majorBidi" w:cstheme="majorBidi"/>
          <w:color w:val="000000" w:themeColor="text1"/>
          <w:lang w:val="en-GB"/>
        </w:rPr>
        <w:t>confidence intervals”</w:t>
      </w:r>
      <w:r w:rsidRPr="00F31509">
        <w:rPr>
          <w:rFonts w:asciiTheme="majorBidi" w:hAnsiTheme="majorBidi" w:cstheme="majorBidi"/>
          <w:color w:val="000000" w:themeColor="text1"/>
          <w:lang w:val="en-GB"/>
        </w:rPr>
        <w:t>. At this stage it suffice</w:t>
      </w:r>
      <w:r w:rsidR="00586FD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to mention that the measurement errors used by FAO are based on information inherent </w:t>
      </w:r>
      <w:r w:rsidR="00586FD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the metadata of each variable. Overall, the term </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measurement error</w:t>
      </w:r>
      <w:r w:rsidR="00586FD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refers to the degree of confidence in a particular element of the </w:t>
      </w:r>
      <w:r w:rsidR="00586FDC">
        <w:rPr>
          <w:rFonts w:asciiTheme="majorBidi" w:hAnsiTheme="majorBidi" w:cstheme="majorBidi"/>
          <w:color w:val="000000" w:themeColor="text1"/>
          <w:lang w:val="en-GB"/>
        </w:rPr>
        <w:t>FBS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F75238">
        <w:rPr>
          <w:rFonts w:asciiTheme="majorBidi" w:hAnsiTheme="majorBidi" w:cstheme="majorBidi"/>
          <w:color w:val="000000" w:themeColor="text1"/>
          <w:lang w:val="en-GB"/>
        </w:rPr>
        <w:t xml:space="preserve">It should also be noted that this approach does not change official data as official data </w:t>
      </w:r>
      <w:r w:rsidR="00586FDC">
        <w:rPr>
          <w:rFonts w:asciiTheme="majorBidi" w:hAnsiTheme="majorBidi" w:cstheme="majorBidi"/>
          <w:color w:val="000000" w:themeColor="text1"/>
          <w:lang w:val="en-GB"/>
        </w:rPr>
        <w:t xml:space="preserve">are assumed to have </w:t>
      </w:r>
      <w:r w:rsidR="00F75238">
        <w:rPr>
          <w:rFonts w:asciiTheme="majorBidi" w:hAnsiTheme="majorBidi" w:cstheme="majorBidi"/>
          <w:color w:val="000000" w:themeColor="text1"/>
          <w:lang w:val="en-GB"/>
        </w:rPr>
        <w:t>a measurement error of zero.</w:t>
      </w:r>
    </w:p>
    <w:p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w:t>
      </w:r>
      <w:r w:rsidR="001F1B90">
        <w:rPr>
          <w:rFonts w:asciiTheme="majorBidi" w:hAnsiTheme="majorBidi" w:cstheme="majorBidi"/>
          <w:color w:val="000000" w:themeColor="text1"/>
          <w:lang w:val="en-GB"/>
        </w:rPr>
        <w:t xml:space="preserve">does </w:t>
      </w:r>
      <w:r w:rsidRPr="00F31509">
        <w:rPr>
          <w:rFonts w:asciiTheme="majorBidi" w:hAnsiTheme="majorBidi" w:cstheme="majorBidi"/>
          <w:color w:val="000000" w:themeColor="text1"/>
          <w:lang w:val="en-GB"/>
        </w:rPr>
        <w:t>no</w:t>
      </w:r>
      <w:r w:rsidR="001F1B90">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 guarant</w:t>
      </w:r>
      <w:r w:rsidR="001F1B90">
        <w:rPr>
          <w:rFonts w:asciiTheme="majorBidi" w:hAnsiTheme="majorBidi" w:cstheme="majorBidi"/>
          <w:color w:val="000000" w:themeColor="text1"/>
          <w:lang w:val="en-GB"/>
        </w:rPr>
        <w:t>ee</w:t>
      </w:r>
      <w:r w:rsidRPr="00F31509">
        <w:rPr>
          <w:rFonts w:asciiTheme="majorBidi" w:hAnsiTheme="majorBidi" w:cstheme="majorBidi"/>
          <w:color w:val="000000" w:themeColor="text1"/>
          <w:lang w:val="en-GB"/>
        </w:rPr>
        <w:t xml:space="preserve"> a balanced identity of supply and demand. If measurement errors are too small, and if </w:t>
      </w:r>
      <w:r w:rsidR="002F369C">
        <w:rPr>
          <w:rFonts w:asciiTheme="majorBidi" w:hAnsiTheme="majorBidi" w:cstheme="majorBidi"/>
          <w:color w:val="000000" w:themeColor="text1"/>
          <w:lang w:val="en-GB"/>
        </w:rPr>
        <w:t>over</w:t>
      </w:r>
      <w:r w:rsidR="002F369C" w:rsidRPr="00F31509">
        <w:rPr>
          <w:rFonts w:asciiTheme="majorBidi" w:hAnsiTheme="majorBidi" w:cstheme="majorBidi"/>
          <w:color w:val="000000" w:themeColor="text1"/>
          <w:lang w:val="en-GB"/>
        </w:rPr>
        <w:t xml:space="preserve"> stringent</w:t>
      </w:r>
      <w:r w:rsidRPr="00F31509">
        <w:rPr>
          <w:rFonts w:asciiTheme="majorBidi" w:hAnsiTheme="majorBidi" w:cstheme="majorBidi"/>
          <w:color w:val="000000" w:themeColor="text1"/>
          <w:lang w:val="en-GB"/>
        </w:rPr>
        <w:t xml:space="preserve"> bounds are placed on too many elements, the identity may not be solvable. Conversely, if the bounds are large, the identity </w:t>
      </w:r>
      <w:r w:rsidR="001F1B90">
        <w:rPr>
          <w:rFonts w:asciiTheme="majorBidi" w:hAnsiTheme="majorBidi" w:cstheme="majorBidi"/>
          <w:color w:val="000000" w:themeColor="text1"/>
          <w:lang w:val="en-GB"/>
        </w:rPr>
        <w:t xml:space="preserve">will have </w:t>
      </w:r>
      <w:r w:rsidRPr="00F31509">
        <w:rPr>
          <w:rFonts w:asciiTheme="majorBidi" w:hAnsiTheme="majorBidi" w:cstheme="majorBidi"/>
          <w:color w:val="000000" w:themeColor="text1"/>
          <w:lang w:val="en-GB"/>
        </w:rPr>
        <w:t xml:space="preserve">multiple or </w:t>
      </w:r>
      <w:r w:rsidR="001F1B90">
        <w:rPr>
          <w:rFonts w:asciiTheme="majorBidi" w:hAnsiTheme="majorBidi" w:cstheme="majorBidi"/>
          <w:color w:val="000000" w:themeColor="text1"/>
          <w:lang w:val="en-GB"/>
        </w:rPr>
        <w:t xml:space="preserve">even </w:t>
      </w:r>
      <w:r w:rsidRPr="00F31509">
        <w:rPr>
          <w:rFonts w:asciiTheme="majorBidi" w:hAnsiTheme="majorBidi" w:cstheme="majorBidi"/>
          <w:color w:val="000000" w:themeColor="text1"/>
          <w:lang w:val="en-GB"/>
        </w:rPr>
        <w:t xml:space="preserve">infinitely many solutions. If many solutions are possible, the next step is to single out the best possible solution. </w:t>
      </w:r>
    </w:p>
    <w:p w:rsidR="004F65E4" w:rsidRPr="00F31509" w:rsidRDefault="001F1B90" w:rsidP="004F65E4">
      <w:pPr>
        <w:jc w:val="both"/>
        <w:rPr>
          <w:rFonts w:asciiTheme="majorBidi" w:hAnsiTheme="majorBidi" w:cstheme="majorBidi"/>
          <w:color w:val="000000" w:themeColor="text1"/>
          <w:lang w:val="en-GB"/>
        </w:rPr>
      </w:pP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004F65E4"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004F65E4"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Pr>
          <w:rFonts w:asciiTheme="majorBidi" w:eastAsia="Times New Roman" w:hAnsiTheme="majorBidi" w:cstheme="majorBidi"/>
          <w:color w:val="000000" w:themeColor="text1"/>
          <w:lang w:val="en-GB"/>
        </w:rPr>
        <w:t xml:space="preserve"> – </w:t>
      </w:r>
      <w:r w:rsidR="004F65E4" w:rsidRPr="00F31509">
        <w:rPr>
          <w:rFonts w:asciiTheme="majorBidi" w:eastAsia="Times New Roman" w:hAnsiTheme="majorBidi" w:cstheme="majorBidi"/>
          <w:color w:val="000000" w:themeColor="text1"/>
          <w:lang w:val="en-GB"/>
        </w:rPr>
        <w:t xml:space="preserve">a process that selects the combination </w:t>
      </w:r>
      <w:r>
        <w:rPr>
          <w:rFonts w:asciiTheme="majorBidi" w:eastAsia="Times New Roman" w:hAnsiTheme="majorBidi" w:cstheme="majorBidi"/>
          <w:color w:val="000000" w:themeColor="text1"/>
          <w:lang w:val="en-GB"/>
        </w:rPr>
        <w:t xml:space="preserve">in which </w:t>
      </w:r>
      <w:r w:rsidR="004F65E4" w:rsidRPr="00F31509">
        <w:rPr>
          <w:rFonts w:asciiTheme="majorBidi" w:eastAsia="Times New Roman" w:hAnsiTheme="majorBidi" w:cstheme="majorBidi"/>
          <w:color w:val="000000" w:themeColor="text1"/>
          <w:lang w:val="en-GB"/>
        </w:rPr>
        <w:t>the product of all likelihoods has a maximum value</w:t>
      </w:r>
      <w:r w:rsidR="00647E4E">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p>
    <w:p w:rsidR="004F65E4" w:rsidRPr="00F31509" w:rsidRDefault="00920980"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1F1B90"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4</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13404F"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6B44F1">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6B44F1">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of the balance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6B44F1">
        <w:rPr>
          <w:rFonts w:asciiTheme="majorBidi" w:hAnsiTheme="majorBidi" w:cstheme="majorBidi"/>
          <w:color w:val="000000" w:themeColor="text1"/>
          <w:lang w:val="en-GB"/>
        </w:rPr>
        <w:t xml:space="preserve">th element. 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6B44F1">
        <w:rPr>
          <w:rFonts w:asciiTheme="majorBidi" w:hAnsiTheme="majorBidi" w:cstheme="majorBidi"/>
          <w:color w:val="000000" w:themeColor="text1"/>
          <w:lang w:val="en-GB"/>
        </w:rPr>
        <w:t xml:space="preserve"> are chosen to maximize the objective function, and hence can be seen as the most likely values of the elements given the provided distributions.</w:t>
      </w:r>
    </w:p>
    <w:p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If we allow the distributions </w:t>
      </w:r>
      <w:r w:rsidR="00647E4E">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each of the different variables to be any arbitrary distribution, then optimizing the objective function </w:t>
      </w:r>
      <w:r w:rsidR="0013404F">
        <w:rPr>
          <w:rFonts w:asciiTheme="majorBidi" w:hAnsiTheme="majorBidi" w:cstheme="majorBidi"/>
          <w:color w:val="000000" w:themeColor="text1"/>
          <w:lang w:val="en-GB"/>
        </w:rPr>
        <w:t xml:space="preserve">(equation 4) </w:t>
      </w:r>
      <w:r w:rsidRPr="00F31509">
        <w:rPr>
          <w:rFonts w:asciiTheme="majorBidi" w:hAnsiTheme="majorBidi" w:cstheme="majorBidi"/>
          <w:color w:val="000000" w:themeColor="text1"/>
          <w:lang w:val="en-GB"/>
        </w:rPr>
        <w:t>must be done numerically.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Numerical optimization can solve difficult problems such as this</w:t>
      </w:r>
      <w:r w:rsidR="00647E4E">
        <w:rPr>
          <w:rFonts w:asciiTheme="majorBidi" w:hAnsiTheme="majorBidi" w:cstheme="majorBidi"/>
          <w:color w:val="000000" w:themeColor="text1"/>
          <w:lang w:val="en-GB"/>
        </w:rPr>
        <w:t xml:space="preserve"> one</w:t>
      </w:r>
      <w:r w:rsidRPr="00F31509">
        <w:rPr>
          <w:rFonts w:asciiTheme="majorBidi" w:hAnsiTheme="majorBidi" w:cstheme="majorBidi"/>
          <w:color w:val="000000" w:themeColor="text1"/>
          <w:lang w:val="en-GB"/>
        </w:rPr>
        <w:t xml:space="preserve">, </w:t>
      </w:r>
      <w:r w:rsidR="00647E4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it has several drawbacks: it can be time-consuming, it can fail to converge to a solution, it can find a local rather than a global optimum, etc.</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However, if all of the distributions above are </w:t>
      </w:r>
      <w:r w:rsidR="00647E4E">
        <w:rPr>
          <w:rFonts w:asciiTheme="majorBidi" w:hAnsiTheme="majorBidi" w:cstheme="majorBidi"/>
          <w:color w:val="000000" w:themeColor="text1"/>
          <w:lang w:val="en-GB"/>
        </w:rPr>
        <w:t xml:space="preserve">assumed to be </w:t>
      </w:r>
      <w:r w:rsidRPr="00F31509">
        <w:rPr>
          <w:rFonts w:asciiTheme="majorBidi" w:hAnsiTheme="majorBidi" w:cstheme="majorBidi"/>
          <w:color w:val="000000" w:themeColor="text1"/>
          <w:lang w:val="en-GB"/>
        </w:rPr>
        <w:t>normal distributions, optimization becomes very simple:</w:t>
      </w:r>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oMath>
      <w:r w:rsidRPr="00F31509">
        <w:rPr>
          <w:rFonts w:asciiTheme="majorBidi" w:hAnsiTheme="majorBidi" w:cstheme="majorBidi"/>
          <w:color w:val="000000" w:themeColor="text1"/>
        </w:rPr>
        <w:t>by computing</w:t>
      </w:r>
      <w:r w:rsidR="0013404F">
        <w:rPr>
          <w:rFonts w:asciiTheme="majorBidi" w:hAnsiTheme="majorBidi" w:cstheme="majorBidi"/>
          <w:color w:val="000000" w:themeColor="text1"/>
        </w:rPr>
        <w:t>:</w:t>
      </w:r>
    </w:p>
    <w:p w:rsidR="00C32ED8" w:rsidRPr="00F31509" w:rsidRDefault="00920980"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rsidR="00C32ED8" w:rsidRPr="00F31509" w:rsidRDefault="00920980"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920980"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C32ED8" w:rsidRPr="00F31509" w:rsidRDefault="00C32ED8" w:rsidP="00C32ED8">
      <w:pPr>
        <w:pStyle w:val="ListParagraph"/>
        <w:jc w:val="both"/>
        <w:rPr>
          <w:rFonts w:asciiTheme="majorBidi" w:hAnsiTheme="majorBidi" w:cstheme="majorBidi"/>
          <w:color w:val="000000" w:themeColor="text1"/>
        </w:rPr>
      </w:pPr>
    </w:p>
    <w:p w:rsidR="00C32ED8" w:rsidRPr="00F31509" w:rsidRDefault="00920980"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rsidR="0013404F" w:rsidRDefault="00920980"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
    <w:p w:rsidR="00C32ED8" w:rsidRPr="00F31509" w:rsidRDefault="00C32ED8" w:rsidP="00C32ED8">
      <w:pPr>
        <w:pStyle w:val="ListParagraph"/>
        <w:jc w:val="both"/>
        <w:rPr>
          <w:rFonts w:asciiTheme="majorBidi" w:hAnsiTheme="majorBidi" w:cstheme="majorBidi"/>
          <w:color w:val="000000" w:themeColor="text1"/>
        </w:rPr>
      </w:pPr>
      <w:r w:rsidRPr="00F31509">
        <w:rPr>
          <w:rFonts w:asciiTheme="majorBidi" w:hAnsiTheme="majorBidi" w:cstheme="majorBidi"/>
          <w:color w:val="000000" w:themeColor="text1"/>
        </w:rPr>
        <w:lastRenderedPageBreak/>
        <w:t xml:space="preserve">and so on, where the sign is positive for variables </w:t>
      </w:r>
      <w:r w:rsidR="00647E4E">
        <w:rPr>
          <w:rFonts w:asciiTheme="majorBidi" w:hAnsiTheme="majorBidi" w:cstheme="majorBidi"/>
          <w:color w:val="000000" w:themeColor="text1"/>
        </w:rPr>
        <w:t xml:space="preserve">that </w:t>
      </w:r>
      <w:r w:rsidRPr="00F31509">
        <w:rPr>
          <w:rFonts w:asciiTheme="majorBidi" w:hAnsiTheme="majorBidi" w:cstheme="majorBidi"/>
          <w:color w:val="000000" w:themeColor="text1"/>
        </w:rPr>
        <w:t>have negative signs in the calculation of the imbalance</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vice versa.</w:t>
      </w:r>
    </w:p>
    <w:p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w:t>
      </w:r>
      <w:r w:rsidR="00647E4E">
        <w:rPr>
          <w:rFonts w:asciiTheme="majorBidi" w:hAnsiTheme="majorBidi" w:cstheme="majorBidi"/>
          <w:color w:val="000000" w:themeColor="text1"/>
        </w:rPr>
        <w:t>se</w:t>
      </w:r>
      <w:r w:rsidRPr="00F31509">
        <w:rPr>
          <w:rFonts w:asciiTheme="majorBidi" w:hAnsiTheme="majorBidi" w:cstheme="majorBidi"/>
          <w:color w:val="000000" w:themeColor="text1"/>
        </w:rPr>
        <w:t xml:space="preserve"> equations do not allow the enforcing of any bounds on the variables.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If a bound is not met, th</w:t>
      </w:r>
      <w:r w:rsidR="00647E4E">
        <w:rPr>
          <w:rFonts w:asciiTheme="majorBidi" w:hAnsiTheme="majorBidi" w:cstheme="majorBidi"/>
          <w:color w:val="000000" w:themeColor="text1"/>
        </w:rPr>
        <w:t>e</w:t>
      </w:r>
      <w:r w:rsidRPr="00F31509">
        <w:rPr>
          <w:rFonts w:asciiTheme="majorBidi" w:hAnsiTheme="majorBidi" w:cstheme="majorBidi"/>
          <w:color w:val="000000" w:themeColor="text1"/>
        </w:rPr>
        <w:t xml:space="preserve"> variable should be assigned the value of the bound, given a standard deviation of 0, and steps 1 and 2 </w:t>
      </w:r>
      <w:r w:rsidR="00647E4E">
        <w:rPr>
          <w:rFonts w:asciiTheme="majorBidi" w:hAnsiTheme="majorBidi" w:cstheme="majorBidi"/>
          <w:color w:val="000000" w:themeColor="text1"/>
        </w:rPr>
        <w:t xml:space="preserve">should be </w:t>
      </w:r>
      <w:r w:rsidRPr="00F31509">
        <w:rPr>
          <w:rFonts w:asciiTheme="majorBidi" w:hAnsiTheme="majorBidi" w:cstheme="majorBidi"/>
          <w:color w:val="000000" w:themeColor="text1"/>
        </w:rPr>
        <w:t>repeated.</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 xml:space="preserve">For example, if the lower bound for feed is 100 tonnes but </w:t>
      </w:r>
      <w:r w:rsidR="0013404F">
        <w:rPr>
          <w:rFonts w:asciiTheme="majorBidi" w:hAnsiTheme="majorBidi" w:cstheme="majorBidi"/>
          <w:color w:val="000000" w:themeColor="text1"/>
        </w:rPr>
        <w:t xml:space="preserve">the feed variable </w:t>
      </w:r>
      <w:r w:rsidRPr="00F31509">
        <w:rPr>
          <w:rFonts w:asciiTheme="majorBidi" w:hAnsiTheme="majorBidi" w:cstheme="majorBidi"/>
          <w:color w:val="000000" w:themeColor="text1"/>
        </w:rPr>
        <w:t xml:space="preserve">is assigned 50 tonnes, </w:t>
      </w:r>
      <w:r w:rsidR="00647E4E">
        <w:rPr>
          <w:rFonts w:asciiTheme="majorBidi" w:hAnsiTheme="majorBidi" w:cstheme="majorBidi"/>
          <w:color w:val="000000" w:themeColor="text1"/>
        </w:rPr>
        <w:t xml:space="preserve">it is </w:t>
      </w:r>
      <w:r w:rsidRPr="00F31509">
        <w:rPr>
          <w:rFonts w:asciiTheme="majorBidi" w:hAnsiTheme="majorBidi" w:cstheme="majorBidi"/>
          <w:color w:val="000000" w:themeColor="text1"/>
        </w:rPr>
        <w:t>fix</w:t>
      </w:r>
      <w:r w:rsidR="00647E4E">
        <w:rPr>
          <w:rFonts w:asciiTheme="majorBidi" w:hAnsiTheme="majorBidi" w:cstheme="majorBidi"/>
          <w:color w:val="000000" w:themeColor="text1"/>
        </w:rPr>
        <w:t>ed</w:t>
      </w:r>
      <w:r w:rsidRPr="00F31509">
        <w:rPr>
          <w:rFonts w:asciiTheme="majorBidi" w:hAnsiTheme="majorBidi" w:cstheme="majorBidi"/>
          <w:color w:val="000000" w:themeColor="text1"/>
        </w:rPr>
        <w:t xml:space="preserve"> to the value of 100 tonnes</w:t>
      </w:r>
      <w:r w:rsidR="00647E4E">
        <w:rPr>
          <w:rFonts w:asciiTheme="majorBidi" w:hAnsiTheme="majorBidi" w:cstheme="majorBidi"/>
          <w:color w:val="000000" w:themeColor="text1"/>
        </w:rPr>
        <w:t>,</w:t>
      </w:r>
      <w:r w:rsidRPr="00F31509">
        <w:rPr>
          <w:rFonts w:asciiTheme="majorBidi" w:hAnsiTheme="majorBidi" w:cstheme="majorBidi"/>
          <w:color w:val="000000" w:themeColor="text1"/>
        </w:rPr>
        <w:t xml:space="preserve"> and the difference (50 tonnes) </w:t>
      </w:r>
      <w:r w:rsidR="00647E4E">
        <w:rPr>
          <w:rFonts w:asciiTheme="majorBidi" w:hAnsiTheme="majorBidi" w:cstheme="majorBidi"/>
          <w:color w:val="000000" w:themeColor="text1"/>
        </w:rPr>
        <w:t xml:space="preserve">is reallocated </w:t>
      </w:r>
      <w:r w:rsidRPr="00F31509">
        <w:rPr>
          <w:rFonts w:asciiTheme="majorBidi" w:hAnsiTheme="majorBidi" w:cstheme="majorBidi"/>
          <w:color w:val="000000" w:themeColor="text1"/>
        </w:rPr>
        <w:t>to the other variables.</w:t>
      </w:r>
    </w:p>
    <w:p w:rsidR="004F65E4" w:rsidRPr="00F31509" w:rsidRDefault="004F65E4" w:rsidP="009571C8">
      <w:pPr>
        <w:pStyle w:val="Heading3"/>
        <w:rPr>
          <w:rFonts w:asciiTheme="majorBidi" w:hAnsiTheme="majorBidi" w:cstheme="majorBidi"/>
          <w:lang w:val="en-GB"/>
        </w:rPr>
      </w:pPr>
      <w:bookmarkStart w:id="112" w:name="_Toc421025838"/>
      <w:r w:rsidRPr="00F31509">
        <w:rPr>
          <w:rFonts w:asciiTheme="majorBidi" w:hAnsiTheme="majorBidi" w:cstheme="majorBidi"/>
          <w:lang w:val="en-GB"/>
        </w:rPr>
        <w:t>Constraints</w:t>
      </w:r>
      <w:bookmarkEnd w:id="112"/>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maximization/optimization process takes place under constraints. In principle, three types of constraints are possible. The first and most obvious constraint holds for every line of the balance and simply imposes that supply is equal to utilization for every commodity. </w:t>
      </w:r>
      <w:r w:rsidR="008E608C">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also includes the condition that P</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dSt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&gt;</w:t>
      </w:r>
      <w:r w:rsidR="008E608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X. A second constraint can be imposed to reflect prior</w:t>
      </w:r>
      <w:r w:rsidR="002F369C">
        <w:rPr>
          <w:rFonts w:asciiTheme="majorBidi" w:hAnsiTheme="majorBidi" w:cstheme="majorBidi"/>
          <w:color w:val="000000" w:themeColor="text1"/>
          <w:lang w:val="en-GB"/>
        </w:rPr>
        <w:t xml:space="preserve"> distribution</w:t>
      </w:r>
      <w:r w:rsidRPr="00F31509">
        <w:rPr>
          <w:rFonts w:asciiTheme="majorBidi" w:hAnsiTheme="majorBidi" w:cstheme="majorBidi"/>
          <w:color w:val="000000" w:themeColor="text1"/>
          <w:lang w:val="en-GB"/>
        </w:rPr>
        <w:t>s over all rows of the food balance</w:t>
      </w:r>
      <w:r w:rsidR="008E608C">
        <w:rPr>
          <w:rFonts w:asciiTheme="majorBidi" w:hAnsiTheme="majorBidi" w:cstheme="majorBidi"/>
          <w:color w:val="000000" w:themeColor="text1"/>
          <w:lang w:val="en-GB"/>
        </w:rPr>
        <w:t xml:space="preserve"> – </w:t>
      </w:r>
      <w:r w:rsidRPr="00F31509">
        <w:rPr>
          <w:rFonts w:asciiTheme="majorBidi" w:hAnsiTheme="majorBidi" w:cstheme="majorBidi"/>
          <w:color w:val="000000" w:themeColor="text1"/>
          <w:lang w:val="en-GB"/>
        </w:rPr>
        <w:t>a column constraint. It has been argued, for instance, that year-to-year swings in the sum of all calories in the FBS (DES) may not exceed the value of 100 kcal; larger swings may appear from a mechanical implementation of the FBS framework, but are unlikely to occur in practice</w:t>
      </w:r>
      <w:r w:rsidR="00DD5FF2">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do</w:t>
      </w:r>
      <w:r w:rsidR="00A33FA5">
        <w:rPr>
          <w:rFonts w:asciiTheme="majorBidi" w:hAnsiTheme="majorBidi" w:cstheme="majorBidi"/>
          <w:color w:val="000000" w:themeColor="text1"/>
          <w:lang w:val="en-GB"/>
        </w:rPr>
        <w:t xml:space="preserve"> so</w:t>
      </w:r>
      <w:r w:rsidRPr="00F31509">
        <w:rPr>
          <w:rFonts w:asciiTheme="majorBidi" w:hAnsiTheme="majorBidi" w:cstheme="majorBidi"/>
          <w:color w:val="000000" w:themeColor="text1"/>
          <w:lang w:val="en-GB"/>
        </w:rPr>
        <w:t xml:space="preserve"> only under special circumstances (massive economic problems or natural disasters). </w:t>
      </w:r>
      <w:r w:rsidR="00A33FA5">
        <w:rPr>
          <w:rFonts w:asciiTheme="majorBidi" w:hAnsiTheme="majorBidi" w:cstheme="majorBidi"/>
          <w:color w:val="000000" w:themeColor="text1"/>
          <w:lang w:val="en-GB"/>
        </w:rPr>
        <w:t>A th</w:t>
      </w:r>
      <w:r w:rsidRPr="00F31509">
        <w:rPr>
          <w:rFonts w:asciiTheme="majorBidi" w:hAnsiTheme="majorBidi" w:cstheme="majorBidi"/>
          <w:color w:val="000000" w:themeColor="text1"/>
          <w:lang w:val="en-GB"/>
        </w:rPr>
        <w:t>ird</w:t>
      </w:r>
      <w:r w:rsidR="00A33FA5">
        <w:rPr>
          <w:rFonts w:asciiTheme="majorBidi" w:hAnsiTheme="majorBidi" w:cstheme="majorBidi"/>
          <w:color w:val="000000" w:themeColor="text1"/>
          <w:lang w:val="en-GB"/>
        </w:rPr>
        <w:t xml:space="preserve"> constraint arises when </w:t>
      </w:r>
      <w:r w:rsidRPr="00F31509">
        <w:rPr>
          <w:rFonts w:asciiTheme="majorBidi" w:hAnsiTheme="majorBidi" w:cstheme="majorBidi"/>
          <w:color w:val="000000" w:themeColor="text1"/>
          <w:lang w:val="en-GB"/>
        </w:rPr>
        <w:t xml:space="preserve">there </w:t>
      </w:r>
      <w:r w:rsidR="00A33FA5">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 xml:space="preserve">the desire to impose a multi-year constraint for an individual variable. </w:t>
      </w:r>
      <w:r w:rsidR="009176D4">
        <w:rPr>
          <w:rFonts w:asciiTheme="majorBidi" w:hAnsiTheme="majorBidi" w:cstheme="majorBidi"/>
          <w:color w:val="000000" w:themeColor="text1"/>
          <w:lang w:val="en-GB"/>
        </w:rPr>
        <w:t xml:space="preserve">For instance, </w:t>
      </w:r>
      <w:r w:rsidR="009176D4" w:rsidRPr="00F31509">
        <w:rPr>
          <w:rFonts w:asciiTheme="majorBidi" w:hAnsiTheme="majorBidi" w:cstheme="majorBidi"/>
          <w:color w:val="000000" w:themeColor="text1"/>
          <w:lang w:val="en-GB"/>
        </w:rPr>
        <w:t xml:space="preserve">stock </w:t>
      </w:r>
      <w:r w:rsidRPr="00F31509">
        <w:rPr>
          <w:rFonts w:asciiTheme="majorBidi" w:hAnsiTheme="majorBidi" w:cstheme="majorBidi"/>
          <w:color w:val="000000" w:themeColor="text1"/>
          <w:lang w:val="en-GB"/>
        </w:rPr>
        <w:t xml:space="preserve">changes in one direction are unlikely to occur over many years in a row, at least not for large aggregate quantities. </w:t>
      </w:r>
      <w:r w:rsidR="009176D4">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use estimation process imposes the constraint that the sum of the respective nutritive values (energy and protein content) of any likely combination of commodities satisfies the biological requirements of livestock, poultry and aquaculture as estimated in the feed</w:t>
      </w:r>
      <w:r w:rsidR="005E7192">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use module. </w:t>
      </w:r>
      <w:r w:rsidR="009176D4">
        <w:rPr>
          <w:rFonts w:ascii="Times New Roman" w:hAnsi="Times New Roman" w:cs="Times New Roman"/>
        </w:rPr>
        <w:t>For details</w:t>
      </w:r>
      <w:r w:rsidR="009176D4" w:rsidRPr="002718B1">
        <w:rPr>
          <w:rFonts w:ascii="Times New Roman" w:hAnsi="Times New Roman" w:cs="Times New Roman"/>
        </w:rPr>
        <w:t xml:space="preserve"> see section </w:t>
      </w:r>
      <w:r w:rsidR="005E7192">
        <w:rPr>
          <w:rFonts w:ascii="Times New Roman" w:hAnsi="Times New Roman" w:cs="Times New Roman"/>
        </w:rPr>
        <w:t>3.4</w:t>
      </w:r>
      <w:r w:rsidR="009176D4">
        <w:rPr>
          <w:rFonts w:ascii="Times New Roman" w:hAnsi="Times New Roman" w:cs="Times New Roman"/>
        </w:rPr>
        <w:t>.</w:t>
      </w:r>
    </w:p>
    <w:p w:rsidR="004F65E4" w:rsidRPr="00F31509" w:rsidRDefault="004F65E4" w:rsidP="009571C8">
      <w:pPr>
        <w:pStyle w:val="Heading3"/>
        <w:rPr>
          <w:rFonts w:asciiTheme="majorBidi" w:hAnsiTheme="majorBidi" w:cstheme="majorBidi"/>
          <w:lang w:val="en-GB"/>
        </w:rPr>
      </w:pPr>
      <w:bookmarkStart w:id="113" w:name="_Toc421025839"/>
      <w:r w:rsidRPr="00F31509">
        <w:rPr>
          <w:rFonts w:asciiTheme="majorBidi" w:hAnsiTheme="majorBidi" w:cstheme="majorBidi"/>
          <w:lang w:val="en-GB"/>
        </w:rPr>
        <w:t>Possible problems</w:t>
      </w:r>
      <w:r w:rsidR="004F2FF1">
        <w:rPr>
          <w:rFonts w:asciiTheme="majorBidi" w:hAnsiTheme="majorBidi" w:cstheme="majorBidi"/>
          <w:lang w:val="en-GB"/>
        </w:rPr>
        <w:t xml:space="preserve"> and</w:t>
      </w:r>
      <w:r w:rsidRPr="00F31509">
        <w:rPr>
          <w:rFonts w:asciiTheme="majorBidi" w:hAnsiTheme="majorBidi" w:cstheme="majorBidi"/>
          <w:lang w:val="en-GB"/>
        </w:rPr>
        <w:t xml:space="preserve"> infeasibilities</w:t>
      </w:r>
      <w:bookmarkEnd w:id="113"/>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t>
      </w:r>
      <w:r w:rsidR="004F2FF1">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the number and stringency of the constraints</w:t>
      </w:r>
      <w:r w:rsidR="004F2FF1">
        <w:rPr>
          <w:rFonts w:asciiTheme="majorBidi" w:hAnsiTheme="majorBidi" w:cstheme="majorBidi"/>
          <w:color w:val="000000" w:themeColor="text1"/>
          <w:lang w:val="en-GB"/>
        </w:rPr>
        <w:t xml:space="preserve"> increase</w:t>
      </w:r>
      <w:r w:rsidRPr="00F31509">
        <w:rPr>
          <w:rFonts w:asciiTheme="majorBidi" w:hAnsiTheme="majorBidi" w:cstheme="majorBidi"/>
          <w:color w:val="000000" w:themeColor="text1"/>
          <w:lang w:val="en-GB"/>
        </w:rPr>
        <w:t>. Such infeasibilities occur at different stages</w:t>
      </w:r>
      <w:r w:rsidR="004F2FF1">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stage</w:t>
      </w:r>
      <w:r w:rsidR="004F2FF1">
        <w:rPr>
          <w:rFonts w:asciiTheme="majorBidi" w:hAnsiTheme="majorBidi" w:cstheme="majorBidi"/>
          <w:color w:val="000000" w:themeColor="text1"/>
          <w:lang w:val="en-GB"/>
        </w:rPr>
        <w:t>s at which an infeasibility occurs</w:t>
      </w:r>
      <w:r w:rsidRPr="00F31509">
        <w:rPr>
          <w:rFonts w:asciiTheme="majorBidi" w:hAnsiTheme="majorBidi" w:cstheme="majorBidi"/>
          <w:color w:val="000000" w:themeColor="text1"/>
          <w:lang w:val="en-GB"/>
        </w:rPr>
        <w:t xml:space="preserve"> help</w:t>
      </w:r>
      <w:r w:rsidR="004F2FF1">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4F2FF1">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 xml:space="preserve">determine the strategy </w:t>
      </w:r>
      <w:r w:rsidR="004F2FF1">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overcom</w:t>
      </w:r>
      <w:r w:rsidR="004F2FF1">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w:t>
      </w:r>
      <w:r w:rsidR="00896E14">
        <w:rPr>
          <w:rFonts w:asciiTheme="majorBidi" w:hAnsiTheme="majorBidi" w:cstheme="majorBidi"/>
          <w:color w:val="000000" w:themeColor="text1"/>
          <w:lang w:val="en-GB"/>
        </w:rPr>
        <w:t>it</w:t>
      </w:r>
      <w:r w:rsidRPr="00F31509">
        <w:rPr>
          <w:rFonts w:asciiTheme="majorBidi" w:hAnsiTheme="majorBidi" w:cstheme="majorBidi"/>
          <w:color w:val="000000" w:themeColor="text1"/>
          <w:lang w:val="en-GB"/>
        </w:rPr>
        <w:t xml:space="preserve">. </w:t>
      </w:r>
    </w:p>
    <w:p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Different </w:t>
      </w:r>
      <w:r w:rsidR="00896E14">
        <w:rPr>
          <w:rFonts w:asciiTheme="majorBidi" w:hAnsiTheme="majorBidi" w:cstheme="majorBidi"/>
          <w:color w:val="000000" w:themeColor="text1"/>
          <w:lang w:val="en-GB"/>
        </w:rPr>
        <w:t>types</w:t>
      </w:r>
      <w:r w:rsidR="00896E1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of constraint and infeasibilit</w:t>
      </w:r>
      <w:r w:rsidR="00896E14">
        <w:rPr>
          <w:rFonts w:asciiTheme="majorBidi" w:hAnsiTheme="majorBidi" w:cstheme="majorBidi"/>
          <w:color w:val="000000" w:themeColor="text1"/>
          <w:lang w:val="en-GB"/>
        </w:rPr>
        <w:t>y</w:t>
      </w:r>
      <w:r w:rsidRPr="00F31509">
        <w:rPr>
          <w:rFonts w:asciiTheme="majorBidi" w:hAnsiTheme="majorBidi" w:cstheme="majorBidi"/>
          <w:color w:val="000000" w:themeColor="text1"/>
          <w:lang w:val="en-GB"/>
        </w:rPr>
        <w:t xml:space="preserve"> can be distinguished:</w:t>
      </w:r>
    </w:p>
    <w:p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w:t>
      </w:r>
      <w:r w:rsidRPr="00896E14">
        <w:rPr>
          <w:rFonts w:asciiTheme="majorBidi" w:eastAsia="Times New Roman" w:hAnsiTheme="majorBidi" w:cstheme="majorBidi"/>
          <w:i/>
          <w:iCs/>
          <w:color w:val="000000" w:themeColor="text1"/>
        </w:rPr>
        <w:t>d</w:t>
      </w:r>
      <w:r w:rsidR="006B44F1"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If supply cannot be matched </w:t>
      </w:r>
      <w:r w:rsidR="00896E14">
        <w:rPr>
          <w:rFonts w:asciiTheme="majorBidi" w:eastAsia="Times New Roman" w:hAnsiTheme="majorBidi" w:cstheme="majorBidi"/>
          <w:color w:val="000000" w:themeColor="text1"/>
        </w:rPr>
        <w:t>by</w:t>
      </w:r>
      <w:r w:rsidR="00896E14"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utilization for any given row/commodity, the imbalance is larger than the aggregate measurement error and no combination of variables within their respective measurement errors would allow </w:t>
      </w:r>
      <w:r w:rsidR="00A25C44" w:rsidRPr="00F31509">
        <w:rPr>
          <w:rFonts w:asciiTheme="majorBidi" w:eastAsia="Times New Roman" w:hAnsiTheme="majorBidi" w:cstheme="majorBidi"/>
          <w:color w:val="000000" w:themeColor="text1"/>
        </w:rPr>
        <w:t>a balanced identity</w:t>
      </w:r>
      <w:r w:rsidR="00896E14">
        <w:rPr>
          <w:rFonts w:asciiTheme="majorBidi" w:eastAsia="Times New Roman" w:hAnsiTheme="majorBidi" w:cstheme="majorBidi"/>
          <w:color w:val="000000" w:themeColor="text1"/>
        </w:rPr>
        <w:t xml:space="preserve"> to be reached</w:t>
      </w:r>
      <w:r w:rsidR="00A25C44"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 xml:space="preserve">row level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column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Once a solution for every row has been established, a problem with the column constraints</w:t>
      </w:r>
      <w:r w:rsidR="00896E14">
        <w:rPr>
          <w:rFonts w:asciiTheme="majorBidi" w:hAnsiTheme="majorBidi" w:cstheme="majorBidi"/>
          <w:color w:val="000000" w:themeColor="text1"/>
        </w:rPr>
        <w:t xml:space="preserve"> may be encountered</w:t>
      </w:r>
      <w:r w:rsidR="004F65E4" w:rsidRPr="00F31509">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For example, the year</w:t>
      </w:r>
      <w:r w:rsidR="00896E14">
        <w:rPr>
          <w:rFonts w:asciiTheme="majorBidi" w:hAnsiTheme="majorBidi" w:cstheme="majorBidi"/>
          <w:color w:val="000000" w:themeColor="text1"/>
        </w:rPr>
        <w:t>-</w:t>
      </w:r>
      <w:r w:rsidR="008D759F">
        <w:rPr>
          <w:rFonts w:asciiTheme="majorBidi" w:hAnsiTheme="majorBidi" w:cstheme="majorBidi"/>
          <w:color w:val="000000" w:themeColor="text1"/>
        </w:rPr>
        <w:t>to</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year change in the DES may be larger than </w:t>
      </w:r>
      <w:r w:rsidR="00896E14">
        <w:rPr>
          <w:rFonts w:asciiTheme="majorBidi" w:hAnsiTheme="majorBidi" w:cstheme="majorBidi"/>
          <w:color w:val="000000" w:themeColor="text1"/>
        </w:rPr>
        <w:t>the</w:t>
      </w:r>
      <w:r w:rsidR="00896E14" w:rsidRPr="00F31509">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 xml:space="preserve">reasonable threshold, </w:t>
      </w:r>
      <w:r w:rsidR="00896E14">
        <w:rPr>
          <w:rFonts w:asciiTheme="majorBidi" w:hAnsiTheme="majorBidi" w:cstheme="majorBidi"/>
          <w:color w:val="000000" w:themeColor="text1"/>
        </w:rPr>
        <w:t xml:space="preserve">so </w:t>
      </w:r>
      <w:r w:rsidR="004F65E4" w:rsidRPr="00F31509">
        <w:rPr>
          <w:rFonts w:asciiTheme="majorBidi" w:hAnsiTheme="majorBidi" w:cstheme="majorBidi"/>
          <w:color w:val="000000" w:themeColor="text1"/>
        </w:rPr>
        <w:t xml:space="preserve">the elasticities in the food model </w:t>
      </w:r>
      <w:r w:rsidR="00896E14">
        <w:rPr>
          <w:rFonts w:asciiTheme="majorBidi" w:hAnsiTheme="majorBidi" w:cstheme="majorBidi"/>
          <w:color w:val="000000" w:themeColor="text1"/>
        </w:rPr>
        <w:t xml:space="preserve">will need to be adjusted </w:t>
      </w:r>
      <w:r w:rsidR="004F65E4" w:rsidRPr="00F31509">
        <w:rPr>
          <w:rFonts w:asciiTheme="majorBidi" w:hAnsiTheme="majorBidi" w:cstheme="majorBidi"/>
          <w:color w:val="000000" w:themeColor="text1"/>
        </w:rPr>
        <w:t xml:space="preserve">and the optimization procedure </w:t>
      </w:r>
      <w:r w:rsidR="00896E14" w:rsidRPr="00F31509">
        <w:rPr>
          <w:rFonts w:asciiTheme="majorBidi" w:hAnsiTheme="majorBidi" w:cstheme="majorBidi"/>
          <w:color w:val="000000" w:themeColor="text1"/>
        </w:rPr>
        <w:t xml:space="preserve">re-run </w:t>
      </w:r>
      <w:r w:rsidR="004F65E4" w:rsidRPr="00F31509">
        <w:rPr>
          <w:rFonts w:asciiTheme="majorBidi" w:hAnsiTheme="majorBidi" w:cstheme="majorBidi"/>
          <w:color w:val="000000" w:themeColor="text1"/>
        </w:rPr>
        <w:t>to meet column constraints. In the best case, a solution can be found with all constraints imposed. Failing this, the column constraints need to be reviewed and eventually lifted. Alternatively, single</w:t>
      </w:r>
      <w:r w:rsidR="00896E14">
        <w:rPr>
          <w:rFonts w:asciiTheme="majorBidi" w:hAnsiTheme="majorBidi" w:cstheme="majorBidi"/>
          <w:color w:val="000000" w:themeColor="text1"/>
        </w:rPr>
        <w:t>-</w:t>
      </w:r>
      <w:r w:rsidR="004F65E4" w:rsidRPr="00F31509">
        <w:rPr>
          <w:rFonts w:asciiTheme="majorBidi" w:hAnsiTheme="majorBidi" w:cstheme="majorBidi"/>
          <w:color w:val="000000" w:themeColor="text1"/>
        </w:rPr>
        <w:t>row limits on food availabilit</w:t>
      </w:r>
      <w:r w:rsidR="00896E14">
        <w:rPr>
          <w:rFonts w:asciiTheme="majorBidi" w:hAnsiTheme="majorBidi" w:cstheme="majorBidi"/>
          <w:color w:val="000000" w:themeColor="text1"/>
        </w:rPr>
        <w:t>y</w:t>
      </w:r>
      <w:r w:rsidR="004F65E4" w:rsidRPr="00F31509">
        <w:rPr>
          <w:rFonts w:asciiTheme="majorBidi" w:hAnsiTheme="majorBidi" w:cstheme="majorBidi"/>
          <w:color w:val="000000" w:themeColor="text1"/>
        </w:rPr>
        <w:t xml:space="preserve"> may need to be tightened. </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 xml:space="preserve">Solution at </w:t>
      </w:r>
      <w:r w:rsidR="00896E14">
        <w:rPr>
          <w:rFonts w:asciiTheme="majorBidi" w:hAnsiTheme="majorBidi" w:cstheme="majorBidi"/>
          <w:i/>
          <w:color w:val="000000" w:themeColor="text1"/>
        </w:rPr>
        <w:t xml:space="preserve">the </w:t>
      </w:r>
      <w:r w:rsidRPr="00F31509">
        <w:rPr>
          <w:rFonts w:asciiTheme="majorBidi" w:hAnsiTheme="majorBidi" w:cstheme="majorBidi"/>
          <w:i/>
          <w:color w:val="000000" w:themeColor="text1"/>
        </w:rPr>
        <w:t>row and column level</w:t>
      </w:r>
      <w:r w:rsidR="00896E14">
        <w:rPr>
          <w:rFonts w:asciiTheme="majorBidi" w:hAnsiTheme="majorBidi" w:cstheme="majorBidi"/>
          <w:i/>
          <w:color w:val="000000" w:themeColor="text1"/>
        </w:rPr>
        <w:t>s</w:t>
      </w:r>
      <w:r w:rsidRPr="00F31509">
        <w:rPr>
          <w:rFonts w:asciiTheme="majorBidi" w:hAnsiTheme="majorBidi" w:cstheme="majorBidi"/>
          <w:i/>
          <w:color w:val="000000" w:themeColor="text1"/>
        </w:rPr>
        <w:t xml:space="preserve"> </w:t>
      </w:r>
      <w:r w:rsidR="00896E14">
        <w:rPr>
          <w:rFonts w:asciiTheme="majorBidi" w:hAnsiTheme="majorBidi" w:cstheme="majorBidi"/>
          <w:i/>
          <w:color w:val="000000" w:themeColor="text1"/>
        </w:rPr>
        <w:t xml:space="preserve">with </w:t>
      </w:r>
      <w:r w:rsidRPr="00F31509">
        <w:rPr>
          <w:rFonts w:asciiTheme="majorBidi" w:hAnsiTheme="majorBidi" w:cstheme="majorBidi"/>
          <w:i/>
          <w:color w:val="000000" w:themeColor="text1"/>
        </w:rPr>
        <w:t>infeasibility for multi-year constraints</w:t>
      </w:r>
      <w:r w:rsidR="00896E14">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strategy </w:t>
      </w:r>
      <w:r w:rsidR="0013404F">
        <w:rPr>
          <w:rFonts w:asciiTheme="majorBidi" w:hAnsiTheme="majorBidi" w:cstheme="majorBidi"/>
          <w:color w:val="000000" w:themeColor="text1"/>
        </w:rPr>
        <w:t xml:space="preserve">is usually </w:t>
      </w:r>
      <w:r w:rsidR="004F65E4" w:rsidRPr="00F31509">
        <w:rPr>
          <w:rFonts w:asciiTheme="majorBidi" w:hAnsiTheme="majorBidi" w:cstheme="majorBidi"/>
          <w:color w:val="000000" w:themeColor="text1"/>
        </w:rPr>
        <w:t xml:space="preserve">straightforward; it involves lifting the limits of stock changes over time. Eventually all constraints should be met. If not, all other constraints </w:t>
      </w:r>
      <w:r w:rsidR="00896E14">
        <w:rPr>
          <w:rFonts w:asciiTheme="majorBidi" w:hAnsiTheme="majorBidi" w:cstheme="majorBidi"/>
          <w:color w:val="000000" w:themeColor="text1"/>
        </w:rPr>
        <w:t xml:space="preserve">will </w:t>
      </w:r>
      <w:r w:rsidR="004F65E4" w:rsidRPr="00F31509">
        <w:rPr>
          <w:rFonts w:asciiTheme="majorBidi" w:hAnsiTheme="majorBidi" w:cstheme="majorBidi"/>
          <w:color w:val="000000" w:themeColor="text1"/>
        </w:rPr>
        <w:t>need to be lifted gradually to eventually render a solution. Lifting these additional constraints requires manual intervention and judgement as to what constraint should be considered most binding.</w:t>
      </w:r>
    </w:p>
    <w:p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6B44F1" w:rsidRPr="006B44F1">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In this case, the </w:t>
      </w:r>
      <w:r w:rsidR="00896E14">
        <w:rPr>
          <w:rFonts w:asciiTheme="majorBidi" w:hAnsiTheme="majorBidi" w:cstheme="majorBidi"/>
          <w:color w:val="000000" w:themeColor="text1"/>
        </w:rPr>
        <w:t xml:space="preserve">FBS </w:t>
      </w:r>
      <w:r w:rsidR="004F65E4" w:rsidRPr="00F31509">
        <w:rPr>
          <w:rFonts w:asciiTheme="majorBidi" w:hAnsiTheme="majorBidi" w:cstheme="majorBidi"/>
          <w:color w:val="000000" w:themeColor="text1"/>
        </w:rPr>
        <w:t xml:space="preserve">can be considered ready for inspection by a food specialist and refined where and as necessary. </w:t>
      </w:r>
    </w:p>
    <w:p w:rsidR="004F65E4" w:rsidRPr="00F31509" w:rsidRDefault="00920980" w:rsidP="004F65E4">
      <w:pPr>
        <w:rPr>
          <w:rFonts w:asciiTheme="majorBidi" w:hAnsiTheme="majorBidi" w:cstheme="majorBidi"/>
          <w:color w:val="000000" w:themeColor="text1"/>
          <w:lang w:val="en-GB"/>
        </w:rPr>
      </w:pPr>
      <w:fldSimple w:instr=" REF _Ref419979972 \h  \* MERGEFORMAT ">
        <w:r w:rsidR="00311179" w:rsidRPr="00F31509">
          <w:rPr>
            <w:rFonts w:asciiTheme="majorBidi" w:eastAsia="Times New Roman" w:hAnsiTheme="majorBidi" w:cstheme="majorBidi"/>
            <w:color w:val="000000" w:themeColor="text1"/>
            <w:lang w:val="en-GB"/>
          </w:rPr>
          <w:t xml:space="preserve">Figure </w:t>
        </w:r>
        <w:r w:rsidR="006B44F1" w:rsidRPr="006B44F1">
          <w:rPr>
            <w:rFonts w:asciiTheme="majorBidi" w:eastAsia="Times New Roman" w:hAnsiTheme="majorBidi" w:cstheme="majorBidi"/>
            <w:color w:val="000000" w:themeColor="text1"/>
            <w:lang w:val="en-GB"/>
          </w:rPr>
          <w:t>1</w:t>
        </w:r>
      </w:fldSimple>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w:t>
      </w:r>
      <w:r w:rsidR="00896E14">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 of America</w:t>
      </w:r>
      <w:r w:rsidR="004F65E4" w:rsidRPr="00F31509">
        <w:rPr>
          <w:rFonts w:asciiTheme="majorBidi" w:eastAsia="Times New Roman" w:hAnsiTheme="majorBidi" w:cstheme="majorBidi"/>
          <w:color w:val="000000" w:themeColor="text1"/>
          <w:lang w:val="en-GB"/>
        </w:rPr>
        <w:t>.</w:t>
      </w:r>
    </w:p>
    <w:p w:rsidR="004F65E4" w:rsidRPr="00F31509" w:rsidRDefault="00DD7707" w:rsidP="004F65E4">
      <w:pPr>
        <w:keepNext/>
        <w:rPr>
          <w:rFonts w:asciiTheme="majorBidi" w:hAnsiTheme="majorBidi" w:cstheme="majorBidi"/>
          <w:color w:val="000000" w:themeColor="text1"/>
          <w:lang w:val="en-GB"/>
        </w:rPr>
      </w:pPr>
      <w:r>
        <w:rPr>
          <w:rFonts w:asciiTheme="majorBidi" w:hAnsiTheme="majorBidi" w:cstheme="majorBidi"/>
          <w:noProof/>
          <w:color w:val="000000" w:themeColor="text1"/>
          <w:lang w:eastAsia="en-US"/>
        </w:rPr>
        <w:drawing>
          <wp:inline distT="0" distB="0" distL="0" distR="0">
            <wp:extent cx="5731510" cy="3439160"/>
            <wp:effectExtent l="19050" t="0" r="2540" b="0"/>
            <wp:docPr id="1" name="Picture 0" descr="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1"/>
                    <a:stretch>
                      <a:fillRect/>
                    </a:stretch>
                  </pic:blipFill>
                  <pic:spPr>
                    <a:xfrm>
                      <a:off x="0" y="0"/>
                      <a:ext cx="5731510" cy="3439160"/>
                    </a:xfrm>
                    <a:prstGeom prst="rect">
                      <a:avLst/>
                    </a:prstGeom>
                  </pic:spPr>
                </pic:pic>
              </a:graphicData>
            </a:graphic>
          </wp:inline>
        </w:drawing>
      </w:r>
    </w:p>
    <w:p w:rsidR="00896E14" w:rsidRDefault="004F65E4" w:rsidP="004F65E4">
      <w:pPr>
        <w:pStyle w:val="Caption"/>
        <w:rPr>
          <w:rFonts w:asciiTheme="majorBidi" w:eastAsia="Times New Roman" w:hAnsiTheme="majorBidi" w:cstheme="majorBidi"/>
          <w:color w:val="000000" w:themeColor="text1"/>
          <w:lang w:val="en-GB"/>
        </w:rPr>
      </w:pPr>
      <w:bookmarkStart w:id="114" w:name="_Ref419979972"/>
      <w:bookmarkStart w:id="115" w:name="_Toc435707691"/>
      <w:bookmarkStart w:id="116" w:name="_Toc421026208"/>
      <w:bookmarkStart w:id="117" w:name="_Toc428383852"/>
      <w:r w:rsidRPr="00F31509">
        <w:rPr>
          <w:rFonts w:asciiTheme="majorBidi" w:eastAsia="Times New Roman" w:hAnsiTheme="majorBidi" w:cstheme="majorBidi"/>
          <w:color w:val="000000" w:themeColor="text1"/>
          <w:lang w:val="en-GB"/>
        </w:rPr>
        <w:t xml:space="preserve">Figure </w:t>
      </w:r>
      <w:r w:rsidR="00920980"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920980" w:rsidRPr="00920980">
        <w:rPr>
          <w:rFonts w:asciiTheme="majorBidi" w:hAnsiTheme="majorBidi" w:cstheme="majorBidi"/>
          <w:b/>
          <w:bCs/>
          <w:color w:val="000000" w:themeColor="text1"/>
          <w:lang w:val="en-GB"/>
        </w:rPr>
        <w:fldChar w:fldCharType="separate"/>
      </w:r>
      <w:r w:rsidR="00E66E6C">
        <w:rPr>
          <w:rFonts w:asciiTheme="majorBidi" w:hAnsiTheme="majorBidi" w:cstheme="majorBidi"/>
          <w:noProof/>
          <w:color w:val="000000" w:themeColor="text1"/>
          <w:lang w:val="en-GB"/>
        </w:rPr>
        <w:t>1</w:t>
      </w:r>
      <w:r w:rsidR="00920980" w:rsidRPr="00F31509">
        <w:rPr>
          <w:rFonts w:asciiTheme="majorBidi" w:hAnsiTheme="majorBidi" w:cstheme="majorBidi"/>
          <w:lang w:val="en-GB"/>
        </w:rPr>
        <w:fldChar w:fldCharType="end"/>
      </w:r>
      <w:bookmarkEnd w:id="114"/>
      <w:r w:rsidRPr="00F31509">
        <w:rPr>
          <w:rFonts w:asciiTheme="majorBidi" w:eastAsia="Times New Roman" w:hAnsiTheme="majorBidi" w:cstheme="majorBidi"/>
          <w:color w:val="000000" w:themeColor="text1"/>
          <w:lang w:val="en-GB"/>
        </w:rPr>
        <w:t>: U</w:t>
      </w:r>
      <w:r w:rsidR="00896E14">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896E14">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wheat, unbalanced (</w:t>
      </w:r>
      <w:r w:rsidR="00896E14">
        <w:rPr>
          <w:rFonts w:asciiTheme="majorBidi" w:eastAsia="Times New Roman" w:hAnsiTheme="majorBidi" w:cstheme="majorBidi"/>
          <w:color w:val="000000" w:themeColor="text1"/>
          <w:lang w:val="en-GB"/>
        </w:rPr>
        <w:t>upper level</w:t>
      </w:r>
      <w:r w:rsidRPr="00F31509">
        <w:rPr>
          <w:rFonts w:asciiTheme="majorBidi" w:eastAsia="Times New Roman" w:hAnsiTheme="majorBidi" w:cstheme="majorBidi"/>
          <w:color w:val="000000" w:themeColor="text1"/>
          <w:lang w:val="en-GB"/>
        </w:rPr>
        <w:t>)</w:t>
      </w:r>
      <w:r w:rsidR="00896E1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balanced (</w:t>
      </w:r>
      <w:r w:rsidR="00896E14">
        <w:rPr>
          <w:rFonts w:asciiTheme="majorBidi" w:eastAsia="Times New Roman" w:hAnsiTheme="majorBidi" w:cstheme="majorBidi"/>
          <w:color w:val="000000" w:themeColor="text1"/>
          <w:lang w:val="en-GB"/>
        </w:rPr>
        <w:t>lower level</w:t>
      </w:r>
      <w:r w:rsidRPr="00F31509">
        <w:rPr>
          <w:rFonts w:asciiTheme="majorBidi" w:eastAsia="Times New Roman" w:hAnsiTheme="majorBidi" w:cstheme="majorBidi"/>
          <w:color w:val="000000" w:themeColor="text1"/>
          <w:lang w:val="en-GB"/>
        </w:rPr>
        <w:t>)</w:t>
      </w:r>
      <w:bookmarkEnd w:id="115"/>
      <w:r w:rsidR="008568EC">
        <w:rPr>
          <w:rFonts w:asciiTheme="majorBidi" w:eastAsia="Times New Roman" w:hAnsiTheme="majorBidi" w:cstheme="majorBidi"/>
          <w:color w:val="000000" w:themeColor="text1"/>
          <w:lang w:val="en-GB"/>
        </w:rPr>
        <w:t xml:space="preserve"> </w:t>
      </w:r>
    </w:p>
    <w:p w:rsidR="004F65E4" w:rsidRPr="00896E14" w:rsidRDefault="006B44F1" w:rsidP="004F65E4">
      <w:pPr>
        <w:pStyle w:val="Caption"/>
        <w:rPr>
          <w:rFonts w:asciiTheme="majorBidi" w:hAnsiTheme="majorBidi" w:cstheme="majorBidi"/>
          <w:b/>
          <w:bCs/>
          <w:color w:val="000000" w:themeColor="text1"/>
          <w:sz w:val="20"/>
          <w:szCs w:val="20"/>
          <w:lang w:val="en-GB"/>
        </w:rPr>
      </w:pPr>
      <w:r w:rsidRPr="006B44F1">
        <w:rPr>
          <w:rFonts w:asciiTheme="majorBidi" w:eastAsia="Times New Roman" w:hAnsiTheme="majorBidi" w:cstheme="majorBidi"/>
          <w:i w:val="0"/>
          <w:iCs w:val="0"/>
          <w:color w:val="000000" w:themeColor="text1"/>
          <w:sz w:val="20"/>
          <w:szCs w:val="20"/>
          <w:lang w:val="en-GB"/>
        </w:rPr>
        <w:t>In the top pane, the expected value is represented by the dashed line (and the highest point of the distribution). In the bottom pane, the dashed line represents the value after balancing.</w:t>
      </w:r>
      <w:bookmarkEnd w:id="116"/>
      <w:bookmarkEnd w:id="117"/>
      <w:r w:rsidRPr="006B44F1">
        <w:rPr>
          <w:rFonts w:asciiTheme="majorBidi" w:eastAsia="Times New Roman" w:hAnsiTheme="majorBidi" w:cstheme="majorBidi"/>
          <w:color w:val="000000" w:themeColor="text1"/>
          <w:sz w:val="20"/>
          <w:szCs w:val="20"/>
          <w:lang w:val="en-GB"/>
        </w:rPr>
        <w:t xml:space="preserve"> </w:t>
      </w:r>
    </w:p>
    <w:p w:rsidR="004F65E4" w:rsidRPr="00F31509" w:rsidRDefault="00896E14" w:rsidP="009571C8">
      <w:pPr>
        <w:pStyle w:val="Heading3"/>
        <w:rPr>
          <w:rFonts w:asciiTheme="majorBidi" w:hAnsiTheme="majorBidi" w:cstheme="majorBidi"/>
          <w:lang w:val="en-GB"/>
        </w:rPr>
      </w:pPr>
      <w:bookmarkStart w:id="118" w:name="_Toc421025841"/>
      <w:r>
        <w:rPr>
          <w:rFonts w:asciiTheme="majorBidi" w:hAnsiTheme="majorBidi" w:cstheme="majorBidi"/>
          <w:lang w:val="en-GB"/>
        </w:rPr>
        <w:t xml:space="preserve">Advantages </w:t>
      </w:r>
      <w:r w:rsidR="004F65E4" w:rsidRPr="00F31509">
        <w:rPr>
          <w:rFonts w:asciiTheme="majorBidi" w:hAnsiTheme="majorBidi" w:cstheme="majorBidi"/>
          <w:lang w:val="en-GB"/>
        </w:rPr>
        <w:t xml:space="preserve">and </w:t>
      </w:r>
      <w:bookmarkEnd w:id="118"/>
      <w:r>
        <w:rPr>
          <w:rFonts w:asciiTheme="majorBidi" w:hAnsiTheme="majorBidi" w:cstheme="majorBidi"/>
          <w:lang w:val="en-GB"/>
        </w:rPr>
        <w:t xml:space="preserve">disadvantages </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w:t>
      </w:r>
      <w:r w:rsidR="0013404F">
        <w:rPr>
          <w:rFonts w:asciiTheme="majorBidi" w:hAnsiTheme="majorBidi" w:cstheme="majorBidi"/>
          <w:color w:val="000000" w:themeColor="text1"/>
          <w:lang w:val="en-GB"/>
        </w:rPr>
        <w:t>is</w:t>
      </w:r>
      <w:r w:rsidRPr="00F31509">
        <w:rPr>
          <w:rFonts w:asciiTheme="majorBidi" w:hAnsiTheme="majorBidi" w:cstheme="majorBidi"/>
          <w:color w:val="000000" w:themeColor="text1"/>
          <w:lang w:val="en-GB"/>
        </w:rPr>
        <w:t xml:space="preserve"> radical departure from traditional balancing provides numerous practical advantages and theoretical consistencies. </w:t>
      </w:r>
      <w:r w:rsidR="00896E14">
        <w:rPr>
          <w:rFonts w:asciiTheme="majorBidi" w:hAnsiTheme="majorBidi" w:cstheme="majorBidi"/>
          <w:color w:val="000000" w:themeColor="text1"/>
          <w:lang w:val="en-GB"/>
        </w:rPr>
        <w:t xml:space="preserve">However, </w:t>
      </w:r>
      <w:r w:rsidRPr="00F31509">
        <w:rPr>
          <w:rFonts w:asciiTheme="majorBidi" w:hAnsiTheme="majorBidi" w:cstheme="majorBidi"/>
          <w:color w:val="000000" w:themeColor="text1"/>
          <w:lang w:val="en-GB"/>
        </w:rPr>
        <w:t xml:space="preserve">it also imposes greater computational burdens. The </w:t>
      </w:r>
      <w:r w:rsidR="00896E14">
        <w:rPr>
          <w:rFonts w:asciiTheme="majorBidi" w:hAnsiTheme="majorBidi" w:cstheme="majorBidi"/>
          <w:color w:val="000000" w:themeColor="text1"/>
          <w:lang w:val="en-GB"/>
        </w:rPr>
        <w:t xml:space="preserve">main </w:t>
      </w:r>
      <w:r w:rsidRPr="00F31509">
        <w:rPr>
          <w:rFonts w:asciiTheme="majorBidi" w:hAnsiTheme="majorBidi" w:cstheme="majorBidi"/>
          <w:color w:val="000000" w:themeColor="text1"/>
          <w:lang w:val="en-GB"/>
        </w:rPr>
        <w:t xml:space="preserve">advantages and disadvantages </w:t>
      </w:r>
      <w:r w:rsidR="00896E14">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summarized </w:t>
      </w:r>
      <w:r w:rsidR="00896E14">
        <w:rPr>
          <w:rFonts w:asciiTheme="majorBidi" w:hAnsiTheme="majorBidi" w:cstheme="majorBidi"/>
          <w:color w:val="000000" w:themeColor="text1"/>
          <w:lang w:val="en-GB"/>
        </w:rPr>
        <w:t xml:space="preserve">in the </w:t>
      </w:r>
      <w:r w:rsidRPr="00F31509">
        <w:rPr>
          <w:rFonts w:asciiTheme="majorBidi" w:hAnsiTheme="majorBidi" w:cstheme="majorBidi"/>
          <w:color w:val="000000" w:themeColor="text1"/>
          <w:lang w:val="en-GB"/>
        </w:rPr>
        <w:t>follow</w:t>
      </w:r>
      <w:r w:rsidR="00896E14">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w:t>
      </w:r>
    </w:p>
    <w:p w:rsidR="004F65E4" w:rsidRPr="00F31509" w:rsidRDefault="00896E14"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Advantages</w:t>
      </w:r>
      <w:r w:rsidR="003B435D">
        <w:rPr>
          <w:rFonts w:asciiTheme="majorBidi" w:hAnsiTheme="majorBidi" w:cstheme="majorBidi"/>
          <w:color w:val="000000" w:themeColor="text1"/>
          <w:lang w:val="en-GB"/>
        </w:rPr>
        <w:t>:</w:t>
      </w:r>
    </w:p>
    <w:p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896E14">
        <w:rPr>
          <w:rFonts w:asciiTheme="majorBidi" w:eastAsia="Times New Roman" w:hAnsiTheme="majorBidi" w:cstheme="majorBidi"/>
          <w:i/>
          <w:iCs/>
          <w:color w:val="000000" w:themeColor="text1"/>
        </w:rPr>
        <w:t>:</w:t>
      </w:r>
      <w:r w:rsidR="004F65E4" w:rsidRPr="00F31509">
        <w:rPr>
          <w:rFonts w:asciiTheme="majorBidi" w:eastAsia="Times New Roman" w:hAnsiTheme="majorBidi" w:cstheme="majorBidi"/>
          <w:color w:val="000000" w:themeColor="text1"/>
        </w:rPr>
        <w:t xml:space="preserve"> The problem </w:t>
      </w:r>
      <w:r w:rsidR="008D759F">
        <w:rPr>
          <w:rFonts w:asciiTheme="majorBidi" w:eastAsia="Times New Roman" w:hAnsiTheme="majorBidi" w:cstheme="majorBidi"/>
          <w:color w:val="000000" w:themeColor="text1"/>
        </w:rPr>
        <w:t xml:space="preserve">facing </w:t>
      </w:r>
      <w:r w:rsidR="004F65E4" w:rsidRPr="00F31509">
        <w:rPr>
          <w:rFonts w:asciiTheme="majorBidi" w:eastAsia="Times New Roman" w:hAnsiTheme="majorBidi" w:cstheme="majorBidi"/>
          <w:color w:val="000000" w:themeColor="text1"/>
        </w:rPr>
        <w:t xml:space="preserve">all traditional approaches is that the need to identify a residual means </w:t>
      </w:r>
      <w:r w:rsidR="008D759F">
        <w:rPr>
          <w:rFonts w:asciiTheme="majorBidi" w:eastAsia="Times New Roman" w:hAnsiTheme="majorBidi" w:cstheme="majorBidi"/>
          <w:color w:val="000000" w:themeColor="text1"/>
        </w:rPr>
        <w:t xml:space="preserve">not only </w:t>
      </w:r>
      <w:r w:rsidR="004F65E4" w:rsidRPr="00F31509">
        <w:rPr>
          <w:rFonts w:asciiTheme="majorBidi" w:eastAsia="Times New Roman" w:hAnsiTheme="majorBidi" w:cstheme="majorBidi"/>
          <w:color w:val="000000" w:themeColor="text1"/>
        </w:rPr>
        <w:t xml:space="preserve">that this variable is the balancing item of the identity, but also that it takes all measurement errors of the balance. As there is no a priori reason to assume that the sum of the measurement errors is equal to zero, the balancing item is in essence the least reliable estimate of the balance. </w:t>
      </w:r>
      <w:r w:rsidR="0013404F" w:rsidRPr="00F31509">
        <w:rPr>
          <w:rFonts w:asciiTheme="majorBidi" w:eastAsia="Times New Roman" w:hAnsiTheme="majorBidi" w:cstheme="majorBidi"/>
          <w:color w:val="000000" w:themeColor="text1"/>
        </w:rPr>
        <w:t xml:space="preserve">The </w:t>
      </w:r>
      <w:r w:rsidR="00C91D55" w:rsidRPr="00F31509">
        <w:rPr>
          <w:rFonts w:asciiTheme="majorBidi" w:eastAsia="Times New Roman" w:hAnsiTheme="majorBidi" w:cstheme="majorBidi"/>
          <w:color w:val="000000" w:themeColor="text1"/>
        </w:rPr>
        <w:t>inherent</w:t>
      </w:r>
      <w:r w:rsidR="004F65E4" w:rsidRPr="00F31509">
        <w:rPr>
          <w:rFonts w:asciiTheme="majorBidi" w:eastAsia="Times New Roman" w:hAnsiTheme="majorBidi" w:cstheme="majorBidi"/>
          <w:color w:val="000000" w:themeColor="text1"/>
        </w:rPr>
        <w:t xml:space="preserve"> year</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to</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year fluctuations </w:t>
      </w:r>
      <w:r w:rsidR="0013404F">
        <w:rPr>
          <w:rFonts w:asciiTheme="majorBidi" w:eastAsia="Times New Roman" w:hAnsiTheme="majorBidi" w:cstheme="majorBidi"/>
          <w:color w:val="000000" w:themeColor="text1"/>
        </w:rPr>
        <w:t xml:space="preserve">in food consumption </w:t>
      </w:r>
      <w:r w:rsidR="004F65E4" w:rsidRPr="00F31509">
        <w:rPr>
          <w:rFonts w:asciiTheme="majorBidi" w:eastAsia="Times New Roman" w:hAnsiTheme="majorBidi" w:cstheme="majorBidi"/>
          <w:color w:val="000000" w:themeColor="text1"/>
        </w:rPr>
        <w:t xml:space="preserve">are likely to be huge </w:t>
      </w:r>
      <w:r w:rsidR="0013404F">
        <w:rPr>
          <w:rFonts w:asciiTheme="majorBidi" w:eastAsia="Times New Roman" w:hAnsiTheme="majorBidi" w:cstheme="majorBidi"/>
          <w:color w:val="000000" w:themeColor="text1"/>
        </w:rPr>
        <w:t xml:space="preserve">so the </w:t>
      </w:r>
      <w:r w:rsidR="004F65E4" w:rsidRPr="00F31509">
        <w:rPr>
          <w:rFonts w:asciiTheme="majorBidi" w:eastAsia="Times New Roman" w:hAnsiTheme="majorBidi" w:cstheme="majorBidi"/>
          <w:color w:val="000000" w:themeColor="text1"/>
        </w:rPr>
        <w:t xml:space="preserve">reliability and plausibility </w:t>
      </w:r>
      <w:r w:rsidR="0013404F">
        <w:rPr>
          <w:rFonts w:asciiTheme="majorBidi" w:eastAsia="Times New Roman" w:hAnsiTheme="majorBidi" w:cstheme="majorBidi"/>
          <w:color w:val="000000" w:themeColor="text1"/>
        </w:rPr>
        <w:t xml:space="preserve">of this variable </w:t>
      </w:r>
      <w:r w:rsidR="008D759F">
        <w:rPr>
          <w:rFonts w:asciiTheme="majorBidi" w:eastAsia="Times New Roman" w:hAnsiTheme="majorBidi" w:cstheme="majorBidi"/>
          <w:color w:val="000000" w:themeColor="text1"/>
        </w:rPr>
        <w:t xml:space="preserve">as the balancing item </w:t>
      </w:r>
      <w:r w:rsidR="004F65E4" w:rsidRPr="00F31509">
        <w:rPr>
          <w:rFonts w:asciiTheme="majorBidi" w:eastAsia="Times New Roman" w:hAnsiTheme="majorBidi" w:cstheme="majorBidi"/>
          <w:color w:val="000000" w:themeColor="text1"/>
        </w:rPr>
        <w:t xml:space="preserve">would be questionable. Such large fluctuations would not meet the a priori </w:t>
      </w:r>
      <w:r w:rsidR="004F65E4" w:rsidRPr="00F31509">
        <w:rPr>
          <w:rFonts w:asciiTheme="majorBidi" w:eastAsia="Times New Roman" w:hAnsiTheme="majorBidi" w:cstheme="majorBidi"/>
          <w:color w:val="000000" w:themeColor="text1"/>
        </w:rPr>
        <w:lastRenderedPageBreak/>
        <w:t>expectations that food consumption mov</w:t>
      </w:r>
      <w:r w:rsidR="008D759F">
        <w:rPr>
          <w:rFonts w:asciiTheme="majorBidi" w:eastAsia="Times New Roman" w:hAnsiTheme="majorBidi" w:cstheme="majorBidi"/>
          <w:color w:val="000000" w:themeColor="text1"/>
        </w:rPr>
        <w:t>es</w:t>
      </w:r>
      <w:r w:rsidR="004F65E4" w:rsidRPr="00F31509">
        <w:rPr>
          <w:rFonts w:asciiTheme="majorBidi" w:eastAsia="Times New Roman" w:hAnsiTheme="majorBidi" w:cstheme="majorBidi"/>
          <w:color w:val="000000" w:themeColor="text1"/>
        </w:rPr>
        <w:t xml:space="preserve"> in a rather smooth manner </w:t>
      </w:r>
      <w:r w:rsidR="008D759F" w:rsidRPr="00F31509">
        <w:rPr>
          <w:rFonts w:asciiTheme="majorBidi" w:eastAsia="Times New Roman" w:hAnsiTheme="majorBidi" w:cstheme="majorBidi"/>
          <w:color w:val="000000" w:themeColor="text1"/>
        </w:rPr>
        <w:t xml:space="preserve">over time </w:t>
      </w:r>
      <w:r w:rsidR="004F65E4" w:rsidRPr="00F31509">
        <w:rPr>
          <w:rFonts w:asciiTheme="majorBidi" w:eastAsia="Times New Roman" w:hAnsiTheme="majorBidi" w:cstheme="majorBidi"/>
          <w:color w:val="000000" w:themeColor="text1"/>
        </w:rPr>
        <w:t>and that other elements</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notably stocks, feed use or waste</w:t>
      </w:r>
      <w:r w:rsidR="008D759F">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vary more significantly. </w:t>
      </w:r>
    </w:p>
    <w:p w:rsidR="004F65E4" w:rsidRPr="00F31509" w:rsidRDefault="008D759F"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 xml:space="preserve">All </w:t>
      </w:r>
      <w:r w:rsidR="00AA4884" w:rsidRPr="00F31509">
        <w:rPr>
          <w:rFonts w:asciiTheme="majorBidi" w:hAnsiTheme="majorBidi" w:cstheme="majorBidi"/>
          <w:i/>
          <w:color w:val="000000" w:themeColor="text1"/>
        </w:rPr>
        <w:t>information</w:t>
      </w:r>
      <w:r>
        <w:rPr>
          <w:rFonts w:asciiTheme="majorBidi" w:hAnsiTheme="majorBidi" w:cstheme="majorBidi"/>
          <w:i/>
          <w:color w:val="000000" w:themeColor="text1"/>
        </w:rPr>
        <w:t xml:space="preserve"> harnessed:</w:t>
      </w:r>
      <w:r w:rsidR="004F65E4" w:rsidRPr="00F31509">
        <w:rPr>
          <w:rFonts w:asciiTheme="majorBidi" w:hAnsiTheme="majorBidi" w:cstheme="majorBidi"/>
          <w:color w:val="000000" w:themeColor="text1"/>
        </w:rPr>
        <w:t xml:space="preserve"> </w:t>
      </w:r>
      <w:r>
        <w:rPr>
          <w:rFonts w:asciiTheme="majorBidi" w:hAnsiTheme="majorBidi" w:cstheme="majorBidi"/>
          <w:color w:val="000000" w:themeColor="text1"/>
        </w:rPr>
        <w:t xml:space="preserve">When available, </w:t>
      </w:r>
      <w:r w:rsidRPr="00F31509">
        <w:rPr>
          <w:rFonts w:asciiTheme="majorBidi" w:hAnsiTheme="majorBidi" w:cstheme="majorBidi"/>
          <w:color w:val="000000" w:themeColor="text1"/>
        </w:rPr>
        <w:t xml:space="preserve">information </w:t>
      </w:r>
      <w:r w:rsidR="004F65E4" w:rsidRPr="00F31509">
        <w:rPr>
          <w:rFonts w:asciiTheme="majorBidi" w:hAnsiTheme="majorBidi" w:cstheme="majorBidi"/>
          <w:color w:val="000000" w:themeColor="text1"/>
        </w:rPr>
        <w:t>about the quality of every variable is retained in the creation of the balance. For instance, if some variables of a balance are measured by high</w:t>
      </w:r>
      <w:r>
        <w:rPr>
          <w:rFonts w:asciiTheme="majorBidi" w:hAnsiTheme="majorBidi" w:cstheme="majorBidi"/>
          <w:color w:val="000000" w:themeColor="text1"/>
        </w:rPr>
        <w:t>-</w:t>
      </w:r>
      <w:r w:rsidR="004F65E4" w:rsidRPr="00F31509">
        <w:rPr>
          <w:rFonts w:asciiTheme="majorBidi" w:hAnsiTheme="majorBidi" w:cstheme="majorBidi"/>
          <w:color w:val="000000" w:themeColor="text1"/>
        </w:rPr>
        <w:t>quality surveys, they will be maintained with their exact value</w:t>
      </w:r>
      <w:r>
        <w:rPr>
          <w:rFonts w:asciiTheme="majorBidi" w:hAnsiTheme="majorBidi" w:cstheme="majorBidi"/>
          <w:color w:val="000000" w:themeColor="text1"/>
        </w:rPr>
        <w:t>s</w:t>
      </w:r>
      <w:r w:rsidR="004F65E4" w:rsidRPr="00F31509">
        <w:rPr>
          <w:rFonts w:asciiTheme="majorBidi" w:hAnsiTheme="majorBidi" w:cstheme="majorBidi"/>
          <w:color w:val="000000" w:themeColor="text1"/>
        </w:rPr>
        <w:t>; conversely, variables that come without prior knowledge of accuracy, or a low degree of confidence, will be allowed to vary widely in the balancing process.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identification of every variable follows a rule-based process</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 </w:t>
      </w:r>
      <w:r w:rsidR="008D759F">
        <w:rPr>
          <w:rFonts w:asciiTheme="majorBidi" w:hAnsiTheme="majorBidi" w:cstheme="majorBidi"/>
          <w:color w:val="000000" w:themeColor="text1"/>
        </w:rPr>
        <w:t xml:space="preserve">as does </w:t>
      </w:r>
      <w:r w:rsidR="004F65E4" w:rsidRPr="00F31509">
        <w:rPr>
          <w:rFonts w:asciiTheme="majorBidi" w:hAnsiTheme="majorBidi" w:cstheme="majorBidi"/>
          <w:color w:val="000000" w:themeColor="text1"/>
        </w:rPr>
        <w:t xml:space="preserve">the optimization process. This </w:t>
      </w:r>
      <w:r w:rsidR="008D759F">
        <w:rPr>
          <w:rFonts w:asciiTheme="majorBidi" w:hAnsiTheme="majorBidi" w:cstheme="majorBidi"/>
          <w:color w:val="000000" w:themeColor="text1"/>
        </w:rPr>
        <w:t xml:space="preserve">process </w:t>
      </w:r>
      <w:r w:rsidR="004F65E4" w:rsidRPr="00F31509">
        <w:rPr>
          <w:rFonts w:asciiTheme="majorBidi" w:hAnsiTheme="majorBidi" w:cstheme="majorBidi"/>
          <w:color w:val="000000" w:themeColor="text1"/>
        </w:rPr>
        <w:t xml:space="preserve">allows decisions </w:t>
      </w:r>
      <w:r w:rsidR="008D759F">
        <w:rPr>
          <w:rFonts w:asciiTheme="majorBidi" w:hAnsiTheme="majorBidi" w:cstheme="majorBidi"/>
          <w:color w:val="000000" w:themeColor="text1"/>
        </w:rPr>
        <w:t xml:space="preserve">to be traced </w:t>
      </w:r>
      <w:r w:rsidR="004F65E4" w:rsidRPr="00F31509">
        <w:rPr>
          <w:rFonts w:asciiTheme="majorBidi" w:hAnsiTheme="majorBidi" w:cstheme="majorBidi"/>
          <w:color w:val="000000" w:themeColor="text1"/>
        </w:rPr>
        <w:t>and results</w:t>
      </w:r>
      <w:r w:rsidR="008D759F">
        <w:rPr>
          <w:rFonts w:asciiTheme="majorBidi" w:hAnsiTheme="majorBidi" w:cstheme="majorBidi"/>
          <w:color w:val="000000" w:themeColor="text1"/>
        </w:rPr>
        <w:t xml:space="preserve"> reproduced</w:t>
      </w:r>
      <w:r w:rsidR="004F65E4" w:rsidRPr="00F31509">
        <w:rPr>
          <w:rFonts w:asciiTheme="majorBidi" w:hAnsiTheme="majorBidi" w:cstheme="majorBidi"/>
          <w:color w:val="000000" w:themeColor="text1"/>
        </w:rPr>
        <w:t>.</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The overall solution is a most likely outcome, based on a probability</w:t>
      </w:r>
      <w:r w:rsidR="008D759F">
        <w:rPr>
          <w:rFonts w:asciiTheme="majorBidi" w:hAnsiTheme="majorBidi" w:cstheme="majorBidi"/>
          <w:color w:val="000000" w:themeColor="text1"/>
        </w:rPr>
        <w:t>-</w:t>
      </w:r>
      <w:r w:rsidR="004F65E4" w:rsidRPr="00F31509">
        <w:rPr>
          <w:rFonts w:asciiTheme="majorBidi" w:hAnsiTheme="majorBidi" w:cstheme="majorBidi"/>
          <w:color w:val="000000" w:themeColor="text1"/>
        </w:rPr>
        <w:t xml:space="preserve">maximizing algorithm, </w:t>
      </w:r>
      <w:r w:rsidR="00956FB6">
        <w:rPr>
          <w:rFonts w:asciiTheme="majorBidi" w:hAnsiTheme="majorBidi" w:cstheme="majorBidi"/>
          <w:color w:val="000000" w:themeColor="text1"/>
        </w:rPr>
        <w:t xml:space="preserve">rather than </w:t>
      </w:r>
      <w:r w:rsidR="004F65E4" w:rsidRPr="00F31509">
        <w:rPr>
          <w:rFonts w:asciiTheme="majorBidi" w:hAnsiTheme="majorBidi" w:cstheme="majorBidi"/>
          <w:color w:val="000000" w:themeColor="text1"/>
        </w:rPr>
        <w:t xml:space="preserve">one of many (notionally infinite) </w:t>
      </w:r>
      <w:r w:rsidR="008D759F" w:rsidRPr="00F31509">
        <w:rPr>
          <w:rFonts w:asciiTheme="majorBidi" w:hAnsiTheme="majorBidi" w:cstheme="majorBidi"/>
          <w:color w:val="000000" w:themeColor="text1"/>
        </w:rPr>
        <w:t xml:space="preserve">possible </w:t>
      </w:r>
      <w:r w:rsidR="004F65E4" w:rsidRPr="00F31509">
        <w:rPr>
          <w:rFonts w:asciiTheme="majorBidi" w:hAnsiTheme="majorBidi" w:cstheme="majorBidi"/>
          <w:color w:val="000000" w:themeColor="text1"/>
        </w:rPr>
        <w:t>solutions of an underidentified equation.</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At any stage and for every variable, both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 xml:space="preserve">expected value and </w:t>
      </w:r>
      <w:r w:rsidR="008D759F">
        <w:rPr>
          <w:rFonts w:asciiTheme="majorBidi" w:hAnsiTheme="majorBidi" w:cstheme="majorBidi"/>
          <w:color w:val="000000" w:themeColor="text1"/>
        </w:rPr>
        <w:t xml:space="preserve">the </w:t>
      </w:r>
      <w:r w:rsidR="004F65E4" w:rsidRPr="00F31509">
        <w:rPr>
          <w:rFonts w:asciiTheme="majorBidi" w:hAnsiTheme="majorBidi" w:cstheme="majorBidi"/>
          <w:color w:val="000000" w:themeColor="text1"/>
        </w:rPr>
        <w:t>confidence interval can be overwritten by expert knowledge. The optimization algorithm then runs within the bounds provided by experts.</w:t>
      </w:r>
    </w:p>
    <w:p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8D759F">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Apart from the constraint that the balance has to be in equilibrium for every row, the approach allows constraints </w:t>
      </w:r>
      <w:r w:rsidR="008D759F">
        <w:rPr>
          <w:rFonts w:asciiTheme="majorBidi" w:hAnsiTheme="majorBidi" w:cstheme="majorBidi"/>
          <w:color w:val="000000" w:themeColor="text1"/>
        </w:rPr>
        <w:t xml:space="preserve">to be imposed </w:t>
      </w:r>
      <w:r w:rsidR="004F65E4" w:rsidRPr="00F31509">
        <w:rPr>
          <w:rFonts w:asciiTheme="majorBidi" w:hAnsiTheme="majorBidi" w:cstheme="majorBidi"/>
          <w:color w:val="000000" w:themeColor="text1"/>
        </w:rPr>
        <w:t xml:space="preserve">across column sums and time. For instance, a constraint can be introduced </w:t>
      </w:r>
      <w:r w:rsidR="008D759F">
        <w:rPr>
          <w:rFonts w:asciiTheme="majorBidi" w:hAnsiTheme="majorBidi" w:cstheme="majorBidi"/>
          <w:color w:val="000000" w:themeColor="text1"/>
        </w:rPr>
        <w:t xml:space="preserve">to </w:t>
      </w:r>
      <w:r w:rsidR="004F65E4" w:rsidRPr="00F31509">
        <w:rPr>
          <w:rFonts w:asciiTheme="majorBidi" w:hAnsiTheme="majorBidi" w:cstheme="majorBidi"/>
          <w:color w:val="000000" w:themeColor="text1"/>
        </w:rPr>
        <w:t xml:space="preserve">avoid large year-to-year fluctuations in overall calorie availability (DES). Such a constraint reflects prior knowledge about people’s desire and ability to </w:t>
      </w:r>
      <w:r w:rsidR="008D759F">
        <w:rPr>
          <w:rFonts w:asciiTheme="majorBidi" w:hAnsiTheme="majorBidi" w:cstheme="majorBidi"/>
          <w:color w:val="000000" w:themeColor="text1"/>
        </w:rPr>
        <w:t xml:space="preserve">maintain </w:t>
      </w:r>
      <w:r w:rsidR="004F65E4" w:rsidRPr="00F31509">
        <w:rPr>
          <w:rFonts w:asciiTheme="majorBidi" w:hAnsiTheme="majorBidi" w:cstheme="majorBidi"/>
          <w:color w:val="000000" w:themeColor="text1"/>
        </w:rPr>
        <w:t xml:space="preserve">a stable calorie intake level, at least within </w:t>
      </w:r>
      <w:r w:rsidR="008D759F">
        <w:rPr>
          <w:rFonts w:asciiTheme="majorBidi" w:hAnsiTheme="majorBidi" w:cstheme="majorBidi"/>
          <w:color w:val="000000" w:themeColor="text1"/>
        </w:rPr>
        <w:t>the</w:t>
      </w:r>
      <w:r w:rsidR="004F65E4" w:rsidRPr="00F31509">
        <w:rPr>
          <w:rFonts w:asciiTheme="majorBidi" w:hAnsiTheme="majorBidi" w:cstheme="majorBidi"/>
          <w:color w:val="000000" w:themeColor="text1"/>
        </w:rPr>
        <w:t xml:space="preserve"> constraint. </w:t>
      </w:r>
      <w:r w:rsidR="003B435D" w:rsidRPr="00F31509">
        <w:rPr>
          <w:rFonts w:asciiTheme="majorBidi" w:hAnsiTheme="majorBidi" w:cstheme="majorBidi"/>
          <w:color w:val="000000" w:themeColor="text1"/>
        </w:rPr>
        <w:t xml:space="preserve">Limits </w:t>
      </w:r>
      <w:r w:rsidR="004F65E4" w:rsidRPr="00F31509">
        <w:rPr>
          <w:rFonts w:asciiTheme="majorBidi" w:hAnsiTheme="majorBidi" w:cstheme="majorBidi"/>
          <w:color w:val="000000" w:themeColor="text1"/>
        </w:rPr>
        <w:t xml:space="preserve">on stock changes can </w:t>
      </w:r>
      <w:r w:rsidR="003B435D">
        <w:rPr>
          <w:rFonts w:asciiTheme="majorBidi" w:hAnsiTheme="majorBidi" w:cstheme="majorBidi"/>
          <w:color w:val="000000" w:themeColor="text1"/>
        </w:rPr>
        <w:t xml:space="preserve">also </w:t>
      </w:r>
      <w:r w:rsidR="004F65E4" w:rsidRPr="00F31509">
        <w:rPr>
          <w:rFonts w:asciiTheme="majorBidi" w:hAnsiTheme="majorBidi" w:cstheme="majorBidi"/>
          <w:color w:val="000000" w:themeColor="text1"/>
        </w:rPr>
        <w:t xml:space="preserve">be introduced to reflect multi-year accumulations or drawdowns. </w:t>
      </w:r>
    </w:p>
    <w:p w:rsidR="004F65E4" w:rsidRPr="00F31509" w:rsidRDefault="003B435D" w:rsidP="004F65E4">
      <w:pPr>
        <w:rPr>
          <w:rFonts w:asciiTheme="majorBidi" w:hAnsiTheme="majorBidi" w:cstheme="majorBidi"/>
          <w:color w:val="000000" w:themeColor="text1"/>
          <w:lang w:val="en-GB"/>
        </w:rPr>
      </w:pPr>
      <w:r>
        <w:rPr>
          <w:rFonts w:asciiTheme="majorBidi" w:hAnsiTheme="majorBidi" w:cstheme="majorBidi"/>
          <w:color w:val="000000" w:themeColor="text1"/>
          <w:lang w:val="en-GB"/>
        </w:rPr>
        <w:t>Disadvantages:</w:t>
      </w:r>
    </w:p>
    <w:p w:rsidR="004F65E4" w:rsidRPr="00F31509" w:rsidRDefault="003B435D" w:rsidP="60226960">
      <w:pPr>
        <w:pStyle w:val="ListParagraph"/>
        <w:numPr>
          <w:ilvl w:val="0"/>
          <w:numId w:val="13"/>
        </w:numPr>
        <w:jc w:val="both"/>
        <w:rPr>
          <w:rFonts w:asciiTheme="majorBidi" w:eastAsia="Times New Roman" w:hAnsiTheme="majorBidi" w:cstheme="majorBidi"/>
          <w:i/>
          <w:color w:val="000000" w:themeColor="text1"/>
        </w:rPr>
      </w:pPr>
      <w:r>
        <w:rPr>
          <w:rFonts w:asciiTheme="majorBidi" w:eastAsia="Times New Roman" w:hAnsiTheme="majorBidi" w:cstheme="majorBidi"/>
          <w:i/>
          <w:iCs/>
          <w:color w:val="000000" w:themeColor="text1"/>
        </w:rPr>
        <w:t xml:space="preserve">Need to formalize </w:t>
      </w:r>
      <w:r w:rsidRPr="00F31509">
        <w:rPr>
          <w:rFonts w:asciiTheme="majorBidi" w:eastAsia="Times New Roman" w:hAnsiTheme="majorBidi" w:cstheme="majorBidi"/>
          <w:i/>
          <w:iCs/>
          <w:color w:val="000000" w:themeColor="text1"/>
        </w:rPr>
        <w:t xml:space="preserve">knowledge </w:t>
      </w:r>
      <w:r w:rsidR="00AA4884" w:rsidRPr="00F31509">
        <w:rPr>
          <w:rFonts w:asciiTheme="majorBidi" w:eastAsia="Times New Roman" w:hAnsiTheme="majorBidi" w:cstheme="majorBidi"/>
          <w:i/>
          <w:iCs/>
          <w:color w:val="000000" w:themeColor="text1"/>
        </w:rPr>
        <w:t>of prior information</w:t>
      </w:r>
      <w:r w:rsidR="00722C67" w:rsidRPr="00F31509">
        <w:rPr>
          <w:rFonts w:asciiTheme="majorBidi" w:eastAsia="Times New Roman" w:hAnsiTheme="majorBidi" w:cstheme="majorBidi"/>
          <w:i/>
          <w:iCs/>
          <w:color w:val="000000" w:themeColor="text1"/>
        </w:rPr>
        <w:t>.</w:t>
      </w:r>
    </w:p>
    <w:p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 xml:space="preserve"> and </w:t>
      </w:r>
      <w:r w:rsidR="00956FB6">
        <w:rPr>
          <w:rFonts w:asciiTheme="majorBidi" w:eastAsia="Times New Roman" w:hAnsiTheme="majorBidi" w:cstheme="majorBidi"/>
          <w:i/>
          <w:iCs/>
          <w:color w:val="000000" w:themeColor="text1"/>
        </w:rPr>
        <w:t>information technology</w:t>
      </w:r>
      <w:r w:rsidR="003B435D">
        <w:rPr>
          <w:rFonts w:asciiTheme="majorBidi" w:eastAsia="Times New Roman" w:hAnsiTheme="majorBidi" w:cstheme="majorBidi"/>
          <w:i/>
          <w:iCs/>
          <w:color w:val="000000" w:themeColor="text1"/>
        </w:rPr>
        <w:t>-</w:t>
      </w:r>
      <w:r w:rsidRPr="00F31509">
        <w:rPr>
          <w:rFonts w:asciiTheme="majorBidi" w:eastAsia="Times New Roman" w:hAnsiTheme="majorBidi" w:cstheme="majorBidi"/>
          <w:i/>
          <w:iCs/>
          <w:color w:val="000000" w:themeColor="text1"/>
        </w:rPr>
        <w:t>intensive</w:t>
      </w:r>
      <w:r w:rsidR="00722C67" w:rsidRPr="00F31509">
        <w:rPr>
          <w:rFonts w:asciiTheme="majorBidi" w:eastAsia="Times New Roman" w:hAnsiTheme="majorBidi" w:cstheme="majorBidi"/>
          <w:i/>
          <w:iCs/>
          <w:color w:val="000000" w:themeColor="text1"/>
        </w:rPr>
        <w:t>.</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3B435D">
        <w:rPr>
          <w:rFonts w:asciiTheme="majorBidi" w:hAnsiTheme="majorBidi" w:cstheme="majorBidi"/>
          <w:i/>
          <w:color w:val="000000" w:themeColor="text1"/>
        </w:rPr>
        <w:t>:</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w:t>
      </w:r>
      <w:r w:rsidR="0009071C">
        <w:rPr>
          <w:rFonts w:asciiTheme="majorBidi" w:hAnsiTheme="majorBidi" w:cstheme="majorBidi"/>
          <w:color w:val="000000" w:themeColor="text1"/>
        </w:rPr>
        <w:t>s</w:t>
      </w:r>
      <w:r w:rsidR="004F65E4" w:rsidRPr="00F31509">
        <w:rPr>
          <w:rFonts w:asciiTheme="majorBidi" w:hAnsiTheme="majorBidi" w:cstheme="majorBidi"/>
          <w:color w:val="000000" w:themeColor="text1"/>
        </w:rPr>
        <w:t xml:space="preserve"> along the constraints. </w:t>
      </w:r>
    </w:p>
    <w:p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required for each element</w:t>
      </w:r>
      <w:r w:rsidR="00956FB6">
        <w:rPr>
          <w:rFonts w:asciiTheme="majorBidi" w:hAnsiTheme="majorBidi" w:cstheme="majorBidi"/>
          <w:color w:val="000000" w:themeColor="text1"/>
        </w:rPr>
        <w:t>:</w:t>
      </w:r>
      <w:r w:rsidR="008568EC">
        <w:rPr>
          <w:rFonts w:asciiTheme="majorBidi" w:hAnsiTheme="majorBidi" w:cstheme="majorBidi"/>
          <w:color w:val="000000" w:themeColor="text1"/>
        </w:rPr>
        <w:t xml:space="preserve"> </w:t>
      </w:r>
      <w:r w:rsidR="004F65E4" w:rsidRPr="00F31509">
        <w:rPr>
          <w:rFonts w:asciiTheme="majorBidi" w:hAnsiTheme="majorBidi" w:cstheme="majorBidi"/>
          <w:color w:val="000000" w:themeColor="text1"/>
        </w:rPr>
        <w:t>Expected values and error distributions must be provided for each element, and this requires more advanced modelling than just estimating expected values.</w:t>
      </w:r>
    </w:p>
    <w:p w:rsidR="004F65E4" w:rsidRPr="00F31509" w:rsidRDefault="004F65E4" w:rsidP="004F65E4">
      <w:pPr>
        <w:pStyle w:val="ListParagraph"/>
        <w:rPr>
          <w:rFonts w:asciiTheme="majorBidi" w:hAnsiTheme="majorBidi" w:cstheme="majorBidi"/>
          <w:color w:val="000000" w:themeColor="text1"/>
        </w:rPr>
      </w:pPr>
    </w:p>
    <w:p w:rsidR="004F65E4" w:rsidRPr="00F31509" w:rsidRDefault="004F65E4" w:rsidP="009571C8">
      <w:pPr>
        <w:pStyle w:val="Heading3"/>
        <w:rPr>
          <w:rFonts w:asciiTheme="majorBidi" w:hAnsiTheme="majorBidi" w:cstheme="majorBidi"/>
          <w:lang w:val="en-GB"/>
        </w:rPr>
      </w:pPr>
      <w:bookmarkStart w:id="119" w:name="_Ref431898612"/>
      <w:r w:rsidRPr="00F31509">
        <w:rPr>
          <w:rFonts w:asciiTheme="majorBidi" w:hAnsiTheme="majorBidi" w:cstheme="majorBidi"/>
          <w:lang w:val="en-GB"/>
        </w:rPr>
        <w:t>Measurement errors</w:t>
      </w:r>
      <w:r w:rsidR="00956FB6">
        <w:rPr>
          <w:rFonts w:asciiTheme="majorBidi" w:hAnsiTheme="majorBidi" w:cstheme="majorBidi"/>
          <w:lang w:val="en-GB"/>
        </w:rPr>
        <w:t xml:space="preserve"> and </w:t>
      </w:r>
      <w:r w:rsidRPr="00F31509">
        <w:rPr>
          <w:rFonts w:asciiTheme="majorBidi" w:hAnsiTheme="majorBidi" w:cstheme="majorBidi"/>
          <w:lang w:val="en-GB"/>
        </w:rPr>
        <w:t>confidence intervals</w:t>
      </w:r>
      <w:commentRangeStart w:id="120"/>
      <w:r w:rsidR="006B44F1" w:rsidRPr="006B44F1">
        <w:rPr>
          <w:rStyle w:val="FootnoteReference"/>
          <w:rFonts w:asciiTheme="majorBidi" w:hAnsiTheme="majorBidi" w:cstheme="majorBidi"/>
          <w:b w:val="0"/>
          <w:color w:val="000000" w:themeColor="text1"/>
          <w:lang w:val="en-GB"/>
        </w:rPr>
        <w:footnoteReference w:id="28"/>
      </w:r>
      <w:bookmarkEnd w:id="119"/>
      <w:commentRangeEnd w:id="120"/>
      <w:r w:rsidR="009D78F2">
        <w:rPr>
          <w:rStyle w:val="CommentReference"/>
          <w:rFonts w:ascii="Book Antiqua" w:eastAsia="Arial" w:hAnsi="Book Antiqua" w:cs="Arial"/>
          <w:b w:val="0"/>
          <w:bCs w:val="0"/>
          <w:color w:val="auto"/>
        </w:rPr>
        <w:commentReference w:id="120"/>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w:t>
      </w:r>
      <w:r w:rsidR="00956FB6">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FBS compiler to provide an estimate for a confidence interval around an initial estimate of a variable. These confidence intervals reflect the degree of reliability of </w:t>
      </w:r>
      <w:r w:rsidR="009D78F2">
        <w:rPr>
          <w:rFonts w:asciiTheme="majorBidi" w:hAnsiTheme="majorBidi" w:cstheme="majorBidi"/>
          <w:bCs/>
          <w:color w:val="000000" w:themeColor="text1"/>
          <w:lang w:val="en-GB"/>
        </w:rPr>
        <w:t xml:space="preserve">the </w:t>
      </w:r>
      <w:r w:rsidRPr="00F31509">
        <w:rPr>
          <w:rFonts w:asciiTheme="majorBidi" w:hAnsiTheme="majorBidi" w:cstheme="majorBidi"/>
          <w:bCs/>
          <w:color w:val="000000" w:themeColor="text1"/>
          <w:lang w:val="en-GB"/>
        </w:rPr>
        <w:t xml:space="preserve">initial estimate. FBS compilers can </w:t>
      </w:r>
      <w:r w:rsidR="009D78F2">
        <w:rPr>
          <w:rFonts w:asciiTheme="majorBidi" w:hAnsiTheme="majorBidi" w:cstheme="majorBidi"/>
          <w:bCs/>
          <w:color w:val="000000" w:themeColor="text1"/>
          <w:lang w:val="en-GB"/>
        </w:rPr>
        <w:t xml:space="preserve">refer </w:t>
      </w:r>
      <w:r w:rsidRPr="00F31509">
        <w:rPr>
          <w:rFonts w:asciiTheme="majorBidi" w:hAnsiTheme="majorBidi" w:cstheme="majorBidi"/>
          <w:bCs/>
          <w:color w:val="000000" w:themeColor="text1"/>
          <w:lang w:val="en-GB"/>
        </w:rPr>
        <w:t xml:space="preserve">to </w:t>
      </w:r>
      <w:r w:rsidR="009D78F2">
        <w:rPr>
          <w:rFonts w:asciiTheme="majorBidi" w:hAnsiTheme="majorBidi" w:cstheme="majorBidi"/>
          <w:bCs/>
          <w:color w:val="000000" w:themeColor="text1"/>
          <w:lang w:val="en-GB"/>
        </w:rPr>
        <w:t>various</w:t>
      </w:r>
      <w:r w:rsidR="009D78F2" w:rsidRPr="00F31509">
        <w:rPr>
          <w:rFonts w:asciiTheme="majorBidi" w:hAnsiTheme="majorBidi" w:cstheme="majorBidi"/>
          <w:bCs/>
          <w:color w:val="000000" w:themeColor="text1"/>
          <w:lang w:val="en-GB"/>
        </w:rPr>
        <w:t xml:space="preserve"> </w:t>
      </w:r>
      <w:r w:rsidRPr="00F31509">
        <w:rPr>
          <w:rFonts w:asciiTheme="majorBidi" w:hAnsiTheme="majorBidi" w:cstheme="majorBidi"/>
          <w:bCs/>
          <w:color w:val="000000" w:themeColor="text1"/>
          <w:lang w:val="en-GB"/>
        </w:rPr>
        <w:t xml:space="preserve">sources and employ strategies to arrive at quantitative estimates for these reliability measures; they may be able to use information about measurement errors </w:t>
      </w:r>
      <w:r w:rsidR="009D78F2">
        <w:rPr>
          <w:rFonts w:asciiTheme="majorBidi" w:hAnsiTheme="majorBidi" w:cstheme="majorBidi"/>
          <w:bCs/>
          <w:color w:val="000000" w:themeColor="text1"/>
          <w:lang w:val="en-GB"/>
        </w:rPr>
        <w:t xml:space="preserve">that was </w:t>
      </w:r>
      <w:r w:rsidRPr="00F31509">
        <w:rPr>
          <w:rFonts w:asciiTheme="majorBidi" w:hAnsiTheme="majorBidi" w:cstheme="majorBidi"/>
          <w:bCs/>
          <w:color w:val="000000" w:themeColor="text1"/>
          <w:lang w:val="en-GB"/>
        </w:rPr>
        <w:t xml:space="preserve">collected with the primary data (e.g. a household survey), assign confidence ranges based on the imputation method or, in the absence of specific information, simply assign confidence ranges in line with their prior knowledge of </w:t>
      </w:r>
      <w:r w:rsidR="009D78F2">
        <w:rPr>
          <w:rFonts w:asciiTheme="majorBidi" w:hAnsiTheme="majorBidi" w:cstheme="majorBidi"/>
          <w:bCs/>
          <w:color w:val="000000" w:themeColor="text1"/>
          <w:lang w:val="en-GB"/>
        </w:rPr>
        <w:t xml:space="preserve">how </w:t>
      </w:r>
      <w:r w:rsidRPr="00F31509">
        <w:rPr>
          <w:rFonts w:asciiTheme="majorBidi" w:hAnsiTheme="majorBidi" w:cstheme="majorBidi"/>
          <w:bCs/>
          <w:color w:val="000000" w:themeColor="text1"/>
          <w:lang w:val="en-GB"/>
        </w:rPr>
        <w:t xml:space="preserve">an estimate </w:t>
      </w:r>
      <w:r w:rsidRPr="00F31509">
        <w:rPr>
          <w:rFonts w:asciiTheme="majorBidi" w:hAnsiTheme="majorBidi" w:cstheme="majorBidi"/>
          <w:bCs/>
          <w:color w:val="000000" w:themeColor="text1"/>
          <w:lang w:val="en-GB"/>
        </w:rPr>
        <w:lastRenderedPageBreak/>
        <w:t>was produced, reflecting the approach used, the quality of the statistical system in general or for a particular survey, etc.</w:t>
      </w:r>
      <w:r w:rsidR="008568EC">
        <w:rPr>
          <w:rFonts w:asciiTheme="majorBidi" w:hAnsiTheme="majorBidi" w:cstheme="majorBidi"/>
          <w:bCs/>
          <w:color w:val="000000" w:themeColor="text1"/>
          <w:lang w:val="en-GB"/>
        </w:rPr>
        <w:t xml:space="preserve"> </w:t>
      </w:r>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Given the need to assign such confidence values in the absence of country-specific information</w:t>
      </w:r>
      <w:r w:rsidR="00BE5A36">
        <w:rPr>
          <w:rFonts w:asciiTheme="majorBidi" w:hAnsiTheme="majorBidi" w:cstheme="majorBidi"/>
          <w:bCs/>
          <w:color w:val="000000" w:themeColor="text1"/>
          <w:lang w:val="en-GB"/>
        </w:rPr>
        <w:t>,</w:t>
      </w:r>
      <w:r w:rsidRPr="00F31509">
        <w:rPr>
          <w:rFonts w:asciiTheme="majorBidi" w:hAnsiTheme="majorBidi" w:cstheme="majorBidi"/>
          <w:bCs/>
          <w:color w:val="000000" w:themeColor="text1"/>
          <w:lang w:val="en-GB"/>
        </w:rPr>
        <w:t xml:space="preserve"> FAO </w:t>
      </w:r>
      <w:r w:rsidR="00BE5A36">
        <w:rPr>
          <w:rFonts w:asciiTheme="majorBidi" w:hAnsiTheme="majorBidi" w:cstheme="majorBidi"/>
          <w:bCs/>
          <w:color w:val="000000" w:themeColor="text1"/>
          <w:lang w:val="en-GB"/>
        </w:rPr>
        <w:t xml:space="preserve">assigns </w:t>
      </w:r>
      <w:r w:rsidRPr="00F31509">
        <w:rPr>
          <w:rFonts w:asciiTheme="majorBidi" w:hAnsiTheme="majorBidi" w:cstheme="majorBidi"/>
          <w:bCs/>
          <w:color w:val="000000" w:themeColor="text1"/>
          <w:lang w:val="en-GB"/>
        </w:rPr>
        <w:t xml:space="preserve">confidence intervals based on two readily available factors. </w:t>
      </w:r>
    </w:p>
    <w:p w:rsidR="00782553" w:rsidRDefault="004F65E4">
      <w:pPr>
        <w:pStyle w:val="Heading4"/>
        <w:rPr>
          <w:rFonts w:asciiTheme="majorBidi" w:hAnsiTheme="majorBidi" w:cstheme="majorBidi"/>
          <w:b/>
          <w:i/>
          <w:iCs/>
          <w:color w:val="000000" w:themeColor="text1"/>
        </w:rPr>
      </w:pPr>
      <w:r w:rsidRPr="00F31509">
        <w:t>The FAO metadata/flags system</w:t>
      </w:r>
      <w:r w:rsidR="006B44F1" w:rsidRPr="006B44F1">
        <w:rPr>
          <w:rFonts w:asciiTheme="majorBidi" w:hAnsiTheme="majorBidi" w:cstheme="majorBidi"/>
          <w:b/>
          <w:i/>
          <w:iCs/>
          <w:color w:val="000000" w:themeColor="text1"/>
        </w:rPr>
        <w:t xml:space="preserve"> </w:t>
      </w:r>
    </w:p>
    <w:p w:rsidR="004F65E4" w:rsidRPr="00F31509" w:rsidRDefault="00BE5A36" w:rsidP="004F65E4">
      <w:pPr>
        <w:pStyle w:val="ListParagraph"/>
        <w:ind w:left="0"/>
        <w:jc w:val="both"/>
        <w:rPr>
          <w:rFonts w:asciiTheme="majorBidi" w:hAnsiTheme="majorBidi" w:cstheme="majorBidi"/>
          <w:color w:val="000000" w:themeColor="text1"/>
        </w:rPr>
      </w:pPr>
      <w:r>
        <w:rPr>
          <w:rFonts w:asciiTheme="majorBidi" w:eastAsia="Times New Roman" w:hAnsiTheme="majorBidi" w:cstheme="majorBidi"/>
          <w:color w:val="000000" w:themeColor="text1"/>
        </w:rPr>
        <w:t xml:space="preserve">ESS </w:t>
      </w:r>
      <w:r w:rsidR="004F65E4" w:rsidRPr="00F31509">
        <w:rPr>
          <w:rFonts w:asciiTheme="majorBidi" w:eastAsia="Times New Roman" w:hAnsiTheme="majorBidi" w:cstheme="majorBidi"/>
          <w:color w:val="000000" w:themeColor="text1"/>
        </w:rPr>
        <w:t xml:space="preserve">collects information from </w:t>
      </w:r>
      <w:r>
        <w:rPr>
          <w:rFonts w:asciiTheme="majorBidi" w:eastAsia="Times New Roman" w:hAnsiTheme="majorBidi" w:cstheme="majorBidi"/>
          <w:color w:val="000000" w:themeColor="text1"/>
        </w:rPr>
        <w:t>various</w:t>
      </w:r>
      <w:r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sources and assigns different reliability levels to the</w:t>
      </w:r>
      <w:r>
        <w:rPr>
          <w:rFonts w:asciiTheme="majorBidi" w:eastAsia="Times New Roman" w:hAnsiTheme="majorBidi" w:cstheme="majorBidi"/>
          <w:color w:val="000000" w:themeColor="text1"/>
        </w:rPr>
        <w:t>se</w:t>
      </w:r>
      <w:r w:rsidR="004F65E4" w:rsidRPr="00F31509">
        <w:rPr>
          <w:rFonts w:asciiTheme="majorBidi" w:eastAsia="Times New Roman" w:hAnsiTheme="majorBidi" w:cstheme="majorBidi"/>
          <w:color w:val="000000" w:themeColor="text1"/>
        </w:rPr>
        <w:t xml:space="preserve"> sources. These reliability levels are encapsulated in the FAO </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004F65E4"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004F65E4" w:rsidRPr="00F31509">
        <w:rPr>
          <w:rFonts w:asciiTheme="majorBidi" w:eastAsia="Times New Roman" w:hAnsiTheme="majorBidi" w:cstheme="majorBidi"/>
          <w:color w:val="000000" w:themeColor="text1"/>
        </w:rPr>
        <w:t xml:space="preserve"> a first step</w:t>
      </w:r>
      <w:r w:rsidR="00956FB6">
        <w:rPr>
          <w:rFonts w:asciiTheme="majorBidi" w:eastAsia="Times New Roman" w:hAnsiTheme="majorBidi" w:cstheme="majorBidi"/>
          <w:color w:val="000000" w:themeColor="text1"/>
        </w:rPr>
        <w:t xml:space="preserve"> in estimating confidence levels</w:t>
      </w:r>
      <w:r w:rsidR="004F65E4" w:rsidRPr="00F31509">
        <w:rPr>
          <w:rFonts w:asciiTheme="majorBidi" w:eastAsia="Times New Roman" w:hAnsiTheme="majorBidi" w:cstheme="majorBidi"/>
          <w:color w:val="000000" w:themeColor="text1"/>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w:t>
      </w:r>
      <w:r w:rsidR="00BE5A3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arriv</w:t>
      </w:r>
      <w:r w:rsidR="00BE5A36">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confidence interval</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lowest confidence is placed on estimated data. All confidence estimates are further modified by an allowance for the quality of a country’s statistical system, which results in a hierarchy </w:t>
      </w:r>
      <w:r w:rsidR="00BE5A36">
        <w:rPr>
          <w:rFonts w:asciiTheme="majorBidi" w:eastAsia="Times New Roman" w:hAnsiTheme="majorBidi" w:cstheme="majorBidi"/>
          <w:color w:val="000000" w:themeColor="text1"/>
          <w:lang w:val="en-GB"/>
        </w:rPr>
        <w:t xml:space="preserve">based on </w:t>
      </w:r>
      <w:r w:rsidRPr="00F31509">
        <w:rPr>
          <w:rFonts w:asciiTheme="majorBidi" w:eastAsia="Times New Roman" w:hAnsiTheme="majorBidi" w:cstheme="majorBidi"/>
          <w:color w:val="000000" w:themeColor="text1"/>
          <w:lang w:val="en-GB"/>
        </w:rPr>
        <w:t xml:space="preserve">the quality of </w:t>
      </w:r>
      <w:r w:rsidR="00BE5A3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statistical system</w:t>
      </w:r>
      <w:r w:rsidR="00BE5A3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w:t>
      </w:r>
      <w:r w:rsidR="00BE5A3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provided </w:t>
      </w:r>
      <w:r w:rsidR="00BE5A36">
        <w:rPr>
          <w:rFonts w:asciiTheme="majorBidi" w:eastAsia="Times New Roman" w:hAnsiTheme="majorBidi" w:cstheme="majorBidi"/>
          <w:color w:val="000000" w:themeColor="text1"/>
          <w:lang w:val="en-GB"/>
        </w:rPr>
        <w:t xml:space="preserve">in </w:t>
      </w:r>
      <w:r w:rsidR="00920980">
        <w:rPr>
          <w:rFonts w:asciiTheme="majorBidi" w:eastAsia="Times New Roman" w:hAnsiTheme="majorBidi" w:cstheme="majorBidi"/>
          <w:color w:val="000000" w:themeColor="text1"/>
          <w:lang w:val="en-GB"/>
        </w:rPr>
        <w:fldChar w:fldCharType="begin"/>
      </w:r>
      <w:r w:rsidR="00B55995">
        <w:rPr>
          <w:rFonts w:asciiTheme="majorBidi" w:eastAsia="Times New Roman" w:hAnsiTheme="majorBidi" w:cstheme="majorBidi"/>
          <w:color w:val="000000" w:themeColor="text1"/>
          <w:lang w:val="en-GB"/>
        </w:rPr>
        <w:instrText xml:space="preserve"> REF _Ref435708654 \h </w:instrText>
      </w:r>
      <w:r w:rsidR="00920980">
        <w:rPr>
          <w:rFonts w:asciiTheme="majorBidi" w:eastAsia="Times New Roman" w:hAnsiTheme="majorBidi" w:cstheme="majorBidi"/>
          <w:color w:val="000000" w:themeColor="text1"/>
          <w:lang w:val="en-GB"/>
        </w:rPr>
      </w:r>
      <w:r w:rsidR="00920980">
        <w:rPr>
          <w:rFonts w:asciiTheme="majorBidi" w:eastAsia="Times New Roman" w:hAnsiTheme="majorBidi" w:cstheme="majorBidi"/>
          <w:color w:val="000000" w:themeColor="text1"/>
          <w:lang w:val="en-GB"/>
        </w:rPr>
        <w:fldChar w:fldCharType="separate"/>
      </w:r>
      <w:r w:rsidR="00B55995" w:rsidRPr="002A60C4">
        <w:rPr>
          <w:rFonts w:asciiTheme="majorBidi" w:hAnsiTheme="majorBidi" w:cstheme="majorBidi"/>
          <w:lang w:val="en-GB"/>
        </w:rPr>
        <w:t xml:space="preserve">Table </w:t>
      </w:r>
      <w:r w:rsidR="00B55995">
        <w:rPr>
          <w:rFonts w:asciiTheme="majorBidi" w:hAnsiTheme="majorBidi" w:cstheme="majorBidi"/>
          <w:noProof/>
          <w:lang w:val="en-GB"/>
        </w:rPr>
        <w:t>3</w:t>
      </w:r>
      <w:r w:rsidR="00920980">
        <w:rPr>
          <w:rFonts w:asciiTheme="majorBidi" w:eastAsia="Times New Roman" w:hAnsiTheme="majorBidi" w:cstheme="majorBidi"/>
          <w:color w:val="000000" w:themeColor="text1"/>
          <w:lang w:val="en-GB"/>
        </w:rPr>
        <w:fldChar w:fldCharType="end"/>
      </w:r>
      <w:r w:rsidR="00BE5A36">
        <w:rPr>
          <w:rFonts w:asciiTheme="majorBidi" w:eastAsia="Times New Roman" w:hAnsiTheme="majorBidi" w:cstheme="majorBidi"/>
          <w:color w:val="000000" w:themeColor="text1"/>
          <w:lang w:val="en-GB"/>
        </w:rPr>
        <w:t>.</w:t>
      </w:r>
    </w:p>
    <w:p w:rsidR="004F65E4" w:rsidRPr="002A60C4" w:rsidRDefault="004F65E4" w:rsidP="004F65E4">
      <w:pPr>
        <w:pStyle w:val="Caption"/>
        <w:rPr>
          <w:rFonts w:asciiTheme="majorBidi" w:hAnsiTheme="majorBidi" w:cstheme="majorBidi"/>
          <w:lang w:val="en-GB"/>
        </w:rPr>
      </w:pPr>
      <w:bookmarkStart w:id="121" w:name="_Ref435708654"/>
      <w:bookmarkStart w:id="122" w:name="_Toc421026236"/>
      <w:bookmarkStart w:id="123" w:name="_Toc428423542"/>
      <w:r w:rsidRPr="002A60C4">
        <w:rPr>
          <w:rFonts w:asciiTheme="majorBidi" w:hAnsiTheme="majorBidi" w:cstheme="majorBidi"/>
          <w:lang w:val="en-GB"/>
        </w:rPr>
        <w:t xml:space="preserve">Table </w:t>
      </w:r>
      <w:r w:rsidR="00920980" w:rsidRPr="002A60C4">
        <w:rPr>
          <w:rFonts w:asciiTheme="majorBidi" w:hAnsiTheme="majorBidi" w:cstheme="majorBidi"/>
          <w:lang w:val="en-GB"/>
        </w:rPr>
        <w:fldChar w:fldCharType="begin"/>
      </w:r>
      <w:r w:rsidR="00867AA1" w:rsidRPr="002A60C4">
        <w:rPr>
          <w:rFonts w:asciiTheme="majorBidi" w:hAnsiTheme="majorBidi" w:cstheme="majorBidi"/>
          <w:lang w:val="en-GB"/>
        </w:rPr>
        <w:instrText xml:space="preserve"> SEQ Table \* ARABIC </w:instrText>
      </w:r>
      <w:r w:rsidR="00920980" w:rsidRPr="002A60C4">
        <w:rPr>
          <w:rFonts w:asciiTheme="majorBidi" w:hAnsiTheme="majorBidi" w:cstheme="majorBidi"/>
          <w:lang w:val="en-GB"/>
        </w:rPr>
        <w:fldChar w:fldCharType="separate"/>
      </w:r>
      <w:r w:rsidR="00311179">
        <w:rPr>
          <w:rFonts w:asciiTheme="majorBidi" w:hAnsiTheme="majorBidi" w:cstheme="majorBidi"/>
          <w:noProof/>
          <w:lang w:val="en-GB"/>
        </w:rPr>
        <w:t>3</w:t>
      </w:r>
      <w:r w:rsidR="00920980" w:rsidRPr="002A60C4">
        <w:rPr>
          <w:rFonts w:asciiTheme="majorBidi" w:hAnsiTheme="majorBidi" w:cstheme="majorBidi"/>
          <w:lang w:val="en-GB"/>
        </w:rPr>
        <w:fldChar w:fldCharType="end"/>
      </w:r>
      <w:bookmarkEnd w:id="121"/>
      <w:r w:rsidRPr="002A60C4">
        <w:rPr>
          <w:rStyle w:val="Strong"/>
          <w:rFonts w:asciiTheme="majorBidi" w:hAnsiTheme="majorBidi" w:cstheme="majorBidi"/>
          <w:bCs w:val="0"/>
          <w:lang w:val="en-GB"/>
        </w:rPr>
        <w:t>:</w:t>
      </w:r>
      <w:r w:rsidRPr="002A60C4">
        <w:rPr>
          <w:rStyle w:val="Strong"/>
          <w:rFonts w:asciiTheme="majorBidi" w:hAnsiTheme="majorBidi" w:cstheme="majorBidi"/>
          <w:b w:val="0"/>
          <w:lang w:val="en-GB"/>
        </w:rPr>
        <w:t xml:space="preserve"> Confidence levels based on FAOSTAT flags</w:t>
      </w:r>
      <w:bookmarkEnd w:id="122"/>
      <w:bookmarkEnd w:id="123"/>
    </w:p>
    <w:tbl>
      <w:tblPr>
        <w:tblStyle w:val="TableClassic1"/>
        <w:tblW w:w="0" w:type="auto"/>
        <w:tblLook w:val="04A0"/>
      </w:tblPr>
      <w:tblGrid>
        <w:gridCol w:w="1377"/>
        <w:gridCol w:w="1255"/>
        <w:gridCol w:w="2758"/>
      </w:tblGrid>
      <w:tr w:rsidR="004F65E4" w:rsidRPr="00F31509" w:rsidTr="009571C8">
        <w:trPr>
          <w:cnfStyle w:val="100000000000"/>
        </w:trPr>
        <w:tc>
          <w:tcPr>
            <w:cnfStyle w:val="001000000000"/>
            <w:tcW w:w="0" w:type="auto"/>
          </w:tcPr>
          <w:p w:rsidR="004F65E4" w:rsidRPr="00BE5A36" w:rsidRDefault="006B44F1" w:rsidP="004F65E4">
            <w:pPr>
              <w:pStyle w:val="TableContents"/>
              <w:keepNext/>
              <w:pageBreakBefore/>
              <w:spacing w:before="0"/>
              <w:jc w:val="center"/>
              <w:outlineLvl w:val="0"/>
              <w:rPr>
                <w:rFonts w:asciiTheme="majorBidi" w:hAnsiTheme="majorBidi" w:cstheme="majorBidi"/>
                <w:b/>
                <w:i w:val="0"/>
                <w:lang w:val="en-GB"/>
              </w:rPr>
            </w:pPr>
            <w:r w:rsidRPr="006B44F1">
              <w:rPr>
                <w:rFonts w:asciiTheme="majorBidi" w:hAnsiTheme="majorBidi" w:cstheme="majorBidi"/>
                <w:b/>
                <w:lang w:val="en-GB"/>
              </w:rPr>
              <w:lastRenderedPageBreak/>
              <w:t>Source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Confidence</w:t>
            </w:r>
          </w:p>
        </w:tc>
        <w:tc>
          <w:tcPr>
            <w:tcW w:w="0" w:type="auto"/>
          </w:tcPr>
          <w:p w:rsidR="004F65E4" w:rsidRPr="00BE5A36" w:rsidRDefault="006B44F1" w:rsidP="004F65E4">
            <w:pPr>
              <w:pStyle w:val="TableContents"/>
              <w:keepNext/>
              <w:pageBreakBefore/>
              <w:spacing w:before="0"/>
              <w:jc w:val="center"/>
              <w:outlineLvl w:val="0"/>
              <w:cnfStyle w:val="100000000000"/>
              <w:rPr>
                <w:rFonts w:asciiTheme="majorBidi" w:hAnsiTheme="majorBidi" w:cstheme="majorBidi"/>
                <w:b/>
                <w:i w:val="0"/>
                <w:lang w:val="en-GB"/>
              </w:rPr>
            </w:pPr>
            <w:r w:rsidRPr="006B44F1">
              <w:rPr>
                <w:rFonts w:asciiTheme="majorBidi" w:hAnsiTheme="majorBidi" w:cstheme="majorBidi"/>
                <w:b/>
                <w:lang w:val="en-GB"/>
              </w:rPr>
              <w:t xml:space="preserve">Implied </w:t>
            </w:r>
            <w:r w:rsidR="00BE5A36" w:rsidRPr="00BE5A36">
              <w:rPr>
                <w:rFonts w:asciiTheme="majorBidi" w:hAnsiTheme="majorBidi" w:cstheme="majorBidi"/>
                <w:b/>
                <w:i w:val="0"/>
                <w:lang w:val="en-GB"/>
              </w:rPr>
              <w:t>measurement e</w:t>
            </w:r>
            <w:r w:rsidRPr="006B44F1">
              <w:rPr>
                <w:rFonts w:asciiTheme="majorBidi" w:hAnsiTheme="majorBidi" w:cstheme="majorBidi"/>
                <w:b/>
                <w:lang w:val="en-GB"/>
              </w:rPr>
              <w:t>rror</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0.9</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0.85</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15%</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0.6</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40%</w:t>
            </w:r>
          </w:p>
        </w:tc>
      </w:tr>
      <w:tr w:rsidR="004F65E4" w:rsidRPr="00F31509" w:rsidTr="009571C8">
        <w:trPr>
          <w:cantSplit/>
        </w:trPr>
        <w:tc>
          <w:tcPr>
            <w:cnfStyle w:val="001000000000"/>
            <w:tcW w:w="0" w:type="auto"/>
          </w:tcPr>
          <w:p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c>
          <w:tcPr>
            <w:tcW w:w="0" w:type="auto"/>
          </w:tcPr>
          <w:p w:rsidR="004F65E4" w:rsidRPr="00F31509" w:rsidRDefault="004F65E4" w:rsidP="004F65E4">
            <w:pPr>
              <w:pStyle w:val="TableContents"/>
              <w:jc w:val="center"/>
              <w:cnfStyle w:val="000000000000"/>
              <w:rPr>
                <w:rFonts w:asciiTheme="majorBidi" w:hAnsiTheme="majorBidi" w:cstheme="majorBidi"/>
                <w:lang w:val="en-GB"/>
              </w:rPr>
            </w:pPr>
            <w:r w:rsidRPr="00F31509">
              <w:rPr>
                <w:rFonts w:asciiTheme="majorBidi" w:hAnsiTheme="majorBidi" w:cstheme="majorBidi"/>
                <w:lang w:val="en-GB"/>
              </w:rPr>
              <w:t>NA</w:t>
            </w:r>
          </w:p>
        </w:tc>
      </w:tr>
    </w:tbl>
    <w:p w:rsidR="004F65E4" w:rsidRPr="00F31509" w:rsidRDefault="004F65E4" w:rsidP="004F65E4">
      <w:pPr>
        <w:pStyle w:val="ListParagraph"/>
        <w:ind w:left="0"/>
        <w:jc w:val="both"/>
        <w:rPr>
          <w:rFonts w:asciiTheme="majorBidi" w:hAnsiTheme="majorBidi" w:cstheme="majorBidi"/>
          <w:color w:val="000000" w:themeColor="text1"/>
        </w:rPr>
      </w:pPr>
    </w:p>
    <w:p w:rsidR="00782553" w:rsidRDefault="004F65E4">
      <w:pPr>
        <w:pStyle w:val="Heading4"/>
      </w:pPr>
      <w:r w:rsidRPr="00F31509">
        <w:t>Quality of countr</w:t>
      </w:r>
      <w:r w:rsidR="00BE5A36">
        <w:t>ies’</w:t>
      </w:r>
      <w:r w:rsidRPr="00F31509">
        <w:t xml:space="preserve"> statistical system</w:t>
      </w:r>
      <w:r w:rsidR="00BE5A36">
        <w:t>s</w:t>
      </w: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To capture cross-country differences for the same flag, information from the assessment of statistical systems from the Global Strategy </w:t>
      </w:r>
      <w:r w:rsidR="00BE5A36">
        <w:rPr>
          <w:rFonts w:asciiTheme="majorBidi" w:eastAsia="Times New Roman" w:hAnsiTheme="majorBidi" w:cstheme="majorBidi"/>
          <w:color w:val="000000" w:themeColor="text1"/>
        </w:rPr>
        <w:t xml:space="preserve">to Improve Agricultural and Rural Statistics was </w:t>
      </w:r>
      <w:r w:rsidRPr="00F31509">
        <w:rPr>
          <w:rFonts w:asciiTheme="majorBidi" w:eastAsia="Times New Roman" w:hAnsiTheme="majorBidi" w:cstheme="majorBidi"/>
          <w:color w:val="000000" w:themeColor="text1"/>
        </w:rPr>
        <w:t xml:space="preserve">used to fine-tune the levels of confidence and thus determine the final confidence interval for every estimate. Most of the information was gleaned from the </w:t>
      </w:r>
      <w:r w:rsidR="00BE5A36" w:rsidRPr="00F31509">
        <w:rPr>
          <w:rFonts w:asciiTheme="majorBidi" w:eastAsia="Times New Roman" w:hAnsiTheme="majorBidi" w:cstheme="majorBidi"/>
          <w:color w:val="000000" w:themeColor="text1"/>
        </w:rPr>
        <w:t xml:space="preserve">country assessment questionnaires </w:t>
      </w:r>
      <w:r w:rsidRPr="00F31509">
        <w:rPr>
          <w:rFonts w:asciiTheme="majorBidi" w:eastAsia="Times New Roman" w:hAnsiTheme="majorBidi" w:cstheme="majorBidi"/>
          <w:color w:val="000000" w:themeColor="text1"/>
        </w:rPr>
        <w:t>processed by the Global Strategy</w:t>
      </w:r>
      <w:r w:rsidR="00992213" w:rsidRPr="00F31509">
        <w:rPr>
          <w:rFonts w:asciiTheme="majorBidi" w:eastAsia="Times New Roman" w:hAnsiTheme="majorBidi" w:cstheme="majorBidi"/>
          <w:color w:val="000000" w:themeColor="text1"/>
        </w:rPr>
        <w:t xml:space="preserve">, </w:t>
      </w:r>
      <w:r w:rsidR="00BE5A36">
        <w:rPr>
          <w:rFonts w:asciiTheme="majorBidi" w:eastAsia="Times New Roman" w:hAnsiTheme="majorBidi" w:cstheme="majorBidi"/>
          <w:color w:val="000000" w:themeColor="text1"/>
        </w:rPr>
        <w:t xml:space="preserve">although these </w:t>
      </w:r>
      <w:r w:rsidR="00992213" w:rsidRPr="00F31509">
        <w:rPr>
          <w:rFonts w:asciiTheme="majorBidi" w:eastAsia="Times New Roman" w:hAnsiTheme="majorBidi" w:cstheme="majorBidi"/>
          <w:color w:val="000000" w:themeColor="text1"/>
        </w:rPr>
        <w:t>do not provide global coverage.</w:t>
      </w:r>
    </w:p>
    <w:p w:rsidR="004F65E4" w:rsidRPr="00F31509" w:rsidRDefault="004F65E4" w:rsidP="004F65E4">
      <w:pPr>
        <w:pStyle w:val="ListParagraph"/>
        <w:ind w:left="0"/>
        <w:jc w:val="both"/>
        <w:rPr>
          <w:rFonts w:asciiTheme="majorBidi" w:hAnsiTheme="majorBidi" w:cstheme="majorBidi"/>
          <w:color w:val="000000" w:themeColor="text1"/>
        </w:rPr>
      </w:pPr>
    </w:p>
    <w:p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w:t>
      </w:r>
      <w:r w:rsidR="00BE5A36">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country level may want to use the FAO confidence intervals as a first approximation of the quality of estimates. Country</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level FBS compilers are likely to have more</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and more reliable</w:t>
      </w:r>
      <w:r w:rsidR="00BE5A3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information</w:t>
      </w:r>
      <w:r w:rsidR="00BE5A36">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about </w:t>
      </w:r>
      <w:r w:rsidR="00956FB6">
        <w:rPr>
          <w:rFonts w:asciiTheme="majorBidi" w:eastAsia="Times New Roman" w:hAnsiTheme="majorBidi" w:cstheme="majorBidi"/>
          <w:color w:val="000000" w:themeColor="text1"/>
        </w:rPr>
        <w:t xml:space="preserve">the country’s </w:t>
      </w:r>
      <w:r w:rsidRPr="00F31509">
        <w:rPr>
          <w:rFonts w:asciiTheme="majorBidi" w:eastAsia="Times New Roman" w:hAnsiTheme="majorBidi" w:cstheme="majorBidi"/>
          <w:color w:val="000000" w:themeColor="text1"/>
        </w:rPr>
        <w:t xml:space="preserve">statistical system in general and </w:t>
      </w:r>
      <w:r w:rsidR="00BE5A36">
        <w:rPr>
          <w:rFonts w:asciiTheme="majorBidi" w:eastAsia="Times New Roman" w:hAnsiTheme="majorBidi" w:cstheme="majorBidi"/>
          <w:color w:val="000000" w:themeColor="text1"/>
        </w:rPr>
        <w:t xml:space="preserve">about </w:t>
      </w:r>
      <w:r w:rsidRPr="00F31509">
        <w:rPr>
          <w:rFonts w:asciiTheme="majorBidi" w:eastAsia="Times New Roman" w:hAnsiTheme="majorBidi" w:cstheme="majorBidi"/>
          <w:color w:val="000000" w:themeColor="text1"/>
        </w:rPr>
        <w:t>individual FBS variables in particular. They are therefore strongly encouraged to review the FAO confidence intervals</w:t>
      </w:r>
      <w:r w:rsidR="00BE5A36">
        <w:rPr>
          <w:rFonts w:asciiTheme="majorBidi" w:eastAsia="Times New Roman" w:hAnsiTheme="majorBidi" w:cstheme="majorBidi"/>
          <w:color w:val="000000" w:themeColor="text1"/>
        </w:rPr>
        <w:t xml:space="preserve"> carefully</w:t>
      </w:r>
      <w:r w:rsidRPr="00F31509">
        <w:rPr>
          <w:rFonts w:asciiTheme="majorBidi" w:eastAsia="Times New Roman" w:hAnsiTheme="majorBidi" w:cstheme="majorBidi"/>
          <w:color w:val="000000" w:themeColor="text1"/>
        </w:rPr>
        <w:t>, compare them with specific information available from the</w:t>
      </w:r>
      <w:r w:rsidR="00A30D0A">
        <w:rPr>
          <w:rFonts w:asciiTheme="majorBidi" w:eastAsia="Times New Roman" w:hAnsiTheme="majorBidi" w:cstheme="majorBidi"/>
          <w:color w:val="000000" w:themeColor="text1"/>
        </w:rPr>
        <w:t>ir</w:t>
      </w:r>
      <w:r w:rsidRPr="00F31509">
        <w:rPr>
          <w:rFonts w:asciiTheme="majorBidi" w:eastAsia="Times New Roman" w:hAnsiTheme="majorBidi" w:cstheme="majorBidi"/>
          <w:color w:val="000000" w:themeColor="text1"/>
        </w:rPr>
        <w:t xml:space="preserve"> statistical system</w:t>
      </w:r>
      <w:r w:rsidR="00956FB6">
        <w:rPr>
          <w:rFonts w:asciiTheme="majorBidi" w:eastAsia="Times New Roman" w:hAnsiTheme="majorBidi" w:cstheme="majorBidi"/>
          <w:color w:val="000000" w:themeColor="text1"/>
        </w:rPr>
        <w:t xml:space="preserve"> and their own </w:t>
      </w:r>
      <w:r w:rsidRPr="00F31509">
        <w:rPr>
          <w:rFonts w:asciiTheme="majorBidi" w:eastAsia="Times New Roman" w:hAnsiTheme="majorBidi" w:cstheme="majorBidi"/>
          <w:color w:val="000000" w:themeColor="text1"/>
        </w:rPr>
        <w:t>experience</w:t>
      </w:r>
      <w:r w:rsidR="00956FB6">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and replace </w:t>
      </w:r>
      <w:r w:rsidR="00BE5A36">
        <w:rPr>
          <w:rFonts w:asciiTheme="majorBidi" w:eastAsia="Times New Roman" w:hAnsiTheme="majorBidi" w:cstheme="majorBidi"/>
          <w:color w:val="000000" w:themeColor="text1"/>
        </w:rPr>
        <w:t xml:space="preserve">the FAO intervals </w:t>
      </w:r>
      <w:r w:rsidRPr="00F31509">
        <w:rPr>
          <w:rFonts w:asciiTheme="majorBidi" w:eastAsia="Times New Roman" w:hAnsiTheme="majorBidi" w:cstheme="majorBidi"/>
          <w:color w:val="000000" w:themeColor="text1"/>
        </w:rPr>
        <w:t xml:space="preserve">where appropriate. </w:t>
      </w:r>
    </w:p>
    <w:p w:rsidR="004F65E4" w:rsidRPr="00F31509" w:rsidRDefault="00E20F2A" w:rsidP="00C4334D">
      <w:pPr>
        <w:pStyle w:val="Heading2"/>
      </w:pPr>
      <w:bookmarkStart w:id="124" w:name="_Toc421025843"/>
      <w:bookmarkStart w:id="125" w:name="_Toc428383829"/>
      <w:bookmarkStart w:id="126" w:name="_Toc428436051"/>
      <w:bookmarkStart w:id="127" w:name="_Toc428436352"/>
      <w:bookmarkStart w:id="128" w:name="_Toc308029354"/>
      <w:bookmarkStart w:id="129" w:name="_Toc435705198"/>
      <w:r>
        <w:t>2</w:t>
      </w:r>
      <w:r w:rsidR="00BE5A36">
        <w:t xml:space="preserve">.2 </w:t>
      </w:r>
      <w:r w:rsidR="004F65E4" w:rsidRPr="00F31509">
        <w:t>Standardization</w:t>
      </w:r>
      <w:bookmarkEnd w:id="124"/>
      <w:bookmarkEnd w:id="125"/>
      <w:bookmarkEnd w:id="126"/>
      <w:bookmarkEnd w:id="127"/>
      <w:bookmarkEnd w:id="128"/>
      <w:bookmarkEnd w:id="129"/>
    </w:p>
    <w:p w:rsidR="004F65E4" w:rsidRPr="00F31509" w:rsidRDefault="004F65E4" w:rsidP="009571C8">
      <w:pPr>
        <w:pStyle w:val="Heading3"/>
        <w:rPr>
          <w:rFonts w:asciiTheme="majorBidi" w:hAnsiTheme="majorBidi" w:cstheme="majorBidi"/>
          <w:lang w:val="en-GB"/>
        </w:rPr>
      </w:pPr>
      <w:bookmarkStart w:id="130" w:name="_Toc421025844"/>
      <w:r w:rsidRPr="00F31509">
        <w:rPr>
          <w:rFonts w:asciiTheme="majorBidi" w:hAnsiTheme="majorBidi" w:cstheme="majorBidi"/>
          <w:lang w:val="en-GB"/>
        </w:rPr>
        <w:t>FBS and SUAs</w:t>
      </w:r>
      <w:bookmarkEnd w:id="13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00BE5A36">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29"/>
      </w:r>
      <w:r w:rsidRPr="00F31509">
        <w:rPr>
          <w:rFonts w:asciiTheme="majorBidi" w:eastAsia="Times New Roman" w:hAnsiTheme="majorBidi" w:cstheme="majorBidi"/>
          <w:color w:val="000000" w:themeColor="text1"/>
          <w:lang w:val="en-GB"/>
        </w:rPr>
        <w:t xml:space="preserve"> </w:t>
      </w:r>
      <w:r w:rsidR="00445256">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present all variables of a supply</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utilization balance in their primary equivalents. For instance, in the balance for wheat</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all elements are expressed in wheat as a primary product, while the only readily available </w:t>
      </w:r>
      <w:r w:rsidR="00445256" w:rsidRPr="00F31509">
        <w:rPr>
          <w:rFonts w:asciiTheme="majorBidi" w:eastAsia="Times New Roman" w:hAnsiTheme="majorBidi" w:cstheme="majorBidi"/>
          <w:color w:val="000000" w:themeColor="text1"/>
          <w:lang w:val="en-GB"/>
        </w:rPr>
        <w:t xml:space="preserve">variables </w:t>
      </w:r>
      <w:r w:rsidR="00445256">
        <w:rPr>
          <w:rFonts w:asciiTheme="majorBidi" w:eastAsia="Times New Roman" w:hAnsiTheme="majorBidi" w:cstheme="majorBidi"/>
          <w:color w:val="000000" w:themeColor="text1"/>
          <w:lang w:val="en-GB"/>
        </w:rPr>
        <w:t xml:space="preserve">that apply to </w:t>
      </w:r>
      <w:r w:rsidRPr="00F31509">
        <w:rPr>
          <w:rFonts w:asciiTheme="majorBidi" w:eastAsia="Times New Roman" w:hAnsiTheme="majorBidi" w:cstheme="majorBidi"/>
          <w:color w:val="000000" w:themeColor="text1"/>
          <w:lang w:val="en-GB"/>
        </w:rPr>
        <w:t>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xml:space="preserve">, or only partially available. </w:t>
      </w:r>
      <w:r w:rsidR="00445256">
        <w:rPr>
          <w:rFonts w:asciiTheme="majorBidi" w:eastAsia="Times New Roman" w:hAnsiTheme="majorBidi" w:cstheme="majorBidi"/>
          <w:color w:val="000000" w:themeColor="text1"/>
          <w:lang w:val="en-GB"/>
        </w:rPr>
        <w:t xml:space="preserve">For instance, </w:t>
      </w:r>
      <w:r w:rsidR="00445256" w:rsidRPr="00F31509">
        <w:rPr>
          <w:rFonts w:asciiTheme="majorBidi" w:eastAsia="Times New Roman" w:hAnsiTheme="majorBidi" w:cstheme="majorBidi"/>
          <w:color w:val="000000" w:themeColor="text1"/>
          <w:lang w:val="en-GB"/>
        </w:rPr>
        <w:t xml:space="preserve">imports </w:t>
      </w:r>
      <w:r w:rsidRPr="00F31509">
        <w:rPr>
          <w:rFonts w:asciiTheme="majorBidi" w:eastAsia="Times New Roman" w:hAnsiTheme="majorBidi" w:cstheme="majorBidi"/>
          <w:color w:val="000000" w:themeColor="text1"/>
          <w:lang w:val="en-GB"/>
        </w:rPr>
        <w:t>or exports of wheat take place in the form of wheat, but also in the form</w:t>
      </w:r>
      <w:r w:rsidR="0044525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different wheat products such as flour (</w:t>
      </w:r>
      <w:r w:rsidR="00445256">
        <w:rPr>
          <w:rFonts w:asciiTheme="majorBidi" w:eastAsia="Times New Roman" w:hAnsiTheme="majorBidi" w:cstheme="majorBidi"/>
          <w:color w:val="000000" w:themeColor="text1"/>
          <w:lang w:val="en-GB"/>
        </w:rPr>
        <w:t xml:space="preserve">first </w:t>
      </w:r>
      <w:r w:rsidRPr="00F31509">
        <w:rPr>
          <w:rFonts w:asciiTheme="majorBidi" w:eastAsia="Times New Roman" w:hAnsiTheme="majorBidi" w:cstheme="majorBidi"/>
          <w:color w:val="000000" w:themeColor="text1"/>
          <w:lang w:val="en-GB"/>
        </w:rPr>
        <w:t>level of processing), bread or pastry (</w:t>
      </w:r>
      <w:r w:rsidR="00445256">
        <w:rPr>
          <w:rFonts w:asciiTheme="majorBidi" w:eastAsia="Times New Roman" w:hAnsiTheme="majorBidi" w:cstheme="majorBidi"/>
          <w:color w:val="000000" w:themeColor="text1"/>
          <w:lang w:val="en-GB"/>
        </w:rPr>
        <w:t xml:space="preserve">second </w:t>
      </w:r>
      <w:r w:rsidRPr="00F31509">
        <w:rPr>
          <w:rFonts w:asciiTheme="majorBidi" w:eastAsia="Times New Roman" w:hAnsiTheme="majorBidi" w:cstheme="majorBidi"/>
          <w:color w:val="000000" w:themeColor="text1"/>
          <w:lang w:val="en-GB"/>
        </w:rPr>
        <w:t>level of processing)</w:t>
      </w:r>
      <w:r w:rsidR="00445256">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even more processed forms.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Some variables of the balance may be available </w:t>
      </w:r>
      <w:r w:rsidR="00445256">
        <w:rPr>
          <w:rFonts w:asciiTheme="majorBidi" w:eastAsia="Times New Roman" w:hAnsiTheme="majorBidi" w:cstheme="majorBidi"/>
          <w:color w:val="000000" w:themeColor="text1"/>
          <w:lang w:val="en-GB"/>
        </w:rPr>
        <w:t xml:space="preserve">only for the product’s </w:t>
      </w:r>
      <w:r w:rsidRPr="00F31509">
        <w:rPr>
          <w:rFonts w:asciiTheme="majorBidi" w:eastAsia="Times New Roman" w:hAnsiTheme="majorBidi" w:cstheme="majorBidi"/>
          <w:color w:val="000000" w:themeColor="text1"/>
          <w:lang w:val="en-GB"/>
        </w:rPr>
        <w:t xml:space="preserve">processed forms. </w:t>
      </w:r>
      <w:r w:rsidR="00445256">
        <w:rPr>
          <w:rFonts w:asciiTheme="majorBidi" w:eastAsia="Times New Roman" w:hAnsiTheme="majorBidi" w:cstheme="majorBidi"/>
          <w:color w:val="000000" w:themeColor="text1"/>
          <w:lang w:val="en-GB"/>
        </w:rPr>
        <w:t xml:space="preserve">For example, </w:t>
      </w:r>
      <w:r w:rsidR="00445256" w:rsidRPr="00F31509">
        <w:rPr>
          <w:rFonts w:asciiTheme="majorBidi" w:eastAsia="Times New Roman" w:hAnsiTheme="majorBidi" w:cstheme="majorBidi"/>
          <w:color w:val="000000" w:themeColor="text1"/>
          <w:lang w:val="en-GB"/>
        </w:rPr>
        <w:t xml:space="preserve">food </w:t>
      </w:r>
      <w:r w:rsidRPr="00F31509">
        <w:rPr>
          <w:rFonts w:asciiTheme="majorBidi" w:eastAsia="Times New Roman" w:hAnsiTheme="majorBidi" w:cstheme="majorBidi"/>
          <w:color w:val="000000" w:themeColor="text1"/>
          <w:lang w:val="en-GB"/>
        </w:rPr>
        <w:t xml:space="preserve">of wheat exists </w:t>
      </w:r>
      <w:r w:rsidR="00445256">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in the form of flour, or flour products such as bread, noodles, pastry or biscuits. Wheat is practically never eaten </w:t>
      </w:r>
      <w:r w:rsidR="00445256">
        <w:rPr>
          <w:rFonts w:asciiTheme="majorBidi" w:eastAsia="Times New Roman" w:hAnsiTheme="majorBidi" w:cstheme="majorBidi"/>
          <w:color w:val="000000" w:themeColor="text1"/>
          <w:lang w:val="en-GB"/>
        </w:rPr>
        <w:t>in its primary form</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w:t>
      </w:r>
      <w:r w:rsidR="00956FB6">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many </w:t>
      </w:r>
      <w:r w:rsidR="00445256">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 xml:space="preserve">primary products. </w:t>
      </w:r>
    </w:p>
    <w:p w:rsidR="004F65E4" w:rsidRPr="00F31509" w:rsidRDefault="00445256" w:rsidP="004F65E4">
      <w:pPr>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lastRenderedPageBreak/>
        <w:t xml:space="preserve">As </w:t>
      </w:r>
      <w:r w:rsidR="004F65E4" w:rsidRPr="00F31509">
        <w:rPr>
          <w:rFonts w:asciiTheme="majorBidi" w:eastAsia="Times New Roman" w:hAnsiTheme="majorBidi" w:cstheme="majorBidi"/>
          <w:color w:val="000000" w:themeColor="text1"/>
          <w:lang w:val="en-GB"/>
        </w:rPr>
        <w:t>all variables of the balance (</w:t>
      </w:r>
      <w:r w:rsidR="008A0701">
        <w:rPr>
          <w:rFonts w:asciiTheme="majorBidi" w:eastAsia="Times New Roman" w:hAnsiTheme="majorBidi" w:cstheme="majorBidi"/>
          <w:color w:val="000000" w:themeColor="text1"/>
          <w:lang w:val="en-GB"/>
        </w:rPr>
        <w:t xml:space="preserve">apart from </w:t>
      </w:r>
      <w:r w:rsidR="004F65E4" w:rsidRPr="00F31509">
        <w:rPr>
          <w:rFonts w:asciiTheme="majorBidi" w:eastAsia="Times New Roman" w:hAnsiTheme="majorBidi" w:cstheme="majorBidi"/>
          <w:color w:val="000000" w:themeColor="text1"/>
          <w:lang w:val="en-GB"/>
        </w:rPr>
        <w:t xml:space="preserve">production) </w:t>
      </w:r>
      <w:r>
        <w:rPr>
          <w:rFonts w:asciiTheme="majorBidi" w:eastAsia="Times New Roman" w:hAnsiTheme="majorBidi" w:cstheme="majorBidi"/>
          <w:color w:val="000000" w:themeColor="text1"/>
          <w:lang w:val="en-GB"/>
        </w:rPr>
        <w:t xml:space="preserve">refer to </w:t>
      </w:r>
      <w:r w:rsidR="004F65E4" w:rsidRPr="00F31509">
        <w:rPr>
          <w:rFonts w:asciiTheme="majorBidi" w:eastAsia="Times New Roman" w:hAnsiTheme="majorBidi" w:cstheme="majorBidi"/>
          <w:color w:val="000000" w:themeColor="text1"/>
          <w:lang w:val="en-GB"/>
        </w:rPr>
        <w:t xml:space="preserve">forms other than the primary form, </w:t>
      </w:r>
      <w:r w:rsidR="00956FB6">
        <w:rPr>
          <w:rFonts w:asciiTheme="majorBidi" w:eastAsia="Times New Roman" w:hAnsiTheme="majorBidi" w:cstheme="majorBidi"/>
          <w:color w:val="000000" w:themeColor="text1"/>
          <w:lang w:val="en-GB"/>
        </w:rPr>
        <w:t xml:space="preserve">they </w:t>
      </w:r>
      <w:r w:rsidR="004F65E4" w:rsidRPr="00F31509">
        <w:rPr>
          <w:rFonts w:asciiTheme="majorBidi" w:eastAsia="Times New Roman" w:hAnsiTheme="majorBidi" w:cstheme="majorBidi"/>
          <w:color w:val="000000" w:themeColor="text1"/>
          <w:lang w:val="en-GB"/>
        </w:rPr>
        <w:t xml:space="preserve">all need to be converted back to primary equivalents. This allows comparisons </w:t>
      </w:r>
      <w:r w:rsidR="00956FB6">
        <w:rPr>
          <w:rFonts w:asciiTheme="majorBidi" w:eastAsia="Times New Roman" w:hAnsiTheme="majorBidi" w:cstheme="majorBidi"/>
          <w:color w:val="000000" w:themeColor="text1"/>
          <w:lang w:val="en-GB"/>
        </w:rPr>
        <w:t xml:space="preserve">among </w:t>
      </w:r>
      <w:r w:rsidR="004F65E4" w:rsidRPr="00F31509">
        <w:rPr>
          <w:rFonts w:asciiTheme="majorBidi" w:eastAsia="Times New Roman" w:hAnsiTheme="majorBidi" w:cstheme="majorBidi"/>
          <w:color w:val="000000" w:themeColor="text1"/>
          <w:lang w:val="en-GB"/>
        </w:rPr>
        <w:t>the various variables, and eventually the</w:t>
      </w:r>
      <w:r>
        <w:rPr>
          <w:rFonts w:asciiTheme="majorBidi" w:eastAsia="Times New Roman" w:hAnsiTheme="majorBidi" w:cstheme="majorBidi"/>
          <w:color w:val="000000" w:themeColor="text1"/>
          <w:lang w:val="en-GB"/>
        </w:rPr>
        <w:t>ir</w:t>
      </w:r>
      <w:r w:rsidR="004F65E4" w:rsidRPr="00F31509">
        <w:rPr>
          <w:rFonts w:asciiTheme="majorBidi" w:eastAsia="Times New Roman" w:hAnsiTheme="majorBidi" w:cstheme="majorBidi"/>
          <w:color w:val="000000" w:themeColor="text1"/>
          <w:lang w:val="en-GB"/>
        </w:rPr>
        <w:t xml:space="preserve"> union in a balance</w:t>
      </w:r>
      <w:r w:rsidR="00956FB6">
        <w:rPr>
          <w:rFonts w:asciiTheme="majorBidi" w:eastAsia="Times New Roman" w:hAnsiTheme="majorBidi" w:cstheme="majorBidi"/>
          <w:color w:val="000000" w:themeColor="text1"/>
          <w:lang w:val="en-GB"/>
        </w:rPr>
        <w:t xml:space="preserve"> – </w:t>
      </w:r>
      <w:r w:rsidR="004F65E4" w:rsidRPr="00F31509">
        <w:rPr>
          <w:rFonts w:asciiTheme="majorBidi" w:eastAsia="Times New Roman" w:hAnsiTheme="majorBidi" w:cstheme="majorBidi"/>
          <w:color w:val="000000" w:themeColor="text1"/>
          <w:lang w:val="en-GB"/>
        </w:rPr>
        <w:t xml:space="preserve">only </w:t>
      </w:r>
      <w:r>
        <w:rPr>
          <w:rFonts w:asciiTheme="majorBidi" w:eastAsia="Times New Roman" w:hAnsiTheme="majorBidi" w:cstheme="majorBidi"/>
          <w:color w:val="000000" w:themeColor="text1"/>
          <w:lang w:val="en-GB"/>
        </w:rPr>
        <w:t xml:space="preserve">when </w:t>
      </w:r>
      <w:r w:rsidR="004F65E4" w:rsidRPr="00F31509">
        <w:rPr>
          <w:rFonts w:asciiTheme="majorBidi" w:eastAsia="Times New Roman" w:hAnsiTheme="majorBidi" w:cstheme="majorBidi"/>
          <w:color w:val="000000" w:themeColor="text1"/>
          <w:lang w:val="en-GB"/>
        </w:rPr>
        <w:t xml:space="preserve">all elements are expressed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a common denominator can they be added up in the FBS balance. To this end, </w:t>
      </w:r>
      <w:r>
        <w:rPr>
          <w:rFonts w:asciiTheme="majorBidi" w:eastAsia="Times New Roman" w:hAnsiTheme="majorBidi" w:cstheme="majorBidi"/>
          <w:color w:val="000000" w:themeColor="text1"/>
          <w:lang w:val="en-GB"/>
        </w:rPr>
        <w:t xml:space="preserve">ESS </w:t>
      </w:r>
      <w:r w:rsidR="004F65E4" w:rsidRPr="00F31509">
        <w:rPr>
          <w:rFonts w:asciiTheme="majorBidi" w:eastAsia="Times New Roman" w:hAnsiTheme="majorBidi" w:cstheme="majorBidi"/>
          <w:color w:val="000000" w:themeColor="text1"/>
          <w:lang w:val="en-GB"/>
        </w:rPr>
        <w:t xml:space="preserve">has developed a process known as “standardization”, which is analogous to </w:t>
      </w:r>
      <w:r>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process of creating a common denominator that allows processed products to be added up and expressed in their primary product equivalents. The different processing steps in the food chain create many processed products</w:t>
      </w:r>
      <w:r w:rsidR="00796CC3">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which all need to be “rolled</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up” into their primary equivalents. Supply and use of these processed products are also put into balances, referred to as </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supply utilization accounts</w:t>
      </w:r>
      <w:r w:rsidR="00796CC3">
        <w:rPr>
          <w:rFonts w:asciiTheme="majorBidi" w:eastAsia="Times New Roman" w:hAnsiTheme="majorBidi" w:cstheme="majorBidi"/>
          <w:color w:val="000000" w:themeColor="text1"/>
          <w:lang w:val="en-GB"/>
        </w:rPr>
        <w:t>”</w:t>
      </w:r>
      <w:r w:rsidR="00796CC3"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(SUAs) by </w:t>
      </w:r>
      <w:r w:rsidR="00796CC3">
        <w:rPr>
          <w:rFonts w:asciiTheme="majorBidi" w:eastAsia="Times New Roman" w:hAnsiTheme="majorBidi" w:cstheme="majorBidi"/>
          <w:color w:val="000000" w:themeColor="text1"/>
          <w:lang w:val="en-GB"/>
        </w:rPr>
        <w:t>ESS</w:t>
      </w:r>
      <w:r w:rsidR="004F65E4" w:rsidRPr="00F31509">
        <w:rPr>
          <w:rFonts w:asciiTheme="majorBidi" w:eastAsia="Times New Roman" w:hAnsiTheme="majorBidi" w:cstheme="majorBidi"/>
          <w:color w:val="000000" w:themeColor="text1"/>
          <w:lang w:val="en-GB"/>
        </w:rPr>
        <w:t>. Even if the naming convention reflects tradition rather than statistical or economic rationale, it has been maintained here for the sake of simplicity and continuity.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new methodology adopt</w:t>
      </w:r>
      <w:r w:rsidR="00796CC3">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the standardization method of the previous method in principle. It largely maintains existing processing streams and thus the same commodity tree structure. </w:t>
      </w:r>
      <w:r w:rsidR="00956FB6">
        <w:rPr>
          <w:rFonts w:asciiTheme="majorBidi" w:hAnsiTheme="majorBidi" w:cstheme="majorBidi"/>
          <w:color w:val="000000" w:themeColor="text1"/>
          <w:szCs w:val="24"/>
          <w:lang w:val="en-GB"/>
        </w:rPr>
        <w:t xml:space="preserve">However, </w:t>
      </w:r>
      <w:r w:rsidR="00956FB6"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standardization programmes have been rewritten in the R language and problems have been addressed in this process. Important changes have also been </w:t>
      </w:r>
      <w:r w:rsidR="00796CC3">
        <w:rPr>
          <w:rFonts w:asciiTheme="majorBidi" w:hAnsiTheme="majorBidi" w:cstheme="majorBidi"/>
          <w:color w:val="000000" w:themeColor="text1"/>
          <w:szCs w:val="24"/>
          <w:lang w:val="en-GB"/>
        </w:rPr>
        <w:t xml:space="preserve">made to </w:t>
      </w:r>
      <w:r w:rsidRPr="00F31509">
        <w:rPr>
          <w:rFonts w:asciiTheme="majorBidi" w:hAnsiTheme="majorBidi" w:cstheme="majorBidi"/>
          <w:color w:val="000000" w:themeColor="text1"/>
          <w:szCs w:val="24"/>
          <w:lang w:val="en-GB"/>
        </w:rPr>
        <w:t xml:space="preserve">the parameters that link processing levels, notably the extraction rates. The same holds for other parameters, such as nutrient conversion factors and shares of uses (splitting </w:t>
      </w:r>
      <w:r w:rsidR="00796CC3">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utilization side).</w:t>
      </w:r>
      <w:r w:rsidR="008568EC">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Chapter </w:t>
      </w:r>
      <w:r w:rsidR="00796CC3">
        <w:rPr>
          <w:rFonts w:asciiTheme="majorBidi" w:hAnsiTheme="majorBidi" w:cstheme="majorBidi"/>
          <w:color w:val="000000" w:themeColor="text1"/>
          <w:szCs w:val="24"/>
          <w:lang w:val="en-GB"/>
        </w:rPr>
        <w:t xml:space="preserve">4 </w:t>
      </w:r>
      <w:r w:rsidR="004D0419">
        <w:rPr>
          <w:rFonts w:asciiTheme="majorBidi" w:hAnsiTheme="majorBidi" w:cstheme="majorBidi"/>
          <w:color w:val="000000" w:themeColor="text1"/>
          <w:szCs w:val="24"/>
          <w:lang w:val="en-GB"/>
        </w:rPr>
        <w:t xml:space="preserve">describes </w:t>
      </w:r>
      <w:r w:rsidR="00C80AD9">
        <w:rPr>
          <w:rFonts w:asciiTheme="majorBidi" w:hAnsiTheme="majorBidi" w:cstheme="majorBidi"/>
          <w:color w:val="000000" w:themeColor="text1"/>
          <w:szCs w:val="24"/>
          <w:lang w:val="en-GB"/>
        </w:rPr>
        <w:t>the standardization process</w:t>
      </w:r>
      <w:r w:rsidR="004D0419">
        <w:rPr>
          <w:rFonts w:asciiTheme="majorBidi" w:hAnsiTheme="majorBidi" w:cstheme="majorBidi"/>
          <w:color w:val="000000" w:themeColor="text1"/>
          <w:szCs w:val="24"/>
          <w:lang w:val="en-GB"/>
        </w:rPr>
        <w:t xml:space="preserve"> with concrete examples</w:t>
      </w:r>
      <w:r w:rsidR="00C80AD9">
        <w:rPr>
          <w:rFonts w:asciiTheme="majorBidi" w:hAnsiTheme="majorBidi" w:cstheme="majorBidi"/>
          <w:color w:val="000000" w:themeColor="text1"/>
          <w:szCs w:val="24"/>
          <w:lang w:val="en-GB"/>
        </w:rPr>
        <w:t>.</w:t>
      </w:r>
    </w:p>
    <w:p w:rsidR="004F65E4" w:rsidRPr="00F31509" w:rsidRDefault="006B44F1" w:rsidP="00F17666">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t>Extraction rates:</w:t>
      </w:r>
      <w:r w:rsidRPr="006B44F1">
        <w:rPr>
          <w:rFonts w:asciiTheme="majorBidi" w:eastAsia="Times New Roman" w:hAnsiTheme="majorBidi" w:cstheme="majorBidi"/>
          <w:b/>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Extraction rates reflect the amount of primary product </w:t>
      </w:r>
      <w:r w:rsidR="00796CC3">
        <w:rPr>
          <w:rFonts w:asciiTheme="majorBidi" w:eastAsia="Times New Roman" w:hAnsiTheme="majorBidi" w:cstheme="majorBidi"/>
          <w:color w:val="000000" w:themeColor="text1"/>
          <w:lang w:val="en-GB"/>
        </w:rPr>
        <w:t xml:space="preserve">contained </w:t>
      </w:r>
      <w:r w:rsidR="004F65E4" w:rsidRPr="00F31509">
        <w:rPr>
          <w:rFonts w:asciiTheme="majorBidi" w:eastAsia="Times New Roman" w:hAnsiTheme="majorBidi" w:cstheme="majorBidi"/>
          <w:color w:val="000000" w:themeColor="text1"/>
          <w:lang w:val="en-GB"/>
        </w:rPr>
        <w:t>in the next level of processed product; for instance, the extraction rate of wheat flour is about 0.79. This means that 1 tonne of wheat go</w:t>
      </w:r>
      <w:r w:rsidR="00796CC3">
        <w:rPr>
          <w:rFonts w:asciiTheme="majorBidi" w:eastAsia="Times New Roman" w:hAnsiTheme="majorBidi" w:cstheme="majorBidi"/>
          <w:color w:val="000000" w:themeColor="text1"/>
          <w:lang w:val="en-GB"/>
        </w:rPr>
        <w:t>ing</w:t>
      </w:r>
      <w:r w:rsidR="004F65E4" w:rsidRPr="00F31509">
        <w:rPr>
          <w:rFonts w:asciiTheme="majorBidi" w:eastAsia="Times New Roman" w:hAnsiTheme="majorBidi" w:cstheme="majorBidi"/>
          <w:color w:val="000000" w:themeColor="text1"/>
          <w:lang w:val="en-GB"/>
        </w:rPr>
        <w:t xml:space="preserve"> through a country’s flour milling industry renders </w:t>
      </w:r>
      <w:r w:rsidR="00796CC3">
        <w:rPr>
          <w:rFonts w:asciiTheme="majorBidi" w:eastAsia="Times New Roman" w:hAnsiTheme="majorBidi" w:cstheme="majorBidi"/>
          <w:color w:val="000000" w:themeColor="text1"/>
          <w:lang w:val="en-GB"/>
        </w:rPr>
        <w:t xml:space="preserve">an </w:t>
      </w:r>
      <w:r w:rsidR="004F65E4" w:rsidRPr="00F31509">
        <w:rPr>
          <w:rFonts w:asciiTheme="majorBidi" w:eastAsia="Times New Roman" w:hAnsiTheme="majorBidi" w:cstheme="majorBidi"/>
          <w:color w:val="000000" w:themeColor="text1"/>
          <w:lang w:val="en-GB"/>
        </w:rPr>
        <w:t xml:space="preserve">average </w:t>
      </w:r>
      <w:r w:rsidR="00796CC3">
        <w:rPr>
          <w:rFonts w:asciiTheme="majorBidi" w:eastAsia="Times New Roman" w:hAnsiTheme="majorBidi" w:cstheme="majorBidi"/>
          <w:color w:val="000000" w:themeColor="text1"/>
          <w:lang w:val="en-GB"/>
        </w:rPr>
        <w:t xml:space="preserve">of </w:t>
      </w:r>
      <w:r w:rsidR="004F65E4" w:rsidRPr="00F31509">
        <w:rPr>
          <w:rFonts w:asciiTheme="majorBidi" w:eastAsia="Times New Roman" w:hAnsiTheme="majorBidi" w:cstheme="majorBidi"/>
          <w:color w:val="000000" w:themeColor="text1"/>
          <w:lang w:val="en-GB"/>
        </w:rPr>
        <w:t>790 kg of flour. Flour milling also produces bran, on average 180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kg</w:t>
      </w:r>
      <w:r w:rsidR="00796CC3">
        <w:rPr>
          <w:rFonts w:asciiTheme="majorBidi" w:eastAsia="Times New Roman" w:hAnsiTheme="majorBidi" w:cstheme="majorBidi"/>
          <w:color w:val="000000" w:themeColor="text1"/>
          <w:lang w:val="en-GB"/>
        </w:rPr>
        <w:t xml:space="preserve"> per tonne of wheat,</w:t>
      </w:r>
      <w:r w:rsidR="004F65E4" w:rsidRPr="00F31509">
        <w:rPr>
          <w:rFonts w:asciiTheme="majorBidi" w:eastAsia="Times New Roman" w:hAnsiTheme="majorBidi" w:cstheme="majorBidi"/>
          <w:color w:val="000000" w:themeColor="text1"/>
          <w:lang w:val="en-GB"/>
        </w:rPr>
        <w:t xml:space="preserve"> </w:t>
      </w:r>
      <w:r w:rsidR="00796CC3">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wheat germ, </w:t>
      </w:r>
      <w:r w:rsidR="00796CC3">
        <w:rPr>
          <w:rFonts w:asciiTheme="majorBidi" w:eastAsia="Times New Roman" w:hAnsiTheme="majorBidi" w:cstheme="majorBidi"/>
          <w:color w:val="000000" w:themeColor="text1"/>
          <w:lang w:val="en-GB"/>
        </w:rPr>
        <w:t xml:space="preserve">about </w:t>
      </w:r>
      <w:r w:rsidR="004F65E4" w:rsidRPr="00F31509">
        <w:rPr>
          <w:rFonts w:asciiTheme="majorBidi" w:eastAsia="Times New Roman" w:hAnsiTheme="majorBidi" w:cstheme="majorBidi"/>
          <w:color w:val="000000" w:themeColor="text1"/>
          <w:lang w:val="en-GB"/>
        </w:rPr>
        <w:t>20</w:t>
      </w:r>
      <w:r w:rsidR="00796CC3">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kg. The remaining 10 kg are losses that occur in the milling process. A detailed account of changes in the extraction rates </w:t>
      </w:r>
      <w:r w:rsidR="008A0701" w:rsidRPr="00F31509">
        <w:rPr>
          <w:rFonts w:asciiTheme="majorBidi" w:eastAsia="Times New Roman" w:hAnsiTheme="majorBidi" w:cstheme="majorBidi"/>
          <w:color w:val="000000" w:themeColor="text1"/>
          <w:lang w:val="en-GB"/>
        </w:rPr>
        <w:t xml:space="preserve">used </w:t>
      </w:r>
      <w:r w:rsidR="004F65E4" w:rsidRPr="00F31509">
        <w:rPr>
          <w:rFonts w:asciiTheme="majorBidi" w:eastAsia="Times New Roman" w:hAnsiTheme="majorBidi" w:cstheme="majorBidi"/>
          <w:color w:val="000000" w:themeColor="text1"/>
          <w:lang w:val="en-GB"/>
        </w:rPr>
        <w:t xml:space="preserve">is </w:t>
      </w:r>
      <w:r w:rsidR="008A0701">
        <w:rPr>
          <w:rFonts w:asciiTheme="majorBidi" w:eastAsia="Times New Roman" w:hAnsiTheme="majorBidi" w:cstheme="majorBidi"/>
          <w:color w:val="000000" w:themeColor="text1"/>
          <w:lang w:val="en-GB"/>
        </w:rPr>
        <w:t xml:space="preserve">provided </w:t>
      </w:r>
      <w:r w:rsidR="004F65E4" w:rsidRPr="00F31509">
        <w:rPr>
          <w:rFonts w:asciiTheme="majorBidi" w:eastAsia="Times New Roman" w:hAnsiTheme="majorBidi" w:cstheme="majorBidi"/>
          <w:color w:val="000000" w:themeColor="text1"/>
          <w:lang w:val="en-GB"/>
        </w:rPr>
        <w:t xml:space="preserve">in </w:t>
      </w:r>
      <w:commentRangeStart w:id="131"/>
      <w:r w:rsidR="004F65E4" w:rsidRPr="00F31509">
        <w:rPr>
          <w:rFonts w:asciiTheme="majorBidi" w:eastAsia="Times New Roman" w:hAnsiTheme="majorBidi" w:cstheme="majorBidi"/>
          <w:color w:val="000000" w:themeColor="text1"/>
          <w:lang w:val="en-GB"/>
        </w:rPr>
        <w:t>a separate document</w:t>
      </w:r>
      <w:commentRangeEnd w:id="131"/>
      <w:r w:rsidR="008A0701">
        <w:rPr>
          <w:rStyle w:val="CommentReference"/>
        </w:rPr>
        <w:commentReference w:id="131"/>
      </w:r>
      <w:r w:rsidR="004F65E4" w:rsidRPr="00F31509">
        <w:rPr>
          <w:rFonts w:asciiTheme="majorBidi" w:eastAsia="Times New Roman" w:hAnsiTheme="majorBidi" w:cstheme="majorBidi"/>
          <w:color w:val="000000" w:themeColor="text1"/>
          <w:lang w:val="en-GB"/>
        </w:rPr>
        <w:t xml:space="preserve">; </w:t>
      </w:r>
      <w:r w:rsidR="008A0701">
        <w:rPr>
          <w:rFonts w:asciiTheme="majorBidi" w:eastAsia="Times New Roman" w:hAnsiTheme="majorBidi" w:cstheme="majorBidi"/>
          <w:color w:val="000000" w:themeColor="text1"/>
          <w:lang w:val="en-GB"/>
        </w:rPr>
        <w:t xml:space="preserve">here, </w:t>
      </w:r>
      <w:r w:rsidR="004F65E4" w:rsidRPr="00F31509">
        <w:rPr>
          <w:rFonts w:asciiTheme="majorBidi" w:eastAsia="Times New Roman" w:hAnsiTheme="majorBidi" w:cstheme="majorBidi"/>
          <w:color w:val="000000" w:themeColor="text1"/>
          <w:lang w:val="en-GB"/>
        </w:rPr>
        <w:t>it suffice</w:t>
      </w:r>
      <w:r w:rsidR="008A070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w:t>
      </w:r>
      <w:r w:rsidR="00F17666">
        <w:rPr>
          <w:rFonts w:asciiTheme="majorBidi" w:eastAsia="Times New Roman" w:hAnsiTheme="majorBidi" w:cstheme="majorBidi"/>
          <w:color w:val="000000" w:themeColor="text1"/>
          <w:lang w:val="en-GB"/>
        </w:rPr>
        <w:t>mention that</w:t>
      </w:r>
      <w:r w:rsidR="004F65E4" w:rsidRPr="00F31509">
        <w:rPr>
          <w:rFonts w:asciiTheme="majorBidi" w:eastAsia="Times New Roman" w:hAnsiTheme="majorBidi" w:cstheme="majorBidi"/>
          <w:color w:val="000000" w:themeColor="text1"/>
          <w:lang w:val="en-GB"/>
        </w:rPr>
        <w:t xml:space="preserve"> all extraction rates are now exogenously assumed. In the past, some extraction rates were implicit (endogenous), calculated from </w:t>
      </w:r>
      <w:r w:rsidR="008A0701">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available information </w:t>
      </w:r>
      <w:r w:rsidR="008A0701">
        <w:rPr>
          <w:rFonts w:asciiTheme="majorBidi" w:eastAsia="Times New Roman" w:hAnsiTheme="majorBidi" w:cstheme="majorBidi"/>
          <w:color w:val="000000" w:themeColor="text1"/>
          <w:lang w:val="en-GB"/>
        </w:rPr>
        <w:t>on</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processed production (e.g. flour) and an allocation of primary products for processing (e.g. wheat). </w:t>
      </w:r>
      <w:r w:rsidR="00956FB6">
        <w:rPr>
          <w:rFonts w:asciiTheme="majorBidi" w:eastAsia="Times New Roman" w:hAnsiTheme="majorBidi" w:cstheme="majorBidi"/>
          <w:color w:val="000000" w:themeColor="text1"/>
          <w:lang w:val="en-GB"/>
        </w:rPr>
        <w:t xml:space="preserve">Most </w:t>
      </w:r>
      <w:r w:rsidR="003D61BC">
        <w:rPr>
          <w:rFonts w:asciiTheme="majorBidi" w:eastAsia="Times New Roman" w:hAnsiTheme="majorBidi" w:cstheme="majorBidi"/>
          <w:color w:val="000000" w:themeColor="text1"/>
          <w:lang w:val="en-GB"/>
        </w:rPr>
        <w:t xml:space="preserve">scenarios of </w:t>
      </w:r>
      <w:r w:rsidR="004F65E4" w:rsidRPr="00F31509">
        <w:rPr>
          <w:rFonts w:asciiTheme="majorBidi" w:eastAsia="Times New Roman" w:hAnsiTheme="majorBidi" w:cstheme="majorBidi"/>
          <w:color w:val="000000" w:themeColor="text1"/>
          <w:lang w:val="en-GB"/>
        </w:rPr>
        <w:t xml:space="preserve">endogenous extraction rates </w:t>
      </w:r>
      <w:r w:rsidR="003D61BC">
        <w:rPr>
          <w:rFonts w:asciiTheme="majorBidi" w:eastAsia="Times New Roman" w:hAnsiTheme="majorBidi" w:cstheme="majorBidi"/>
          <w:color w:val="000000" w:themeColor="text1"/>
          <w:lang w:val="en-GB"/>
        </w:rPr>
        <w:t>occur</w:t>
      </w:r>
      <w:r w:rsidR="004F65E4" w:rsidRPr="00F31509">
        <w:rPr>
          <w:rFonts w:asciiTheme="majorBidi" w:eastAsia="Times New Roman" w:hAnsiTheme="majorBidi" w:cstheme="majorBidi"/>
          <w:color w:val="000000" w:themeColor="text1"/>
          <w:lang w:val="en-GB"/>
        </w:rPr>
        <w:t xml:space="preserve"> </w:t>
      </w:r>
      <w:r w:rsidR="003D61BC">
        <w:rPr>
          <w:rFonts w:asciiTheme="majorBidi" w:eastAsia="Times New Roman" w:hAnsiTheme="majorBidi" w:cstheme="majorBidi"/>
          <w:color w:val="000000" w:themeColor="text1"/>
          <w:lang w:val="en-GB"/>
        </w:rPr>
        <w:t>in</w:t>
      </w:r>
      <w:r w:rsidR="008A0701">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developed countries and a limited number of products, </w:t>
      </w:r>
      <w:r w:rsidR="00956FB6">
        <w:rPr>
          <w:rFonts w:asciiTheme="majorBidi" w:eastAsia="Times New Roman" w:hAnsiTheme="majorBidi" w:cstheme="majorBidi"/>
          <w:color w:val="000000" w:themeColor="text1"/>
          <w:lang w:val="en-GB"/>
        </w:rPr>
        <w:t xml:space="preserve">and </w:t>
      </w:r>
      <w:r w:rsidR="004F65E4" w:rsidRPr="00F31509">
        <w:rPr>
          <w:rFonts w:asciiTheme="majorBidi" w:eastAsia="Times New Roman" w:hAnsiTheme="majorBidi" w:cstheme="majorBidi"/>
          <w:color w:val="000000" w:themeColor="text1"/>
          <w:lang w:val="en-GB"/>
        </w:rPr>
        <w:t xml:space="preserve">this process often created implicit extraction rates with highly unlikely values. </w:t>
      </w:r>
      <w:r w:rsidR="008A0701">
        <w:rPr>
          <w:rFonts w:asciiTheme="majorBidi" w:eastAsia="Times New Roman" w:hAnsiTheme="majorBidi" w:cstheme="majorBidi"/>
          <w:color w:val="000000" w:themeColor="text1"/>
          <w:lang w:val="en-GB"/>
        </w:rPr>
        <w:t xml:space="preserve">For example, the extraction rates </w:t>
      </w:r>
      <w:r w:rsidR="008A0701" w:rsidRPr="00F31509">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 xml:space="preserve">Japan’s cereal sector were unduly low, suggesting that the country’s flour milling industry </w:t>
      </w:r>
      <w:r w:rsidR="008A0701">
        <w:rPr>
          <w:rFonts w:asciiTheme="majorBidi" w:eastAsia="Times New Roman" w:hAnsiTheme="majorBidi" w:cstheme="majorBidi"/>
          <w:color w:val="000000" w:themeColor="text1"/>
          <w:lang w:val="en-GB"/>
        </w:rPr>
        <w:t xml:space="preserve">was </w:t>
      </w:r>
      <w:r w:rsidR="004F65E4" w:rsidRPr="00F31509">
        <w:rPr>
          <w:rFonts w:asciiTheme="majorBidi" w:eastAsia="Times New Roman" w:hAnsiTheme="majorBidi" w:cstheme="majorBidi"/>
          <w:color w:val="000000" w:themeColor="text1"/>
          <w:lang w:val="en-GB"/>
        </w:rPr>
        <w:t>processing wheat inefficient</w:t>
      </w:r>
      <w:r w:rsidR="008A0701">
        <w:rPr>
          <w:rFonts w:asciiTheme="majorBidi" w:eastAsia="Times New Roman" w:hAnsiTheme="majorBidi" w:cstheme="majorBidi"/>
          <w:color w:val="000000" w:themeColor="text1"/>
          <w:lang w:val="en-GB"/>
        </w:rPr>
        <w:t>ly</w:t>
      </w:r>
      <w:r w:rsidR="004F65E4" w:rsidRPr="00F31509">
        <w:rPr>
          <w:rFonts w:asciiTheme="majorBidi" w:eastAsia="Times New Roman" w:hAnsiTheme="majorBidi" w:cstheme="majorBidi"/>
          <w:color w:val="000000" w:themeColor="text1"/>
          <w:lang w:val="en-GB"/>
        </w:rPr>
        <w:t xml:space="preserve">. In reality, the opposite </w:t>
      </w:r>
      <w:r w:rsidR="008A0701">
        <w:rPr>
          <w:rFonts w:asciiTheme="majorBidi" w:eastAsia="Times New Roman" w:hAnsiTheme="majorBidi" w:cstheme="majorBidi"/>
          <w:color w:val="000000" w:themeColor="text1"/>
          <w:lang w:val="en-GB"/>
        </w:rPr>
        <w:t>wa</w:t>
      </w:r>
      <w:r w:rsidR="008A0701" w:rsidRPr="00F31509">
        <w:rPr>
          <w:rFonts w:asciiTheme="majorBidi" w:eastAsia="Times New Roman" w:hAnsiTheme="majorBidi" w:cstheme="majorBidi"/>
          <w:color w:val="000000" w:themeColor="text1"/>
          <w:lang w:val="en-GB"/>
        </w:rPr>
        <w:t xml:space="preserve">s </w:t>
      </w:r>
      <w:r w:rsidR="004F65E4" w:rsidRPr="00F31509">
        <w:rPr>
          <w:rFonts w:asciiTheme="majorBidi" w:eastAsia="Times New Roman" w:hAnsiTheme="majorBidi" w:cstheme="majorBidi"/>
          <w:color w:val="000000" w:themeColor="text1"/>
          <w:lang w:val="en-GB"/>
        </w:rPr>
        <w:t xml:space="preserve">true. The low implicit extraction rate </w:t>
      </w:r>
      <w:r w:rsidR="008A0701">
        <w:rPr>
          <w:rFonts w:asciiTheme="majorBidi" w:eastAsia="Times New Roman" w:hAnsiTheme="majorBidi" w:cstheme="majorBidi"/>
          <w:color w:val="000000" w:themeColor="text1"/>
          <w:lang w:val="en-GB"/>
        </w:rPr>
        <w:t xml:space="preserve">arises </w:t>
      </w:r>
      <w:r w:rsidR="004F65E4" w:rsidRPr="00F31509">
        <w:rPr>
          <w:rFonts w:asciiTheme="majorBidi" w:eastAsia="Times New Roman" w:hAnsiTheme="majorBidi" w:cstheme="majorBidi"/>
          <w:color w:val="000000" w:themeColor="text1"/>
          <w:lang w:val="en-GB"/>
        </w:rPr>
        <w:t xml:space="preserve">not </w:t>
      </w:r>
      <w:r w:rsidR="008A0701">
        <w:rPr>
          <w:rFonts w:asciiTheme="majorBidi" w:eastAsia="Times New Roman" w:hAnsiTheme="majorBidi" w:cstheme="majorBidi"/>
          <w:color w:val="000000" w:themeColor="text1"/>
          <w:lang w:val="en-GB"/>
        </w:rPr>
        <w:t xml:space="preserve">from </w:t>
      </w:r>
      <w:r w:rsidR="004F65E4" w:rsidRPr="00F31509">
        <w:rPr>
          <w:rFonts w:asciiTheme="majorBidi" w:eastAsia="Times New Roman" w:hAnsiTheme="majorBidi" w:cstheme="majorBidi"/>
          <w:color w:val="000000" w:themeColor="text1"/>
          <w:lang w:val="en-GB"/>
        </w:rPr>
        <w:t xml:space="preserve">a low estimate </w:t>
      </w:r>
      <w:r w:rsidR="008A0701">
        <w:rPr>
          <w:rFonts w:asciiTheme="majorBidi" w:eastAsia="Times New Roman" w:hAnsiTheme="majorBidi" w:cstheme="majorBidi"/>
          <w:color w:val="000000" w:themeColor="text1"/>
          <w:lang w:val="en-GB"/>
        </w:rPr>
        <w:t>of</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flour produced in Japan, but </w:t>
      </w:r>
      <w:r w:rsidR="008A0701">
        <w:rPr>
          <w:rFonts w:asciiTheme="majorBidi" w:eastAsia="Times New Roman" w:hAnsiTheme="majorBidi" w:cstheme="majorBidi"/>
          <w:color w:val="000000" w:themeColor="text1"/>
          <w:lang w:val="en-GB"/>
        </w:rPr>
        <w:t xml:space="preserve">from a </w:t>
      </w:r>
      <w:r w:rsidR="004F65E4" w:rsidRPr="00F31509">
        <w:rPr>
          <w:rFonts w:asciiTheme="majorBidi" w:eastAsia="Times New Roman" w:hAnsiTheme="majorBidi" w:cstheme="majorBidi"/>
          <w:color w:val="000000" w:themeColor="text1"/>
          <w:lang w:val="en-GB"/>
        </w:rPr>
        <w:t xml:space="preserve">high allocation of wheat going into </w:t>
      </w:r>
      <w:r w:rsidR="008A0701">
        <w:rPr>
          <w:rFonts w:asciiTheme="majorBidi" w:eastAsia="Times New Roman" w:hAnsiTheme="majorBidi" w:cstheme="majorBidi"/>
          <w:color w:val="000000" w:themeColor="text1"/>
          <w:lang w:val="en-GB"/>
        </w:rPr>
        <w:t xml:space="preserve">the country’s </w:t>
      </w:r>
      <w:r w:rsidR="004F65E4" w:rsidRPr="00F31509">
        <w:rPr>
          <w:rFonts w:asciiTheme="majorBidi" w:eastAsia="Times New Roman" w:hAnsiTheme="majorBidi" w:cstheme="majorBidi"/>
          <w:color w:val="000000" w:themeColor="text1"/>
          <w:lang w:val="en-GB"/>
        </w:rPr>
        <w:t xml:space="preserve">flour milling industry. The new approach </w:t>
      </w:r>
      <w:r w:rsidR="008A0701">
        <w:rPr>
          <w:rFonts w:asciiTheme="majorBidi" w:eastAsia="Times New Roman" w:hAnsiTheme="majorBidi" w:cstheme="majorBidi"/>
          <w:color w:val="000000" w:themeColor="text1"/>
          <w:lang w:val="en-GB"/>
        </w:rPr>
        <w:t xml:space="preserve">is </w:t>
      </w:r>
      <w:r w:rsidR="004F65E4" w:rsidRPr="00F31509">
        <w:rPr>
          <w:rFonts w:asciiTheme="majorBidi" w:eastAsia="Times New Roman" w:hAnsiTheme="majorBidi" w:cstheme="majorBidi"/>
          <w:color w:val="000000" w:themeColor="text1"/>
          <w:lang w:val="en-GB"/>
        </w:rPr>
        <w:t xml:space="preserve">therefore to </w:t>
      </w:r>
      <w:r w:rsidR="008A0701">
        <w:rPr>
          <w:rFonts w:asciiTheme="majorBidi" w:eastAsia="Times New Roman" w:hAnsiTheme="majorBidi" w:cstheme="majorBidi"/>
          <w:color w:val="000000" w:themeColor="text1"/>
          <w:lang w:val="en-GB"/>
        </w:rPr>
        <w:t xml:space="preserve">maintain </w:t>
      </w:r>
      <w:r w:rsidR="004F65E4" w:rsidRPr="00F31509">
        <w:rPr>
          <w:rFonts w:asciiTheme="majorBidi" w:eastAsia="Times New Roman" w:hAnsiTheme="majorBidi" w:cstheme="majorBidi"/>
          <w:color w:val="000000" w:themeColor="text1"/>
          <w:lang w:val="en-GB"/>
        </w:rPr>
        <w:t xml:space="preserve">flour production as </w:t>
      </w:r>
      <w:r w:rsidR="008A0701">
        <w:rPr>
          <w:rFonts w:asciiTheme="majorBidi" w:eastAsia="Times New Roman" w:hAnsiTheme="majorBidi" w:cstheme="majorBidi"/>
          <w:color w:val="000000" w:themeColor="text1"/>
          <w:lang w:val="en-GB"/>
        </w:rPr>
        <w:t>the</w:t>
      </w:r>
      <w:r w:rsidR="004F65E4" w:rsidRPr="00F31509">
        <w:rPr>
          <w:rFonts w:asciiTheme="majorBidi" w:eastAsia="Times New Roman" w:hAnsiTheme="majorBidi" w:cstheme="majorBidi"/>
          <w:color w:val="000000" w:themeColor="text1"/>
          <w:lang w:val="en-GB"/>
        </w:rPr>
        <w:t xml:space="preserve"> starting point, apply a reasonable extraction rate and calculate primary food (wheat) based on flour production and the given extraction rate. The added advantage of this process is </w:t>
      </w:r>
      <w:r w:rsidR="008A0701">
        <w:rPr>
          <w:rFonts w:asciiTheme="majorBidi" w:eastAsia="Times New Roman" w:hAnsiTheme="majorBidi" w:cstheme="majorBidi"/>
          <w:color w:val="000000" w:themeColor="text1"/>
          <w:lang w:val="en-GB"/>
        </w:rPr>
        <w:t xml:space="preserve">that it </w:t>
      </w:r>
      <w:r w:rsidR="004F65E4" w:rsidRPr="00F31509">
        <w:rPr>
          <w:rFonts w:asciiTheme="majorBidi" w:eastAsia="Times New Roman" w:hAnsiTheme="majorBidi" w:cstheme="majorBidi"/>
          <w:color w:val="000000" w:themeColor="text1"/>
          <w:lang w:val="en-GB"/>
        </w:rPr>
        <w:t>simplifi</w:t>
      </w:r>
      <w:r w:rsidR="008A0701">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the standardization method and </w:t>
      </w:r>
      <w:r w:rsidR="008A0701">
        <w:rPr>
          <w:rFonts w:asciiTheme="majorBidi" w:eastAsia="Times New Roman" w:hAnsiTheme="majorBidi" w:cstheme="majorBidi"/>
          <w:color w:val="000000" w:themeColor="text1"/>
          <w:lang w:val="en-GB"/>
        </w:rPr>
        <w:t xml:space="preserve">makes it possible to avoid </w:t>
      </w:r>
      <w:r w:rsidR="004F65E4" w:rsidRPr="00F31509">
        <w:rPr>
          <w:rFonts w:asciiTheme="majorBidi" w:eastAsia="Times New Roman" w:hAnsiTheme="majorBidi" w:cstheme="majorBidi"/>
          <w:color w:val="000000" w:themeColor="text1"/>
          <w:lang w:val="en-GB"/>
        </w:rPr>
        <w:t xml:space="preserve">a complicated </w:t>
      </w:r>
      <w:r w:rsidRPr="006B44F1">
        <w:rPr>
          <w:rFonts w:asciiTheme="majorBidi" w:eastAsia="Times New Roman" w:hAnsiTheme="majorBidi" w:cstheme="majorBidi"/>
          <w:i/>
          <w:color w:val="000000" w:themeColor="text1"/>
          <w:lang w:val="en-GB"/>
        </w:rPr>
        <w:t xml:space="preserve">ex-post </w:t>
      </w:r>
      <w:r w:rsidR="004F65E4" w:rsidRPr="00F31509">
        <w:rPr>
          <w:rFonts w:asciiTheme="majorBidi" w:eastAsia="Times New Roman" w:hAnsiTheme="majorBidi" w:cstheme="majorBidi"/>
          <w:color w:val="000000" w:themeColor="text1"/>
          <w:lang w:val="en-GB"/>
        </w:rPr>
        <w:t xml:space="preserve">reallocation process </w:t>
      </w:r>
      <w:r w:rsidR="008A0701">
        <w:rPr>
          <w:rFonts w:asciiTheme="majorBidi" w:eastAsia="Times New Roman" w:hAnsiTheme="majorBidi" w:cstheme="majorBidi"/>
          <w:color w:val="000000" w:themeColor="text1"/>
          <w:lang w:val="en-GB"/>
        </w:rPr>
        <w:t>among</w:t>
      </w:r>
      <w:r w:rsidR="008A0701" w:rsidRPr="00F31509">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processed products.</w:t>
      </w:r>
    </w:p>
    <w:p w:rsidR="004F65E4"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Nutrient conversion factors:</w:t>
      </w:r>
      <w:r w:rsidRPr="006B44F1">
        <w:rPr>
          <w:rFonts w:asciiTheme="majorBidi" w:hAnsiTheme="majorBidi" w:cstheme="majorBidi"/>
          <w:b/>
          <w:color w:val="000000" w:themeColor="text1"/>
          <w:szCs w:val="24"/>
          <w:lang w:val="en-GB"/>
        </w:rPr>
        <w:t xml:space="preserve"> </w:t>
      </w:r>
      <w:r w:rsidR="008A0701">
        <w:rPr>
          <w:rFonts w:asciiTheme="majorBidi" w:hAnsiTheme="majorBidi" w:cstheme="majorBidi"/>
          <w:color w:val="000000" w:themeColor="text1"/>
          <w:szCs w:val="24"/>
          <w:lang w:val="en-GB"/>
        </w:rPr>
        <w:t xml:space="preserve">FBS </w:t>
      </w:r>
      <w:r w:rsidR="004F65E4" w:rsidRPr="00F31509">
        <w:rPr>
          <w:rFonts w:asciiTheme="majorBidi" w:hAnsiTheme="majorBidi" w:cstheme="majorBidi"/>
          <w:color w:val="000000" w:themeColor="text1"/>
          <w:szCs w:val="24"/>
          <w:lang w:val="en-GB"/>
        </w:rPr>
        <w:t xml:space="preserve">provide an account </w:t>
      </w:r>
      <w:r w:rsidR="008A0701">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not only quantities of food supplied and utilized, but also key nutrients such as calories, protein and fat. Other nutrients </w:t>
      </w:r>
      <w:r w:rsidR="008A0701">
        <w:rPr>
          <w:rFonts w:asciiTheme="majorBidi" w:hAnsiTheme="majorBidi" w:cstheme="majorBidi"/>
          <w:color w:val="000000" w:themeColor="text1"/>
          <w:szCs w:val="24"/>
          <w:lang w:val="en-GB"/>
        </w:rPr>
        <w:t xml:space="preserve">can </w:t>
      </w:r>
      <w:r w:rsidR="004F65E4" w:rsidRPr="00F31509">
        <w:rPr>
          <w:rFonts w:asciiTheme="majorBidi" w:hAnsiTheme="majorBidi" w:cstheme="majorBidi"/>
          <w:color w:val="000000" w:themeColor="text1"/>
          <w:szCs w:val="24"/>
          <w:lang w:val="en-GB"/>
        </w:rPr>
        <w:t>be added. As food products are typically eaten in processed rather than primary</w:t>
      </w:r>
      <w:r w:rsidR="008A0701">
        <w:rPr>
          <w:rFonts w:asciiTheme="majorBidi" w:hAnsiTheme="majorBidi" w:cstheme="majorBidi"/>
          <w:color w:val="000000" w:themeColor="text1"/>
          <w:szCs w:val="24"/>
          <w:lang w:val="en-GB"/>
        </w:rPr>
        <w:t xml:space="preserve"> form</w:t>
      </w:r>
      <w:r w:rsidR="004F65E4" w:rsidRPr="00F31509">
        <w:rPr>
          <w:rFonts w:asciiTheme="majorBidi" w:hAnsiTheme="majorBidi" w:cstheme="majorBidi"/>
          <w:color w:val="000000" w:themeColor="text1"/>
          <w:szCs w:val="24"/>
          <w:lang w:val="en-GB"/>
        </w:rPr>
        <w:t xml:space="preserve">, nutrient conversion factors also apply to and are available for processed products. The new approach </w:t>
      </w:r>
      <w:r w:rsidR="00956FB6">
        <w:rPr>
          <w:rFonts w:asciiTheme="majorBidi" w:hAnsiTheme="majorBidi" w:cstheme="majorBidi"/>
          <w:color w:val="000000" w:themeColor="text1"/>
          <w:szCs w:val="24"/>
          <w:lang w:val="en-GB"/>
        </w:rPr>
        <w:t xml:space="preserve">typically </w:t>
      </w:r>
      <w:r w:rsidR="004F65E4" w:rsidRPr="00F31509">
        <w:rPr>
          <w:rFonts w:asciiTheme="majorBidi" w:hAnsiTheme="majorBidi" w:cstheme="majorBidi"/>
          <w:color w:val="000000" w:themeColor="text1"/>
          <w:szCs w:val="24"/>
          <w:lang w:val="en-GB"/>
        </w:rPr>
        <w:t xml:space="preserve">applies calorie conversion factors at the </w:t>
      </w:r>
      <w:r w:rsidR="008A0701">
        <w:rPr>
          <w:rFonts w:asciiTheme="majorBidi" w:hAnsiTheme="majorBidi" w:cstheme="majorBidi"/>
          <w:color w:val="000000" w:themeColor="text1"/>
          <w:szCs w:val="24"/>
          <w:lang w:val="en-GB"/>
        </w:rPr>
        <w:t xml:space="preserve">first </w:t>
      </w:r>
      <w:r w:rsidR="004F65E4" w:rsidRPr="00F31509">
        <w:rPr>
          <w:rFonts w:asciiTheme="majorBidi" w:hAnsiTheme="majorBidi" w:cstheme="majorBidi"/>
          <w:color w:val="000000" w:themeColor="text1"/>
          <w:szCs w:val="24"/>
          <w:lang w:val="en-GB"/>
        </w:rPr>
        <w:t xml:space="preserve">level of processing. For wheat, this means that the calorie, fat and protein conversion </w:t>
      </w:r>
      <w:r w:rsidR="00956FB6">
        <w:rPr>
          <w:rFonts w:asciiTheme="majorBidi" w:hAnsiTheme="majorBidi" w:cstheme="majorBidi"/>
          <w:color w:val="000000" w:themeColor="text1"/>
          <w:szCs w:val="24"/>
          <w:lang w:val="en-GB"/>
        </w:rPr>
        <w:t xml:space="preserve">is made </w:t>
      </w:r>
      <w:r w:rsidR="004F65E4" w:rsidRPr="00F31509">
        <w:rPr>
          <w:rFonts w:asciiTheme="majorBidi" w:hAnsiTheme="majorBidi" w:cstheme="majorBidi"/>
          <w:color w:val="000000" w:themeColor="text1"/>
          <w:szCs w:val="24"/>
          <w:lang w:val="en-GB"/>
        </w:rPr>
        <w:t xml:space="preserve">at the flour level. The nutrient conversion for biscuits </w:t>
      </w:r>
      <w:r w:rsidR="00956FB6">
        <w:rPr>
          <w:rFonts w:asciiTheme="majorBidi" w:hAnsiTheme="majorBidi" w:cstheme="majorBidi"/>
          <w:color w:val="000000" w:themeColor="text1"/>
          <w:szCs w:val="24"/>
          <w:lang w:val="en-GB"/>
        </w:rPr>
        <w:t xml:space="preserve">is </w:t>
      </w:r>
      <w:r w:rsidR="008A0701" w:rsidRPr="00F31509">
        <w:rPr>
          <w:rFonts w:asciiTheme="majorBidi" w:hAnsiTheme="majorBidi" w:cstheme="majorBidi"/>
          <w:color w:val="000000" w:themeColor="text1"/>
          <w:szCs w:val="24"/>
          <w:lang w:val="en-GB"/>
        </w:rPr>
        <w:t xml:space="preserve">at the </w:t>
      </w:r>
      <w:r w:rsidR="008A0701">
        <w:rPr>
          <w:rFonts w:asciiTheme="majorBidi" w:hAnsiTheme="majorBidi" w:cstheme="majorBidi"/>
          <w:color w:val="000000" w:themeColor="text1"/>
          <w:szCs w:val="24"/>
          <w:lang w:val="en-GB"/>
        </w:rPr>
        <w:t>sugar, flour and vegetable oil levels,</w:t>
      </w:r>
      <w:r w:rsidR="008A0701" w:rsidRPr="00F31509">
        <w:rPr>
          <w:rFonts w:asciiTheme="majorBidi" w:hAnsiTheme="majorBidi" w:cstheme="majorBidi"/>
          <w:color w:val="000000" w:themeColor="text1"/>
          <w:szCs w:val="24"/>
          <w:lang w:val="en-GB"/>
        </w:rPr>
        <w:t xml:space="preserve"> </w:t>
      </w:r>
      <w:r w:rsidR="00956FB6">
        <w:rPr>
          <w:rFonts w:asciiTheme="majorBidi" w:hAnsiTheme="majorBidi" w:cstheme="majorBidi"/>
          <w:color w:val="000000" w:themeColor="text1"/>
          <w:szCs w:val="24"/>
          <w:lang w:val="en-GB"/>
        </w:rPr>
        <w:t xml:space="preserve">after </w:t>
      </w:r>
      <w:r w:rsidR="008A0701">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biscuits have been </w:t>
      </w:r>
      <w:r w:rsidR="008A0701">
        <w:rPr>
          <w:rFonts w:asciiTheme="majorBidi" w:hAnsiTheme="majorBidi" w:cstheme="majorBidi"/>
          <w:color w:val="000000" w:themeColor="text1"/>
          <w:szCs w:val="24"/>
          <w:lang w:val="en-GB"/>
        </w:rPr>
        <w:t xml:space="preserve">broken down </w:t>
      </w:r>
      <w:r w:rsidR="004F65E4" w:rsidRPr="00F31509">
        <w:rPr>
          <w:rFonts w:asciiTheme="majorBidi" w:hAnsiTheme="majorBidi" w:cstheme="majorBidi"/>
          <w:color w:val="000000" w:themeColor="text1"/>
          <w:szCs w:val="24"/>
          <w:lang w:val="en-GB"/>
        </w:rPr>
        <w:t xml:space="preserve">according to the </w:t>
      </w:r>
      <w:r w:rsidR="00956FB6">
        <w:rPr>
          <w:rFonts w:asciiTheme="majorBidi" w:hAnsiTheme="majorBidi" w:cstheme="majorBidi"/>
          <w:color w:val="000000" w:themeColor="text1"/>
          <w:szCs w:val="24"/>
          <w:lang w:val="en-GB"/>
        </w:rPr>
        <w:t xml:space="preserve">split </w:t>
      </w:r>
      <w:r w:rsidR="004F65E4" w:rsidRPr="00F31509">
        <w:rPr>
          <w:rFonts w:asciiTheme="majorBidi" w:hAnsiTheme="majorBidi" w:cstheme="majorBidi"/>
          <w:color w:val="000000" w:themeColor="text1"/>
          <w:szCs w:val="24"/>
          <w:lang w:val="en-GB"/>
        </w:rPr>
        <w:t>shares</w:t>
      </w:r>
      <w:r w:rsidR="00956FB6">
        <w:rPr>
          <w:rFonts w:asciiTheme="majorBidi" w:hAnsiTheme="majorBidi" w:cstheme="majorBidi"/>
          <w:color w:val="000000" w:themeColor="text1"/>
          <w:szCs w:val="24"/>
          <w:lang w:val="en-GB"/>
        </w:rPr>
        <w:t xml:space="preserve"> of these items</w:t>
      </w:r>
      <w:r w:rsidR="004F65E4" w:rsidRPr="00F31509">
        <w:rPr>
          <w:rFonts w:asciiTheme="majorBidi" w:hAnsiTheme="majorBidi" w:cstheme="majorBidi"/>
          <w:color w:val="000000" w:themeColor="text1"/>
          <w:szCs w:val="24"/>
          <w:lang w:val="en-GB"/>
        </w:rPr>
        <w:t xml:space="preserve">. </w:t>
      </w:r>
    </w:p>
    <w:p w:rsidR="00ED1B4C" w:rsidRPr="00F31509" w:rsidRDefault="006B44F1" w:rsidP="004F65E4">
      <w:pPr>
        <w:jc w:val="both"/>
        <w:rPr>
          <w:rFonts w:asciiTheme="majorBidi" w:hAnsiTheme="majorBidi" w:cstheme="majorBidi"/>
          <w:color w:val="000000" w:themeColor="text1"/>
          <w:szCs w:val="24"/>
          <w:lang w:val="en-GB"/>
        </w:rPr>
      </w:pPr>
      <w:r w:rsidRPr="006B44F1">
        <w:rPr>
          <w:rFonts w:asciiTheme="majorBidi" w:eastAsia="Times New Roman" w:hAnsiTheme="majorBidi" w:cstheme="majorBidi"/>
          <w:b/>
          <w:i/>
          <w:iCs/>
          <w:color w:val="000000" w:themeColor="text1"/>
          <w:lang w:val="en-GB"/>
        </w:rPr>
        <w:lastRenderedPageBreak/>
        <w:t>Product specificity:</w:t>
      </w:r>
      <w:r w:rsidRPr="006B44F1">
        <w:rPr>
          <w:rFonts w:asciiTheme="majorBidi" w:eastAsia="Times New Roman" w:hAnsiTheme="majorBidi" w:cstheme="majorBidi"/>
          <w:b/>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Products of the same name and classification but from different provenances may have different nutrient contents and food values. </w:t>
      </w:r>
      <w:r w:rsidR="008A0701">
        <w:rPr>
          <w:rFonts w:asciiTheme="majorBidi" w:eastAsia="Times New Roman" w:hAnsiTheme="majorBidi" w:cstheme="majorBidi"/>
          <w:color w:val="000000" w:themeColor="text1"/>
          <w:lang w:val="en-GB"/>
        </w:rPr>
        <w:t xml:space="preserve">For instance, </w:t>
      </w:r>
      <w:r w:rsidR="008A0701" w:rsidRPr="00F31509">
        <w:rPr>
          <w:rFonts w:asciiTheme="majorBidi" w:eastAsia="Times New Roman" w:hAnsiTheme="majorBidi" w:cstheme="majorBidi"/>
          <w:color w:val="000000" w:themeColor="text1"/>
          <w:lang w:val="en-GB"/>
        </w:rPr>
        <w:t>grass</w:t>
      </w:r>
      <w:r w:rsidR="00ED1B4C" w:rsidRPr="00F31509">
        <w:rPr>
          <w:rFonts w:asciiTheme="majorBidi" w:eastAsia="Times New Roman" w:hAnsiTheme="majorBidi" w:cstheme="majorBidi"/>
          <w:color w:val="000000" w:themeColor="text1"/>
          <w:lang w:val="en-GB"/>
        </w:rPr>
        <w:t xml:space="preserve">-fed beef from Argentina is typically less caloric than </w:t>
      </w:r>
      <w:r w:rsidR="008A0701">
        <w:rPr>
          <w:rFonts w:asciiTheme="majorBidi" w:eastAsia="Times New Roman" w:hAnsiTheme="majorBidi" w:cstheme="majorBidi"/>
          <w:color w:val="000000" w:themeColor="text1"/>
          <w:lang w:val="en-GB"/>
        </w:rPr>
        <w:t>maize</w:t>
      </w:r>
      <w:r w:rsidR="00ED1B4C" w:rsidRPr="00F31509">
        <w:rPr>
          <w:rFonts w:asciiTheme="majorBidi" w:eastAsia="Times New Roman" w:hAnsiTheme="majorBidi" w:cstheme="majorBidi"/>
          <w:color w:val="000000" w:themeColor="text1"/>
          <w:lang w:val="en-GB"/>
        </w:rPr>
        <w:t>-fed beef from the U</w:t>
      </w:r>
      <w:r w:rsidR="008A0701">
        <w:rPr>
          <w:rFonts w:asciiTheme="majorBidi" w:eastAsia="Times New Roman" w:hAnsiTheme="majorBidi" w:cstheme="majorBidi"/>
          <w:color w:val="000000" w:themeColor="text1"/>
          <w:lang w:val="en-GB"/>
        </w:rPr>
        <w:t xml:space="preserve">nited </w:t>
      </w:r>
      <w:r w:rsidR="00ED1B4C" w:rsidRPr="00F31509">
        <w:rPr>
          <w:rFonts w:asciiTheme="majorBidi" w:eastAsia="Times New Roman" w:hAnsiTheme="majorBidi" w:cstheme="majorBidi"/>
          <w:color w:val="000000" w:themeColor="text1"/>
          <w:lang w:val="en-GB"/>
        </w:rPr>
        <w:t>S</w:t>
      </w:r>
      <w:r w:rsidR="008A0701">
        <w:rPr>
          <w:rFonts w:asciiTheme="majorBidi" w:eastAsia="Times New Roman" w:hAnsiTheme="majorBidi" w:cstheme="majorBidi"/>
          <w:color w:val="000000" w:themeColor="text1"/>
          <w:lang w:val="en-GB"/>
        </w:rPr>
        <w:t>tates of America</w:t>
      </w:r>
      <w:r w:rsidR="00ED1B4C" w:rsidRPr="00F31509">
        <w:rPr>
          <w:rFonts w:asciiTheme="majorBidi" w:eastAsia="Times New Roman" w:hAnsiTheme="majorBidi" w:cstheme="majorBidi"/>
          <w:color w:val="000000" w:themeColor="text1"/>
          <w:lang w:val="en-GB"/>
        </w:rPr>
        <w:t xml:space="preserve">. The same holds for many fruits and vegetables, other meats and even cereals from different countries or farming systems. There is growing recognition of the need to account for these differences in the standardization process and </w:t>
      </w:r>
      <w:r w:rsidR="008A0701">
        <w:rPr>
          <w:rFonts w:asciiTheme="majorBidi" w:eastAsia="Times New Roman" w:hAnsiTheme="majorBidi" w:cstheme="majorBidi"/>
          <w:color w:val="000000" w:themeColor="text1"/>
          <w:lang w:val="en-GB"/>
        </w:rPr>
        <w:t xml:space="preserve">to </w:t>
      </w:r>
      <w:r w:rsidR="00ED1B4C" w:rsidRPr="00F31509">
        <w:rPr>
          <w:rFonts w:asciiTheme="majorBidi" w:eastAsia="Times New Roman" w:hAnsiTheme="majorBidi" w:cstheme="majorBidi"/>
          <w:color w:val="000000" w:themeColor="text1"/>
          <w:lang w:val="en-GB"/>
        </w:rPr>
        <w:t xml:space="preserve">apply more specific calorie conversion factors. </w:t>
      </w:r>
      <w:r w:rsidR="008A0701">
        <w:rPr>
          <w:rFonts w:asciiTheme="majorBidi" w:eastAsia="Times New Roman" w:hAnsiTheme="majorBidi" w:cstheme="majorBidi"/>
          <w:color w:val="000000" w:themeColor="text1"/>
          <w:lang w:val="en-GB"/>
        </w:rPr>
        <w:t xml:space="preserve">Such </w:t>
      </w:r>
      <w:r w:rsidR="00ED1B4C">
        <w:rPr>
          <w:rFonts w:asciiTheme="majorBidi" w:eastAsia="Times New Roman" w:hAnsiTheme="majorBidi" w:cstheme="majorBidi"/>
          <w:color w:val="000000" w:themeColor="text1"/>
          <w:lang w:val="en-GB"/>
        </w:rPr>
        <w:t xml:space="preserve">factors should </w:t>
      </w:r>
      <w:r w:rsidR="008A0701">
        <w:rPr>
          <w:rFonts w:asciiTheme="majorBidi" w:eastAsia="Times New Roman" w:hAnsiTheme="majorBidi" w:cstheme="majorBidi"/>
          <w:color w:val="000000" w:themeColor="text1"/>
          <w:lang w:val="en-GB"/>
        </w:rPr>
        <w:t xml:space="preserve">also </w:t>
      </w:r>
      <w:r w:rsidR="00ED1B4C">
        <w:rPr>
          <w:rFonts w:asciiTheme="majorBidi" w:eastAsia="Times New Roman" w:hAnsiTheme="majorBidi" w:cstheme="majorBidi"/>
          <w:color w:val="000000" w:themeColor="text1"/>
          <w:lang w:val="en-GB"/>
        </w:rPr>
        <w:t>be studied over time and adjusted when necessary.</w:t>
      </w:r>
      <w:r w:rsidR="008568EC">
        <w:rPr>
          <w:rFonts w:asciiTheme="majorBidi" w:eastAsia="Times New Roman" w:hAnsiTheme="majorBidi" w:cstheme="majorBidi"/>
          <w:color w:val="000000" w:themeColor="text1"/>
          <w:lang w:val="en-GB"/>
        </w:rPr>
        <w:t xml:space="preserve"> </w:t>
      </w:r>
      <w:r w:rsidR="00ED1B4C" w:rsidRPr="00F31509">
        <w:rPr>
          <w:rFonts w:asciiTheme="majorBidi" w:eastAsia="Times New Roman" w:hAnsiTheme="majorBidi" w:cstheme="majorBidi"/>
          <w:color w:val="000000" w:themeColor="text1"/>
          <w:lang w:val="en-GB"/>
        </w:rPr>
        <w:t xml:space="preserve">There are plans to </w:t>
      </w:r>
      <w:r w:rsidR="00956FB6">
        <w:rPr>
          <w:rFonts w:asciiTheme="majorBidi" w:eastAsia="Times New Roman" w:hAnsiTheme="majorBidi" w:cstheme="majorBidi"/>
          <w:color w:val="000000" w:themeColor="text1"/>
          <w:lang w:val="en-GB"/>
        </w:rPr>
        <w:t xml:space="preserve">take </w:t>
      </w:r>
      <w:r w:rsidR="00ED1B4C" w:rsidRPr="00F31509">
        <w:rPr>
          <w:rFonts w:asciiTheme="majorBidi" w:eastAsia="Times New Roman" w:hAnsiTheme="majorBidi" w:cstheme="majorBidi"/>
          <w:color w:val="000000" w:themeColor="text1"/>
          <w:lang w:val="en-GB"/>
        </w:rPr>
        <w:t xml:space="preserve">these specificities </w:t>
      </w:r>
      <w:r w:rsidR="00956FB6">
        <w:rPr>
          <w:rFonts w:asciiTheme="majorBidi" w:eastAsia="Times New Roman" w:hAnsiTheme="majorBidi" w:cstheme="majorBidi"/>
          <w:color w:val="000000" w:themeColor="text1"/>
          <w:lang w:val="en-GB"/>
        </w:rPr>
        <w:t xml:space="preserve">into account </w:t>
      </w:r>
      <w:r w:rsidR="00ED1B4C" w:rsidRPr="00F31509">
        <w:rPr>
          <w:rFonts w:asciiTheme="majorBidi" w:eastAsia="Times New Roman" w:hAnsiTheme="majorBidi" w:cstheme="majorBidi"/>
          <w:color w:val="000000" w:themeColor="text1"/>
          <w:lang w:val="en-GB"/>
        </w:rPr>
        <w:t xml:space="preserve">in future versions of the SUA/FBS system. </w:t>
      </w:r>
      <w:r w:rsidR="008A0701">
        <w:rPr>
          <w:rFonts w:asciiTheme="majorBidi" w:eastAsia="Times New Roman" w:hAnsiTheme="majorBidi" w:cstheme="majorBidi"/>
          <w:color w:val="000000" w:themeColor="text1"/>
          <w:lang w:val="en-GB"/>
        </w:rPr>
        <w:t xml:space="preserve">In the meantime, </w:t>
      </w:r>
      <w:r w:rsidR="008A0701" w:rsidRPr="00F31509">
        <w:rPr>
          <w:rFonts w:asciiTheme="majorBidi" w:eastAsia="Times New Roman" w:hAnsiTheme="majorBidi" w:cstheme="majorBidi"/>
          <w:color w:val="000000" w:themeColor="text1"/>
          <w:lang w:val="en-GB"/>
        </w:rPr>
        <w:t xml:space="preserve">while </w:t>
      </w:r>
      <w:r w:rsidR="00ED1B4C" w:rsidRPr="00F31509">
        <w:rPr>
          <w:rFonts w:asciiTheme="majorBidi" w:eastAsia="Times New Roman" w:hAnsiTheme="majorBidi" w:cstheme="majorBidi"/>
          <w:color w:val="000000" w:themeColor="text1"/>
          <w:lang w:val="en-GB"/>
        </w:rPr>
        <w:t xml:space="preserve">there is awareness of the problem, the specificities are limited to region-specific calorie conversion factors. </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different uses: </w:t>
      </w:r>
      <w:r w:rsidR="004F65E4" w:rsidRPr="00F31509">
        <w:rPr>
          <w:rFonts w:asciiTheme="majorBidi" w:hAnsiTheme="majorBidi" w:cstheme="majorBidi"/>
          <w:color w:val="000000" w:themeColor="text1"/>
          <w:szCs w:val="24"/>
          <w:lang w:val="en-GB"/>
        </w:rPr>
        <w:t xml:space="preserve">In the current approach, the utilization side is constructed by applying fixed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availability to feed, waste, food manufacture and</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in part</w:t>
      </w:r>
      <w:r w:rsidR="008A0701">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other variables. The new approach </w:t>
      </w:r>
      <w:r w:rsidR="008A0701">
        <w:rPr>
          <w:rFonts w:asciiTheme="majorBidi" w:hAnsiTheme="majorBidi" w:cstheme="majorBidi"/>
          <w:color w:val="000000" w:themeColor="text1"/>
          <w:szCs w:val="24"/>
          <w:lang w:val="en-GB"/>
        </w:rPr>
        <w:t xml:space="preserve">seeks </w:t>
      </w:r>
      <w:r w:rsidR="004F65E4" w:rsidRPr="00F31509">
        <w:rPr>
          <w:rFonts w:asciiTheme="majorBidi" w:hAnsiTheme="majorBidi" w:cstheme="majorBidi"/>
          <w:color w:val="000000" w:themeColor="text1"/>
          <w:szCs w:val="24"/>
          <w:lang w:val="en-GB"/>
        </w:rPr>
        <w:t>to determine all forms of utilization by the factors that drive them</w:t>
      </w:r>
      <w:r w:rsidR="00956FB6">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rather than applying simple shares </w:t>
      </w:r>
      <w:r w:rsidR="00956FB6">
        <w:rPr>
          <w:rFonts w:asciiTheme="majorBidi" w:hAnsiTheme="majorBidi" w:cstheme="majorBidi"/>
          <w:color w:val="000000" w:themeColor="text1"/>
          <w:szCs w:val="24"/>
          <w:lang w:val="en-GB"/>
        </w:rPr>
        <w:t xml:space="preserve">of </w:t>
      </w:r>
      <w:r w:rsidR="004F65E4" w:rsidRPr="00F31509">
        <w:rPr>
          <w:rFonts w:asciiTheme="majorBidi" w:hAnsiTheme="majorBidi" w:cstheme="majorBidi"/>
          <w:color w:val="000000" w:themeColor="text1"/>
          <w:szCs w:val="24"/>
          <w:lang w:val="en-GB"/>
        </w:rPr>
        <w:t xml:space="preserve">availability. This means that </w:t>
      </w:r>
      <w:r w:rsidR="00956FB6">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shares </w:t>
      </w:r>
      <w:r w:rsidR="00956FB6">
        <w:rPr>
          <w:rFonts w:asciiTheme="majorBidi" w:hAnsiTheme="majorBidi" w:cstheme="majorBidi"/>
          <w:color w:val="000000" w:themeColor="text1"/>
          <w:szCs w:val="24"/>
          <w:lang w:val="en-GB"/>
        </w:rPr>
        <w:t xml:space="preserve">used </w:t>
      </w:r>
      <w:r w:rsidR="004F65E4" w:rsidRPr="00F31509">
        <w:rPr>
          <w:rFonts w:asciiTheme="majorBidi" w:hAnsiTheme="majorBidi" w:cstheme="majorBidi"/>
          <w:color w:val="000000" w:themeColor="text1"/>
          <w:szCs w:val="24"/>
          <w:lang w:val="en-GB"/>
        </w:rPr>
        <w:t xml:space="preserve">in the previous methodology (e.g. for feed or waste) are no longer required. The shares of food that enter a manufacturing process outside the normal commodity trees are a notable exception. </w:t>
      </w:r>
      <w:r w:rsidR="00D46A0C">
        <w:rPr>
          <w:rFonts w:asciiTheme="majorBidi" w:hAnsiTheme="majorBidi" w:cstheme="majorBidi"/>
          <w:color w:val="000000" w:themeColor="text1"/>
          <w:szCs w:val="24"/>
          <w:lang w:val="en-GB"/>
        </w:rPr>
        <w:t xml:space="preserve">Such shares can be based on historical allocations in </w:t>
      </w:r>
      <w:r w:rsidR="008A0701">
        <w:rPr>
          <w:rFonts w:asciiTheme="majorBidi" w:hAnsiTheme="majorBidi" w:cstheme="majorBidi"/>
          <w:color w:val="000000" w:themeColor="text1"/>
          <w:szCs w:val="24"/>
          <w:lang w:val="en-GB"/>
        </w:rPr>
        <w:t xml:space="preserve">the </w:t>
      </w:r>
      <w:r w:rsidR="00D46A0C">
        <w:rPr>
          <w:rFonts w:asciiTheme="majorBidi" w:hAnsiTheme="majorBidi" w:cstheme="majorBidi"/>
          <w:color w:val="000000" w:themeColor="text1"/>
          <w:szCs w:val="24"/>
          <w:lang w:val="en-GB"/>
        </w:rPr>
        <w:t xml:space="preserve">process, if available, or </w:t>
      </w:r>
      <w:r w:rsidR="008A0701">
        <w:rPr>
          <w:rFonts w:asciiTheme="majorBidi" w:hAnsiTheme="majorBidi" w:cstheme="majorBidi"/>
          <w:color w:val="000000" w:themeColor="text1"/>
          <w:szCs w:val="24"/>
          <w:lang w:val="en-GB"/>
        </w:rPr>
        <w:t xml:space="preserve">on </w:t>
      </w:r>
      <w:r w:rsidR="00D46A0C">
        <w:rPr>
          <w:rFonts w:asciiTheme="majorBidi" w:hAnsiTheme="majorBidi" w:cstheme="majorBidi"/>
          <w:color w:val="000000" w:themeColor="text1"/>
          <w:szCs w:val="24"/>
          <w:lang w:val="en-GB"/>
        </w:rPr>
        <w:t>global average allocations.</w:t>
      </w:r>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b/>
          <w:i/>
          <w:iCs/>
          <w:color w:val="000000" w:themeColor="text1"/>
          <w:szCs w:val="24"/>
          <w:lang w:val="en-GB"/>
        </w:rPr>
        <w:t xml:space="preserve">Shares for food manufacture: </w:t>
      </w:r>
      <w:r w:rsidR="004F65E4" w:rsidRPr="00F31509">
        <w:rPr>
          <w:rFonts w:asciiTheme="majorBidi" w:hAnsiTheme="majorBidi" w:cstheme="majorBidi"/>
          <w:color w:val="000000" w:themeColor="text1"/>
          <w:szCs w:val="24"/>
          <w:lang w:val="en-GB"/>
        </w:rPr>
        <w:t xml:space="preserve">For some FBS commodity trees, the underlying processing activities </w:t>
      </w:r>
      <w:r w:rsidR="008A0701">
        <w:rPr>
          <w:rFonts w:asciiTheme="majorBidi" w:hAnsiTheme="majorBidi" w:cstheme="majorBidi"/>
          <w:color w:val="000000" w:themeColor="text1"/>
          <w:szCs w:val="24"/>
          <w:lang w:val="en-GB"/>
        </w:rPr>
        <w:t xml:space="preserve">are </w:t>
      </w:r>
      <w:r w:rsidR="004F65E4" w:rsidRPr="00F31509">
        <w:rPr>
          <w:rFonts w:asciiTheme="majorBidi" w:hAnsiTheme="majorBidi" w:cstheme="majorBidi"/>
          <w:color w:val="000000" w:themeColor="text1"/>
          <w:szCs w:val="24"/>
          <w:lang w:val="en-GB"/>
        </w:rPr>
        <w:t xml:space="preserve">rather diverse, resulting in many links </w:t>
      </w:r>
      <w:r w:rsidR="008A0701">
        <w:rPr>
          <w:rFonts w:asciiTheme="majorBidi" w:hAnsiTheme="majorBidi" w:cstheme="majorBidi"/>
          <w:color w:val="000000" w:themeColor="text1"/>
          <w:szCs w:val="24"/>
          <w:lang w:val="en-GB"/>
        </w:rPr>
        <w:t xml:space="preserve">among </w:t>
      </w:r>
      <w:r w:rsidR="004F65E4" w:rsidRPr="00F31509">
        <w:rPr>
          <w:rFonts w:asciiTheme="majorBidi" w:hAnsiTheme="majorBidi" w:cstheme="majorBidi"/>
          <w:color w:val="000000" w:themeColor="text1"/>
          <w:szCs w:val="24"/>
          <w:lang w:val="en-GB"/>
        </w:rPr>
        <w:t xml:space="preserve">trees. These commodities are pruned off the main trees and crafted into the FBS as a separate balance. As separate branches, </w:t>
      </w:r>
      <w:r w:rsidR="00956FB6">
        <w:rPr>
          <w:rFonts w:asciiTheme="majorBidi" w:hAnsiTheme="majorBidi" w:cstheme="majorBidi"/>
          <w:color w:val="000000" w:themeColor="text1"/>
          <w:szCs w:val="24"/>
          <w:lang w:val="en-GB"/>
        </w:rPr>
        <w:t xml:space="preserve">these commodities </w:t>
      </w:r>
      <w:r w:rsidR="004F65E4" w:rsidRPr="00F31509">
        <w:rPr>
          <w:rFonts w:asciiTheme="majorBidi" w:hAnsiTheme="majorBidi" w:cstheme="majorBidi"/>
          <w:color w:val="000000" w:themeColor="text1"/>
          <w:szCs w:val="24"/>
          <w:lang w:val="en-GB"/>
        </w:rPr>
        <w:t xml:space="preserve">re-enter the balances as processed rather than primary products. They include products such as sweeteners, beer </w:t>
      </w:r>
      <w:r w:rsidR="008A0701">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other alcoholic beverages. During food manufacturing and processing, these products often receive inputs from several FBS commodities. </w:t>
      </w:r>
      <w:r w:rsidR="008A0701">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 xml:space="preserve">example, beer is produced from many different starchy inputs, </w:t>
      </w:r>
      <w:r w:rsidR="008A0701">
        <w:rPr>
          <w:rFonts w:asciiTheme="majorBidi" w:hAnsiTheme="majorBidi" w:cstheme="majorBidi"/>
          <w:color w:val="000000" w:themeColor="text1"/>
          <w:szCs w:val="24"/>
          <w:lang w:val="en-GB"/>
        </w:rPr>
        <w:t xml:space="preserve">such as </w:t>
      </w:r>
      <w:r w:rsidR="004F65E4" w:rsidRPr="00F31509">
        <w:rPr>
          <w:rFonts w:asciiTheme="majorBidi" w:hAnsiTheme="majorBidi" w:cstheme="majorBidi"/>
          <w:color w:val="000000" w:themeColor="text1"/>
          <w:szCs w:val="24"/>
          <w:lang w:val="en-GB"/>
        </w:rPr>
        <w:t xml:space="preserve">barley, maize, wheat or sorghum, but also </w:t>
      </w:r>
      <w:r w:rsidR="006069CA">
        <w:rPr>
          <w:rFonts w:asciiTheme="majorBidi" w:hAnsiTheme="majorBidi" w:cstheme="majorBidi"/>
          <w:color w:val="000000" w:themeColor="text1"/>
          <w:szCs w:val="24"/>
          <w:lang w:val="en-GB"/>
        </w:rPr>
        <w:t xml:space="preserve">from </w:t>
      </w:r>
      <w:r w:rsidR="004F65E4" w:rsidRPr="00F31509">
        <w:rPr>
          <w:rFonts w:asciiTheme="majorBidi" w:hAnsiTheme="majorBidi" w:cstheme="majorBidi"/>
          <w:color w:val="000000" w:themeColor="text1"/>
          <w:szCs w:val="24"/>
          <w:lang w:val="en-GB"/>
        </w:rPr>
        <w:t xml:space="preserve">more exotic products such as bananas or plantains. </w:t>
      </w:r>
      <w:r w:rsidR="006069CA" w:rsidRPr="00F31509">
        <w:rPr>
          <w:rFonts w:asciiTheme="majorBidi" w:hAnsiTheme="majorBidi" w:cstheme="majorBidi"/>
          <w:color w:val="000000" w:themeColor="text1"/>
          <w:szCs w:val="24"/>
          <w:lang w:val="en-GB"/>
        </w:rPr>
        <w:t xml:space="preserve">To </w:t>
      </w:r>
      <w:r w:rsidR="004F65E4" w:rsidRPr="00F31509">
        <w:rPr>
          <w:rFonts w:asciiTheme="majorBidi" w:hAnsiTheme="majorBidi" w:cstheme="majorBidi"/>
          <w:color w:val="000000" w:themeColor="text1"/>
          <w:szCs w:val="24"/>
          <w:lang w:val="en-GB"/>
        </w:rPr>
        <w:t xml:space="preserve">avoid double counting, </w:t>
      </w:r>
      <w:r w:rsidR="006069CA">
        <w:rPr>
          <w:rFonts w:asciiTheme="majorBidi" w:hAnsiTheme="majorBidi" w:cstheme="majorBidi"/>
          <w:color w:val="000000" w:themeColor="text1"/>
          <w:szCs w:val="24"/>
          <w:lang w:val="en-GB"/>
        </w:rPr>
        <w:t xml:space="preserve">beers with different main inputs </w:t>
      </w:r>
      <w:r w:rsidR="004F65E4" w:rsidRPr="00F31509">
        <w:rPr>
          <w:rFonts w:asciiTheme="majorBidi" w:hAnsiTheme="majorBidi" w:cstheme="majorBidi"/>
          <w:color w:val="000000" w:themeColor="text1"/>
          <w:szCs w:val="24"/>
          <w:lang w:val="en-GB"/>
        </w:rPr>
        <w:t>need to be identified as separate products in the FBS, and are not included in the original commodity tree.</w:t>
      </w:r>
      <w:r w:rsidR="008568EC">
        <w:rPr>
          <w:rFonts w:asciiTheme="majorBidi" w:hAnsiTheme="majorBidi" w:cstheme="majorBidi"/>
          <w:color w:val="000000" w:themeColor="text1"/>
          <w:szCs w:val="24"/>
          <w:lang w:val="en-GB"/>
        </w:rPr>
        <w:t xml:space="preserve"> </w:t>
      </w:r>
      <w:r w:rsidR="00534A92">
        <w:rPr>
          <w:rFonts w:asciiTheme="majorBidi" w:hAnsiTheme="majorBidi" w:cstheme="majorBidi"/>
          <w:color w:val="000000" w:themeColor="text1"/>
          <w:szCs w:val="24"/>
          <w:lang w:val="en-GB"/>
        </w:rPr>
        <w:t xml:space="preserve">All other products </w:t>
      </w:r>
      <w:r w:rsidR="006069CA">
        <w:rPr>
          <w:rFonts w:asciiTheme="majorBidi" w:hAnsiTheme="majorBidi" w:cstheme="majorBidi"/>
          <w:color w:val="000000" w:themeColor="text1"/>
          <w:szCs w:val="24"/>
          <w:lang w:val="en-GB"/>
        </w:rPr>
        <w:t xml:space="preserve">are </w:t>
      </w:r>
      <w:r w:rsidR="00534A92">
        <w:rPr>
          <w:rFonts w:asciiTheme="majorBidi" w:hAnsiTheme="majorBidi" w:cstheme="majorBidi"/>
          <w:color w:val="000000" w:themeColor="text1"/>
          <w:szCs w:val="24"/>
          <w:lang w:val="en-GB"/>
        </w:rPr>
        <w:t xml:space="preserve">standardized up the commodity tree </w:t>
      </w:r>
      <w:r w:rsidR="006069CA">
        <w:rPr>
          <w:rFonts w:asciiTheme="majorBidi" w:hAnsiTheme="majorBidi" w:cstheme="majorBidi"/>
          <w:color w:val="000000" w:themeColor="text1"/>
          <w:szCs w:val="24"/>
          <w:lang w:val="en-GB"/>
        </w:rPr>
        <w:t xml:space="preserve">in </w:t>
      </w:r>
      <w:r w:rsidR="00534A92">
        <w:rPr>
          <w:rFonts w:asciiTheme="majorBidi" w:hAnsiTheme="majorBidi" w:cstheme="majorBidi"/>
          <w:color w:val="000000" w:themeColor="text1"/>
          <w:szCs w:val="24"/>
          <w:lang w:val="en-GB"/>
        </w:rPr>
        <w:t xml:space="preserve">which they were produced. </w:t>
      </w:r>
    </w:p>
    <w:p w:rsidR="004F65E4" w:rsidRPr="00F31509" w:rsidRDefault="00E20F2A" w:rsidP="00C4334D">
      <w:pPr>
        <w:pStyle w:val="Heading2"/>
      </w:pPr>
      <w:bookmarkStart w:id="132" w:name="_Toc421025845"/>
      <w:bookmarkStart w:id="133" w:name="_Toc428383830"/>
      <w:bookmarkStart w:id="134" w:name="_Toc428436052"/>
      <w:bookmarkStart w:id="135" w:name="_Toc428436353"/>
      <w:bookmarkStart w:id="136" w:name="_Toc308029355"/>
      <w:bookmarkStart w:id="137" w:name="_Toc435705199"/>
      <w:r>
        <w:t>2.3</w:t>
      </w:r>
      <w:r w:rsidR="006069CA">
        <w:t xml:space="preserve"> </w:t>
      </w:r>
      <w:r w:rsidR="004F65E4" w:rsidRPr="00F31509">
        <w:t>SUAs and processed products</w:t>
      </w:r>
      <w:bookmarkEnd w:id="132"/>
      <w:bookmarkEnd w:id="133"/>
      <w:bookmarkEnd w:id="134"/>
      <w:bookmarkEnd w:id="135"/>
      <w:bookmarkEnd w:id="136"/>
      <w:bookmarkEnd w:id="137"/>
    </w:p>
    <w:p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processing sector is characterized by a vast variety of different products; the further down the processing chain, the more possible combinations and varieties of food products there are. </w:t>
      </w:r>
      <w:r w:rsidR="00B0325E">
        <w:rPr>
          <w:rFonts w:asciiTheme="majorBidi" w:hAnsiTheme="majorBidi" w:cstheme="majorBidi"/>
          <w:color w:val="000000" w:themeColor="text1"/>
          <w:szCs w:val="24"/>
          <w:lang w:val="en-GB"/>
        </w:rPr>
        <w:t xml:space="preserve">For example, </w:t>
      </w:r>
      <w:r w:rsidR="00B0325E" w:rsidRPr="00F31509">
        <w:rPr>
          <w:rFonts w:asciiTheme="majorBidi" w:hAnsiTheme="majorBidi" w:cstheme="majorBidi"/>
          <w:color w:val="000000" w:themeColor="text1"/>
          <w:szCs w:val="24"/>
          <w:lang w:val="en-GB"/>
        </w:rPr>
        <w:t xml:space="preserve">information </w:t>
      </w:r>
      <w:r w:rsidRPr="00F31509">
        <w:rPr>
          <w:rFonts w:asciiTheme="majorBidi" w:hAnsiTheme="majorBidi" w:cstheme="majorBidi"/>
          <w:color w:val="000000" w:themeColor="text1"/>
          <w:szCs w:val="24"/>
          <w:lang w:val="en-GB"/>
        </w:rPr>
        <w:t>from the USDA database on food nutrients (ARS SR 27</w:t>
      </w:r>
      <w:r w:rsidR="00B0325E">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0"/>
      </w:r>
      <w:r w:rsidRPr="00F31509">
        <w:rPr>
          <w:rFonts w:asciiTheme="majorBidi" w:hAnsiTheme="majorBidi" w:cstheme="majorBidi"/>
          <w:color w:val="000000" w:themeColor="text1"/>
          <w:szCs w:val="24"/>
          <w:lang w:val="en-GB"/>
        </w:rPr>
        <w:t xml:space="preserve"> suggests that </w:t>
      </w:r>
      <w:r w:rsidR="00B0325E">
        <w:rPr>
          <w:rFonts w:asciiTheme="majorBidi" w:hAnsiTheme="majorBidi" w:cstheme="majorBidi"/>
          <w:color w:val="000000" w:themeColor="text1"/>
          <w:szCs w:val="24"/>
          <w:lang w:val="en-GB"/>
        </w:rPr>
        <w:t xml:space="preserve">from </w:t>
      </w:r>
      <w:r w:rsidRPr="00F31509">
        <w:rPr>
          <w:rFonts w:asciiTheme="majorBidi" w:hAnsiTheme="majorBidi" w:cstheme="majorBidi"/>
          <w:color w:val="000000" w:themeColor="text1"/>
          <w:szCs w:val="24"/>
          <w:lang w:val="en-GB"/>
        </w:rPr>
        <w:t xml:space="preserve">the </w:t>
      </w:r>
      <w:r w:rsidR="00B0325E">
        <w:rPr>
          <w:rFonts w:asciiTheme="majorBidi" w:hAnsiTheme="majorBidi" w:cstheme="majorBidi"/>
          <w:color w:val="000000" w:themeColor="text1"/>
          <w:szCs w:val="24"/>
          <w:lang w:val="en-GB"/>
        </w:rPr>
        <w:t xml:space="preserve">ten </w:t>
      </w:r>
      <w:r w:rsidRPr="00F31509">
        <w:rPr>
          <w:rFonts w:asciiTheme="majorBidi" w:hAnsiTheme="majorBidi" w:cstheme="majorBidi"/>
          <w:color w:val="000000" w:themeColor="text1"/>
          <w:szCs w:val="24"/>
          <w:lang w:val="en-GB"/>
        </w:rPr>
        <w:t>basic commodity groups (cereals, oilseeds, etc.) and the 60 primary FBS commodities,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w:t>
      </w:r>
      <w:r w:rsidRPr="00F31509">
        <w:rPr>
          <w:rFonts w:asciiTheme="majorBidi" w:hAnsiTheme="majorBidi" w:cstheme="majorBidi"/>
          <w:color w:val="000000" w:themeColor="text1"/>
          <w:szCs w:val="24"/>
          <w:lang w:val="en-GB"/>
        </w:rPr>
        <w:t xml:space="preserve"> food industry produces more than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000 different food products. These products can be consumed in the U</w:t>
      </w:r>
      <w:r w:rsidR="00B0325E">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B0325E">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but </w:t>
      </w:r>
      <w:r w:rsidR="00B0325E">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also exported to destinations abroad. </w:t>
      </w:r>
      <w:r w:rsidR="00B0325E">
        <w:rPr>
          <w:rFonts w:asciiTheme="majorBidi" w:hAnsiTheme="majorBidi" w:cstheme="majorBidi"/>
          <w:color w:val="000000" w:themeColor="text1"/>
          <w:szCs w:val="24"/>
          <w:lang w:val="en-GB"/>
        </w:rPr>
        <w:t xml:space="preserve">It is unlikely that </w:t>
      </w:r>
      <w:r w:rsidRPr="00F31509">
        <w:rPr>
          <w:rFonts w:asciiTheme="majorBidi" w:hAnsiTheme="majorBidi" w:cstheme="majorBidi"/>
          <w:color w:val="000000" w:themeColor="text1"/>
          <w:szCs w:val="24"/>
          <w:lang w:val="en-GB"/>
        </w:rPr>
        <w:t>all 8</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processed food products </w:t>
      </w:r>
      <w:r w:rsidR="00B0325E">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genuinely different food composition</w:t>
      </w:r>
      <w:r w:rsidR="00B0325E">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many are simply different brand names with the same or similar combinations of first</w:t>
      </w:r>
      <w:r w:rsidR="00B0325E">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level food processing products. </w:t>
      </w:r>
      <w:r w:rsidR="00B0325E">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the many different combinations suggest that the variety of food products is large and that many more than 60 products are eaten and traded. Trade information is available for about 3</w:t>
      </w:r>
      <w:r w:rsidR="00B0325E">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000 products. About 300 </w:t>
      </w:r>
      <w:r w:rsidR="00B0325E">
        <w:rPr>
          <w:rFonts w:asciiTheme="majorBidi" w:hAnsiTheme="majorBidi" w:cstheme="majorBidi"/>
          <w:color w:val="000000" w:themeColor="text1"/>
          <w:szCs w:val="24"/>
          <w:lang w:val="en-GB"/>
        </w:rPr>
        <w:t xml:space="preserve">of these </w:t>
      </w:r>
      <w:r w:rsidRPr="00F31509">
        <w:rPr>
          <w:rFonts w:asciiTheme="majorBidi" w:hAnsiTheme="majorBidi" w:cstheme="majorBidi"/>
          <w:color w:val="000000" w:themeColor="text1"/>
          <w:szCs w:val="24"/>
          <w:lang w:val="en-GB"/>
        </w:rPr>
        <w:t>are genuinely distinguishable in terms of their composition</w:t>
      </w:r>
      <w:r w:rsidR="00D0783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need to be converted into their primary equivalents. </w:t>
      </w:r>
    </w:p>
    <w:p w:rsidR="004F65E4" w:rsidRPr="00F31509" w:rsidRDefault="00E20F2A" w:rsidP="00C4334D">
      <w:pPr>
        <w:pStyle w:val="Heading2"/>
      </w:pPr>
      <w:bookmarkStart w:id="138" w:name="_Toc421025846"/>
      <w:bookmarkStart w:id="139" w:name="_Toc428383831"/>
      <w:bookmarkStart w:id="140" w:name="_Toc428436053"/>
      <w:bookmarkStart w:id="141" w:name="_Toc428436354"/>
      <w:bookmarkStart w:id="142" w:name="_Toc308029356"/>
      <w:bookmarkStart w:id="143" w:name="_Toc435705200"/>
      <w:r>
        <w:lastRenderedPageBreak/>
        <w:t>2</w:t>
      </w:r>
      <w:r w:rsidR="00B0325E">
        <w:t xml:space="preserve">.4 </w:t>
      </w:r>
      <w:r w:rsidR="004F65E4" w:rsidRPr="00F31509">
        <w:t>SUAs and commodity trees</w:t>
      </w:r>
      <w:bookmarkEnd w:id="138"/>
      <w:bookmarkEnd w:id="139"/>
      <w:bookmarkEnd w:id="140"/>
      <w:bookmarkEnd w:id="141"/>
      <w:bookmarkEnd w:id="142"/>
      <w:bookmarkEnd w:id="14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Standardization</w:t>
      </w:r>
      <w:r w:rsidR="00B0325E">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conversion and subsequent aggregation of processed products into their primary equivalents</w:t>
      </w:r>
      <w:r w:rsidR="00B0325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 aims to bring these products into a hierarchical order that reflects the various food processing chains in which primary products are converted into processed equivalents. The most straightforward way </w:t>
      </w:r>
      <w:r w:rsidR="00B0325E">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depict</w:t>
      </w:r>
      <w:r w:rsidR="00B0325E">
        <w:rPr>
          <w:rFonts w:asciiTheme="majorBidi" w:eastAsia="Times New Roman" w:hAnsiTheme="majorBidi" w:cstheme="majorBidi"/>
          <w:color w:val="000000" w:themeColor="text1"/>
          <w:lang w:val="en-GB"/>
        </w:rPr>
        <w:t>ing this</w:t>
      </w:r>
      <w:r w:rsidRPr="00F31509">
        <w:rPr>
          <w:rFonts w:asciiTheme="majorBidi" w:eastAsia="Times New Roman" w:hAnsiTheme="majorBidi" w:cstheme="majorBidi"/>
          <w:color w:val="000000" w:themeColor="text1"/>
          <w:lang w:val="en-GB"/>
        </w:rPr>
        <w:t xml:space="preserve"> hierarchy is in the form of commodity trees. The primary product</w:t>
      </w:r>
      <w:r w:rsidR="007B128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wheat, represents the stem of such a tree. The main components of first</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processing (flour, bran and germ) form the main branches</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B0325E">
        <w:rPr>
          <w:rFonts w:asciiTheme="majorBidi" w:eastAsia="Times New Roman" w:hAnsiTheme="majorBidi" w:cstheme="majorBidi"/>
          <w:color w:val="000000" w:themeColor="text1"/>
          <w:lang w:val="en-GB"/>
        </w:rPr>
        <w:t xml:space="preserve">which </w:t>
      </w:r>
      <w:r w:rsidRPr="00F31509">
        <w:rPr>
          <w:rFonts w:asciiTheme="majorBidi" w:eastAsia="Times New Roman" w:hAnsiTheme="majorBidi" w:cstheme="majorBidi"/>
          <w:color w:val="000000" w:themeColor="text1"/>
          <w:lang w:val="en-GB"/>
        </w:rPr>
        <w:t>split into ever</w:t>
      </w:r>
      <w:r w:rsidR="00B0325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finer twigs </w:t>
      </w:r>
      <w:r w:rsidR="00B0325E">
        <w:rPr>
          <w:rFonts w:asciiTheme="majorBidi" w:eastAsia="Times New Roman" w:hAnsiTheme="majorBidi" w:cstheme="majorBidi"/>
          <w:color w:val="000000" w:themeColor="text1"/>
          <w:lang w:val="en-GB"/>
        </w:rPr>
        <w:t>at</w:t>
      </w:r>
      <w:r w:rsidR="00B0325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higher levels of processing (bread, rolls or dextrose). The hierarchy </w:t>
      </w:r>
      <w:r w:rsidR="00B0325E">
        <w:rPr>
          <w:rFonts w:asciiTheme="majorBidi" w:eastAsia="Times New Roman" w:hAnsiTheme="majorBidi" w:cstheme="majorBidi"/>
          <w:color w:val="000000" w:themeColor="text1"/>
          <w:lang w:val="en-GB"/>
        </w:rPr>
        <w:t xml:space="preserve">among </w:t>
      </w:r>
      <w:r w:rsidRPr="00F31509">
        <w:rPr>
          <w:rFonts w:asciiTheme="majorBidi" w:eastAsia="Times New Roman" w:hAnsiTheme="majorBidi" w:cstheme="majorBidi"/>
          <w:color w:val="000000" w:themeColor="text1"/>
          <w:lang w:val="en-GB"/>
        </w:rPr>
        <w:t xml:space="preserve">various levels of processing </w:t>
      </w:r>
      <w:r w:rsidR="00D07833">
        <w:rPr>
          <w:rFonts w:asciiTheme="majorBidi" w:eastAsia="Times New Roman" w:hAnsiTheme="majorBidi" w:cstheme="majorBidi"/>
          <w:color w:val="000000" w:themeColor="text1"/>
          <w:lang w:val="en-GB"/>
        </w:rPr>
        <w:t xml:space="preserve">reflects </w:t>
      </w:r>
      <w:r w:rsidRPr="00F31509">
        <w:rPr>
          <w:rFonts w:asciiTheme="majorBidi" w:eastAsia="Times New Roman" w:hAnsiTheme="majorBidi" w:cstheme="majorBidi"/>
          <w:color w:val="000000" w:themeColor="text1"/>
          <w:lang w:val="en-GB"/>
        </w:rPr>
        <w:t xml:space="preserve">the various steps of processing; the different levels and products are connected through the extraction rates (see </w:t>
      </w:r>
      <w:fldSimple w:instr=" REF _Ref421004099 \h  \* MERGEFORMAT ">
        <w:r w:rsidR="006B44F1" w:rsidRPr="006B44F1">
          <w:rPr>
            <w:rFonts w:asciiTheme="majorBidi" w:eastAsia="Times New Roman" w:hAnsiTheme="majorBidi" w:cstheme="majorBidi"/>
            <w:lang w:val="en-GB"/>
          </w:rPr>
          <w:t>Figure 2</w:t>
        </w:r>
      </w:fldSimple>
      <w:r w:rsidRPr="00F31509">
        <w:rPr>
          <w:rFonts w:asciiTheme="majorBidi" w:eastAsia="Times New Roman" w:hAnsiTheme="majorBidi" w:cstheme="majorBidi"/>
          <w:color w:val="000000" w:themeColor="text1"/>
          <w:lang w:val="en-GB"/>
        </w:rPr>
        <w:t xml:space="preserve"> and other examples in </w:t>
      </w:r>
      <w:r w:rsidR="00B0325E">
        <w:rPr>
          <w:rFonts w:asciiTheme="majorBidi" w:eastAsia="Times New Roman" w:hAnsiTheme="majorBidi" w:cstheme="majorBidi"/>
          <w:color w:val="000000" w:themeColor="text1"/>
          <w:lang w:val="en-GB"/>
        </w:rPr>
        <w:t>chapter</w:t>
      </w:r>
      <w:r w:rsidR="00D07833">
        <w:rPr>
          <w:rFonts w:asciiTheme="majorBidi" w:eastAsia="Times New Roman" w:hAnsiTheme="majorBidi" w:cstheme="majorBidi"/>
          <w:color w:val="000000" w:themeColor="text1"/>
          <w:lang w:val="en-GB"/>
        </w:rPr>
        <w:t>s</w:t>
      </w:r>
      <w:r w:rsidR="00B0325E">
        <w:rPr>
          <w:rFonts w:asciiTheme="majorBidi" w:eastAsia="Times New Roman" w:hAnsiTheme="majorBidi" w:cstheme="majorBidi"/>
          <w:color w:val="000000" w:themeColor="text1"/>
          <w:lang w:val="en-GB"/>
        </w:rPr>
        <w:t xml:space="preserve"> </w:t>
      </w:r>
      <w:r w:rsidR="00D07833">
        <w:rPr>
          <w:rFonts w:asciiTheme="majorBidi" w:eastAsia="Times New Roman" w:hAnsiTheme="majorBidi" w:cstheme="majorBidi"/>
          <w:color w:val="000000" w:themeColor="text1"/>
          <w:lang w:val="en-GB"/>
        </w:rPr>
        <w:t>4 and 6</w:t>
      </w:r>
      <w:r w:rsidRPr="00F31509">
        <w:rPr>
          <w:rFonts w:asciiTheme="majorBidi" w:eastAsia="Times New Roman" w:hAnsiTheme="majorBidi" w:cstheme="majorBidi"/>
          <w:color w:val="000000" w:themeColor="text1"/>
          <w:lang w:val="en-GB"/>
        </w:rPr>
        <w:t xml:space="preserve">). </w:t>
      </w:r>
    </w:p>
    <w:p w:rsidR="004F65E4" w:rsidRPr="00F31509" w:rsidRDefault="00DD7707" w:rsidP="004F65E4">
      <w:pPr>
        <w:keepNext/>
        <w:jc w:val="both"/>
        <w:rPr>
          <w:rFonts w:asciiTheme="majorBidi" w:hAnsiTheme="majorBidi" w:cstheme="majorBidi"/>
          <w:lang w:val="en-GB"/>
        </w:rPr>
      </w:pPr>
      <w:r w:rsidRPr="00DD7707">
        <w:rPr>
          <w:rFonts w:asciiTheme="majorBidi" w:hAnsiTheme="majorBidi" w:cstheme="majorBidi"/>
          <w:lang w:val="en-GB"/>
        </w:rPr>
        <w:drawing>
          <wp:inline distT="0" distB="0" distL="0" distR="0">
            <wp:extent cx="5731510" cy="473341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733411"/>
                    </a:xfrm>
                    <a:prstGeom prst="rect">
                      <a:avLst/>
                    </a:prstGeom>
                    <a:noFill/>
                    <a:ln>
                      <a:noFill/>
                    </a:ln>
                  </pic:spPr>
                </pic:pic>
              </a:graphicData>
            </a:graphic>
          </wp:inline>
        </w:drawing>
      </w:r>
    </w:p>
    <w:p w:rsidR="004F65E4" w:rsidRPr="00F31509" w:rsidRDefault="004F65E4" w:rsidP="004F65E4">
      <w:pPr>
        <w:pStyle w:val="Caption"/>
        <w:jc w:val="both"/>
        <w:rPr>
          <w:rFonts w:asciiTheme="majorBidi" w:hAnsiTheme="majorBidi" w:cstheme="majorBidi"/>
          <w:b/>
          <w:bCs/>
          <w:sz w:val="22"/>
          <w:szCs w:val="32"/>
          <w:lang w:val="en-GB"/>
        </w:rPr>
      </w:pPr>
      <w:bookmarkStart w:id="144" w:name="_Ref421004099"/>
      <w:bookmarkStart w:id="145" w:name="_Toc421026209"/>
      <w:bookmarkStart w:id="146" w:name="_Toc428383853"/>
      <w:bookmarkStart w:id="147" w:name="_Toc435707692"/>
      <w:r w:rsidRPr="00F31509">
        <w:rPr>
          <w:rFonts w:asciiTheme="majorBidi" w:hAnsiTheme="majorBidi" w:cstheme="majorBidi"/>
          <w:sz w:val="22"/>
          <w:szCs w:val="22"/>
          <w:lang w:val="en-GB"/>
        </w:rPr>
        <w:t xml:space="preserve">Figure </w:t>
      </w:r>
      <w:r w:rsidR="00920980"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920980" w:rsidRPr="00F31509">
        <w:rPr>
          <w:rFonts w:asciiTheme="majorBidi" w:hAnsiTheme="majorBidi" w:cstheme="majorBidi"/>
          <w:b/>
          <w:bCs/>
          <w:sz w:val="22"/>
          <w:szCs w:val="22"/>
          <w:lang w:val="en-GB"/>
        </w:rPr>
        <w:fldChar w:fldCharType="separate"/>
      </w:r>
      <w:r w:rsidR="00E66E6C">
        <w:rPr>
          <w:rFonts w:asciiTheme="majorBidi" w:hAnsiTheme="majorBidi" w:cstheme="majorBidi"/>
          <w:noProof/>
          <w:sz w:val="22"/>
          <w:szCs w:val="22"/>
          <w:lang w:val="en-GB"/>
        </w:rPr>
        <w:t>2</w:t>
      </w:r>
      <w:r w:rsidR="00920980" w:rsidRPr="00F31509">
        <w:rPr>
          <w:rFonts w:asciiTheme="majorBidi" w:hAnsiTheme="majorBidi" w:cstheme="majorBidi"/>
          <w:b/>
          <w:bCs/>
          <w:sz w:val="22"/>
          <w:szCs w:val="22"/>
          <w:lang w:val="en-GB"/>
        </w:rPr>
        <w:fldChar w:fldCharType="end"/>
      </w:r>
      <w:bookmarkEnd w:id="144"/>
      <w:r w:rsidRPr="00F31509">
        <w:rPr>
          <w:rFonts w:asciiTheme="majorBidi" w:hAnsiTheme="majorBidi" w:cstheme="majorBidi"/>
          <w:sz w:val="22"/>
          <w:szCs w:val="22"/>
          <w:lang w:val="en-GB"/>
        </w:rPr>
        <w:t xml:space="preserve">: Standardization of </w:t>
      </w:r>
      <w:commentRangeStart w:id="148"/>
      <w:r w:rsidRPr="00F31509">
        <w:rPr>
          <w:rFonts w:asciiTheme="majorBidi" w:hAnsiTheme="majorBidi" w:cstheme="majorBidi"/>
          <w:sz w:val="22"/>
          <w:szCs w:val="22"/>
          <w:lang w:val="en-GB"/>
        </w:rPr>
        <w:t>wheat</w:t>
      </w:r>
      <w:commentRangeEnd w:id="148"/>
      <w:r w:rsidR="00B0325E">
        <w:rPr>
          <w:rStyle w:val="CommentReference"/>
          <w:rFonts w:cs="Arial"/>
          <w:i w:val="0"/>
          <w:iCs w:val="0"/>
        </w:rPr>
        <w:commentReference w:id="148"/>
      </w:r>
      <w:r w:rsidRPr="00F31509">
        <w:rPr>
          <w:rFonts w:asciiTheme="majorBidi" w:hAnsiTheme="majorBidi" w:cstheme="majorBidi"/>
          <w:sz w:val="22"/>
          <w:szCs w:val="22"/>
          <w:lang w:val="en-GB"/>
        </w:rPr>
        <w:t xml:space="preserve"> processing flows</w:t>
      </w:r>
      <w:bookmarkEnd w:id="145"/>
      <w:bookmarkEnd w:id="146"/>
      <w:bookmarkEnd w:id="147"/>
    </w:p>
    <w:p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A single tree cannot </w:t>
      </w:r>
      <w:r w:rsidR="000E04AD">
        <w:rPr>
          <w:rFonts w:asciiTheme="majorBidi" w:hAnsiTheme="majorBidi" w:cstheme="majorBidi"/>
          <w:color w:val="000000" w:themeColor="text1"/>
          <w:szCs w:val="24"/>
          <w:lang w:val="en-GB"/>
        </w:rPr>
        <w:t xml:space="preserve">reflect </w:t>
      </w:r>
      <w:r w:rsidR="00CF7509">
        <w:rPr>
          <w:rFonts w:asciiTheme="majorBidi" w:hAnsiTheme="majorBidi" w:cstheme="majorBidi"/>
          <w:color w:val="000000" w:themeColor="text1"/>
          <w:szCs w:val="24"/>
          <w:lang w:val="en-GB"/>
        </w:rPr>
        <w:t xml:space="preserve">the ways in which </w:t>
      </w:r>
      <w:r w:rsidRPr="00F31509">
        <w:rPr>
          <w:rFonts w:asciiTheme="majorBidi" w:hAnsiTheme="majorBidi" w:cstheme="majorBidi"/>
          <w:color w:val="000000" w:themeColor="text1"/>
          <w:szCs w:val="24"/>
          <w:lang w:val="en-GB"/>
        </w:rPr>
        <w:t>modern food processing connects trees by combining the processed products of one tree with those of other</w:t>
      </w:r>
      <w:r w:rsidR="000E04A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 xml:space="preserve">refined sugar with flour and refined vegetable oils), or </w:t>
      </w:r>
      <w:r w:rsidR="000E04AD">
        <w:rPr>
          <w:rFonts w:asciiTheme="majorBidi" w:hAnsiTheme="majorBidi" w:cstheme="majorBidi"/>
          <w:color w:val="000000" w:themeColor="text1"/>
          <w:szCs w:val="24"/>
          <w:lang w:val="en-GB"/>
        </w:rPr>
        <w:t xml:space="preserve">by combining </w:t>
      </w:r>
      <w:r w:rsidRPr="00F31509">
        <w:rPr>
          <w:rFonts w:asciiTheme="majorBidi" w:hAnsiTheme="majorBidi" w:cstheme="majorBidi"/>
          <w:color w:val="000000" w:themeColor="text1"/>
          <w:szCs w:val="24"/>
          <w:lang w:val="en-GB"/>
        </w:rPr>
        <w:t>processed with primary products</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milk and eggs with flour and vegetable oils for other bakery products. This means that the trees are connected with one another through processed food products. The trees also provide connections at lower levels of processing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for example, </w:t>
      </w:r>
      <w:r w:rsidRPr="00F31509">
        <w:rPr>
          <w:rFonts w:asciiTheme="majorBidi" w:hAnsiTheme="majorBidi" w:cstheme="majorBidi"/>
          <w:color w:val="000000" w:themeColor="text1"/>
          <w:szCs w:val="24"/>
          <w:lang w:val="en-GB"/>
        </w:rPr>
        <w:t>wheat or maize germ is connected to the balance of vegetable oils</w:t>
      </w:r>
      <w:r w:rsidR="005973B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E04AD">
        <w:rPr>
          <w:rFonts w:asciiTheme="majorBidi" w:hAnsiTheme="majorBidi" w:cstheme="majorBidi"/>
          <w:color w:val="000000" w:themeColor="text1"/>
          <w:szCs w:val="24"/>
          <w:lang w:val="en-GB"/>
        </w:rPr>
        <w:t xml:space="preserve">while </w:t>
      </w:r>
      <w:r w:rsidRPr="00F31509">
        <w:rPr>
          <w:rFonts w:asciiTheme="majorBidi" w:hAnsiTheme="majorBidi" w:cstheme="majorBidi"/>
          <w:color w:val="000000" w:themeColor="text1"/>
          <w:szCs w:val="24"/>
          <w:lang w:val="en-GB"/>
        </w:rPr>
        <w:t xml:space="preserve">bran, the other </w:t>
      </w:r>
      <w:r w:rsidR="000E04AD">
        <w:rPr>
          <w:rFonts w:asciiTheme="majorBidi" w:hAnsiTheme="majorBidi" w:cstheme="majorBidi"/>
          <w:color w:val="000000" w:themeColor="text1"/>
          <w:szCs w:val="24"/>
          <w:lang w:val="en-GB"/>
        </w:rPr>
        <w:t>first-</w:t>
      </w:r>
      <w:r w:rsidRPr="00F31509">
        <w:rPr>
          <w:rFonts w:asciiTheme="majorBidi" w:hAnsiTheme="majorBidi" w:cstheme="majorBidi"/>
          <w:color w:val="000000" w:themeColor="text1"/>
          <w:szCs w:val="24"/>
          <w:lang w:val="en-GB"/>
        </w:rPr>
        <w:t>level by-product of flour milling</w:t>
      </w:r>
      <w:r w:rsidR="000E04A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is connected to the feed balance (see section </w:t>
      </w:r>
      <w:r w:rsidR="000E04AD">
        <w:rPr>
          <w:rFonts w:asciiTheme="majorBidi" w:hAnsiTheme="majorBidi" w:cstheme="majorBidi"/>
          <w:color w:val="000000" w:themeColor="text1"/>
          <w:szCs w:val="24"/>
          <w:lang w:val="en-GB"/>
        </w:rPr>
        <w:t>3.</w:t>
      </w:r>
      <w:r w:rsidR="005E7192">
        <w:rPr>
          <w:rFonts w:asciiTheme="majorBidi" w:hAnsiTheme="majorBidi" w:cstheme="majorBidi"/>
          <w:color w:val="000000" w:themeColor="text1"/>
          <w:szCs w:val="24"/>
          <w:lang w:val="en-GB"/>
        </w:rPr>
        <w:t>4</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existing </w:t>
      </w:r>
      <w:r w:rsidR="000E04AD">
        <w:rPr>
          <w:rFonts w:asciiTheme="majorBidi" w:eastAsia="Times New Roman" w:hAnsiTheme="majorBidi" w:cstheme="majorBidi"/>
          <w:color w:val="000000" w:themeColor="text1"/>
          <w:lang w:val="en-GB"/>
        </w:rPr>
        <w:t xml:space="preserve">standardization </w:t>
      </w:r>
      <w:r w:rsidRPr="00F31509">
        <w:rPr>
          <w:rFonts w:asciiTheme="majorBidi" w:eastAsia="Times New Roman" w:hAnsiTheme="majorBidi" w:cstheme="majorBidi"/>
          <w:color w:val="000000" w:themeColor="text1"/>
          <w:lang w:val="en-GB"/>
        </w:rPr>
        <w:t>program</w:t>
      </w:r>
      <w:r w:rsidR="000E04A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revealed a number of issues</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includ</w:t>
      </w:r>
      <w:r w:rsidR="00A9358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programming errors, breaks in the structure of trees, hard</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coded and undocumented exceptions, or </w:t>
      </w:r>
      <w:r w:rsidR="00A9358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as outlined </w:t>
      </w:r>
      <w:r w:rsidR="00A93585">
        <w:rPr>
          <w:rFonts w:asciiTheme="majorBidi" w:eastAsia="Times New Roman" w:hAnsiTheme="majorBidi" w:cstheme="majorBidi"/>
          <w:color w:val="000000" w:themeColor="text1"/>
          <w:lang w:val="en-GB"/>
        </w:rPr>
        <w:t>in section 2.2 –</w:t>
      </w:r>
      <w:r w:rsidRPr="00F31509">
        <w:rPr>
          <w:rFonts w:asciiTheme="majorBidi" w:eastAsia="Times New Roman" w:hAnsiTheme="majorBidi" w:cstheme="majorBidi"/>
          <w:color w:val="000000" w:themeColor="text1"/>
          <w:lang w:val="en-GB"/>
        </w:rPr>
        <w:t xml:space="preserve"> inappropriate conversion factors. These problems become most visible when standardization leads to obviously wrong results, most notably negative utilization. </w:t>
      </w:r>
      <w:fldSimple w:instr=" REF _Ref420067962 \h  \* MERGEFORMAT ">
        <w:r w:rsidR="006B44F1" w:rsidRPr="006B44F1">
          <w:rPr>
            <w:rFonts w:asciiTheme="majorBidi" w:eastAsia="Times New Roman" w:hAnsiTheme="majorBidi" w:cstheme="majorBidi"/>
            <w:color w:val="000000" w:themeColor="text1"/>
            <w:lang w:val="en-GB"/>
          </w:rPr>
          <w:t>Figure 3</w:t>
        </w:r>
      </w:fldSimple>
      <w:r w:rsidRPr="00F31509">
        <w:rPr>
          <w:rFonts w:asciiTheme="majorBidi" w:eastAsia="Times New Roman" w:hAnsiTheme="majorBidi" w:cstheme="majorBidi"/>
          <w:color w:val="000000" w:themeColor="text1"/>
          <w:lang w:val="en-GB"/>
        </w:rPr>
        <w:t xml:space="preserve"> provides </w:t>
      </w:r>
      <w:r w:rsidR="00A93585">
        <w:rPr>
          <w:rFonts w:asciiTheme="majorBidi" w:eastAsia="Times New Roman" w:hAnsiTheme="majorBidi" w:cstheme="majorBidi"/>
          <w:color w:val="000000" w:themeColor="text1"/>
          <w:lang w:val="en-GB"/>
        </w:rPr>
        <w:t xml:space="preserve">an </w:t>
      </w:r>
      <w:r w:rsidRPr="00F31509">
        <w:rPr>
          <w:rFonts w:asciiTheme="majorBidi" w:eastAsia="Times New Roman" w:hAnsiTheme="majorBidi" w:cstheme="majorBidi"/>
          <w:color w:val="000000" w:themeColor="text1"/>
          <w:lang w:val="en-GB"/>
        </w:rPr>
        <w:t xml:space="preserve">example of how wrong standardization can </w:t>
      </w:r>
      <w:r w:rsidR="00A93585">
        <w:rPr>
          <w:rFonts w:asciiTheme="majorBidi" w:eastAsia="Times New Roman" w:hAnsiTheme="majorBidi" w:cstheme="majorBidi"/>
          <w:color w:val="000000" w:themeColor="text1"/>
          <w:lang w:val="en-GB"/>
        </w:rPr>
        <w:t xml:space="preserve">result in </w:t>
      </w:r>
      <w:r w:rsidRPr="00F31509">
        <w:rPr>
          <w:rFonts w:asciiTheme="majorBidi" w:eastAsia="Times New Roman" w:hAnsiTheme="majorBidi" w:cstheme="majorBidi"/>
          <w:color w:val="000000" w:themeColor="text1"/>
          <w:lang w:val="en-GB"/>
        </w:rPr>
        <w:t xml:space="preserve">negative utilization. The revision </w:t>
      </w:r>
      <w:r w:rsidR="00A93585">
        <w:rPr>
          <w:rFonts w:asciiTheme="majorBidi" w:eastAsia="Times New Roman" w:hAnsiTheme="majorBidi" w:cstheme="majorBidi"/>
          <w:color w:val="000000" w:themeColor="text1"/>
          <w:lang w:val="en-GB"/>
        </w:rPr>
        <w:t xml:space="preserve">of the FBS methodology </w:t>
      </w:r>
      <w:r w:rsidRPr="00F31509">
        <w:rPr>
          <w:rFonts w:asciiTheme="majorBidi" w:eastAsia="Times New Roman" w:hAnsiTheme="majorBidi" w:cstheme="majorBidi"/>
          <w:color w:val="000000" w:themeColor="text1"/>
          <w:lang w:val="en-GB"/>
        </w:rPr>
        <w:t>identif</w:t>
      </w:r>
      <w:r w:rsidR="00A93585">
        <w:rPr>
          <w:rFonts w:asciiTheme="majorBidi" w:eastAsia="Times New Roman" w:hAnsiTheme="majorBidi" w:cstheme="majorBidi"/>
          <w:color w:val="000000" w:themeColor="text1"/>
          <w:lang w:val="en-GB"/>
        </w:rPr>
        <w:t>ied</w:t>
      </w:r>
      <w:r w:rsidRPr="00F31509">
        <w:rPr>
          <w:rFonts w:asciiTheme="majorBidi" w:eastAsia="Times New Roman" w:hAnsiTheme="majorBidi" w:cstheme="majorBidi"/>
          <w:color w:val="000000" w:themeColor="text1"/>
          <w:lang w:val="en-GB"/>
        </w:rPr>
        <w:t xml:space="preserve"> as many of these cases as possible and address</w:t>
      </w:r>
      <w:r w:rsidR="00A93585">
        <w:rPr>
          <w:rFonts w:asciiTheme="majorBidi" w:eastAsia="Times New Roman" w:hAnsiTheme="majorBidi" w:cstheme="majorBidi"/>
          <w:color w:val="000000" w:themeColor="text1"/>
          <w:lang w:val="en-GB"/>
        </w:rPr>
        <w:t>e</w:t>
      </w:r>
      <w:r w:rsidR="00CF7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them by using appropriate shares, identical commodity trees for different variables/elements of the balance</w:t>
      </w:r>
      <w:r w:rsidR="00A9358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more reasonable extraction rates. </w:t>
      </w:r>
      <w:r w:rsidR="00D46A0C">
        <w:rPr>
          <w:rFonts w:asciiTheme="majorBidi" w:eastAsia="Times New Roman" w:hAnsiTheme="majorBidi" w:cstheme="majorBidi"/>
          <w:color w:val="000000" w:themeColor="text1"/>
          <w:lang w:val="en-GB"/>
        </w:rPr>
        <w:t>These rates should be periodically reviewed and updated to ensure they remain valid.</w:t>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color w:val="000000" w:themeColor="text1"/>
          <w:szCs w:val="24"/>
          <w:lang w:val="en-GB"/>
        </w:rPr>
        <w:drawing>
          <wp:inline distT="0" distB="0" distL="0" distR="0">
            <wp:extent cx="5731510" cy="3422249"/>
            <wp:effectExtent l="19050" t="0" r="21590" b="6751"/>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F65E4" w:rsidRPr="00F31509" w:rsidRDefault="004F65E4" w:rsidP="004F65E4">
      <w:pPr>
        <w:pStyle w:val="Caption"/>
        <w:jc w:val="both"/>
        <w:rPr>
          <w:rFonts w:asciiTheme="majorBidi" w:hAnsiTheme="majorBidi" w:cstheme="majorBidi"/>
          <w:b/>
          <w:color w:val="000000" w:themeColor="text1"/>
          <w:lang w:val="en-GB"/>
        </w:rPr>
      </w:pPr>
      <w:bookmarkStart w:id="149" w:name="_Ref420067962"/>
      <w:bookmarkStart w:id="150" w:name="_Toc420402581"/>
      <w:bookmarkStart w:id="151" w:name="_Toc420745884"/>
      <w:bookmarkStart w:id="152" w:name="_Ref420913719"/>
      <w:bookmarkStart w:id="153" w:name="_Toc421026210"/>
      <w:bookmarkStart w:id="154" w:name="_Toc428383854"/>
      <w:bookmarkStart w:id="155" w:name="_Toc435707693"/>
      <w:r w:rsidRPr="00F31509">
        <w:rPr>
          <w:rFonts w:asciiTheme="majorBidi" w:hAnsiTheme="majorBidi" w:cstheme="majorBidi"/>
          <w:color w:val="000000" w:themeColor="text1"/>
          <w:lang w:val="en-GB"/>
        </w:rPr>
        <w:t xml:space="preserve">Figure </w:t>
      </w:r>
      <w:r w:rsidR="00920980"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920980" w:rsidRPr="00F31509">
        <w:rPr>
          <w:rFonts w:asciiTheme="majorBidi" w:hAnsiTheme="majorBidi" w:cstheme="majorBidi"/>
          <w:b/>
          <w:color w:val="000000" w:themeColor="text1"/>
          <w:lang w:val="en-GB"/>
        </w:rPr>
        <w:fldChar w:fldCharType="separate"/>
      </w:r>
      <w:r w:rsidR="00E66E6C">
        <w:rPr>
          <w:rFonts w:asciiTheme="majorBidi" w:hAnsiTheme="majorBidi" w:cstheme="majorBidi"/>
          <w:noProof/>
          <w:color w:val="000000" w:themeColor="text1"/>
          <w:lang w:val="en-GB"/>
        </w:rPr>
        <w:t>3</w:t>
      </w:r>
      <w:r w:rsidR="00920980" w:rsidRPr="00F31509">
        <w:rPr>
          <w:rFonts w:asciiTheme="majorBidi" w:hAnsiTheme="majorBidi" w:cstheme="majorBidi"/>
          <w:b/>
          <w:color w:val="000000" w:themeColor="text1"/>
          <w:lang w:val="en-GB"/>
        </w:rPr>
        <w:fldChar w:fldCharType="end"/>
      </w:r>
      <w:bookmarkEnd w:id="149"/>
      <w:r w:rsidRPr="00F31509">
        <w:rPr>
          <w:rFonts w:asciiTheme="majorBidi" w:hAnsiTheme="majorBidi" w:cstheme="majorBidi"/>
          <w:color w:val="000000" w:themeColor="text1"/>
          <w:lang w:val="en-GB"/>
        </w:rPr>
        <w:t xml:space="preserve">: </w:t>
      </w:r>
      <w:commentRangeStart w:id="156"/>
      <w:r w:rsidRPr="00F31509">
        <w:rPr>
          <w:rFonts w:asciiTheme="majorBidi" w:hAnsiTheme="majorBidi" w:cstheme="majorBidi"/>
          <w:color w:val="000000" w:themeColor="text1"/>
          <w:lang w:val="en-GB"/>
        </w:rPr>
        <w:t>Standardization</w:t>
      </w:r>
      <w:commentRangeEnd w:id="156"/>
      <w:r w:rsidR="00562E7E">
        <w:rPr>
          <w:rStyle w:val="CommentReference"/>
          <w:rFonts w:cs="Arial"/>
          <w:i w:val="0"/>
          <w:iCs w:val="0"/>
        </w:rPr>
        <w:commentReference w:id="156"/>
      </w:r>
      <w:r w:rsidRPr="00F31509">
        <w:rPr>
          <w:rFonts w:asciiTheme="majorBidi" w:hAnsiTheme="majorBidi" w:cstheme="majorBidi"/>
          <w:color w:val="000000" w:themeColor="text1"/>
          <w:lang w:val="en-GB"/>
        </w:rPr>
        <w:t xml:space="preserve"> and negative utilization</w:t>
      </w:r>
      <w:bookmarkEnd w:id="150"/>
      <w:bookmarkEnd w:id="151"/>
      <w:bookmarkEnd w:id="152"/>
      <w:bookmarkEnd w:id="153"/>
      <w:bookmarkEnd w:id="154"/>
      <w:bookmarkEnd w:id="155"/>
      <w:r w:rsidRPr="00F31509">
        <w:rPr>
          <w:rFonts w:asciiTheme="majorBidi" w:hAnsiTheme="majorBidi" w:cstheme="majorBidi"/>
          <w:color w:val="000000" w:themeColor="text1"/>
          <w:lang w:val="en-GB"/>
        </w:rPr>
        <w:t xml:space="preserve"> </w:t>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562E7E" w:rsidP="00C4334D">
      <w:pPr>
        <w:pStyle w:val="Heading2"/>
      </w:pPr>
      <w:bookmarkStart w:id="157" w:name="_Toc421025847"/>
      <w:bookmarkStart w:id="158" w:name="_Toc428383832"/>
      <w:bookmarkStart w:id="159" w:name="_Toc428436054"/>
      <w:bookmarkStart w:id="160" w:name="_Toc428436355"/>
      <w:bookmarkStart w:id="161" w:name="_Toc308029357"/>
      <w:bookmarkStart w:id="162" w:name="_Toc435705201"/>
      <w:r>
        <w:t xml:space="preserve">2.5 </w:t>
      </w:r>
      <w:r w:rsidR="004F65E4" w:rsidRPr="00F31509">
        <w:t>Standardization and trade</w:t>
      </w:r>
      <w:bookmarkEnd w:id="157"/>
      <w:bookmarkEnd w:id="158"/>
      <w:bookmarkEnd w:id="159"/>
      <w:bookmarkEnd w:id="160"/>
      <w:bookmarkEnd w:id="161"/>
      <w:bookmarkEnd w:id="162"/>
    </w:p>
    <w:p w:rsidR="004F65E4" w:rsidRPr="00F31509" w:rsidRDefault="004F65E4" w:rsidP="00A80E90">
      <w:pPr>
        <w:jc w:val="both"/>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00562E7E">
        <w:rPr>
          <w:rFonts w:asciiTheme="majorBidi" w:eastAsia="Times New Roman" w:hAnsiTheme="majorBidi" w:cstheme="majorBidi"/>
          <w:color w:val="000000" w:themeColor="text1"/>
          <w:lang w:val="en-GB"/>
        </w:rPr>
        <w:t>in</w:t>
      </w:r>
      <w:r w:rsidR="00562E7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 xml:space="preserve">are to be standardized, i.e. all underlying processed products are to be converted back into their primary equivalents. </w:t>
      </w:r>
      <w:r w:rsidR="00562E7E"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62E7E">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 xml:space="preserve">wheat is stored </w:t>
      </w:r>
      <w:r w:rsidR="00562E7E">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flour, the quantities </w:t>
      </w:r>
      <w:r w:rsidR="00562E7E">
        <w:rPr>
          <w:rFonts w:asciiTheme="majorBidi" w:eastAsia="Times New Roman" w:hAnsiTheme="majorBidi" w:cstheme="majorBidi"/>
          <w:color w:val="000000" w:themeColor="text1"/>
          <w:lang w:val="en-GB"/>
        </w:rPr>
        <w:t xml:space="preserve">of wheat </w:t>
      </w:r>
      <w:r w:rsidRPr="00F31509">
        <w:rPr>
          <w:rFonts w:asciiTheme="majorBidi" w:eastAsia="Times New Roman" w:hAnsiTheme="majorBidi" w:cstheme="majorBidi"/>
          <w:color w:val="000000" w:themeColor="text1"/>
          <w:lang w:val="en-GB"/>
        </w:rPr>
        <w:t xml:space="preserve">would need to be converted back into their wheat equivalents for </w:t>
      </w:r>
      <w:r w:rsidR="00562E7E">
        <w:rPr>
          <w:rFonts w:asciiTheme="majorBidi" w:eastAsia="Times New Roman" w:hAnsiTheme="majorBidi" w:cstheme="majorBidi"/>
          <w:color w:val="000000" w:themeColor="text1"/>
          <w:lang w:val="en-GB"/>
        </w:rPr>
        <w:t xml:space="preserve">measuring </w:t>
      </w:r>
      <w:r w:rsidRPr="00F31509">
        <w:rPr>
          <w:rFonts w:asciiTheme="majorBidi" w:eastAsia="Times New Roman" w:hAnsiTheme="majorBidi" w:cstheme="majorBidi"/>
          <w:color w:val="000000" w:themeColor="text1"/>
          <w:lang w:val="en-GB"/>
        </w:rPr>
        <w:t xml:space="preserve">stocks. </w:t>
      </w:r>
      <w:r w:rsidR="00562E7E" w:rsidRPr="00F3150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data are available, this is being </w:t>
      </w:r>
      <w:r w:rsidR="00562E7E">
        <w:rPr>
          <w:rFonts w:asciiTheme="majorBidi" w:eastAsia="Times New Roman" w:hAnsiTheme="majorBidi" w:cstheme="majorBidi"/>
          <w:color w:val="000000" w:themeColor="text1"/>
          <w:lang w:val="en-GB"/>
        </w:rPr>
        <w:t xml:space="preserve">done, but most </w:t>
      </w:r>
      <w:r w:rsidRPr="00F31509">
        <w:rPr>
          <w:rFonts w:asciiTheme="majorBidi" w:eastAsia="Times New Roman" w:hAnsiTheme="majorBidi" w:cstheme="majorBidi"/>
          <w:color w:val="000000" w:themeColor="text1"/>
          <w:lang w:val="en-GB"/>
        </w:rPr>
        <w:t xml:space="preserve">information about </w:t>
      </w:r>
      <w:r w:rsidR="00562E7E">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use and supply </w:t>
      </w:r>
      <w:r w:rsidR="00562E7E">
        <w:rPr>
          <w:rFonts w:asciiTheme="majorBidi" w:eastAsia="Times New Roman" w:hAnsiTheme="majorBidi" w:cstheme="majorBidi"/>
          <w:color w:val="000000" w:themeColor="text1"/>
          <w:lang w:val="en-GB"/>
        </w:rPr>
        <w:t xml:space="preserve">of </w:t>
      </w:r>
      <w:r w:rsidR="00562E7E" w:rsidRPr="00F31509">
        <w:rPr>
          <w:rFonts w:asciiTheme="majorBidi" w:eastAsia="Times New Roman" w:hAnsiTheme="majorBidi" w:cstheme="majorBidi"/>
          <w:color w:val="000000" w:themeColor="text1"/>
          <w:lang w:val="en-GB"/>
        </w:rPr>
        <w:t xml:space="preserve">processed products </w:t>
      </w:r>
      <w:r w:rsidR="00562E7E">
        <w:rPr>
          <w:rFonts w:asciiTheme="majorBidi" w:eastAsia="Times New Roman" w:hAnsiTheme="majorBidi" w:cstheme="majorBidi"/>
          <w:color w:val="000000" w:themeColor="text1"/>
          <w:lang w:val="en-GB"/>
        </w:rPr>
        <w:t xml:space="preserve">regards </w:t>
      </w:r>
      <w:r w:rsidRPr="00F31509">
        <w:rPr>
          <w:rFonts w:asciiTheme="majorBidi" w:eastAsia="Times New Roman" w:hAnsiTheme="majorBidi" w:cstheme="majorBidi"/>
          <w:color w:val="000000" w:themeColor="text1"/>
          <w:lang w:val="en-GB"/>
        </w:rPr>
        <w:t xml:space="preserve">imports and exports. </w:t>
      </w:r>
    </w:p>
    <w:p w:rsidR="009571C8" w:rsidRPr="00F31509" w:rsidRDefault="004F65E4" w:rsidP="00A25C44">
      <w:pPr>
        <w:jc w:val="both"/>
        <w:rPr>
          <w:rFonts w:asciiTheme="majorBidi" w:hAnsiTheme="majorBidi" w:cstheme="majorBidi"/>
          <w:bCs/>
          <w:color w:val="000000" w:themeColor="text1"/>
          <w:lang w:val="en-GB"/>
        </w:rPr>
      </w:pPr>
      <w:bookmarkStart w:id="163" w:name="example"/>
      <w:bookmarkEnd w:id="163"/>
      <w:r w:rsidRPr="00F31509">
        <w:rPr>
          <w:rStyle w:val="Strong"/>
          <w:rFonts w:asciiTheme="majorBidi" w:hAnsiTheme="majorBidi" w:cstheme="majorBidi"/>
          <w:color w:val="000000" w:themeColor="text1"/>
          <w:lang w:val="en-GB"/>
        </w:rPr>
        <w:br w:type="page"/>
      </w:r>
      <w:bookmarkStart w:id="164" w:name="_Toc421025850"/>
    </w:p>
    <w:p w:rsidR="00312896" w:rsidRPr="00F31509" w:rsidRDefault="00562E7E" w:rsidP="00374C82">
      <w:pPr>
        <w:pStyle w:val="Heading1"/>
        <w:rPr>
          <w:rFonts w:asciiTheme="majorBidi" w:hAnsiTheme="majorBidi" w:cstheme="majorBidi"/>
        </w:rPr>
      </w:pPr>
      <w:bookmarkStart w:id="165" w:name="_Toc428383833"/>
      <w:bookmarkStart w:id="166" w:name="_Toc428436055"/>
      <w:bookmarkStart w:id="167" w:name="_Toc428436356"/>
      <w:bookmarkStart w:id="168" w:name="_Toc308029358"/>
      <w:bookmarkStart w:id="169" w:name="_Toc435705202"/>
      <w:r>
        <w:rPr>
          <w:rFonts w:asciiTheme="majorBidi" w:hAnsiTheme="majorBidi" w:cstheme="majorBidi"/>
        </w:rPr>
        <w:lastRenderedPageBreak/>
        <w:t xml:space="preserve">3. </w:t>
      </w:r>
      <w:r w:rsidR="00312896" w:rsidRPr="00F31509">
        <w:rPr>
          <w:rFonts w:asciiTheme="majorBidi" w:hAnsiTheme="majorBidi" w:cstheme="majorBidi"/>
        </w:rPr>
        <w:t xml:space="preserve">Imputation </w:t>
      </w:r>
      <w:r w:rsidR="00793A4D" w:rsidRPr="00F31509">
        <w:rPr>
          <w:rFonts w:asciiTheme="majorBidi" w:hAnsiTheme="majorBidi" w:cstheme="majorBidi"/>
        </w:rPr>
        <w:t>methods</w:t>
      </w:r>
      <w:bookmarkEnd w:id="165"/>
      <w:bookmarkEnd w:id="166"/>
      <w:bookmarkEnd w:id="167"/>
      <w:bookmarkEnd w:id="168"/>
      <w:bookmarkEnd w:id="169"/>
    </w:p>
    <w:p w:rsidR="00793A4D" w:rsidRDefault="00793A4D" w:rsidP="00C4334D">
      <w:pPr>
        <w:pStyle w:val="Heading2"/>
      </w:pPr>
      <w:bookmarkStart w:id="170" w:name="_Toc428383834"/>
      <w:bookmarkStart w:id="171" w:name="_Toc428436056"/>
      <w:bookmarkStart w:id="172" w:name="_Toc428436357"/>
    </w:p>
    <w:p w:rsidR="004F65E4" w:rsidRPr="00F31509" w:rsidRDefault="00455BD6" w:rsidP="00C4334D">
      <w:pPr>
        <w:pStyle w:val="Heading2"/>
      </w:pPr>
      <w:bookmarkStart w:id="173" w:name="_Toc435705203"/>
      <w:r>
        <w:t xml:space="preserve">3.1 </w:t>
      </w:r>
      <w:r w:rsidR="004F65E4" w:rsidRPr="00F31509">
        <w:t>Production</w:t>
      </w:r>
      <w:bookmarkEnd w:id="164"/>
      <w:bookmarkEnd w:id="170"/>
      <w:bookmarkEnd w:id="171"/>
      <w:bookmarkEnd w:id="172"/>
      <w:bookmarkEnd w:id="173"/>
    </w:p>
    <w:p w:rsidR="00DF35B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hAnsiTheme="majorBidi" w:cstheme="majorBidi"/>
          <w:color w:val="000000" w:themeColor="text1"/>
          <w:szCs w:val="24"/>
          <w:lang w:val="en-GB"/>
        </w:rPr>
        <w:t xml:space="preserve">The FAO Statistics Division </w:t>
      </w:r>
      <w:r w:rsidR="00793A4D">
        <w:rPr>
          <w:rFonts w:asciiTheme="majorBidi" w:hAnsiTheme="majorBidi" w:cstheme="majorBidi"/>
          <w:color w:val="000000" w:themeColor="text1"/>
          <w:szCs w:val="24"/>
          <w:lang w:val="en-GB"/>
        </w:rPr>
        <w:t xml:space="preserve">(ESS) </w:t>
      </w:r>
      <w:r w:rsidRPr="00F31509">
        <w:rPr>
          <w:rFonts w:asciiTheme="majorBidi" w:hAnsiTheme="majorBidi" w:cstheme="majorBidi"/>
          <w:color w:val="000000" w:themeColor="text1"/>
          <w:szCs w:val="24"/>
          <w:lang w:val="en-GB"/>
        </w:rPr>
        <w:t>collects data on agricultural production via an annual questionnaire</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dispatched to more than 180 countries, including </w:t>
      </w:r>
      <w:r w:rsidR="00793A4D">
        <w:rPr>
          <w:rFonts w:asciiTheme="majorBidi" w:hAnsiTheme="majorBidi" w:cstheme="majorBidi"/>
          <w:color w:val="000000" w:themeColor="text1"/>
          <w:szCs w:val="24"/>
          <w:lang w:val="en-GB"/>
        </w:rPr>
        <w:t>the Statistical Office of the European Communities (</w:t>
      </w:r>
      <w:r w:rsidRPr="00F31509">
        <w:rPr>
          <w:rFonts w:asciiTheme="majorBidi" w:hAnsiTheme="majorBidi" w:cstheme="majorBidi"/>
          <w:color w:val="000000" w:themeColor="text1"/>
          <w:szCs w:val="24"/>
          <w:lang w:val="en-GB"/>
        </w:rPr>
        <w:t>EUROSTAT</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w:t>
      </w:r>
      <w:r w:rsidR="00793A4D">
        <w:rPr>
          <w:rFonts w:asciiTheme="majorBidi" w:hAnsiTheme="majorBidi" w:cstheme="majorBidi"/>
          <w:color w:val="000000" w:themeColor="text1"/>
          <w:szCs w:val="24"/>
          <w:lang w:val="en-GB"/>
        </w:rPr>
        <w:t>each European Union (</w:t>
      </w:r>
      <w:r w:rsidRPr="00F31509">
        <w:rPr>
          <w:rFonts w:asciiTheme="majorBidi" w:hAnsiTheme="majorBidi" w:cstheme="majorBidi"/>
          <w:color w:val="000000" w:themeColor="text1"/>
          <w:szCs w:val="24"/>
          <w:lang w:val="en-GB"/>
        </w:rPr>
        <w:t>EU</w:t>
      </w:r>
      <w:r w:rsidR="00793A4D">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793A4D" w:rsidRPr="00F31509">
        <w:rPr>
          <w:rFonts w:asciiTheme="majorBidi" w:hAnsiTheme="majorBidi" w:cstheme="majorBidi"/>
          <w:color w:val="000000" w:themeColor="text1"/>
          <w:szCs w:val="24"/>
          <w:lang w:val="en-GB"/>
        </w:rPr>
        <w:t>member countr</w:t>
      </w:r>
      <w:r w:rsidR="00DF35B4">
        <w:rPr>
          <w:rFonts w:asciiTheme="majorBidi" w:hAnsiTheme="majorBidi" w:cstheme="majorBidi"/>
          <w:color w:val="000000" w:themeColor="text1"/>
          <w:szCs w:val="24"/>
          <w:lang w:val="en-GB"/>
        </w:rPr>
        <w:t>y</w:t>
      </w:r>
      <w:r w:rsidRPr="00F31509">
        <w:rPr>
          <w:rFonts w:asciiTheme="majorBidi" w:hAnsiTheme="majorBidi" w:cstheme="majorBidi"/>
          <w:color w:val="000000" w:themeColor="text1"/>
          <w:szCs w:val="24"/>
          <w:lang w:val="en-GB"/>
        </w:rPr>
        <w:t xml:space="preserve">. Not all countries return the questionnaire. Some countries fail to compile </w:t>
      </w:r>
      <w:r w:rsidR="00D132AA">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but make all their data available on </w:t>
      </w:r>
      <w:r w:rsidR="00DF35B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Internet sites of </w:t>
      </w:r>
      <w:r w:rsidR="00DF35B4">
        <w:rPr>
          <w:rFonts w:asciiTheme="majorBidi" w:hAnsiTheme="majorBidi" w:cstheme="majorBidi"/>
          <w:color w:val="000000" w:themeColor="text1"/>
          <w:szCs w:val="24"/>
          <w:lang w:val="en-GB"/>
        </w:rPr>
        <w:t xml:space="preserve">the national </w:t>
      </w:r>
      <w:r w:rsidRPr="00F31509">
        <w:rPr>
          <w:rFonts w:asciiTheme="majorBidi" w:hAnsiTheme="majorBidi" w:cstheme="majorBidi"/>
          <w:color w:val="000000" w:themeColor="text1"/>
          <w:szCs w:val="24"/>
          <w:lang w:val="en-GB"/>
        </w:rPr>
        <w:t xml:space="preserve">statistical office </w:t>
      </w:r>
      <w:r w:rsidR="00DF35B4">
        <w:rPr>
          <w:rFonts w:asciiTheme="majorBidi" w:hAnsiTheme="majorBidi" w:cstheme="majorBidi"/>
          <w:color w:val="000000" w:themeColor="text1"/>
          <w:szCs w:val="24"/>
          <w:lang w:val="en-GB"/>
        </w:rPr>
        <w:t>or ministry of agriculture</w:t>
      </w:r>
      <w:r w:rsidRPr="00F31509">
        <w:rPr>
          <w:rFonts w:asciiTheme="majorBidi" w:hAnsiTheme="majorBidi" w:cstheme="majorBidi"/>
          <w:color w:val="000000" w:themeColor="text1"/>
          <w:szCs w:val="24"/>
          <w:lang w:val="en-GB"/>
        </w:rPr>
        <w:t xml:space="preserve">. Others compile the questionnaire, but leave large gaps, </w:t>
      </w:r>
      <w:r w:rsidR="00DF35B4">
        <w:rPr>
          <w:rFonts w:asciiTheme="majorBidi" w:hAnsiTheme="majorBidi" w:cstheme="majorBidi"/>
          <w:color w:val="000000" w:themeColor="text1"/>
          <w:szCs w:val="24"/>
          <w:lang w:val="en-GB"/>
        </w:rPr>
        <w:t xml:space="preserve">usually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w:t>
      </w:r>
      <w:r w:rsidR="00DF35B4">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1"/>
      </w:r>
      <w:r w:rsidRPr="00F31509">
        <w:rPr>
          <w:rFonts w:asciiTheme="majorBidi" w:hAnsiTheme="majorBidi" w:cstheme="majorBidi"/>
          <w:color w:val="000000" w:themeColor="text1"/>
          <w:szCs w:val="24"/>
          <w:lang w:val="en-GB"/>
        </w:rPr>
        <w:t xml:space="preserve"> </w:t>
      </w:r>
      <w:r w:rsidR="00DF35B4" w:rsidRPr="00F31509">
        <w:rPr>
          <w:rFonts w:asciiTheme="majorBidi" w:eastAsia="Times New Roman" w:hAnsiTheme="majorBidi" w:cstheme="majorBidi"/>
          <w:color w:val="000000" w:themeColor="text1"/>
          <w:lang w:val="en-GB"/>
        </w:rPr>
        <w:t xml:space="preserve">Lack </w:t>
      </w:r>
      <w:r w:rsidRPr="00F31509">
        <w:rPr>
          <w:rFonts w:asciiTheme="majorBidi" w:eastAsia="Times New Roman" w:hAnsiTheme="majorBidi" w:cstheme="majorBidi"/>
          <w:color w:val="000000" w:themeColor="text1"/>
          <w:lang w:val="en-GB"/>
        </w:rPr>
        <w:t xml:space="preserve">of data provided in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questionnaire reflects </w:t>
      </w:r>
      <w:r w:rsidR="00DF35B4">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lack of available </w:t>
      </w:r>
      <w:r w:rsidR="00DF35B4">
        <w:rPr>
          <w:rFonts w:asciiTheme="majorBidi" w:eastAsia="Times New Roman" w:hAnsiTheme="majorBidi" w:cstheme="majorBidi"/>
          <w:color w:val="000000" w:themeColor="text1"/>
          <w:lang w:val="en-GB"/>
        </w:rPr>
        <w:t xml:space="preserve">data </w:t>
      </w:r>
      <w:r w:rsidRPr="00F31509">
        <w:rPr>
          <w:rFonts w:asciiTheme="majorBidi" w:eastAsia="Times New Roman" w:hAnsiTheme="majorBidi" w:cstheme="majorBidi"/>
          <w:color w:val="000000" w:themeColor="text1"/>
          <w:lang w:val="en-GB"/>
        </w:rPr>
        <w:t xml:space="preserve">at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w:t>
      </w:r>
      <w:r w:rsidR="00DF35B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F35B4">
        <w:rPr>
          <w:rFonts w:asciiTheme="majorBidi" w:eastAsia="Times New Roman" w:hAnsiTheme="majorBidi" w:cstheme="majorBidi"/>
          <w:color w:val="000000" w:themeColor="text1"/>
          <w:lang w:val="en-GB"/>
        </w:rPr>
        <w:t xml:space="preserve">including for </w:t>
      </w:r>
      <w:r w:rsidRPr="00F31509">
        <w:rPr>
          <w:rFonts w:asciiTheme="majorBidi" w:eastAsia="Times New Roman" w:hAnsiTheme="majorBidi" w:cstheme="majorBidi"/>
          <w:color w:val="000000" w:themeColor="text1"/>
          <w:lang w:val="en-GB"/>
        </w:rPr>
        <w:t xml:space="preserve">setting up </w:t>
      </w:r>
      <w:r w:rsidR="00DF35B4">
        <w:rPr>
          <w:rFonts w:asciiTheme="majorBidi" w:eastAsia="Times New Roman" w:hAnsiTheme="majorBidi" w:cstheme="majorBidi"/>
          <w:color w:val="000000" w:themeColor="text1"/>
          <w:lang w:val="en-GB"/>
        </w:rPr>
        <w:t xml:space="preserve">the country’s </w:t>
      </w:r>
      <w:r w:rsidRPr="00F31509">
        <w:rPr>
          <w:rFonts w:asciiTheme="majorBidi" w:eastAsia="Times New Roman" w:hAnsiTheme="majorBidi" w:cstheme="majorBidi"/>
          <w:color w:val="000000" w:themeColor="text1"/>
          <w:lang w:val="en-GB"/>
        </w:rPr>
        <w:t>own FBS</w:t>
      </w:r>
      <w:r w:rsidR="00D132AA">
        <w:rPr>
          <w:rFonts w:asciiTheme="majorBidi" w:eastAsia="Times New Roman" w:hAnsiTheme="majorBidi" w:cstheme="majorBidi"/>
          <w:color w:val="000000" w:themeColor="text1"/>
          <w:lang w:val="en-GB"/>
        </w:rPr>
        <w:t>;</w:t>
      </w:r>
      <w:r w:rsidR="00DF35B4">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such countries </w:t>
      </w:r>
      <w:r w:rsidRPr="00F31509">
        <w:rPr>
          <w:rFonts w:asciiTheme="majorBidi" w:eastAsia="Times New Roman" w:hAnsiTheme="majorBidi" w:cstheme="majorBidi"/>
          <w:color w:val="000000" w:themeColor="text1"/>
          <w:lang w:val="en-GB"/>
        </w:rPr>
        <w:t>will face the same problems as FAO in completing the SUA</w:t>
      </w:r>
      <w:r w:rsidR="001E108F">
        <w:rPr>
          <w:rFonts w:asciiTheme="majorBidi" w:eastAsia="Times New Roman" w:hAnsiTheme="majorBidi" w:cstheme="majorBidi"/>
          <w:color w:val="000000" w:themeColor="text1"/>
          <w:lang w:val="en-GB"/>
        </w:rPr>
        <w:t>s and FBS.</w:t>
      </w:r>
    </w:p>
    <w:p w:rsidR="001E108F" w:rsidRDefault="001E108F" w:rsidP="004F65E4">
      <w:pPr>
        <w:spacing w:after="0"/>
        <w:jc w:val="both"/>
        <w:rPr>
          <w:rFonts w:asciiTheme="majorBidi" w:eastAsia="Times New Roman" w:hAnsiTheme="majorBidi" w:cstheme="majorBidi"/>
          <w:color w:val="000000" w:themeColor="text1"/>
          <w:lang w:val="en-GB"/>
        </w:rPr>
      </w:pPr>
    </w:p>
    <w:p w:rsidR="004F65E4" w:rsidRDefault="004F65E4" w:rsidP="004F65E4">
      <w:pPr>
        <w:spacing w:after="0"/>
        <w:jc w:val="both"/>
        <w:rPr>
          <w:rFonts w:asciiTheme="majorBidi" w:eastAsia="Times New Roman"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It cannot be stressed often enough that the recommended approach </w:t>
      </w:r>
      <w:r w:rsidR="00DF35B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fill</w:t>
      </w:r>
      <w:r w:rsidR="00DF35B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gaps is to undertake surveys</w:t>
      </w:r>
      <w:r w:rsidR="00DF35B4">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FBS compilers should make every effort to obtain empirically measured information. No imputation method, no matter how sophisticated, can replace measurement. </w:t>
      </w:r>
      <w:r w:rsidR="00421B3B"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also </w:t>
      </w:r>
      <w:r w:rsidR="00421B3B">
        <w:rPr>
          <w:rFonts w:asciiTheme="majorBidi" w:eastAsia="Times New Roman" w:hAnsiTheme="majorBidi" w:cstheme="majorBidi"/>
          <w:color w:val="000000" w:themeColor="text1"/>
          <w:lang w:val="en-GB"/>
        </w:rPr>
        <w:t xml:space="preserve">applies to </w:t>
      </w:r>
      <w:r w:rsidRPr="00F31509">
        <w:rPr>
          <w:rFonts w:asciiTheme="majorBidi" w:eastAsia="Times New Roman" w:hAnsiTheme="majorBidi" w:cstheme="majorBidi"/>
          <w:color w:val="000000" w:themeColor="text1"/>
          <w:lang w:val="en-GB"/>
        </w:rPr>
        <w:t xml:space="preserve">all </w:t>
      </w:r>
      <w:r w:rsidR="00DF35B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imputation methods presented in this </w:t>
      </w:r>
      <w:r w:rsidR="00DF35B4">
        <w:rPr>
          <w:rFonts w:asciiTheme="majorBidi" w:eastAsia="Times New Roman" w:hAnsiTheme="majorBidi" w:cstheme="majorBidi"/>
          <w:color w:val="000000" w:themeColor="text1"/>
          <w:lang w:val="en-GB"/>
        </w:rPr>
        <w:t>source book</w:t>
      </w:r>
      <w:r w:rsidR="00421B3B">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21B3B"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missing data</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conversion factors</w:t>
      </w:r>
      <w:r w:rsidR="00DF35B4">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etc. be imputed. </w:t>
      </w:r>
      <w:r w:rsidR="00DF35B4">
        <w:rPr>
          <w:rFonts w:asciiTheme="majorBidi" w:eastAsia="Times New Roman" w:hAnsiTheme="majorBidi" w:cstheme="majorBidi"/>
          <w:color w:val="000000" w:themeColor="text1"/>
          <w:lang w:val="en-GB"/>
        </w:rPr>
        <w:t xml:space="preserve">However, although </w:t>
      </w:r>
      <w:r w:rsidRPr="00F31509">
        <w:rPr>
          <w:rFonts w:asciiTheme="majorBidi" w:eastAsia="Times New Roman" w:hAnsiTheme="majorBidi" w:cstheme="majorBidi"/>
          <w:color w:val="000000" w:themeColor="text1"/>
          <w:lang w:val="en-GB"/>
        </w:rPr>
        <w:t xml:space="preserve">imputation cannot replace measurement, there are wide differences in the suitability of imputation methods. Good imputation methods are not only necessary to generate missing information, they can also be used to triangulate measured information and discover inconsistencies. </w:t>
      </w:r>
      <w:r w:rsidR="00421B3B">
        <w:rPr>
          <w:rFonts w:asciiTheme="majorBidi" w:eastAsia="Times New Roman" w:hAnsiTheme="majorBidi" w:cstheme="majorBidi"/>
          <w:color w:val="000000" w:themeColor="text1"/>
          <w:lang w:val="en-GB"/>
        </w:rPr>
        <w:t xml:space="preserve">For example, </w:t>
      </w:r>
      <w:r w:rsidR="00421B3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feed</w:t>
      </w:r>
      <w:r w:rsidR="005E719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use imputation method offers several options for consistency checks and quality control (see </w:t>
      </w:r>
      <w:r w:rsidR="00421B3B">
        <w:rPr>
          <w:rFonts w:asciiTheme="majorBidi" w:eastAsia="Times New Roman" w:hAnsiTheme="majorBidi" w:cstheme="majorBidi"/>
          <w:color w:val="000000" w:themeColor="text1"/>
          <w:lang w:val="en-GB"/>
        </w:rPr>
        <w:t xml:space="preserve">subsection on </w:t>
      </w:r>
      <w:r w:rsidR="00421B3B" w:rsidRPr="00F31509">
        <w:rPr>
          <w:rFonts w:asciiTheme="majorBidi" w:eastAsia="Times New Roman" w:hAnsiTheme="majorBidi" w:cstheme="majorBidi"/>
          <w:color w:val="000000" w:themeColor="text1"/>
          <w:lang w:val="en-GB"/>
        </w:rPr>
        <w:t xml:space="preserve">Feed </w:t>
      </w:r>
      <w:r w:rsidR="00421B3B">
        <w:rPr>
          <w:rFonts w:asciiTheme="majorBidi" w:eastAsia="Times New Roman" w:hAnsiTheme="majorBidi" w:cstheme="majorBidi"/>
          <w:color w:val="000000" w:themeColor="text1"/>
          <w:lang w:val="en-GB"/>
        </w:rPr>
        <w:t xml:space="preserve">use data in </w:t>
      </w:r>
      <w:r w:rsidRPr="00F31509">
        <w:rPr>
          <w:rFonts w:asciiTheme="majorBidi" w:eastAsia="Times New Roman" w:hAnsiTheme="majorBidi" w:cstheme="majorBidi"/>
          <w:color w:val="000000" w:themeColor="text1"/>
          <w:lang w:val="en-GB"/>
        </w:rPr>
        <w:t xml:space="preserve">section </w:t>
      </w:r>
      <w:r w:rsidR="005E7192">
        <w:rPr>
          <w:rFonts w:asciiTheme="majorBidi" w:eastAsia="Times New Roman" w:hAnsiTheme="majorBidi" w:cstheme="majorBidi"/>
          <w:color w:val="000000" w:themeColor="text1"/>
          <w:lang w:val="en-GB"/>
        </w:rPr>
        <w:t>1.</w:t>
      </w:r>
      <w:r w:rsidR="00323C90">
        <w:rPr>
          <w:rFonts w:asciiTheme="majorBidi" w:eastAsia="Times New Roman" w:hAnsiTheme="majorBidi" w:cstheme="majorBidi"/>
          <w:color w:val="000000" w:themeColor="text1"/>
          <w:lang w:val="en-GB"/>
        </w:rPr>
        <w:t>3</w:t>
      </w:r>
      <w:r w:rsidRPr="00F31509">
        <w:rPr>
          <w:rFonts w:asciiTheme="majorBidi" w:eastAsia="Times New Roman" w:hAnsiTheme="majorBidi" w:cstheme="majorBidi"/>
          <w:color w:val="000000" w:themeColor="text1"/>
          <w:lang w:val="en-GB"/>
        </w:rPr>
        <w:t xml:space="preserve">). </w:t>
      </w:r>
    </w:p>
    <w:p w:rsidR="001E108F" w:rsidRPr="00F31509" w:rsidRDefault="001E108F" w:rsidP="004F65E4">
      <w:pPr>
        <w:spacing w:after="0"/>
        <w:jc w:val="both"/>
        <w:rPr>
          <w:rFonts w:asciiTheme="majorBidi" w:hAnsiTheme="majorBidi" w:cstheme="majorBidi"/>
          <w:color w:val="000000" w:themeColor="text1"/>
          <w:szCs w:val="24"/>
          <w:lang w:val="en-GB"/>
        </w:rPr>
      </w:pPr>
    </w:p>
    <w:p w:rsidR="004F65E4" w:rsidRDefault="005E7192"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w:t>
      </w:r>
      <w:r w:rsidR="004F65E4" w:rsidRPr="00F31509">
        <w:rPr>
          <w:rFonts w:asciiTheme="majorBidi" w:hAnsiTheme="majorBidi" w:cstheme="majorBidi"/>
          <w:bCs/>
          <w:color w:val="000000" w:themeColor="text1"/>
          <w:szCs w:val="24"/>
          <w:lang w:val="en-GB"/>
        </w:rPr>
        <w:t xml:space="preserve">o improve availability and comparability, data are also collected from sources such as </w:t>
      </w:r>
      <w:r>
        <w:rPr>
          <w:rFonts w:asciiTheme="majorBidi" w:hAnsiTheme="majorBidi" w:cstheme="majorBidi"/>
          <w:bCs/>
          <w:color w:val="000000" w:themeColor="text1"/>
          <w:szCs w:val="24"/>
          <w:lang w:val="en-GB"/>
        </w:rPr>
        <w:t xml:space="preserve">official </w:t>
      </w:r>
      <w:r w:rsidRPr="00F31509">
        <w:rPr>
          <w:rFonts w:asciiTheme="majorBidi" w:hAnsiTheme="majorBidi" w:cstheme="majorBidi"/>
          <w:bCs/>
          <w:color w:val="000000" w:themeColor="text1"/>
          <w:szCs w:val="24"/>
          <w:lang w:val="en-GB"/>
        </w:rPr>
        <w:t xml:space="preserve">national publications </w:t>
      </w:r>
      <w:r w:rsidR="004F65E4" w:rsidRPr="00F31509">
        <w:rPr>
          <w:rFonts w:asciiTheme="majorBidi" w:hAnsiTheme="majorBidi" w:cstheme="majorBidi"/>
          <w:bCs/>
          <w:color w:val="000000" w:themeColor="text1"/>
          <w:szCs w:val="24"/>
          <w:lang w:val="en-GB"/>
        </w:rPr>
        <w:t>(general and agricultural yearbooks, monthly bulletins)</w:t>
      </w:r>
      <w:r>
        <w:rPr>
          <w:rFonts w:asciiTheme="majorBidi" w:hAnsiTheme="majorBidi" w:cstheme="majorBidi"/>
          <w:bCs/>
          <w:color w:val="000000" w:themeColor="text1"/>
          <w:szCs w:val="24"/>
          <w:lang w:val="en-GB"/>
        </w:rPr>
        <w:t>,</w:t>
      </w:r>
      <w:r w:rsidR="004F65E4" w:rsidRPr="00F31509">
        <w:rPr>
          <w:rFonts w:asciiTheme="majorBidi" w:hAnsiTheme="majorBidi" w:cstheme="majorBidi"/>
          <w:bCs/>
          <w:color w:val="000000" w:themeColor="text1"/>
          <w:szCs w:val="24"/>
          <w:lang w:val="en-GB"/>
        </w:rPr>
        <w:t xml:space="preserve"> international databases (EUROSTAT, OECD), or FAO and UN reports </w:t>
      </w:r>
      <w:r>
        <w:rPr>
          <w:rFonts w:asciiTheme="majorBidi" w:hAnsiTheme="majorBidi" w:cstheme="majorBidi"/>
          <w:bCs/>
          <w:color w:val="000000" w:themeColor="text1"/>
          <w:szCs w:val="24"/>
          <w:lang w:val="en-GB"/>
        </w:rPr>
        <w:t xml:space="preserve">of </w:t>
      </w:r>
      <w:r w:rsidR="004F65E4" w:rsidRPr="00F31509">
        <w:rPr>
          <w:rFonts w:asciiTheme="majorBidi" w:hAnsiTheme="majorBidi" w:cstheme="majorBidi"/>
          <w:bCs/>
          <w:color w:val="000000" w:themeColor="text1"/>
          <w:szCs w:val="24"/>
          <w:lang w:val="en-GB"/>
        </w:rPr>
        <w:t xml:space="preserve">missions to countries. </w:t>
      </w:r>
      <w:r>
        <w:rPr>
          <w:rFonts w:asciiTheme="majorBidi" w:hAnsiTheme="majorBidi" w:cstheme="majorBidi"/>
          <w:bCs/>
          <w:color w:val="000000" w:themeColor="text1"/>
          <w:szCs w:val="24"/>
          <w:lang w:val="en-GB"/>
        </w:rPr>
        <w:t>Recently</w:t>
      </w:r>
      <w:r w:rsidR="004F65E4" w:rsidRPr="00F31509">
        <w:rPr>
          <w:rFonts w:asciiTheme="majorBidi" w:hAnsiTheme="majorBidi" w:cstheme="majorBidi"/>
          <w:bCs/>
          <w:color w:val="000000" w:themeColor="text1"/>
          <w:szCs w:val="24"/>
          <w:lang w:val="en-GB"/>
        </w:rPr>
        <w:t xml:space="preserve">, </w:t>
      </w:r>
      <w:r>
        <w:rPr>
          <w:rFonts w:asciiTheme="majorBidi" w:hAnsiTheme="majorBidi" w:cstheme="majorBidi"/>
          <w:bCs/>
          <w:color w:val="000000" w:themeColor="text1"/>
          <w:szCs w:val="24"/>
          <w:lang w:val="en-GB"/>
        </w:rPr>
        <w:t xml:space="preserve">ESS </w:t>
      </w:r>
      <w:r w:rsidR="004F65E4" w:rsidRPr="00F31509">
        <w:rPr>
          <w:rFonts w:asciiTheme="majorBidi" w:hAnsiTheme="majorBidi" w:cstheme="majorBidi"/>
          <w:bCs/>
          <w:color w:val="000000" w:themeColor="text1"/>
          <w:szCs w:val="24"/>
          <w:lang w:val="en-GB"/>
        </w:rPr>
        <w:t xml:space="preserve">organized workshops </w:t>
      </w:r>
      <w:r>
        <w:rPr>
          <w:rFonts w:asciiTheme="majorBidi" w:hAnsiTheme="majorBidi" w:cstheme="majorBidi"/>
          <w:bCs/>
          <w:color w:val="000000" w:themeColor="text1"/>
          <w:szCs w:val="24"/>
          <w:lang w:val="en-GB"/>
        </w:rPr>
        <w:t xml:space="preserve">in </w:t>
      </w:r>
      <w:r w:rsidR="004F65E4" w:rsidRPr="00F31509">
        <w:rPr>
          <w:rFonts w:asciiTheme="majorBidi" w:hAnsiTheme="majorBidi" w:cstheme="majorBidi"/>
          <w:bCs/>
          <w:color w:val="000000" w:themeColor="text1"/>
          <w:szCs w:val="24"/>
          <w:lang w:val="en-GB"/>
        </w:rPr>
        <w:t xml:space="preserve">five continents to present the FAO data collection process and solicit </w:t>
      </w:r>
      <w:r>
        <w:rPr>
          <w:rFonts w:asciiTheme="majorBidi" w:hAnsiTheme="majorBidi" w:cstheme="majorBidi"/>
          <w:bCs/>
          <w:color w:val="000000" w:themeColor="text1"/>
          <w:szCs w:val="24"/>
          <w:lang w:val="en-GB"/>
        </w:rPr>
        <w:t xml:space="preserve">countries’ </w:t>
      </w:r>
      <w:r w:rsidR="004F65E4" w:rsidRPr="00F31509">
        <w:rPr>
          <w:rFonts w:asciiTheme="majorBidi" w:hAnsiTheme="majorBidi" w:cstheme="majorBidi"/>
          <w:bCs/>
          <w:color w:val="000000" w:themeColor="text1"/>
          <w:szCs w:val="24"/>
          <w:lang w:val="en-GB"/>
        </w:rPr>
        <w:t xml:space="preserve">help in enhancing overall data reliability </w:t>
      </w:r>
      <w:r>
        <w:rPr>
          <w:rFonts w:asciiTheme="majorBidi" w:hAnsiTheme="majorBidi" w:cstheme="majorBidi"/>
          <w:bCs/>
          <w:color w:val="000000" w:themeColor="text1"/>
          <w:szCs w:val="24"/>
          <w:lang w:val="en-GB"/>
        </w:rPr>
        <w:t xml:space="preserve">and </w:t>
      </w:r>
      <w:r w:rsidR="004F65E4" w:rsidRPr="00F31509">
        <w:rPr>
          <w:rFonts w:asciiTheme="majorBidi" w:hAnsiTheme="majorBidi" w:cstheme="majorBidi"/>
          <w:bCs/>
          <w:color w:val="000000" w:themeColor="text1"/>
          <w:szCs w:val="24"/>
          <w:lang w:val="en-GB"/>
        </w:rPr>
        <w:t xml:space="preserve">timeliness and the coherence of </w:t>
      </w:r>
      <w:r>
        <w:rPr>
          <w:rFonts w:asciiTheme="majorBidi" w:hAnsiTheme="majorBidi" w:cstheme="majorBidi"/>
          <w:bCs/>
          <w:color w:val="000000" w:themeColor="text1"/>
          <w:szCs w:val="24"/>
          <w:lang w:val="en-GB"/>
        </w:rPr>
        <w:t xml:space="preserve">data </w:t>
      </w:r>
      <w:r w:rsidR="004F65E4" w:rsidRPr="00F31509">
        <w:rPr>
          <w:rFonts w:asciiTheme="majorBidi" w:hAnsiTheme="majorBidi" w:cstheme="majorBidi"/>
          <w:bCs/>
          <w:color w:val="000000" w:themeColor="text1"/>
          <w:szCs w:val="24"/>
          <w:lang w:val="en-GB"/>
        </w:rPr>
        <w:t xml:space="preserve">series. </w:t>
      </w:r>
    </w:p>
    <w:p w:rsidR="001E108F" w:rsidRDefault="001E108F" w:rsidP="004F65E4">
      <w:pPr>
        <w:spacing w:after="0"/>
        <w:jc w:val="both"/>
        <w:rPr>
          <w:rFonts w:asciiTheme="majorBidi" w:hAnsiTheme="majorBidi" w:cstheme="majorBidi"/>
          <w:bCs/>
          <w:color w:val="000000" w:themeColor="text1"/>
          <w:szCs w:val="24"/>
          <w:lang w:val="en-GB"/>
        </w:rPr>
      </w:pPr>
    </w:p>
    <w:p w:rsidR="004240BF" w:rsidRDefault="004240BF" w:rsidP="004F65E4">
      <w:pPr>
        <w:spacing w:after="0"/>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The classification scheme used is the UN</w:t>
      </w:r>
      <w:r w:rsidR="005E7192">
        <w:rPr>
          <w:rFonts w:asciiTheme="majorBidi" w:hAnsiTheme="majorBidi" w:cstheme="majorBidi"/>
          <w:bCs/>
          <w:color w:val="000000" w:themeColor="text1"/>
          <w:szCs w:val="24"/>
          <w:lang w:val="en-GB"/>
        </w:rPr>
        <w:t>’s</w:t>
      </w:r>
      <w:r>
        <w:rPr>
          <w:rFonts w:asciiTheme="majorBidi" w:hAnsiTheme="majorBidi" w:cstheme="majorBidi"/>
          <w:bCs/>
          <w:color w:val="000000" w:themeColor="text1"/>
          <w:szCs w:val="24"/>
          <w:lang w:val="en-GB"/>
        </w:rPr>
        <w:t xml:space="preserve"> Central Product Classification (CPC) expanded for agricultural statistics.</w:t>
      </w:r>
    </w:p>
    <w:p w:rsidR="005E7192" w:rsidRPr="00F31509" w:rsidRDefault="005E7192" w:rsidP="004F65E4">
      <w:pPr>
        <w:spacing w:after="0"/>
        <w:jc w:val="both"/>
        <w:rPr>
          <w:rFonts w:asciiTheme="majorBidi" w:hAnsiTheme="majorBidi" w:cstheme="majorBidi"/>
          <w:color w:val="000000" w:themeColor="text1"/>
          <w:szCs w:val="24"/>
          <w:lang w:val="en-GB"/>
        </w:rPr>
      </w:pPr>
    </w:p>
    <w:p w:rsidR="00782553" w:rsidRDefault="00455BD6">
      <w:pPr>
        <w:pStyle w:val="Heading3"/>
      </w:pPr>
      <w:bookmarkStart w:id="174" w:name="_Toc428383835"/>
      <w:bookmarkStart w:id="175" w:name="_Toc428436057"/>
      <w:bookmarkStart w:id="176" w:name="_Toc428436358"/>
      <w:bookmarkStart w:id="177" w:name="_Toc308029360"/>
      <w:bookmarkStart w:id="178" w:name="_Toc421025852"/>
      <w:r>
        <w:t xml:space="preserve">The </w:t>
      </w:r>
      <w:r w:rsidRPr="00F31509">
        <w:t xml:space="preserve">imputation </w:t>
      </w:r>
      <w:bookmarkEnd w:id="174"/>
      <w:bookmarkEnd w:id="175"/>
      <w:bookmarkEnd w:id="176"/>
      <w:bookmarkEnd w:id="177"/>
      <w:bookmarkEnd w:id="178"/>
      <w:r>
        <w:t>procedure</w:t>
      </w:r>
    </w:p>
    <w:p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w:t>
      </w:r>
      <w:r w:rsidR="005E7192">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vetting and adjusting units of measurement, weeding out outliers, identifying transcription errors</w:t>
      </w:r>
      <w:r w:rsidR="005E7192">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filling </w:t>
      </w:r>
      <w:r w:rsidRPr="00F31509">
        <w:rPr>
          <w:rFonts w:asciiTheme="majorBidi" w:eastAsia="Times New Roman" w:hAnsiTheme="majorBidi" w:cstheme="majorBidi"/>
          <w:color w:val="000000" w:themeColor="text1"/>
          <w:lang w:val="en-GB"/>
        </w:rPr>
        <w:lastRenderedPageBreak/>
        <w:t xml:space="preserve">obvious gaps. A general concept </w:t>
      </w:r>
      <w:r w:rsidR="005E7192">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improv</w:t>
      </w:r>
      <w:r w:rsidR="005E719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data quality is laid out in </w:t>
      </w:r>
      <w:r w:rsidR="005E7192">
        <w:rPr>
          <w:rFonts w:asciiTheme="majorBidi" w:eastAsia="Times New Roman" w:hAnsiTheme="majorBidi" w:cstheme="majorBidi"/>
          <w:color w:val="000000" w:themeColor="text1"/>
          <w:lang w:val="en-GB"/>
        </w:rPr>
        <w:t xml:space="preserve">FAO’s </w:t>
      </w:r>
      <w:r w:rsidRPr="00F31509">
        <w:rPr>
          <w:rFonts w:asciiTheme="majorBidi" w:eastAsia="Times New Roman" w:hAnsiTheme="majorBidi" w:cstheme="majorBidi"/>
          <w:color w:val="000000" w:themeColor="text1"/>
          <w:lang w:val="en-GB"/>
        </w:rPr>
        <w:t>Statistical Quality Assurance Framework</w:t>
      </w:r>
      <w:commentRangeStart w:id="179"/>
      <w:r w:rsidRPr="00F31509">
        <w:rPr>
          <w:rFonts w:asciiTheme="majorBidi" w:eastAsia="Times New Roman" w:hAnsiTheme="majorBidi" w:cstheme="majorBidi"/>
          <w:color w:val="000000" w:themeColor="text1"/>
          <w:lang w:val="en-GB"/>
        </w:rPr>
        <w:t xml:space="preserve"> </w:t>
      </w:r>
      <w:commentRangeEnd w:id="179"/>
      <w:r w:rsidR="005E7192">
        <w:rPr>
          <w:rStyle w:val="CommentReference"/>
        </w:rPr>
        <w:commentReference w:id="179"/>
      </w:r>
      <w:r w:rsidR="005E719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FAO</w:t>
      </w:r>
      <w:r w:rsidR="005E7192">
        <w:rPr>
          <w:rFonts w:asciiTheme="majorBidi" w:eastAsia="Times New Roman" w:hAnsiTheme="majorBidi" w:cstheme="majorBidi"/>
          <w:color w:val="000000" w:themeColor="text1"/>
          <w:lang w:val="en-GB"/>
        </w:rPr>
        <w:t>, 2014)</w:t>
      </w:r>
      <w:r w:rsidRPr="00F31509">
        <w:rPr>
          <w:rFonts w:asciiTheme="majorBidi" w:eastAsia="Times New Roman" w:hAnsiTheme="majorBidi" w:cstheme="majorBidi"/>
          <w:color w:val="000000" w:themeColor="text1"/>
          <w:lang w:val="en-GB"/>
        </w:rPr>
        <w:t xml:space="preserve">, which is also available to all FBS compilers at </w:t>
      </w:r>
      <w:r w:rsidR="005E7192">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w:t>
      </w:r>
    </w:p>
    <w:p w:rsidR="001E108F" w:rsidRDefault="001E108F"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Once the </w:t>
      </w:r>
      <w:r w:rsidR="00455BD6">
        <w:rPr>
          <w:rFonts w:asciiTheme="majorBidi" w:hAnsiTheme="majorBidi" w:cstheme="majorBidi"/>
          <w:color w:val="000000" w:themeColor="text1"/>
          <w:szCs w:val="24"/>
          <w:lang w:val="en-GB"/>
        </w:rPr>
        <w:t>quality assurance</w:t>
      </w:r>
      <w:r w:rsidRPr="00F31509">
        <w:rPr>
          <w:rFonts w:asciiTheme="majorBidi" w:hAnsiTheme="majorBidi" w:cstheme="majorBidi"/>
          <w:color w:val="000000" w:themeColor="text1"/>
          <w:szCs w:val="24"/>
          <w:lang w:val="en-GB"/>
        </w:rPr>
        <w:t>/</w:t>
      </w:r>
      <w:r w:rsidR="00455BD6">
        <w:rPr>
          <w:rFonts w:asciiTheme="majorBidi" w:hAnsiTheme="majorBidi" w:cstheme="majorBidi"/>
          <w:color w:val="000000" w:themeColor="text1"/>
          <w:szCs w:val="24"/>
          <w:lang w:val="en-GB"/>
        </w:rPr>
        <w:t xml:space="preserve">quality control </w:t>
      </w:r>
      <w:r w:rsidRPr="00F31509">
        <w:rPr>
          <w:rFonts w:asciiTheme="majorBidi" w:hAnsiTheme="majorBidi" w:cstheme="majorBidi"/>
          <w:color w:val="000000" w:themeColor="text1"/>
          <w:szCs w:val="24"/>
          <w:lang w:val="en-GB"/>
        </w:rPr>
        <w:t xml:space="preserve">has been undertaken,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outliers weeded out and data gaps filled with information available from alternative sources</w:t>
      </w:r>
      <w:r w:rsidR="005E7192">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2"/>
      </w:r>
      <w:r w:rsidRPr="00F31509">
        <w:rPr>
          <w:rFonts w:asciiTheme="majorBidi" w:hAnsiTheme="majorBidi" w:cstheme="majorBidi"/>
          <w:color w:val="000000" w:themeColor="text1"/>
          <w:szCs w:val="24"/>
          <w:lang w:val="en-GB"/>
        </w:rPr>
        <w:t xml:space="preserve"> the remaining data gaps can be </w:t>
      </w:r>
      <w:r w:rsidR="005E7192">
        <w:rPr>
          <w:rFonts w:asciiTheme="majorBidi" w:hAnsiTheme="majorBidi" w:cstheme="majorBidi"/>
          <w:color w:val="000000" w:themeColor="text1"/>
          <w:szCs w:val="24"/>
          <w:lang w:val="en-GB"/>
        </w:rPr>
        <w:t xml:space="preserve">filled </w:t>
      </w:r>
      <w:r w:rsidRPr="00F31509">
        <w:rPr>
          <w:rFonts w:asciiTheme="majorBidi" w:hAnsiTheme="majorBidi" w:cstheme="majorBidi"/>
          <w:color w:val="000000" w:themeColor="text1"/>
          <w:szCs w:val="24"/>
          <w:lang w:val="en-GB"/>
        </w:rPr>
        <w:t xml:space="preserve">through imputation procedures that harness all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information </w:t>
      </w:r>
      <w:r w:rsidR="005E7192">
        <w:rPr>
          <w:rFonts w:asciiTheme="majorBidi" w:hAnsiTheme="majorBidi" w:cstheme="majorBidi"/>
          <w:color w:val="000000" w:themeColor="text1"/>
          <w:szCs w:val="24"/>
          <w:lang w:val="en-GB"/>
        </w:rPr>
        <w:t xml:space="preserve">currently </w:t>
      </w:r>
      <w:r w:rsidRPr="00F31509">
        <w:rPr>
          <w:rFonts w:asciiTheme="majorBidi" w:hAnsiTheme="majorBidi" w:cstheme="majorBidi"/>
          <w:color w:val="000000" w:themeColor="text1"/>
          <w:szCs w:val="24"/>
          <w:lang w:val="en-GB"/>
        </w:rPr>
        <w:t xml:space="preserve">available. To impute missing production estimates, a new method has been developed, which combines a robust econometric approach with expert knowledge or the experience of FBS compilers at </w:t>
      </w:r>
      <w:r w:rsidR="005E719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country level.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w:t>
      </w:r>
      <w:r w:rsidR="002725F4">
        <w:rPr>
          <w:rFonts w:asciiTheme="majorBidi" w:eastAsia="Times New Roman" w:hAnsiTheme="majorBidi" w:cstheme="majorBidi"/>
          <w:color w:val="000000" w:themeColor="text1"/>
          <w:lang w:val="en-GB"/>
        </w:rPr>
        <w:t xml:space="preserve">were </w:t>
      </w:r>
      <w:r w:rsidRPr="00F31509">
        <w:rPr>
          <w:rFonts w:asciiTheme="majorBidi" w:eastAsia="Times New Roman" w:hAnsiTheme="majorBidi" w:cstheme="majorBidi"/>
          <w:color w:val="000000" w:themeColor="text1"/>
          <w:lang w:val="en-GB"/>
        </w:rPr>
        <w:t xml:space="preserve">used previously or that are employed by other institutions. </w:t>
      </w:r>
      <w:r w:rsidR="002725F4">
        <w:rPr>
          <w:rFonts w:asciiTheme="majorBidi" w:eastAsia="Times New Roman" w:hAnsiTheme="majorBidi" w:cstheme="majorBidi"/>
          <w:color w:val="000000" w:themeColor="text1"/>
          <w:lang w:val="en-GB"/>
        </w:rPr>
        <w:t xml:space="preserve">Following examination of these </w:t>
      </w:r>
      <w:r w:rsidRPr="00F31509">
        <w:rPr>
          <w:rFonts w:asciiTheme="majorBidi" w:eastAsia="Times New Roman" w:hAnsiTheme="majorBidi" w:cstheme="majorBidi"/>
          <w:color w:val="000000" w:themeColor="text1"/>
          <w:lang w:val="en-GB"/>
        </w:rPr>
        <w:t xml:space="preserve">imputation methods, the basic insight is that no single approach/model </w:t>
      </w:r>
      <w:r w:rsidR="002725F4">
        <w:rPr>
          <w:rFonts w:asciiTheme="majorBidi" w:eastAsia="Times New Roman" w:hAnsiTheme="majorBidi" w:cstheme="majorBidi"/>
          <w:color w:val="000000" w:themeColor="text1"/>
          <w:lang w:val="en-GB"/>
        </w:rPr>
        <w:t xml:space="preserve">on </w:t>
      </w:r>
      <w:r w:rsidRPr="00F31509">
        <w:rPr>
          <w:rFonts w:asciiTheme="majorBidi" w:eastAsia="Times New Roman" w:hAnsiTheme="majorBidi" w:cstheme="majorBidi"/>
          <w:color w:val="000000" w:themeColor="text1"/>
          <w:lang w:val="en-GB"/>
        </w:rPr>
        <w:t xml:space="preserve">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t>
      </w:r>
      <w:r w:rsidR="002725F4">
        <w:rPr>
          <w:rFonts w:asciiTheme="majorBidi" w:eastAsia="Times New Roman" w:hAnsiTheme="majorBidi" w:cstheme="majorBidi"/>
          <w:color w:val="000000" w:themeColor="text1"/>
          <w:lang w:val="en-GB"/>
        </w:rPr>
        <w:t xml:space="preserve">has been </w:t>
      </w:r>
      <w:r w:rsidRPr="00F31509">
        <w:rPr>
          <w:rFonts w:asciiTheme="majorBidi" w:eastAsia="Times New Roman" w:hAnsiTheme="majorBidi" w:cstheme="majorBidi"/>
          <w:color w:val="000000" w:themeColor="text1"/>
          <w:lang w:val="en-GB"/>
        </w:rPr>
        <w:t>developed, tested and adjusted to the needs of FAO</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show</w:t>
      </w:r>
      <w:r w:rsidR="002725F4">
        <w:rPr>
          <w:rFonts w:asciiTheme="majorBidi" w:eastAsia="Times New Roman" w:hAnsiTheme="majorBidi" w:cstheme="majorBidi"/>
          <w:color w:val="000000" w:themeColor="text1"/>
          <w:lang w:val="en-GB"/>
        </w:rPr>
        <w:t>ed</w:t>
      </w:r>
      <w:r w:rsidRPr="00F31509">
        <w:rPr>
          <w:rFonts w:asciiTheme="majorBidi" w:eastAsia="Times New Roman" w:hAnsiTheme="majorBidi" w:cstheme="majorBidi"/>
          <w:color w:val="000000" w:themeColor="text1"/>
          <w:lang w:val="en-GB"/>
        </w:rPr>
        <w:t xml:space="preserve"> that </w:t>
      </w:r>
      <w:r w:rsidR="002725F4">
        <w:rPr>
          <w:rFonts w:asciiTheme="majorBidi" w:eastAsia="Times New Roman" w:hAnsiTheme="majorBidi" w:cstheme="majorBidi"/>
          <w:color w:val="000000" w:themeColor="text1"/>
          <w:lang w:val="en-GB"/>
        </w:rPr>
        <w:t>a</w:t>
      </w:r>
      <w:r w:rsidR="002725F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strength of the ensemble model is </w:t>
      </w:r>
      <w:r w:rsidR="002725F4">
        <w:rPr>
          <w:rFonts w:asciiTheme="majorBidi" w:eastAsia="Times New Roman" w:hAnsiTheme="majorBidi" w:cstheme="majorBidi"/>
          <w:color w:val="000000" w:themeColor="text1"/>
          <w:lang w:val="en-GB"/>
        </w:rPr>
        <w:t xml:space="preserve">its </w:t>
      </w:r>
      <w:r w:rsidRPr="00F31509">
        <w:rPr>
          <w:rFonts w:asciiTheme="majorBidi" w:eastAsia="Times New Roman" w:hAnsiTheme="majorBidi" w:cstheme="majorBidi"/>
          <w:color w:val="000000" w:themeColor="text1"/>
          <w:lang w:val="en-GB"/>
        </w:rPr>
        <w:t xml:space="preserve">successful handling </w:t>
      </w:r>
      <w:r w:rsidR="002725F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the </w:t>
      </w:r>
      <w:r w:rsidR="002725F4">
        <w:rPr>
          <w:rFonts w:asciiTheme="majorBidi" w:eastAsia="Times New Roman" w:hAnsiTheme="majorBidi" w:cstheme="majorBidi"/>
          <w:color w:val="000000" w:themeColor="text1"/>
          <w:lang w:val="en-GB"/>
        </w:rPr>
        <w:t xml:space="preserve">wide </w:t>
      </w:r>
      <w:r w:rsidRPr="00F31509">
        <w:rPr>
          <w:rFonts w:asciiTheme="majorBidi" w:eastAsia="Times New Roman" w:hAnsiTheme="majorBidi" w:cstheme="majorBidi"/>
          <w:color w:val="000000" w:themeColor="text1"/>
          <w:lang w:val="en-GB"/>
        </w:rPr>
        <w:t>heterogeneity across countries</w:t>
      </w:r>
      <w:r w:rsidR="00D132AA">
        <w:rPr>
          <w:rFonts w:asciiTheme="majorBidi" w:eastAsia="Times New Roman" w:hAnsiTheme="majorBidi" w:cstheme="majorBidi"/>
          <w:color w:val="000000" w:themeColor="text1"/>
          <w:lang w:val="en-GB"/>
        </w:rPr>
        <w:t>,</w:t>
      </w:r>
      <w:r w:rsidR="00375CFB" w:rsidRPr="00F31509">
        <w:rPr>
          <w:rFonts w:asciiTheme="majorBidi" w:eastAsia="Times New Roman" w:hAnsiTheme="majorBidi" w:cstheme="majorBidi"/>
          <w:color w:val="000000" w:themeColor="text1"/>
          <w:lang w:val="en-GB"/>
        </w:rPr>
        <w:t xml:space="preserve"> </w:t>
      </w:r>
      <w:r w:rsidR="00D132AA">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FBS compilers at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may </w:t>
      </w:r>
      <w:r w:rsidR="00D132AA">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 xml:space="preserve">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w:t>
      </w:r>
      <w:r w:rsidR="002725F4">
        <w:rPr>
          <w:rFonts w:asciiTheme="majorBidi" w:eastAsia="Times New Roman" w:hAnsiTheme="majorBidi" w:cstheme="majorBidi"/>
          <w:color w:val="000000" w:themeColor="text1"/>
          <w:lang w:val="en-GB"/>
        </w:rPr>
        <w:t xml:space="preserve">the imputation challenges facing </w:t>
      </w:r>
      <w:r w:rsidRPr="00F31509">
        <w:rPr>
          <w:rFonts w:asciiTheme="majorBidi" w:eastAsia="Times New Roman" w:hAnsiTheme="majorBidi" w:cstheme="majorBidi"/>
          <w:color w:val="000000" w:themeColor="text1"/>
          <w:lang w:val="en-GB"/>
        </w:rPr>
        <w:t>their individual countr</w:t>
      </w:r>
      <w:r w:rsidR="002725F4">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spacing w:after="0"/>
        <w:jc w:val="both"/>
        <w:rPr>
          <w:rFonts w:asciiTheme="majorBidi" w:hAnsiTheme="majorBidi" w:cstheme="majorBidi"/>
          <w:color w:val="000000" w:themeColor="text1"/>
          <w:szCs w:val="24"/>
          <w:lang w:val="en-GB"/>
        </w:rPr>
      </w:pPr>
    </w:p>
    <w:p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w:t>
      </w:r>
      <w:commentRangeStart w:id="180"/>
      <w:r w:rsidRPr="00F31509">
        <w:rPr>
          <w:rFonts w:asciiTheme="majorBidi" w:eastAsia="Times New Roman" w:hAnsiTheme="majorBidi" w:cstheme="majorBidi"/>
          <w:color w:val="000000" w:themeColor="text1"/>
          <w:lang w:val="en-GB"/>
        </w:rPr>
        <w:t>in a separate document</w:t>
      </w:r>
      <w:commentRangeEnd w:id="180"/>
      <w:r w:rsidR="002725F4">
        <w:rPr>
          <w:rStyle w:val="CommentReference"/>
        </w:rPr>
        <w:commentReference w:id="180"/>
      </w:r>
      <w:r w:rsidRPr="00F31509">
        <w:rPr>
          <w:rFonts w:asciiTheme="majorBidi" w:eastAsia="Times New Roman" w:hAnsiTheme="majorBidi" w:cstheme="majorBidi"/>
          <w:color w:val="000000" w:themeColor="text1"/>
          <w:lang w:val="en-GB"/>
        </w:rPr>
        <w:t xml:space="preserve">. </w:t>
      </w:r>
      <w:r w:rsidR="002725F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presentation </w:t>
      </w:r>
      <w:r w:rsidR="002725F4">
        <w:rPr>
          <w:rFonts w:asciiTheme="majorBidi" w:eastAsia="Times New Roman" w:hAnsiTheme="majorBidi" w:cstheme="majorBidi"/>
          <w:color w:val="000000" w:themeColor="text1"/>
          <w:lang w:val="en-GB"/>
        </w:rPr>
        <w:t xml:space="preserve">here </w:t>
      </w:r>
      <w:r w:rsidRPr="00F31509">
        <w:rPr>
          <w:rFonts w:asciiTheme="majorBidi" w:eastAsia="Times New Roman" w:hAnsiTheme="majorBidi" w:cstheme="majorBidi"/>
          <w:color w:val="000000" w:themeColor="text1"/>
          <w:lang w:val="en-GB"/>
        </w:rPr>
        <w:t xml:space="preserve">is limited to a few main features. First, imputation of yield in any given country incorporates available information </w:t>
      </w:r>
      <w:r w:rsidR="002725F4">
        <w:rPr>
          <w:rFonts w:asciiTheme="majorBidi" w:eastAsia="Times New Roman" w:hAnsiTheme="majorBidi" w:cstheme="majorBidi"/>
          <w:color w:val="000000" w:themeColor="text1"/>
          <w:lang w:val="en-GB"/>
        </w:rPr>
        <w:t xml:space="preserve">on </w:t>
      </w:r>
      <w:r w:rsidR="002725F4" w:rsidRPr="00F31509">
        <w:rPr>
          <w:rFonts w:asciiTheme="majorBidi" w:eastAsia="Times New Roman" w:hAnsiTheme="majorBidi" w:cstheme="majorBidi"/>
          <w:color w:val="000000" w:themeColor="text1"/>
          <w:lang w:val="en-GB"/>
        </w:rPr>
        <w:t xml:space="preserve">that commodity </w:t>
      </w:r>
      <w:r w:rsidRPr="00F31509">
        <w:rPr>
          <w:rFonts w:asciiTheme="majorBidi" w:eastAsia="Times New Roman" w:hAnsiTheme="majorBidi" w:cstheme="majorBidi"/>
          <w:color w:val="000000" w:themeColor="text1"/>
          <w:lang w:val="en-GB"/>
        </w:rPr>
        <w:t xml:space="preserve">from </w:t>
      </w:r>
      <w:r w:rsidR="002725F4">
        <w:rPr>
          <w:rFonts w:asciiTheme="majorBidi" w:eastAsia="Times New Roman" w:hAnsiTheme="majorBidi" w:cstheme="majorBidi"/>
          <w:color w:val="000000" w:themeColor="text1"/>
          <w:lang w:val="en-GB"/>
        </w:rPr>
        <w:t xml:space="preserve">any or </w:t>
      </w:r>
      <w:r w:rsidRPr="00F31509">
        <w:rPr>
          <w:rFonts w:asciiTheme="majorBidi" w:eastAsia="Times New Roman" w:hAnsiTheme="majorBidi" w:cstheme="majorBidi"/>
          <w:color w:val="000000" w:themeColor="text1"/>
          <w:lang w:val="en-GB"/>
        </w:rPr>
        <w:t xml:space="preserve">all </w:t>
      </w:r>
      <w:r w:rsidR="002725F4">
        <w:rPr>
          <w:rFonts w:asciiTheme="majorBidi" w:eastAsia="Times New Roman" w:hAnsiTheme="majorBidi" w:cstheme="majorBidi"/>
          <w:color w:val="000000" w:themeColor="text1"/>
          <w:lang w:val="en-GB"/>
        </w:rPr>
        <w:t xml:space="preserve">other </w:t>
      </w:r>
      <w:r w:rsidRPr="00F31509">
        <w:rPr>
          <w:rFonts w:asciiTheme="majorBidi" w:eastAsia="Times New Roman" w:hAnsiTheme="majorBidi" w:cstheme="majorBidi"/>
          <w:color w:val="000000" w:themeColor="text1"/>
          <w:lang w:val="en-GB"/>
        </w:rPr>
        <w:t>countries. This enables maximization of information usage and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only a single observation is available, th</w:t>
      </w:r>
      <w:r w:rsidR="002725F4">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value can be carried across many years and be assigned to missing observations. On the other hand, if abundant data are available, more weight will be given to sophisticated models </w:t>
      </w:r>
      <w:r w:rsidR="00D132AA">
        <w:rPr>
          <w:rFonts w:asciiTheme="majorBidi" w:eastAsia="Times New Roman" w:hAnsiTheme="majorBidi" w:cstheme="majorBidi"/>
          <w:color w:val="000000" w:themeColor="text1"/>
          <w:lang w:val="en-GB"/>
        </w:rPr>
        <w:t xml:space="preserve">that </w:t>
      </w:r>
      <w:r w:rsidR="002725F4">
        <w:rPr>
          <w:rFonts w:asciiTheme="majorBidi" w:eastAsia="Times New Roman" w:hAnsiTheme="majorBidi" w:cstheme="majorBidi"/>
          <w:color w:val="000000" w:themeColor="text1"/>
          <w:lang w:val="en-GB"/>
        </w:rPr>
        <w:t xml:space="preserve">can </w:t>
      </w:r>
      <w:r w:rsidRPr="00F31509">
        <w:rPr>
          <w:rFonts w:asciiTheme="majorBidi" w:eastAsia="Times New Roman" w:hAnsiTheme="majorBidi" w:cstheme="majorBidi"/>
          <w:color w:val="000000" w:themeColor="text1"/>
          <w:lang w:val="en-GB"/>
        </w:rPr>
        <w:t>capture the complex pattern of the data.</w:t>
      </w:r>
    </w:p>
    <w:p w:rsidR="004F65E4" w:rsidRPr="00F31509" w:rsidRDefault="004F65E4" w:rsidP="004F65E4">
      <w:pPr>
        <w:spacing w:after="0"/>
        <w:jc w:val="both"/>
        <w:rPr>
          <w:rFonts w:asciiTheme="majorBidi" w:hAnsiTheme="majorBidi" w:cstheme="majorBidi"/>
          <w:color w:val="000000" w:themeColor="text1"/>
          <w:szCs w:val="24"/>
          <w:lang w:val="en-GB"/>
        </w:rPr>
      </w:pPr>
    </w:p>
    <w:p w:rsidR="00782553" w:rsidRDefault="004F65E4">
      <w:pPr>
        <w:spacing w:after="0"/>
        <w:jc w:val="both"/>
        <w:rPr>
          <w:rFonts w:asciiTheme="majorBidi" w:hAnsiTheme="majorBidi" w:cstheme="majorBidi"/>
          <w:b/>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method</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has been tested and reviewed; </w:t>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qualitative assessment suggest</w:t>
      </w:r>
      <w:r w:rsidR="002725F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the new method is superior to previously employed methods and </w:t>
      </w:r>
      <w:r w:rsidR="002725F4">
        <w:rPr>
          <w:rFonts w:asciiTheme="majorBidi" w:eastAsia="Times New Roman" w:hAnsiTheme="majorBidi" w:cstheme="majorBidi"/>
          <w:color w:val="000000" w:themeColor="text1"/>
          <w:lang w:val="en-GB"/>
        </w:rPr>
        <w:t xml:space="preserve">to the </w:t>
      </w:r>
      <w:r w:rsidRPr="00F31509">
        <w:rPr>
          <w:rFonts w:asciiTheme="majorBidi" w:eastAsia="Times New Roman" w:hAnsiTheme="majorBidi" w:cstheme="majorBidi"/>
          <w:color w:val="000000" w:themeColor="text1"/>
          <w:lang w:val="en-GB"/>
        </w:rPr>
        <w:t xml:space="preserve">approaches taken by other institutions. </w:t>
      </w:r>
    </w:p>
    <w:p w:rsidR="004F65E4" w:rsidRPr="00F31509" w:rsidRDefault="004F65E4" w:rsidP="00312896">
      <w:pPr>
        <w:pStyle w:val="Heading4"/>
        <w:rPr>
          <w:rFonts w:asciiTheme="majorBidi" w:hAnsiTheme="majorBidi" w:cstheme="majorBidi"/>
          <w:lang w:val="en-GB"/>
        </w:rPr>
      </w:pPr>
      <w:bookmarkStart w:id="181" w:name="_Toc421025853"/>
      <w:r w:rsidRPr="00F31509">
        <w:rPr>
          <w:rFonts w:asciiTheme="majorBidi" w:hAnsiTheme="majorBidi" w:cstheme="majorBidi"/>
          <w:lang w:val="en-GB"/>
        </w:rPr>
        <w:lastRenderedPageBreak/>
        <w:t>The new imputation approach in detail</w:t>
      </w:r>
      <w:bookmarkEnd w:id="181"/>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rsidR="004F65E4" w:rsidRPr="00F31509" w:rsidRDefault="002725F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r>
        <w:rPr>
          <w:rFonts w:asciiTheme="majorBidi" w:eastAsia="Times New Roman" w:hAnsiTheme="majorBidi" w:cstheme="majorBidi"/>
          <w:color w:val="000000" w:themeColor="text1"/>
          <w:szCs w:val="24"/>
        </w:rPr>
        <w:t>;</w:t>
      </w:r>
    </w:p>
    <w:p w:rsidR="004F65E4"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00D132AA"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Pr>
          <w:rFonts w:asciiTheme="majorBidi" w:eastAsia="Times New Roman" w:hAnsiTheme="majorBidi" w:cstheme="majorBidi"/>
          <w:color w:val="000000" w:themeColor="text1"/>
        </w:rPr>
        <w:t>;</w:t>
      </w:r>
    </w:p>
    <w:p w:rsidR="00BC2CDF" w:rsidRPr="00F31509" w:rsidRDefault="002725F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r>
        <w:rPr>
          <w:rFonts w:asciiTheme="majorBidi" w:eastAsia="Times New Roman" w:hAnsiTheme="majorBidi" w:cstheme="majorBidi"/>
          <w:color w:val="000000" w:themeColor="text1"/>
          <w:szCs w:val="24"/>
        </w:rPr>
        <w:t>;</w:t>
      </w:r>
    </w:p>
    <w:p w:rsidR="00BC2CDF" w:rsidRPr="00F31509" w:rsidRDefault="002725F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imputation by balancing via </w:t>
      </w:r>
      <w:r w:rsidR="00D132AA">
        <w:rPr>
          <w:rFonts w:asciiTheme="majorBidi" w:eastAsia="Times New Roman" w:hAnsiTheme="majorBidi" w:cstheme="majorBidi"/>
          <w:color w:val="000000" w:themeColor="text1"/>
        </w:rPr>
        <w:t xml:space="preserve">the </w:t>
      </w:r>
      <w:r w:rsidRPr="00F31509">
        <w:rPr>
          <w:rFonts w:asciiTheme="majorBidi" w:eastAsia="Times New Roman" w:hAnsiTheme="majorBidi" w:cstheme="majorBidi"/>
          <w:color w:val="000000" w:themeColor="text1"/>
        </w:rPr>
        <w:t>productivity = production/activity</w:t>
      </w:r>
      <w:r w:rsidR="00D132AA">
        <w:rPr>
          <w:rFonts w:asciiTheme="majorBidi" w:eastAsia="Times New Roman" w:hAnsiTheme="majorBidi" w:cstheme="majorBidi"/>
          <w:color w:val="000000" w:themeColor="text1"/>
        </w:rPr>
        <w:t xml:space="preserve"> identity</w:t>
      </w:r>
      <w:r w:rsidR="001476EE" w:rsidRPr="00F31509">
        <w:rPr>
          <w:rFonts w:asciiTheme="majorBidi" w:eastAsia="Times New Roman" w:hAnsiTheme="majorBidi" w:cstheme="majorBidi"/>
          <w:color w:val="000000" w:themeColor="text1"/>
        </w:rPr>
        <w:t>.</w:t>
      </w:r>
    </w:p>
    <w:p w:rsidR="00BC2CDF" w:rsidRPr="00F31509" w:rsidRDefault="00BC2CDF" w:rsidP="00BC2CDF">
      <w:pPr>
        <w:rPr>
          <w:rFonts w:asciiTheme="majorBidi" w:hAnsiTheme="majorBidi" w:cstheme="majorBidi"/>
          <w:lang w:val="en-GB" w:eastAsia="en-US"/>
        </w:rPr>
      </w:pPr>
      <w:bookmarkStart w:id="182" w:name="_Toc421025854"/>
      <w:r w:rsidRPr="00F31509">
        <w:rPr>
          <w:rFonts w:asciiTheme="majorBidi" w:hAnsiTheme="majorBidi" w:cstheme="majorBidi"/>
          <w:lang w:val="en-GB" w:eastAsia="en-US"/>
        </w:rPr>
        <w:t xml:space="preserve">Step 1 </w:t>
      </w:r>
      <w:r w:rsidR="002725F4">
        <w:rPr>
          <w:rFonts w:asciiTheme="majorBidi" w:hAnsiTheme="majorBidi" w:cstheme="majorBidi"/>
          <w:lang w:val="en-GB" w:eastAsia="en-US"/>
        </w:rPr>
        <w:t xml:space="preserve">is </w:t>
      </w:r>
      <w:r w:rsidRPr="00F31509">
        <w:rPr>
          <w:rFonts w:asciiTheme="majorBidi" w:hAnsiTheme="majorBidi" w:cstheme="majorBidi"/>
          <w:lang w:val="en-GB" w:eastAsia="en-US"/>
        </w:rPr>
        <w:t xml:space="preserve">skipped if </w:t>
      </w:r>
      <w:r w:rsidR="002725F4">
        <w:rPr>
          <w:rFonts w:asciiTheme="majorBidi" w:hAnsiTheme="majorBidi" w:cstheme="majorBidi"/>
          <w:lang w:val="en-GB" w:eastAsia="en-US"/>
        </w:rPr>
        <w:t xml:space="preserve">current </w:t>
      </w:r>
      <w:r w:rsidRPr="00F31509">
        <w:rPr>
          <w:rFonts w:asciiTheme="majorBidi" w:hAnsiTheme="majorBidi" w:cstheme="majorBidi"/>
          <w:lang w:val="en-GB" w:eastAsia="en-US"/>
        </w:rPr>
        <w:t xml:space="preserve">productivity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balancing is possible, imputation </w:t>
      </w:r>
      <w:r w:rsidR="002725F4">
        <w:rPr>
          <w:rFonts w:asciiTheme="majorBidi" w:hAnsiTheme="majorBidi" w:cstheme="majorBidi"/>
          <w:lang w:val="en-GB" w:eastAsia="en-US"/>
        </w:rPr>
        <w:t xml:space="preserve">will be done </w:t>
      </w:r>
      <w:r w:rsidRPr="00F31509">
        <w:rPr>
          <w:rFonts w:asciiTheme="majorBidi" w:hAnsiTheme="majorBidi" w:cstheme="majorBidi"/>
          <w:lang w:val="en-GB" w:eastAsia="en-US"/>
        </w:rPr>
        <w:t>via balancing.</w:t>
      </w:r>
      <w:r w:rsidR="008568EC">
        <w:rPr>
          <w:rFonts w:asciiTheme="majorBidi" w:hAnsiTheme="majorBidi" w:cstheme="majorBidi"/>
          <w:lang w:val="en-GB" w:eastAsia="en-US"/>
        </w:rPr>
        <w:t xml:space="preserve"> </w:t>
      </w:r>
      <w:r w:rsidR="002725F4" w:rsidRPr="00F31509">
        <w:rPr>
          <w:rFonts w:asciiTheme="majorBidi" w:hAnsiTheme="majorBidi" w:cstheme="majorBidi"/>
          <w:lang w:val="en-GB" w:eastAsia="en-US"/>
        </w:rPr>
        <w:t xml:space="preserve">Production </w:t>
      </w:r>
      <w:r w:rsidRPr="00F31509">
        <w:rPr>
          <w:rFonts w:asciiTheme="majorBidi" w:hAnsiTheme="majorBidi" w:cstheme="majorBidi"/>
          <w:lang w:val="en-GB" w:eastAsia="en-US"/>
        </w:rPr>
        <w:t xml:space="preserve">will be </w:t>
      </w:r>
      <w:r w:rsidR="002725F4">
        <w:rPr>
          <w:rFonts w:asciiTheme="majorBidi" w:hAnsiTheme="majorBidi" w:cstheme="majorBidi"/>
          <w:lang w:val="en-GB" w:eastAsia="en-US"/>
        </w:rPr>
        <w:t xml:space="preserve">imputed </w:t>
      </w:r>
      <w:r w:rsidRPr="00F31509">
        <w:rPr>
          <w:rFonts w:asciiTheme="majorBidi" w:hAnsiTheme="majorBidi" w:cstheme="majorBidi"/>
          <w:lang w:val="en-GB" w:eastAsia="en-US"/>
        </w:rPr>
        <w:t xml:space="preserve">if production </w:t>
      </w:r>
      <w:r w:rsidR="002725F4">
        <w:rPr>
          <w:rFonts w:asciiTheme="majorBidi" w:hAnsiTheme="majorBidi" w:cstheme="majorBidi"/>
          <w:lang w:val="en-GB" w:eastAsia="en-US"/>
        </w:rPr>
        <w:t xml:space="preserve">data are </w:t>
      </w:r>
      <w:r w:rsidRPr="00F31509">
        <w:rPr>
          <w:rFonts w:asciiTheme="majorBidi" w:hAnsiTheme="majorBidi" w:cstheme="majorBidi"/>
          <w:lang w:val="en-GB" w:eastAsia="en-US"/>
        </w:rPr>
        <w:t>still not available.</w:t>
      </w:r>
      <w:r w:rsidR="008568EC">
        <w:rPr>
          <w:rFonts w:asciiTheme="majorBidi" w:hAnsiTheme="majorBidi" w:cstheme="majorBidi"/>
          <w:lang w:val="en-GB" w:eastAsia="en-US"/>
        </w:rPr>
        <w:t xml:space="preserve"> </w:t>
      </w:r>
      <w:r w:rsidRPr="00F31509">
        <w:rPr>
          <w:rFonts w:asciiTheme="majorBidi" w:hAnsiTheme="majorBidi" w:cstheme="majorBidi"/>
          <w:lang w:val="en-GB" w:eastAsia="en-US"/>
        </w:rPr>
        <w:t xml:space="preserve">If one variable </w:t>
      </w:r>
      <w:r w:rsidR="002725F4">
        <w:rPr>
          <w:rFonts w:asciiTheme="majorBidi" w:hAnsiTheme="majorBidi" w:cstheme="majorBidi"/>
          <w:lang w:val="en-GB" w:eastAsia="en-US"/>
        </w:rPr>
        <w:t>remains absent</w:t>
      </w:r>
      <w:r w:rsidRPr="00F31509">
        <w:rPr>
          <w:rFonts w:asciiTheme="majorBidi" w:hAnsiTheme="majorBidi" w:cstheme="majorBidi"/>
          <w:lang w:val="en-GB" w:eastAsia="en-US"/>
        </w:rPr>
        <w:t>, it will be imputed</w:t>
      </w:r>
      <w:r w:rsidR="001476EE" w:rsidRPr="00F31509">
        <w:rPr>
          <w:rFonts w:asciiTheme="majorBidi" w:hAnsiTheme="majorBidi" w:cstheme="majorBidi"/>
          <w:lang w:val="en-GB" w:eastAsia="en-US"/>
        </w:rPr>
        <w:t xml:space="preserve"> in the final step.</w:t>
      </w:r>
    </w:p>
    <w:p w:rsidR="004F65E4" w:rsidRPr="00F31509" w:rsidRDefault="00455BD6" w:rsidP="00312896">
      <w:pPr>
        <w:pStyle w:val="Heading4"/>
        <w:rPr>
          <w:rFonts w:asciiTheme="majorBidi" w:hAnsiTheme="majorBidi" w:cstheme="majorBidi"/>
          <w:lang w:val="en-GB" w:eastAsia="en-US"/>
        </w:rPr>
      </w:pPr>
      <w:r>
        <w:rPr>
          <w:rFonts w:asciiTheme="majorBidi" w:hAnsiTheme="majorBidi" w:cstheme="majorBidi"/>
          <w:lang w:val="en-GB" w:eastAsia="en-US"/>
        </w:rPr>
        <w:t xml:space="preserve">Step 1: </w:t>
      </w:r>
      <w:r w:rsidR="004F65E4" w:rsidRPr="00F31509">
        <w:rPr>
          <w:rFonts w:asciiTheme="majorBidi" w:hAnsiTheme="majorBidi" w:cstheme="majorBidi"/>
          <w:lang w:val="en-GB" w:eastAsia="en-US"/>
        </w:rPr>
        <w:t>Productivity imputation</w:t>
      </w:r>
      <w:bookmarkEnd w:id="182"/>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Currently </w:t>
      </w:r>
      <w:r w:rsidR="004B5AE8">
        <w:rPr>
          <w:rFonts w:asciiTheme="majorBidi" w:eastAsia="Times New Roman" w:hAnsiTheme="majorBidi" w:cstheme="majorBidi"/>
          <w:color w:val="000000" w:themeColor="text1"/>
          <w:szCs w:val="24"/>
          <w:lang w:val="en-GB" w:eastAsia="en-US"/>
        </w:rPr>
        <w:t xml:space="preserve">ten </w:t>
      </w:r>
      <w:r w:rsidRPr="00F31509">
        <w:rPr>
          <w:rFonts w:asciiTheme="majorBidi" w:eastAsia="Times New Roman" w:hAnsiTheme="majorBidi" w:cstheme="majorBidi"/>
          <w:color w:val="000000" w:themeColor="text1"/>
          <w:szCs w:val="24"/>
          <w:lang w:val="en-GB" w:eastAsia="en-US"/>
        </w:rPr>
        <w:t xml:space="preserve">models </w:t>
      </w:r>
      <w:r w:rsidR="004B5AE8">
        <w:rPr>
          <w:rFonts w:asciiTheme="majorBidi" w:eastAsia="Times New Roman" w:hAnsiTheme="majorBidi" w:cstheme="majorBidi"/>
          <w:color w:val="000000" w:themeColor="text1"/>
          <w:szCs w:val="24"/>
          <w:lang w:val="en-GB" w:eastAsia="en-US"/>
        </w:rPr>
        <w:t xml:space="preserve">are </w:t>
      </w:r>
      <w:r w:rsidRPr="00F31509">
        <w:rPr>
          <w:rFonts w:asciiTheme="majorBidi" w:eastAsia="Times New Roman" w:hAnsiTheme="majorBidi" w:cstheme="majorBidi"/>
          <w:color w:val="000000" w:themeColor="text1"/>
          <w:szCs w:val="24"/>
          <w:lang w:val="en-GB" w:eastAsia="en-US"/>
        </w:rPr>
        <w:t>implemented in the ensemble framework.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A separate model is fit</w:t>
      </w:r>
      <w:r w:rsidR="004B5AE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each country and commodity pair</w:t>
      </w:r>
      <w:r w:rsidR="004B5AE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unless otherwise noted</w:t>
      </w:r>
      <w:r w:rsidR="004B5AE8">
        <w:rPr>
          <w:rFonts w:asciiTheme="majorBidi" w:eastAsia="Times New Roman" w:hAnsiTheme="majorBidi" w:cstheme="majorBidi"/>
          <w:color w:val="000000" w:themeColor="text1"/>
          <w:szCs w:val="24"/>
          <w:lang w:val="en-GB" w:eastAsia="en-US"/>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Mean: This model computes a simple mean of all observations and imputes </w:t>
      </w:r>
      <w:r w:rsidR="00725C54">
        <w:rPr>
          <w:rFonts w:asciiTheme="majorBidi" w:eastAsia="Times New Roman" w:hAnsiTheme="majorBidi" w:cstheme="majorBidi"/>
          <w:color w:val="000000" w:themeColor="text1"/>
          <w:szCs w:val="24"/>
        </w:rPr>
        <w:t xml:space="preserve">with </w:t>
      </w:r>
      <w:r w:rsidRPr="00F31509">
        <w:rPr>
          <w:rFonts w:asciiTheme="majorBidi" w:eastAsia="Times New Roman" w:hAnsiTheme="majorBidi" w:cstheme="majorBidi"/>
          <w:color w:val="000000" w:themeColor="text1"/>
          <w:szCs w:val="24"/>
        </w:rPr>
        <w:t>this value.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available data, and predictions from this model are used to estimate missing values:</w:t>
      </w:r>
    </w:p>
    <w:p w:rsidR="004F65E4" w:rsidRPr="00F31509" w:rsidRDefault="0092098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5</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but the exponential of time is used:</w:t>
      </w:r>
    </w:p>
    <w:p w:rsidR="004F65E4" w:rsidRPr="00F31509" w:rsidRDefault="0092098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6</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p>
    <w:p w:rsidR="004F65E4" w:rsidRPr="00F31509" w:rsidRDefault="00920980"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8568EC">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w:t>
      </w:r>
      <w:r w:rsidR="004B5AE8" w:rsidRPr="00F31509">
        <w:rPr>
          <w:rFonts w:asciiTheme="majorBidi" w:hAnsiTheme="majorBidi" w:cstheme="majorBidi"/>
          <w:bCs/>
          <w:color w:val="000000" w:themeColor="text1"/>
        </w:rPr>
        <w:t xml:space="preserve">equation </w:t>
      </w:r>
      <w:r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Pr="00F31509">
        <w:rPr>
          <w:rFonts w:asciiTheme="majorBidi" w:hAnsiTheme="majorBidi" w:cstheme="majorBidi"/>
          <w:bCs/>
          <w:color w:val="000000" w:themeColor="text1"/>
        </w:rPr>
        <w:fldChar w:fldCharType="separate"/>
      </w:r>
      <w:r w:rsidR="00311179">
        <w:rPr>
          <w:rFonts w:asciiTheme="majorBidi" w:hAnsiTheme="majorBidi" w:cstheme="majorBidi"/>
          <w:bCs/>
          <w:noProof/>
          <w:color w:val="000000" w:themeColor="text1"/>
        </w:rPr>
        <w:t>7</w:t>
      </w:r>
      <w:r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w:t>
      </w:r>
      <w:r w:rsidR="004B5AE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data.</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In this case, a logistic regression (which will always converge) is possible by performing a logit</w:t>
      </w:r>
      <w:r w:rsidR="00725C54">
        <w:rPr>
          <w:rFonts w:asciiTheme="majorBidi" w:eastAsia="Times New Roman" w:hAnsiTheme="majorBidi" w:cstheme="majorBidi"/>
          <w:color w:val="000000" w:themeColor="text1"/>
          <w:szCs w:val="24"/>
        </w:rPr>
        <w:t xml:space="preserve"> transformation, and this </w:t>
      </w:r>
      <w:r w:rsidRPr="00F31509">
        <w:rPr>
          <w:rFonts w:asciiTheme="majorBidi" w:eastAsia="Times New Roman" w:hAnsiTheme="majorBidi" w:cstheme="majorBidi"/>
          <w:color w:val="000000" w:themeColor="text1"/>
          <w:szCs w:val="24"/>
        </w:rPr>
        <w:t>model is then used.</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For observations outside the range of the observed data, the nearest observation is carried forward or backward.</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B24AF1">
        <w:rPr>
          <w:rFonts w:asciiTheme="majorBidi" w:eastAsia="Times New Roman" w:hAnsiTheme="majorBidi" w:cstheme="majorBidi"/>
          <w:color w:val="000000" w:themeColor="text1"/>
          <w:szCs w:val="24"/>
        </w:rPr>
        <w:t xml:space="preserve">Autoregressive </w:t>
      </w:r>
      <w:r w:rsidR="006B44F1" w:rsidRPr="006B44F1">
        <w:rPr>
          <w:rFonts w:asciiTheme="majorBidi" w:eastAsia="Times New Roman" w:hAnsiTheme="majorBidi" w:cstheme="majorBidi"/>
          <w:color w:val="000000" w:themeColor="text1"/>
          <w:szCs w:val="24"/>
        </w:rPr>
        <w:t>i</w:t>
      </w:r>
      <w:r w:rsidRPr="00B24AF1">
        <w:rPr>
          <w:rFonts w:asciiTheme="majorBidi" w:eastAsia="Times New Roman" w:hAnsiTheme="majorBidi" w:cstheme="majorBidi"/>
          <w:color w:val="000000" w:themeColor="text1"/>
          <w:szCs w:val="24"/>
        </w:rPr>
        <w:t xml:space="preserve">ntegrated </w:t>
      </w:r>
      <w:r w:rsidR="006B44F1" w:rsidRPr="006B44F1">
        <w:rPr>
          <w:rFonts w:asciiTheme="majorBidi" w:eastAsia="Times New Roman" w:hAnsiTheme="majorBidi" w:cstheme="majorBidi"/>
          <w:color w:val="000000" w:themeColor="text1"/>
          <w:szCs w:val="24"/>
        </w:rPr>
        <w:t>m</w:t>
      </w:r>
      <w:r w:rsidRPr="00B24AF1">
        <w:rPr>
          <w:rFonts w:asciiTheme="majorBidi" w:eastAsia="Times New Roman" w:hAnsiTheme="majorBidi" w:cstheme="majorBidi"/>
          <w:color w:val="000000" w:themeColor="text1"/>
          <w:szCs w:val="24"/>
        </w:rPr>
        <w:t xml:space="preserve">oving </w:t>
      </w:r>
      <w:r w:rsidR="006B44F1" w:rsidRPr="006B44F1">
        <w:rPr>
          <w:rFonts w:asciiTheme="majorBidi" w:eastAsia="Times New Roman" w:hAnsiTheme="majorBidi" w:cstheme="majorBidi"/>
          <w:color w:val="000000" w:themeColor="text1"/>
          <w:szCs w:val="24"/>
        </w:rPr>
        <w:t>a</w:t>
      </w:r>
      <w:r w:rsidRPr="00B24AF1">
        <w:rPr>
          <w:rFonts w:asciiTheme="majorBidi" w:eastAsia="Times New Roman" w:hAnsiTheme="majorBidi" w:cstheme="majorBidi"/>
          <w:color w:val="000000" w:themeColor="text1"/>
          <w:szCs w:val="24"/>
        </w:rPr>
        <w:t xml:space="preserve">verage </w:t>
      </w:r>
      <w:r>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ARIMA</w:t>
      </w:r>
      <w:r>
        <w:rPr>
          <w:rFonts w:asciiTheme="majorBidi" w:eastAsia="Times New Roman" w:hAnsiTheme="majorBidi" w:cstheme="majorBidi"/>
          <w:color w:val="000000" w:themeColor="text1"/>
          <w:szCs w:val="24"/>
        </w:rPr>
        <w:t xml:space="preserve">): Several ARIMA </w:t>
      </w:r>
      <w:r w:rsidR="004F65E4" w:rsidRPr="00F31509">
        <w:rPr>
          <w:rFonts w:asciiTheme="majorBidi" w:eastAsia="Times New Roman" w:hAnsiTheme="majorBidi" w:cstheme="majorBidi"/>
          <w:color w:val="000000" w:themeColor="text1"/>
          <w:szCs w:val="24"/>
        </w:rPr>
        <w:t>time series models are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to the data, and the best one is selected based on the </w:t>
      </w:r>
      <w:r>
        <w:rPr>
          <w:rFonts w:asciiTheme="majorBidi" w:eastAsia="Times New Roman" w:hAnsiTheme="majorBidi" w:cstheme="majorBidi"/>
          <w:color w:val="000000" w:themeColor="text1"/>
          <w:szCs w:val="24"/>
        </w:rPr>
        <w:t>small sample size-corrected Akaike information criterion (</w:t>
      </w:r>
      <w:r w:rsidR="004F65E4" w:rsidRPr="00F31509">
        <w:rPr>
          <w:rFonts w:asciiTheme="majorBidi" w:eastAsia="Times New Roman" w:hAnsiTheme="majorBidi" w:cstheme="majorBidi"/>
          <w:color w:val="000000" w:themeColor="text1"/>
          <w:szCs w:val="24"/>
        </w:rPr>
        <w:t>AICC</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 xml:space="preserve">New </w:t>
      </w:r>
      <w:r w:rsidR="004F65E4" w:rsidRPr="00F31509">
        <w:rPr>
          <w:rFonts w:asciiTheme="majorBidi" w:eastAsia="Times New Roman" w:hAnsiTheme="majorBidi" w:cstheme="majorBidi"/>
          <w:color w:val="000000" w:themeColor="text1"/>
          <w:szCs w:val="24"/>
        </w:rPr>
        <w:t xml:space="preserve">values </w:t>
      </w:r>
      <w:r>
        <w:rPr>
          <w:rFonts w:asciiTheme="majorBidi" w:eastAsia="Times New Roman" w:hAnsiTheme="majorBidi" w:cstheme="majorBidi"/>
          <w:color w:val="000000" w:themeColor="text1"/>
          <w:szCs w:val="24"/>
        </w:rPr>
        <w:t xml:space="preserve">are imputed </w:t>
      </w:r>
      <w:r w:rsidR="004F65E4" w:rsidRPr="00F31509">
        <w:rPr>
          <w:rFonts w:asciiTheme="majorBidi" w:eastAsia="Times New Roman" w:hAnsiTheme="majorBidi" w:cstheme="majorBidi"/>
          <w:color w:val="000000" w:themeColor="text1"/>
          <w:szCs w:val="24"/>
        </w:rPr>
        <w:t xml:space="preserve">from this model via Kalman </w:t>
      </w:r>
      <w:r w:rsidRPr="00F31509">
        <w:rPr>
          <w:rFonts w:asciiTheme="majorBidi" w:eastAsia="Times New Roman" w:hAnsiTheme="majorBidi" w:cstheme="majorBidi"/>
          <w:color w:val="000000" w:themeColor="text1"/>
          <w:szCs w:val="24"/>
        </w:rPr>
        <w:t xml:space="preserve">filter </w:t>
      </w:r>
      <w:r w:rsidR="004F65E4" w:rsidRPr="00F31509">
        <w:rPr>
          <w:rFonts w:asciiTheme="majorBidi" w:eastAsia="Times New Roman" w:hAnsiTheme="majorBidi" w:cstheme="majorBidi"/>
          <w:color w:val="000000" w:themeColor="text1"/>
          <w:szCs w:val="24"/>
        </w:rPr>
        <w:t>smoothing.</w:t>
      </w:r>
    </w:p>
    <w:p w:rsidR="004F65E4" w:rsidRPr="00F31509" w:rsidRDefault="00B24AF1"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Pr>
          <w:rFonts w:asciiTheme="majorBidi" w:eastAsia="Times New Roman" w:hAnsiTheme="majorBidi" w:cstheme="majorBidi"/>
          <w:color w:val="000000" w:themeColor="text1"/>
          <w:szCs w:val="24"/>
        </w:rPr>
        <w:t>Local regression (</w:t>
      </w:r>
      <w:r w:rsidR="004F65E4" w:rsidRPr="00F31509">
        <w:rPr>
          <w:rFonts w:asciiTheme="majorBidi" w:eastAsia="Times New Roman" w:hAnsiTheme="majorBidi" w:cstheme="majorBidi"/>
          <w:color w:val="000000" w:themeColor="text1"/>
          <w:szCs w:val="24"/>
        </w:rPr>
        <w:t>LOESS</w:t>
      </w:r>
      <w:r>
        <w:rPr>
          <w:rFonts w:asciiTheme="majorBidi" w:eastAsia="Times New Roman" w:hAnsiTheme="majorBidi" w:cstheme="majorBidi"/>
          <w:color w:val="000000" w:themeColor="text1"/>
          <w:szCs w:val="24"/>
        </w:rPr>
        <w:t>)</w:t>
      </w:r>
      <w:r w:rsidR="004F65E4" w:rsidRPr="00F31509">
        <w:rPr>
          <w:rFonts w:asciiTheme="majorBidi" w:eastAsia="Times New Roman" w:hAnsiTheme="majorBidi" w:cstheme="majorBidi"/>
          <w:color w:val="000000" w:themeColor="text1"/>
          <w:szCs w:val="24"/>
        </w:rPr>
        <w:t>: A local regression model is fit</w:t>
      </w:r>
      <w:r>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using linear models as the base </w:t>
      </w:r>
      <w:r w:rsidR="00725C54">
        <w:rPr>
          <w:rFonts w:asciiTheme="majorBidi" w:eastAsia="Times New Roman" w:hAnsiTheme="majorBidi" w:cstheme="majorBidi"/>
          <w:color w:val="000000" w:themeColor="text1"/>
          <w:szCs w:val="24"/>
        </w:rPr>
        <w:t>models</w:t>
      </w:r>
      <w:r w:rsidR="004F65E4" w:rsidRPr="00F31509">
        <w:rPr>
          <w:rFonts w:asciiTheme="majorBidi" w:eastAsia="Times New Roman" w:hAnsiTheme="majorBidi" w:cstheme="majorBidi"/>
          <w:color w:val="000000" w:themeColor="text1"/>
          <w:szCs w:val="24"/>
        </w:rPr>
        <w:t>.</w:t>
      </w:r>
      <w:r w:rsidR="008568EC">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 xml:space="preserve">The model window varies based on </w:t>
      </w:r>
      <w:r w:rsidR="00FD1648">
        <w:rPr>
          <w:rFonts w:asciiTheme="majorBidi" w:eastAsia="Times New Roman" w:hAnsiTheme="majorBidi" w:cstheme="majorBidi"/>
          <w:color w:val="000000" w:themeColor="text1"/>
          <w:szCs w:val="24"/>
        </w:rPr>
        <w:t xml:space="preserve">the </w:t>
      </w:r>
      <w:r w:rsidR="004F65E4" w:rsidRPr="00F31509">
        <w:rPr>
          <w:rFonts w:asciiTheme="majorBidi" w:eastAsia="Times New Roman" w:hAnsiTheme="majorBidi" w:cstheme="majorBidi"/>
          <w:color w:val="000000" w:themeColor="text1"/>
          <w:szCs w:val="24"/>
        </w:rPr>
        <w:t xml:space="preserve">sample size, </w:t>
      </w:r>
      <w:r w:rsidR="00FD1648">
        <w:rPr>
          <w:rFonts w:asciiTheme="majorBidi" w:eastAsia="Times New Roman" w:hAnsiTheme="majorBidi" w:cstheme="majorBidi"/>
          <w:color w:val="000000" w:themeColor="text1"/>
          <w:szCs w:val="24"/>
        </w:rPr>
        <w:t xml:space="preserve">so </w:t>
      </w:r>
      <w:r w:rsidR="004F65E4" w:rsidRPr="00F31509">
        <w:rPr>
          <w:rFonts w:asciiTheme="majorBidi" w:eastAsia="Times New Roman" w:hAnsiTheme="majorBidi" w:cstheme="majorBidi"/>
          <w:color w:val="000000" w:themeColor="text1"/>
          <w:szCs w:val="24"/>
        </w:rPr>
        <w:t>more flexible models are fit</w:t>
      </w:r>
      <w:r w:rsidR="00FD1648">
        <w:rPr>
          <w:rFonts w:asciiTheme="majorBidi" w:eastAsia="Times New Roman" w:hAnsiTheme="majorBidi" w:cstheme="majorBidi"/>
          <w:color w:val="000000" w:themeColor="text1"/>
          <w:szCs w:val="24"/>
        </w:rPr>
        <w:t>ted</w:t>
      </w:r>
      <w:r w:rsidR="004F65E4" w:rsidRPr="00F31509">
        <w:rPr>
          <w:rFonts w:asciiTheme="majorBidi" w:eastAsia="Times New Roman" w:hAnsiTheme="majorBidi" w:cstheme="majorBidi"/>
          <w:color w:val="000000" w:themeColor="text1"/>
          <w:szCs w:val="24"/>
        </w:rPr>
        <w:t xml:space="preserve"> when more data </w:t>
      </w:r>
      <w:r w:rsidR="00FD1648">
        <w:rPr>
          <w:rFonts w:asciiTheme="majorBidi" w:eastAsia="Times New Roman" w:hAnsiTheme="majorBidi" w:cstheme="majorBidi"/>
          <w:color w:val="000000" w:themeColor="text1"/>
          <w:szCs w:val="24"/>
        </w:rPr>
        <w:t>are</w:t>
      </w:r>
      <w:r w:rsidR="00FD1648" w:rsidRPr="00F31509">
        <w:rPr>
          <w:rFonts w:asciiTheme="majorBidi" w:eastAsia="Times New Roman" w:hAnsiTheme="majorBidi" w:cstheme="majorBidi"/>
          <w:color w:val="000000" w:themeColor="text1"/>
          <w:szCs w:val="24"/>
        </w:rPr>
        <w:t xml:space="preserve"> </w:t>
      </w:r>
      <w:r w:rsidR="004F65E4" w:rsidRPr="00F31509">
        <w:rPr>
          <w:rFonts w:asciiTheme="majorBidi" w:eastAsia="Times New Roman" w:hAnsiTheme="majorBidi" w:cstheme="majorBidi"/>
          <w:color w:val="000000" w:themeColor="text1"/>
          <w:szCs w:val="24"/>
        </w:rPr>
        <w:t>available.</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 and used for interpolation.</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Multivariate </w:t>
      </w:r>
      <w:r w:rsidR="00FD1648" w:rsidRPr="00F31509">
        <w:rPr>
          <w:rFonts w:asciiTheme="majorBidi" w:eastAsia="Times New Roman" w:hAnsiTheme="majorBidi" w:cstheme="majorBidi"/>
          <w:color w:val="000000" w:themeColor="text1"/>
          <w:szCs w:val="24"/>
        </w:rPr>
        <w:t>adaptive regression spline</w:t>
      </w:r>
      <w:r w:rsidR="00FD1648">
        <w:rPr>
          <w:rFonts w:asciiTheme="majorBidi" w:eastAsia="Times New Roman" w:hAnsiTheme="majorBidi" w:cstheme="majorBidi"/>
          <w:color w:val="000000" w:themeColor="text1"/>
          <w:szCs w:val="24"/>
        </w:rPr>
        <w:t>s (MARS):</w:t>
      </w:r>
      <w:r w:rsidRPr="00F31509">
        <w:rPr>
          <w:rFonts w:asciiTheme="majorBidi" w:eastAsia="Times New Roman" w:hAnsiTheme="majorBidi" w:cstheme="majorBidi"/>
          <w:color w:val="000000" w:themeColor="text1"/>
          <w:szCs w:val="24"/>
        </w:rPr>
        <w:t xml:space="preserve"> </w:t>
      </w:r>
      <w:r w:rsidR="00FD1648">
        <w:rPr>
          <w:rFonts w:asciiTheme="majorBidi" w:eastAsia="Times New Roman" w:hAnsiTheme="majorBidi" w:cstheme="majorBidi"/>
          <w:color w:val="000000" w:themeColor="text1"/>
          <w:szCs w:val="24"/>
        </w:rPr>
        <w:t xml:space="preserve">A MARS, </w:t>
      </w:r>
      <w:r w:rsidRPr="00F31509">
        <w:rPr>
          <w:rFonts w:asciiTheme="majorBidi" w:eastAsia="Times New Roman" w:hAnsiTheme="majorBidi" w:cstheme="majorBidi"/>
          <w:color w:val="000000" w:themeColor="text1"/>
          <w:szCs w:val="24"/>
        </w:rPr>
        <w:t>which is a mathematical model appropriate for piece</w:t>
      </w:r>
      <w:r w:rsidR="00FD1648">
        <w:rPr>
          <w:rFonts w:asciiTheme="majorBidi" w:eastAsia="Times New Roman" w:hAnsiTheme="majorBidi" w:cstheme="majorBidi"/>
          <w:color w:val="000000" w:themeColor="text1"/>
          <w:szCs w:val="24"/>
        </w:rPr>
        <w:t>-</w:t>
      </w:r>
      <w:r w:rsidRPr="00F31509">
        <w:rPr>
          <w:rFonts w:asciiTheme="majorBidi" w:eastAsia="Times New Roman" w:hAnsiTheme="majorBidi" w:cstheme="majorBidi"/>
          <w:color w:val="000000" w:themeColor="text1"/>
          <w:szCs w:val="24"/>
        </w:rPr>
        <w:t>wise linear time series,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the observed values.</w:t>
      </w:r>
    </w:p>
    <w:p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Mixed </w:t>
      </w:r>
      <w:r w:rsidR="00FD1648" w:rsidRPr="00F31509">
        <w:rPr>
          <w:rFonts w:asciiTheme="majorBidi" w:eastAsia="Times New Roman" w:hAnsiTheme="majorBidi" w:cstheme="majorBidi"/>
          <w:color w:val="000000" w:themeColor="text1"/>
          <w:szCs w:val="24"/>
        </w:rPr>
        <w:t>model</w:t>
      </w:r>
      <w:r w:rsidRPr="00F31509">
        <w:rPr>
          <w:rFonts w:asciiTheme="majorBidi" w:eastAsia="Times New Roman" w:hAnsiTheme="majorBidi" w:cstheme="majorBidi"/>
          <w:color w:val="000000" w:themeColor="text1"/>
          <w:szCs w:val="24"/>
        </w:rPr>
        <w:t>: This model is fit</w:t>
      </w:r>
      <w:r w:rsidR="00FD1648">
        <w:rPr>
          <w:rFonts w:asciiTheme="majorBidi" w:eastAsia="Times New Roman" w:hAnsiTheme="majorBidi" w:cstheme="majorBidi"/>
          <w:color w:val="000000" w:themeColor="text1"/>
          <w:szCs w:val="24"/>
        </w:rPr>
        <w:t>ted</w:t>
      </w:r>
      <w:r w:rsidRPr="00F31509">
        <w:rPr>
          <w:rFonts w:asciiTheme="majorBidi" w:eastAsia="Times New Roman" w:hAnsiTheme="majorBidi" w:cstheme="majorBidi"/>
          <w:color w:val="000000" w:themeColor="text1"/>
          <w:szCs w:val="24"/>
        </w:rPr>
        <w:t xml:space="preserve"> to all </w:t>
      </w:r>
      <w:r w:rsidR="00FD1648">
        <w:rPr>
          <w:rFonts w:asciiTheme="majorBidi" w:eastAsia="Times New Roman" w:hAnsiTheme="majorBidi" w:cstheme="majorBidi"/>
          <w:color w:val="000000" w:themeColor="text1"/>
          <w:szCs w:val="24"/>
        </w:rPr>
        <w:t xml:space="preserve">the </w:t>
      </w:r>
      <w:r w:rsidRPr="00F31509">
        <w:rPr>
          <w:rFonts w:asciiTheme="majorBidi" w:eastAsia="Times New Roman" w:hAnsiTheme="majorBidi" w:cstheme="majorBidi"/>
          <w:color w:val="000000" w:themeColor="text1"/>
          <w:szCs w:val="24"/>
        </w:rPr>
        <w:t xml:space="preserve">countries at once, but </w:t>
      </w:r>
      <w:r w:rsidR="00FD1648">
        <w:rPr>
          <w:rFonts w:asciiTheme="majorBidi" w:eastAsia="Times New Roman" w:hAnsiTheme="majorBidi" w:cstheme="majorBidi"/>
          <w:color w:val="000000" w:themeColor="text1"/>
          <w:szCs w:val="24"/>
        </w:rPr>
        <w:t xml:space="preserve">is </w:t>
      </w:r>
      <w:r w:rsidRPr="00F31509">
        <w:rPr>
          <w:rFonts w:asciiTheme="majorBidi" w:eastAsia="Times New Roman" w:hAnsiTheme="majorBidi" w:cstheme="majorBidi"/>
          <w:color w:val="000000" w:themeColor="text1"/>
          <w:szCs w:val="24"/>
        </w:rPr>
        <w:t>restricted to one commodity at a time.</w:t>
      </w:r>
      <w:r w:rsidR="008568EC">
        <w:rPr>
          <w:rFonts w:asciiTheme="majorBidi" w:eastAsia="Times New Roman" w:hAnsiTheme="majorBidi" w:cstheme="majorBidi"/>
          <w:color w:val="000000" w:themeColor="text1"/>
          <w:szCs w:val="24"/>
        </w:rPr>
        <w:t xml:space="preserve"> </w:t>
      </w:r>
      <w:r w:rsidRPr="00F31509">
        <w:rPr>
          <w:rFonts w:asciiTheme="majorBidi" w:eastAsia="Times New Roman" w:hAnsiTheme="majorBidi" w:cstheme="majorBidi"/>
          <w:color w:val="000000" w:themeColor="text1"/>
          <w:szCs w:val="24"/>
        </w:rPr>
        <w:t>The linear mixed model estimates production as a smoothed function of time, and the time trend is considered a random effect by country.</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Each of the models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w:t>
      </w:r>
      <w:r w:rsidR="00FD1648">
        <w:rPr>
          <w:rFonts w:asciiTheme="majorBidi" w:eastAsia="Times New Roman" w:hAnsiTheme="majorBidi" w:cstheme="majorBidi"/>
          <w:color w:val="000000" w:themeColor="text1"/>
          <w:szCs w:val="24"/>
          <w:lang w:val="en-GB" w:eastAsia="en-US"/>
        </w:rPr>
        <w:t xml:space="preserve">the </w:t>
      </w:r>
      <w:r w:rsidRPr="00F31509">
        <w:rPr>
          <w:rFonts w:asciiTheme="majorBidi" w:eastAsia="Times New Roman" w:hAnsiTheme="majorBidi" w:cstheme="majorBidi"/>
          <w:color w:val="000000" w:themeColor="text1"/>
          <w:szCs w:val="24"/>
          <w:lang w:val="en-GB" w:eastAsia="en-US"/>
        </w:rPr>
        <w:t>available data, and an estimate of the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explain the data is produced via cross-validation.</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In other words, each model is fit</w:t>
      </w:r>
      <w:r w:rsidR="00FD1648">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all the available data except for a handful of observations.</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 xml:space="preserve">The performance of an individual model is then evaluated by its </w:t>
      </w:r>
      <w:r w:rsidRPr="00F31509">
        <w:rPr>
          <w:rFonts w:asciiTheme="majorBidi" w:eastAsia="Times New Roman" w:hAnsiTheme="majorBidi" w:cstheme="majorBidi"/>
          <w:color w:val="000000" w:themeColor="text1"/>
          <w:szCs w:val="24"/>
          <w:lang w:val="en-GB" w:eastAsia="en-US"/>
        </w:rPr>
        <w:lastRenderedPageBreak/>
        <w:t>ability to estimate these known observations. This process is repeated with different groups of observations so as to provide a good estimate of a model</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s ability to fit the data</w:t>
      </w:r>
      <w:r w:rsidR="00FD1648">
        <w:rPr>
          <w:rFonts w:asciiTheme="majorBidi" w:eastAsia="Times New Roman" w:hAnsiTheme="majorBidi" w:cstheme="majorBidi"/>
          <w:color w:val="000000" w:themeColor="text1"/>
          <w:szCs w:val="24"/>
          <w:lang w:val="en-GB" w:eastAsia="en-US"/>
        </w:rPr>
        <w:t>,</w:t>
      </w:r>
      <w:r w:rsidR="008568EC">
        <w:rPr>
          <w:rFonts w:asciiTheme="majorBidi" w:eastAsia="Times New Roman" w:hAnsiTheme="majorBidi" w:cstheme="majorBidi"/>
          <w:color w:val="000000" w:themeColor="text1"/>
          <w:szCs w:val="24"/>
          <w:lang w:val="en-GB" w:eastAsia="en-US"/>
        </w:rPr>
        <w:t xml:space="preserve"> </w:t>
      </w:r>
      <w:r w:rsidR="00FD1648">
        <w:rPr>
          <w:rFonts w:asciiTheme="majorBidi" w:eastAsia="Times New Roman" w:hAnsiTheme="majorBidi" w:cstheme="majorBidi"/>
          <w:color w:val="000000" w:themeColor="text1"/>
          <w:szCs w:val="24"/>
          <w:lang w:val="en-GB" w:eastAsia="en-US"/>
        </w:rPr>
        <w:t xml:space="preserve">which </w:t>
      </w:r>
      <w:r w:rsidRPr="00F31509">
        <w:rPr>
          <w:rFonts w:asciiTheme="majorBidi" w:eastAsia="Times New Roman" w:hAnsiTheme="majorBidi" w:cstheme="majorBidi"/>
          <w:color w:val="000000" w:themeColor="text1"/>
          <w:szCs w:val="24"/>
          <w:lang w:val="en-GB" w:eastAsia="en-US"/>
        </w:rPr>
        <w:t xml:space="preserve">is captured in the form of an error term, </w:t>
      </w:r>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depend</w:t>
      </w:r>
      <w:r w:rsidR="00FD1648">
        <w:rPr>
          <w:rFonts w:asciiTheme="majorBidi" w:eastAsia="Times New Roman" w:hAnsiTheme="majorBidi" w:cstheme="majorBidi"/>
          <w:color w:val="000000" w:themeColor="text1"/>
          <w:szCs w:val="24"/>
          <w:lang w:val="en-GB" w:eastAsia="en-US"/>
        </w:rPr>
        <w:t>ing</w:t>
      </w:r>
      <w:r w:rsidRPr="00F31509">
        <w:rPr>
          <w:rFonts w:asciiTheme="majorBidi" w:eastAsia="Times New Roman" w:hAnsiTheme="majorBidi" w:cstheme="majorBidi"/>
          <w:color w:val="000000" w:themeColor="text1"/>
          <w:szCs w:val="24"/>
          <w:lang w:val="en-GB" w:eastAsia="en-US"/>
        </w:rPr>
        <w:t xml:space="preserve"> on the country i, the commodity j, and the model k.</w:t>
      </w:r>
      <w:r w:rsidR="008568EC">
        <w:rPr>
          <w:rFonts w:asciiTheme="majorBidi" w:eastAsia="Times New Roman" w:hAnsiTheme="majorBidi" w:cstheme="majorBidi"/>
          <w:color w:val="000000" w:themeColor="text1"/>
          <w:szCs w:val="24"/>
          <w:lang w:val="en-GB" w:eastAsia="en-US"/>
        </w:rPr>
        <w:t xml:space="preserve"> </w:t>
      </w:r>
      <w:r w:rsidRPr="00F31509">
        <w:rPr>
          <w:rFonts w:asciiTheme="majorBidi" w:eastAsia="Times New Roman" w:hAnsiTheme="majorBidi" w:cstheme="majorBidi"/>
          <w:color w:val="000000" w:themeColor="text1"/>
          <w:szCs w:val="24"/>
          <w:lang w:val="en-GB" w:eastAsia="en-US"/>
        </w:rPr>
        <w:t>Then, each model is assigned a weight according to its ability to fit the observed data (with better models receiving larger weights)</w:t>
      </w:r>
      <w:r w:rsidR="00FD1648">
        <w:rPr>
          <w:rFonts w:asciiTheme="majorBidi" w:eastAsia="Times New Roman" w:hAnsiTheme="majorBidi" w:cstheme="majorBidi"/>
          <w:color w:val="000000" w:themeColor="text1"/>
          <w:szCs w:val="24"/>
          <w:lang w:val="en-GB" w:eastAsia="en-US"/>
        </w:rPr>
        <w:t>,</w:t>
      </w:r>
      <w:r w:rsidRPr="00F31509">
        <w:rPr>
          <w:rFonts w:asciiTheme="majorBidi" w:eastAsia="Times New Roman" w:hAnsiTheme="majorBidi" w:cstheme="majorBidi"/>
          <w:color w:val="000000" w:themeColor="text1"/>
          <w:szCs w:val="24"/>
          <w:lang w:val="en-GB" w:eastAsia="en-US"/>
        </w:rPr>
        <w:t xml:space="preserve"> subject to the constraint that the weights sum to one:</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920980"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8568EC">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w:t>
      </w:r>
      <w:r w:rsidR="00FD1648"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8</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rsidR="004F65E4" w:rsidRPr="00F31509" w:rsidRDefault="00FD1648"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Pr>
          <w:rFonts w:asciiTheme="majorBidi" w:eastAsia="Times New Roman" w:hAnsiTheme="majorBidi" w:cstheme="majorBidi"/>
          <w:color w:val="000000" w:themeColor="text1"/>
          <w:lang w:val="en-GB" w:eastAsia="en-US"/>
        </w:rPr>
        <w:t>A</w:t>
      </w:r>
      <w:r w:rsidR="004F65E4" w:rsidRPr="00F31509">
        <w:rPr>
          <w:rFonts w:asciiTheme="majorBidi" w:eastAsia="Times New Roman" w:hAnsiTheme="majorBidi" w:cstheme="majorBidi"/>
          <w:color w:val="000000" w:themeColor="text1"/>
          <w:lang w:val="en-GB" w:eastAsia="en-US"/>
        </w:rPr>
        <w:t xml:space="preserve"> missing observation is imputed using a weighted mean of the estimates of the ensemble models at the missing time.</w:t>
      </w:r>
      <w:r w:rsidR="008568EC">
        <w:rPr>
          <w:rFonts w:asciiTheme="majorBidi" w:eastAsia="Times New Roman" w:hAnsiTheme="majorBidi" w:cstheme="majorBidi"/>
          <w:color w:val="000000" w:themeColor="text1"/>
          <w:lang w:val="en-GB" w:eastAsia="en-US"/>
        </w:rPr>
        <w:t xml:space="preserve"> </w:t>
      </w:r>
      <w:r>
        <w:rPr>
          <w:rFonts w:asciiTheme="majorBidi" w:eastAsia="Times New Roman" w:hAnsiTheme="majorBidi" w:cstheme="majorBidi"/>
          <w:color w:val="000000" w:themeColor="text1"/>
          <w:lang w:val="en-GB" w:eastAsia="en-US"/>
        </w:rPr>
        <w:t xml:space="preserve">An </w:t>
      </w:r>
      <w:r w:rsidR="004F65E4" w:rsidRPr="00F31509">
        <w:rPr>
          <w:rFonts w:asciiTheme="majorBidi" w:eastAsia="Times New Roman" w:hAnsiTheme="majorBidi" w:cstheme="majorBidi"/>
          <w:color w:val="000000" w:themeColor="text1"/>
          <w:lang w:val="en-GB" w:eastAsia="en-US"/>
        </w:rPr>
        <w:t xml:space="preserve">additional constraint is imposed: models </w:t>
      </w:r>
      <w:r>
        <w:rPr>
          <w:rFonts w:asciiTheme="majorBidi" w:eastAsia="Times New Roman" w:hAnsiTheme="majorBidi" w:cstheme="majorBidi"/>
          <w:color w:val="000000" w:themeColor="text1"/>
          <w:lang w:val="en-GB" w:eastAsia="en-US"/>
        </w:rPr>
        <w:t xml:space="preserve">that </w:t>
      </w:r>
      <w:r w:rsidR="004F65E4" w:rsidRPr="00F31509">
        <w:rPr>
          <w:rFonts w:asciiTheme="majorBidi" w:eastAsia="Times New Roman" w:hAnsiTheme="majorBidi" w:cstheme="majorBidi"/>
          <w:color w:val="000000" w:themeColor="text1"/>
          <w:lang w:val="en-GB" w:eastAsia="en-US"/>
        </w:rPr>
        <w:t>may not extrapolate well (</w:t>
      </w:r>
      <w:r w:rsidR="00D132AA">
        <w:rPr>
          <w:rFonts w:asciiTheme="majorBidi" w:eastAsia="Times New Roman" w:hAnsiTheme="majorBidi" w:cstheme="majorBidi"/>
          <w:color w:val="000000" w:themeColor="text1"/>
          <w:lang w:val="en-GB" w:eastAsia="en-US"/>
        </w:rPr>
        <w:t xml:space="preserve">e.g. </w:t>
      </w:r>
      <w:r w:rsidR="004F65E4" w:rsidRPr="00F31509">
        <w:rPr>
          <w:rFonts w:asciiTheme="majorBidi" w:eastAsia="Times New Roman" w:hAnsiTheme="majorBidi" w:cstheme="majorBidi"/>
          <w:color w:val="000000" w:themeColor="text1"/>
          <w:lang w:val="en-GB" w:eastAsia="en-US"/>
        </w:rPr>
        <w:t>an exponential fit) are removed from the weighted average for missing values that lie too far outside the range of observed data.</w:t>
      </w:r>
      <w:r w:rsidR="008568EC">
        <w:rPr>
          <w:rFonts w:asciiTheme="majorBidi" w:eastAsia="Times New Roman" w:hAnsiTheme="majorBidi" w:cstheme="majorBidi"/>
          <w:color w:val="000000" w:themeColor="text1"/>
          <w:lang w:val="en-GB" w:eastAsia="en-US"/>
        </w:rPr>
        <w:t xml:space="preserve"> </w:t>
      </w:r>
      <w:r w:rsidR="001476EE" w:rsidRPr="00F31509">
        <w:rPr>
          <w:rFonts w:asciiTheme="majorBidi" w:eastAsia="Times New Roman" w:hAnsiTheme="majorBidi" w:cstheme="majorBidi"/>
          <w:color w:val="000000" w:themeColor="text1"/>
          <w:lang w:val="en-GB" w:eastAsia="en-US"/>
        </w:rPr>
        <w:t xml:space="preserve">Note that in this case, all weights must be adjusted to ensure </w:t>
      </w:r>
      <w:r>
        <w:rPr>
          <w:rFonts w:asciiTheme="majorBidi" w:eastAsia="Times New Roman" w:hAnsiTheme="majorBidi" w:cstheme="majorBidi"/>
          <w:color w:val="000000" w:themeColor="text1"/>
          <w:lang w:val="en-GB" w:eastAsia="en-US"/>
        </w:rPr>
        <w:t xml:space="preserve">that </w:t>
      </w:r>
      <w:r w:rsidR="001476EE" w:rsidRPr="00F31509">
        <w:rPr>
          <w:rFonts w:asciiTheme="majorBidi" w:eastAsia="Times New Roman" w:hAnsiTheme="majorBidi" w:cstheme="majorBidi"/>
          <w:color w:val="000000" w:themeColor="text1"/>
          <w:lang w:val="en-GB" w:eastAsia="en-US"/>
        </w:rPr>
        <w:t>they still sum to one.</w:t>
      </w:r>
    </w:p>
    <w:p w:rsidR="004F65E4" w:rsidRPr="00F31509" w:rsidRDefault="00455BD6" w:rsidP="00312896">
      <w:pPr>
        <w:pStyle w:val="Heading4"/>
        <w:rPr>
          <w:rFonts w:asciiTheme="majorBidi" w:hAnsiTheme="majorBidi" w:cstheme="majorBidi"/>
          <w:lang w:val="en-GB" w:eastAsia="en-US"/>
        </w:rPr>
      </w:pPr>
      <w:bookmarkStart w:id="183" w:name="_Toc421025855"/>
      <w:r>
        <w:rPr>
          <w:rFonts w:asciiTheme="majorBidi" w:hAnsiTheme="majorBidi" w:cstheme="majorBidi"/>
          <w:lang w:val="en-GB" w:eastAsia="en-US"/>
        </w:rPr>
        <w:t xml:space="preserve">Step 2: </w:t>
      </w:r>
      <w:r w:rsidR="004F65E4" w:rsidRPr="00F31509">
        <w:rPr>
          <w:rFonts w:asciiTheme="majorBidi" w:hAnsiTheme="majorBidi" w:cstheme="majorBidi"/>
          <w:lang w:val="en-GB" w:eastAsia="en-US"/>
        </w:rPr>
        <w:t>Imputation by balancing</w:t>
      </w:r>
      <w:bookmarkEnd w:id="183"/>
    </w:p>
    <w:p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Once productivity has been imputed, </w:t>
      </w:r>
      <w:r w:rsidR="00BD5C32">
        <w:rPr>
          <w:rFonts w:asciiTheme="majorBidi" w:eastAsia="Times New Roman" w:hAnsiTheme="majorBidi" w:cstheme="majorBidi"/>
          <w:color w:val="000000" w:themeColor="text1"/>
          <w:lang w:val="en-GB" w:eastAsia="en-US"/>
        </w:rPr>
        <w:t xml:space="preserve">the </w:t>
      </w:r>
      <w:r w:rsidRPr="00F31509">
        <w:rPr>
          <w:rFonts w:asciiTheme="majorBidi" w:eastAsia="Times New Roman" w:hAnsiTheme="majorBidi" w:cstheme="majorBidi"/>
          <w:color w:val="000000" w:themeColor="text1"/>
          <w:lang w:val="en-GB" w:eastAsia="en-US"/>
        </w:rPr>
        <w:t>balancing</w:t>
      </w:r>
      <w:r w:rsidR="00BD5C32">
        <w:rPr>
          <w:rFonts w:asciiTheme="majorBidi" w:eastAsia="Times New Roman" w:hAnsiTheme="majorBidi" w:cstheme="majorBidi"/>
          <w:color w:val="000000" w:themeColor="text1"/>
          <w:lang w:val="en-GB" w:eastAsia="en-US"/>
        </w:rPr>
        <w:t xml:space="preserve"> starts</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xml:space="preserve">If both productivity and activity values are available, production </w:t>
      </w:r>
      <w:r w:rsidR="00BD5C32">
        <w:rPr>
          <w:rFonts w:asciiTheme="majorBidi" w:eastAsia="Times New Roman" w:hAnsiTheme="majorBidi" w:cstheme="majorBidi"/>
          <w:color w:val="000000" w:themeColor="text1"/>
          <w:lang w:val="en-GB" w:eastAsia="en-US"/>
        </w:rPr>
        <w:t xml:space="preserve">is imputed </w:t>
      </w:r>
      <w:r w:rsidRPr="00F31509">
        <w:rPr>
          <w:rFonts w:asciiTheme="majorBidi" w:eastAsia="Times New Roman" w:hAnsiTheme="majorBidi" w:cstheme="majorBidi"/>
          <w:color w:val="000000" w:themeColor="text1"/>
          <w:lang w:val="en-GB" w:eastAsia="en-US"/>
        </w:rPr>
        <w:t>so that it satisfies the production</w:t>
      </w:r>
      <w:r w:rsidR="00BD5C32">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 productivity</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w:t>
      </w:r>
      <w:r w:rsidR="00D132AA">
        <w:rPr>
          <w:rFonts w:asciiTheme="majorBidi" w:eastAsia="Times New Roman" w:hAnsiTheme="majorBidi" w:cstheme="majorBidi"/>
          <w:color w:val="000000" w:themeColor="text1"/>
          <w:lang w:val="en-GB" w:eastAsia="en-US"/>
        </w:rPr>
        <w:t xml:space="preserve"> </w:t>
      </w:r>
      <w:r w:rsidRPr="00F31509">
        <w:rPr>
          <w:rFonts w:asciiTheme="majorBidi" w:eastAsia="Times New Roman" w:hAnsiTheme="majorBidi" w:cstheme="majorBidi"/>
          <w:color w:val="000000" w:themeColor="text1"/>
          <w:lang w:val="en-GB" w:eastAsia="en-US"/>
        </w:rPr>
        <w:t>activity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Pr="00F31509">
        <w:rPr>
          <w:rFonts w:asciiTheme="majorBidi" w:eastAsia="Times New Roman" w:hAnsiTheme="majorBidi" w:cstheme="majorBidi"/>
          <w:color w:val="000000" w:themeColor="text1"/>
          <w:lang w:val="en-GB" w:eastAsia="en-US"/>
        </w:rPr>
        <w:t>.</w:t>
      </w:r>
      <w:r w:rsidR="008568EC">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 xml:space="preserve">If </w:t>
      </w:r>
      <w:r w:rsidR="001476EE" w:rsidRPr="00F31509">
        <w:rPr>
          <w:rFonts w:asciiTheme="majorBidi" w:eastAsia="Times New Roman" w:hAnsiTheme="majorBidi" w:cstheme="majorBidi"/>
          <w:color w:val="000000" w:themeColor="text1"/>
          <w:lang w:val="en-GB" w:eastAsia="en-US"/>
        </w:rPr>
        <w:t xml:space="preserve">productivity and production are available, </w:t>
      </w:r>
      <w:r w:rsidR="00BD5C32">
        <w:rPr>
          <w:rFonts w:asciiTheme="majorBidi" w:eastAsia="Times New Roman" w:hAnsiTheme="majorBidi" w:cstheme="majorBidi"/>
          <w:color w:val="000000" w:themeColor="text1"/>
          <w:lang w:val="en-GB" w:eastAsia="en-US"/>
        </w:rPr>
        <w:t xml:space="preserve">the </w:t>
      </w:r>
      <w:r w:rsidR="001476EE" w:rsidRPr="00F31509">
        <w:rPr>
          <w:rFonts w:asciiTheme="majorBidi" w:eastAsia="Times New Roman" w:hAnsiTheme="majorBidi" w:cstheme="majorBidi"/>
          <w:color w:val="000000" w:themeColor="text1"/>
          <w:lang w:val="en-GB" w:eastAsia="en-US"/>
        </w:rPr>
        <w:t xml:space="preserve">activity </w:t>
      </w:r>
      <w:r w:rsidR="00BD5C32">
        <w:rPr>
          <w:rFonts w:asciiTheme="majorBidi" w:eastAsia="Times New Roman" w:hAnsiTheme="majorBidi" w:cstheme="majorBidi"/>
          <w:color w:val="000000" w:themeColor="text1"/>
          <w:lang w:val="en-GB" w:eastAsia="en-US"/>
        </w:rPr>
        <w:t xml:space="preserve">is imputed </w:t>
      </w:r>
      <w:r w:rsidR="001476EE" w:rsidRPr="00F31509">
        <w:rPr>
          <w:rFonts w:asciiTheme="majorBidi" w:eastAsia="Times New Roman" w:hAnsiTheme="majorBidi" w:cstheme="majorBidi"/>
          <w:color w:val="000000" w:themeColor="text1"/>
          <w:lang w:val="en-GB" w:eastAsia="en-US"/>
        </w:rPr>
        <w:t>by the activity = production/productivity</w:t>
      </w:r>
      <w:r w:rsidR="00BD5C32" w:rsidRPr="00BD5C32">
        <w:rPr>
          <w:rFonts w:asciiTheme="majorBidi" w:eastAsia="Times New Roman" w:hAnsiTheme="majorBidi" w:cstheme="majorBidi"/>
          <w:color w:val="000000" w:themeColor="text1"/>
          <w:lang w:val="en-GB" w:eastAsia="en-US"/>
        </w:rPr>
        <w:t xml:space="preserve"> </w:t>
      </w:r>
      <w:r w:rsidR="00BD5C32" w:rsidRPr="00F31509">
        <w:rPr>
          <w:rFonts w:asciiTheme="majorBidi" w:eastAsia="Times New Roman" w:hAnsiTheme="majorBidi" w:cstheme="majorBidi"/>
          <w:color w:val="000000" w:themeColor="text1"/>
          <w:lang w:val="en-GB" w:eastAsia="en-US"/>
        </w:rPr>
        <w:t>identity</w:t>
      </w:r>
      <w:r w:rsidR="001476EE" w:rsidRPr="00F31509">
        <w:rPr>
          <w:rFonts w:asciiTheme="majorBidi" w:eastAsia="Times New Roman" w:hAnsiTheme="majorBidi" w:cstheme="majorBidi"/>
          <w:color w:val="000000" w:themeColor="text1"/>
          <w:lang w:val="en-GB" w:eastAsia="en-US"/>
        </w:rPr>
        <w:t>.</w:t>
      </w:r>
    </w:p>
    <w:p w:rsidR="004F65E4" w:rsidRPr="00F31509" w:rsidRDefault="00455BD6" w:rsidP="00312896">
      <w:pPr>
        <w:pStyle w:val="Heading4"/>
        <w:rPr>
          <w:rFonts w:asciiTheme="majorBidi" w:hAnsiTheme="majorBidi" w:cstheme="majorBidi"/>
          <w:lang w:val="en-GB" w:eastAsia="en-US"/>
        </w:rPr>
      </w:pPr>
      <w:bookmarkStart w:id="184" w:name="_Toc421025856"/>
      <w:r>
        <w:rPr>
          <w:rFonts w:asciiTheme="majorBidi" w:hAnsiTheme="majorBidi" w:cstheme="majorBidi"/>
          <w:lang w:val="en-GB" w:eastAsia="en-US"/>
        </w:rPr>
        <w:t xml:space="preserve">Step 3: </w:t>
      </w:r>
      <w:r w:rsidR="004F65E4" w:rsidRPr="00F31509">
        <w:rPr>
          <w:rFonts w:asciiTheme="majorBidi" w:hAnsiTheme="majorBidi" w:cstheme="majorBidi"/>
          <w:lang w:val="en-GB" w:eastAsia="en-US"/>
        </w:rPr>
        <w:t>Production imputation</w:t>
      </w:r>
      <w:bookmarkEnd w:id="184"/>
    </w:p>
    <w:p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For imputation of production, the procedure outlined in step 1</w:t>
      </w:r>
      <w:r w:rsidR="00BD5C32">
        <w:rPr>
          <w:rFonts w:asciiTheme="majorBidi" w:eastAsia="Times New Roman" w:hAnsiTheme="majorBidi" w:cstheme="majorBidi"/>
          <w:color w:val="000000" w:themeColor="text1"/>
          <w:szCs w:val="24"/>
          <w:lang w:val="en-GB" w:eastAsia="en-US"/>
        </w:rPr>
        <w:t xml:space="preserve"> is followed,</w:t>
      </w:r>
      <w:r w:rsidR="008568EC">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but is </w:t>
      </w:r>
      <w:r w:rsidRPr="00F31509">
        <w:rPr>
          <w:rFonts w:asciiTheme="majorBidi" w:eastAsia="Times New Roman" w:hAnsiTheme="majorBidi" w:cstheme="majorBidi"/>
          <w:color w:val="000000" w:themeColor="text1"/>
          <w:szCs w:val="24"/>
          <w:lang w:val="en-GB" w:eastAsia="en-US"/>
        </w:rPr>
        <w:t xml:space="preserve">instead </w:t>
      </w:r>
      <w:r w:rsidR="00D41086">
        <w:rPr>
          <w:rFonts w:asciiTheme="majorBidi" w:eastAsia="Times New Roman" w:hAnsiTheme="majorBidi" w:cstheme="majorBidi"/>
          <w:color w:val="000000" w:themeColor="text1"/>
          <w:szCs w:val="24"/>
          <w:lang w:val="en-GB" w:eastAsia="en-US"/>
        </w:rPr>
        <w:t xml:space="preserve">applied </w:t>
      </w:r>
      <w:r w:rsidRPr="00F31509">
        <w:rPr>
          <w:rFonts w:asciiTheme="majorBidi" w:eastAsia="Times New Roman" w:hAnsiTheme="majorBidi" w:cstheme="majorBidi"/>
          <w:color w:val="000000" w:themeColor="text1"/>
          <w:szCs w:val="24"/>
          <w:lang w:val="en-GB" w:eastAsia="en-US"/>
        </w:rPr>
        <w:t xml:space="preserve">to the production data, </w:t>
      </w:r>
      <w:r w:rsidR="00D41086">
        <w:rPr>
          <w:rFonts w:asciiTheme="majorBidi" w:eastAsia="Times New Roman" w:hAnsiTheme="majorBidi" w:cstheme="majorBidi"/>
          <w:color w:val="000000" w:themeColor="text1"/>
          <w:szCs w:val="24"/>
          <w:lang w:val="en-GB" w:eastAsia="en-US"/>
        </w:rPr>
        <w:t xml:space="preserve">while </w:t>
      </w:r>
      <w:r w:rsidRPr="00F31509">
        <w:rPr>
          <w:rFonts w:asciiTheme="majorBidi" w:eastAsia="Times New Roman" w:hAnsiTheme="majorBidi" w:cstheme="majorBidi"/>
          <w:color w:val="000000" w:themeColor="text1"/>
          <w:szCs w:val="24"/>
          <w:lang w:val="en-GB" w:eastAsia="en-US"/>
        </w:rPr>
        <w:t xml:space="preserve">values </w:t>
      </w:r>
      <w:r w:rsidR="00D41086">
        <w:rPr>
          <w:rFonts w:asciiTheme="majorBidi" w:eastAsia="Times New Roman" w:hAnsiTheme="majorBidi" w:cstheme="majorBidi"/>
          <w:color w:val="000000" w:themeColor="text1"/>
          <w:szCs w:val="24"/>
          <w:lang w:val="en-GB" w:eastAsia="en-US"/>
        </w:rPr>
        <w:t xml:space="preserve">are imputed </w:t>
      </w:r>
      <w:r w:rsidRPr="00F31509">
        <w:rPr>
          <w:rFonts w:asciiTheme="majorBidi" w:eastAsia="Times New Roman" w:hAnsiTheme="majorBidi" w:cstheme="majorBidi"/>
          <w:color w:val="000000" w:themeColor="text1"/>
          <w:szCs w:val="24"/>
          <w:lang w:val="en-GB" w:eastAsia="en-US"/>
        </w:rPr>
        <w:t>using a new ensemble fit</w:t>
      </w:r>
      <w:r w:rsidR="00D41086">
        <w:rPr>
          <w:rFonts w:asciiTheme="majorBidi" w:eastAsia="Times New Roman" w:hAnsiTheme="majorBidi" w:cstheme="majorBidi"/>
          <w:color w:val="000000" w:themeColor="text1"/>
          <w:szCs w:val="24"/>
          <w:lang w:val="en-GB" w:eastAsia="en-US"/>
        </w:rPr>
        <w:t>ted</w:t>
      </w:r>
      <w:r w:rsidRPr="00F31509">
        <w:rPr>
          <w:rFonts w:asciiTheme="majorBidi" w:eastAsia="Times New Roman" w:hAnsiTheme="majorBidi" w:cstheme="majorBidi"/>
          <w:color w:val="000000" w:themeColor="text1"/>
          <w:szCs w:val="24"/>
          <w:lang w:val="en-GB" w:eastAsia="en-US"/>
        </w:rPr>
        <w:t xml:space="preserve"> to the </w:t>
      </w:r>
      <w:r w:rsidR="00D41086">
        <w:rPr>
          <w:rFonts w:asciiTheme="majorBidi" w:eastAsia="Times New Roman" w:hAnsiTheme="majorBidi" w:cstheme="majorBidi"/>
          <w:color w:val="000000" w:themeColor="text1"/>
          <w:szCs w:val="24"/>
          <w:lang w:val="en-GB" w:eastAsia="en-US"/>
        </w:rPr>
        <w:t xml:space="preserve">production data </w:t>
      </w:r>
      <w:r w:rsidRPr="00F31509">
        <w:rPr>
          <w:rFonts w:asciiTheme="majorBidi" w:eastAsia="Times New Roman" w:hAnsiTheme="majorBidi" w:cstheme="majorBidi"/>
          <w:color w:val="000000" w:themeColor="text1"/>
          <w:szCs w:val="24"/>
          <w:lang w:val="en-GB" w:eastAsia="en-US"/>
        </w:rPr>
        <w:t xml:space="preserve">currently available. </w:t>
      </w:r>
    </w:p>
    <w:p w:rsidR="004F65E4" w:rsidRPr="00F31509" w:rsidRDefault="001D6E8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Example</w:t>
      </w:r>
      <w:r>
        <w:rPr>
          <w:rFonts w:asciiTheme="majorBidi" w:eastAsia="Times New Roman" w:hAnsiTheme="majorBidi" w:cstheme="majorBidi"/>
          <w:color w:val="000000" w:themeColor="text1"/>
          <w:szCs w:val="24"/>
          <w:lang w:val="en-GB" w:eastAsia="en-US"/>
        </w:rPr>
        <w:t>s</w:t>
      </w:r>
      <w:r w:rsidRPr="00F31509">
        <w:rPr>
          <w:rFonts w:asciiTheme="majorBidi" w:eastAsia="Times New Roman" w:hAnsiTheme="majorBidi" w:cstheme="majorBidi"/>
          <w:color w:val="000000" w:themeColor="text1"/>
          <w:szCs w:val="24"/>
          <w:lang w:val="en-GB" w:eastAsia="en-US"/>
        </w:rPr>
        <w:t xml:space="preserve"> </w:t>
      </w:r>
      <w:r w:rsidR="00D41086">
        <w:rPr>
          <w:rFonts w:asciiTheme="majorBidi" w:eastAsia="Times New Roman" w:hAnsiTheme="majorBidi" w:cstheme="majorBidi"/>
          <w:color w:val="000000" w:themeColor="text1"/>
          <w:szCs w:val="24"/>
          <w:lang w:val="en-GB" w:eastAsia="en-US"/>
        </w:rPr>
        <w:t xml:space="preserve">on </w:t>
      </w:r>
      <w:r w:rsidR="004F65E4" w:rsidRPr="00F31509">
        <w:rPr>
          <w:rFonts w:asciiTheme="majorBidi" w:eastAsia="Times New Roman" w:hAnsiTheme="majorBidi" w:cstheme="majorBidi"/>
          <w:color w:val="000000" w:themeColor="text1"/>
          <w:szCs w:val="24"/>
          <w:lang w:val="en-GB" w:eastAsia="en-US"/>
        </w:rPr>
        <w:t xml:space="preserve">how the imputation process works and </w:t>
      </w:r>
      <w:r w:rsidR="00D41086">
        <w:rPr>
          <w:rFonts w:asciiTheme="majorBidi" w:eastAsia="Times New Roman" w:hAnsiTheme="majorBidi" w:cstheme="majorBidi"/>
          <w:color w:val="000000" w:themeColor="text1"/>
          <w:szCs w:val="24"/>
          <w:lang w:val="en-GB" w:eastAsia="en-US"/>
        </w:rPr>
        <w:t xml:space="preserve">the </w:t>
      </w:r>
      <w:r w:rsidR="004F65E4" w:rsidRPr="00F31509">
        <w:rPr>
          <w:rFonts w:asciiTheme="majorBidi" w:eastAsia="Times New Roman" w:hAnsiTheme="majorBidi" w:cstheme="majorBidi"/>
          <w:color w:val="000000" w:themeColor="text1"/>
          <w:szCs w:val="24"/>
          <w:lang w:val="en-GB" w:eastAsia="en-US"/>
        </w:rPr>
        <w:t xml:space="preserve">results it renders is available in </w:t>
      </w:r>
      <w:r w:rsidR="003232A2">
        <w:rPr>
          <w:rFonts w:asciiTheme="majorBidi" w:eastAsia="Times New Roman" w:hAnsiTheme="majorBidi" w:cstheme="majorBidi"/>
          <w:color w:val="000000" w:themeColor="text1"/>
          <w:szCs w:val="24"/>
          <w:lang w:val="en-GB" w:eastAsia="en-US"/>
        </w:rPr>
        <w:t xml:space="preserve">the example of the FBS for wheat in </w:t>
      </w:r>
      <w:r w:rsidR="00725C54">
        <w:rPr>
          <w:rFonts w:asciiTheme="majorBidi" w:eastAsia="Times New Roman" w:hAnsiTheme="majorBidi" w:cstheme="majorBidi"/>
          <w:color w:val="000000" w:themeColor="text1"/>
          <w:szCs w:val="24"/>
          <w:lang w:val="en-GB" w:eastAsia="en-US"/>
        </w:rPr>
        <w:t>section</w:t>
      </w:r>
      <w:r w:rsidR="00D41086" w:rsidRPr="00F31509">
        <w:rPr>
          <w:rFonts w:asciiTheme="majorBidi" w:eastAsia="Times New Roman" w:hAnsiTheme="majorBidi" w:cstheme="majorBidi"/>
          <w:color w:val="000000" w:themeColor="text1"/>
          <w:szCs w:val="24"/>
          <w:lang w:val="en-GB" w:eastAsia="en-US"/>
        </w:rPr>
        <w:t xml:space="preserve"> </w:t>
      </w:r>
      <w:r>
        <w:rPr>
          <w:rFonts w:asciiTheme="majorBidi" w:eastAsia="Times New Roman" w:hAnsiTheme="majorBidi" w:cstheme="majorBidi"/>
          <w:color w:val="000000" w:themeColor="text1"/>
          <w:szCs w:val="24"/>
          <w:lang w:val="en-GB" w:eastAsia="en-US"/>
        </w:rPr>
        <w:t>4</w:t>
      </w:r>
      <w:r w:rsidR="00725C54">
        <w:rPr>
          <w:rFonts w:asciiTheme="majorBidi" w:eastAsia="Times New Roman" w:hAnsiTheme="majorBidi" w:cstheme="majorBidi"/>
          <w:color w:val="000000" w:themeColor="text1"/>
          <w:szCs w:val="24"/>
          <w:lang w:val="en-GB" w:eastAsia="en-US"/>
        </w:rPr>
        <w:t>.1</w:t>
      </w:r>
      <w:r w:rsidR="004F65E4" w:rsidRPr="00F31509">
        <w:rPr>
          <w:rFonts w:asciiTheme="majorBidi" w:eastAsia="Times New Roman" w:hAnsiTheme="majorBidi" w:cstheme="majorBidi"/>
          <w:color w:val="000000" w:themeColor="text1"/>
          <w:szCs w:val="24"/>
          <w:lang w:val="en-GB" w:eastAsia="en-US"/>
        </w:rPr>
        <w:t>.</w:t>
      </w:r>
    </w:p>
    <w:p w:rsidR="004F65E4" w:rsidRPr="00F31509" w:rsidRDefault="004F65E4" w:rsidP="004F65E4">
      <w:pPr>
        <w:spacing w:after="160"/>
        <w:rPr>
          <w:rFonts w:asciiTheme="majorBidi" w:hAnsiTheme="majorBidi" w:cstheme="majorBidi"/>
          <w:b/>
          <w:color w:val="000000" w:themeColor="text1"/>
          <w:szCs w:val="24"/>
          <w:lang w:val="en-GB"/>
        </w:rPr>
      </w:pPr>
    </w:p>
    <w:p w:rsidR="004F65E4" w:rsidRPr="00F31509" w:rsidRDefault="00D41086" w:rsidP="00C4334D">
      <w:pPr>
        <w:pStyle w:val="Heading2"/>
      </w:pPr>
      <w:bookmarkStart w:id="185" w:name="_Toc421025858"/>
      <w:bookmarkStart w:id="186" w:name="_Toc428383836"/>
      <w:bookmarkStart w:id="187" w:name="_Toc428436058"/>
      <w:bookmarkStart w:id="188" w:name="_Toc428436359"/>
      <w:bookmarkStart w:id="189" w:name="_Toc308029361"/>
      <w:bookmarkStart w:id="190" w:name="_Ref435605874"/>
      <w:bookmarkStart w:id="191" w:name="_Toc435705204"/>
      <w:r>
        <w:t xml:space="preserve">3.2 </w:t>
      </w:r>
      <w:r w:rsidR="004F65E4" w:rsidRPr="00F31509">
        <w:t>Trade</w:t>
      </w:r>
      <w:bookmarkEnd w:id="185"/>
      <w:bookmarkEnd w:id="186"/>
      <w:bookmarkEnd w:id="187"/>
      <w:bookmarkEnd w:id="188"/>
      <w:bookmarkEnd w:id="189"/>
      <w:bookmarkEnd w:id="190"/>
      <w:bookmarkEnd w:id="191"/>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w:t>
      </w:r>
      <w:r w:rsidR="00D41086">
        <w:rPr>
          <w:rFonts w:asciiTheme="majorBidi" w:hAnsiTheme="majorBidi" w:cstheme="majorBidi"/>
          <w:lang w:val="en-GB"/>
        </w:rPr>
        <w:t>-</w:t>
      </w:r>
      <w:r w:rsidRPr="00F31509">
        <w:rPr>
          <w:rFonts w:asciiTheme="majorBidi" w:hAnsiTheme="majorBidi" w:cstheme="majorBidi"/>
          <w:lang w:val="en-GB"/>
        </w:rPr>
        <w:t>level data</w:t>
      </w:r>
    </w:p>
    <w:p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will </w:t>
      </w:r>
      <w:r w:rsidR="00D41086">
        <w:rPr>
          <w:rFonts w:asciiTheme="majorBidi" w:eastAsia="Times New Roman" w:hAnsiTheme="majorBidi" w:cstheme="majorBidi"/>
          <w:color w:val="000000" w:themeColor="text1"/>
          <w:lang w:val="en-GB"/>
        </w:rPr>
        <w:t xml:space="preserve">usually </w:t>
      </w:r>
      <w:r w:rsidRPr="00F31509">
        <w:rPr>
          <w:rFonts w:asciiTheme="majorBidi" w:eastAsia="Times New Roman" w:hAnsiTheme="majorBidi" w:cstheme="majorBidi"/>
          <w:color w:val="000000" w:themeColor="text1"/>
          <w:lang w:val="en-GB"/>
        </w:rPr>
        <w:t xml:space="preserve">be the national customs office.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and at the level of disaggregation needed to compile the SUAs</w:t>
      </w:r>
      <w:r w:rsidR="00D41086">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the precursor</w:t>
      </w:r>
      <w:r w:rsidR="00D41086">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to the </w:t>
      </w:r>
      <w:r w:rsidR="00D41086">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Taking information from the national customs office will also ensure that trade data are available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a timely </w:t>
      </w:r>
      <w:r w:rsidR="00D41086">
        <w:rPr>
          <w:rFonts w:asciiTheme="majorBidi" w:eastAsia="Times New Roman" w:hAnsiTheme="majorBidi" w:cstheme="majorBidi"/>
          <w:color w:val="000000" w:themeColor="text1"/>
          <w:lang w:val="en-GB"/>
        </w:rPr>
        <w:t xml:space="preserve">manner </w:t>
      </w:r>
      <w:r w:rsidRPr="00F31509">
        <w:rPr>
          <w:rFonts w:asciiTheme="majorBidi" w:eastAsia="Times New Roman" w:hAnsiTheme="majorBidi" w:cstheme="majorBidi"/>
          <w:color w:val="000000" w:themeColor="text1"/>
          <w:lang w:val="en-GB"/>
        </w:rPr>
        <w:t xml:space="preserve">and probably </w:t>
      </w:r>
      <w:r w:rsidR="00D41086">
        <w:rPr>
          <w:rFonts w:asciiTheme="majorBidi" w:eastAsia="Times New Roman" w:hAnsiTheme="majorBidi" w:cstheme="majorBidi"/>
          <w:color w:val="000000" w:themeColor="text1"/>
          <w:lang w:val="en-GB"/>
        </w:rPr>
        <w:t>more frequently</w:t>
      </w:r>
      <w:r w:rsidRPr="00F31509">
        <w:rPr>
          <w:rFonts w:asciiTheme="majorBidi" w:eastAsia="Times New Roman" w:hAnsiTheme="majorBidi" w:cstheme="majorBidi"/>
          <w:color w:val="000000" w:themeColor="text1"/>
          <w:lang w:val="en-GB"/>
        </w:rPr>
        <w:t xml:space="preserve">, </w:t>
      </w:r>
      <w:r w:rsidR="00D41086">
        <w:rPr>
          <w:rFonts w:asciiTheme="majorBidi" w:eastAsia="Times New Roman" w:hAnsiTheme="majorBidi" w:cstheme="majorBidi"/>
          <w:color w:val="000000" w:themeColor="text1"/>
          <w:lang w:val="en-GB"/>
        </w:rPr>
        <w:t xml:space="preserve">such as </w:t>
      </w:r>
      <w:r w:rsidRPr="00F31509">
        <w:rPr>
          <w:rFonts w:asciiTheme="majorBidi" w:eastAsia="Times New Roman" w:hAnsiTheme="majorBidi" w:cstheme="majorBidi"/>
          <w:color w:val="000000" w:themeColor="text1"/>
          <w:lang w:val="en-GB"/>
        </w:rPr>
        <w:t xml:space="preserve">monthly rather than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trade data from international sources such as UNSD </w:t>
      </w:r>
      <w:r w:rsidR="00D41086">
        <w:rPr>
          <w:rFonts w:asciiTheme="majorBidi" w:eastAsia="Times New Roman" w:hAnsiTheme="majorBidi" w:cstheme="majorBidi"/>
          <w:color w:val="000000" w:themeColor="text1"/>
          <w:lang w:val="en-GB"/>
        </w:rPr>
        <w:t>and</w:t>
      </w:r>
      <w:r w:rsidR="00D4108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 xml:space="preserve">there are also distinct advantages </w:t>
      </w:r>
      <w:r w:rsidR="00D41086">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using data from international sources, </w:t>
      </w:r>
      <w:r w:rsidR="00D41086">
        <w:rPr>
          <w:rFonts w:asciiTheme="majorBidi" w:eastAsia="Times New Roman" w:hAnsiTheme="majorBidi" w:cstheme="majorBidi"/>
          <w:color w:val="000000" w:themeColor="text1"/>
          <w:lang w:val="en-GB"/>
        </w:rPr>
        <w:t xml:space="preserve">particularly </w:t>
      </w:r>
      <w:r w:rsidRPr="00F31509">
        <w:rPr>
          <w:rFonts w:asciiTheme="majorBidi" w:eastAsia="Times New Roman" w:hAnsiTheme="majorBidi" w:cstheme="majorBidi"/>
          <w:color w:val="000000" w:themeColor="text1"/>
          <w:lang w:val="en-GB"/>
        </w:rPr>
        <w:t xml:space="preserve">FAO. The main advantage is that FAO subjects trade data to extensive plausibility checks and validation </w:t>
      </w:r>
      <w:r w:rsidR="00D41086">
        <w:rPr>
          <w:rFonts w:asciiTheme="majorBidi" w:eastAsia="Times New Roman" w:hAnsiTheme="majorBidi" w:cstheme="majorBidi"/>
          <w:color w:val="000000" w:themeColor="text1"/>
          <w:lang w:val="en-GB"/>
        </w:rPr>
        <w:t>processes,</w:t>
      </w:r>
      <w:r w:rsidRPr="00F31509">
        <w:rPr>
          <w:rFonts w:asciiTheme="majorBidi" w:eastAsia="Times New Roman" w:hAnsiTheme="majorBidi" w:cstheme="majorBidi"/>
          <w:color w:val="000000" w:themeColor="text1"/>
          <w:lang w:val="en-GB"/>
        </w:rPr>
        <w:t xml:space="preserve"> and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w:t>
      </w:r>
      <w:r w:rsidR="00D41086">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the trade data </w:t>
      </w:r>
      <w:r w:rsidR="00D132AA" w:rsidRPr="00F31509">
        <w:rPr>
          <w:rFonts w:asciiTheme="majorBidi" w:eastAsia="Times New Roman" w:hAnsiTheme="majorBidi" w:cstheme="majorBidi"/>
          <w:color w:val="000000" w:themeColor="text1"/>
          <w:lang w:val="en-GB"/>
        </w:rPr>
        <w:t xml:space="preserve">of the country </w:t>
      </w:r>
      <w:r w:rsidRPr="00F31509">
        <w:rPr>
          <w:rFonts w:asciiTheme="majorBidi" w:eastAsia="Times New Roman" w:hAnsiTheme="majorBidi" w:cstheme="majorBidi"/>
          <w:color w:val="000000" w:themeColor="text1"/>
          <w:lang w:val="en-GB"/>
        </w:rPr>
        <w:t xml:space="preserve">(e.g. by calculating trade values from reported trade quantities applying unit values, or vice versa) or its trading partners (“mirroring” flows). </w:t>
      </w:r>
      <w:r w:rsidR="00D41086">
        <w:rPr>
          <w:rFonts w:asciiTheme="majorBidi" w:eastAsia="Times New Roman" w:hAnsiTheme="majorBidi" w:cstheme="majorBidi"/>
          <w:color w:val="000000" w:themeColor="text1"/>
          <w:lang w:val="en-GB"/>
        </w:rPr>
        <w:t xml:space="preserve">Details of </w:t>
      </w:r>
      <w:r w:rsidR="00D41086" w:rsidRPr="00F31509">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FAO </w:t>
      </w:r>
      <w:r w:rsidR="00D41086">
        <w:rPr>
          <w:rFonts w:asciiTheme="majorBidi" w:eastAsia="Times New Roman" w:hAnsiTheme="majorBidi" w:cstheme="majorBidi"/>
          <w:color w:val="000000" w:themeColor="text1"/>
          <w:lang w:val="en-GB"/>
        </w:rPr>
        <w:t xml:space="preserve">compiles and validates </w:t>
      </w:r>
      <w:r w:rsidRPr="00F31509">
        <w:rPr>
          <w:rFonts w:asciiTheme="majorBidi" w:eastAsia="Times New Roman" w:hAnsiTheme="majorBidi" w:cstheme="majorBidi"/>
          <w:color w:val="000000" w:themeColor="text1"/>
          <w:lang w:val="en-GB"/>
        </w:rPr>
        <w:t xml:space="preserve">trade data and </w:t>
      </w:r>
      <w:r w:rsidR="00D41086">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variants of trade files </w:t>
      </w:r>
      <w:r w:rsidR="00D41086">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are made available </w:t>
      </w:r>
      <w:r w:rsidR="00D41086">
        <w:rPr>
          <w:rFonts w:asciiTheme="majorBidi" w:eastAsia="Times New Roman" w:hAnsiTheme="majorBidi" w:cstheme="majorBidi"/>
          <w:color w:val="000000" w:themeColor="text1"/>
          <w:lang w:val="en-GB"/>
        </w:rPr>
        <w:t xml:space="preserve">are given </w:t>
      </w:r>
      <w:r w:rsidRPr="00F31509">
        <w:rPr>
          <w:rFonts w:asciiTheme="majorBidi" w:eastAsia="Times New Roman" w:hAnsiTheme="majorBidi" w:cstheme="majorBidi"/>
          <w:color w:val="000000" w:themeColor="text1"/>
          <w:lang w:val="en-GB"/>
        </w:rPr>
        <w:t xml:space="preserve">later in this </w:t>
      </w:r>
      <w:r w:rsidR="00D132AA">
        <w:rPr>
          <w:rFonts w:asciiTheme="majorBidi" w:eastAsia="Times New Roman" w:hAnsiTheme="majorBidi" w:cstheme="majorBidi"/>
          <w:color w:val="000000" w:themeColor="text1"/>
          <w:lang w:val="en-GB"/>
        </w:rPr>
        <w:t>section</w:t>
      </w:r>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lastRenderedPageBreak/>
        <w:t>International trade sources</w:t>
      </w:r>
    </w:p>
    <w:p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w:t>
      </w:r>
      <w:r w:rsidR="00202E4D">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trade data used </w:t>
      </w:r>
      <w:r w:rsidR="00E0298F" w:rsidRPr="009616CB">
        <w:rPr>
          <w:rFonts w:ascii="Times New Roman" w:hAnsi="Times New Roman" w:cs="Times New Roman"/>
          <w:color w:val="000000" w:themeColor="text1"/>
          <w:szCs w:val="24"/>
          <w:lang w:val="en-GB"/>
        </w:rPr>
        <w:t xml:space="preserve">and compiled by </w:t>
      </w:r>
      <w:r w:rsidR="00202E4D">
        <w:rPr>
          <w:rFonts w:ascii="Times New Roman" w:hAnsi="Times New Roman" w:cs="Times New Roman"/>
          <w:color w:val="000000" w:themeColor="text1"/>
          <w:szCs w:val="24"/>
          <w:lang w:val="en-GB"/>
        </w:rPr>
        <w:t xml:space="preserve">ESS </w:t>
      </w:r>
      <w:r w:rsidR="00F17666">
        <w:rPr>
          <w:rFonts w:ascii="Times New Roman" w:hAnsi="Times New Roman" w:cs="Times New Roman"/>
          <w:color w:val="000000" w:themeColor="text1"/>
          <w:szCs w:val="24"/>
          <w:lang w:val="en-GB"/>
        </w:rPr>
        <w:t>f</w:t>
      </w:r>
      <w:r w:rsidR="00E0298F" w:rsidRPr="009616CB">
        <w:rPr>
          <w:rFonts w:ascii="Times New Roman" w:hAnsi="Times New Roman" w:cs="Times New Roman"/>
          <w:color w:val="000000" w:themeColor="text1"/>
          <w:szCs w:val="24"/>
          <w:lang w:val="en-GB"/>
        </w:rPr>
        <w:t xml:space="preserve">or all purposes </w:t>
      </w:r>
      <w:r w:rsidRPr="00F31509">
        <w:rPr>
          <w:rFonts w:asciiTheme="majorBidi" w:hAnsiTheme="majorBidi" w:cstheme="majorBidi"/>
          <w:color w:val="000000" w:themeColor="text1"/>
          <w:szCs w:val="24"/>
          <w:lang w:val="en-GB"/>
        </w:rPr>
        <w:t xml:space="preserve">(FBS and others) come from the United Nations Commodity Trade Statistics Database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provides access to standardized data from its </w:t>
      </w:r>
      <w:r w:rsidR="0007718B">
        <w:rPr>
          <w:rFonts w:asciiTheme="majorBidi" w:hAnsiTheme="majorBidi" w:cstheme="majorBidi"/>
          <w:color w:val="000000" w:themeColor="text1"/>
          <w:szCs w:val="24"/>
          <w:lang w:val="en-GB"/>
        </w:rPr>
        <w:t>W</w:t>
      </w:r>
      <w:r w:rsidRPr="00F31509">
        <w:rPr>
          <w:rFonts w:asciiTheme="majorBidi" w:hAnsiTheme="majorBidi" w:cstheme="majorBidi"/>
          <w:color w:val="000000" w:themeColor="text1"/>
          <w:szCs w:val="24"/>
          <w:lang w:val="en-GB"/>
        </w:rPr>
        <w:t>eb</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site.</w:t>
      </w:r>
      <w:r w:rsidR="0007718B">
        <w:rPr>
          <w:rStyle w:val="FootnoteReference"/>
          <w:rFonts w:asciiTheme="majorBidi" w:hAnsiTheme="majorBidi" w:cstheme="majorBidi"/>
          <w:color w:val="000000" w:themeColor="text1"/>
          <w:szCs w:val="24"/>
          <w:lang w:val="en-GB"/>
        </w:rPr>
        <w:footnoteReference w:id="33"/>
      </w:r>
      <w:r w:rsidRPr="00F31509">
        <w:rPr>
          <w:rFonts w:asciiTheme="majorBidi" w:hAnsiTheme="majorBidi" w:cstheme="majorBidi"/>
          <w:color w:val="000000" w:themeColor="text1"/>
          <w:szCs w:val="24"/>
          <w:lang w:val="en-GB"/>
        </w:rPr>
        <w:t xml:space="preserve"> It also offers a detailed description of the methodology used </w:t>
      </w:r>
      <w:r w:rsidR="00D132AA">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compil</w:t>
      </w:r>
      <w:r w:rsidR="00D132AA">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trade data.</w:t>
      </w:r>
      <w:r w:rsidR="0007718B">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w:t>
      </w:r>
      <w:r w:rsidR="0007718B" w:rsidRPr="00F31509">
        <w:rPr>
          <w:rFonts w:asciiTheme="majorBidi" w:hAnsiTheme="majorBidi" w:cstheme="majorBidi"/>
          <w:color w:val="000000" w:themeColor="text1"/>
          <w:szCs w:val="24"/>
          <w:lang w:val="en-GB"/>
        </w:rPr>
        <w:t>It</w:t>
      </w:r>
      <w:r w:rsidR="0007718B">
        <w:rPr>
          <w:rFonts w:asciiTheme="majorBidi" w:hAnsiTheme="majorBidi" w:cstheme="majorBidi"/>
          <w:color w:val="000000" w:themeColor="text1"/>
          <w:szCs w:val="24"/>
          <w:lang w:val="en-GB"/>
        </w:rPr>
        <w:t>s</w:t>
      </w:r>
      <w:r w:rsidR="0007718B"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guidelines </w:t>
      </w:r>
      <w:r w:rsidR="0007718B">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 xml:space="preserve">the compilation of </w:t>
      </w:r>
      <w:r w:rsidR="0007718B" w:rsidRPr="00F31509">
        <w:rPr>
          <w:rFonts w:asciiTheme="majorBidi" w:hAnsiTheme="majorBidi" w:cstheme="majorBidi"/>
          <w:color w:val="000000" w:themeColor="text1"/>
          <w:szCs w:val="24"/>
          <w:lang w:val="en-GB"/>
        </w:rPr>
        <w:t xml:space="preserve">international merchandise trade statistics </w:t>
      </w:r>
      <w:r w:rsidR="0007718B">
        <w:rPr>
          <w:rFonts w:asciiTheme="majorBidi" w:hAnsiTheme="majorBidi" w:cstheme="majorBidi"/>
          <w:color w:val="000000" w:themeColor="text1"/>
          <w:szCs w:val="24"/>
          <w:lang w:val="en-GB"/>
        </w:rPr>
        <w:t>are particularly important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As details of </w:t>
      </w:r>
      <w:r w:rsidRPr="00F31509">
        <w:rPr>
          <w:rFonts w:asciiTheme="majorBidi" w:hAnsiTheme="majorBidi" w:cstheme="majorBidi"/>
          <w:color w:val="000000" w:themeColor="text1"/>
          <w:szCs w:val="24"/>
          <w:lang w:val="en-GB"/>
        </w:rPr>
        <w:t xml:space="preserve">all methodological aspects are readily available from UN </w:t>
      </w:r>
      <w:r w:rsidR="0007718B" w:rsidRPr="00F31509">
        <w:rPr>
          <w:rFonts w:asciiTheme="majorBidi" w:hAnsiTheme="majorBidi" w:cstheme="majorBidi"/>
          <w:color w:val="000000" w:themeColor="text1"/>
          <w:szCs w:val="24"/>
          <w:lang w:val="en-GB"/>
        </w:rPr>
        <w:t>COMTRADE</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this </w:t>
      </w:r>
      <w:r w:rsidR="00D132AA">
        <w:rPr>
          <w:rFonts w:asciiTheme="majorBidi" w:hAnsiTheme="majorBidi" w:cstheme="majorBidi"/>
          <w:color w:val="000000" w:themeColor="text1"/>
          <w:szCs w:val="24"/>
          <w:lang w:val="en-GB"/>
        </w:rPr>
        <w:t>re</w:t>
      </w:r>
      <w:r w:rsidR="0007718B">
        <w:rPr>
          <w:rFonts w:asciiTheme="majorBidi" w:hAnsiTheme="majorBidi" w:cstheme="majorBidi"/>
          <w:color w:val="000000" w:themeColor="text1"/>
          <w:szCs w:val="24"/>
          <w:lang w:val="en-GB"/>
        </w:rPr>
        <w:t xml:space="preserve">source book does not </w:t>
      </w:r>
      <w:r w:rsidRPr="00F31509">
        <w:rPr>
          <w:rFonts w:asciiTheme="majorBidi" w:hAnsiTheme="majorBidi" w:cstheme="majorBidi"/>
          <w:color w:val="000000" w:themeColor="text1"/>
          <w:szCs w:val="24"/>
          <w:lang w:val="en-GB"/>
        </w:rPr>
        <w:t xml:space="preserve">repeat or summarize any of </w:t>
      </w:r>
      <w:r w:rsidR="0007718B">
        <w:rPr>
          <w:rFonts w:asciiTheme="majorBidi" w:hAnsiTheme="majorBidi" w:cstheme="majorBidi"/>
          <w:color w:val="000000" w:themeColor="text1"/>
          <w:szCs w:val="24"/>
          <w:lang w:val="en-GB"/>
        </w:rPr>
        <w:t>them</w:t>
      </w:r>
      <w:r w:rsidRPr="00F31509">
        <w:rPr>
          <w:rFonts w:asciiTheme="majorBidi" w:hAnsiTheme="majorBidi" w:cstheme="majorBidi"/>
          <w:color w:val="000000" w:themeColor="text1"/>
          <w:szCs w:val="24"/>
          <w:lang w:val="en-GB"/>
        </w:rPr>
        <w:t xml:space="preserv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aspects presented </w:t>
      </w:r>
      <w:r w:rsidR="0007718B">
        <w:rPr>
          <w:rFonts w:asciiTheme="majorBidi" w:hAnsiTheme="majorBidi" w:cstheme="majorBidi"/>
          <w:color w:val="000000" w:themeColor="text1"/>
          <w:szCs w:val="24"/>
          <w:lang w:val="en-GB"/>
        </w:rPr>
        <w:t xml:space="preserve">in this </w:t>
      </w:r>
      <w:r w:rsidR="00327AB9">
        <w:rPr>
          <w:rFonts w:asciiTheme="majorBidi" w:hAnsiTheme="majorBidi" w:cstheme="majorBidi"/>
          <w:color w:val="000000" w:themeColor="text1"/>
          <w:szCs w:val="24"/>
          <w:lang w:val="en-GB"/>
        </w:rPr>
        <w:t>section</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refer to the work that is undertaken by </w:t>
      </w:r>
      <w:r w:rsidR="0007718B">
        <w:rPr>
          <w:rFonts w:asciiTheme="majorBidi" w:hAnsiTheme="majorBidi" w:cstheme="majorBidi"/>
          <w:color w:val="000000" w:themeColor="text1"/>
          <w:szCs w:val="24"/>
          <w:lang w:val="en-GB"/>
        </w:rPr>
        <w:t>ESS</w:t>
      </w:r>
      <w:r w:rsidRPr="00F31509">
        <w:rPr>
          <w:rFonts w:asciiTheme="majorBidi" w:hAnsiTheme="majorBidi" w:cstheme="majorBidi"/>
          <w:color w:val="000000" w:themeColor="text1"/>
          <w:szCs w:val="24"/>
          <w:lang w:val="en-GB"/>
        </w:rPr>
        <w:t xml:space="preserve"> once all </w:t>
      </w:r>
      <w:r w:rsidR="0007718B">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necessary data have been downloaded from 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database. </w:t>
      </w:r>
    </w:p>
    <w:p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w:t>
      </w:r>
      <w:r w:rsidR="0007718B" w:rsidRPr="00F31509">
        <w:rPr>
          <w:rFonts w:asciiTheme="majorBidi" w:hAnsiTheme="majorBidi" w:cstheme="majorBidi"/>
          <w:color w:val="000000" w:themeColor="text1"/>
          <w:szCs w:val="24"/>
          <w:lang w:val="en-GB"/>
        </w:rPr>
        <w:t xml:space="preserve">COMTRADE </w:t>
      </w:r>
      <w:r w:rsidRPr="00F31509">
        <w:rPr>
          <w:rFonts w:asciiTheme="majorBidi" w:hAnsiTheme="majorBidi" w:cstheme="majorBidi"/>
          <w:color w:val="000000" w:themeColor="text1"/>
          <w:szCs w:val="24"/>
          <w:lang w:val="en-GB"/>
        </w:rPr>
        <w:t xml:space="preserve">data are available at different levels of </w:t>
      </w:r>
      <w:r w:rsidR="00CF730D" w:rsidRPr="00F31509">
        <w:rPr>
          <w:rFonts w:asciiTheme="majorBidi" w:hAnsiTheme="majorBidi" w:cstheme="majorBidi"/>
          <w:color w:val="000000" w:themeColor="text1"/>
          <w:szCs w:val="24"/>
          <w:lang w:val="en-GB"/>
        </w:rPr>
        <w:t>disaggregation</w:t>
      </w:r>
      <w:r w:rsidR="00D132AA">
        <w:rPr>
          <w:rFonts w:asciiTheme="majorBidi" w:hAnsiTheme="majorBidi" w:cstheme="majorBidi"/>
          <w:color w:val="000000" w:themeColor="text1"/>
          <w:szCs w:val="24"/>
          <w:lang w:val="en-GB"/>
        </w:rPr>
        <w:t>,</w:t>
      </w:r>
      <w:r w:rsidR="00CF730D"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reflect</w:t>
      </w:r>
      <w:r w:rsidR="00D132AA">
        <w:rPr>
          <w:rFonts w:asciiTheme="majorBidi" w:hAnsiTheme="majorBidi" w:cstheme="majorBidi"/>
          <w:color w:val="000000" w:themeColor="text1"/>
          <w:szCs w:val="24"/>
          <w:lang w:val="en-GB"/>
        </w:rPr>
        <w:t>ing</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internationally recognized standard HS classification</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07718B">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 xml:space="preserve">is maintained by WCO and updated </w:t>
      </w:r>
      <w:r w:rsidR="0007718B">
        <w:rPr>
          <w:rFonts w:asciiTheme="majorBidi" w:hAnsiTheme="majorBidi" w:cstheme="majorBidi"/>
          <w:color w:val="000000" w:themeColor="text1"/>
          <w:szCs w:val="24"/>
          <w:lang w:val="en-GB"/>
        </w:rPr>
        <w:t xml:space="preserve">every five </w:t>
      </w:r>
      <w:r w:rsidRPr="00F31509">
        <w:rPr>
          <w:rFonts w:asciiTheme="majorBidi" w:hAnsiTheme="majorBidi" w:cstheme="majorBidi"/>
          <w:color w:val="000000" w:themeColor="text1"/>
          <w:szCs w:val="24"/>
          <w:lang w:val="en-GB"/>
        </w:rPr>
        <w:t>years</w:t>
      </w:r>
      <w:r w:rsidR="0007718B">
        <w:rPr>
          <w:rFonts w:asciiTheme="majorBidi" w:hAnsiTheme="majorBidi" w:cstheme="majorBidi"/>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The latest version is HS 2012</w:t>
      </w:r>
      <w:r w:rsidR="0007718B">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preparatory work for the 2017 is under</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way. FAO has made numerous contributions to improvement and extension of the HS to include essential data and reflect changing patterns in agricultural and food commodities, and is involved in the development of HS</w:t>
      </w:r>
      <w:r w:rsidR="0007718B">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2017. </w:t>
      </w:r>
    </w:p>
    <w:p w:rsidR="004F65E4" w:rsidRPr="001F1472" w:rsidRDefault="004F65E4" w:rsidP="000154A1">
      <w:pPr>
        <w:spacing w:before="100" w:beforeAutospacing="1" w:after="120"/>
        <w:jc w:val="both"/>
        <w:rPr>
          <w:rFonts w:asciiTheme="majorBidi" w:hAnsiTheme="majorBidi" w:cstheme="majorBidi"/>
          <w:szCs w:val="24"/>
          <w:lang w:val="en-GB"/>
        </w:rPr>
      </w:pPr>
      <w:r w:rsidRPr="00F31509">
        <w:rPr>
          <w:rFonts w:asciiTheme="majorBidi" w:eastAsia="Times New Roman" w:hAnsiTheme="majorBidi" w:cstheme="majorBidi"/>
          <w:color w:val="000000" w:themeColor="text1"/>
          <w:lang w:val="en-GB"/>
        </w:rPr>
        <w:t xml:space="preserve">The HS is a hierarchically structured classification of products </w:t>
      </w:r>
      <w:r w:rsidR="0007718B">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 xml:space="preserve">distinguishes different levels of disaggregation. The first </w:t>
      </w:r>
      <w:r w:rsidR="0007718B">
        <w:rPr>
          <w:rFonts w:asciiTheme="majorBidi" w:eastAsia="Times New Roman" w:hAnsiTheme="majorBidi" w:cstheme="majorBidi"/>
          <w:color w:val="000000" w:themeColor="text1"/>
          <w:lang w:val="en-GB"/>
        </w:rPr>
        <w:t>six</w:t>
      </w:r>
      <w:r w:rsidRPr="00F31509">
        <w:rPr>
          <w:rFonts w:asciiTheme="majorBidi" w:eastAsia="Times New Roman" w:hAnsiTheme="majorBidi" w:cstheme="majorBidi"/>
          <w:color w:val="000000" w:themeColor="text1"/>
          <w:lang w:val="en-GB"/>
        </w:rPr>
        <w:t xml:space="preserve"> digits of the HS </w:t>
      </w:r>
      <w:r w:rsidRPr="001F1472">
        <w:rPr>
          <w:rFonts w:asciiTheme="majorBidi" w:eastAsia="Times New Roman" w:hAnsiTheme="majorBidi" w:cstheme="majorBidi"/>
          <w:lang w:val="en-GB"/>
        </w:rPr>
        <w:t xml:space="preserve">are common to all </w:t>
      </w:r>
      <w:r w:rsidR="00FF08C8" w:rsidRPr="001F1472">
        <w:rPr>
          <w:rFonts w:asciiTheme="majorBidi" w:eastAsia="Times New Roman" w:hAnsiTheme="majorBidi" w:cstheme="majorBidi"/>
          <w:lang w:val="en-GB"/>
        </w:rPr>
        <w:t>countries;</w:t>
      </w:r>
      <w:r w:rsidRPr="001F1472">
        <w:rPr>
          <w:rFonts w:asciiTheme="majorBidi" w:eastAsia="Times New Roman" w:hAnsiTheme="majorBidi" w:cstheme="majorBidi"/>
          <w:lang w:val="en-GB"/>
        </w:rPr>
        <w:t xml:space="preserve"> </w:t>
      </w:r>
      <w:r w:rsidR="00E0298F" w:rsidRPr="001F1472">
        <w:rPr>
          <w:rFonts w:asciiTheme="majorBidi" w:eastAsia="Times New Roman" w:hAnsiTheme="majorBidi" w:cstheme="majorBidi"/>
          <w:lang w:val="en-GB"/>
        </w:rPr>
        <w:t>lower</w:t>
      </w:r>
      <w:r w:rsidRPr="001F1472">
        <w:rPr>
          <w:rFonts w:asciiTheme="majorBidi" w:eastAsia="Times New Roman" w:hAnsiTheme="majorBidi" w:cstheme="majorBidi"/>
          <w:lang w:val="en-GB"/>
        </w:rPr>
        <w:t xml:space="preserve"> levels (</w:t>
      </w:r>
      <w:r w:rsidR="0007718B">
        <w:rPr>
          <w:rFonts w:asciiTheme="majorBidi" w:eastAsia="Times New Roman" w:hAnsiTheme="majorBidi" w:cstheme="majorBidi"/>
          <w:lang w:val="en-GB"/>
        </w:rPr>
        <w:t xml:space="preserve">which </w:t>
      </w:r>
      <w:r w:rsidRPr="001F1472">
        <w:rPr>
          <w:rFonts w:asciiTheme="majorBidi" w:eastAsia="Times New Roman" w:hAnsiTheme="majorBidi" w:cstheme="majorBidi"/>
          <w:lang w:val="en-GB"/>
        </w:rPr>
        <w:t>can go up to 12 digi</w:t>
      </w:r>
      <w:r w:rsidR="00E0298F" w:rsidRPr="001F1472">
        <w:rPr>
          <w:rFonts w:asciiTheme="majorBidi" w:eastAsia="Times New Roman" w:hAnsiTheme="majorBidi" w:cstheme="majorBidi"/>
          <w:lang w:val="en-GB"/>
        </w:rPr>
        <w:t xml:space="preserve">ts) </w:t>
      </w:r>
      <w:r w:rsidR="00E0298F" w:rsidRPr="001F1472">
        <w:rPr>
          <w:rFonts w:ascii="Times New Roman" w:hAnsi="Times New Roman" w:cs="Times New Roman"/>
          <w:szCs w:val="24"/>
          <w:lang w:val="en-GB"/>
        </w:rPr>
        <w:t>can be developed in national versions.</w:t>
      </w:r>
      <w:r w:rsidR="008568EC">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capture as much detail as possible</w:t>
      </w:r>
      <w:r w:rsidRPr="001F1472">
        <w:rPr>
          <w:rFonts w:asciiTheme="majorBidi" w:eastAsia="Times New Roman" w:hAnsiTheme="majorBidi" w:cstheme="majorBidi"/>
          <w:lang w:val="en-GB"/>
        </w:rPr>
        <w:t xml:space="preserve">, </w:t>
      </w:r>
      <w:r w:rsidR="0007718B">
        <w:rPr>
          <w:rFonts w:asciiTheme="majorBidi" w:eastAsia="Times New Roman" w:hAnsiTheme="majorBidi" w:cstheme="majorBidi"/>
          <w:lang w:val="en-GB"/>
        </w:rPr>
        <w:t xml:space="preserve">trade data are </w:t>
      </w:r>
      <w:r w:rsidRPr="001F1472">
        <w:rPr>
          <w:rFonts w:asciiTheme="majorBidi" w:eastAsia="Times New Roman" w:hAnsiTheme="majorBidi" w:cstheme="majorBidi"/>
          <w:lang w:val="en-GB"/>
        </w:rPr>
        <w:t>harvest</w:t>
      </w:r>
      <w:r w:rsidR="0007718B">
        <w:rPr>
          <w:rFonts w:asciiTheme="majorBidi" w:eastAsia="Times New Roman" w:hAnsiTheme="majorBidi" w:cstheme="majorBidi"/>
          <w:lang w:val="en-GB"/>
        </w:rPr>
        <w:t>ed</w:t>
      </w:r>
      <w:r w:rsidRPr="001F1472">
        <w:rPr>
          <w:rFonts w:asciiTheme="majorBidi" w:eastAsia="Times New Roman" w:hAnsiTheme="majorBidi" w:cstheme="majorBidi"/>
          <w:lang w:val="en-GB"/>
        </w:rPr>
        <w:t xml:space="preserve"> at the </w:t>
      </w:r>
      <w:r w:rsidR="00E0298F" w:rsidRPr="001F1472">
        <w:rPr>
          <w:rFonts w:asciiTheme="majorBidi" w:eastAsia="Times New Roman" w:hAnsiTheme="majorBidi" w:cstheme="majorBidi"/>
          <w:lang w:val="en-GB"/>
        </w:rPr>
        <w:t xml:space="preserve">lowest </w:t>
      </w:r>
      <w:r w:rsidR="000154A1" w:rsidRPr="001F1472">
        <w:rPr>
          <w:rFonts w:asciiTheme="majorBidi" w:eastAsia="Times New Roman" w:hAnsiTheme="majorBidi" w:cstheme="majorBidi"/>
          <w:lang w:val="en-GB"/>
        </w:rPr>
        <w:t xml:space="preserve">level of disaggregation. </w:t>
      </w:r>
      <w:r w:rsidR="00C35402" w:rsidRPr="001F1472">
        <w:rPr>
          <w:rFonts w:asciiTheme="majorBidi" w:eastAsia="Times New Roman" w:hAnsiTheme="majorBidi" w:cstheme="majorBidi"/>
          <w:lang w:val="en-GB"/>
        </w:rPr>
        <w:t>Th</w:t>
      </w:r>
      <w:r w:rsidR="0007718B">
        <w:rPr>
          <w:rFonts w:asciiTheme="majorBidi" w:eastAsia="Times New Roman" w:hAnsiTheme="majorBidi" w:cstheme="majorBidi"/>
          <w:lang w:val="en-GB"/>
        </w:rPr>
        <w:t>ese</w:t>
      </w:r>
      <w:r w:rsidR="00C35402" w:rsidRPr="001F1472">
        <w:rPr>
          <w:rFonts w:asciiTheme="majorBidi" w:eastAsia="Times New Roman" w:hAnsiTheme="majorBidi" w:cstheme="majorBidi"/>
          <w:lang w:val="en-GB"/>
        </w:rPr>
        <w:t xml:space="preserve"> data </w:t>
      </w:r>
      <w:r w:rsidR="0007718B">
        <w:rPr>
          <w:rFonts w:asciiTheme="majorBidi" w:eastAsia="Times New Roman" w:hAnsiTheme="majorBidi" w:cstheme="majorBidi"/>
          <w:lang w:val="en-GB"/>
        </w:rPr>
        <w:t xml:space="preserve">are </w:t>
      </w:r>
      <w:r w:rsidR="00C35402" w:rsidRPr="001F1472">
        <w:rPr>
          <w:rFonts w:asciiTheme="majorBidi" w:eastAsia="Times New Roman" w:hAnsiTheme="majorBidi" w:cstheme="majorBidi"/>
          <w:lang w:val="en-GB"/>
        </w:rPr>
        <w:t>then mapped to the same classification system that is applied to production data and all forms of utilization</w:t>
      </w:r>
      <w:r w:rsidR="001F1472" w:rsidRPr="001F1472">
        <w:rPr>
          <w:rFonts w:asciiTheme="majorBidi" w:eastAsia="Times New Roman" w:hAnsiTheme="majorBidi" w:cstheme="majorBidi"/>
          <w:lang w:val="en-GB"/>
        </w:rPr>
        <w:t xml:space="preserve"> (</w:t>
      </w:r>
      <w:r w:rsidR="00D132AA">
        <w:rPr>
          <w:rFonts w:asciiTheme="majorBidi" w:eastAsia="Times New Roman" w:hAnsiTheme="majorBidi" w:cstheme="majorBidi"/>
          <w:lang w:val="en-GB"/>
        </w:rPr>
        <w:t xml:space="preserve">the </w:t>
      </w:r>
      <w:r w:rsidR="001F1472" w:rsidRPr="001F1472">
        <w:rPr>
          <w:rFonts w:asciiTheme="majorBidi" w:eastAsia="Times New Roman" w:hAnsiTheme="majorBidi" w:cstheme="majorBidi"/>
          <w:lang w:val="en-GB"/>
        </w:rPr>
        <w:t>CPC expanded for agricultural statistics)</w:t>
      </w:r>
      <w:r w:rsidR="00C35402" w:rsidRPr="001F1472">
        <w:rPr>
          <w:rFonts w:asciiTheme="majorBidi" w:eastAsia="Times New Roman" w:hAnsiTheme="majorBidi" w:cstheme="majorBidi"/>
          <w:lang w:val="en-GB"/>
        </w:rPr>
        <w:t xml:space="preserve">. </w:t>
      </w:r>
      <w:r w:rsidRPr="001F1472">
        <w:rPr>
          <w:rFonts w:asciiTheme="majorBidi" w:eastAsia="Times New Roman" w:hAnsiTheme="majorBidi" w:cstheme="majorBidi"/>
          <w:lang w:val="en-GB"/>
        </w:rPr>
        <w:t xml:space="preserve">The </w:t>
      </w:r>
      <w:r w:rsidR="0007718B">
        <w:rPr>
          <w:rFonts w:asciiTheme="majorBidi" w:eastAsia="Times New Roman" w:hAnsiTheme="majorBidi" w:cstheme="majorBidi"/>
          <w:lang w:val="en-GB"/>
        </w:rPr>
        <w:t>six</w:t>
      </w:r>
      <w:r w:rsidRPr="001F1472">
        <w:rPr>
          <w:rFonts w:asciiTheme="majorBidi" w:eastAsia="Times New Roman" w:hAnsiTheme="majorBidi" w:cstheme="majorBidi"/>
          <w:lang w:val="en-GB"/>
        </w:rPr>
        <w:t xml:space="preserve">-digit level is </w:t>
      </w:r>
      <w:r w:rsidR="00C35402" w:rsidRPr="001F1472">
        <w:rPr>
          <w:rFonts w:asciiTheme="majorBidi" w:eastAsia="Times New Roman" w:hAnsiTheme="majorBidi" w:cstheme="majorBidi"/>
          <w:lang w:val="en-GB"/>
        </w:rPr>
        <w:t xml:space="preserve">used </w:t>
      </w:r>
      <w:r w:rsidRPr="001F1472">
        <w:rPr>
          <w:rFonts w:asciiTheme="majorBidi" w:eastAsia="Times New Roman" w:hAnsiTheme="majorBidi" w:cstheme="majorBidi"/>
          <w:lang w:val="en-GB"/>
        </w:rPr>
        <w:t xml:space="preserve">to </w:t>
      </w:r>
      <w:r w:rsidR="00C35402" w:rsidRPr="001F1472">
        <w:rPr>
          <w:rFonts w:asciiTheme="majorBidi" w:eastAsia="Times New Roman" w:hAnsiTheme="majorBidi" w:cstheme="majorBidi"/>
          <w:lang w:val="en-GB"/>
        </w:rPr>
        <w:t xml:space="preserve">perform various </w:t>
      </w:r>
      <w:r w:rsidRPr="001F1472">
        <w:rPr>
          <w:rFonts w:asciiTheme="majorBidi" w:eastAsia="Times New Roman" w:hAnsiTheme="majorBidi" w:cstheme="majorBidi"/>
          <w:lang w:val="en-GB"/>
        </w:rPr>
        <w:t xml:space="preserve">consistency </w:t>
      </w:r>
      <w:r w:rsidR="00C35402" w:rsidRPr="001F1472">
        <w:rPr>
          <w:rFonts w:asciiTheme="majorBidi" w:eastAsia="Times New Roman" w:hAnsiTheme="majorBidi" w:cstheme="majorBidi"/>
          <w:lang w:val="en-GB"/>
        </w:rPr>
        <w:t xml:space="preserve">and validation checks. </w:t>
      </w:r>
      <w:r w:rsidRPr="001F1472">
        <w:rPr>
          <w:rFonts w:asciiTheme="majorBidi" w:eastAsia="Times New Roman" w:hAnsiTheme="majorBidi" w:cstheme="majorBidi"/>
          <w:lang w:val="en-GB"/>
        </w:rPr>
        <w:t xml:space="preserve">For details of compatibility between </w:t>
      </w:r>
      <w:r w:rsidR="0007718B">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 xml:space="preserve">HS and </w:t>
      </w:r>
      <w:r w:rsidR="00D132AA">
        <w:rPr>
          <w:rFonts w:asciiTheme="majorBidi" w:eastAsia="Times New Roman" w:hAnsiTheme="majorBidi" w:cstheme="majorBidi"/>
          <w:lang w:val="en-GB"/>
        </w:rPr>
        <w:t xml:space="preserve">the </w:t>
      </w:r>
      <w:r w:rsidRPr="001F1472">
        <w:rPr>
          <w:rFonts w:asciiTheme="majorBidi" w:eastAsia="Times New Roman" w:hAnsiTheme="majorBidi" w:cstheme="majorBidi"/>
          <w:lang w:val="en-GB"/>
        </w:rPr>
        <w:t>CPC</w:t>
      </w:r>
      <w:r w:rsidR="0007718B">
        <w:rPr>
          <w:rFonts w:asciiTheme="majorBidi" w:eastAsia="Times New Roman" w:hAnsiTheme="majorBidi" w:cstheme="majorBidi"/>
          <w:lang w:val="en-GB"/>
        </w:rPr>
        <w:t xml:space="preserve"> system</w:t>
      </w:r>
      <w:r w:rsidRPr="001F1472">
        <w:rPr>
          <w:rFonts w:asciiTheme="majorBidi" w:eastAsia="Times New Roman" w:hAnsiTheme="majorBidi" w:cstheme="majorBidi"/>
          <w:lang w:val="en-GB"/>
        </w:rPr>
        <w:t xml:space="preserve"> see </w:t>
      </w:r>
      <w:r w:rsidR="0007718B">
        <w:rPr>
          <w:rFonts w:asciiTheme="majorBidi" w:eastAsia="Times New Roman" w:hAnsiTheme="majorBidi" w:cstheme="majorBidi"/>
          <w:lang w:val="en-GB"/>
        </w:rPr>
        <w:t xml:space="preserve">chapter </w:t>
      </w:r>
      <w:r w:rsidR="006A52EB">
        <w:rPr>
          <w:rFonts w:asciiTheme="majorBidi" w:eastAsia="Times New Roman" w:hAnsiTheme="majorBidi" w:cstheme="majorBidi"/>
          <w:lang w:val="en-GB"/>
        </w:rPr>
        <w:t>6</w:t>
      </w:r>
      <w:r w:rsidRPr="001F1472">
        <w:rPr>
          <w:rFonts w:asciiTheme="majorBidi" w:eastAsia="Times New Roman" w:hAnsiTheme="majorBidi" w:cstheme="majorBidi"/>
          <w:lang w:val="en-GB"/>
        </w:rPr>
        <w:t xml:space="preserve">. </w:t>
      </w:r>
    </w:p>
    <w:p w:rsidR="004F65E4" w:rsidRPr="00F31509" w:rsidRDefault="004F65E4" w:rsidP="00312896">
      <w:pPr>
        <w:pStyle w:val="Heading4"/>
        <w:rPr>
          <w:rFonts w:asciiTheme="majorBidi" w:hAnsiTheme="majorBidi" w:cstheme="majorBidi"/>
          <w:lang w:val="en-GB"/>
        </w:rPr>
      </w:pPr>
      <w:bookmarkStart w:id="192" w:name="_Toc421025860"/>
      <w:r w:rsidRPr="00F31509">
        <w:rPr>
          <w:rFonts w:asciiTheme="majorBidi" w:hAnsiTheme="majorBidi" w:cstheme="majorBidi"/>
          <w:lang w:val="en-GB"/>
        </w:rPr>
        <w:t xml:space="preserve">Processing UN </w:t>
      </w:r>
      <w:r w:rsidR="0007718B" w:rsidRPr="00F31509">
        <w:rPr>
          <w:rFonts w:asciiTheme="majorBidi" w:hAnsiTheme="majorBidi" w:cstheme="majorBidi"/>
          <w:lang w:val="en-GB"/>
        </w:rPr>
        <w:t xml:space="preserve">COMTRADE </w:t>
      </w:r>
      <w:r w:rsidRPr="00F31509">
        <w:rPr>
          <w:rFonts w:asciiTheme="majorBidi" w:hAnsiTheme="majorBidi" w:cstheme="majorBidi"/>
          <w:lang w:val="en-GB"/>
        </w:rPr>
        <w:t>data</w:t>
      </w:r>
      <w:bookmarkEnd w:id="192"/>
      <w:r w:rsidRPr="00F31509">
        <w:rPr>
          <w:rFonts w:asciiTheme="majorBidi" w:hAnsiTheme="majorBidi" w:cstheme="majorBidi"/>
          <w:lang w:val="en-GB"/>
        </w:rPr>
        <w:t xml:space="preserve"> </w:t>
      </w:r>
    </w:p>
    <w:p w:rsidR="004F65E4" w:rsidRPr="00F31509" w:rsidRDefault="0007718B" w:rsidP="004F65E4">
      <w:pPr>
        <w:spacing w:before="100" w:beforeAutospacing="1" w:after="120"/>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ESS processes </w:t>
      </w:r>
      <w:r w:rsidR="004F65E4" w:rsidRPr="00F31509">
        <w:rPr>
          <w:rFonts w:asciiTheme="majorBidi" w:hAnsiTheme="majorBidi" w:cstheme="majorBidi"/>
          <w:color w:val="000000" w:themeColor="text1"/>
          <w:szCs w:val="24"/>
          <w:lang w:val="en-GB"/>
        </w:rPr>
        <w:t xml:space="preserve">UN </w:t>
      </w:r>
      <w:r w:rsidRPr="00F31509">
        <w:rPr>
          <w:rFonts w:asciiTheme="majorBidi" w:hAnsiTheme="majorBidi" w:cstheme="majorBidi"/>
          <w:color w:val="000000" w:themeColor="text1"/>
          <w:szCs w:val="24"/>
          <w:lang w:val="en-GB"/>
        </w:rPr>
        <w:t xml:space="preserve">COMTRADE </w:t>
      </w:r>
      <w:r w:rsidR="004F65E4" w:rsidRPr="00F31509">
        <w:rPr>
          <w:rFonts w:asciiTheme="majorBidi" w:hAnsiTheme="majorBidi" w:cstheme="majorBidi"/>
          <w:color w:val="000000" w:themeColor="text1"/>
          <w:szCs w:val="24"/>
          <w:lang w:val="en-GB"/>
        </w:rPr>
        <w:t xml:space="preserve">data in different ways and for different purposes. The main purpose is </w:t>
      </w:r>
      <w:r>
        <w:rPr>
          <w:rFonts w:asciiTheme="majorBidi" w:hAnsiTheme="majorBidi" w:cstheme="majorBidi"/>
          <w:color w:val="000000" w:themeColor="text1"/>
          <w:szCs w:val="24"/>
          <w:lang w:val="en-GB"/>
        </w:rPr>
        <w:t xml:space="preserve">to generate </w:t>
      </w:r>
      <w:r w:rsidR="004F65E4" w:rsidRPr="00F31509">
        <w:rPr>
          <w:rFonts w:asciiTheme="majorBidi" w:hAnsiTheme="majorBidi" w:cstheme="majorBidi"/>
          <w:color w:val="000000" w:themeColor="text1"/>
          <w:szCs w:val="24"/>
          <w:lang w:val="en-GB"/>
        </w:rPr>
        <w:t>specialized trade information (</w:t>
      </w:r>
      <w:fldSimple w:instr=" REF _Ref420069487 \h  \* MERGEFORMAT ">
        <w:r w:rsidR="00311179" w:rsidRPr="00311179">
          <w:rPr>
            <w:rFonts w:asciiTheme="majorBidi" w:hAnsiTheme="majorBidi" w:cstheme="majorBidi"/>
            <w:color w:val="000000" w:themeColor="text1"/>
            <w:szCs w:val="24"/>
            <w:lang w:val="en-GB"/>
          </w:rPr>
          <w:t xml:space="preserve">Table </w:t>
        </w:r>
        <w:r w:rsidR="006B44F1" w:rsidRPr="006B44F1">
          <w:rPr>
            <w:rFonts w:asciiTheme="majorBidi" w:hAnsiTheme="majorBidi" w:cstheme="majorBidi"/>
            <w:color w:val="000000" w:themeColor="text1"/>
            <w:szCs w:val="24"/>
            <w:lang w:val="en-GB"/>
          </w:rPr>
          <w:t>4</w:t>
        </w:r>
      </w:fldSimple>
      <w:r w:rsidR="004F65E4" w:rsidRPr="00F31509">
        <w:rPr>
          <w:rFonts w:asciiTheme="majorBidi" w:hAnsiTheme="majorBidi" w:cstheme="majorBidi"/>
          <w:color w:val="000000" w:themeColor="text1"/>
          <w:szCs w:val="24"/>
          <w:lang w:val="en-GB"/>
        </w:rPr>
        <w:t>)</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but other needs includ</w:t>
      </w:r>
      <w:r>
        <w:rPr>
          <w:rFonts w:asciiTheme="majorBidi" w:hAnsiTheme="majorBidi" w:cstheme="majorBidi"/>
          <w:color w:val="000000" w:themeColor="text1"/>
          <w:szCs w:val="24"/>
          <w:lang w:val="en-GB"/>
        </w:rPr>
        <w:t>e</w:t>
      </w:r>
      <w:r w:rsidR="004F65E4" w:rsidRPr="00F31509">
        <w:rPr>
          <w:rFonts w:asciiTheme="majorBidi" w:hAnsiTheme="majorBidi" w:cstheme="majorBidi"/>
          <w:color w:val="000000" w:themeColor="text1"/>
          <w:szCs w:val="24"/>
          <w:lang w:val="en-GB"/>
        </w:rPr>
        <w:t xml:space="preserve"> the FBS/SUA</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many other data</w:t>
      </w:r>
      <w:r>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sets such as trade of fertilizer</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and pesticides, machinery, etc. </w:t>
      </w:r>
    </w:p>
    <w:p w:rsidR="004F65E4" w:rsidRPr="00F31509" w:rsidRDefault="00091628" w:rsidP="60226960">
      <w:pPr>
        <w:spacing w:before="100" w:beforeAutospacing="1" w:after="120"/>
        <w:jc w:val="both"/>
        <w:rPr>
          <w:rFonts w:asciiTheme="majorBidi" w:hAnsiTheme="majorBidi" w:cstheme="majorBidi"/>
          <w:color w:val="000000" w:themeColor="text1"/>
          <w:szCs w:val="24"/>
          <w:lang w:val="en-GB"/>
        </w:rPr>
      </w:pPr>
      <w:r>
        <w:rPr>
          <w:rFonts w:asciiTheme="majorBidi" w:eastAsia="Times New Roman" w:hAnsiTheme="majorBidi" w:cstheme="majorBidi"/>
          <w:color w:val="000000" w:themeColor="text1"/>
          <w:lang w:val="en-GB"/>
        </w:rPr>
        <w:t xml:space="preserve">Data </w:t>
      </w:r>
      <w:r w:rsidR="004F65E4" w:rsidRPr="00F31509">
        <w:rPr>
          <w:rFonts w:asciiTheme="majorBidi" w:eastAsia="Times New Roman" w:hAnsiTheme="majorBidi" w:cstheme="majorBidi"/>
          <w:color w:val="000000" w:themeColor="text1"/>
          <w:lang w:val="en-GB"/>
        </w:rPr>
        <w:t xml:space="preserve">processing </w:t>
      </w:r>
      <w:r>
        <w:rPr>
          <w:rFonts w:asciiTheme="majorBidi" w:eastAsia="Times New Roman" w:hAnsiTheme="majorBidi" w:cstheme="majorBidi"/>
          <w:color w:val="000000" w:themeColor="text1"/>
          <w:lang w:val="en-GB"/>
        </w:rPr>
        <w:t xml:space="preserve">involves several </w:t>
      </w:r>
      <w:r w:rsidR="004F65E4" w:rsidRPr="00F31509">
        <w:rPr>
          <w:rFonts w:asciiTheme="majorBidi" w:eastAsia="Times New Roman" w:hAnsiTheme="majorBidi" w:cstheme="majorBidi"/>
          <w:color w:val="000000" w:themeColor="text1"/>
          <w:lang w:val="en-GB"/>
        </w:rPr>
        <w:t xml:space="preserve">steps </w:t>
      </w:r>
      <w:r>
        <w:rPr>
          <w:rFonts w:asciiTheme="majorBidi" w:eastAsia="Times New Roman" w:hAnsiTheme="majorBidi" w:cstheme="majorBidi"/>
          <w:color w:val="000000" w:themeColor="text1"/>
          <w:lang w:val="en-GB"/>
        </w:rPr>
        <w:t xml:space="preserve">that </w:t>
      </w:r>
      <w:r w:rsidR="004F65E4" w:rsidRPr="00F31509">
        <w:rPr>
          <w:rFonts w:asciiTheme="majorBidi" w:eastAsia="Times New Roman" w:hAnsiTheme="majorBidi" w:cstheme="majorBidi"/>
          <w:color w:val="000000" w:themeColor="text1"/>
          <w:lang w:val="en-GB"/>
        </w:rPr>
        <w:t xml:space="preserve">lead to different products. The various steps and products are described in detail in the </w:t>
      </w:r>
      <w:commentRangeStart w:id="193"/>
      <w:r w:rsidR="004F65E4" w:rsidRPr="00F31509">
        <w:rPr>
          <w:rFonts w:asciiTheme="majorBidi" w:eastAsia="Times New Roman" w:hAnsiTheme="majorBidi" w:cstheme="majorBidi"/>
          <w:color w:val="000000" w:themeColor="text1"/>
          <w:lang w:val="en-GB"/>
        </w:rPr>
        <w:t>methodology paper for the compilation of trade statistics</w:t>
      </w:r>
      <w:commentRangeEnd w:id="193"/>
      <w:r w:rsidR="00CC5ADB">
        <w:rPr>
          <w:rStyle w:val="CommentReference"/>
        </w:rPr>
        <w:commentReference w:id="193"/>
      </w:r>
      <w:r w:rsidR="004F65E4" w:rsidRPr="00F31509">
        <w:rPr>
          <w:rFonts w:asciiTheme="majorBidi" w:eastAsia="Times New Roman" w:hAnsiTheme="majorBidi" w:cstheme="majorBidi"/>
          <w:color w:val="000000" w:themeColor="text1"/>
          <w:lang w:val="en-GB"/>
        </w:rPr>
        <w:t xml:space="preserve">. </w:t>
      </w:r>
      <w:r w:rsidR="004631C1">
        <w:rPr>
          <w:rFonts w:asciiTheme="majorBidi" w:eastAsia="Times New Roman" w:hAnsiTheme="majorBidi" w:cstheme="majorBidi"/>
          <w:color w:val="000000" w:themeColor="text1"/>
          <w:lang w:val="en-GB"/>
        </w:rPr>
        <w:t>Here</w:t>
      </w:r>
      <w:r w:rsidR="004F65E4" w:rsidRPr="00F31509">
        <w:rPr>
          <w:rFonts w:asciiTheme="majorBidi" w:eastAsia="Times New Roman" w:hAnsiTheme="majorBidi" w:cstheme="majorBidi"/>
          <w:color w:val="000000" w:themeColor="text1"/>
          <w:lang w:val="en-GB"/>
        </w:rPr>
        <w:t>, it suffice</w:t>
      </w:r>
      <w:r w:rsidR="004631C1">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to list the various steps. The resulting products are summarized in </w:t>
      </w:r>
      <w:fldSimple w:instr=" REF _Ref420069487 \h  \* MERGEFORMAT ">
        <w:r w:rsidR="006B44F1" w:rsidRPr="006B44F1">
          <w:rPr>
            <w:rFonts w:asciiTheme="majorBidi" w:eastAsia="Times New Roman" w:hAnsiTheme="majorBidi" w:cstheme="majorBidi"/>
            <w:color w:val="000000" w:themeColor="text1"/>
            <w:lang w:val="en-GB"/>
          </w:rPr>
          <w:t>Table 4</w:t>
        </w:r>
      </w:fldSimple>
      <w:r w:rsidR="004F65E4"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194" w:name="_Toc421025861"/>
      <w:r w:rsidRPr="00F31509">
        <w:rPr>
          <w:rFonts w:asciiTheme="majorBidi" w:hAnsiTheme="majorBidi" w:cstheme="majorBidi"/>
          <w:lang w:val="en-GB"/>
        </w:rPr>
        <w:t>Processing steps</w:t>
      </w:r>
      <w:bookmarkEnd w:id="194"/>
    </w:p>
    <w:p w:rsidR="00DD7707" w:rsidRDefault="004F65E4">
      <w:pPr>
        <w:pStyle w:val="ListParagraph"/>
        <w:numPr>
          <w:ilvl w:val="0"/>
          <w:numId w:val="18"/>
        </w:numPr>
        <w:spacing w:before="100" w:beforeAutospacing="1" w:after="120"/>
        <w:jc w:val="both"/>
        <w:rPr>
          <w:rFonts w:asciiTheme="majorBidi" w:eastAsiaTheme="majorBidi" w:hAnsiTheme="majorBidi" w:cstheme="majorBidi"/>
          <w:color w:val="000000" w:themeColor="text1"/>
        </w:rPr>
      </w:pPr>
      <w:r w:rsidRPr="00F31509">
        <w:rPr>
          <w:rFonts w:asciiTheme="majorBidi" w:eastAsiaTheme="majorBidi" w:hAnsiTheme="majorBidi" w:cstheme="majorBidi"/>
          <w:color w:val="000000" w:themeColor="text1"/>
        </w:rPr>
        <w:t xml:space="preserve">Direct harvesting </w:t>
      </w:r>
      <w:r w:rsidR="004631C1">
        <w:rPr>
          <w:rFonts w:asciiTheme="majorBidi" w:eastAsiaTheme="majorBidi" w:hAnsiTheme="majorBidi" w:cstheme="majorBidi"/>
          <w:color w:val="000000" w:themeColor="text1"/>
        </w:rPr>
        <w:t xml:space="preserve">of </w:t>
      </w:r>
      <w:r w:rsidRPr="00F31509">
        <w:rPr>
          <w:rFonts w:asciiTheme="majorBidi" w:eastAsiaTheme="majorBidi" w:hAnsiTheme="majorBidi" w:cstheme="majorBidi"/>
          <w:color w:val="000000" w:themeColor="text1"/>
        </w:rPr>
        <w:t xml:space="preserve">data from UN </w:t>
      </w:r>
      <w:r w:rsidR="004631C1" w:rsidRPr="00F31509">
        <w:rPr>
          <w:rFonts w:asciiTheme="majorBidi" w:eastAsiaTheme="majorBidi" w:hAnsiTheme="majorBidi" w:cstheme="majorBidi"/>
          <w:color w:val="000000" w:themeColor="text1"/>
        </w:rPr>
        <w:t xml:space="preserve">COMTRADE </w:t>
      </w:r>
      <w:r w:rsidRPr="00F31509">
        <w:rPr>
          <w:rFonts w:asciiTheme="majorBidi" w:eastAsiaTheme="majorBidi" w:hAnsiTheme="majorBidi" w:cstheme="majorBidi"/>
          <w:color w:val="000000" w:themeColor="text1"/>
        </w:rPr>
        <w:t xml:space="preserve">via an </w:t>
      </w:r>
      <w:r w:rsidR="004631C1" w:rsidRPr="00F31509">
        <w:rPr>
          <w:rFonts w:asciiTheme="majorBidi" w:eastAsiaTheme="majorBidi" w:hAnsiTheme="majorBidi" w:cstheme="majorBidi"/>
          <w:color w:val="000000" w:themeColor="text1"/>
        </w:rPr>
        <w:t>application processing interface</w:t>
      </w:r>
      <w:r w:rsidRPr="00F31509">
        <w:rPr>
          <w:rFonts w:asciiTheme="majorBidi" w:eastAsiaTheme="majorBidi" w:hAnsiTheme="majorBidi" w:cstheme="majorBidi"/>
          <w:color w:val="000000" w:themeColor="text1"/>
        </w:rPr>
        <w:t xml:space="preserve">. For details see </w:t>
      </w:r>
      <w:commentRangeStart w:id="195"/>
      <w:r w:rsidRPr="00F31509">
        <w:rPr>
          <w:rFonts w:asciiTheme="majorBidi" w:eastAsiaTheme="majorBidi" w:hAnsiTheme="majorBidi" w:cstheme="majorBidi"/>
          <w:color w:val="000000" w:themeColor="text1"/>
        </w:rPr>
        <w:t>t</w:t>
      </w:r>
      <w:r w:rsidR="006B44F1" w:rsidRPr="006B44F1">
        <w:rPr>
          <w:rFonts w:asciiTheme="majorBidi" w:eastAsiaTheme="majorBidi" w:hAnsiTheme="majorBidi" w:cstheme="majorBidi"/>
          <w:color w:val="000000" w:themeColor="text1"/>
          <w:highlight w:val="yellow"/>
        </w:rPr>
        <w:t>rade documentation</w:t>
      </w:r>
      <w:commentRangeEnd w:id="195"/>
      <w:r w:rsidR="004631C1">
        <w:rPr>
          <w:rStyle w:val="CommentReference"/>
          <w:rFonts w:eastAsia="Arial" w:cs="Arial"/>
          <w:lang w:val="en-US" w:eastAsia="ar-SA"/>
        </w:rPr>
        <w:commentReference w:id="195"/>
      </w:r>
      <w:r w:rsidR="004631C1">
        <w:rPr>
          <w:rFonts w:asciiTheme="majorBidi" w:eastAsiaTheme="majorBidi"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rsidR="004F65E4" w:rsidRPr="004631C1"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lastRenderedPageBreak/>
        <w:t>Calculation of</w:t>
      </w:r>
      <w:r w:rsidRPr="00F31509">
        <w:rPr>
          <w:rFonts w:asciiTheme="majorBidi" w:eastAsia="Times New Roman" w:hAnsiTheme="majorBidi" w:cstheme="majorBidi"/>
          <w:color w:val="000000" w:themeColor="text1"/>
        </w:rPr>
        <w:t xml:space="preserve"> representative import and export unit values</w:t>
      </w:r>
      <w:r>
        <w:rPr>
          <w:rFonts w:asciiTheme="majorBidi" w:eastAsia="Times New Roman" w:hAnsiTheme="majorBidi" w:cstheme="majorBidi"/>
          <w:color w:val="000000" w:themeColor="text1"/>
        </w:rPr>
        <w:t xml:space="preserve">, using information </w:t>
      </w:r>
      <w:r w:rsidRPr="00F31509">
        <w:rPr>
          <w:rFonts w:asciiTheme="majorBidi" w:eastAsia="Times New Roman" w:hAnsiTheme="majorBidi" w:cstheme="majorBidi"/>
          <w:color w:val="000000" w:themeColor="text1"/>
        </w:rPr>
        <w:t>from reporter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and/or partner</w:t>
      </w:r>
      <w:r>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and </w:t>
      </w:r>
      <w:r>
        <w:rPr>
          <w:rFonts w:asciiTheme="majorBidi" w:eastAsia="Times New Roman" w:hAnsiTheme="majorBidi" w:cstheme="majorBidi"/>
          <w:color w:val="000000" w:themeColor="text1"/>
        </w:rPr>
        <w:t>– based on these</w:t>
      </w:r>
      <w:r w:rsidR="00D132AA">
        <w:rPr>
          <w:rFonts w:asciiTheme="majorBidi" w:eastAsia="Times New Roman" w:hAnsiTheme="majorBidi" w:cstheme="majorBidi"/>
          <w:color w:val="000000" w:themeColor="text1"/>
        </w:rPr>
        <w:t xml:space="preserve"> representative values</w:t>
      </w:r>
      <w:r>
        <w:rPr>
          <w:rFonts w:asciiTheme="majorBidi" w:eastAsia="Times New Roman" w:hAnsiTheme="majorBidi" w:cstheme="majorBidi"/>
          <w:color w:val="000000" w:themeColor="text1"/>
        </w:rPr>
        <w:t xml:space="preserve"> – calculation of</w:t>
      </w:r>
      <w:r w:rsidRPr="00F31509">
        <w:rPr>
          <w:rFonts w:asciiTheme="majorBidi" w:eastAsia="Times New Roman" w:hAnsiTheme="majorBidi" w:cstheme="majorBidi"/>
          <w:color w:val="000000" w:themeColor="text1"/>
        </w:rPr>
        <w:t xml:space="preserve"> missing quantities from available values and missing values from available quantities.</w:t>
      </w:r>
    </w:p>
    <w:p w:rsidR="004631C1" w:rsidRPr="00F31509" w:rsidRDefault="004631C1" w:rsidP="004631C1">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“Mirroring”, i.e. completing the trade matrix with information from trading partners/reports wherever available</w:t>
      </w:r>
      <w:r>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w:t>
      </w:r>
      <w:r w:rsidR="004631C1">
        <w:rPr>
          <w:rFonts w:asciiTheme="majorBidi" w:hAnsiTheme="majorBidi" w:cstheme="majorBidi"/>
          <w:color w:val="000000" w:themeColor="text1"/>
        </w:rPr>
        <w:t>on of</w:t>
      </w:r>
      <w:r w:rsidRPr="00F31509">
        <w:rPr>
          <w:rFonts w:asciiTheme="majorBidi" w:hAnsiTheme="majorBidi" w:cstheme="majorBidi"/>
          <w:color w:val="000000" w:themeColor="text1"/>
        </w:rPr>
        <w:t xml:space="preserve"> total trade </w:t>
      </w:r>
      <w:r w:rsidR="004631C1">
        <w:rPr>
          <w:rFonts w:asciiTheme="majorBidi" w:hAnsiTheme="majorBidi" w:cstheme="majorBidi"/>
          <w:color w:val="000000" w:themeColor="text1"/>
        </w:rPr>
        <w:t xml:space="preserve">flows </w:t>
      </w:r>
      <w:r w:rsidRPr="00F31509">
        <w:rPr>
          <w:rFonts w:asciiTheme="majorBidi" w:hAnsiTheme="majorBidi" w:cstheme="majorBidi"/>
          <w:color w:val="000000" w:themeColor="text1"/>
        </w:rPr>
        <w:t xml:space="preserve">(total imports and exports for every commodity at </w:t>
      </w:r>
      <w:r w:rsidR="004631C1">
        <w:rPr>
          <w:rFonts w:asciiTheme="majorBidi" w:hAnsiTheme="majorBidi" w:cstheme="majorBidi"/>
          <w:color w:val="000000" w:themeColor="text1"/>
        </w:rPr>
        <w:t xml:space="preserve">the </w:t>
      </w:r>
      <w:r w:rsidRPr="00F31509">
        <w:rPr>
          <w:rFonts w:asciiTheme="majorBidi" w:hAnsiTheme="majorBidi" w:cstheme="majorBidi"/>
          <w:color w:val="000000" w:themeColor="text1"/>
        </w:rPr>
        <w:t xml:space="preserve">tariff line level) </w:t>
      </w:r>
      <w:r w:rsidR="004631C1">
        <w:rPr>
          <w:rFonts w:asciiTheme="majorBidi" w:hAnsiTheme="majorBidi" w:cstheme="majorBidi"/>
          <w:color w:val="000000" w:themeColor="text1"/>
        </w:rPr>
        <w:t xml:space="preserve">that </w:t>
      </w:r>
      <w:r w:rsidRPr="00F31509">
        <w:rPr>
          <w:rFonts w:asciiTheme="majorBidi" w:hAnsiTheme="majorBidi" w:cstheme="majorBidi"/>
          <w:color w:val="000000" w:themeColor="text1"/>
        </w:rPr>
        <w:t>are still imbalanced.</w:t>
      </w:r>
    </w:p>
    <w:p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w:t>
      </w:r>
      <w:r w:rsidR="004631C1">
        <w:rPr>
          <w:rFonts w:asciiTheme="majorBidi" w:hAnsiTheme="majorBidi" w:cstheme="majorBidi"/>
          <w:color w:val="000000" w:themeColor="text1"/>
        </w:rPr>
        <w:t>z</w:t>
      </w:r>
      <w:r w:rsidRPr="00F31509">
        <w:rPr>
          <w:rFonts w:asciiTheme="majorBidi" w:hAnsiTheme="majorBidi" w:cstheme="majorBidi"/>
          <w:color w:val="000000" w:themeColor="text1"/>
        </w:rPr>
        <w:t>ed commodity reports</w:t>
      </w:r>
      <w:r w:rsidR="004631C1">
        <w:rPr>
          <w:rFonts w:asciiTheme="majorBidi" w:hAnsiTheme="majorBidi" w:cstheme="majorBidi"/>
          <w:color w:val="000000" w:themeColor="text1"/>
        </w:rPr>
        <w:t>.</w:t>
      </w:r>
    </w:p>
    <w:p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Conver</w:t>
      </w:r>
      <w:r w:rsidR="004631C1">
        <w:rPr>
          <w:rFonts w:asciiTheme="majorBidi" w:eastAsia="Times New Roman" w:hAnsiTheme="majorBidi" w:cstheme="majorBidi"/>
          <w:color w:val="000000" w:themeColor="text1"/>
        </w:rPr>
        <w:t>sion</w:t>
      </w:r>
      <w:r w:rsidRPr="00F31509">
        <w:rPr>
          <w:rFonts w:asciiTheme="majorBidi" w:eastAsia="Times New Roman" w:hAnsiTheme="majorBidi" w:cstheme="majorBidi"/>
          <w:color w:val="000000" w:themeColor="text1"/>
        </w:rPr>
        <w:t xml:space="preserve"> </w:t>
      </w:r>
      <w:r w:rsidR="004631C1">
        <w:rPr>
          <w:rFonts w:asciiTheme="majorBidi" w:eastAsia="Times New Roman" w:hAnsiTheme="majorBidi" w:cstheme="majorBidi"/>
          <w:color w:val="000000" w:themeColor="text1"/>
        </w:rPr>
        <w:t xml:space="preserve">of </w:t>
      </w:r>
      <w:r w:rsidRPr="00F31509">
        <w:rPr>
          <w:rFonts w:asciiTheme="majorBidi" w:eastAsia="Times New Roman" w:hAnsiTheme="majorBidi" w:cstheme="majorBidi"/>
          <w:color w:val="000000" w:themeColor="text1"/>
        </w:rPr>
        <w:t xml:space="preserve">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codes</w:t>
      </w:r>
      <w:r w:rsidR="004631C1">
        <w:rPr>
          <w:rFonts w:asciiTheme="majorBidi" w:eastAsia="Times New Roman" w:hAnsiTheme="majorBidi" w:cstheme="majorBidi"/>
          <w:color w:val="000000" w:themeColor="text1"/>
        </w:rPr>
        <w:t>.</w:t>
      </w:r>
      <w:r w:rsidR="008568EC">
        <w:rPr>
          <w:rFonts w:asciiTheme="majorBidi" w:eastAsia="Times New Roman" w:hAnsiTheme="majorBidi" w:cstheme="majorBidi"/>
          <w:color w:val="000000" w:themeColor="text1"/>
        </w:rPr>
        <w:t xml:space="preserve"> </w:t>
      </w:r>
    </w:p>
    <w:p w:rsidR="004F65E4" w:rsidRPr="00B5771B"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w:t>
      </w:r>
      <w:r w:rsidR="004631C1">
        <w:rPr>
          <w:rFonts w:asciiTheme="majorBidi" w:eastAsia="Times New Roman" w:hAnsiTheme="majorBidi" w:cstheme="majorBidi"/>
          <w:color w:val="000000" w:themeColor="text1"/>
          <w:lang w:val="en-GB"/>
        </w:rPr>
        <w:t xml:space="preserve">other than </w:t>
      </w:r>
      <w:r w:rsidRPr="00F31509">
        <w:rPr>
          <w:rFonts w:asciiTheme="majorBidi" w:eastAsia="Times New Roman" w:hAnsiTheme="majorBidi" w:cstheme="majorBidi"/>
          <w:color w:val="000000" w:themeColor="text1"/>
          <w:lang w:val="en-GB"/>
        </w:rPr>
        <w:t xml:space="preserve">weeding out obvious reporting errors and filling in data gaps). All imputations supplement existing data, but do not replace them. </w:t>
      </w:r>
      <w:r w:rsidR="004631C1">
        <w:rPr>
          <w:rFonts w:asciiTheme="majorBidi" w:eastAsia="Times New Roman" w:hAnsiTheme="majorBidi" w:cstheme="majorBidi"/>
          <w:color w:val="000000" w:themeColor="text1"/>
          <w:lang w:val="en-GB"/>
        </w:rPr>
        <w:t xml:space="preserve">However, </w:t>
      </w:r>
      <w:r w:rsidR="004631C1"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trade information that best serves FBS needs is as complete, as balanced (</w:t>
      </w:r>
      <w:r w:rsidRPr="00B5771B">
        <w:rPr>
          <w:rFonts w:asciiTheme="majorBidi" w:eastAsia="Times New Roman" w:hAnsiTheme="majorBidi" w:cstheme="majorBidi"/>
          <w:color w:val="000000" w:themeColor="text1"/>
          <w:lang w:val="en-GB"/>
        </w:rPr>
        <w:t xml:space="preserve">imports </w:t>
      </w:r>
      <w:r w:rsidR="004631C1" w:rsidRPr="00B5771B">
        <w:rPr>
          <w:rFonts w:asciiTheme="majorBidi" w:eastAsia="Times New Roman" w:hAnsiTheme="majorBidi" w:cstheme="majorBidi"/>
          <w:color w:val="000000" w:themeColor="text1"/>
          <w:lang w:val="en-GB"/>
        </w:rPr>
        <w:t xml:space="preserve">versus </w:t>
      </w:r>
      <w:r w:rsidRPr="00B5771B">
        <w:rPr>
          <w:rFonts w:asciiTheme="majorBidi" w:eastAsia="Times New Roman" w:hAnsiTheme="majorBidi" w:cstheme="majorBidi"/>
          <w:color w:val="000000" w:themeColor="text1"/>
          <w:lang w:val="en-GB"/>
        </w:rPr>
        <w:t>exports</w:t>
      </w:r>
      <w:r w:rsidR="00B80EB9" w:rsidRPr="00B5771B">
        <w:rPr>
          <w:rFonts w:asciiTheme="majorBidi" w:eastAsia="Times New Roman" w:hAnsiTheme="majorBidi" w:cstheme="majorBidi"/>
          <w:color w:val="000000" w:themeColor="text1"/>
          <w:lang w:val="en-GB"/>
        </w:rPr>
        <w:t xml:space="preserve"> </w:t>
      </w:r>
      <w:r w:rsidR="00E53237" w:rsidRPr="00B5771B">
        <w:rPr>
          <w:rFonts w:asciiTheme="majorBidi" w:eastAsia="Times New Roman" w:hAnsiTheme="majorBidi" w:cstheme="majorBidi"/>
          <w:color w:val="000000" w:themeColor="text1"/>
          <w:lang w:val="en-GB"/>
        </w:rPr>
        <w:t>for</w:t>
      </w:r>
      <w:r w:rsidR="00B80EB9" w:rsidRPr="00B5771B">
        <w:rPr>
          <w:rFonts w:asciiTheme="majorBidi" w:eastAsia="Times New Roman" w:hAnsiTheme="majorBidi" w:cstheme="majorBidi"/>
          <w:color w:val="000000" w:themeColor="text1"/>
          <w:lang w:val="en-GB"/>
        </w:rPr>
        <w:t xml:space="preserve"> each commodity</w:t>
      </w:r>
      <w:r w:rsidRPr="00B5771B">
        <w:rPr>
          <w:rFonts w:asciiTheme="majorBidi" w:eastAsia="Times New Roman" w:hAnsiTheme="majorBidi" w:cstheme="majorBidi"/>
          <w:color w:val="000000" w:themeColor="text1"/>
          <w:lang w:val="en-GB"/>
        </w:rPr>
        <w:t xml:space="preserve">) and as consistent as possible at the global level. </w:t>
      </w:r>
      <w:r w:rsidR="004631C1" w:rsidRPr="00B5771B">
        <w:rPr>
          <w:rFonts w:asciiTheme="majorBidi" w:eastAsia="Times New Roman" w:hAnsiTheme="majorBidi" w:cstheme="majorBidi"/>
          <w:color w:val="000000" w:themeColor="text1"/>
          <w:lang w:val="en-GB"/>
        </w:rPr>
        <w:t xml:space="preserve">Obtaining such information </w:t>
      </w:r>
      <w:r w:rsidRPr="00B5771B">
        <w:rPr>
          <w:rFonts w:asciiTheme="majorBidi" w:eastAsia="Times New Roman" w:hAnsiTheme="majorBidi" w:cstheme="majorBidi"/>
          <w:color w:val="000000" w:themeColor="text1"/>
          <w:lang w:val="en-GB"/>
        </w:rPr>
        <w:t>requires not only imputi</w:t>
      </w:r>
      <w:r w:rsidR="004631C1" w:rsidRPr="00B5771B">
        <w:rPr>
          <w:rFonts w:asciiTheme="majorBidi" w:eastAsia="Times New Roman" w:hAnsiTheme="majorBidi" w:cstheme="majorBidi"/>
          <w:color w:val="000000" w:themeColor="text1"/>
          <w:lang w:val="en-GB"/>
        </w:rPr>
        <w:t>ng</w:t>
      </w:r>
      <w:r w:rsidRPr="00B5771B">
        <w:rPr>
          <w:rFonts w:asciiTheme="majorBidi" w:eastAsia="Times New Roman" w:hAnsiTheme="majorBidi" w:cstheme="majorBidi"/>
          <w:color w:val="000000" w:themeColor="text1"/>
          <w:lang w:val="en-GB"/>
        </w:rPr>
        <w:t xml:space="preserve"> missing data from non-reporting countries, but also adjust</w:t>
      </w:r>
      <w:r w:rsidR="004631C1" w:rsidRPr="00B5771B">
        <w:rPr>
          <w:rFonts w:asciiTheme="majorBidi" w:eastAsia="Times New Roman" w:hAnsiTheme="majorBidi" w:cstheme="majorBidi"/>
          <w:color w:val="000000" w:themeColor="text1"/>
          <w:lang w:val="en-GB"/>
        </w:rPr>
        <w:t>ing</w:t>
      </w:r>
      <w:r w:rsidRPr="00B5771B">
        <w:rPr>
          <w:rFonts w:asciiTheme="majorBidi" w:eastAsia="Times New Roman" w:hAnsiTheme="majorBidi" w:cstheme="majorBidi"/>
          <w:color w:val="000000" w:themeColor="text1"/>
          <w:lang w:val="en-GB"/>
        </w:rPr>
        <w:t xml:space="preserve"> the trade matrix to ensure that global imports are as equal to global exports as realistically/statistically possible. </w:t>
      </w:r>
      <w:r w:rsidR="004631C1" w:rsidRPr="00B5771B">
        <w:rPr>
          <w:rFonts w:asciiTheme="majorBidi" w:eastAsia="Times New Roman" w:hAnsiTheme="majorBidi" w:cstheme="majorBidi"/>
          <w:color w:val="000000" w:themeColor="text1"/>
          <w:lang w:val="en-GB"/>
        </w:rPr>
        <w:t xml:space="preserve">However, balancing </w:t>
      </w:r>
      <w:r w:rsidRPr="00B5771B">
        <w:rPr>
          <w:rFonts w:asciiTheme="majorBidi" w:eastAsia="Times New Roman" w:hAnsiTheme="majorBidi" w:cstheme="majorBidi"/>
          <w:color w:val="000000" w:themeColor="text1"/>
          <w:lang w:val="en-GB"/>
        </w:rPr>
        <w:t>the matrix may involve overwriting official data</w:t>
      </w:r>
      <w:r w:rsidR="004631C1" w:rsidRPr="00B5771B">
        <w:rPr>
          <w:rFonts w:asciiTheme="majorBidi" w:eastAsia="Times New Roman" w:hAnsiTheme="majorBidi" w:cstheme="majorBidi"/>
          <w:color w:val="000000" w:themeColor="text1"/>
          <w:lang w:val="en-GB"/>
        </w:rPr>
        <w:t>,</w:t>
      </w:r>
      <w:r w:rsidRPr="00B5771B">
        <w:rPr>
          <w:rFonts w:asciiTheme="majorBidi" w:eastAsia="Times New Roman" w:hAnsiTheme="majorBidi" w:cstheme="majorBidi"/>
          <w:color w:val="000000" w:themeColor="text1"/>
          <w:lang w:val="en-GB"/>
        </w:rPr>
        <w:t xml:space="preserve"> </w:t>
      </w:r>
      <w:r w:rsidR="004631C1" w:rsidRPr="00B5771B">
        <w:rPr>
          <w:rFonts w:asciiTheme="majorBidi" w:eastAsia="Times New Roman" w:hAnsiTheme="majorBidi" w:cstheme="majorBidi"/>
          <w:color w:val="000000" w:themeColor="text1"/>
          <w:lang w:val="en-GB"/>
        </w:rPr>
        <w:t xml:space="preserve">so </w:t>
      </w:r>
      <w:r w:rsidRPr="00B5771B">
        <w:rPr>
          <w:rFonts w:asciiTheme="majorBidi" w:eastAsia="Times New Roman" w:hAnsiTheme="majorBidi" w:cstheme="majorBidi"/>
          <w:color w:val="000000" w:themeColor="text1"/>
          <w:lang w:val="en-GB"/>
        </w:rPr>
        <w:t xml:space="preserve">requires a separate process. This </w:t>
      </w:r>
      <w:r w:rsidR="004631C1" w:rsidRPr="00B5771B">
        <w:rPr>
          <w:rFonts w:asciiTheme="majorBidi" w:eastAsia="Times New Roman" w:hAnsiTheme="majorBidi" w:cstheme="majorBidi"/>
          <w:color w:val="000000" w:themeColor="text1"/>
          <w:lang w:val="en-GB"/>
        </w:rPr>
        <w:t xml:space="preserve">process involves </w:t>
      </w:r>
      <w:r w:rsidRPr="00B5771B">
        <w:rPr>
          <w:rFonts w:asciiTheme="majorBidi" w:eastAsia="Times New Roman" w:hAnsiTheme="majorBidi" w:cstheme="majorBidi"/>
          <w:color w:val="000000" w:themeColor="text1"/>
          <w:lang w:val="en-GB"/>
        </w:rPr>
        <w:t xml:space="preserve">applying a system of endorsement factors </w:t>
      </w:r>
      <w:r w:rsidR="004631C1" w:rsidRPr="00B5771B">
        <w:rPr>
          <w:rFonts w:asciiTheme="majorBidi" w:eastAsia="Times New Roman" w:hAnsiTheme="majorBidi" w:cstheme="majorBidi"/>
          <w:color w:val="000000" w:themeColor="text1"/>
          <w:lang w:val="en-GB"/>
        </w:rPr>
        <w:t xml:space="preserve">to </w:t>
      </w:r>
      <w:r w:rsidRPr="00B5771B">
        <w:rPr>
          <w:rFonts w:asciiTheme="majorBidi" w:eastAsia="Times New Roman" w:hAnsiTheme="majorBidi" w:cstheme="majorBidi"/>
          <w:color w:val="000000" w:themeColor="text1"/>
          <w:lang w:val="en-GB"/>
        </w:rPr>
        <w:t xml:space="preserve">reflect the reliability in the reporting of trade data. Again, the details of the methodology are described in </w:t>
      </w:r>
      <w:commentRangeStart w:id="196"/>
      <w:r w:rsidR="006B44F1" w:rsidRPr="00B5771B">
        <w:rPr>
          <w:rFonts w:asciiTheme="majorBidi" w:eastAsia="Times New Roman" w:hAnsiTheme="majorBidi" w:cstheme="majorBidi"/>
          <w:color w:val="000000" w:themeColor="text1"/>
          <w:lang w:val="en-GB"/>
        </w:rPr>
        <w:t xml:space="preserve">documentation </w:t>
      </w:r>
      <w:r w:rsidR="004631C1" w:rsidRPr="00B5771B">
        <w:rPr>
          <w:rFonts w:asciiTheme="majorBidi" w:eastAsia="Times New Roman" w:hAnsiTheme="majorBidi" w:cstheme="majorBidi"/>
          <w:color w:val="000000" w:themeColor="text1"/>
          <w:lang w:val="en-GB"/>
        </w:rPr>
        <w:t xml:space="preserve">for </w:t>
      </w:r>
      <w:r w:rsidR="006B44F1" w:rsidRPr="00B5771B">
        <w:rPr>
          <w:rFonts w:asciiTheme="majorBidi" w:eastAsia="Times New Roman" w:hAnsiTheme="majorBidi" w:cstheme="majorBidi"/>
          <w:color w:val="000000" w:themeColor="text1"/>
          <w:lang w:val="en-GB"/>
        </w:rPr>
        <w:t>the new trade methodology</w:t>
      </w:r>
      <w:commentRangeEnd w:id="196"/>
      <w:r w:rsidR="00B5771B" w:rsidRPr="00B5771B">
        <w:rPr>
          <w:rStyle w:val="CommentReference"/>
        </w:rPr>
        <w:commentReference w:id="196"/>
      </w:r>
      <w:r w:rsidRPr="00B5771B">
        <w:rPr>
          <w:rFonts w:asciiTheme="majorBidi" w:eastAsia="Times New Roman" w:hAnsiTheme="majorBidi" w:cstheme="majorBidi"/>
          <w:color w:val="000000" w:themeColor="text1"/>
          <w:lang w:val="en-GB"/>
        </w:rPr>
        <w:t>. Here it suffice</w:t>
      </w:r>
      <w:r w:rsidR="004631C1" w:rsidRPr="00B5771B">
        <w:rPr>
          <w:rFonts w:asciiTheme="majorBidi" w:eastAsia="Times New Roman" w:hAnsiTheme="majorBidi" w:cstheme="majorBidi"/>
          <w:color w:val="000000" w:themeColor="text1"/>
          <w:lang w:val="en-GB"/>
        </w:rPr>
        <w:t>s</w:t>
      </w:r>
      <w:r w:rsidRPr="00B5771B">
        <w:rPr>
          <w:rFonts w:asciiTheme="majorBidi" w:eastAsia="Times New Roman" w:hAnsiTheme="majorBidi" w:cstheme="majorBidi"/>
          <w:color w:val="000000" w:themeColor="text1"/>
          <w:lang w:val="en-GB"/>
        </w:rPr>
        <w:t xml:space="preserve"> to list the </w:t>
      </w:r>
      <w:r w:rsidR="004631C1" w:rsidRPr="00B5771B">
        <w:rPr>
          <w:rFonts w:asciiTheme="majorBidi" w:eastAsia="Times New Roman" w:hAnsiTheme="majorBidi" w:cstheme="majorBidi"/>
          <w:color w:val="000000" w:themeColor="text1"/>
          <w:lang w:val="en-GB"/>
        </w:rPr>
        <w:t xml:space="preserve">main </w:t>
      </w:r>
      <w:r w:rsidRPr="00B5771B">
        <w:rPr>
          <w:rFonts w:asciiTheme="majorBidi" w:eastAsia="Times New Roman" w:hAnsiTheme="majorBidi" w:cstheme="majorBidi"/>
          <w:color w:val="000000" w:themeColor="text1"/>
          <w:lang w:val="en-GB"/>
        </w:rPr>
        <w:t>steps:</w:t>
      </w:r>
    </w:p>
    <w:p w:rsidR="004F65E4" w:rsidRPr="00B5771B"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B5771B">
        <w:rPr>
          <w:rFonts w:asciiTheme="majorBidi" w:eastAsia="Times New Roman" w:hAnsiTheme="majorBidi" w:cstheme="majorBidi"/>
          <w:color w:val="000000" w:themeColor="text1"/>
        </w:rPr>
        <w:t>Calculati</w:t>
      </w:r>
      <w:r w:rsidR="00D132AA" w:rsidRPr="00B5771B">
        <w:rPr>
          <w:rFonts w:asciiTheme="majorBidi" w:eastAsia="Times New Roman" w:hAnsiTheme="majorBidi" w:cstheme="majorBidi"/>
          <w:color w:val="000000" w:themeColor="text1"/>
        </w:rPr>
        <w:t>on of</w:t>
      </w:r>
      <w:r w:rsidRPr="00B5771B">
        <w:rPr>
          <w:rFonts w:asciiTheme="majorBidi" w:eastAsia="Times New Roman" w:hAnsiTheme="majorBidi" w:cstheme="majorBidi"/>
          <w:color w:val="000000" w:themeColor="text1"/>
        </w:rPr>
        <w:t xml:space="preserve"> endorsement factors</w:t>
      </w:r>
      <w:r w:rsidR="00C1637C" w:rsidRPr="00B5771B">
        <w:rPr>
          <w:rFonts w:asciiTheme="majorBidi" w:eastAsia="Times New Roman" w:hAnsiTheme="majorBidi" w:cstheme="majorBidi"/>
          <w:color w:val="000000" w:themeColor="text1"/>
        </w:rPr>
        <w:t>.</w:t>
      </w:r>
    </w:p>
    <w:p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B5771B">
        <w:rPr>
          <w:rFonts w:asciiTheme="majorBidi" w:hAnsiTheme="majorBidi" w:cstheme="majorBidi"/>
          <w:color w:val="000000" w:themeColor="text1"/>
        </w:rPr>
        <w:t xml:space="preserve">Balancing </w:t>
      </w:r>
      <w:r w:rsidR="00D132AA" w:rsidRPr="00B5771B">
        <w:rPr>
          <w:rFonts w:asciiTheme="majorBidi" w:hAnsiTheme="majorBidi" w:cstheme="majorBidi"/>
          <w:color w:val="000000" w:themeColor="text1"/>
        </w:rPr>
        <w:t xml:space="preserve">of </w:t>
      </w:r>
      <w:r w:rsidRPr="00B5771B">
        <w:rPr>
          <w:rFonts w:asciiTheme="majorBidi" w:hAnsiTheme="majorBidi" w:cstheme="majorBidi"/>
          <w:color w:val="000000" w:themeColor="text1"/>
        </w:rPr>
        <w:t>trade so that</w:t>
      </w:r>
      <w:r w:rsidRPr="00F31509">
        <w:rPr>
          <w:rFonts w:asciiTheme="majorBidi" w:hAnsiTheme="majorBidi" w:cstheme="majorBidi"/>
          <w:color w:val="000000" w:themeColor="text1"/>
        </w:rPr>
        <w:t xml:space="preserve">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w:t>
      </w:r>
      <w:r w:rsidR="00D132AA">
        <w:rPr>
          <w:rFonts w:asciiTheme="majorBidi" w:eastAsia="Times New Roman" w:hAnsiTheme="majorBidi" w:cstheme="majorBidi"/>
          <w:color w:val="000000" w:themeColor="text1"/>
        </w:rPr>
        <w:t>on of</w:t>
      </w:r>
      <w:r w:rsidRPr="00F31509">
        <w:rPr>
          <w:rFonts w:asciiTheme="majorBidi" w:eastAsia="Times New Roman" w:hAnsiTheme="majorBidi" w:cstheme="majorBidi"/>
          <w:color w:val="000000" w:themeColor="text1"/>
        </w:rPr>
        <w:t xml:space="preserve"> total trade (total imports and exports for every commodity at </w:t>
      </w:r>
      <w:r w:rsidR="004631C1">
        <w:rPr>
          <w:rFonts w:asciiTheme="majorBidi" w:eastAsia="Times New Roman" w:hAnsiTheme="majorBidi" w:cstheme="majorBidi"/>
          <w:color w:val="000000" w:themeColor="text1"/>
        </w:rPr>
        <w:t xml:space="preserve">the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of balanced flows</w:t>
      </w:r>
      <w:r w:rsidR="00C1637C" w:rsidRPr="00F31509">
        <w:rPr>
          <w:rFonts w:asciiTheme="majorBidi" w:eastAsia="Times New Roman" w:hAnsiTheme="majorBidi" w:cstheme="majorBidi"/>
          <w:color w:val="000000" w:themeColor="text1"/>
        </w:rPr>
        <w:t>.</w:t>
      </w:r>
    </w:p>
    <w:p w:rsidR="004F65E4" w:rsidRPr="00F31509" w:rsidRDefault="00920980" w:rsidP="60226960">
      <w:pPr>
        <w:spacing w:before="100" w:beforeAutospacing="1" w:after="120"/>
        <w:jc w:val="both"/>
        <w:rPr>
          <w:rFonts w:asciiTheme="majorBidi" w:hAnsiTheme="majorBidi" w:cstheme="majorBidi"/>
          <w:color w:val="000000" w:themeColor="text1"/>
          <w:szCs w:val="24"/>
          <w:lang w:val="en-GB"/>
        </w:rPr>
      </w:pPr>
      <w:fldSimple w:instr=" REF _Ref420069127 \h  \* MERGEFORMAT ">
        <w:r w:rsidR="006B44F1" w:rsidRPr="006B44F1">
          <w:rPr>
            <w:rFonts w:asciiTheme="majorBidi" w:eastAsia="Times New Roman" w:hAnsiTheme="majorBidi" w:cstheme="majorBidi"/>
            <w:color w:val="000000" w:themeColor="text1"/>
            <w:lang w:val="en-GB"/>
          </w:rPr>
          <w:t>Figure 4</w:t>
        </w:r>
      </w:fldSimple>
      <w:r w:rsidR="004F65E4" w:rsidRPr="00F31509">
        <w:rPr>
          <w:rFonts w:asciiTheme="majorBidi" w:eastAsia="Times New Roman" w:hAnsiTheme="majorBidi" w:cstheme="majorBidi"/>
          <w:color w:val="000000" w:themeColor="text1"/>
          <w:lang w:val="en-GB"/>
        </w:rPr>
        <w:t xml:space="preserve"> provides an overview of the new trade processing flow.</w:t>
      </w:r>
    </w:p>
    <w:p w:rsidR="004F65E4" w:rsidRPr="00F31509" w:rsidRDefault="00DD7707" w:rsidP="004F65E4">
      <w:pPr>
        <w:keepNext/>
        <w:spacing w:before="100" w:beforeAutospacing="1" w:after="120"/>
        <w:jc w:val="both"/>
        <w:rPr>
          <w:rFonts w:asciiTheme="majorBidi" w:hAnsiTheme="majorBidi" w:cstheme="majorBidi"/>
          <w:color w:val="000000" w:themeColor="text1"/>
          <w:lang w:val="en-GB"/>
        </w:rPr>
      </w:pPr>
      <w:r w:rsidRPr="00DD7707">
        <w:rPr>
          <w:rFonts w:asciiTheme="majorBidi" w:hAnsiTheme="majorBidi" w:cstheme="majorBidi"/>
          <w:color w:val="000000" w:themeColor="text1"/>
          <w:lang w:val="en-GB"/>
        </w:rPr>
        <w:drawing>
          <wp:inline distT="0" distB="0" distL="0" distR="0">
            <wp:extent cx="5731510" cy="2838939"/>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838939"/>
                    </a:xfrm>
                    <a:prstGeom prst="rect">
                      <a:avLst/>
                    </a:prstGeom>
                    <a:noFill/>
                    <a:ln>
                      <a:noFill/>
                    </a:ln>
                  </pic:spPr>
                </pic:pic>
              </a:graphicData>
            </a:graphic>
          </wp:inline>
        </w:drawing>
      </w:r>
    </w:p>
    <w:p w:rsidR="004F65E4" w:rsidRPr="004631C1" w:rsidRDefault="006B44F1" w:rsidP="004F65E4">
      <w:pPr>
        <w:pStyle w:val="NoSpacing"/>
        <w:spacing w:line="276" w:lineRule="auto"/>
        <w:jc w:val="both"/>
        <w:rPr>
          <w:rFonts w:asciiTheme="majorBidi" w:hAnsiTheme="majorBidi" w:cstheme="majorBidi"/>
          <w:i/>
          <w:color w:val="000000" w:themeColor="text1"/>
        </w:rPr>
      </w:pPr>
      <w:bookmarkStart w:id="197" w:name="_Ref420069127"/>
      <w:bookmarkStart w:id="198" w:name="_Toc420402182"/>
      <w:bookmarkStart w:id="199" w:name="_Toc420402582"/>
      <w:bookmarkStart w:id="200" w:name="_Toc421026212"/>
      <w:bookmarkStart w:id="201" w:name="_Toc428383855"/>
      <w:bookmarkStart w:id="202" w:name="_Toc435707694"/>
      <w:r w:rsidRPr="006B44F1">
        <w:rPr>
          <w:rFonts w:asciiTheme="majorBidi" w:hAnsiTheme="majorBidi" w:cstheme="majorBidi"/>
          <w:i/>
          <w:color w:val="000000" w:themeColor="text1"/>
        </w:rPr>
        <w:t xml:space="preserve">Figure </w:t>
      </w:r>
      <w:r w:rsidR="00920980" w:rsidRPr="006B44F1">
        <w:rPr>
          <w:rFonts w:asciiTheme="majorBidi" w:hAnsiTheme="majorBidi" w:cstheme="majorBidi"/>
          <w:i/>
          <w:color w:val="000000" w:themeColor="text1"/>
        </w:rPr>
        <w:fldChar w:fldCharType="begin"/>
      </w:r>
      <w:r w:rsidRPr="006B44F1">
        <w:rPr>
          <w:rFonts w:asciiTheme="majorBidi" w:hAnsiTheme="majorBidi" w:cstheme="majorBidi"/>
          <w:i/>
          <w:color w:val="000000" w:themeColor="text1"/>
        </w:rPr>
        <w:instrText xml:space="preserve"> SEQ Figure \* ARABIC </w:instrText>
      </w:r>
      <w:r w:rsidR="00920980" w:rsidRPr="006B44F1">
        <w:rPr>
          <w:rFonts w:asciiTheme="majorBidi" w:hAnsiTheme="majorBidi" w:cstheme="majorBidi"/>
          <w:i/>
          <w:color w:val="000000" w:themeColor="text1"/>
        </w:rPr>
        <w:fldChar w:fldCharType="separate"/>
      </w:r>
      <w:r w:rsidR="00E66E6C">
        <w:rPr>
          <w:rFonts w:asciiTheme="majorBidi" w:hAnsiTheme="majorBidi" w:cstheme="majorBidi"/>
          <w:i/>
          <w:noProof/>
          <w:color w:val="000000" w:themeColor="text1"/>
        </w:rPr>
        <w:t>4</w:t>
      </w:r>
      <w:r w:rsidR="00920980" w:rsidRPr="006B44F1">
        <w:rPr>
          <w:rFonts w:asciiTheme="majorBidi" w:hAnsiTheme="majorBidi" w:cstheme="majorBidi"/>
          <w:i/>
          <w:color w:val="000000" w:themeColor="text1"/>
        </w:rPr>
        <w:fldChar w:fldCharType="end"/>
      </w:r>
      <w:bookmarkEnd w:id="197"/>
      <w:r w:rsidRPr="006B44F1">
        <w:rPr>
          <w:rFonts w:asciiTheme="majorBidi" w:hAnsiTheme="majorBidi" w:cstheme="majorBidi"/>
          <w:i/>
          <w:color w:val="000000" w:themeColor="text1"/>
        </w:rPr>
        <w:t xml:space="preserve">: Trade </w:t>
      </w:r>
      <w:commentRangeStart w:id="203"/>
      <w:r w:rsidRPr="006B44F1">
        <w:rPr>
          <w:rFonts w:asciiTheme="majorBidi" w:hAnsiTheme="majorBidi" w:cstheme="majorBidi"/>
          <w:i/>
          <w:color w:val="000000" w:themeColor="text1"/>
        </w:rPr>
        <w:t xml:space="preserve">processing work </w:t>
      </w:r>
      <w:commentRangeEnd w:id="203"/>
      <w:r w:rsidR="004631C1">
        <w:rPr>
          <w:rStyle w:val="CommentReference"/>
          <w:rFonts w:ascii="Book Antiqua" w:eastAsia="Arial" w:hAnsi="Book Antiqua"/>
          <w:lang w:val="en-US" w:eastAsia="ar-SA"/>
        </w:rPr>
        <w:commentReference w:id="203"/>
      </w:r>
      <w:r w:rsidRPr="006B44F1">
        <w:rPr>
          <w:rFonts w:asciiTheme="majorBidi" w:hAnsiTheme="majorBidi" w:cstheme="majorBidi"/>
          <w:i/>
          <w:color w:val="000000" w:themeColor="text1"/>
        </w:rPr>
        <w:t>flows</w:t>
      </w:r>
      <w:bookmarkEnd w:id="198"/>
      <w:bookmarkEnd w:id="199"/>
      <w:bookmarkEnd w:id="200"/>
      <w:bookmarkEnd w:id="201"/>
      <w:bookmarkEnd w:id="202"/>
    </w:p>
    <w:p w:rsidR="004F65E4" w:rsidRPr="00F31509" w:rsidRDefault="004F65E4" w:rsidP="004F65E4">
      <w:pPr>
        <w:spacing w:after="120"/>
        <w:jc w:val="both"/>
        <w:rPr>
          <w:rFonts w:asciiTheme="majorBidi" w:hAnsiTheme="majorBidi" w:cstheme="majorBidi"/>
          <w:b/>
          <w:bCs/>
          <w:color w:val="000000" w:themeColor="text1"/>
          <w:highlight w:val="yellow"/>
          <w:lang w:val="en-GB"/>
        </w:rPr>
      </w:pPr>
    </w:p>
    <w:p w:rsidR="004F65E4" w:rsidRPr="00F31509" w:rsidRDefault="004F65E4" w:rsidP="00312896">
      <w:pPr>
        <w:pStyle w:val="Heading3"/>
        <w:rPr>
          <w:rFonts w:asciiTheme="majorBidi" w:hAnsiTheme="majorBidi" w:cstheme="majorBidi"/>
          <w:lang w:val="en-GB"/>
        </w:rPr>
      </w:pPr>
      <w:bookmarkStart w:id="204" w:name="_Toc421025862"/>
      <w:r w:rsidRPr="00F31509">
        <w:rPr>
          <w:rFonts w:asciiTheme="majorBidi" w:hAnsiTheme="majorBidi" w:cstheme="majorBidi"/>
          <w:lang w:val="en-GB"/>
        </w:rPr>
        <w:lastRenderedPageBreak/>
        <w:t>Trade data products</w:t>
      </w:r>
      <w:bookmarkEnd w:id="204"/>
    </w:p>
    <w:p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006B44F1" w:rsidRPr="006B44F1">
        <w:rPr>
          <w:rFonts w:asciiTheme="majorBidi" w:eastAsia="Times New Roman" w:hAnsiTheme="majorBidi" w:cstheme="majorBidi"/>
          <w:bCs/>
          <w:color w:val="000000" w:themeColor="text1"/>
          <w:lang w:val="en-GB"/>
        </w:rPr>
        <w:t>six</w:t>
      </w:r>
      <w:r w:rsidR="004631C1" w:rsidRP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trade data</w:t>
      </w:r>
      <w:r w:rsidR="004631C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sets, all of which </w:t>
      </w:r>
      <w:r w:rsidR="004631C1">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 xml:space="preserve">available through FAOSTAT. They </w:t>
      </w:r>
      <w:r w:rsidR="004631C1">
        <w:rPr>
          <w:rFonts w:asciiTheme="majorBidi" w:eastAsia="Times New Roman" w:hAnsiTheme="majorBidi" w:cstheme="majorBidi"/>
          <w:color w:val="000000" w:themeColor="text1"/>
          <w:lang w:val="en-GB"/>
        </w:rPr>
        <w:t xml:space="preserve">comprise </w:t>
      </w:r>
      <w:r w:rsidRPr="00F31509">
        <w:rPr>
          <w:rFonts w:asciiTheme="majorBidi" w:eastAsia="Times New Roman" w:hAnsiTheme="majorBidi" w:cstheme="majorBidi"/>
          <w:color w:val="000000" w:themeColor="text1"/>
          <w:lang w:val="en-GB"/>
        </w:rPr>
        <w:t xml:space="preserve">three types of trade matrices, and another three </w:t>
      </w:r>
      <w:r w:rsidR="004A105A">
        <w:rPr>
          <w:rFonts w:asciiTheme="majorBidi" w:eastAsia="Times New Roman" w:hAnsiTheme="majorBidi" w:cstheme="majorBidi"/>
          <w:color w:val="000000" w:themeColor="text1"/>
          <w:lang w:val="en-GB"/>
        </w:rPr>
        <w:t xml:space="preserve">data </w:t>
      </w:r>
      <w:r w:rsidR="00D132AA">
        <w:rPr>
          <w:rFonts w:asciiTheme="majorBidi" w:eastAsia="Times New Roman" w:hAnsiTheme="majorBidi" w:cstheme="majorBidi"/>
          <w:color w:val="000000" w:themeColor="text1"/>
          <w:lang w:val="en-GB"/>
        </w:rPr>
        <w:t xml:space="preserve">sets </w:t>
      </w:r>
      <w:r w:rsidRPr="00F31509">
        <w:rPr>
          <w:rFonts w:asciiTheme="majorBidi" w:eastAsia="Times New Roman" w:hAnsiTheme="majorBidi" w:cstheme="majorBidi"/>
          <w:color w:val="000000" w:themeColor="text1"/>
          <w:lang w:val="en-GB"/>
        </w:rPr>
        <w:t xml:space="preserve">with total trade only. The various products are summarized in </w:t>
      </w:r>
      <w:fldSimple w:instr=" REF _Ref420069487 \h  \* MERGEFORMAT ">
        <w:r w:rsidR="006B44F1" w:rsidRPr="006B44F1">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rsidR="004F65E4" w:rsidRPr="00F31509" w:rsidRDefault="004F65E4" w:rsidP="004F65E4">
      <w:pPr>
        <w:pStyle w:val="Caption"/>
        <w:keepNext/>
        <w:jc w:val="both"/>
        <w:rPr>
          <w:rFonts w:asciiTheme="majorBidi" w:hAnsiTheme="majorBidi" w:cstheme="majorBidi"/>
          <w:b/>
          <w:bCs/>
          <w:color w:val="000000" w:themeColor="text1"/>
          <w:lang w:val="en-GB"/>
        </w:rPr>
      </w:pPr>
      <w:bookmarkStart w:id="205" w:name="_Ref420069487"/>
      <w:bookmarkStart w:id="206" w:name="_Toc421026240"/>
      <w:bookmarkStart w:id="207" w:name="_Toc428423543"/>
      <w:r w:rsidRPr="00F31509">
        <w:rPr>
          <w:rFonts w:asciiTheme="majorBidi" w:hAnsiTheme="majorBidi" w:cstheme="majorBidi"/>
          <w:color w:val="000000" w:themeColor="text1"/>
          <w:lang w:val="en-GB"/>
        </w:rPr>
        <w:t xml:space="preserve">Table </w:t>
      </w:r>
      <w:r w:rsidR="00920980"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920980" w:rsidRPr="00F31509">
        <w:rPr>
          <w:rFonts w:asciiTheme="majorBidi" w:hAnsiTheme="majorBidi" w:cstheme="majorBidi"/>
          <w:b/>
          <w:color w:val="000000" w:themeColor="text1"/>
          <w:lang w:val="en-GB"/>
        </w:rPr>
        <w:fldChar w:fldCharType="separate"/>
      </w:r>
      <w:r w:rsidR="00311179">
        <w:rPr>
          <w:rFonts w:asciiTheme="majorBidi" w:hAnsiTheme="majorBidi" w:cstheme="majorBidi"/>
          <w:noProof/>
          <w:color w:val="000000" w:themeColor="text1"/>
          <w:lang w:val="en-GB"/>
        </w:rPr>
        <w:t>4</w:t>
      </w:r>
      <w:r w:rsidR="00920980" w:rsidRPr="00F31509">
        <w:rPr>
          <w:rFonts w:asciiTheme="majorBidi" w:hAnsiTheme="majorBidi" w:cstheme="majorBidi"/>
          <w:b/>
          <w:color w:val="000000" w:themeColor="text1"/>
          <w:lang w:val="en-GB"/>
        </w:rPr>
        <w:fldChar w:fldCharType="end"/>
      </w:r>
      <w:bookmarkEnd w:id="205"/>
      <w:r w:rsidRPr="00F31509">
        <w:rPr>
          <w:rFonts w:asciiTheme="majorBidi" w:hAnsiTheme="majorBidi" w:cstheme="majorBidi"/>
          <w:color w:val="000000" w:themeColor="text1"/>
          <w:lang w:val="en-GB"/>
        </w:rPr>
        <w:t xml:space="preserve">: Trade </w:t>
      </w:r>
      <w:r w:rsidR="00D132AA">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products</w:t>
      </w:r>
      <w:bookmarkEnd w:id="206"/>
      <w:bookmarkEnd w:id="207"/>
    </w:p>
    <w:tbl>
      <w:tblPr>
        <w:tblStyle w:val="TableClassic1"/>
        <w:tblW w:w="0" w:type="auto"/>
        <w:tblLook w:val="04A0"/>
      </w:tblPr>
      <w:tblGrid>
        <w:gridCol w:w="2309"/>
        <w:gridCol w:w="2312"/>
        <w:gridCol w:w="2310"/>
        <w:gridCol w:w="2311"/>
      </w:tblGrid>
      <w:tr w:rsidR="004F65E4" w:rsidRPr="00F31509" w:rsidTr="00523A4B">
        <w:trPr>
          <w:cnfStyle w:val="100000000000"/>
        </w:trPr>
        <w:tc>
          <w:tcPr>
            <w:cnfStyle w:val="001000000000"/>
            <w:tcW w:w="2322" w:type="dxa"/>
          </w:tcPr>
          <w:p w:rsidR="004F65E4" w:rsidRPr="007F1A05" w:rsidRDefault="004631C1" w:rsidP="004F65E4">
            <w:pPr>
              <w:keepNext/>
              <w:numPr>
                <w:ilvl w:val="3"/>
                <w:numId w:val="4"/>
              </w:numPr>
              <w:spacing w:before="100" w:beforeAutospacing="1" w:after="120"/>
              <w:jc w:val="center"/>
              <w:outlineLvl w:val="3"/>
              <w:rPr>
                <w:rFonts w:asciiTheme="majorBidi" w:hAnsiTheme="majorBidi" w:cstheme="majorBidi"/>
                <w:b/>
                <w:bCs/>
                <w:i w:val="0"/>
                <w:color w:val="000000" w:themeColor="text1"/>
                <w:lang w:val="en-GB"/>
              </w:rPr>
            </w:pPr>
            <w:r w:rsidRPr="004631C1">
              <w:rPr>
                <w:rFonts w:asciiTheme="majorBidi" w:hAnsiTheme="majorBidi" w:cstheme="majorBidi"/>
                <w:b/>
                <w:i w:val="0"/>
                <w:color w:val="000000" w:themeColor="text1"/>
                <w:lang w:val="en-GB"/>
              </w:rPr>
              <w:t>Products</w:t>
            </w:r>
            <w:r>
              <w:rPr>
                <w:rFonts w:asciiTheme="majorBidi" w:hAnsiTheme="majorBidi" w:cstheme="majorBidi"/>
                <w:b/>
                <w:i w:val="0"/>
                <w:color w:val="000000" w:themeColor="text1"/>
                <w:lang w:val="en-GB"/>
              </w:rPr>
              <w:t xml:space="preserve"> for dissemination</w:t>
            </w:r>
          </w:p>
        </w:tc>
        <w:tc>
          <w:tcPr>
            <w:tcW w:w="2321" w:type="dxa"/>
          </w:tcPr>
          <w:p w:rsidR="004F65E4" w:rsidRPr="007F1A05" w:rsidRDefault="006B44F1" w:rsidP="003C6AA5">
            <w:pPr>
              <w:pStyle w:val="ListParagraph"/>
              <w:keepNext/>
              <w:numPr>
                <w:ilvl w:val="0"/>
                <w:numId w:val="17"/>
              </w:numPr>
              <w:spacing w:before="100" w:beforeAutospacing="1" w:after="120" w:line="240" w:lineRule="auto"/>
              <w:ind w:left="513"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 xml:space="preserve">UN </w:t>
            </w:r>
            <w:r w:rsidR="004631C1" w:rsidRPr="004631C1">
              <w:rPr>
                <w:rFonts w:asciiTheme="majorBidi" w:hAnsiTheme="majorBidi" w:cstheme="majorBidi"/>
                <w:b/>
                <w:i w:val="0"/>
                <w:color w:val="000000" w:themeColor="text1"/>
              </w:rPr>
              <w:t>COMTRADE</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60" w:hanging="425"/>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Mirrored flows</w:t>
            </w:r>
          </w:p>
        </w:tc>
        <w:tc>
          <w:tcPr>
            <w:tcW w:w="2322" w:type="dxa"/>
          </w:tcPr>
          <w:p w:rsidR="004F65E4" w:rsidRPr="007F1A05" w:rsidRDefault="006B44F1" w:rsidP="003C6AA5">
            <w:pPr>
              <w:pStyle w:val="ListParagraph"/>
              <w:keepNext/>
              <w:numPr>
                <w:ilvl w:val="0"/>
                <w:numId w:val="17"/>
              </w:numPr>
              <w:spacing w:before="100" w:beforeAutospacing="1" w:after="120" w:line="240" w:lineRule="auto"/>
              <w:ind w:left="406" w:hanging="283"/>
              <w:jc w:val="center"/>
              <w:cnfStyle w:val="100000000000"/>
              <w:rPr>
                <w:rFonts w:asciiTheme="majorBidi" w:hAnsiTheme="majorBidi" w:cstheme="majorBidi"/>
                <w:b/>
                <w:bCs/>
                <w:i w:val="0"/>
                <w:color w:val="000000" w:themeColor="text1"/>
              </w:rPr>
            </w:pPr>
            <w:r w:rsidRPr="006B44F1">
              <w:rPr>
                <w:rFonts w:asciiTheme="majorBidi" w:hAnsiTheme="majorBidi" w:cstheme="majorBidi"/>
                <w:b/>
                <w:color w:val="000000" w:themeColor="text1"/>
              </w:rPr>
              <w:t>Balanced trade</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mirroring</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rsidR="00EA6005" w:rsidRPr="00F31509" w:rsidRDefault="00AA4884" w:rsidP="004631C1">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r w:rsidRPr="00F31509">
              <w:rPr>
                <w:rFonts w:asciiTheme="majorBidi" w:hAnsiTheme="majorBidi" w:cstheme="majorBidi"/>
                <w:color w:val="000000" w:themeColor="text1"/>
                <w:lang w:val="en-GB"/>
              </w:rPr>
              <w:t>)</w:t>
            </w:r>
          </w:p>
        </w:tc>
        <w:tc>
          <w:tcPr>
            <w:tcW w:w="2322" w:type="dxa"/>
          </w:tcPr>
          <w:p w:rsidR="00EA6005" w:rsidRPr="00F31509" w:rsidRDefault="00AA4884" w:rsidP="004C59F2">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w:t>
            </w:r>
            <w:r w:rsidR="004631C1">
              <w:rPr>
                <w:rFonts w:asciiTheme="majorBidi" w:hAnsiTheme="majorBidi" w:cstheme="majorBidi"/>
                <w:color w:val="000000" w:themeColor="text1"/>
                <w:lang w:val="en-GB"/>
              </w:rPr>
              <w:t>ough</w:t>
            </w:r>
            <w:r w:rsidRPr="00F31509">
              <w:rPr>
                <w:rFonts w:asciiTheme="majorBidi" w:hAnsiTheme="majorBidi" w:cstheme="majorBidi"/>
                <w:color w:val="000000" w:themeColor="text1"/>
                <w:lang w:val="en-GB"/>
              </w:rPr>
              <w:t xml:space="preserve"> imputation (</w:t>
            </w:r>
            <w:r w:rsidR="004631C1">
              <w:rPr>
                <w:rFonts w:asciiTheme="majorBidi" w:hAnsiTheme="majorBidi" w:cstheme="majorBidi"/>
                <w:color w:val="000000" w:themeColor="text1"/>
                <w:lang w:val="en-GB"/>
              </w:rPr>
              <w:t>quantity</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 xml:space="preserve"> and </w:t>
            </w:r>
            <w:r w:rsidR="004631C1">
              <w:rPr>
                <w:rFonts w:asciiTheme="majorBidi" w:hAnsiTheme="majorBidi" w:cstheme="majorBidi"/>
                <w:color w:val="000000" w:themeColor="text1"/>
                <w:lang w:val="en-GB"/>
              </w:rPr>
              <w:t>value</w:t>
            </w:r>
            <w:r w:rsidR="004631C1" w:rsidRPr="00F31509">
              <w:rPr>
                <w:rFonts w:asciiTheme="majorBidi" w:hAnsiTheme="majorBidi" w:cstheme="majorBidi"/>
                <w:color w:val="000000" w:themeColor="text1"/>
                <w:lang w:val="en-GB"/>
              </w:rPr>
              <w:t>/</w:t>
            </w:r>
            <w:r w:rsidR="004631C1">
              <w:rPr>
                <w:rFonts w:asciiTheme="majorBidi" w:hAnsiTheme="majorBidi" w:cstheme="majorBidi"/>
                <w:color w:val="000000" w:themeColor="text1"/>
                <w:lang w:val="en-GB"/>
              </w:rPr>
              <w:t>quantity)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631C1">
              <w:rPr>
                <w:rFonts w:asciiTheme="majorBidi" w:hAnsiTheme="majorBidi" w:cstheme="majorBidi"/>
                <w:color w:val="000000" w:themeColor="text1"/>
                <w:lang w:val="en-GB"/>
              </w:rPr>
              <w:t xml:space="preserve">data </w:t>
            </w:r>
            <w:r w:rsidRPr="00F31509">
              <w:rPr>
                <w:rFonts w:asciiTheme="majorBidi" w:hAnsiTheme="majorBidi" w:cstheme="majorBidi"/>
                <w:color w:val="000000" w:themeColor="text1"/>
                <w:lang w:val="en-GB"/>
              </w:rPr>
              <w:t>overwritten, where necessary</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rsidTr="00523A4B">
        <w:trPr>
          <w:trHeight w:val="622"/>
        </w:trPr>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c>
          <w:tcPr>
            <w:tcW w:w="2322" w:type="dxa"/>
          </w:tcPr>
          <w:p w:rsidR="004F65E4" w:rsidRPr="00F31509" w:rsidRDefault="004F65E4" w:rsidP="004F65E4">
            <w:pPr>
              <w:cnfStyle w:val="00000000000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rsidR="004F65E4" w:rsidRPr="00F31509" w:rsidRDefault="004F65E4" w:rsidP="004F65E4">
            <w:pPr>
              <w:keepNext/>
              <w:spacing w:before="100" w:beforeAutospacing="1" w:after="120"/>
              <w:jc w:val="center"/>
              <w:cnfStyle w:val="000000000000"/>
              <w:rPr>
                <w:rFonts w:asciiTheme="majorBidi" w:hAnsiTheme="majorBidi" w:cstheme="majorBidi"/>
                <w:color w:val="000000" w:themeColor="text1"/>
                <w:lang w:val="en-GB"/>
              </w:rPr>
            </w:pPr>
          </w:p>
        </w:tc>
      </w:tr>
      <w:tr w:rsidR="004F65E4" w:rsidRPr="00F31509" w:rsidTr="00523A4B">
        <w:tc>
          <w:tcPr>
            <w:cnfStyle w:val="001000000000"/>
            <w:tcW w:w="2322" w:type="dxa"/>
          </w:tcPr>
          <w:p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rsidR="004F65E4" w:rsidRPr="00F31509" w:rsidRDefault="00920980"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920980"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rsidR="004F65E4" w:rsidRPr="00F31509" w:rsidRDefault="00920980" w:rsidP="004F65E4">
            <w:pPr>
              <w:keepNext/>
              <w:spacing w:before="100" w:beforeAutospacing="1" w:after="120"/>
              <w:jc w:val="center"/>
              <w:cnfStyle w:val="00000000000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rsidR="004F65E4" w:rsidRPr="00455BD6" w:rsidRDefault="00455BD6" w:rsidP="004F65E4">
      <w:pPr>
        <w:rPr>
          <w:rFonts w:asciiTheme="majorBidi" w:hAnsiTheme="majorBidi" w:cstheme="majorBidi"/>
          <w:color w:val="000000" w:themeColor="text1"/>
          <w:sz w:val="18"/>
          <w:szCs w:val="18"/>
          <w:lang w:val="en-GB"/>
        </w:rPr>
      </w:pPr>
      <w:r>
        <w:rPr>
          <w:rFonts w:asciiTheme="majorBidi" w:hAnsiTheme="majorBidi" w:cstheme="majorBidi"/>
          <w:color w:val="000000" w:themeColor="text1"/>
          <w:sz w:val="18"/>
          <w:szCs w:val="18"/>
          <w:lang w:val="en-GB"/>
        </w:rPr>
        <w:t xml:space="preserve">EUV = export unit value; IUV = import unit value. </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Calculating export and import unit values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fldSimple w:instr=" REF _Ref420069487 \h  \* MERGEFORMAT ">
        <w:r w:rsidR="006B44F1" w:rsidRPr="006B44F1">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identifies export and import unit values as the key factors </w:t>
      </w:r>
      <w:r w:rsidR="004631C1">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imput</w:t>
      </w:r>
      <w:r w:rsidR="004631C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w:t>
      </w:r>
      <w:r w:rsidR="004631C1">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process is straightforward; the choice of the most </w:t>
      </w:r>
      <w:r w:rsidRPr="00F31509">
        <w:rPr>
          <w:rFonts w:asciiTheme="majorBidi" w:eastAsia="Times New Roman" w:hAnsiTheme="majorBidi" w:cstheme="majorBidi"/>
          <w:color w:val="000000" w:themeColor="text1"/>
          <w:lang w:val="en-GB"/>
        </w:rPr>
        <w:lastRenderedPageBreak/>
        <w:t xml:space="preserve">appropriate unit value is not. In theory, there are competing alternatives, </w:t>
      </w:r>
      <w:r w:rsidR="009122CD">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their </w:t>
      </w:r>
      <w:r w:rsidR="004631C1">
        <w:rPr>
          <w:rFonts w:asciiTheme="majorBidi" w:eastAsia="Times New Roman" w:hAnsiTheme="majorBidi" w:cstheme="majorBidi"/>
          <w:color w:val="000000" w:themeColor="text1"/>
          <w:lang w:val="en-GB"/>
        </w:rPr>
        <w:t xml:space="preserve">advantages </w:t>
      </w:r>
      <w:r w:rsidRPr="00F31509">
        <w:rPr>
          <w:rFonts w:asciiTheme="majorBidi" w:eastAsia="Times New Roman" w:hAnsiTheme="majorBidi" w:cstheme="majorBidi"/>
          <w:color w:val="000000" w:themeColor="text1"/>
          <w:lang w:val="en-GB"/>
        </w:rPr>
        <w:t xml:space="preserve">and </w:t>
      </w:r>
      <w:r w:rsidR="004631C1">
        <w:rPr>
          <w:rFonts w:asciiTheme="majorBidi" w:eastAsia="Times New Roman" w:hAnsiTheme="majorBidi" w:cstheme="majorBidi"/>
          <w:color w:val="000000" w:themeColor="text1"/>
          <w:lang w:val="en-GB"/>
        </w:rPr>
        <w:t xml:space="preserve">disadvantages </w:t>
      </w:r>
      <w:r w:rsidRPr="00F31509">
        <w:rPr>
          <w:rFonts w:asciiTheme="majorBidi" w:eastAsia="Times New Roman" w:hAnsiTheme="majorBidi" w:cstheme="majorBidi"/>
          <w:color w:val="000000" w:themeColor="text1"/>
          <w:lang w:val="en-GB"/>
        </w:rPr>
        <w:t>can only be evaluated 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/practical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and depend on the reliability of reported trade flows, </w:t>
      </w:r>
      <w:r w:rsidR="004631C1">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number of products lumped together into a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w:t>
      </w:r>
      <w:r w:rsidR="009122CD">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 xml:space="preserve">reporters/partners. </w:t>
      </w:r>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right choice is therefore </w:t>
      </w:r>
      <w:r w:rsidR="004631C1">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empirical</w:t>
      </w:r>
      <w:r w:rsidR="004631C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Exposing various theoretical alternatives to practical tests resulted in the following procedure. Where the number of trade flows for a given product is low, typically </w:t>
      </w:r>
      <w:r w:rsidR="003C66A5">
        <w:rPr>
          <w:rFonts w:asciiTheme="majorBidi" w:eastAsia="Times New Roman" w:hAnsiTheme="majorBidi" w:cstheme="majorBidi"/>
          <w:color w:val="000000" w:themeColor="text1"/>
          <w:lang w:val="en-GB"/>
        </w:rPr>
        <w:t>five</w:t>
      </w:r>
      <w:r w:rsidRPr="00F31509">
        <w:rPr>
          <w:rFonts w:asciiTheme="majorBidi" w:eastAsia="Times New Roman" w:hAnsiTheme="majorBidi" w:cstheme="majorBidi"/>
          <w:color w:val="000000" w:themeColor="text1"/>
          <w:lang w:val="en-GB"/>
        </w:rPr>
        <w:t xml:space="preserve"> or </w:t>
      </w:r>
      <w:r w:rsidR="003C66A5">
        <w:rPr>
          <w:rFonts w:asciiTheme="majorBidi" w:eastAsia="Times New Roman" w:hAnsiTheme="majorBidi" w:cstheme="majorBidi"/>
          <w:color w:val="000000" w:themeColor="text1"/>
          <w:lang w:val="en-GB"/>
        </w:rPr>
        <w:t>fewer</w:t>
      </w:r>
      <w:r w:rsidRPr="00F31509">
        <w:rPr>
          <w:rFonts w:asciiTheme="majorBidi" w:eastAsia="Times New Roman" w:hAnsiTheme="majorBidi" w:cstheme="majorBidi"/>
          <w:color w:val="000000" w:themeColor="text1"/>
          <w:lang w:val="en-GB"/>
        </w:rPr>
        <w:t>,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w:t>
      </w:r>
      <w:r w:rsidR="003C66A5">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calculat</w:t>
      </w:r>
      <w:r w:rsidR="003C66A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unit values. Conversely, where the number of flows is high, country-specific unit values are identified to calculate unit values. </w:t>
      </w:r>
      <w:fldSimple w:instr=" REF _Ref421026002 \h  \* MERGEFORMAT ">
        <w:r w:rsidR="006B44F1" w:rsidRPr="006B44F1">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xml:space="preserve"> depicts the country-specific case.</w:t>
      </w:r>
    </w:p>
    <w:p w:rsidR="004F65E4" w:rsidRPr="00F31509" w:rsidRDefault="00DD7707" w:rsidP="004F65E4">
      <w:pPr>
        <w:keepNext/>
        <w:widowControl w:val="0"/>
        <w:spacing w:before="100" w:beforeAutospacing="1" w:after="120"/>
        <w:jc w:val="both"/>
        <w:rPr>
          <w:rFonts w:asciiTheme="majorBidi" w:hAnsiTheme="majorBidi" w:cstheme="majorBidi"/>
          <w:lang w:val="en-GB"/>
        </w:rPr>
      </w:pPr>
      <w:r w:rsidRPr="00DD7707">
        <w:rPr>
          <w:rFonts w:asciiTheme="majorBidi" w:hAnsiTheme="majorBidi" w:cstheme="majorBidi"/>
          <w:lang w:val="en-GB"/>
        </w:rPr>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rsidR="004F65E4" w:rsidRPr="00F31509" w:rsidRDefault="004F65E4" w:rsidP="004F65E4">
      <w:pPr>
        <w:pStyle w:val="Caption"/>
        <w:jc w:val="both"/>
        <w:rPr>
          <w:rFonts w:asciiTheme="majorBidi" w:hAnsiTheme="majorBidi" w:cstheme="majorBidi"/>
          <w:b/>
          <w:bCs/>
          <w:sz w:val="22"/>
          <w:szCs w:val="22"/>
          <w:lang w:val="en-GB"/>
        </w:rPr>
      </w:pPr>
      <w:bookmarkStart w:id="208" w:name="_Ref421026002"/>
      <w:bookmarkStart w:id="209" w:name="_Toc421026213"/>
      <w:bookmarkStart w:id="210" w:name="_Toc428383856"/>
      <w:bookmarkStart w:id="211" w:name="_Toc435707695"/>
      <w:r w:rsidRPr="00F31509">
        <w:rPr>
          <w:rFonts w:asciiTheme="majorBidi" w:hAnsiTheme="majorBidi" w:cstheme="majorBidi"/>
          <w:sz w:val="22"/>
          <w:szCs w:val="22"/>
          <w:lang w:val="en-GB"/>
        </w:rPr>
        <w:t xml:space="preserve">Figure </w:t>
      </w:r>
      <w:r w:rsidR="00920980"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920980" w:rsidRPr="00F31509">
        <w:rPr>
          <w:rFonts w:asciiTheme="majorBidi" w:hAnsiTheme="majorBidi" w:cstheme="majorBidi"/>
          <w:b/>
          <w:bCs/>
          <w:sz w:val="22"/>
          <w:szCs w:val="22"/>
          <w:lang w:val="en-GB"/>
        </w:rPr>
        <w:fldChar w:fldCharType="separate"/>
      </w:r>
      <w:r w:rsidR="00E66E6C">
        <w:rPr>
          <w:rFonts w:asciiTheme="majorBidi" w:hAnsiTheme="majorBidi" w:cstheme="majorBidi"/>
          <w:noProof/>
          <w:sz w:val="22"/>
          <w:szCs w:val="22"/>
          <w:lang w:val="en-GB"/>
        </w:rPr>
        <w:t>5</w:t>
      </w:r>
      <w:r w:rsidR="00920980" w:rsidRPr="00F31509">
        <w:rPr>
          <w:rFonts w:asciiTheme="majorBidi" w:hAnsiTheme="majorBidi" w:cstheme="majorBidi"/>
          <w:b/>
          <w:bCs/>
          <w:sz w:val="22"/>
          <w:szCs w:val="22"/>
          <w:lang w:val="en-GB"/>
        </w:rPr>
        <w:fldChar w:fldCharType="end"/>
      </w:r>
      <w:bookmarkEnd w:id="208"/>
      <w:r w:rsidRPr="00F31509">
        <w:rPr>
          <w:rFonts w:asciiTheme="majorBidi" w:hAnsiTheme="majorBidi" w:cstheme="majorBidi"/>
          <w:sz w:val="22"/>
          <w:szCs w:val="22"/>
          <w:lang w:val="en-GB"/>
        </w:rPr>
        <w:t xml:space="preserve">: Calculation of unit values based on </w:t>
      </w:r>
      <w:r w:rsidR="009122CD">
        <w:rPr>
          <w:rFonts w:asciiTheme="majorBidi" w:hAnsiTheme="majorBidi" w:cstheme="majorBidi"/>
          <w:sz w:val="22"/>
          <w:szCs w:val="22"/>
          <w:lang w:val="en-GB"/>
        </w:rPr>
        <w:t xml:space="preserve">information from </w:t>
      </w:r>
      <w:r w:rsidRPr="00F31509">
        <w:rPr>
          <w:rFonts w:asciiTheme="majorBidi" w:hAnsiTheme="majorBidi" w:cstheme="majorBidi"/>
          <w:sz w:val="22"/>
          <w:szCs w:val="22"/>
          <w:lang w:val="en-GB"/>
        </w:rPr>
        <w:t>trading partners</w:t>
      </w:r>
      <w:bookmarkEnd w:id="209"/>
      <w:bookmarkEnd w:id="210"/>
      <w:bookmarkEnd w:id="211"/>
    </w:p>
    <w:p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case captured in </w:t>
      </w:r>
      <w:fldSimple w:instr=" REF _Ref421026002 \h  \* MERGEFORMAT ">
        <w:r w:rsidR="006B44F1" w:rsidRPr="006B44F1">
          <w:rPr>
            <w:rFonts w:asciiTheme="majorBidi" w:eastAsia="Times New Roman" w:hAnsiTheme="majorBidi" w:cstheme="majorBidi"/>
            <w:lang w:val="en-GB"/>
          </w:rPr>
          <w:t>Figure 5</w:t>
        </w:r>
      </w:fldSimple>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w:t>
      </w:r>
      <w:r w:rsidR="009122C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without quantity or value information, is assumed to pay the same price as all other countries importing wine from France</w:t>
      </w:r>
      <w:r w:rsidR="003C66A5">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$21/bottle on average. Likewise, </w:t>
      </w:r>
      <w:r w:rsidR="005973BD" w:rsidRPr="00F31509">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same country XX imports wine from Italy, the underlying unit value is based on the one that other countries pay on average when importing wine from Italy</w:t>
      </w:r>
      <w:r w:rsidR="003C66A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$3/bottle. </w:t>
      </w:r>
    </w:p>
    <w:p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When enough flows are available, such a country-specific approach renders a more precise outcome than working with a global average, which would have been $12/bottle. </w:t>
      </w:r>
      <w:r w:rsidR="009122CD"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example provided reflects the fact that France typically exports expensive wine and is therefore assumed </w:t>
      </w:r>
      <w:r w:rsidR="003C66A5">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to export </w:t>
      </w:r>
      <w:r w:rsidRPr="00F31509">
        <w:rPr>
          <w:rFonts w:asciiTheme="majorBidi" w:hAnsiTheme="majorBidi" w:cstheme="majorBidi"/>
          <w:color w:val="000000" w:themeColor="text1"/>
          <w:szCs w:val="24"/>
          <w:lang w:val="en-GB"/>
        </w:rPr>
        <w:lastRenderedPageBreak/>
        <w:t xml:space="preserve">expensive wine to country XX, where information is missing. </w:t>
      </w:r>
      <w:r w:rsidR="003C66A5" w:rsidRPr="00F3150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 xml:space="preserve">also captures the fact that Italy typically exports “cheap” wine and </w:t>
      </w:r>
      <w:r w:rsidR="003C66A5">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thus assumed to sell the same quality to country XX, where information is missing.</w:t>
      </w:r>
    </w:p>
    <w:p w:rsidR="00782553" w:rsidRDefault="006B44F1">
      <w:pPr>
        <w:pStyle w:val="Heading4"/>
        <w:rPr>
          <w:lang w:val="en-GB"/>
        </w:rPr>
      </w:pPr>
      <w:r w:rsidRPr="006B44F1">
        <w:rPr>
          <w:bCs w:val="0"/>
          <w:lang w:val="en-GB"/>
        </w:rPr>
        <w:t xml:space="preserve">Path dependency of imputation routines </w:t>
      </w:r>
    </w:p>
    <w:p w:rsidR="00782553" w:rsidRDefault="004F65E4">
      <w:pPr>
        <w:widowControl w:val="0"/>
        <w:spacing w:before="100" w:beforeAutospacing="1" w:after="120"/>
        <w:jc w:val="both"/>
        <w:rPr>
          <w:rFonts w:asciiTheme="majorBidi" w:hAnsiTheme="majorBidi" w:cstheme="majorBidi"/>
          <w:color w:val="000000" w:themeColor="text1"/>
          <w:lang w:val="en-GB"/>
        </w:rPr>
      </w:pPr>
      <w:r w:rsidRPr="00911FAD">
        <w:rPr>
          <w:rFonts w:asciiTheme="majorBidi" w:hAnsiTheme="majorBidi" w:cstheme="majorBidi"/>
          <w:color w:val="000000" w:themeColor="text1"/>
          <w:lang w:val="en-GB"/>
        </w:rPr>
        <w:t xml:space="preserve">As outlined </w:t>
      </w:r>
      <w:r w:rsidR="00166BD9">
        <w:rPr>
          <w:rFonts w:asciiTheme="majorBidi" w:hAnsiTheme="majorBidi" w:cstheme="majorBidi"/>
          <w:color w:val="000000" w:themeColor="text1"/>
          <w:lang w:val="en-GB"/>
        </w:rPr>
        <w:t>earlier in this section</w:t>
      </w:r>
      <w:r w:rsidRPr="00911FAD">
        <w:rPr>
          <w:rFonts w:asciiTheme="majorBidi" w:hAnsiTheme="majorBidi" w:cstheme="majorBidi"/>
          <w:color w:val="000000" w:themeColor="text1"/>
          <w:lang w:val="en-GB"/>
        </w:rPr>
        <w:t xml:space="preserve">, the process from “raw” trade data to published trade results encompasses several steps. In general, these steps follow a logical and cogent sequence. For instance, </w:t>
      </w:r>
      <w:r w:rsidR="00166BD9">
        <w:rPr>
          <w:rFonts w:asciiTheme="majorBidi" w:hAnsiTheme="majorBidi" w:cstheme="majorBidi"/>
          <w:color w:val="000000" w:themeColor="text1"/>
          <w:lang w:val="en-GB"/>
        </w:rPr>
        <w:t xml:space="preserve">data are </w:t>
      </w:r>
      <w:r w:rsidRPr="00911FAD">
        <w:rPr>
          <w:rFonts w:asciiTheme="majorBidi" w:hAnsiTheme="majorBidi" w:cstheme="majorBidi"/>
          <w:color w:val="000000" w:themeColor="text1"/>
          <w:lang w:val="en-GB"/>
        </w:rPr>
        <w:t>clean</w:t>
      </w:r>
      <w:r w:rsidR="00166BD9">
        <w:rPr>
          <w:rFonts w:asciiTheme="majorBidi" w:hAnsiTheme="majorBidi" w:cstheme="majorBidi"/>
          <w:color w:val="000000" w:themeColor="text1"/>
          <w:lang w:val="en-GB"/>
        </w:rPr>
        <w:t>ed</w:t>
      </w:r>
      <w:r w:rsidRPr="00911FAD">
        <w:rPr>
          <w:rFonts w:asciiTheme="majorBidi" w:hAnsiTheme="majorBidi" w:cstheme="majorBidi"/>
          <w:color w:val="000000" w:themeColor="text1"/>
          <w:lang w:val="en-GB"/>
        </w:rPr>
        <w:t xml:space="preserve"> and errors </w:t>
      </w:r>
      <w:r w:rsidR="00166BD9">
        <w:rPr>
          <w:rFonts w:asciiTheme="majorBidi" w:hAnsiTheme="majorBidi" w:cstheme="majorBidi"/>
          <w:color w:val="000000" w:themeColor="text1"/>
          <w:lang w:val="en-GB"/>
        </w:rPr>
        <w:t xml:space="preserve">weeded out </w:t>
      </w:r>
      <w:r w:rsidRPr="00911FAD">
        <w:rPr>
          <w:rFonts w:asciiTheme="majorBidi" w:hAnsiTheme="majorBidi" w:cstheme="majorBidi"/>
          <w:color w:val="000000" w:themeColor="text1"/>
          <w:lang w:val="en-GB"/>
        </w:rPr>
        <w:t xml:space="preserve">before other processes such as imputation or balancing can take place. </w:t>
      </w:r>
      <w:r w:rsidR="00166BD9">
        <w:rPr>
          <w:rFonts w:asciiTheme="majorBidi" w:hAnsiTheme="majorBidi" w:cstheme="majorBidi"/>
          <w:color w:val="000000" w:themeColor="text1"/>
          <w:lang w:val="en-GB"/>
        </w:rPr>
        <w:t xml:space="preserve">However,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also </w:t>
      </w:r>
      <w:r w:rsidR="00166BD9">
        <w:rPr>
          <w:rFonts w:asciiTheme="majorBidi" w:hAnsiTheme="majorBidi" w:cstheme="majorBidi"/>
          <w:color w:val="000000" w:themeColor="text1"/>
          <w:lang w:val="en-GB"/>
        </w:rPr>
        <w:t xml:space="preserve">a </w:t>
      </w:r>
      <w:r w:rsidRPr="00911FAD">
        <w:rPr>
          <w:rFonts w:asciiTheme="majorBidi" w:hAnsiTheme="majorBidi" w:cstheme="majorBidi"/>
          <w:color w:val="000000" w:themeColor="text1"/>
          <w:lang w:val="en-GB"/>
        </w:rPr>
        <w:t xml:space="preserve">rationale for </w:t>
      </w:r>
      <w:r w:rsidR="00166BD9">
        <w:rPr>
          <w:rFonts w:asciiTheme="majorBidi" w:hAnsiTheme="majorBidi" w:cstheme="majorBidi"/>
          <w:color w:val="000000" w:themeColor="text1"/>
          <w:lang w:val="en-GB"/>
        </w:rPr>
        <w:t xml:space="preserve">allowing flexibility </w:t>
      </w:r>
      <w:r w:rsidRPr="00911FAD">
        <w:rPr>
          <w:rFonts w:asciiTheme="majorBidi" w:hAnsiTheme="majorBidi" w:cstheme="majorBidi"/>
          <w:color w:val="000000" w:themeColor="text1"/>
          <w:lang w:val="en-GB"/>
        </w:rPr>
        <w:t>in the sequence of the steps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and not all steps follow a cogent and unequivocal logic. </w:t>
      </w:r>
      <w:r w:rsidR="00166BD9" w:rsidRPr="00911FAD">
        <w:rPr>
          <w:rFonts w:asciiTheme="majorBidi" w:hAnsiTheme="majorBidi" w:cstheme="majorBidi"/>
          <w:color w:val="000000" w:themeColor="text1"/>
          <w:lang w:val="en-GB"/>
        </w:rPr>
        <w:t xml:space="preserve">There </w:t>
      </w:r>
      <w:r w:rsidRPr="00911FAD">
        <w:rPr>
          <w:rFonts w:asciiTheme="majorBidi" w:hAnsiTheme="majorBidi" w:cstheme="majorBidi"/>
          <w:color w:val="000000" w:themeColor="text1"/>
          <w:lang w:val="en-GB"/>
        </w:rPr>
        <w:t xml:space="preserve">is </w:t>
      </w:r>
      <w:r w:rsidR="00166BD9">
        <w:rPr>
          <w:rFonts w:asciiTheme="majorBidi" w:hAnsiTheme="majorBidi" w:cstheme="majorBidi"/>
          <w:color w:val="000000" w:themeColor="text1"/>
          <w:lang w:val="en-GB"/>
        </w:rPr>
        <w:t xml:space="preserve">also </w:t>
      </w:r>
      <w:r w:rsidRPr="00911FAD">
        <w:rPr>
          <w:rFonts w:asciiTheme="majorBidi" w:hAnsiTheme="majorBidi" w:cstheme="majorBidi"/>
          <w:color w:val="000000" w:themeColor="text1"/>
          <w:lang w:val="en-GB"/>
        </w:rPr>
        <w:t xml:space="preserve">no a priori (conceptual) reason </w:t>
      </w:r>
      <w:r w:rsidR="00166BD9">
        <w:rPr>
          <w:rFonts w:asciiTheme="majorBidi" w:hAnsiTheme="majorBidi" w:cstheme="majorBidi"/>
          <w:color w:val="000000" w:themeColor="text1"/>
          <w:lang w:val="en-GB"/>
        </w:rPr>
        <w:t xml:space="preserve">for </w:t>
      </w:r>
      <w:r w:rsidR="009122CD">
        <w:rPr>
          <w:rFonts w:asciiTheme="majorBidi" w:hAnsiTheme="majorBidi" w:cstheme="majorBidi"/>
          <w:color w:val="000000" w:themeColor="text1"/>
          <w:lang w:val="en-GB"/>
        </w:rPr>
        <w:t xml:space="preserve">carrying out </w:t>
      </w:r>
      <w:r w:rsidRPr="00911FAD">
        <w:rPr>
          <w:rFonts w:asciiTheme="majorBidi" w:hAnsiTheme="majorBidi" w:cstheme="majorBidi"/>
          <w:color w:val="000000" w:themeColor="text1"/>
          <w:lang w:val="en-GB"/>
        </w:rPr>
        <w:t xml:space="preserve">one step </w:t>
      </w:r>
      <w:r w:rsidR="009122CD">
        <w:rPr>
          <w:rFonts w:asciiTheme="majorBidi" w:hAnsiTheme="majorBidi" w:cstheme="majorBidi"/>
          <w:color w:val="000000" w:themeColor="text1"/>
          <w:lang w:val="en-GB"/>
        </w:rPr>
        <w:t xml:space="preserve">before </w:t>
      </w:r>
      <w:r w:rsidR="00166BD9">
        <w:rPr>
          <w:rFonts w:asciiTheme="majorBidi" w:hAnsiTheme="majorBidi" w:cstheme="majorBidi"/>
          <w:color w:val="000000" w:themeColor="text1"/>
          <w:lang w:val="en-GB"/>
        </w:rPr>
        <w:t>an</w:t>
      </w:r>
      <w:r w:rsidRPr="00911FAD">
        <w:rPr>
          <w:rFonts w:asciiTheme="majorBidi" w:hAnsiTheme="majorBidi" w:cstheme="majorBidi"/>
          <w:color w:val="000000" w:themeColor="text1"/>
          <w:lang w:val="en-GB"/>
        </w:rPr>
        <w:t>other in the sequence of implementation</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w:t>
      </w:r>
      <w:r w:rsidR="00166BD9">
        <w:rPr>
          <w:rFonts w:asciiTheme="majorBidi" w:hAnsiTheme="majorBidi" w:cstheme="majorBidi"/>
          <w:color w:val="000000" w:themeColor="text1"/>
          <w:lang w:val="en-GB"/>
        </w:rPr>
        <w:t xml:space="preserve">such as </w:t>
      </w:r>
      <w:r w:rsidRPr="00911FAD">
        <w:rPr>
          <w:rFonts w:asciiTheme="majorBidi" w:hAnsiTheme="majorBidi" w:cstheme="majorBidi"/>
          <w:color w:val="000000" w:themeColor="text1"/>
          <w:lang w:val="en-GB"/>
        </w:rPr>
        <w:t>undertak</w:t>
      </w:r>
      <w:r w:rsidR="00166BD9">
        <w:rPr>
          <w:rFonts w:asciiTheme="majorBidi" w:hAnsiTheme="majorBidi" w:cstheme="majorBidi"/>
          <w:color w:val="000000" w:themeColor="text1"/>
          <w:lang w:val="en-GB"/>
        </w:rPr>
        <w:t>ing</w:t>
      </w:r>
      <w:r w:rsidRPr="00911FAD">
        <w:rPr>
          <w:rFonts w:asciiTheme="majorBidi" w:hAnsiTheme="majorBidi" w:cstheme="majorBidi"/>
          <w:color w:val="000000" w:themeColor="text1"/>
          <w:lang w:val="en-GB"/>
        </w:rPr>
        <w:t xml:space="preserve"> mirroring </w:t>
      </w:r>
      <w:r w:rsidR="00166BD9">
        <w:rPr>
          <w:rFonts w:asciiTheme="majorBidi" w:hAnsiTheme="majorBidi" w:cstheme="majorBidi"/>
          <w:color w:val="000000" w:themeColor="text1"/>
          <w:lang w:val="en-GB"/>
        </w:rPr>
        <w:t xml:space="preserve">after </w:t>
      </w:r>
      <w:r w:rsidRPr="00911FAD">
        <w:rPr>
          <w:rFonts w:asciiTheme="majorBidi" w:hAnsiTheme="majorBidi" w:cstheme="majorBidi"/>
          <w:color w:val="000000" w:themeColor="text1"/>
          <w:lang w:val="en-GB"/>
        </w:rPr>
        <w:t>the unit value imputations</w:t>
      </w:r>
      <w:r w:rsidR="00166BD9">
        <w:rPr>
          <w:rFonts w:asciiTheme="majorBidi" w:hAnsiTheme="majorBidi" w:cstheme="majorBidi"/>
          <w:color w:val="000000" w:themeColor="text1"/>
          <w:lang w:val="en-GB"/>
        </w:rPr>
        <w:t>,</w:t>
      </w:r>
      <w:r w:rsidRPr="00911FAD">
        <w:rPr>
          <w:rFonts w:asciiTheme="majorBidi" w:hAnsiTheme="majorBidi" w:cstheme="majorBidi"/>
          <w:color w:val="000000" w:themeColor="text1"/>
          <w:lang w:val="en-GB"/>
        </w:rPr>
        <w:t xml:space="preserve"> or vice versa. </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Intuitively, </w:t>
      </w:r>
      <w:r w:rsidR="00166BD9">
        <w:rPr>
          <w:rFonts w:asciiTheme="majorBidi" w:eastAsia="Times New Roman" w:hAnsiTheme="majorBidi" w:cstheme="majorBidi"/>
          <w:color w:val="000000" w:themeColor="text1"/>
          <w:lang w:val="en-GB"/>
        </w:rPr>
        <w:t xml:space="preserve">FBS compilers may be </w:t>
      </w:r>
      <w:r w:rsidRPr="00F31509">
        <w:rPr>
          <w:rFonts w:asciiTheme="majorBidi" w:eastAsia="Times New Roman" w:hAnsiTheme="majorBidi" w:cstheme="majorBidi"/>
          <w:color w:val="000000" w:themeColor="text1"/>
          <w:lang w:val="en-GB"/>
        </w:rPr>
        <w:t xml:space="preserve">inclined first </w:t>
      </w:r>
      <w:r w:rsidR="00166BD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mirror missing data </w:t>
      </w:r>
      <w:r w:rsidR="009122CD">
        <w:rPr>
          <w:rFonts w:asciiTheme="majorBidi" w:eastAsia="Times New Roman" w:hAnsiTheme="majorBidi" w:cstheme="majorBidi"/>
          <w:color w:val="000000" w:themeColor="text1"/>
          <w:lang w:val="en-GB"/>
        </w:rPr>
        <w:t xml:space="preserve">to provide a broader basis for </w:t>
      </w:r>
      <w:r w:rsidRPr="00F31509">
        <w:rPr>
          <w:rFonts w:asciiTheme="majorBidi" w:eastAsia="Times New Roman" w:hAnsiTheme="majorBidi" w:cstheme="majorBidi"/>
          <w:color w:val="000000" w:themeColor="text1"/>
          <w:lang w:val="en-GB"/>
        </w:rPr>
        <w:t>the unit value calculations.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w:t>
      </w:r>
      <w:r w:rsidR="00D1256A">
        <w:rPr>
          <w:rFonts w:asciiTheme="majorBidi" w:eastAsia="Times New Roman" w:hAnsiTheme="majorBidi" w:cstheme="majorBidi"/>
          <w:color w:val="000000" w:themeColor="text1"/>
          <w:lang w:val="en-GB"/>
        </w:rPr>
        <w:t>sub</w:t>
      </w:r>
      <w:r w:rsidRPr="00F31509">
        <w:rPr>
          <w:rFonts w:asciiTheme="majorBidi" w:eastAsia="Times New Roman" w:hAnsiTheme="majorBidi" w:cstheme="majorBidi"/>
          <w:color w:val="000000" w:themeColor="text1"/>
          <w:lang w:val="en-GB"/>
        </w:rPr>
        <w:t xml:space="preserve">section on unit values, such a decision would have direct implications on the choice of unit value, </w:t>
      </w:r>
      <w:r w:rsidR="00D1256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more observations lead</w:t>
      </w:r>
      <w:r w:rsidR="0075748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to a decision as to whether country-specific or global unit values are employed in the imputation process. Th</w:t>
      </w:r>
      <w:r w:rsidR="00757481">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intuition is likely to be confirmed when the mirrored data for a country are at about the same level as the average unit value of a reporter/partner.</w:t>
      </w:r>
      <w:r w:rsidR="008568EC">
        <w:rPr>
          <w:rFonts w:asciiTheme="majorBidi" w:eastAsia="Times New Roman" w:hAnsiTheme="majorBidi" w:cstheme="majorBidi"/>
          <w:color w:val="000000" w:themeColor="text1"/>
          <w:lang w:val="en-GB"/>
        </w:rPr>
        <w:t xml:space="preserve"> </w:t>
      </w:r>
      <w:r w:rsidR="00757481">
        <w:rPr>
          <w:rFonts w:asciiTheme="majorBidi" w:eastAsia="Times New Roman" w:hAnsiTheme="majorBidi" w:cstheme="majorBidi"/>
          <w:color w:val="000000" w:themeColor="text1"/>
          <w:lang w:val="en-GB"/>
        </w:rPr>
        <w:t xml:space="preserve">However, </w:t>
      </w:r>
      <w:r w:rsidR="00757481" w:rsidRPr="00F31509">
        <w:rPr>
          <w:rFonts w:asciiTheme="majorBidi" w:eastAsia="Times New Roman" w:hAnsiTheme="majorBidi" w:cstheme="majorBidi"/>
          <w:color w:val="000000" w:themeColor="text1"/>
          <w:lang w:val="en-GB"/>
        </w:rPr>
        <w:t>if</w:t>
      </w:r>
      <w:r w:rsidRPr="00F31509">
        <w:rPr>
          <w:rFonts w:asciiTheme="majorBidi" w:eastAsia="Times New Roman" w:hAnsiTheme="majorBidi" w:cstheme="majorBidi"/>
          <w:color w:val="000000" w:themeColor="text1"/>
          <w:lang w:val="en-GB"/>
        </w:rPr>
        <w:t xml:space="preserve"> a mirrored flow is far out of the normal range, </w:t>
      </w:r>
      <w:r w:rsidR="00757481">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will affect and </w:t>
      </w:r>
      <w:r w:rsidR="00757481">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distort the unit value used in the next step of the process and, as these unit values </w:t>
      </w:r>
      <w:r w:rsidR="00757481">
        <w:rPr>
          <w:rFonts w:asciiTheme="majorBidi" w:eastAsia="Times New Roman" w:hAnsiTheme="majorBidi" w:cstheme="majorBidi"/>
          <w:color w:val="000000" w:themeColor="text1"/>
          <w:lang w:val="en-GB"/>
        </w:rPr>
        <w:t xml:space="preserve">will </w:t>
      </w:r>
      <w:r w:rsidRPr="00F31509">
        <w:rPr>
          <w:rFonts w:asciiTheme="majorBidi" w:eastAsia="Times New Roman" w:hAnsiTheme="majorBidi" w:cstheme="majorBidi"/>
          <w:color w:val="000000" w:themeColor="text1"/>
          <w:lang w:val="en-GB"/>
        </w:rPr>
        <w:t>be applied to all flows with missing information, many imputed data would be affected.</w:t>
      </w:r>
    </w:p>
    <w:p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in general, the differences that arise from different imputation sequences are negligibly small. </w:t>
      </w:r>
      <w:r w:rsidR="00757481">
        <w:rPr>
          <w:rFonts w:asciiTheme="majorBidi" w:eastAsia="Times New Roman" w:hAnsiTheme="majorBidi" w:cstheme="majorBidi"/>
          <w:color w:val="000000" w:themeColor="text1"/>
          <w:lang w:val="en-GB"/>
        </w:rPr>
        <w:t xml:space="preserve">However, </w:t>
      </w:r>
      <w:r w:rsidR="004414AA" w:rsidRPr="00F31509">
        <w:rPr>
          <w:rFonts w:asciiTheme="majorBidi" w:eastAsia="Times New Roman" w:hAnsiTheme="majorBidi" w:cstheme="majorBidi"/>
          <w:color w:val="000000" w:themeColor="text1"/>
          <w:lang w:val="en-GB"/>
        </w:rPr>
        <w:t xml:space="preserve">there </w:t>
      </w:r>
      <w:r w:rsidRPr="00F31509">
        <w:rPr>
          <w:rFonts w:asciiTheme="majorBidi" w:eastAsia="Times New Roman" w:hAnsiTheme="majorBidi" w:cstheme="majorBidi"/>
          <w:color w:val="000000" w:themeColor="text1"/>
          <w:lang w:val="en-GB"/>
        </w:rPr>
        <w:t>are a few commodity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specific exceptions. Particularly where flows are characterized by large </w:t>
      </w:r>
      <w:r w:rsidR="004414AA">
        <w:rPr>
          <w:rFonts w:asciiTheme="majorBidi" w:eastAsia="Times New Roman" w:hAnsiTheme="majorBidi" w:cstheme="majorBidi"/>
          <w:color w:val="000000" w:themeColor="text1"/>
          <w:lang w:val="en-GB"/>
        </w:rPr>
        <w:t xml:space="preserve">differences in </w:t>
      </w:r>
      <w:r w:rsidRPr="00F31509">
        <w:rPr>
          <w:rFonts w:asciiTheme="majorBidi" w:eastAsia="Times New Roman" w:hAnsiTheme="majorBidi" w:cstheme="majorBidi"/>
          <w:color w:val="000000" w:themeColor="text1"/>
          <w:lang w:val="en-GB"/>
        </w:rPr>
        <w:t xml:space="preserve">product quality across reporting countries, poor product differentiation in reporting, etc., </w:t>
      </w:r>
      <w:r w:rsidR="009122CD">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path </w:t>
      </w:r>
      <w:r w:rsidR="009122CD">
        <w:rPr>
          <w:rFonts w:asciiTheme="majorBidi" w:eastAsia="Times New Roman" w:hAnsiTheme="majorBidi" w:cstheme="majorBidi"/>
          <w:color w:val="000000" w:themeColor="text1"/>
          <w:lang w:val="en-GB"/>
        </w:rPr>
        <w:t xml:space="preserve">selected </w:t>
      </w:r>
      <w:r w:rsidRPr="00F31509">
        <w:rPr>
          <w:rFonts w:asciiTheme="majorBidi" w:eastAsia="Times New Roman" w:hAnsiTheme="majorBidi" w:cstheme="majorBidi"/>
          <w:color w:val="000000" w:themeColor="text1"/>
          <w:lang w:val="en-GB"/>
        </w:rPr>
        <w:t xml:space="preserve">can influence the results </w:t>
      </w:r>
      <w:r w:rsidR="00B026F6">
        <w:rPr>
          <w:rFonts w:asciiTheme="majorBidi" w:eastAsia="Times New Roman" w:hAnsiTheme="majorBidi" w:cstheme="majorBidi"/>
          <w:color w:val="000000" w:themeColor="text1"/>
          <w:lang w:val="en-GB"/>
        </w:rPr>
        <w:t>substantially</w:t>
      </w:r>
      <w:r w:rsidRPr="00F31509">
        <w:rPr>
          <w:rFonts w:asciiTheme="majorBidi" w:eastAsia="Times New Roman" w:hAnsiTheme="majorBidi" w:cstheme="majorBidi"/>
          <w:color w:val="000000" w:themeColor="text1"/>
          <w:lang w:val="en-GB"/>
        </w:rPr>
        <w:t xml:space="preserve">. Overall, however, such commodity-specific differences were not deemed </w:t>
      </w:r>
      <w:r w:rsidR="004414AA">
        <w:rPr>
          <w:rFonts w:asciiTheme="majorBidi" w:eastAsia="Times New Roman" w:hAnsiTheme="majorBidi" w:cstheme="majorBidi"/>
          <w:color w:val="000000" w:themeColor="text1"/>
          <w:lang w:val="en-GB"/>
        </w:rPr>
        <w:t xml:space="preserve">sufficiently </w:t>
      </w:r>
      <w:r w:rsidRPr="00F31509">
        <w:rPr>
          <w:rFonts w:asciiTheme="majorBidi" w:eastAsia="Times New Roman" w:hAnsiTheme="majorBidi" w:cstheme="majorBidi"/>
          <w:color w:val="000000" w:themeColor="text1"/>
          <w:lang w:val="en-GB"/>
        </w:rPr>
        <w:t xml:space="preserve">important to deviate from the proposed sequence of data processing steps outlined in </w:t>
      </w:r>
      <w:fldSimple w:instr=" REF _Ref420069487 \h  \* MERGEFORMAT ">
        <w:r w:rsidR="006B44F1" w:rsidRPr="006B44F1">
          <w:rPr>
            <w:rFonts w:asciiTheme="majorBidi" w:eastAsia="Times New Roman" w:hAnsiTheme="majorBidi" w:cstheme="majorBidi"/>
            <w:color w:val="000000" w:themeColor="text1"/>
            <w:lang w:val="en-GB"/>
          </w:rPr>
          <w:t>Table 4</w:t>
        </w:r>
      </w:fldSimple>
      <w:r w:rsidRPr="00F31509">
        <w:rPr>
          <w:rFonts w:asciiTheme="majorBidi" w:eastAsia="Times New Roman" w:hAnsiTheme="majorBidi" w:cstheme="majorBidi"/>
          <w:color w:val="000000" w:themeColor="text1"/>
          <w:lang w:val="en-GB"/>
        </w:rPr>
        <w:t xml:space="preserve">. </w:t>
      </w:r>
    </w:p>
    <w:p w:rsidR="004F65E4" w:rsidRPr="00F31509" w:rsidRDefault="004F65E4" w:rsidP="00312896">
      <w:pPr>
        <w:pStyle w:val="Heading4"/>
        <w:rPr>
          <w:rFonts w:asciiTheme="majorBidi" w:hAnsiTheme="majorBidi" w:cstheme="majorBidi"/>
          <w:lang w:val="en-GB"/>
        </w:rPr>
      </w:pPr>
      <w:bookmarkStart w:id="212" w:name="_Toc421025863"/>
      <w:r w:rsidRPr="00F31509">
        <w:rPr>
          <w:rFonts w:asciiTheme="majorBidi" w:hAnsiTheme="majorBidi" w:cstheme="majorBidi"/>
          <w:lang w:val="en-GB"/>
        </w:rPr>
        <w:t>Reliability index and endorsement factors</w:t>
      </w:r>
      <w:bookmarkEnd w:id="212"/>
    </w:p>
    <w:p w:rsidR="004F65E4" w:rsidRPr="00F31509" w:rsidRDefault="004414AA"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Official </w:t>
      </w:r>
      <w:r w:rsidR="004F65E4" w:rsidRPr="00F31509">
        <w:rPr>
          <w:rFonts w:asciiTheme="majorBidi" w:hAnsiTheme="majorBidi" w:cstheme="majorBidi"/>
          <w:color w:val="000000" w:themeColor="text1"/>
          <w:lang w:val="en-GB"/>
        </w:rPr>
        <w:t xml:space="preserve">data cannot be </w:t>
      </w:r>
      <w:r>
        <w:rPr>
          <w:rFonts w:asciiTheme="majorBidi" w:hAnsiTheme="majorBidi" w:cstheme="majorBidi"/>
          <w:color w:val="000000" w:themeColor="text1"/>
          <w:lang w:val="en-GB"/>
        </w:rPr>
        <w:t xml:space="preserve">overwritten </w:t>
      </w:r>
      <w:r w:rsidR="004F65E4" w:rsidRPr="00F31509">
        <w:rPr>
          <w:rFonts w:asciiTheme="majorBidi" w:hAnsiTheme="majorBidi" w:cstheme="majorBidi"/>
          <w:color w:val="000000" w:themeColor="text1"/>
          <w:lang w:val="en-GB"/>
        </w:rPr>
        <w:t>arbitrar</w:t>
      </w:r>
      <w:r>
        <w:rPr>
          <w:rFonts w:asciiTheme="majorBidi" w:hAnsiTheme="majorBidi" w:cstheme="majorBidi"/>
          <w:color w:val="000000" w:themeColor="text1"/>
          <w:lang w:val="en-GB"/>
        </w:rPr>
        <w:t>ily</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Overwriting </w:t>
      </w:r>
      <w:r w:rsidR="004F65E4" w:rsidRPr="00F31509">
        <w:rPr>
          <w:rFonts w:asciiTheme="majorBidi" w:hAnsiTheme="majorBidi" w:cstheme="majorBidi"/>
          <w:color w:val="000000" w:themeColor="text1"/>
          <w:lang w:val="en-GB"/>
        </w:rPr>
        <w:t>requires a rules-based and well</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informed process. </w:t>
      </w:r>
      <w:r w:rsidRPr="00F31509">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the literature</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th</w:t>
      </w:r>
      <w:r w:rsidR="00091F3D">
        <w:rPr>
          <w:rFonts w:asciiTheme="majorBidi" w:hAnsiTheme="majorBidi" w:cstheme="majorBidi"/>
          <w:color w:val="000000" w:themeColor="text1"/>
          <w:lang w:val="en-GB"/>
        </w:rPr>
        <w:t>is</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process </w:t>
      </w:r>
      <w:r>
        <w:rPr>
          <w:rFonts w:asciiTheme="majorBidi" w:hAnsiTheme="majorBidi" w:cstheme="majorBidi"/>
          <w:color w:val="000000" w:themeColor="text1"/>
          <w:lang w:val="en-GB"/>
        </w:rPr>
        <w:t xml:space="preserve">is based </w:t>
      </w:r>
      <w:r w:rsidR="004F65E4" w:rsidRPr="00F31509">
        <w:rPr>
          <w:rFonts w:asciiTheme="majorBidi" w:hAnsiTheme="majorBidi" w:cstheme="majorBidi"/>
          <w:color w:val="000000" w:themeColor="text1"/>
          <w:lang w:val="en-GB"/>
        </w:rPr>
        <w:t xml:space="preserve">on the reliability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reported trade data. </w:t>
      </w:r>
      <w:r>
        <w:rPr>
          <w:rFonts w:asciiTheme="majorBidi" w:hAnsiTheme="majorBidi" w:cstheme="majorBidi"/>
          <w:color w:val="000000" w:themeColor="text1"/>
          <w:lang w:val="en-GB"/>
        </w:rPr>
        <w:t xml:space="preserve">In principle, </w:t>
      </w: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same approach is </w:t>
      </w:r>
      <w:r>
        <w:rPr>
          <w:rFonts w:asciiTheme="majorBidi" w:hAnsiTheme="majorBidi" w:cstheme="majorBidi"/>
          <w:color w:val="000000" w:themeColor="text1"/>
          <w:lang w:val="en-GB"/>
        </w:rPr>
        <w:t xml:space="preserve">applied in this </w:t>
      </w:r>
      <w:r w:rsidR="009122CD">
        <w:rPr>
          <w:rFonts w:asciiTheme="majorBidi" w:hAnsiTheme="majorBidi" w:cstheme="majorBidi"/>
          <w:color w:val="000000" w:themeColor="text1"/>
          <w:lang w:val="en-GB"/>
        </w:rPr>
        <w:t>re</w:t>
      </w:r>
      <w:r>
        <w:rPr>
          <w:rFonts w:asciiTheme="majorBidi" w:hAnsiTheme="majorBidi" w:cstheme="majorBidi"/>
          <w:color w:val="000000" w:themeColor="text1"/>
          <w:lang w:val="en-GB"/>
        </w:rPr>
        <w:t>source book</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but </w:t>
      </w:r>
      <w:r w:rsidR="004F65E4" w:rsidRPr="00F31509">
        <w:rPr>
          <w:rFonts w:asciiTheme="majorBidi" w:hAnsiTheme="majorBidi" w:cstheme="majorBidi"/>
          <w:color w:val="000000" w:themeColor="text1"/>
          <w:lang w:val="en-GB"/>
        </w:rPr>
        <w:t xml:space="preserve">with important modifications. </w:t>
      </w:r>
    </w:p>
    <w:p w:rsidR="004F65E4" w:rsidRPr="00F31509" w:rsidRDefault="009122CD"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Trade flow data</w:t>
      </w:r>
      <w:r>
        <w:rPr>
          <w:rFonts w:asciiTheme="majorBidi" w:hAnsiTheme="majorBidi" w:cstheme="majorBidi"/>
          <w:color w:val="000000" w:themeColor="text1"/>
          <w:lang w:val="en-GB"/>
        </w:rPr>
        <w:t xml:space="preserve"> can be used</w:t>
      </w:r>
      <w:r w:rsidRPr="00F31509" w:rsidDel="004414AA">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quantify the reliability of a country</w:t>
      </w:r>
      <w:r w:rsidR="004414AA">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s reported trade, particular</w:t>
      </w:r>
      <w:r w:rsidR="004414AA">
        <w:rPr>
          <w:rFonts w:asciiTheme="majorBidi" w:hAnsiTheme="majorBidi" w:cstheme="majorBidi"/>
          <w:color w:val="000000" w:themeColor="text1"/>
          <w:lang w:val="en-GB"/>
        </w:rPr>
        <w:t>ly</w:t>
      </w:r>
      <w:r w:rsidR="004F65E4" w:rsidRPr="00F31509">
        <w:rPr>
          <w:rFonts w:asciiTheme="majorBidi" w:hAnsiTheme="majorBidi" w:cstheme="majorBidi"/>
          <w:color w:val="000000" w:themeColor="text1"/>
          <w:lang w:val="en-GB"/>
        </w:rPr>
        <w:t xml:space="preserve"> </w:t>
      </w:r>
      <w:r w:rsidR="004414AA">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reported values agree with the reported values of trading partners.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However, this approach can be complicated. For example, </w:t>
      </w:r>
      <w:r w:rsidR="004414AA">
        <w:rPr>
          <w:rFonts w:asciiTheme="majorBidi" w:hAnsiTheme="majorBidi" w:cstheme="majorBidi"/>
          <w:color w:val="000000" w:themeColor="text1"/>
          <w:lang w:val="en-GB"/>
        </w:rPr>
        <w:t xml:space="preserve">if </w:t>
      </w:r>
      <w:r w:rsidR="004F65E4" w:rsidRPr="00F31509">
        <w:rPr>
          <w:rFonts w:asciiTheme="majorBidi" w:hAnsiTheme="majorBidi" w:cstheme="majorBidi"/>
          <w:color w:val="000000" w:themeColor="text1"/>
          <w:lang w:val="en-GB"/>
        </w:rPr>
        <w:t xml:space="preserve">country A reports different values </w:t>
      </w:r>
      <w:r w:rsidR="004414AA">
        <w:rPr>
          <w:rFonts w:asciiTheme="majorBidi" w:hAnsiTheme="majorBidi" w:cstheme="majorBidi"/>
          <w:color w:val="000000" w:themeColor="text1"/>
          <w:lang w:val="en-GB"/>
        </w:rPr>
        <w:t xml:space="preserve">from those of </w:t>
      </w:r>
      <w:r w:rsidR="004F65E4" w:rsidRPr="00F31509">
        <w:rPr>
          <w:rFonts w:asciiTheme="majorBidi" w:hAnsiTheme="majorBidi" w:cstheme="majorBidi"/>
          <w:color w:val="000000" w:themeColor="text1"/>
          <w:lang w:val="en-GB"/>
        </w:rPr>
        <w:t>two of its trading partners B and C</w:t>
      </w:r>
      <w:r w:rsidR="004414AA">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 xml:space="preserve">should </w:t>
      </w:r>
      <w:r w:rsidR="004414AA">
        <w:rPr>
          <w:rFonts w:asciiTheme="majorBidi" w:hAnsiTheme="majorBidi" w:cstheme="majorBidi"/>
          <w:color w:val="000000" w:themeColor="text1"/>
          <w:lang w:val="en-GB"/>
        </w:rPr>
        <w:t xml:space="preserve">it </w:t>
      </w:r>
      <w:r w:rsidR="004F65E4" w:rsidRPr="00F31509">
        <w:rPr>
          <w:rFonts w:asciiTheme="majorBidi" w:hAnsiTheme="majorBidi" w:cstheme="majorBidi"/>
          <w:color w:val="000000" w:themeColor="text1"/>
          <w:lang w:val="en-GB"/>
        </w:rPr>
        <w:t>be penalized equally for both disagreements?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If B is a highly reliable reporter while C is a highly unreliable reporter, disagreement with B </w:t>
      </w:r>
      <w:r w:rsidR="004414AA">
        <w:rPr>
          <w:rFonts w:asciiTheme="majorBidi" w:hAnsiTheme="majorBidi" w:cstheme="majorBidi"/>
          <w:color w:val="000000" w:themeColor="text1"/>
          <w:lang w:val="en-GB"/>
        </w:rPr>
        <w:t xml:space="preserve">should be penalized </w:t>
      </w:r>
      <w:r w:rsidR="004F65E4" w:rsidRPr="00F31509">
        <w:rPr>
          <w:rFonts w:asciiTheme="majorBidi" w:hAnsiTheme="majorBidi" w:cstheme="majorBidi"/>
          <w:color w:val="000000" w:themeColor="text1"/>
          <w:lang w:val="en-GB"/>
        </w:rPr>
        <w:t xml:space="preserve">more </w:t>
      </w:r>
      <w:r w:rsidR="004414AA">
        <w:rPr>
          <w:rFonts w:asciiTheme="majorBidi" w:hAnsiTheme="majorBidi" w:cstheme="majorBidi"/>
          <w:color w:val="000000" w:themeColor="text1"/>
          <w:lang w:val="en-GB"/>
        </w:rPr>
        <w:t xml:space="preserve">heavily </w:t>
      </w:r>
      <w:r w:rsidR="004F65E4" w:rsidRPr="00F31509">
        <w:rPr>
          <w:rFonts w:asciiTheme="majorBidi" w:hAnsiTheme="majorBidi" w:cstheme="majorBidi"/>
          <w:color w:val="000000" w:themeColor="text1"/>
          <w:lang w:val="en-GB"/>
        </w:rPr>
        <w:t xml:space="preserve">than disagreement with </w:t>
      </w:r>
      <w:r>
        <w:rPr>
          <w:rFonts w:asciiTheme="majorBidi" w:hAnsiTheme="majorBidi" w:cstheme="majorBidi"/>
          <w:color w:val="000000" w:themeColor="text1"/>
          <w:lang w:val="en-GB"/>
        </w:rPr>
        <w:t>C</w:t>
      </w:r>
      <w:r w:rsidR="004F65E4" w:rsidRPr="00F31509">
        <w:rPr>
          <w:rFonts w:asciiTheme="majorBidi" w:hAnsiTheme="majorBidi" w:cstheme="majorBidi"/>
          <w:color w:val="000000" w:themeColor="text1"/>
          <w:lang w:val="en-GB"/>
        </w:rPr>
        <w:t>.</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w:t>
      </w:r>
      <w:r w:rsidR="00091F3D">
        <w:rPr>
          <w:rFonts w:asciiTheme="majorBidi" w:hAnsiTheme="majorBidi" w:cstheme="majorBidi"/>
          <w:color w:val="000000" w:themeColor="text1"/>
        </w:rPr>
        <w:t xml:space="preserve"> </w:t>
      </w:r>
      <w:r w:rsidR="00091F3D">
        <w:rPr>
          <w:rFonts w:asciiTheme="majorBidi" w:hAnsiTheme="majorBidi" w:cstheme="majorBidi"/>
          <w:color w:val="000000" w:themeColor="text1"/>
        </w:rPr>
        <w:lastRenderedPageBreak/>
        <w:t>observations</w:t>
      </w:r>
      <w:r w:rsidRPr="00F31509">
        <w:rPr>
          <w:rFonts w:asciiTheme="majorBidi" w:hAnsiTheme="majorBidi" w:cstheme="majorBidi"/>
          <w:color w:val="000000" w:themeColor="text1"/>
        </w:rPr>
        <w:t xml:space="preserve"> on which they agree (within some tolerance).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For example, suppose country A has a reliability score of 1 and trades with countries B and C only.</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Suppose also that A and B agree 90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 while A and C agree only 30</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the time.</w:t>
      </w:r>
      <w:r w:rsidR="008568EC">
        <w:rPr>
          <w:rFonts w:asciiTheme="majorBidi" w:hAnsiTheme="majorBidi" w:cstheme="majorBidi"/>
          <w:color w:val="000000" w:themeColor="text1"/>
        </w:rPr>
        <w:t xml:space="preserve"> </w:t>
      </w:r>
      <w:r w:rsidRPr="00F31509">
        <w:rPr>
          <w:rFonts w:asciiTheme="majorBidi" w:hAnsiTheme="majorBidi" w:cstheme="majorBidi"/>
          <w:color w:val="000000" w:themeColor="text1"/>
        </w:rPr>
        <w:t>A will transfer 90/(30 + 90</w:t>
      </w:r>
      <w:r w:rsidR="009122CD">
        <w:rPr>
          <w:rFonts w:asciiTheme="majorBidi" w:hAnsiTheme="majorBidi" w:cstheme="majorBidi"/>
          <w:color w:val="000000" w:themeColor="text1"/>
        </w:rPr>
        <w:t>)</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 75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of its score to country B and 25</w:t>
      </w:r>
      <w:r w:rsidR="004414AA">
        <w:rPr>
          <w:rFonts w:asciiTheme="majorBidi" w:hAnsiTheme="majorBidi" w:cstheme="majorBidi"/>
          <w:color w:val="000000" w:themeColor="text1"/>
        </w:rPr>
        <w:t xml:space="preserve"> percent</w:t>
      </w:r>
      <w:r w:rsidRPr="00F31509">
        <w:rPr>
          <w:rFonts w:asciiTheme="majorBidi" w:hAnsiTheme="majorBidi" w:cstheme="majorBidi"/>
          <w:color w:val="000000" w:themeColor="text1"/>
        </w:rPr>
        <w:t xml:space="preserve"> to country C.</w:t>
      </w:r>
    </w:p>
    <w:p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algorithm assigns larger reliability scores to countries that tend to agree with their partners, and the score also accounts for the reliability of the partner country.</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algorithm is known to converge to a solution rapidly, and is also used in many other applications for measuring quality within a network (</w:t>
      </w:r>
      <w:r w:rsidR="004414AA">
        <w:rPr>
          <w:rFonts w:asciiTheme="majorBidi" w:hAnsiTheme="majorBidi" w:cstheme="majorBidi"/>
          <w:color w:val="000000" w:themeColor="text1"/>
          <w:lang w:val="en-GB"/>
        </w:rPr>
        <w:t xml:space="preserve">such as </w:t>
      </w:r>
      <w:r w:rsidRPr="00F31509">
        <w:rPr>
          <w:rFonts w:asciiTheme="majorBidi" w:hAnsiTheme="majorBidi" w:cstheme="majorBidi"/>
          <w:color w:val="000000" w:themeColor="text1"/>
          <w:lang w:val="en-GB"/>
        </w:rPr>
        <w:t>Google</w:t>
      </w:r>
      <w:r w:rsidR="004414AA">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 PageRank algorithm for determining </w:t>
      </w:r>
      <w:r w:rsidR="004414AA">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quality of </w:t>
      </w:r>
      <w:r w:rsidR="004414AA" w:rsidRPr="00F31509">
        <w:rPr>
          <w:rFonts w:asciiTheme="majorBidi" w:hAnsiTheme="majorBidi" w:cstheme="majorBidi"/>
          <w:color w:val="000000" w:themeColor="text1"/>
          <w:lang w:val="en-GB"/>
        </w:rPr>
        <w:t>Web</w:t>
      </w:r>
      <w:r w:rsidR="004414AA">
        <w:rPr>
          <w:rFonts w:asciiTheme="majorBidi" w:hAnsiTheme="majorBidi" w:cstheme="majorBidi"/>
          <w:color w:val="000000" w:themeColor="text1"/>
          <w:lang w:val="en-GB"/>
        </w:rPr>
        <w:t xml:space="preserve"> </w:t>
      </w:r>
      <w:r w:rsidR="004414AA" w:rsidRPr="00F31509">
        <w:rPr>
          <w:rFonts w:asciiTheme="majorBidi" w:hAnsiTheme="majorBidi" w:cstheme="majorBidi"/>
          <w:color w:val="000000" w:themeColor="text1"/>
          <w:lang w:val="en-GB"/>
        </w:rPr>
        <w:t>sites</w:t>
      </w:r>
      <w:r w:rsidRPr="00F31509">
        <w:rPr>
          <w:rFonts w:asciiTheme="majorBidi" w:hAnsiTheme="majorBidi" w:cstheme="majorBidi"/>
          <w:color w:val="000000" w:themeColor="text1"/>
          <w:lang w:val="en-GB"/>
        </w:rPr>
        <w:t>).</w:t>
      </w:r>
    </w:p>
    <w:p w:rsidR="00782553" w:rsidRDefault="00782553">
      <w:pPr>
        <w:rPr>
          <w:lang w:val="en-GB"/>
        </w:rPr>
      </w:pPr>
    </w:p>
    <w:p w:rsidR="00A30D0A" w:rsidRDefault="006B44F1">
      <w:pPr>
        <w:rPr>
          <w:rFonts w:ascii="Times New Roman" w:hAnsi="Times New Roman"/>
          <w:b/>
          <w:i/>
          <w:lang w:val="en-GB"/>
        </w:rPr>
      </w:pPr>
      <w:r w:rsidRPr="006B44F1">
        <w:rPr>
          <w:rFonts w:ascii="Times New Roman" w:hAnsi="Times New Roman" w:cs="Times New Roman"/>
          <w:b/>
          <w:i/>
          <w:lang w:val="en-GB"/>
        </w:rPr>
        <w:t>Example of reliability scores</w:t>
      </w:r>
      <w:r w:rsidR="004414AA" w:rsidRPr="004414AA">
        <w:rPr>
          <w:rFonts w:ascii="Times New Roman" w:hAnsi="Times New Roman" w:cs="Times New Roman"/>
          <w:b/>
          <w:i/>
          <w:lang w:val="en-GB"/>
        </w:rPr>
        <w:t>:</w:t>
      </w:r>
      <w:r w:rsidR="004414AA" w:rsidRPr="004414AA" w:rsidDel="004414AA">
        <w:rPr>
          <w:rFonts w:ascii="Times New Roman" w:hAnsi="Times New Roman" w:cs="Times New Roman"/>
          <w:b/>
          <w:i/>
          <w:lang w:val="en-GB"/>
        </w:rPr>
        <w:t xml:space="preserve"> </w:t>
      </w:r>
    </w:p>
    <w:p w:rsidR="00DD7707" w:rsidRPr="00DD7707" w:rsidRDefault="00DD7707">
      <w:pPr>
        <w:jc w:val="both"/>
        <w:rPr>
          <w:rFonts w:asciiTheme="majorBidi" w:eastAsia="Times New Roman" w:hAnsiTheme="majorBidi" w:cstheme="majorBidi"/>
          <w:color w:val="000000" w:themeColor="text1"/>
          <w:lang w:val="en-GB"/>
        </w:rPr>
      </w:pPr>
      <w:r>
        <w:rPr>
          <w:rFonts w:asciiTheme="majorBidi" w:hAnsiTheme="majorBidi" w:cstheme="majorBidi"/>
          <w:noProof/>
          <w:color w:val="000000" w:themeColor="text1"/>
          <w:lang w:eastAsia="en-US"/>
        </w:rPr>
        <w:pict>
          <v:shapetype id="_x0000_t202" coordsize="21600,21600" o:spt="202" path="m,l,21600r21600,l21600,xe">
            <v:stroke joinstyle="miter"/>
            <v:path gradientshapeok="t" o:connecttype="rect"/>
          </v:shapetype>
          <v:shape id="Text Box 36" o:spid="_x0000_s1050" type="#_x0000_t202" style="position:absolute;left:0;text-align:left;margin-left:-2.2pt;margin-top:177.6pt;width:468pt;height:146.7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" o:allowoverlap="f">
            <v:textbox style="mso-next-textbox:#Text Box 36">
              <w:txbxContent>
                <w:p w:rsidR="00507A75" w:rsidRDefault="00507A75" w:rsidP="00DD7707">
                  <w:r>
                    <w:rPr>
                      <w:noProof/>
                      <w:lang w:eastAsia="en-US"/>
                    </w:rPr>
                    <w:drawing>
                      <wp:inline distT="0" distB="0" distL="0" distR="0">
                        <wp:extent cx="1848789" cy="1920240"/>
                        <wp:effectExtent l="19050" t="0" r="0" b="0"/>
                        <wp:docPr id="39"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16"/>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0"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1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1" name="Picture 4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18"/>
                                <a:stretch>
                                  <a:fillRect/>
                                </a:stretch>
                              </pic:blipFill>
                              <pic:spPr>
                                <a:xfrm>
                                  <a:off x="0" y="0"/>
                                  <a:ext cx="1854743" cy="1920240"/>
                                </a:xfrm>
                                <a:prstGeom prst="rect">
                                  <a:avLst/>
                                </a:prstGeom>
                              </pic:spPr>
                            </pic:pic>
                          </a:graphicData>
                        </a:graphic>
                      </wp:inline>
                    </w:drawing>
                  </w:r>
                </w:p>
              </w:txbxContent>
            </v:textbox>
            <w10:wrap type="square"/>
          </v:shape>
        </w:pict>
      </w:r>
      <w:r w:rsidR="004414AA">
        <w:rPr>
          <w:rFonts w:asciiTheme="majorBidi" w:eastAsia="Times New Roman" w:hAnsiTheme="majorBidi" w:cstheme="majorBidi"/>
          <w:color w:val="000000" w:themeColor="text1"/>
          <w:lang w:val="en-GB"/>
        </w:rPr>
        <w:t>R</w:t>
      </w:r>
      <w:r w:rsidR="004F65E4" w:rsidRPr="00F31509">
        <w:rPr>
          <w:rFonts w:asciiTheme="majorBidi" w:eastAsia="Times New Roman" w:hAnsiTheme="majorBidi" w:cstheme="majorBidi"/>
          <w:color w:val="000000" w:themeColor="text1"/>
          <w:lang w:val="en-GB"/>
        </w:rPr>
        <w:t xml:space="preserve">eliability index calculations are depicted </w:t>
      </w:r>
      <w:r w:rsidR="006B44F1" w:rsidRPr="006B44F1">
        <w:rPr>
          <w:rFonts w:ascii="Times New Roman" w:eastAsia="Times New Roman" w:hAnsi="Times New Roman" w:cs="Times New Roman"/>
          <w:color w:val="000000" w:themeColor="text1"/>
          <w:lang w:val="en-GB"/>
        </w:rPr>
        <w:t>in</w:t>
      </w:r>
      <w:r w:rsidR="00090101">
        <w:rPr>
          <w:rFonts w:ascii="Times New Roman" w:eastAsia="Times New Roman" w:hAnsi="Times New Roman" w:cs="Times New Roman"/>
          <w:color w:val="000000" w:themeColor="text1"/>
          <w:lang w:val="en-GB"/>
        </w:rPr>
        <w:t xml:space="preserve"> </w:t>
      </w:r>
      <w:r w:rsidR="00920980">
        <w:rPr>
          <w:rFonts w:ascii="Times New Roman" w:eastAsia="Times New Roman" w:hAnsi="Times New Roman" w:cs="Times New Roman"/>
          <w:color w:val="000000" w:themeColor="text1"/>
          <w:lang w:val="en-GB"/>
        </w:rPr>
        <w:fldChar w:fldCharType="begin"/>
      </w:r>
      <w:r w:rsidR="00090101">
        <w:rPr>
          <w:rFonts w:ascii="Times New Roman" w:eastAsia="Times New Roman" w:hAnsi="Times New Roman" w:cs="Times New Roman"/>
          <w:color w:val="000000" w:themeColor="text1"/>
          <w:lang w:val="en-GB"/>
        </w:rPr>
        <w:instrText xml:space="preserve"> REF _Ref435706100 \h </w:instrText>
      </w:r>
      <w:r w:rsidR="00920980">
        <w:rPr>
          <w:rFonts w:ascii="Times New Roman" w:eastAsia="Times New Roman" w:hAnsi="Times New Roman" w:cs="Times New Roman"/>
          <w:color w:val="000000" w:themeColor="text1"/>
          <w:lang w:val="en-GB"/>
        </w:rPr>
      </w:r>
      <w:r w:rsidR="00920980">
        <w:rPr>
          <w:rFonts w:ascii="Times New Roman" w:eastAsia="Times New Roman" w:hAnsi="Times New Roman" w:cs="Times New Roman"/>
          <w:color w:val="000000" w:themeColor="text1"/>
          <w:lang w:val="en-GB"/>
        </w:rPr>
        <w:fldChar w:fldCharType="separate"/>
      </w:r>
      <w:r w:rsidR="00090101" w:rsidRPr="00163B18">
        <w:t xml:space="preserve">Figure </w:t>
      </w:r>
      <w:r w:rsidR="00090101">
        <w:rPr>
          <w:noProof/>
        </w:rPr>
        <w:t>6</w:t>
      </w:r>
      <w:r w:rsidR="00920980">
        <w:rPr>
          <w:rFonts w:ascii="Times New Roman" w:eastAsia="Times New Roman" w:hAnsi="Times New Roman" w:cs="Times New Roman"/>
          <w:color w:val="000000" w:themeColor="text1"/>
          <w:lang w:val="en-GB"/>
        </w:rPr>
        <w:fldChar w:fldCharType="end"/>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nodes (circles) represent different countries, and the thickness</w:t>
      </w:r>
      <w:r w:rsidR="004414AA">
        <w:rPr>
          <w:rFonts w:asciiTheme="majorBidi" w:eastAsia="Times New Roman" w:hAnsiTheme="majorBidi" w:cstheme="majorBidi"/>
          <w:color w:val="000000" w:themeColor="text1"/>
          <w:lang w:val="en-GB"/>
        </w:rPr>
        <w:t>es</w:t>
      </w:r>
      <w:r w:rsidR="004F65E4" w:rsidRPr="00F31509">
        <w:rPr>
          <w:rFonts w:asciiTheme="majorBidi" w:eastAsia="Times New Roman" w:hAnsiTheme="majorBidi" w:cstheme="majorBidi"/>
          <w:color w:val="000000" w:themeColor="text1"/>
          <w:lang w:val="en-GB"/>
        </w:rPr>
        <w:t xml:space="preserve"> of the edges indicate the </w:t>
      </w:r>
      <w:r w:rsidR="004414AA">
        <w:rPr>
          <w:rFonts w:asciiTheme="majorBidi" w:eastAsia="Times New Roman" w:hAnsiTheme="majorBidi" w:cstheme="majorBidi"/>
          <w:color w:val="000000" w:themeColor="text1"/>
          <w:lang w:val="en-GB"/>
        </w:rPr>
        <w:t xml:space="preserve">levels of </w:t>
      </w:r>
      <w:r w:rsidR="004F65E4" w:rsidRPr="00F31509">
        <w:rPr>
          <w:rFonts w:asciiTheme="majorBidi" w:eastAsia="Times New Roman" w:hAnsiTheme="majorBidi" w:cstheme="majorBidi"/>
          <w:color w:val="000000" w:themeColor="text1"/>
          <w:lang w:val="en-GB"/>
        </w:rPr>
        <w:t>agreement between corresponding countries (with thicker edges indicating stronger agreement).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In the first step of the algorithm (left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 all countries have an equal reliability score.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After one iteration of the algorithm (middle plot), the top nodes/countries have higher than average reliability </w:t>
      </w:r>
      <w:r w:rsidR="004414AA">
        <w:rPr>
          <w:rFonts w:asciiTheme="majorBidi" w:eastAsia="Times New Roman" w:hAnsiTheme="majorBidi" w:cstheme="majorBidi"/>
          <w:color w:val="000000" w:themeColor="text1"/>
          <w:lang w:val="en-GB"/>
        </w:rPr>
        <w:t xml:space="preserve">scores </w:t>
      </w:r>
      <w:r w:rsidR="004F65E4" w:rsidRPr="00F31509">
        <w:rPr>
          <w:rFonts w:asciiTheme="majorBidi" w:eastAsia="Times New Roman" w:hAnsiTheme="majorBidi" w:cstheme="majorBidi"/>
          <w:color w:val="000000" w:themeColor="text1"/>
          <w:lang w:val="en-GB"/>
        </w:rPr>
        <w:t xml:space="preserve">and the bottom two countries/nodes have below-average </w:t>
      </w:r>
      <w:r w:rsidR="004414AA">
        <w:rPr>
          <w:rFonts w:asciiTheme="majorBidi" w:eastAsia="Times New Roman" w:hAnsiTheme="majorBidi" w:cstheme="majorBidi"/>
          <w:color w:val="000000" w:themeColor="text1"/>
          <w:lang w:val="en-GB"/>
        </w:rPr>
        <w:t>scores</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After the second iteration (right</w:t>
      </w:r>
      <w:r w:rsidR="004414AA">
        <w:rPr>
          <w:rFonts w:asciiTheme="majorBidi" w:eastAsia="Times New Roman" w:hAnsiTheme="majorBidi" w:cstheme="majorBidi"/>
          <w:color w:val="000000" w:themeColor="text1"/>
          <w:lang w:val="en-GB"/>
        </w:rPr>
        <w:t>-side</w:t>
      </w:r>
      <w:r w:rsidR="004F65E4" w:rsidRPr="00F31509">
        <w:rPr>
          <w:rFonts w:asciiTheme="majorBidi" w:eastAsia="Times New Roman" w:hAnsiTheme="majorBidi" w:cstheme="majorBidi"/>
          <w:color w:val="000000" w:themeColor="text1"/>
          <w:lang w:val="en-GB"/>
        </w:rPr>
        <w:t xml:space="preserve"> plot)</w:t>
      </w:r>
      <w:r w:rsidR="004414AA">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the algorithm approximately converges: the top three countries all have high reliability scores (as they all agree with each other).</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Country 4 has a slightly higher </w:t>
      </w:r>
      <w:r w:rsidR="004414AA">
        <w:rPr>
          <w:rFonts w:asciiTheme="majorBidi" w:eastAsia="Times New Roman" w:hAnsiTheme="majorBidi" w:cstheme="majorBidi"/>
          <w:color w:val="000000" w:themeColor="text1"/>
          <w:lang w:val="en-GB"/>
        </w:rPr>
        <w:t xml:space="preserve">score </w:t>
      </w:r>
      <w:r w:rsidR="004F65E4" w:rsidRPr="00F31509">
        <w:rPr>
          <w:rFonts w:asciiTheme="majorBidi" w:eastAsia="Times New Roman" w:hAnsiTheme="majorBidi" w:cstheme="majorBidi"/>
          <w:color w:val="000000" w:themeColor="text1"/>
          <w:lang w:val="en-GB"/>
        </w:rPr>
        <w:t>than country 5 because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2 agree on some trades.</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However, countr</w:t>
      </w:r>
      <w:r w:rsidR="004414AA">
        <w:rPr>
          <w:rFonts w:asciiTheme="majorBidi" w:eastAsia="Times New Roman" w:hAnsiTheme="majorBidi" w:cstheme="majorBidi"/>
          <w:color w:val="000000" w:themeColor="text1"/>
          <w:lang w:val="en-GB"/>
        </w:rPr>
        <w:t>ies</w:t>
      </w:r>
      <w:r w:rsidR="004F65E4" w:rsidRPr="00F31509">
        <w:rPr>
          <w:rFonts w:asciiTheme="majorBidi" w:eastAsia="Times New Roman" w:hAnsiTheme="majorBidi" w:cstheme="majorBidi"/>
          <w:color w:val="000000" w:themeColor="text1"/>
          <w:lang w:val="en-GB"/>
        </w:rPr>
        <w:t xml:space="preserve"> 4 and 5 both receive low reliability scores, even though they agree between themselves.</w:t>
      </w:r>
    </w:p>
    <w:p w:rsidR="004F65E4" w:rsidRPr="00F31509" w:rsidRDefault="00EE3815" w:rsidP="00EE3815">
      <w:pPr>
        <w:pStyle w:val="Caption"/>
        <w:rPr>
          <w:rFonts w:asciiTheme="majorBidi" w:hAnsiTheme="majorBidi" w:cstheme="majorBidi"/>
          <w:color w:val="000000" w:themeColor="text1"/>
          <w:lang w:val="en-GB"/>
        </w:rPr>
      </w:pPr>
      <w:bookmarkStart w:id="213" w:name="_Toc435707696"/>
      <w:r>
        <w:t xml:space="preserve">Figure </w:t>
      </w:r>
      <w:fldSimple w:instr=" SEQ Figure \* ARABIC ">
        <w:r w:rsidR="00E66E6C">
          <w:rPr>
            <w:noProof/>
          </w:rPr>
          <w:t>6</w:t>
        </w:r>
      </w:fldSimple>
      <w:r>
        <w:t xml:space="preserve">: </w:t>
      </w:r>
      <w:r w:rsidRPr="006650BA">
        <w:t>Reliability index calculation over two iterations</w:t>
      </w:r>
      <w:bookmarkEnd w:id="213"/>
      <w:r w:rsidR="004F65E4" w:rsidRPr="00F31509">
        <w:rPr>
          <w:rFonts w:asciiTheme="majorBidi" w:hAnsiTheme="majorBidi" w:cstheme="majorBidi"/>
          <w:color w:val="000000" w:themeColor="text1"/>
          <w:lang w:val="en-GB"/>
        </w:rPr>
        <w:br w:type="page"/>
      </w:r>
    </w:p>
    <w:p w:rsidR="004F65E4" w:rsidRPr="00F31509" w:rsidRDefault="004414AA" w:rsidP="00C4334D">
      <w:pPr>
        <w:pStyle w:val="Heading2"/>
      </w:pPr>
      <w:bookmarkStart w:id="214" w:name="_Toc421025864"/>
      <w:bookmarkStart w:id="215" w:name="_Toc428383837"/>
      <w:bookmarkStart w:id="216" w:name="_Toc428436059"/>
      <w:bookmarkStart w:id="217" w:name="_Toc428436360"/>
      <w:bookmarkStart w:id="218" w:name="_Toc308029362"/>
      <w:bookmarkStart w:id="219" w:name="_Toc435705205"/>
      <w:r>
        <w:lastRenderedPageBreak/>
        <w:t xml:space="preserve">3.3 </w:t>
      </w:r>
      <w:r w:rsidR="004F65E4" w:rsidRPr="00F31509">
        <w:t xml:space="preserve">Stocks and </w:t>
      </w:r>
      <w:r w:rsidRPr="00F31509">
        <w:t>stock changes</w:t>
      </w:r>
      <w:bookmarkEnd w:id="214"/>
      <w:bookmarkEnd w:id="215"/>
      <w:bookmarkEnd w:id="216"/>
      <w:bookmarkEnd w:id="217"/>
      <w:bookmarkEnd w:id="218"/>
      <w:bookmarkEnd w:id="21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It has been emphasized that there is no alternative to systematic measurement. </w:t>
      </w:r>
      <w:r w:rsidR="004414AA">
        <w:rPr>
          <w:rFonts w:asciiTheme="majorBidi" w:eastAsia="Times New Roman" w:hAnsiTheme="majorBidi" w:cstheme="majorBidi"/>
          <w:color w:val="000000" w:themeColor="text1"/>
          <w:lang w:val="en-GB"/>
        </w:rPr>
        <w:t xml:space="preserve">In particular, </w:t>
      </w:r>
      <w:r w:rsidR="004414AA" w:rsidRPr="00F31509">
        <w:rPr>
          <w:rFonts w:asciiTheme="majorBidi" w:eastAsia="Times New Roman" w:hAnsiTheme="majorBidi" w:cstheme="majorBidi"/>
          <w:color w:val="000000" w:themeColor="text1"/>
          <w:lang w:val="en-GB"/>
        </w:rPr>
        <w:t xml:space="preserve">given </w:t>
      </w:r>
      <w:r w:rsidRPr="00F31509">
        <w:rPr>
          <w:rFonts w:asciiTheme="majorBidi" w:eastAsia="Times New Roman" w:hAnsiTheme="majorBidi" w:cstheme="majorBidi"/>
          <w:color w:val="000000" w:themeColor="text1"/>
          <w:lang w:val="en-GB"/>
        </w:rPr>
        <w:t>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run. Several initiatives are under</w:t>
      </w:r>
      <w:r w:rsidR="004414AA">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way to improve measured stock estimates, including under the Agricultural Market Information System (AMIS) and the Global Strategy to Improve Agricultural </w:t>
      </w:r>
      <w:r w:rsidR="004414AA">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Under the auspices of </w:t>
      </w:r>
      <w:r w:rsidR="00655D98">
        <w:rPr>
          <w:rFonts w:asciiTheme="majorBidi" w:eastAsia="Times New Roman" w:hAnsiTheme="majorBidi" w:cstheme="majorBidi"/>
          <w:color w:val="000000" w:themeColor="text1"/>
          <w:lang w:val="en-GB"/>
        </w:rPr>
        <w:t>this strategy</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w:t>
      </w:r>
      <w:r w:rsidR="00655D98">
        <w:rPr>
          <w:rFonts w:asciiTheme="majorBidi" w:eastAsia="Times New Roman" w:hAnsiTheme="majorBidi" w:cstheme="majorBidi"/>
          <w:lang w:val="en-GB"/>
        </w:rPr>
        <w:t>ten</w:t>
      </w:r>
      <w:r w:rsidRPr="00F31509">
        <w:rPr>
          <w:rFonts w:asciiTheme="majorBidi" w:eastAsia="Times New Roman" w:hAnsiTheme="majorBidi" w:cstheme="majorBidi"/>
          <w:lang w:val="en-GB"/>
        </w:rPr>
        <w:t xml:space="preserve">-year Agricultural </w:t>
      </w:r>
      <w:r w:rsidR="00655D98">
        <w:rPr>
          <w:rFonts w:asciiTheme="majorBidi" w:eastAsia="Times New Roman" w:hAnsiTheme="majorBidi" w:cstheme="majorBidi"/>
          <w:lang w:val="en-GB"/>
        </w:rPr>
        <w:t xml:space="preserve">and Rural </w:t>
      </w:r>
      <w:r w:rsidRPr="00F31509">
        <w:rPr>
          <w:rFonts w:asciiTheme="majorBidi" w:eastAsia="Times New Roman" w:hAnsiTheme="majorBidi" w:cstheme="majorBidi"/>
          <w:lang w:val="en-GB"/>
        </w:rPr>
        <w:t>Integrated Survey</w:t>
      </w:r>
      <w:r w:rsidR="00655D98">
        <w:rPr>
          <w:rFonts w:asciiTheme="majorBidi" w:eastAsia="Times New Roman" w:hAnsiTheme="majorBidi" w:cstheme="majorBidi"/>
          <w:lang w:val="en-GB"/>
        </w:rPr>
        <w:t xml:space="preserve"> (AGRIS</w:t>
      </w:r>
      <w:r w:rsidRPr="00F31509">
        <w:rPr>
          <w:rFonts w:asciiTheme="majorBidi" w:eastAsia="Times New Roman" w:hAnsiTheme="majorBidi" w:cstheme="majorBidi"/>
          <w:lang w:val="en-GB"/>
        </w:rPr>
        <w:t xml:space="preserve">) </w:t>
      </w:r>
      <w:r w:rsidR="00655D98">
        <w:rPr>
          <w:rFonts w:asciiTheme="majorBidi" w:eastAsia="Times New Roman" w:hAnsiTheme="majorBidi" w:cstheme="majorBidi"/>
          <w:lang w:val="en-GB"/>
        </w:rPr>
        <w:t xml:space="preserve">programme </w:t>
      </w:r>
      <w:r w:rsidRPr="00F31509">
        <w:rPr>
          <w:rFonts w:asciiTheme="majorBidi" w:eastAsia="Times New Roman" w:hAnsiTheme="majorBidi" w:cstheme="majorBidi"/>
          <w:lang w:val="en-GB"/>
        </w:rPr>
        <w:t>has been developed, which not only lays the foundations for creati</w:t>
      </w:r>
      <w:r w:rsidR="004414AA">
        <w:rPr>
          <w:rFonts w:asciiTheme="majorBidi" w:eastAsia="Times New Roman" w:hAnsiTheme="majorBidi" w:cstheme="majorBidi"/>
          <w:lang w:val="en-GB"/>
        </w:rPr>
        <w:t>ng</w:t>
      </w:r>
      <w:r w:rsidRPr="00F31509">
        <w:rPr>
          <w:rFonts w:asciiTheme="majorBidi" w:eastAsia="Times New Roman" w:hAnsiTheme="majorBidi" w:cstheme="majorBidi"/>
          <w:lang w:val="en-GB"/>
        </w:rPr>
        <w:t xml:space="preserve"> an efficient, overall agricultural statistical system, but also offers explicit options </w:t>
      </w:r>
      <w:r w:rsidR="00655D98">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estimat</w:t>
      </w:r>
      <w:r w:rsidR="00655D98">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levels of stocks for different agricultural commodities. </w:t>
      </w:r>
      <w:r w:rsidR="00655D98">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AGRIS estimates can provide stocks in conjunction with several other variables of the FBS (production, feed, seed, etc.), it promises to provide particularly relevant estimates </w:t>
      </w:r>
      <w:r w:rsidR="009122CD">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stocks. Countries are therefore encouraged to make all efforts to measure stocks, at least </w:t>
      </w:r>
      <w:r w:rsidR="00655D9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their most important food staples, either </w:t>
      </w:r>
      <w:r w:rsidR="004414AA">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a specialized survey or</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preferably</w:t>
      </w:r>
      <w:r w:rsidR="00655D9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414AA">
        <w:rPr>
          <w:rFonts w:asciiTheme="majorBidi" w:eastAsia="Times New Roman" w:hAnsiTheme="majorBidi" w:cstheme="majorBidi"/>
          <w:lang w:val="en-GB"/>
        </w:rPr>
        <w:t xml:space="preserve">as part of </w:t>
      </w:r>
      <w:r w:rsidRPr="00F31509">
        <w:rPr>
          <w:rFonts w:asciiTheme="majorBidi" w:eastAsia="Times New Roman" w:hAnsiTheme="majorBidi" w:cstheme="majorBidi"/>
          <w:lang w:val="en-GB"/>
        </w:rPr>
        <w:t>an integrated survey system such as AGRIS.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is directly reflected in the availability of stock data for FAO. </w:t>
      </w:r>
      <w:r w:rsidR="004414A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return rates for stock estimates are so low that </w:t>
      </w:r>
      <w:r w:rsidR="004414AA">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 xml:space="preserve">estimates are currently not included in any FAOSTAT domains. </w:t>
      </w:r>
      <w:r w:rsidR="004414AA">
        <w:rPr>
          <w:rFonts w:asciiTheme="majorBidi" w:eastAsia="Times New Roman" w:hAnsiTheme="majorBidi" w:cstheme="majorBidi"/>
          <w:color w:val="000000" w:themeColor="text1"/>
          <w:lang w:val="en-GB"/>
        </w:rPr>
        <w:t xml:space="preserve">No </w:t>
      </w:r>
      <w:r w:rsidRPr="00F31509">
        <w:rPr>
          <w:rFonts w:asciiTheme="majorBidi" w:eastAsia="Times New Roman" w:hAnsiTheme="majorBidi" w:cstheme="majorBidi"/>
          <w:color w:val="000000" w:themeColor="text1"/>
          <w:lang w:val="en-GB"/>
        </w:rPr>
        <w:t xml:space="preserve">separate domain brings such estimates into one place (e.g. analogous to production or trade), </w:t>
      </w:r>
      <w:r w:rsidR="004414AA">
        <w:rPr>
          <w:rFonts w:asciiTheme="majorBidi" w:eastAsia="Times New Roman" w:hAnsiTheme="majorBidi" w:cstheme="majorBidi"/>
          <w:color w:val="000000" w:themeColor="text1"/>
          <w:lang w:val="en-GB"/>
        </w:rPr>
        <w:t xml:space="preserve">neither </w:t>
      </w:r>
      <w:r w:rsidRPr="00F31509">
        <w:rPr>
          <w:rFonts w:asciiTheme="majorBidi" w:eastAsia="Times New Roman" w:hAnsiTheme="majorBidi" w:cstheme="majorBidi"/>
          <w:color w:val="000000" w:themeColor="text1"/>
          <w:lang w:val="en-GB"/>
        </w:rPr>
        <w:t xml:space="preserve">is there </w:t>
      </w:r>
      <w:r w:rsidR="004414AA">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systematic inclusion of stocks in any other data domain. The only domain where stocks </w:t>
      </w:r>
      <w:r w:rsidR="004414AA">
        <w:rPr>
          <w:rFonts w:asciiTheme="majorBidi" w:eastAsia="Times New Roman" w:hAnsiTheme="majorBidi" w:cstheme="majorBidi"/>
          <w:color w:val="000000" w:themeColor="text1"/>
          <w:lang w:val="en-GB"/>
        </w:rPr>
        <w:t>appear</w:t>
      </w:r>
      <w:r w:rsidR="004414AA" w:rsidRPr="00F31509">
        <w:rPr>
          <w:rFonts w:asciiTheme="majorBidi" w:eastAsia="Times New Roman" w:hAnsiTheme="majorBidi" w:cstheme="majorBidi"/>
          <w:color w:val="000000" w:themeColor="text1"/>
          <w:lang w:val="en-GB"/>
        </w:rPr>
        <w:t xml:space="preserve"> </w:t>
      </w:r>
      <w:r w:rsidR="00DA1499">
        <w:rPr>
          <w:rFonts w:asciiTheme="majorBidi" w:eastAsia="Times New Roman" w:hAnsiTheme="majorBidi" w:cstheme="majorBidi"/>
          <w:color w:val="000000" w:themeColor="text1"/>
          <w:lang w:val="en-GB"/>
        </w:rPr>
        <w:t xml:space="preserve">is </w:t>
      </w:r>
      <w:r w:rsidR="004414AA">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the commodity balances, </w:t>
      </w:r>
      <w:r w:rsidR="00DA1499">
        <w:rPr>
          <w:rFonts w:asciiTheme="majorBidi" w:eastAsia="Times New Roman" w:hAnsiTheme="majorBidi" w:cstheme="majorBidi"/>
          <w:color w:val="000000" w:themeColor="text1"/>
          <w:lang w:val="en-GB"/>
        </w:rPr>
        <w:t xml:space="preserve">of which </w:t>
      </w:r>
      <w:r w:rsidRPr="00F31509">
        <w:rPr>
          <w:rFonts w:asciiTheme="majorBidi" w:eastAsia="Times New Roman" w:hAnsiTheme="majorBidi" w:cstheme="majorBidi"/>
          <w:color w:val="000000" w:themeColor="text1"/>
          <w:lang w:val="en-GB"/>
        </w:rPr>
        <w:t xml:space="preserve">the </w:t>
      </w:r>
      <w:r w:rsidR="004414AA">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are a subset. </w:t>
      </w:r>
      <w:r w:rsidR="004414AA">
        <w:rPr>
          <w:rFonts w:asciiTheme="majorBidi" w:eastAsia="Times New Roman" w:hAnsiTheme="majorBidi" w:cstheme="majorBidi"/>
          <w:color w:val="000000" w:themeColor="text1"/>
          <w:lang w:val="en-GB"/>
        </w:rPr>
        <w:t>However, commodity balances</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do </w:t>
      </w:r>
      <w:r w:rsidRPr="00F31509">
        <w:rPr>
          <w:rFonts w:asciiTheme="majorBidi" w:eastAsia="Times New Roman" w:hAnsiTheme="majorBidi" w:cstheme="majorBidi"/>
          <w:color w:val="000000" w:themeColor="text1"/>
          <w:lang w:val="en-GB"/>
        </w:rPr>
        <w:t>no</w:t>
      </w:r>
      <w:r w:rsidR="004414AA">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 xml:space="preserve"> </w:t>
      </w:r>
      <w:r w:rsidR="004414AA">
        <w:rPr>
          <w:rFonts w:asciiTheme="majorBidi" w:eastAsia="Times New Roman" w:hAnsiTheme="majorBidi" w:cstheme="majorBidi"/>
          <w:color w:val="000000" w:themeColor="text1"/>
          <w:lang w:val="en-GB"/>
        </w:rPr>
        <w:t xml:space="preserve">include </w:t>
      </w:r>
      <w:r w:rsidRPr="00F31509">
        <w:rPr>
          <w:rFonts w:asciiTheme="majorBidi" w:eastAsia="Times New Roman" w:hAnsiTheme="majorBidi" w:cstheme="majorBidi"/>
          <w:color w:val="000000" w:themeColor="text1"/>
          <w:lang w:val="en-GB"/>
        </w:rPr>
        <w:t>levels of stocks</w:t>
      </w:r>
      <w:r w:rsidR="00DA149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but only year-to-year changes in stocks.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w:t>
      </w:r>
      <w:r w:rsidR="004414A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demand balance, estimates </w:t>
      </w:r>
      <w:r w:rsidR="004414AA">
        <w:rPr>
          <w:rFonts w:asciiTheme="majorBidi" w:eastAsia="Times New Roman" w:hAnsiTheme="majorBidi" w:cstheme="majorBidi"/>
          <w:color w:val="000000" w:themeColor="text1"/>
          <w:lang w:val="en-GB"/>
        </w:rPr>
        <w:t>of</w:t>
      </w:r>
      <w:r w:rsidR="004414AA"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 changes have been included in the FBS system. In many instances, stock changes function as a balancing item.</w:t>
      </w:r>
    </w:p>
    <w:p w:rsidR="004F65E4" w:rsidRPr="00F31509" w:rsidRDefault="004414AA" w:rsidP="004F65E4">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However, </w:t>
      </w:r>
      <w:r w:rsidRPr="00F31509">
        <w:rPr>
          <w:rFonts w:asciiTheme="majorBidi" w:hAnsiTheme="majorBidi" w:cstheme="majorBidi"/>
          <w:color w:val="000000" w:themeColor="text1"/>
          <w:szCs w:val="24"/>
          <w:lang w:val="en-GB"/>
        </w:rPr>
        <w:t xml:space="preserve">using </w:t>
      </w:r>
      <w:r w:rsidR="004F65E4" w:rsidRPr="00F31509">
        <w:rPr>
          <w:rFonts w:asciiTheme="majorBidi" w:hAnsiTheme="majorBidi" w:cstheme="majorBidi"/>
          <w:color w:val="000000" w:themeColor="text1"/>
          <w:szCs w:val="24"/>
          <w:lang w:val="en-GB"/>
        </w:rPr>
        <w:t xml:space="preserve">stocks as a balancing item implies (as </w:t>
      </w:r>
      <w:r w:rsidR="00DA1499">
        <w:rPr>
          <w:rFonts w:asciiTheme="majorBidi" w:hAnsiTheme="majorBidi" w:cstheme="majorBidi"/>
          <w:color w:val="000000" w:themeColor="text1"/>
          <w:szCs w:val="24"/>
          <w:lang w:val="en-GB"/>
        </w:rPr>
        <w:t xml:space="preserve">it does </w:t>
      </w:r>
      <w:r w:rsidR="004F65E4" w:rsidRPr="00F31509">
        <w:rPr>
          <w:rFonts w:asciiTheme="majorBidi" w:hAnsiTheme="majorBidi" w:cstheme="majorBidi"/>
          <w:color w:val="000000" w:themeColor="text1"/>
          <w:szCs w:val="24"/>
          <w:lang w:val="en-GB"/>
        </w:rPr>
        <w:t xml:space="preserve">for any other element that is used as a balancing item) that all measurement errors are relegated to stocks (or the </w:t>
      </w:r>
      <w:r w:rsidR="00DA1499">
        <w:rPr>
          <w:rFonts w:asciiTheme="majorBidi" w:hAnsiTheme="majorBidi" w:cstheme="majorBidi"/>
          <w:color w:val="000000" w:themeColor="text1"/>
          <w:szCs w:val="24"/>
          <w:lang w:val="en-GB"/>
        </w:rPr>
        <w:t xml:space="preserve">other element </w:t>
      </w:r>
      <w:r w:rsidR="004F65E4" w:rsidRPr="00F31509">
        <w:rPr>
          <w:rFonts w:asciiTheme="majorBidi" w:hAnsiTheme="majorBidi" w:cstheme="majorBidi"/>
          <w:color w:val="000000" w:themeColor="text1"/>
          <w:szCs w:val="24"/>
          <w:lang w:val="en-GB"/>
        </w:rPr>
        <w:t xml:space="preserve">chosen </w:t>
      </w:r>
      <w:r w:rsidR="00DA1499">
        <w:rPr>
          <w:rFonts w:asciiTheme="majorBidi" w:hAnsiTheme="majorBidi" w:cstheme="majorBidi"/>
          <w:color w:val="000000" w:themeColor="text1"/>
          <w:szCs w:val="24"/>
          <w:lang w:val="en-GB"/>
        </w:rPr>
        <w:t xml:space="preserve">as a </w:t>
      </w:r>
      <w:r w:rsidR="004F65E4" w:rsidRPr="00F31509">
        <w:rPr>
          <w:rFonts w:asciiTheme="majorBidi" w:hAnsiTheme="majorBidi" w:cstheme="majorBidi"/>
          <w:color w:val="000000" w:themeColor="text1"/>
          <w:szCs w:val="24"/>
          <w:lang w:val="en-GB"/>
        </w:rPr>
        <w:t>balancing item).</w:t>
      </w:r>
      <w:r w:rsidR="008568EC">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It </w:t>
      </w:r>
      <w:r w:rsidR="004F65E4" w:rsidRPr="00F31509">
        <w:rPr>
          <w:rFonts w:asciiTheme="majorBidi" w:hAnsiTheme="majorBidi" w:cstheme="majorBidi"/>
          <w:color w:val="000000" w:themeColor="text1"/>
          <w:szCs w:val="24"/>
          <w:lang w:val="en-GB"/>
        </w:rPr>
        <w:t>also means that stock changes no longer only capture changes in stocks, but also function as a catch</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all for all measurement errors</w:t>
      </w:r>
      <w:r w:rsidR="00DA1499">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and would </w:t>
      </w:r>
      <w:r w:rsidR="00DA1499">
        <w:rPr>
          <w:rFonts w:asciiTheme="majorBidi" w:hAnsiTheme="majorBidi" w:cstheme="majorBidi"/>
          <w:color w:val="000000" w:themeColor="text1"/>
          <w:szCs w:val="24"/>
          <w:lang w:val="en-GB"/>
        </w:rPr>
        <w:t xml:space="preserve">therefore </w:t>
      </w:r>
      <w:r w:rsidR="004F65E4" w:rsidRPr="00F31509">
        <w:rPr>
          <w:rFonts w:asciiTheme="majorBidi" w:hAnsiTheme="majorBidi" w:cstheme="majorBidi"/>
          <w:color w:val="000000" w:themeColor="text1"/>
          <w:szCs w:val="24"/>
          <w:lang w:val="en-GB"/>
        </w:rPr>
        <w:t>better be referred to as stock changes and residual uses. This is an undesirable outcome for any element of the balance</w:t>
      </w:r>
      <w:r w:rsidR="00DA1499" w:rsidRPr="00DA149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as it </w:t>
      </w:r>
      <w:r w:rsidR="00DA1499" w:rsidRPr="00F31509">
        <w:rPr>
          <w:rFonts w:asciiTheme="majorBidi" w:hAnsiTheme="majorBidi" w:cstheme="majorBidi"/>
          <w:color w:val="000000" w:themeColor="text1"/>
          <w:szCs w:val="24"/>
          <w:lang w:val="en-GB"/>
        </w:rPr>
        <w:t>seriously diminish</w:t>
      </w:r>
      <w:r w:rsidR="00DA1499">
        <w:rPr>
          <w:rFonts w:asciiTheme="majorBidi" w:hAnsiTheme="majorBidi" w:cstheme="majorBidi"/>
          <w:color w:val="000000" w:themeColor="text1"/>
          <w:szCs w:val="24"/>
          <w:lang w:val="en-GB"/>
        </w:rPr>
        <w:t>es</w:t>
      </w:r>
      <w:r w:rsidR="00DA1499"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 element’s </w:t>
      </w:r>
      <w:r w:rsidR="00DA1499" w:rsidRPr="00F31509">
        <w:rPr>
          <w:rFonts w:asciiTheme="majorBidi" w:hAnsiTheme="majorBidi" w:cstheme="majorBidi"/>
          <w:color w:val="000000" w:themeColor="text1"/>
          <w:szCs w:val="24"/>
          <w:lang w:val="en-GB"/>
        </w:rPr>
        <w:t>value as a statistical indicator</w:t>
      </w:r>
      <w:r w:rsidR="009122CD">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given the importance of stock for price volatility analysis, </w:t>
      </w:r>
      <w:r w:rsidR="00DA1499">
        <w:rPr>
          <w:rFonts w:asciiTheme="majorBidi" w:hAnsiTheme="majorBidi" w:cstheme="majorBidi"/>
          <w:color w:val="000000" w:themeColor="text1"/>
          <w:szCs w:val="24"/>
          <w:lang w:val="en-GB"/>
        </w:rPr>
        <w:t xml:space="preserve">etc., </w:t>
      </w:r>
      <w:r w:rsidR="004F65E4" w:rsidRPr="00F31509">
        <w:rPr>
          <w:rFonts w:asciiTheme="majorBidi" w:hAnsiTheme="majorBidi" w:cstheme="majorBidi"/>
          <w:color w:val="000000" w:themeColor="text1"/>
          <w:szCs w:val="24"/>
          <w:lang w:val="en-GB"/>
        </w:rPr>
        <w:t>it would</w:t>
      </w:r>
      <w:r w:rsidR="00DA1499">
        <w:rPr>
          <w:rFonts w:asciiTheme="majorBidi" w:hAnsiTheme="majorBidi" w:cstheme="majorBidi"/>
          <w:color w:val="000000" w:themeColor="text1"/>
          <w:szCs w:val="24"/>
          <w:lang w:val="en-GB"/>
        </w:rPr>
        <w:t xml:space="preserve"> be particularly serious</w:t>
      </w:r>
      <w:r w:rsidR="004F65E4"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In addition</w:t>
      </w:r>
      <w:r w:rsidR="004F65E4" w:rsidRPr="00F31509">
        <w:rPr>
          <w:rFonts w:asciiTheme="majorBidi" w:hAnsiTheme="majorBidi" w:cstheme="majorBidi"/>
          <w:color w:val="000000" w:themeColor="text1"/>
          <w:szCs w:val="24"/>
          <w:lang w:val="en-GB"/>
        </w:rPr>
        <w:t>, stock changes would “inherit” errors from previous years, resulting in steadily increasing distortions over time.</w:t>
      </w:r>
      <w:r w:rsidR="008568EC">
        <w:rPr>
          <w:rFonts w:asciiTheme="majorBidi" w:hAnsiTheme="majorBidi" w:cstheme="majorBidi"/>
          <w:color w:val="000000" w:themeColor="text1"/>
          <w:szCs w:val="24"/>
          <w:lang w:val="en-GB"/>
        </w:rPr>
        <w:t xml:space="preserve"> </w:t>
      </w:r>
    </w:p>
    <w:p w:rsidR="004F65E4" w:rsidRPr="00F31509" w:rsidRDefault="004F65E4" w:rsidP="00312896">
      <w:pPr>
        <w:pStyle w:val="Heading3"/>
        <w:rPr>
          <w:rFonts w:asciiTheme="majorBidi" w:hAnsiTheme="majorBidi" w:cstheme="majorBidi"/>
          <w:lang w:val="en-GB"/>
        </w:rPr>
      </w:pPr>
      <w:bookmarkStart w:id="220" w:name="_Toc421025866"/>
      <w:r w:rsidRPr="00F31509">
        <w:rPr>
          <w:rFonts w:asciiTheme="majorBidi" w:hAnsiTheme="majorBidi" w:cstheme="majorBidi"/>
          <w:lang w:val="en-GB"/>
        </w:rPr>
        <w:t>Imputation/</w:t>
      </w:r>
      <w:r w:rsidR="00DA1499" w:rsidRPr="00F31509">
        <w:rPr>
          <w:rFonts w:asciiTheme="majorBidi" w:hAnsiTheme="majorBidi" w:cstheme="majorBidi"/>
          <w:lang w:val="en-GB"/>
        </w:rPr>
        <w:t>estimation</w:t>
      </w:r>
      <w:bookmarkEnd w:id="22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w:t>
      </w:r>
      <w:r w:rsidR="00DA1499">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generat</w:t>
      </w:r>
      <w:r w:rsidR="00DA1499">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an estimate</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or rather an expected value and a distribution. If empirical stock estimates are available (</w:t>
      </w:r>
      <w:r w:rsidR="00DA1499">
        <w:rPr>
          <w:rFonts w:asciiTheme="majorBidi" w:hAnsiTheme="majorBidi" w:cstheme="majorBidi"/>
          <w:color w:val="000000" w:themeColor="text1"/>
          <w:szCs w:val="24"/>
          <w:lang w:val="en-GB"/>
        </w:rPr>
        <w:t xml:space="preserve">e.g. </w:t>
      </w:r>
      <w:r w:rsidRPr="00F31509">
        <w:rPr>
          <w:rFonts w:asciiTheme="majorBidi" w:hAnsiTheme="majorBidi" w:cstheme="majorBidi"/>
          <w:color w:val="000000" w:themeColor="text1"/>
          <w:szCs w:val="24"/>
          <w:lang w:val="en-GB"/>
        </w:rPr>
        <w:t>the U</w:t>
      </w:r>
      <w:r w:rsidR="00DA1499">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S</w:t>
      </w:r>
      <w:r w:rsidR="00DA1499">
        <w:rPr>
          <w:rFonts w:asciiTheme="majorBidi" w:hAnsiTheme="majorBidi" w:cstheme="majorBidi"/>
          <w:color w:val="000000" w:themeColor="text1"/>
          <w:szCs w:val="24"/>
          <w:lang w:val="en-GB"/>
        </w:rPr>
        <w:t>tates of America</w:t>
      </w:r>
      <w:r w:rsidRPr="00F31509">
        <w:rPr>
          <w:rFonts w:asciiTheme="majorBidi" w:hAnsiTheme="majorBidi" w:cstheme="majorBidi"/>
          <w:color w:val="000000" w:themeColor="text1"/>
          <w:szCs w:val="24"/>
          <w:lang w:val="en-GB"/>
        </w:rPr>
        <w:t xml:space="preserve"> undertakes a biannual survey of its cereal stocks)</w:t>
      </w:r>
      <w:r w:rsidR="00DA1499">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DA1499">
        <w:rPr>
          <w:rFonts w:asciiTheme="majorBidi" w:hAnsiTheme="majorBidi" w:cstheme="majorBidi"/>
          <w:color w:val="000000" w:themeColor="text1"/>
          <w:szCs w:val="24"/>
          <w:lang w:val="en-GB"/>
        </w:rPr>
        <w:t xml:space="preserve">they </w:t>
      </w:r>
      <w:r w:rsidRPr="00F31509">
        <w:rPr>
          <w:rFonts w:asciiTheme="majorBidi" w:hAnsiTheme="majorBidi" w:cstheme="majorBidi"/>
          <w:color w:val="000000" w:themeColor="text1"/>
          <w:szCs w:val="24"/>
          <w:lang w:val="en-GB"/>
        </w:rPr>
        <w:t xml:space="preserve">enter the balance as an observed value, ideally with a measured distribution. Clearly, this is the best solution and should be encouraged for </w:t>
      </w:r>
      <w:r w:rsidR="00DA1499">
        <w:rPr>
          <w:rFonts w:asciiTheme="majorBidi" w:hAnsiTheme="majorBidi" w:cstheme="majorBidi"/>
          <w:color w:val="000000" w:themeColor="text1"/>
          <w:szCs w:val="24"/>
          <w:lang w:val="en-GB"/>
        </w:rPr>
        <w:t xml:space="preserve">as many </w:t>
      </w:r>
      <w:r w:rsidRPr="00F31509">
        <w:rPr>
          <w:rFonts w:asciiTheme="majorBidi" w:hAnsiTheme="majorBidi" w:cstheme="majorBidi"/>
          <w:color w:val="000000" w:themeColor="text1"/>
          <w:szCs w:val="24"/>
          <w:lang w:val="en-GB"/>
        </w:rPr>
        <w:t>countries and commodities</w:t>
      </w:r>
      <w:r w:rsidR="00DA1499">
        <w:rPr>
          <w:rFonts w:asciiTheme="majorBidi" w:hAnsiTheme="majorBidi" w:cstheme="majorBidi"/>
          <w:color w:val="000000" w:themeColor="text1"/>
          <w:szCs w:val="24"/>
          <w:lang w:val="en-GB"/>
        </w:rPr>
        <w:t xml:space="preserve"> as possible</w:t>
      </w:r>
      <w:r w:rsidRPr="00F31509">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If no information about stock changes</w:t>
      </w:r>
      <w:r w:rsidR="00DA1499" w:rsidRPr="00DA1499">
        <w:rPr>
          <w:rFonts w:asciiTheme="majorBidi" w:hAnsiTheme="majorBidi" w:cstheme="majorBidi"/>
          <w:color w:val="000000" w:themeColor="text1"/>
          <w:szCs w:val="24"/>
          <w:lang w:val="en-GB"/>
        </w:rPr>
        <w:t xml:space="preserve"> </w:t>
      </w:r>
      <w:r w:rsidR="00DA1499" w:rsidRPr="00F31509">
        <w:rPr>
          <w:rFonts w:asciiTheme="majorBidi" w:hAnsiTheme="majorBidi" w:cstheme="majorBidi"/>
          <w:color w:val="000000" w:themeColor="text1"/>
          <w:szCs w:val="24"/>
          <w:lang w:val="en-GB"/>
        </w:rPr>
        <w:t>is available</w:t>
      </w:r>
      <w:r w:rsidRPr="00F31509">
        <w:rPr>
          <w:rFonts w:asciiTheme="majorBidi" w:hAnsiTheme="majorBidi" w:cstheme="majorBidi"/>
          <w:color w:val="000000" w:themeColor="text1"/>
          <w:szCs w:val="24"/>
          <w:lang w:val="en-GB"/>
        </w:rPr>
        <w:t>, a distribution need</w:t>
      </w:r>
      <w:r w:rsidR="009122CD">
        <w:rPr>
          <w:rFonts w:asciiTheme="majorBidi" w:hAnsiTheme="majorBidi" w:cstheme="majorBidi"/>
          <w:color w:val="000000" w:themeColor="text1"/>
          <w:szCs w:val="24"/>
          <w:lang w:val="en-GB"/>
        </w:rPr>
        <w:t>s</w:t>
      </w:r>
      <w:r w:rsidRPr="00F31509">
        <w:rPr>
          <w:rFonts w:asciiTheme="majorBidi" w:hAnsiTheme="majorBidi" w:cstheme="majorBidi"/>
          <w:color w:val="000000" w:themeColor="text1"/>
          <w:szCs w:val="24"/>
          <w:lang w:val="en-GB"/>
        </w:rPr>
        <w:t xml:space="preserve"> to be assumed.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even assuming a uniform distribution (shown in</w:t>
      </w:r>
      <w:r w:rsidR="00090101">
        <w:rPr>
          <w:rFonts w:asciiTheme="majorBidi" w:hAnsiTheme="majorBidi" w:cstheme="majorBidi"/>
          <w:color w:val="000000" w:themeColor="text1"/>
          <w:szCs w:val="24"/>
          <w:lang w:val="en-GB"/>
        </w:rPr>
        <w:t xml:space="preserve"> </w:t>
      </w:r>
      <w:r w:rsidR="00920980">
        <w:rPr>
          <w:rFonts w:asciiTheme="majorBidi" w:hAnsiTheme="majorBidi" w:cstheme="majorBidi"/>
          <w:color w:val="000000" w:themeColor="text1"/>
          <w:szCs w:val="24"/>
          <w:lang w:val="en-GB"/>
        </w:rPr>
        <w:fldChar w:fldCharType="begin"/>
      </w:r>
      <w:r w:rsidR="00090101">
        <w:rPr>
          <w:rFonts w:asciiTheme="majorBidi" w:hAnsiTheme="majorBidi" w:cstheme="majorBidi"/>
          <w:color w:val="000000" w:themeColor="text1"/>
          <w:szCs w:val="24"/>
          <w:lang w:val="en-GB"/>
        </w:rPr>
        <w:instrText xml:space="preserve"> REF _Ref421025223 \h </w:instrText>
      </w:r>
      <w:r w:rsidR="00920980">
        <w:rPr>
          <w:rFonts w:asciiTheme="majorBidi" w:hAnsiTheme="majorBidi" w:cstheme="majorBidi"/>
          <w:color w:val="000000" w:themeColor="text1"/>
          <w:szCs w:val="24"/>
          <w:lang w:val="en-GB"/>
        </w:rPr>
      </w:r>
      <w:r w:rsidR="00920980">
        <w:rPr>
          <w:rFonts w:asciiTheme="majorBidi" w:hAnsiTheme="majorBidi" w:cstheme="majorBidi"/>
          <w:color w:val="000000" w:themeColor="text1"/>
          <w:szCs w:val="24"/>
          <w:lang w:val="en-GB"/>
        </w:rPr>
        <w:fldChar w:fldCharType="separate"/>
      </w:r>
      <w:r w:rsidR="00090101" w:rsidRPr="00163B18">
        <w:t xml:space="preserve">Figure </w:t>
      </w:r>
      <w:r w:rsidR="00090101">
        <w:rPr>
          <w:noProof/>
        </w:rPr>
        <w:t>7</w:t>
      </w:r>
      <w:r w:rsidR="00920980">
        <w:rPr>
          <w:rFonts w:asciiTheme="majorBidi" w:hAnsiTheme="majorBidi" w:cstheme="majorBidi"/>
          <w:color w:val="000000" w:themeColor="text1"/>
          <w:szCs w:val="24"/>
          <w:lang w:val="en-GB"/>
        </w:rPr>
        <w:fldChar w:fldCharType="end"/>
      </w:r>
      <w:r w:rsidRPr="00F31509">
        <w:rPr>
          <w:rFonts w:asciiTheme="majorBidi" w:hAnsiTheme="majorBidi" w:cstheme="majorBidi"/>
          <w:color w:val="000000" w:themeColor="text1"/>
          <w:szCs w:val="24"/>
          <w:lang w:val="en-GB"/>
        </w:rPr>
        <w:t xml:space="preserve">) is problematic </w:t>
      </w:r>
      <w:r w:rsidR="00302C1C">
        <w:rPr>
          <w:rFonts w:asciiTheme="majorBidi" w:hAnsiTheme="majorBidi" w:cstheme="majorBidi"/>
          <w:color w:val="000000" w:themeColor="text1"/>
          <w:szCs w:val="24"/>
          <w:lang w:val="en-GB"/>
        </w:rPr>
        <w:t xml:space="preserve">as it implies </w:t>
      </w:r>
      <w:r w:rsidRPr="00F31509">
        <w:rPr>
          <w:rFonts w:asciiTheme="majorBidi" w:hAnsiTheme="majorBidi" w:cstheme="majorBidi"/>
          <w:color w:val="000000" w:themeColor="text1"/>
          <w:szCs w:val="24"/>
          <w:lang w:val="en-GB"/>
        </w:rPr>
        <w:t>assuming that a stock change near the assumed min</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is just as likely as a stock change close to 0; however, a stock change just outside the boundaries has zero probability.</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Moreover, uniform distributions can be problematic </w:t>
      </w:r>
      <w:r w:rsidR="00302C1C">
        <w:rPr>
          <w:rFonts w:asciiTheme="majorBidi" w:hAnsiTheme="majorBidi" w:cstheme="majorBidi"/>
          <w:color w:val="000000" w:themeColor="text1"/>
          <w:szCs w:val="24"/>
          <w:lang w:val="en-GB"/>
        </w:rPr>
        <w:t xml:space="preserve">at </w:t>
      </w:r>
      <w:r w:rsidRPr="00F31509">
        <w:rPr>
          <w:rFonts w:asciiTheme="majorBidi" w:hAnsiTheme="majorBidi" w:cstheme="majorBidi"/>
          <w:color w:val="000000" w:themeColor="text1"/>
          <w:szCs w:val="24"/>
          <w:lang w:val="en-GB"/>
        </w:rPr>
        <w:t xml:space="preserve">the balancing stage, as such </w:t>
      </w:r>
      <w:r w:rsidR="00651D33">
        <w:rPr>
          <w:rFonts w:asciiTheme="majorBidi" w:hAnsiTheme="majorBidi" w:cstheme="majorBidi"/>
          <w:color w:val="000000" w:themeColor="text1"/>
          <w:szCs w:val="24"/>
          <w:lang w:val="en-GB"/>
        </w:rPr>
        <w:t xml:space="preserve">distributions </w:t>
      </w:r>
      <w:r w:rsidRPr="00F31509">
        <w:rPr>
          <w:rFonts w:asciiTheme="majorBidi" w:hAnsiTheme="majorBidi" w:cstheme="majorBidi"/>
          <w:color w:val="000000" w:themeColor="text1"/>
          <w:szCs w:val="24"/>
          <w:lang w:val="en-GB"/>
        </w:rPr>
        <w:t>essentially become residuals.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it is very </w:t>
      </w:r>
      <w:r w:rsidRPr="00F31509">
        <w:rPr>
          <w:rFonts w:asciiTheme="majorBidi" w:hAnsiTheme="majorBidi" w:cstheme="majorBidi"/>
          <w:color w:val="000000" w:themeColor="text1"/>
          <w:szCs w:val="24"/>
          <w:lang w:val="en-GB"/>
        </w:rPr>
        <w:lastRenderedPageBreak/>
        <w:t xml:space="preserve">important to construct some distribution for stocks, even if it is </w:t>
      </w:r>
      <w:r w:rsidR="00302C1C">
        <w:rPr>
          <w:rFonts w:asciiTheme="majorBidi" w:hAnsiTheme="majorBidi" w:cstheme="majorBidi"/>
          <w:color w:val="000000" w:themeColor="text1"/>
          <w:szCs w:val="24"/>
          <w:lang w:val="en-GB"/>
        </w:rPr>
        <w:t xml:space="preserve">a </w:t>
      </w:r>
      <w:r w:rsidRPr="00F31509">
        <w:rPr>
          <w:rFonts w:asciiTheme="majorBidi" w:hAnsiTheme="majorBidi" w:cstheme="majorBidi"/>
          <w:color w:val="000000" w:themeColor="text1"/>
          <w:szCs w:val="24"/>
          <w:lang w:val="en-GB"/>
        </w:rPr>
        <w:t xml:space="preserve">very wide </w:t>
      </w:r>
      <w:r w:rsidR="00302C1C">
        <w:rPr>
          <w:rFonts w:asciiTheme="majorBidi" w:hAnsiTheme="majorBidi" w:cstheme="majorBidi"/>
          <w:color w:val="000000" w:themeColor="text1"/>
          <w:szCs w:val="24"/>
          <w:lang w:val="en-GB"/>
        </w:rPr>
        <w:t xml:space="preserve">distribution </w:t>
      </w:r>
      <w:r w:rsidRPr="00F31509">
        <w:rPr>
          <w:rFonts w:asciiTheme="majorBidi" w:hAnsiTheme="majorBidi" w:cstheme="majorBidi"/>
          <w:color w:val="000000" w:themeColor="text1"/>
          <w:szCs w:val="24"/>
          <w:lang w:val="en-GB"/>
        </w:rPr>
        <w:t>to indicate that there is much variability in the estimate.</w:t>
      </w:r>
    </w:p>
    <w:p w:rsidR="004F65E4" w:rsidRPr="00F31509" w:rsidRDefault="00DD7707" w:rsidP="004F65E4">
      <w:pPr>
        <w:keepNext/>
        <w:jc w:val="both"/>
        <w:rPr>
          <w:rFonts w:asciiTheme="majorBidi" w:hAnsiTheme="majorBidi" w:cstheme="majorBidi"/>
          <w:color w:val="000000" w:themeColor="text1"/>
          <w:lang w:val="en-GB"/>
        </w:rPr>
      </w:pPr>
      <w:bookmarkStart w:id="221" w:name="_Toc420402184"/>
      <w:r w:rsidRPr="00DD7707">
        <w:rPr>
          <w:rFonts w:asciiTheme="majorBidi" w:hAnsiTheme="majorBidi" w:cstheme="majorBidi"/>
          <w:color w:val="000000" w:themeColor="text1"/>
          <w:lang w:val="en-GB"/>
        </w:rPr>
        <w:drawing>
          <wp:inline distT="0" distB="0" distL="0" distR="0">
            <wp:extent cx="5731510" cy="3222079"/>
            <wp:effectExtent l="19050" t="0" r="254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2079"/>
                    </a:xfrm>
                    <a:prstGeom prst="rect">
                      <a:avLst/>
                    </a:prstGeom>
                    <a:noFill/>
                    <a:ln>
                      <a:noFill/>
                    </a:ln>
                  </pic:spPr>
                </pic:pic>
              </a:graphicData>
            </a:graphic>
          </wp:inline>
        </w:drawing>
      </w:r>
    </w:p>
    <w:p w:rsidR="00090101" w:rsidRDefault="00090101" w:rsidP="00090101">
      <w:pPr>
        <w:pStyle w:val="Caption"/>
        <w:jc w:val="both"/>
      </w:pPr>
      <w:bookmarkStart w:id="222" w:name="_Toc435707697"/>
      <w:bookmarkStart w:id="223" w:name="_Toc420402584"/>
      <w:bookmarkStart w:id="224" w:name="_Toc421026215"/>
      <w:bookmarkStart w:id="225" w:name="_Toc428383858"/>
      <w:r>
        <w:t xml:space="preserve">Figure </w:t>
      </w:r>
      <w:fldSimple w:instr=" SEQ Figure \* ARABIC ">
        <w:r w:rsidR="00E66E6C">
          <w:rPr>
            <w:noProof/>
          </w:rPr>
          <w:t>7</w:t>
        </w:r>
      </w:fldSimple>
      <w:r>
        <w:t>: Bounded uniform distribution with a zero mean</w:t>
      </w:r>
      <w:bookmarkEnd w:id="222"/>
    </w:p>
    <w:bookmarkEnd w:id="221"/>
    <w:bookmarkEnd w:id="223"/>
    <w:bookmarkEnd w:id="224"/>
    <w:bookmarkEnd w:id="225"/>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is to harness additional and readily available information inherent in stock holding practice and economics. Such information is available from</w:t>
      </w:r>
      <w:r w:rsidR="00302C1C">
        <w:rPr>
          <w:rFonts w:asciiTheme="majorBidi" w:hAnsiTheme="majorBidi" w:cstheme="majorBidi"/>
          <w:color w:val="000000" w:themeColor="text1"/>
          <w:szCs w:val="24"/>
          <w:lang w:val="en-GB"/>
        </w:rPr>
        <w:t>, for example,</w:t>
      </w:r>
      <w:r w:rsidRPr="00F31509">
        <w:rPr>
          <w:rFonts w:asciiTheme="majorBidi" w:hAnsiTheme="majorBidi" w:cstheme="majorBidi"/>
          <w:color w:val="000000" w:themeColor="text1"/>
          <w:szCs w:val="24"/>
          <w:lang w:val="en-GB"/>
        </w:rPr>
        <w:t xml:space="preserve"> knowledge about the costs of stock accumulation and reduction over time. This prior information can be harnessed to </w:t>
      </w:r>
      <w:r w:rsidR="00302C1C">
        <w:rPr>
          <w:rFonts w:asciiTheme="majorBidi" w:hAnsiTheme="majorBidi" w:cstheme="majorBidi"/>
          <w:color w:val="000000" w:themeColor="text1"/>
          <w:szCs w:val="24"/>
          <w:lang w:val="en-GB"/>
        </w:rPr>
        <w:t xml:space="preserve">enable a </w:t>
      </w:r>
      <w:r w:rsidRPr="00F31509">
        <w:rPr>
          <w:rFonts w:asciiTheme="majorBidi" w:hAnsiTheme="majorBidi" w:cstheme="majorBidi"/>
          <w:color w:val="000000" w:themeColor="text1"/>
          <w:szCs w:val="24"/>
          <w:lang w:val="en-GB"/>
        </w:rPr>
        <w:t xml:space="preserve">move away from a uniform distribution in which every stock level </w:t>
      </w:r>
      <w:r w:rsidR="00302C1C">
        <w:rPr>
          <w:rFonts w:asciiTheme="majorBidi" w:hAnsiTheme="majorBidi" w:cstheme="majorBidi"/>
          <w:color w:val="000000" w:themeColor="text1"/>
          <w:szCs w:val="24"/>
          <w:lang w:val="en-GB"/>
        </w:rPr>
        <w:t xml:space="preserve">has </w:t>
      </w:r>
      <w:r w:rsidRPr="00F31509">
        <w:rPr>
          <w:rFonts w:asciiTheme="majorBidi" w:hAnsiTheme="majorBidi" w:cstheme="majorBidi"/>
          <w:color w:val="000000" w:themeColor="text1"/>
          <w:szCs w:val="24"/>
          <w:lang w:val="en-GB"/>
        </w:rPr>
        <w:t>the same probability between a maximum (max) and a minimum (min)</w:t>
      </w:r>
      <w:r w:rsidR="00302C1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to an approach that makes </w:t>
      </w:r>
      <w:r w:rsidR="000B5477">
        <w:rPr>
          <w:rFonts w:asciiTheme="majorBidi" w:hAnsiTheme="majorBidi" w:cstheme="majorBidi"/>
          <w:color w:val="000000" w:themeColor="text1"/>
          <w:szCs w:val="24"/>
          <w:lang w:val="en-GB"/>
        </w:rPr>
        <w:t xml:space="preserve">some </w:t>
      </w:r>
      <w:r w:rsidRPr="00F31509">
        <w:rPr>
          <w:rFonts w:asciiTheme="majorBidi" w:hAnsiTheme="majorBidi" w:cstheme="majorBidi"/>
          <w:color w:val="000000" w:themeColor="text1"/>
          <w:szCs w:val="24"/>
          <w:lang w:val="en-GB"/>
        </w:rPr>
        <w:t>levels of stocks more likely than others, still within the max</w:t>
      </w:r>
      <w:r w:rsidR="00302C1C">
        <w:rPr>
          <w:rFonts w:asciiTheme="majorBidi" w:hAnsiTheme="majorBidi" w:cstheme="majorBidi"/>
          <w:color w:val="000000" w:themeColor="text1"/>
          <w:szCs w:val="24"/>
          <w:lang w:val="en-GB"/>
        </w:rPr>
        <w:t>imum</w:t>
      </w:r>
      <w:r w:rsidRPr="00F31509">
        <w:rPr>
          <w:rFonts w:asciiTheme="majorBidi" w:hAnsiTheme="majorBidi" w:cstheme="majorBidi"/>
          <w:color w:val="000000" w:themeColor="text1"/>
          <w:szCs w:val="24"/>
          <w:lang w:val="en-GB"/>
        </w:rPr>
        <w:t xml:space="preserve"> and min</w:t>
      </w:r>
      <w:r w:rsidR="00302C1C">
        <w:rPr>
          <w:rFonts w:asciiTheme="majorBidi" w:hAnsiTheme="majorBidi" w:cstheme="majorBidi"/>
          <w:color w:val="000000" w:themeColor="text1"/>
          <w:szCs w:val="24"/>
          <w:lang w:val="en-GB"/>
        </w:rPr>
        <w:t>imum limits</w:t>
      </w:r>
      <w:r w:rsidRPr="00F31509">
        <w:rPr>
          <w:rFonts w:asciiTheme="majorBidi" w:hAnsiTheme="majorBidi" w:cstheme="majorBidi"/>
          <w:color w:val="000000" w:themeColor="text1"/>
          <w:szCs w:val="24"/>
          <w:lang w:val="en-GB"/>
        </w:rPr>
        <w:t>.</w:t>
      </w:r>
    </w:p>
    <w:p w:rsidR="004F65E4" w:rsidRPr="00F31509" w:rsidRDefault="00302C1C"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Prior </w:t>
      </w:r>
      <w:r w:rsidR="004F65E4" w:rsidRPr="00F31509">
        <w:rPr>
          <w:rFonts w:asciiTheme="majorBidi" w:hAnsiTheme="majorBidi" w:cstheme="majorBidi"/>
          <w:color w:val="000000" w:themeColor="text1"/>
          <w:szCs w:val="24"/>
          <w:lang w:val="en-GB"/>
        </w:rPr>
        <w:t>information about the economics and dynamics of storage can be used to derive both an expected value and a distribution</w:t>
      </w:r>
      <w:r>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0F1ED9" w:rsidRDefault="006B44F1" w:rsidP="00BD01CF">
      <w:pPr>
        <w:pStyle w:val="ListParagraph"/>
        <w:numPr>
          <w:ilvl w:val="0"/>
          <w:numId w:val="21"/>
        </w:numPr>
        <w:jc w:val="both"/>
        <w:rPr>
          <w:rFonts w:asciiTheme="majorBidi" w:eastAsia="Times New Roman" w:hAnsiTheme="majorBidi" w:cstheme="majorBidi"/>
          <w:color w:val="000000" w:themeColor="text1"/>
        </w:rPr>
      </w:pPr>
      <w:r w:rsidRPr="006B44F1">
        <w:rPr>
          <w:rFonts w:asciiTheme="majorBidi" w:eastAsia="Times New Roman" w:hAnsiTheme="majorBidi" w:cstheme="majorBidi"/>
          <w:i/>
          <w:color w:val="000000" w:themeColor="text1"/>
        </w:rPr>
        <w:t>Expected value</w:t>
      </w:r>
      <w:r w:rsidR="00302C1C">
        <w:rPr>
          <w:rFonts w:asciiTheme="majorBidi" w:eastAsia="Times New Roman" w:hAnsiTheme="majorBidi" w:cstheme="majorBidi"/>
          <w:i/>
          <w:color w:val="000000" w:themeColor="text1"/>
        </w:rPr>
        <w:t>:</w:t>
      </w:r>
      <w:r w:rsidRPr="006B44F1">
        <w:rPr>
          <w:rFonts w:asciiTheme="majorBidi" w:eastAsia="Times New Roman" w:hAnsiTheme="majorBidi" w:cstheme="majorBidi"/>
          <w:i/>
          <w:color w:val="000000" w:themeColor="text1"/>
        </w:rPr>
        <w:t xml:space="preserve"> </w:t>
      </w:r>
      <w:r w:rsidR="004F65E4" w:rsidRPr="00F31509">
        <w:rPr>
          <w:rFonts w:asciiTheme="majorBidi" w:eastAsia="Times New Roman" w:hAnsiTheme="majorBidi" w:cstheme="majorBidi"/>
          <w:color w:val="000000" w:themeColor="text1"/>
        </w:rPr>
        <w:t xml:space="preserve">The expected value for </w:t>
      </w:r>
      <w:r w:rsidR="002C700D" w:rsidRPr="00F31509">
        <w:rPr>
          <w:rFonts w:asciiTheme="majorBidi" w:eastAsia="Times New Roman" w:hAnsiTheme="majorBidi" w:cstheme="majorBidi"/>
          <w:color w:val="000000" w:themeColor="text1"/>
        </w:rPr>
        <w:t xml:space="preserve">the mean stock change </w:t>
      </w:r>
      <w:r w:rsidR="004F65E4" w:rsidRPr="00F31509">
        <w:rPr>
          <w:rFonts w:asciiTheme="majorBidi" w:eastAsia="Times New Roman" w:hAnsiTheme="majorBidi" w:cstheme="majorBidi"/>
          <w:color w:val="000000" w:themeColor="text1"/>
        </w:rPr>
        <w:t xml:space="preserve">should be zero in the long run; empirical information fully confirms this </w:t>
      </w:r>
      <w:r w:rsidRPr="006B44F1">
        <w:rPr>
          <w:rFonts w:asciiTheme="majorBidi" w:eastAsia="Times New Roman" w:hAnsiTheme="majorBidi" w:cstheme="majorBidi"/>
          <w:iCs/>
          <w:color w:val="000000" w:themeColor="text1"/>
        </w:rPr>
        <w:t>a</w:t>
      </w:r>
      <w:r w:rsidR="000B5477">
        <w:rPr>
          <w:rFonts w:asciiTheme="majorBidi" w:eastAsia="Times New Roman" w:hAnsiTheme="majorBidi" w:cstheme="majorBidi"/>
          <w:iCs/>
          <w:color w:val="000000" w:themeColor="text1"/>
        </w:rPr>
        <w:t xml:space="preserve"> </w:t>
      </w:r>
      <w:r w:rsidRPr="006B44F1">
        <w:rPr>
          <w:rFonts w:asciiTheme="majorBidi" w:eastAsia="Times New Roman" w:hAnsiTheme="majorBidi" w:cstheme="majorBidi"/>
          <w:iCs/>
          <w:color w:val="000000" w:themeColor="text1"/>
        </w:rPr>
        <w:t>priori</w:t>
      </w:r>
      <w:r w:rsidR="004F65E4" w:rsidRPr="00302C1C">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expectation, </w:t>
      </w:r>
      <w:r w:rsidRPr="00E66E6C">
        <w:rPr>
          <w:rFonts w:ascii="Times New Roman" w:eastAsia="Times New Roman" w:hAnsi="Times New Roman"/>
          <w:color w:val="000000" w:themeColor="text1"/>
        </w:rPr>
        <w:t xml:space="preserve">and </w:t>
      </w:r>
      <w:fldSimple w:instr=" REF _Ref435706938 \h  \* MERGEFORMAT ">
        <w:r w:rsidR="00E66E6C" w:rsidRPr="00E66E6C">
          <w:rPr>
            <w:rFonts w:ascii="Times New Roman" w:hAnsi="Times New Roman"/>
          </w:rPr>
          <w:t xml:space="preserve">Figure </w:t>
        </w:r>
        <w:r w:rsidR="00E66E6C" w:rsidRPr="00E66E6C">
          <w:rPr>
            <w:rFonts w:ascii="Times New Roman" w:hAnsi="Times New Roman"/>
            <w:noProof/>
          </w:rPr>
          <w:t>8</w:t>
        </w:r>
      </w:fldSimple>
      <w:r w:rsidRPr="00E66E6C">
        <w:rPr>
          <w:rFonts w:ascii="Times New Roman" w:eastAsia="Times New Roman" w:hAnsi="Times New Roman"/>
          <w:color w:val="000000" w:themeColor="text1"/>
        </w:rPr>
        <w:t xml:space="preserve"> captures</w:t>
      </w:r>
      <w:r w:rsidRPr="006B44F1">
        <w:rPr>
          <w:rFonts w:ascii="Times New Roman" w:eastAsia="Times New Roman" w:hAnsi="Times New Roman"/>
          <w:color w:val="000000" w:themeColor="text1"/>
        </w:rPr>
        <w:t xml:space="preserve"> </w:t>
      </w:r>
      <w:r w:rsidR="00302C1C">
        <w:rPr>
          <w:rFonts w:ascii="Times New Roman" w:eastAsia="Times New Roman" w:hAnsi="Times New Roman"/>
          <w:color w:val="000000" w:themeColor="text1"/>
        </w:rPr>
        <w:t>it</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for wheat stocks in the U</w:t>
      </w:r>
      <w:r w:rsidR="00302C1C">
        <w:rPr>
          <w:rFonts w:asciiTheme="majorBidi" w:eastAsia="Times New Roman" w:hAnsiTheme="majorBidi" w:cstheme="majorBidi"/>
          <w:color w:val="000000" w:themeColor="text1"/>
        </w:rPr>
        <w:t xml:space="preserve">nited </w:t>
      </w:r>
      <w:r w:rsidR="004F65E4" w:rsidRPr="00F31509">
        <w:rPr>
          <w:rFonts w:asciiTheme="majorBidi" w:eastAsia="Times New Roman" w:hAnsiTheme="majorBidi" w:cstheme="majorBidi"/>
          <w:color w:val="000000" w:themeColor="text1"/>
        </w:rPr>
        <w:t>S</w:t>
      </w:r>
      <w:r w:rsidR="00302C1C">
        <w:rPr>
          <w:rFonts w:asciiTheme="majorBidi" w:eastAsia="Times New Roman" w:hAnsiTheme="majorBidi" w:cstheme="majorBidi"/>
          <w:color w:val="000000" w:themeColor="text1"/>
        </w:rPr>
        <w:t>tates of America</w:t>
      </w:r>
      <w:r w:rsidR="004F65E4" w:rsidRPr="00F31509">
        <w:rPr>
          <w:rFonts w:asciiTheme="majorBidi" w:eastAsia="Times New Roman" w:hAnsiTheme="majorBidi" w:cstheme="majorBidi"/>
          <w:color w:val="000000" w:themeColor="text1"/>
        </w:rPr>
        <w:t>.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and thus be tantamount to an eventual stock-out, or imply unlikely (very costly) high initial levels of stocks. The reasons for a non-zero</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 short-term stock change lie in </w:t>
      </w:r>
      <w:r w:rsidR="00302C1C">
        <w:rPr>
          <w:rFonts w:asciiTheme="majorBidi" w:eastAsia="Times New Roman" w:hAnsiTheme="majorBidi" w:cstheme="majorBidi"/>
          <w:color w:val="000000" w:themeColor="text1"/>
        </w:rPr>
        <w:t xml:space="preserve">its </w:t>
      </w:r>
      <w:r w:rsidR="004F65E4" w:rsidRPr="00F31509">
        <w:rPr>
          <w:rFonts w:asciiTheme="majorBidi" w:eastAsia="Times New Roman" w:hAnsiTheme="majorBidi" w:cstheme="majorBidi"/>
          <w:color w:val="000000" w:themeColor="text1"/>
        </w:rPr>
        <w:t xml:space="preserve">ability </w:t>
      </w:r>
      <w:r w:rsidR="00302C1C">
        <w:rPr>
          <w:rFonts w:asciiTheme="majorBidi" w:eastAsia="Times New Roman" w:hAnsiTheme="majorBidi" w:cstheme="majorBidi"/>
          <w:color w:val="000000" w:themeColor="text1"/>
        </w:rPr>
        <w:t xml:space="preserve">to </w:t>
      </w:r>
      <w:r w:rsidR="004F65E4" w:rsidRPr="00F31509">
        <w:rPr>
          <w:rFonts w:asciiTheme="majorBidi" w:eastAsia="Times New Roman" w:hAnsiTheme="majorBidi" w:cstheme="majorBidi"/>
          <w:color w:val="000000" w:themeColor="text1"/>
        </w:rPr>
        <w:t xml:space="preserve">smooth fluctuations </w:t>
      </w:r>
      <w:r w:rsidR="00302C1C">
        <w:rPr>
          <w:rFonts w:asciiTheme="majorBidi" w:eastAsia="Times New Roman" w:hAnsiTheme="majorBidi" w:cstheme="majorBidi"/>
          <w:color w:val="000000" w:themeColor="text1"/>
        </w:rPr>
        <w:t>in</w:t>
      </w:r>
      <w:r w:rsidR="00302C1C"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consumption. The desire to keep consumption stable means that stocks function as a short</w:t>
      </w:r>
      <w:r w:rsidR="00302C1C">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term buffer to smooth surpluses and deficits, i.e. demand for stocks is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at least at high levels of stocks</w:t>
      </w:r>
      <w:r w:rsidR="000B5477">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 xml:space="preserve"> very price</w:t>
      </w:r>
      <w:r w:rsidR="00A01906">
        <w:rPr>
          <w:rFonts w:asciiTheme="majorBidi" w:eastAsia="Times New Roman" w:hAnsiTheme="majorBidi" w:cstheme="majorBidi"/>
          <w:color w:val="000000" w:themeColor="text1"/>
        </w:rPr>
        <w:t>-</w:t>
      </w:r>
      <w:r w:rsidR="004F65E4" w:rsidRPr="00F31509">
        <w:rPr>
          <w:rFonts w:asciiTheme="majorBidi" w:eastAsia="Times New Roman" w:hAnsiTheme="majorBidi" w:cstheme="majorBidi"/>
          <w:color w:val="000000" w:themeColor="text1"/>
        </w:rPr>
        <w:t xml:space="preserve">elastic while consumption is not. </w:t>
      </w:r>
    </w:p>
    <w:p w:rsidR="004F65E4" w:rsidRPr="000F1ED9" w:rsidRDefault="000F1ED9" w:rsidP="00BD01CF">
      <w:pPr>
        <w:pStyle w:val="ListParagraph"/>
        <w:numPr>
          <w:ilvl w:val="0"/>
          <w:numId w:val="21"/>
        </w:numPr>
        <w:jc w:val="both"/>
        <w:rPr>
          <w:rFonts w:asciiTheme="majorBidi" w:eastAsia="Times New Roman" w:hAnsiTheme="majorBidi" w:cstheme="majorBidi"/>
          <w:color w:val="000000" w:themeColor="text1"/>
        </w:rPr>
      </w:pPr>
      <w:r>
        <w:rPr>
          <w:rFonts w:asciiTheme="majorBidi" w:eastAsia="Times New Roman" w:hAnsiTheme="majorBidi" w:cstheme="majorBidi"/>
          <w:i/>
          <w:color w:val="000000" w:themeColor="text1"/>
        </w:rPr>
        <w:t>Distribution:</w:t>
      </w:r>
      <w:r w:rsidR="00FD7630">
        <w:rPr>
          <w:rFonts w:asciiTheme="majorBidi" w:eastAsia="Times New Roman" w:hAnsiTheme="majorBidi" w:cstheme="majorBidi"/>
          <w:i/>
          <w:color w:val="000000" w:themeColor="text1"/>
        </w:rPr>
        <w:t xml:space="preserve"> </w:t>
      </w:r>
      <w:r w:rsidR="004F65E4" w:rsidRPr="000F1ED9">
        <w:rPr>
          <w:rFonts w:asciiTheme="majorBidi" w:eastAsia="Times New Roman" w:hAnsiTheme="majorBidi" w:cstheme="majorBidi"/>
          <w:color w:val="000000" w:themeColor="text1"/>
        </w:rPr>
        <w:t>The above implies that positive and negative stock changes are likely to be symmetrically distributed around the zero mean. The analysis for U</w:t>
      </w:r>
      <w:r w:rsidR="00FD7630">
        <w:rPr>
          <w:rFonts w:asciiTheme="majorBidi" w:eastAsia="Times New Roman" w:hAnsiTheme="majorBidi" w:cstheme="majorBidi"/>
          <w:color w:val="000000" w:themeColor="text1"/>
        </w:rPr>
        <w:t xml:space="preserve">nited </w:t>
      </w:r>
      <w:r w:rsidR="004F65E4" w:rsidRPr="000F1ED9">
        <w:rPr>
          <w:rFonts w:asciiTheme="majorBidi" w:eastAsia="Times New Roman" w:hAnsiTheme="majorBidi" w:cstheme="majorBidi"/>
          <w:color w:val="000000" w:themeColor="text1"/>
        </w:rPr>
        <w:t>S</w:t>
      </w:r>
      <w:r w:rsidR="00FD7630">
        <w:rPr>
          <w:rFonts w:asciiTheme="majorBidi" w:eastAsia="Times New Roman" w:hAnsiTheme="majorBidi" w:cstheme="majorBidi"/>
          <w:color w:val="000000" w:themeColor="text1"/>
        </w:rPr>
        <w:t>tates</w:t>
      </w:r>
      <w:r w:rsidR="004F65E4" w:rsidRPr="000F1ED9">
        <w:rPr>
          <w:rFonts w:asciiTheme="majorBidi" w:eastAsia="Times New Roman" w:hAnsiTheme="majorBidi" w:cstheme="majorBidi"/>
          <w:color w:val="000000" w:themeColor="text1"/>
        </w:rPr>
        <w:t xml:space="preserve"> wheat and maize suggests that the empirical distribution could be approximated by a normal distribution with a zero mean (see </w:t>
      </w:r>
      <w:r w:rsidR="00920980">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_Ref435707174 \h </w:instrText>
      </w:r>
      <w:r w:rsidR="00920980">
        <w:rPr>
          <w:rFonts w:asciiTheme="majorBidi" w:eastAsia="Times New Roman" w:hAnsiTheme="majorBidi" w:cstheme="majorBidi"/>
          <w:color w:val="000000" w:themeColor="text1"/>
        </w:rPr>
      </w:r>
      <w:r w:rsidR="00920980">
        <w:rPr>
          <w:rFonts w:asciiTheme="majorBidi" w:eastAsia="Times New Roman" w:hAnsiTheme="majorBidi" w:cstheme="majorBidi"/>
          <w:color w:val="000000" w:themeColor="text1"/>
        </w:rPr>
        <w:fldChar w:fldCharType="separate"/>
      </w:r>
      <w:r w:rsidR="00E66E6C">
        <w:t xml:space="preserve">Figure </w:t>
      </w:r>
      <w:r w:rsidR="00E66E6C">
        <w:rPr>
          <w:noProof/>
        </w:rPr>
        <w:t>10</w:t>
      </w:r>
      <w:r w:rsidR="00920980">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and </w:t>
      </w:r>
      <w:r w:rsidR="00920980">
        <w:rPr>
          <w:rFonts w:asciiTheme="majorBidi" w:eastAsia="Times New Roman" w:hAnsiTheme="majorBidi" w:cstheme="majorBidi"/>
          <w:color w:val="000000" w:themeColor="text1"/>
        </w:rPr>
        <w:fldChar w:fldCharType="begin"/>
      </w:r>
      <w:r w:rsidR="00E66E6C">
        <w:rPr>
          <w:rFonts w:asciiTheme="majorBidi" w:eastAsia="Times New Roman" w:hAnsiTheme="majorBidi" w:cstheme="majorBidi"/>
          <w:color w:val="000000" w:themeColor="text1"/>
        </w:rPr>
        <w:instrText xml:space="preserve"> REF _Ref435707180 \h </w:instrText>
      </w:r>
      <w:r w:rsidR="00920980">
        <w:rPr>
          <w:rFonts w:asciiTheme="majorBidi" w:eastAsia="Times New Roman" w:hAnsiTheme="majorBidi" w:cstheme="majorBidi"/>
          <w:color w:val="000000" w:themeColor="text1"/>
        </w:rPr>
      </w:r>
      <w:r w:rsidR="00920980">
        <w:rPr>
          <w:rFonts w:asciiTheme="majorBidi" w:eastAsia="Times New Roman" w:hAnsiTheme="majorBidi" w:cstheme="majorBidi"/>
          <w:color w:val="000000" w:themeColor="text1"/>
        </w:rPr>
        <w:fldChar w:fldCharType="separate"/>
      </w:r>
      <w:r w:rsidR="00E66E6C">
        <w:t xml:space="preserve">Figure </w:t>
      </w:r>
      <w:r w:rsidR="00E66E6C">
        <w:rPr>
          <w:noProof/>
        </w:rPr>
        <w:t>11</w:t>
      </w:r>
      <w:r w:rsidR="00920980">
        <w:rPr>
          <w:rFonts w:asciiTheme="majorBidi" w:eastAsia="Times New Roman" w:hAnsiTheme="majorBidi" w:cstheme="majorBidi"/>
          <w:color w:val="000000" w:themeColor="text1"/>
        </w:rPr>
        <w:fldChar w:fldCharType="end"/>
      </w:r>
      <w:r w:rsidR="00E66E6C">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in which </w:t>
      </w:r>
      <w:r w:rsidR="00BD01CF" w:rsidRPr="000F1ED9">
        <w:rPr>
          <w:rFonts w:asciiTheme="majorBidi" w:hAnsiTheme="majorBidi" w:cstheme="majorBidi"/>
        </w:rPr>
        <w:t xml:space="preserve">Shapiro-Wilk </w:t>
      </w:r>
      <w:r w:rsidR="004F65E4" w:rsidRPr="000F1ED9">
        <w:rPr>
          <w:rFonts w:asciiTheme="majorBidi" w:eastAsia="Times New Roman" w:hAnsiTheme="majorBidi" w:cstheme="majorBidi"/>
          <w:color w:val="000000" w:themeColor="text1"/>
        </w:rPr>
        <w:t xml:space="preserve">metrics </w:t>
      </w:r>
      <w:r w:rsidR="00FD7630">
        <w:rPr>
          <w:rFonts w:asciiTheme="majorBidi" w:eastAsia="Times New Roman" w:hAnsiTheme="majorBidi" w:cstheme="majorBidi"/>
          <w:color w:val="000000" w:themeColor="text1"/>
        </w:rPr>
        <w:t xml:space="preserve">are </w:t>
      </w:r>
      <w:r w:rsidR="004F65E4" w:rsidRPr="000F1ED9">
        <w:rPr>
          <w:rFonts w:asciiTheme="majorBidi" w:eastAsia="Times New Roman" w:hAnsiTheme="majorBidi" w:cstheme="majorBidi"/>
          <w:color w:val="000000" w:themeColor="text1"/>
        </w:rPr>
        <w:t xml:space="preserve">highly </w:t>
      </w:r>
      <w:r w:rsidR="004F65E4" w:rsidRPr="000F1ED9">
        <w:rPr>
          <w:rFonts w:asciiTheme="majorBidi" w:eastAsia="Times New Roman" w:hAnsiTheme="majorBidi" w:cstheme="majorBidi"/>
          <w:color w:val="000000" w:themeColor="text1"/>
        </w:rPr>
        <w:lastRenderedPageBreak/>
        <w:t>significant).</w:t>
      </w:r>
      <w:r w:rsidR="008568EC" w:rsidRPr="000F1ED9">
        <w:rPr>
          <w:rFonts w:asciiTheme="majorBidi" w:eastAsia="Times New Roman" w:hAnsiTheme="majorBidi" w:cstheme="majorBidi"/>
          <w:color w:val="000000" w:themeColor="text1"/>
        </w:rPr>
        <w:t xml:space="preserve"> </w:t>
      </w:r>
      <w:r w:rsidR="00FD7630">
        <w:rPr>
          <w:rFonts w:asciiTheme="majorBidi" w:eastAsia="Times New Roman" w:hAnsiTheme="majorBidi" w:cstheme="majorBidi"/>
          <w:color w:val="000000" w:themeColor="text1"/>
        </w:rPr>
        <w:t xml:space="preserve">This is </w:t>
      </w:r>
      <w:r w:rsidR="004F65E4" w:rsidRPr="000F1ED9">
        <w:rPr>
          <w:rFonts w:asciiTheme="majorBidi" w:eastAsia="Times New Roman" w:hAnsiTheme="majorBidi" w:cstheme="majorBidi"/>
          <w:color w:val="000000" w:themeColor="text1"/>
        </w:rPr>
        <w:t xml:space="preserve">already </w:t>
      </w:r>
      <w:r w:rsidR="00FD7630">
        <w:rPr>
          <w:rFonts w:asciiTheme="majorBidi" w:eastAsia="Times New Roman" w:hAnsiTheme="majorBidi" w:cstheme="majorBidi"/>
          <w:color w:val="000000" w:themeColor="text1"/>
        </w:rPr>
        <w:t xml:space="preserve">an </w:t>
      </w:r>
      <w:r w:rsidR="004F65E4" w:rsidRPr="000F1ED9">
        <w:rPr>
          <w:rFonts w:asciiTheme="majorBidi" w:eastAsia="Times New Roman" w:hAnsiTheme="majorBidi" w:cstheme="majorBidi"/>
          <w:color w:val="000000" w:themeColor="text1"/>
        </w:rPr>
        <w:t>improvement beyond assuming a uniform distribution for stock changes.</w:t>
      </w:r>
    </w:p>
    <w:p w:rsidR="004F65E4" w:rsidRPr="00F31509" w:rsidRDefault="00DD7707" w:rsidP="004F65E4">
      <w:pPr>
        <w:keepNext/>
        <w:tabs>
          <w:tab w:val="left" w:pos="2028"/>
        </w:tabs>
        <w:jc w:val="both"/>
        <w:rPr>
          <w:rFonts w:asciiTheme="majorBidi" w:hAnsiTheme="majorBidi" w:cstheme="majorBidi"/>
          <w:color w:val="000000" w:themeColor="text1"/>
          <w:szCs w:val="24"/>
          <w:lang w:val="en-GB"/>
        </w:rPr>
      </w:pPr>
      <w:r w:rsidRPr="00DD7707">
        <w:rPr>
          <w:rFonts w:asciiTheme="majorBidi" w:hAnsiTheme="majorBidi" w:cstheme="majorBidi"/>
          <w:color w:val="000000" w:themeColor="text1"/>
          <w:szCs w:val="24"/>
          <w:lang w:val="en-GB"/>
        </w:rPr>
        <w:drawing>
          <wp:inline distT="0" distB="0" distL="0" distR="0">
            <wp:extent cx="5731510" cy="345218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52184"/>
                    </a:xfrm>
                    <a:prstGeom prst="rect">
                      <a:avLst/>
                    </a:prstGeom>
                    <a:noFill/>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226" w:name="_Ref435706938"/>
      <w:bookmarkStart w:id="227" w:name="_Ref420074151"/>
      <w:bookmarkStart w:id="228" w:name="_Toc420402185"/>
      <w:bookmarkStart w:id="229" w:name="_Toc420402585"/>
      <w:bookmarkStart w:id="230" w:name="_Toc421026216"/>
      <w:bookmarkStart w:id="231" w:name="_Toc428383859"/>
      <w:bookmarkStart w:id="232" w:name="_Toc435707698"/>
      <w:r>
        <w:t xml:space="preserve">Figure </w:t>
      </w:r>
      <w:fldSimple w:instr=" SEQ Figure \* ARABIC ">
        <w:r w:rsidR="00E66E6C">
          <w:rPr>
            <w:noProof/>
          </w:rPr>
          <w:t>8</w:t>
        </w:r>
      </w:fldSimple>
      <w:bookmarkEnd w:id="226"/>
      <w:r>
        <w:t xml:space="preserve">: </w:t>
      </w:r>
      <w:r w:rsidRPr="005C213B">
        <w:t>Distribution of year-to-year changes in United States wheat stocks</w:t>
      </w:r>
      <w:bookmarkEnd w:id="227"/>
      <w:bookmarkEnd w:id="228"/>
      <w:bookmarkEnd w:id="229"/>
      <w:bookmarkEnd w:id="230"/>
      <w:bookmarkEnd w:id="231"/>
      <w:bookmarkEnd w:id="232"/>
    </w:p>
    <w:p w:rsidR="00AF5DF3" w:rsidRDefault="00AF5DF3" w:rsidP="00AF5DF3">
      <w:pPr>
        <w:pStyle w:val="Heading4"/>
        <w:numPr>
          <w:ilvl w:val="0"/>
          <w:numId w:val="0"/>
        </w:numPr>
        <w:rPr>
          <w:rFonts w:asciiTheme="majorBidi" w:hAnsiTheme="majorBidi" w:cstheme="majorBidi"/>
          <w:lang w:val="en-GB"/>
        </w:rPr>
      </w:pPr>
      <w:bookmarkStart w:id="233" w:name="_Toc421025868"/>
      <w:commentRangeStart w:id="234"/>
      <w:r w:rsidRPr="00F31509">
        <w:rPr>
          <w:rFonts w:asciiTheme="majorBidi" w:hAnsiTheme="majorBidi" w:cstheme="majorBidi"/>
          <w:color w:val="000000" w:themeColor="text1"/>
          <w:lang w:val="en-GB"/>
        </w:rPr>
        <w:t>U</w:t>
      </w:r>
      <w:r>
        <w:rPr>
          <w:rFonts w:asciiTheme="majorBidi" w:hAnsiTheme="majorBidi" w:cstheme="majorBidi"/>
          <w:color w:val="000000" w:themeColor="text1"/>
          <w:lang w:val="en-GB"/>
        </w:rPr>
        <w:t xml:space="preserve">nited </w:t>
      </w:r>
      <w:r w:rsidRPr="00F31509">
        <w:rPr>
          <w:rFonts w:asciiTheme="majorBidi" w:hAnsiTheme="majorBidi" w:cstheme="majorBidi"/>
          <w:color w:val="000000" w:themeColor="text1"/>
          <w:lang w:val="en-GB"/>
        </w:rPr>
        <w:t>S</w:t>
      </w:r>
      <w:r>
        <w:rPr>
          <w:rFonts w:asciiTheme="majorBidi" w:hAnsiTheme="majorBidi" w:cstheme="majorBidi"/>
          <w:color w:val="000000" w:themeColor="text1"/>
          <w:lang w:val="en-GB"/>
        </w:rPr>
        <w:t>tates</w:t>
      </w:r>
      <w:commentRangeEnd w:id="234"/>
      <w:r>
        <w:rPr>
          <w:rStyle w:val="CommentReference"/>
          <w:rFonts w:cs="Arial"/>
          <w:i/>
          <w:iCs/>
        </w:rPr>
        <w:commentReference w:id="234"/>
      </w:r>
    </w:p>
    <w:p w:rsidR="004F65E4" w:rsidRPr="00F31509" w:rsidRDefault="004F65E4" w:rsidP="00AF5DF3">
      <w:pPr>
        <w:pStyle w:val="Heading4"/>
        <w:numPr>
          <w:ilvl w:val="0"/>
          <w:numId w:val="0"/>
        </w:numPr>
        <w:rPr>
          <w:rFonts w:asciiTheme="majorBidi" w:hAnsiTheme="majorBidi" w:cstheme="majorBidi"/>
          <w:lang w:val="en-GB"/>
        </w:rPr>
      </w:pPr>
      <w:r w:rsidRPr="00F31509">
        <w:rPr>
          <w:rFonts w:asciiTheme="majorBidi" w:hAnsiTheme="majorBidi" w:cstheme="majorBidi"/>
          <w:lang w:val="en-GB"/>
        </w:rPr>
        <w:t xml:space="preserve">Estimating stock changes in </w:t>
      </w:r>
      <w:r w:rsidR="000B5477">
        <w:rPr>
          <w:rFonts w:asciiTheme="majorBidi" w:hAnsiTheme="majorBidi" w:cstheme="majorBidi"/>
          <w:lang w:val="en-GB"/>
        </w:rPr>
        <w:t xml:space="preserve">time </w:t>
      </w:r>
      <w:r w:rsidRPr="00F31509">
        <w:rPr>
          <w:rFonts w:asciiTheme="majorBidi" w:hAnsiTheme="majorBidi" w:cstheme="majorBidi"/>
          <w:lang w:val="en-GB"/>
        </w:rPr>
        <w:t>t</w:t>
      </w:r>
      <w:bookmarkEnd w:id="233"/>
      <w:r w:rsidRPr="00F31509">
        <w:rPr>
          <w:rFonts w:asciiTheme="majorBidi" w:hAnsiTheme="majorBidi" w:cstheme="majorBidi"/>
          <w:lang w:val="en-GB"/>
        </w:rPr>
        <w:tab/>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stock changes </w:t>
      </w:r>
      <w:r w:rsidR="00311D81">
        <w:rPr>
          <w:rFonts w:asciiTheme="majorBidi" w:hAnsiTheme="majorBidi" w:cstheme="majorBidi"/>
          <w:color w:val="000000" w:themeColor="text1"/>
          <w:szCs w:val="24"/>
          <w:lang w:val="en-GB"/>
        </w:rPr>
        <w:t xml:space="preserve">are unlikely </w:t>
      </w:r>
      <w:r w:rsidRPr="00F31509">
        <w:rPr>
          <w:rFonts w:asciiTheme="majorBidi" w:hAnsiTheme="majorBidi" w:cstheme="majorBidi"/>
          <w:color w:val="000000" w:themeColor="text1"/>
          <w:szCs w:val="24"/>
          <w:lang w:val="en-GB"/>
        </w:rPr>
        <w:t xml:space="preserve">to be independent over time: stock changes in previous years </w:t>
      </w:r>
      <w:r w:rsidR="00311D81">
        <w:rPr>
          <w:rFonts w:asciiTheme="majorBidi" w:hAnsiTheme="majorBidi" w:cstheme="majorBidi"/>
          <w:color w:val="000000" w:themeColor="text1"/>
          <w:szCs w:val="24"/>
          <w:lang w:val="en-GB"/>
        </w:rPr>
        <w:t xml:space="preserve">are </w:t>
      </w:r>
      <w:r w:rsidRPr="00F31509">
        <w:rPr>
          <w:rFonts w:asciiTheme="majorBidi" w:hAnsiTheme="majorBidi" w:cstheme="majorBidi"/>
          <w:color w:val="000000" w:themeColor="text1"/>
          <w:szCs w:val="24"/>
          <w:lang w:val="en-GB"/>
        </w:rPr>
        <w:t xml:space="preserve">likely </w:t>
      </w:r>
      <w:r w:rsidR="00311D81">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 xml:space="preserve">influence stock change in the current year. Thus, the stock change in the current year may not have an expected value of zero, but rather some amount </w:t>
      </w:r>
      <w:r w:rsidR="00311D81">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 xml:space="preserve">depends on previous stock changes. </w:t>
      </w:r>
    </w:p>
    <w:p w:rsidR="004F65E4" w:rsidRPr="00F31509" w:rsidRDefault="00311D81"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Information </w:t>
      </w:r>
      <w:r w:rsidR="004F65E4" w:rsidRPr="00F31509">
        <w:rPr>
          <w:rFonts w:asciiTheme="majorBidi" w:hAnsiTheme="majorBidi" w:cstheme="majorBidi"/>
          <w:color w:val="000000" w:themeColor="text1"/>
          <w:szCs w:val="24"/>
          <w:lang w:val="en-GB"/>
        </w:rPr>
        <w:t xml:space="preserve">can be harnessed to gauge both the likely direction and the likely amount of stock changes in </w:t>
      </w:r>
      <w:r w:rsidR="000B5477">
        <w:rPr>
          <w:rFonts w:asciiTheme="majorBidi" w:hAnsiTheme="majorBidi" w:cstheme="majorBidi"/>
          <w:color w:val="000000" w:themeColor="text1"/>
          <w:szCs w:val="24"/>
          <w:lang w:val="en-GB"/>
        </w:rPr>
        <w:t xml:space="preserve">time </w:t>
      </w:r>
      <w:r w:rsidR="004F65E4" w:rsidRPr="00F31509">
        <w:rPr>
          <w:rFonts w:asciiTheme="majorBidi" w:hAnsiTheme="majorBidi" w:cstheme="majorBidi"/>
          <w:color w:val="000000" w:themeColor="text1"/>
          <w:szCs w:val="24"/>
          <w:lang w:val="en-GB"/>
        </w:rPr>
        <w:t>t. In fact, a positive stock change in t becomes increasingly likely the longer the preceding period of stock drawdowns and the higher the amounts of drawdowns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the </w:t>
      </w:r>
      <w:r>
        <w:rPr>
          <w:rFonts w:asciiTheme="majorBidi" w:hAnsiTheme="majorBidi" w:cstheme="majorBidi"/>
          <w:color w:val="000000" w:themeColor="text1"/>
          <w:szCs w:val="24"/>
          <w:lang w:val="en-GB"/>
        </w:rPr>
        <w:t xml:space="preserve">larger the </w:t>
      </w:r>
      <w:r w:rsidR="004F65E4" w:rsidRPr="00F31509">
        <w:rPr>
          <w:rFonts w:asciiTheme="majorBidi" w:hAnsiTheme="majorBidi" w:cstheme="majorBidi"/>
          <w:color w:val="000000" w:themeColor="text1"/>
          <w:szCs w:val="24"/>
          <w:lang w:val="en-GB"/>
        </w:rPr>
        <w:t xml:space="preserve">cumulative drawdown over time. If cereal stocks are drawn down for 15 years in a row, the likelihood </w:t>
      </w:r>
      <w:r>
        <w:rPr>
          <w:rFonts w:asciiTheme="majorBidi" w:hAnsiTheme="majorBidi" w:cstheme="majorBidi"/>
          <w:color w:val="000000" w:themeColor="text1"/>
          <w:szCs w:val="24"/>
          <w:lang w:val="en-GB"/>
        </w:rPr>
        <w:t>of</w:t>
      </w:r>
      <w:r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drawdown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in successive years becomes increasingly small</w:t>
      </w:r>
      <w:r>
        <w:rPr>
          <w:rFonts w:asciiTheme="majorBidi" w:hAnsiTheme="majorBidi" w:cstheme="majorBidi"/>
          <w:color w:val="000000" w:themeColor="text1"/>
          <w:szCs w:val="24"/>
          <w:lang w:val="en-GB"/>
        </w:rPr>
        <w:t>.</w:t>
      </w:r>
      <w:r w:rsidR="004F65E4" w:rsidRPr="00F31509">
        <w:rPr>
          <w:rStyle w:val="FootnoteReference"/>
          <w:rFonts w:asciiTheme="majorBidi" w:hAnsiTheme="majorBidi" w:cstheme="majorBidi"/>
          <w:color w:val="000000" w:themeColor="text1"/>
          <w:szCs w:val="24"/>
          <w:lang w:val="en-GB"/>
        </w:rPr>
        <w:footnoteReference w:id="36"/>
      </w:r>
    </w:p>
    <w:p w:rsidR="004F65E4" w:rsidRPr="000B5477" w:rsidRDefault="004F65E4" w:rsidP="004F65E4">
      <w:pPr>
        <w:widowControl w:val="0"/>
        <w:jc w:val="both"/>
        <w:rPr>
          <w:rFonts w:asciiTheme="majorBidi" w:hAnsiTheme="majorBidi" w:cstheme="majorBidi"/>
          <w:color w:val="000000" w:themeColor="text1"/>
          <w:lang w:val="en-GB"/>
        </w:rPr>
      </w:pPr>
      <w:bookmarkStart w:id="235" w:name="_Toc420402186"/>
      <w:bookmarkStart w:id="236" w:name="_Toc420402586"/>
      <w:bookmarkEnd w:id="235"/>
      <w:bookmarkEnd w:id="236"/>
      <w:r w:rsidRPr="00F31509">
        <w:rPr>
          <w:rFonts w:asciiTheme="majorBidi" w:hAnsiTheme="majorBidi" w:cstheme="majorBidi"/>
          <w:color w:val="000000" w:themeColor="text1"/>
          <w:szCs w:val="24"/>
          <w:lang w:val="en-GB"/>
        </w:rPr>
        <w:t>Conversely, if a country accumulates stocks for many years in a row, the cumulative amount of stocks w</w:t>
      </w:r>
      <w:r w:rsidR="006B44F1" w:rsidRPr="006B44F1">
        <w:rPr>
          <w:rFonts w:asciiTheme="majorBidi" w:hAnsiTheme="majorBidi" w:cstheme="majorBidi"/>
          <w:color w:val="000000" w:themeColor="text1"/>
          <w:lang w:val="en-GB"/>
        </w:rPr>
        <w:t>ould become so high that storage capacity dwindles, losses loom and the costs of holding stocks become prohibitively high.</w:t>
      </w:r>
      <w:r w:rsidR="006B44F1" w:rsidRPr="006B44F1">
        <w:rPr>
          <w:rFonts w:asciiTheme="majorBidi" w:hAnsiTheme="majorBidi" w:cstheme="majorBidi"/>
          <w:noProof/>
          <w:color w:val="000000" w:themeColor="text1"/>
          <w:lang w:val="en-GB"/>
        </w:rPr>
        <w:t xml:space="preserve"> </w:t>
      </w:r>
      <w:r w:rsidR="006B44F1" w:rsidRPr="006B44F1">
        <w:rPr>
          <w:rFonts w:asciiTheme="majorBidi" w:hAnsiTheme="majorBidi" w:cstheme="majorBidi"/>
          <w:color w:val="000000" w:themeColor="text1"/>
          <w:lang w:val="en-GB"/>
        </w:rPr>
        <w:t>This means that the probability of a positive change in t increases the longer the history and larger the cumulative amounts of negative changes in the past, and vice versa.</w:t>
      </w:r>
      <w:r w:rsidR="006B44F1" w:rsidRPr="006B44F1">
        <w:rPr>
          <w:rFonts w:asciiTheme="majorBidi" w:hAnsiTheme="majorBidi" w:cstheme="majorBidi"/>
          <w:noProof/>
          <w:color w:val="000000" w:themeColor="text1"/>
          <w:lang w:val="en-GB"/>
        </w:rPr>
        <w:t xml:space="preserve"> </w:t>
      </w:r>
    </w:p>
    <w:p w:rsidR="004F65E4" w:rsidRPr="000B5477" w:rsidRDefault="006B44F1" w:rsidP="004F65E4">
      <w:pPr>
        <w:pStyle w:val="Caption"/>
        <w:widowControl w:val="0"/>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lastRenderedPageBreak/>
        <w:t>Thus, there is need to construct a model for stock changes that is informed by knowledge of historical changes. One such model would be:</w:t>
      </w:r>
    </w:p>
    <w:p w:rsidR="004F65E4" w:rsidRPr="000B5477" w:rsidRDefault="00920980" w:rsidP="004F65E4">
      <w:pPr>
        <w:pStyle w:val="Caption"/>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=β</m:t>
        </m:r>
        <m:d>
          <m:dPr>
            <m:ctrlPr>
              <w:rPr>
                <w:rFonts w:ascii="Cambria Math" w:hAnsi="Cambria Math" w:cstheme="majorBidi"/>
                <w:color w:val="000000" w:themeColor="text1"/>
                <w:sz w:val="22"/>
                <w:szCs w:val="22"/>
                <w:lang w:val="en-GB"/>
              </w:rPr>
            </m:ctrlPr>
          </m:dPr>
          <m:e>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e>
        </m:d>
        <m:r>
          <w:rPr>
            <w:rFonts w:ascii="Cambria Math" w:hAnsi="Cambria Math" w:cstheme="majorBidi"/>
            <w:color w:val="000000" w:themeColor="text1"/>
            <w:sz w:val="22"/>
            <w:szCs w:val="22"/>
            <w:lang w:val="en-GB"/>
          </w:rPr>
          <m:t>+</m:t>
        </m:r>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ε</m:t>
            </m:r>
          </m:e>
          <m:sub>
            <m:r>
              <w:rPr>
                <w:rFonts w:ascii="Cambria Math" w:hAnsi="Cambria Math" w:cstheme="majorBidi"/>
                <w:color w:val="000000" w:themeColor="text1"/>
                <w:sz w:val="22"/>
                <w:szCs w:val="22"/>
                <w:lang w:val="en-GB"/>
              </w:rPr>
              <m:t>t</m:t>
            </m:r>
          </m:sub>
        </m:sSub>
      </m:oMath>
      <w:r w:rsidR="006B44F1" w:rsidRPr="006B44F1">
        <w:rPr>
          <w:rFonts w:asciiTheme="majorBidi" w:hAnsiTheme="majorBidi" w:cstheme="majorBidi"/>
          <w:i w:val="0"/>
          <w:color w:val="000000" w:themeColor="text1"/>
          <w:sz w:val="22"/>
          <w:szCs w:val="22"/>
          <w:lang w:val="en-GB"/>
        </w:rPr>
        <w:t xml:space="preserve"> (equation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6B44F1" w:rsidRPr="006B44F1">
        <w:rPr>
          <w:rFonts w:asciiTheme="majorBidi" w:hAnsiTheme="majorBidi" w:cstheme="majorBidi"/>
          <w:i w:val="0"/>
          <w:noProof/>
          <w:color w:val="000000" w:themeColor="text1"/>
          <w:sz w:val="22"/>
          <w:szCs w:val="22"/>
          <w:lang w:val="en-GB"/>
        </w:rPr>
        <w:t>9</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pStyle w:val="Caption"/>
        <w:jc w:val="both"/>
        <w:rPr>
          <w:rFonts w:asciiTheme="majorBidi" w:hAnsiTheme="majorBidi" w:cstheme="majorBidi"/>
          <w:b/>
          <w:i w:val="0"/>
          <w:color w:val="000000" w:themeColor="text1"/>
          <w:sz w:val="22"/>
          <w:szCs w:val="22"/>
          <w:lang w:val="en-GB"/>
        </w:rPr>
      </w:pPr>
      <w:r w:rsidRPr="006B44F1">
        <w:rPr>
          <w:rFonts w:asciiTheme="majorBidi" w:hAnsiTheme="majorBidi" w:cstheme="majorBidi"/>
          <w:i w:val="0"/>
          <w:color w:val="000000" w:themeColor="text1"/>
          <w:sz w:val="22"/>
          <w:szCs w:val="22"/>
          <w:lang w:val="en-GB"/>
        </w:rPr>
        <w:t>In other words, it is assumed that the stock changes at time t depend on the sum of the previous k stock changes. An error term is added to indicate that the change in stock at time t is not exactly equal to this value; rather, the distribution of the stock change at time t is adjusted given the knowledge of previous stock changes, and still has variability. Alternatively, this could be expressed as:</w:t>
      </w:r>
    </w:p>
    <w:p w:rsidR="004F65E4" w:rsidRPr="000B5477" w:rsidRDefault="00920980" w:rsidP="004F65E4">
      <w:pPr>
        <w:pStyle w:val="Caption"/>
        <w:tabs>
          <w:tab w:val="left" w:pos="1260"/>
          <w:tab w:val="center" w:pos="4680"/>
        </w:tabs>
        <w:jc w:val="center"/>
        <w:rPr>
          <w:rFonts w:asciiTheme="majorBidi" w:hAnsiTheme="majorBidi" w:cstheme="majorBidi"/>
          <w:b/>
          <w:bCs/>
          <w:color w:val="000000" w:themeColor="text1"/>
          <w:sz w:val="22"/>
          <w:szCs w:val="22"/>
          <w:lang w:val="en-GB"/>
        </w:rPr>
      </w:pPr>
      <m:oMath>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m:t>
            </m:r>
          </m:sub>
        </m:sSub>
        <m:r>
          <w:rPr>
            <w:rFonts w:ascii="Cambria Math" w:hAnsi="Cambria Math" w:cstheme="majorBidi"/>
            <w:color w:val="000000" w:themeColor="text1"/>
            <w:sz w:val="22"/>
            <w:szCs w:val="22"/>
            <w:lang w:val="en-GB"/>
          </w:rPr>
          <m:t>∼N</m:t>
        </m:r>
        <m:d>
          <m:dPr>
            <m:ctrlPr>
              <w:rPr>
                <w:rFonts w:ascii="Cambria Math" w:hAnsi="Cambria Math" w:cstheme="majorBidi"/>
                <w:color w:val="000000" w:themeColor="text1"/>
                <w:sz w:val="22"/>
                <w:szCs w:val="22"/>
                <w:lang w:val="en-GB"/>
              </w:rPr>
            </m:ctrlPr>
          </m:dPr>
          <m:e>
            <m:r>
              <w:rPr>
                <w:rFonts w:ascii="Cambria Math" w:hAnsi="Cambria Math" w:cstheme="majorBidi"/>
                <w:color w:val="000000" w:themeColor="text1"/>
                <w:sz w:val="22"/>
                <w:szCs w:val="22"/>
                <w:lang w:val="en-GB"/>
              </w:rPr>
              <m:t>β</m:t>
            </m:r>
            <m:nary>
              <m:naryPr>
                <m:chr m:val="∑"/>
                <m:limLoc m:val="undOvr"/>
                <m:ctrlPr>
                  <w:rPr>
                    <w:rFonts w:ascii="Cambria Math" w:hAnsi="Cambria Math" w:cstheme="majorBidi"/>
                    <w:color w:val="000000" w:themeColor="text1"/>
                    <w:sz w:val="22"/>
                    <w:szCs w:val="22"/>
                    <w:lang w:val="en-GB"/>
                  </w:rPr>
                </m:ctrlPr>
              </m:naryPr>
              <m:sub>
                <m:r>
                  <w:rPr>
                    <w:rFonts w:ascii="Cambria Math" w:hAnsi="Cambria Math" w:cstheme="majorBidi"/>
                    <w:color w:val="000000" w:themeColor="text1"/>
                    <w:sz w:val="22"/>
                    <w:szCs w:val="22"/>
                    <w:lang w:val="en-GB"/>
                  </w:rPr>
                  <m:t>i=1</m:t>
                </m:r>
              </m:sub>
              <m:sup>
                <m:r>
                  <w:rPr>
                    <w:rFonts w:ascii="Cambria Math" w:hAnsi="Cambria Math" w:cstheme="majorBidi"/>
                    <w:color w:val="000000" w:themeColor="text1"/>
                    <w:sz w:val="22"/>
                    <w:szCs w:val="22"/>
                    <w:lang w:val="en-GB"/>
                  </w:rPr>
                  <m:t>k</m:t>
                </m:r>
              </m:sup>
              <m:e>
                <m:sSub>
                  <m:sSubPr>
                    <m:ctrlPr>
                      <w:rPr>
                        <w:rFonts w:ascii="Cambria Math" w:hAnsi="Cambria Math" w:cstheme="majorBidi"/>
                        <w:color w:val="000000" w:themeColor="text1"/>
                        <w:sz w:val="22"/>
                        <w:szCs w:val="22"/>
                        <w:lang w:val="en-GB"/>
                      </w:rPr>
                    </m:ctrlPr>
                  </m:sSubPr>
                  <m:e>
                    <m:r>
                      <w:rPr>
                        <w:rFonts w:ascii="Cambria Math" w:hAnsi="Cambria Math" w:cstheme="majorBidi"/>
                        <w:color w:val="000000" w:themeColor="text1"/>
                        <w:sz w:val="22"/>
                        <w:szCs w:val="22"/>
                        <w:lang w:val="en-GB"/>
                      </w:rPr>
                      <m:t>ΔS</m:t>
                    </m:r>
                  </m:e>
                  <m:sub>
                    <m:r>
                      <w:rPr>
                        <w:rFonts w:ascii="Cambria Math" w:hAnsi="Cambria Math" w:cstheme="majorBidi"/>
                        <w:color w:val="000000" w:themeColor="text1"/>
                        <w:sz w:val="22"/>
                        <w:szCs w:val="22"/>
                        <w:lang w:val="en-GB"/>
                      </w:rPr>
                      <m:t>t-i</m:t>
                    </m:r>
                  </m:sub>
                </m:sSub>
              </m:e>
            </m:nary>
            <m:r>
              <w:rPr>
                <w:rFonts w:ascii="Cambria Math" w:hAnsi="Cambria Math" w:cstheme="majorBidi"/>
                <w:color w:val="000000" w:themeColor="text1"/>
                <w:sz w:val="22"/>
                <w:szCs w:val="22"/>
                <w:lang w:val="en-GB"/>
              </w:rPr>
              <m:t>,</m:t>
            </m:r>
            <m:sSup>
              <m:sSupPr>
                <m:ctrlPr>
                  <w:rPr>
                    <w:rFonts w:ascii="Cambria Math" w:hAnsi="Cambria Math" w:cstheme="majorBidi"/>
                    <w:color w:val="000000" w:themeColor="text1"/>
                    <w:sz w:val="22"/>
                    <w:szCs w:val="22"/>
                    <w:lang w:val="en-GB"/>
                  </w:rPr>
                </m:ctrlPr>
              </m:sSupPr>
              <m:e>
                <m:r>
                  <w:rPr>
                    <w:rFonts w:ascii="Cambria Math" w:hAnsi="Cambria Math" w:cstheme="majorBidi"/>
                    <w:color w:val="000000" w:themeColor="text1"/>
                    <w:sz w:val="22"/>
                    <w:szCs w:val="22"/>
                    <w:lang w:val="en-GB"/>
                  </w:rPr>
                  <m:t>σ</m:t>
                </m:r>
              </m:e>
              <m:sup>
                <m:r>
                  <w:rPr>
                    <w:rFonts w:ascii="Cambria Math" w:hAnsi="Cambria Math" w:cstheme="majorBidi"/>
                    <w:color w:val="000000" w:themeColor="text1"/>
                    <w:sz w:val="22"/>
                    <w:szCs w:val="22"/>
                    <w:lang w:val="en-GB"/>
                  </w:rPr>
                  <m:t>2</m:t>
                </m:r>
              </m:sup>
            </m:sSup>
          </m:e>
        </m:d>
      </m:oMath>
      <w:r w:rsidR="006B44F1" w:rsidRPr="006B44F1">
        <w:rPr>
          <w:rFonts w:asciiTheme="majorBidi" w:hAnsiTheme="majorBidi" w:cstheme="majorBidi"/>
          <w:color w:val="000000" w:themeColor="text1"/>
          <w:sz w:val="22"/>
          <w:szCs w:val="22"/>
          <w:lang w:val="en-GB"/>
        </w:rPr>
        <w:t xml:space="preserve"> </w:t>
      </w:r>
      <w:r w:rsidR="006B44F1" w:rsidRPr="006B44F1">
        <w:rPr>
          <w:rFonts w:asciiTheme="majorBidi" w:hAnsiTheme="majorBidi" w:cstheme="majorBidi"/>
          <w:i w:val="0"/>
          <w:color w:val="000000" w:themeColor="text1"/>
          <w:sz w:val="22"/>
          <w:szCs w:val="22"/>
          <w:lang w:val="en-GB"/>
        </w:rPr>
        <w:t xml:space="preserve">(equation </w:t>
      </w:r>
      <w:r w:rsidRPr="006B44F1">
        <w:rPr>
          <w:rFonts w:asciiTheme="majorBidi" w:hAnsiTheme="majorBidi" w:cstheme="majorBidi"/>
          <w:b/>
          <w:bCs/>
          <w:i w:val="0"/>
          <w:color w:val="000000" w:themeColor="text1"/>
          <w:sz w:val="22"/>
          <w:szCs w:val="22"/>
          <w:lang w:val="en-GB"/>
        </w:rPr>
        <w:fldChar w:fldCharType="begin"/>
      </w:r>
      <w:r w:rsidR="006B44F1" w:rsidRPr="006B44F1">
        <w:rPr>
          <w:rFonts w:asciiTheme="majorBidi" w:hAnsiTheme="majorBidi" w:cstheme="majorBidi"/>
          <w:i w:val="0"/>
          <w:color w:val="000000" w:themeColor="text1"/>
          <w:sz w:val="22"/>
          <w:szCs w:val="22"/>
          <w:lang w:val="en-GB"/>
        </w:rPr>
        <w:instrText xml:space="preserve"> SEQ Equation \* ARABIC </w:instrText>
      </w:r>
      <w:r w:rsidRPr="006B44F1">
        <w:rPr>
          <w:rFonts w:asciiTheme="majorBidi" w:hAnsiTheme="majorBidi" w:cstheme="majorBidi"/>
          <w:b/>
          <w:bCs/>
          <w:i w:val="0"/>
          <w:color w:val="000000" w:themeColor="text1"/>
          <w:sz w:val="22"/>
          <w:szCs w:val="22"/>
          <w:lang w:val="en-GB"/>
        </w:rPr>
        <w:fldChar w:fldCharType="separate"/>
      </w:r>
      <w:r w:rsidR="006B44F1" w:rsidRPr="006B44F1">
        <w:rPr>
          <w:rFonts w:asciiTheme="majorBidi" w:hAnsiTheme="majorBidi" w:cstheme="majorBidi"/>
          <w:i w:val="0"/>
          <w:noProof/>
          <w:color w:val="000000" w:themeColor="text1"/>
          <w:sz w:val="22"/>
          <w:szCs w:val="22"/>
          <w:lang w:val="en-GB"/>
        </w:rPr>
        <w:t>10</w:t>
      </w:r>
      <w:r w:rsidRPr="006B44F1">
        <w:rPr>
          <w:rFonts w:asciiTheme="majorBidi" w:hAnsiTheme="majorBidi" w:cstheme="majorBidi"/>
          <w:b/>
          <w:bCs/>
          <w:i w:val="0"/>
          <w:color w:val="000000" w:themeColor="text1"/>
          <w:sz w:val="22"/>
          <w:szCs w:val="22"/>
          <w:lang w:val="en-GB"/>
        </w:rPr>
        <w:fldChar w:fldCharType="end"/>
      </w:r>
      <w:r w:rsidR="006B44F1" w:rsidRPr="006B44F1">
        <w:rPr>
          <w:rFonts w:asciiTheme="majorBidi" w:hAnsiTheme="majorBidi" w:cstheme="majorBidi"/>
          <w:i w:val="0"/>
          <w:color w:val="000000" w:themeColor="text1"/>
          <w:sz w:val="22"/>
          <w:szCs w:val="22"/>
          <w:lang w:val="en-GB"/>
        </w:rPr>
        <w:t>)</w:t>
      </w:r>
    </w:p>
    <w:p w:rsidR="004F65E4" w:rsidRPr="000B5477" w:rsidRDefault="006B44F1" w:rsidP="004F65E4">
      <w:pPr>
        <w:jc w:val="both"/>
        <w:rPr>
          <w:rFonts w:asciiTheme="majorBidi" w:hAnsiTheme="majorBidi" w:cstheme="majorBidi"/>
          <w:color w:val="000000" w:themeColor="text1"/>
          <w:lang w:val="en-GB"/>
        </w:rPr>
      </w:pPr>
      <w:r w:rsidRPr="006B44F1">
        <w:rPr>
          <w:rFonts w:asciiTheme="majorBidi" w:hAnsiTheme="majorBidi" w:cstheme="majorBidi"/>
          <w:color w:val="000000" w:themeColor="text1"/>
          <w:lang w:val="en-GB"/>
        </w:rPr>
        <w:t>This provides a further improvement on the distribution of stock changes. A normal distribution can be assumed and the mean can be adjusted based on previous stock changes. This has the effect of reducing the spread of the distribution, as more is known about what the stock change at time t should be.</w:t>
      </w:r>
    </w:p>
    <w:p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lastRenderedPageBreak/>
        <w:t>Returning to U</w:t>
      </w:r>
      <w:r w:rsidR="00D41405">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D41405">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cereal data </w:t>
      </w:r>
      <w:r w:rsidR="00D41405">
        <w:rPr>
          <w:rFonts w:asciiTheme="majorBidi" w:eastAsia="Times New Roman" w:hAnsiTheme="majorBidi" w:cstheme="majorBidi"/>
          <w:color w:val="000000" w:themeColor="text1"/>
          <w:lang w:val="en-GB"/>
        </w:rPr>
        <w:t xml:space="preserve">enables </w:t>
      </w:r>
      <w:r w:rsidRPr="00F31509">
        <w:rPr>
          <w:rFonts w:asciiTheme="majorBidi" w:eastAsia="Times New Roman" w:hAnsiTheme="majorBidi" w:cstheme="majorBidi"/>
          <w:color w:val="000000" w:themeColor="text1"/>
          <w:lang w:val="en-GB"/>
        </w:rPr>
        <w:t>examin</w:t>
      </w:r>
      <w:r w:rsidR="00D41405">
        <w:rPr>
          <w:rFonts w:asciiTheme="majorBidi" w:eastAsia="Times New Roman" w:hAnsiTheme="majorBidi" w:cstheme="majorBidi"/>
          <w:color w:val="000000" w:themeColor="text1"/>
          <w:lang w:val="en-GB"/>
        </w:rPr>
        <w:t>ation of whether</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hypothesis holds true.</w:t>
      </w:r>
      <w:r w:rsidR="008568EC">
        <w:rPr>
          <w:rFonts w:asciiTheme="majorBidi" w:eastAsia="Times New Roman" w:hAnsiTheme="majorBidi" w:cstheme="majorBidi"/>
          <w:color w:val="000000" w:themeColor="text1"/>
          <w:lang w:val="en-GB"/>
        </w:rPr>
        <w:t xml:space="preserve"> </w:t>
      </w:r>
      <w:fldSimple w:instr=" REF _Ref435707039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9</w:t>
        </w:r>
      </w:fldSimple>
      <w:r w:rsidR="00E66E6C" w:rsidRPr="00E66E6C">
        <w:rPr>
          <w:rFonts w:ascii="Times New Roman" w:eastAsia="Times New Roman" w:hAnsi="Times New Roman" w:cs="Times New Roman"/>
          <w:color w:val="000000" w:themeColor="text1"/>
          <w:lang w:val="en-GB"/>
        </w:rPr>
        <w:t xml:space="preserve"> </w:t>
      </w:r>
      <w:r w:rsidRPr="00E66E6C">
        <w:rPr>
          <w:rFonts w:ascii="Times New Roman" w:eastAsia="Times New Roman" w:hAnsi="Times New Roman" w:cs="Times New Roman"/>
          <w:color w:val="000000" w:themeColor="text1"/>
          <w:lang w:val="en-GB"/>
        </w:rPr>
        <w:t>shows</w:t>
      </w:r>
      <w:r w:rsidRPr="00F31509">
        <w:rPr>
          <w:rFonts w:asciiTheme="majorBidi" w:eastAsia="Times New Roman" w:hAnsiTheme="majorBidi" w:cstheme="majorBidi"/>
          <w:color w:val="000000" w:themeColor="text1"/>
          <w:lang w:val="en-GB"/>
        </w:rPr>
        <w:t xml:space="preserve"> the relationship between the sum of previous stock changes over 15 years and the current stock change.</w:t>
      </w:r>
      <w:r w:rsidR="008568EC">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shows </w:t>
      </w:r>
      <w:r w:rsidRPr="00F31509">
        <w:rPr>
          <w:rFonts w:asciiTheme="majorBidi" w:eastAsia="Times New Roman" w:hAnsiTheme="majorBidi" w:cstheme="majorBidi"/>
          <w:color w:val="000000" w:themeColor="text1"/>
          <w:lang w:val="en-GB"/>
        </w:rPr>
        <w:t xml:space="preserve">that there is </w:t>
      </w:r>
      <w:r w:rsidR="00D41405">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generally negative trend, thus validating </w:t>
      </w:r>
      <w:r w:rsidR="00D41405">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original hypothesis.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a distribution for the stock change </w:t>
      </w:r>
      <w:r w:rsidR="00D41405">
        <w:rPr>
          <w:rFonts w:asciiTheme="majorBidi" w:eastAsia="Times New Roman" w:hAnsiTheme="majorBidi" w:cstheme="majorBidi"/>
          <w:color w:val="000000" w:themeColor="text1"/>
          <w:lang w:val="en-GB"/>
        </w:rPr>
        <w:t xml:space="preserve">to be inferred </w:t>
      </w:r>
      <w:r w:rsidRPr="00F31509">
        <w:rPr>
          <w:rFonts w:asciiTheme="majorBidi" w:eastAsia="Times New Roman" w:hAnsiTheme="majorBidi" w:cstheme="majorBidi"/>
          <w:color w:val="000000" w:themeColor="text1"/>
          <w:lang w:val="en-GB"/>
        </w:rPr>
        <w:t xml:space="preserve">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example, if </w:t>
      </w:r>
      <w:r w:rsidR="00D41405">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know</w:t>
      </w:r>
      <w:r w:rsidR="00D41405">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that over the previous 15 years the net stock change for </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Barley and products</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was 2</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500</w:t>
      </w:r>
      <w:r w:rsidR="00D414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D41405">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can </w:t>
      </w:r>
      <w:r w:rsidR="00D41405">
        <w:rPr>
          <w:rFonts w:asciiTheme="majorBidi" w:eastAsia="Times New Roman" w:hAnsiTheme="majorBidi" w:cstheme="majorBidi"/>
          <w:color w:val="000000" w:themeColor="text1"/>
          <w:lang w:val="en-GB"/>
        </w:rPr>
        <w:t xml:space="preserve">be expected </w:t>
      </w:r>
      <w:r w:rsidRPr="00F31509">
        <w:rPr>
          <w:rFonts w:asciiTheme="majorBidi" w:eastAsia="Times New Roman" w:hAnsiTheme="majorBidi" w:cstheme="majorBidi"/>
          <w:color w:val="000000" w:themeColor="text1"/>
          <w:lang w:val="en-GB"/>
        </w:rPr>
        <w:t xml:space="preserve">that the next stock change should be normally distributed with a mean of -400 and a variability </w:t>
      </w:r>
      <w:r w:rsidR="00D41405">
        <w:rPr>
          <w:rFonts w:asciiTheme="majorBidi" w:eastAsia="Times New Roman" w:hAnsiTheme="majorBidi" w:cstheme="majorBidi"/>
          <w:color w:val="000000" w:themeColor="text1"/>
          <w:lang w:val="en-GB"/>
        </w:rPr>
        <w:t xml:space="preserve">that </w:t>
      </w:r>
      <w:r w:rsidRPr="00F31509">
        <w:rPr>
          <w:rFonts w:asciiTheme="majorBidi" w:eastAsia="Times New Roman" w:hAnsiTheme="majorBidi" w:cstheme="majorBidi"/>
          <w:color w:val="000000" w:themeColor="text1"/>
          <w:lang w:val="en-GB"/>
        </w:rPr>
        <w:t>allows values between -1</w:t>
      </w:r>
      <w:r w:rsidR="00D41405">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200 </w:t>
      </w:r>
      <w:r w:rsidR="00D41405">
        <w:rPr>
          <w:rFonts w:asciiTheme="majorBidi" w:eastAsia="Times New Roman" w:hAnsiTheme="majorBidi" w:cstheme="majorBidi"/>
          <w:color w:val="000000" w:themeColor="text1"/>
          <w:lang w:val="en-GB"/>
        </w:rPr>
        <w:t>and</w:t>
      </w:r>
      <w:r w:rsidRPr="00F31509">
        <w:rPr>
          <w:rFonts w:asciiTheme="majorBidi" w:eastAsia="Times New Roman" w:hAnsiTheme="majorBidi" w:cstheme="majorBidi"/>
          <w:color w:val="000000" w:themeColor="text1"/>
          <w:lang w:val="en-GB"/>
        </w:rPr>
        <w:t xml:space="preserve"> 400.</w:t>
      </w:r>
    </w:p>
    <w:p w:rsidR="004F65E4" w:rsidRPr="00F31509" w:rsidRDefault="00DD7707" w:rsidP="004F65E4">
      <w:pPr>
        <w:keepNext/>
        <w:ind w:left="360"/>
        <w:jc w:val="both"/>
        <w:rPr>
          <w:rFonts w:asciiTheme="majorBidi" w:hAnsiTheme="majorBidi" w:cstheme="majorBidi"/>
          <w:color w:val="000000" w:themeColor="text1"/>
          <w:szCs w:val="24"/>
          <w:lang w:val="en-GB"/>
        </w:rPr>
      </w:pPr>
      <w:r w:rsidRPr="00DD7707">
        <w:rPr>
          <w:rFonts w:asciiTheme="majorBidi" w:hAnsiTheme="majorBidi" w:cstheme="majorBidi"/>
          <w:color w:val="000000" w:themeColor="text1"/>
          <w:szCs w:val="24"/>
          <w:lang w:val="en-GB"/>
        </w:rPr>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p>
    <w:p w:rsidR="004F65E4" w:rsidRPr="00F31509" w:rsidRDefault="00AF5DF3" w:rsidP="00AF5DF3">
      <w:pPr>
        <w:pStyle w:val="Caption"/>
        <w:rPr>
          <w:rFonts w:asciiTheme="majorBidi" w:hAnsiTheme="majorBidi" w:cstheme="majorBidi"/>
          <w:b/>
          <w:bCs/>
          <w:color w:val="000000" w:themeColor="text1"/>
          <w:lang w:val="en-GB"/>
        </w:rPr>
      </w:pPr>
      <w:bookmarkStart w:id="237" w:name="_Ref435707039"/>
      <w:bookmarkStart w:id="238" w:name="_Ref420074401"/>
      <w:bookmarkStart w:id="239" w:name="_Toc420402188"/>
      <w:bookmarkStart w:id="240" w:name="_Toc420402588"/>
      <w:bookmarkStart w:id="241" w:name="_Toc421026219"/>
      <w:bookmarkStart w:id="242" w:name="_Toc428383860"/>
      <w:bookmarkStart w:id="243" w:name="_Toc435707699"/>
      <w:r>
        <w:t xml:space="preserve">Figure </w:t>
      </w:r>
      <w:fldSimple w:instr=" SEQ Figure \* ARABIC ">
        <w:r w:rsidR="00E66E6C">
          <w:rPr>
            <w:noProof/>
          </w:rPr>
          <w:t>9</w:t>
        </w:r>
      </w:fldSimple>
      <w:bookmarkEnd w:id="237"/>
      <w:r>
        <w:t>: Stock changes in t in relation to cumulative past stock changes</w:t>
      </w:r>
      <w:bookmarkEnd w:id="238"/>
      <w:bookmarkEnd w:id="239"/>
      <w:bookmarkEnd w:id="240"/>
      <w:bookmarkEnd w:id="241"/>
      <w:bookmarkEnd w:id="242"/>
      <w:bookmarkEnd w:id="24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DD7707" w:rsidP="004F65E4">
      <w:pPr>
        <w:keepNext/>
        <w:jc w:val="both"/>
        <w:rPr>
          <w:rFonts w:asciiTheme="majorBidi" w:hAnsiTheme="majorBidi" w:cstheme="majorBidi"/>
          <w:color w:val="000000" w:themeColor="text1"/>
          <w:szCs w:val="24"/>
          <w:lang w:val="en-GB"/>
        </w:rPr>
      </w:pPr>
      <w:r w:rsidRPr="00DD7707">
        <w:rPr>
          <w:rFonts w:asciiTheme="majorBidi" w:hAnsiTheme="majorBidi" w:cstheme="majorBidi"/>
          <w:color w:val="000000" w:themeColor="text1"/>
          <w:szCs w:val="24"/>
          <w:lang w:val="en-GB"/>
        </w:rPr>
        <w:lastRenderedPageBreak/>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p>
    <w:p w:rsidR="004F65E4" w:rsidRDefault="00E66E6C" w:rsidP="00E66E6C">
      <w:pPr>
        <w:pStyle w:val="Caption"/>
      </w:pPr>
      <w:bookmarkStart w:id="244" w:name="_Ref435707174"/>
      <w:bookmarkStart w:id="245" w:name="_Toc435707700"/>
      <w:r>
        <w:t xml:space="preserve">Figure </w:t>
      </w:r>
      <w:fldSimple w:instr=" SEQ Figure \* ARABIC ">
        <w:r>
          <w:rPr>
            <w:noProof/>
          </w:rPr>
          <w:t>10</w:t>
        </w:r>
      </w:fldSimple>
      <w:bookmarkEnd w:id="244"/>
      <w:r>
        <w:t xml:space="preserve">: </w:t>
      </w:r>
      <w:r w:rsidRPr="00B56F6C">
        <w:t>Testing for normality in United States wheat stocks</w:t>
      </w:r>
      <w:bookmarkEnd w:id="245"/>
    </w:p>
    <w:p w:rsidR="00DD7707" w:rsidRPr="00F31509" w:rsidRDefault="00DD7707" w:rsidP="00E66E6C">
      <w:pPr>
        <w:pStyle w:val="Caption"/>
        <w:rPr>
          <w:rFonts w:asciiTheme="majorBidi" w:hAnsiTheme="majorBidi" w:cstheme="majorBidi"/>
          <w:color w:val="000000" w:themeColor="text1"/>
          <w:lang w:val="en-GB"/>
        </w:rPr>
      </w:pPr>
      <w:r w:rsidRPr="00DD7707">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p>
    <w:p w:rsidR="004F65E4" w:rsidRPr="00DD7707" w:rsidRDefault="00E66E6C" w:rsidP="00DD7707">
      <w:pPr>
        <w:pStyle w:val="Caption"/>
        <w:rPr>
          <w:rFonts w:asciiTheme="majorBidi" w:hAnsiTheme="majorBidi" w:cstheme="majorBidi"/>
          <w:color w:val="000000" w:themeColor="text1"/>
          <w:lang w:val="en-GB"/>
        </w:rPr>
      </w:pPr>
      <w:bookmarkStart w:id="246" w:name="_Ref435707180"/>
      <w:bookmarkStart w:id="247" w:name="_Toc435707701"/>
      <w:r>
        <w:t xml:space="preserve">Figure </w:t>
      </w:r>
      <w:fldSimple w:instr=" SEQ Figure \* ARABIC ">
        <w:r>
          <w:rPr>
            <w:noProof/>
          </w:rPr>
          <w:t>11</w:t>
        </w:r>
      </w:fldSimple>
      <w:bookmarkEnd w:id="246"/>
      <w:r w:rsidRPr="00C06860">
        <w:t xml:space="preserve">: Testing for normality in United States maize </w:t>
      </w:r>
      <w:bookmarkStart w:id="248" w:name="_Toc420402190"/>
      <w:bookmarkStart w:id="249" w:name="_Toc420402590"/>
      <w:bookmarkStart w:id="250" w:name="_Toc421026221"/>
      <w:bookmarkStart w:id="251" w:name="_Toc428383862"/>
      <w:bookmarkEnd w:id="247"/>
      <w:commentRangeStart w:id="252"/>
      <w:r w:rsidR="004F65E4" w:rsidRPr="00F31509">
        <w:rPr>
          <w:rFonts w:asciiTheme="majorBidi" w:eastAsia="Times New Roman" w:hAnsiTheme="majorBidi" w:cstheme="majorBidi"/>
          <w:color w:val="000000" w:themeColor="text1"/>
          <w:lang w:val="en-GB"/>
        </w:rPr>
        <w:t>stocks</w:t>
      </w:r>
      <w:bookmarkEnd w:id="248"/>
      <w:bookmarkEnd w:id="249"/>
      <w:bookmarkEnd w:id="250"/>
      <w:bookmarkEnd w:id="251"/>
      <w:commentRangeEnd w:id="252"/>
      <w:r w:rsidR="00092626">
        <w:rPr>
          <w:rStyle w:val="CommentReference"/>
          <w:rFonts w:cs="Arial"/>
          <w:i w:val="0"/>
          <w:iCs w:val="0"/>
        </w:rPr>
        <w:commentReference w:id="252"/>
      </w:r>
    </w:p>
    <w:p w:rsidR="004F65E4" w:rsidRPr="00F31509" w:rsidRDefault="004F65E4" w:rsidP="004F65E4">
      <w:pPr>
        <w:jc w:val="both"/>
        <w:rPr>
          <w:rFonts w:asciiTheme="majorBidi" w:hAnsiTheme="majorBidi" w:cstheme="majorBidi"/>
          <w:color w:val="000000" w:themeColor="text1"/>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782553" w:rsidRDefault="00092626">
      <w:pPr>
        <w:pStyle w:val="Heading2"/>
        <w:rPr>
          <w:rFonts w:asciiTheme="majorBidi" w:hAnsiTheme="majorBidi" w:cstheme="majorBidi"/>
          <w:color w:val="000000" w:themeColor="text1"/>
        </w:rPr>
      </w:pPr>
      <w:bookmarkStart w:id="253" w:name="_Toc421025869"/>
      <w:bookmarkStart w:id="254" w:name="_Toc428383838"/>
      <w:bookmarkStart w:id="255" w:name="_Toc428436060"/>
      <w:bookmarkStart w:id="256" w:name="_Toc428436361"/>
      <w:bookmarkStart w:id="257" w:name="_Toc308029363"/>
      <w:bookmarkStart w:id="258" w:name="_Toc435705206"/>
      <w:r>
        <w:lastRenderedPageBreak/>
        <w:t xml:space="preserve">3.4 </w:t>
      </w:r>
      <w:r w:rsidR="004F65E4" w:rsidRPr="00F31509">
        <w:t>Feed use</w:t>
      </w:r>
      <w:bookmarkEnd w:id="253"/>
      <w:bookmarkEnd w:id="254"/>
      <w:bookmarkEnd w:id="255"/>
      <w:bookmarkEnd w:id="256"/>
      <w:bookmarkEnd w:id="257"/>
      <w:bookmarkEnd w:id="258"/>
    </w:p>
    <w:p w:rsidR="004F65E4" w:rsidRPr="00F31509" w:rsidRDefault="00092626"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Only </w:t>
      </w:r>
      <w:r w:rsidR="00EA1A21" w:rsidRPr="00F31509">
        <w:rPr>
          <w:rFonts w:asciiTheme="majorBidi" w:eastAsia="Times New Roman" w:hAnsiTheme="majorBidi" w:cstheme="majorBidi"/>
          <w:color w:val="000000" w:themeColor="text1"/>
          <w:lang w:val="en-GB"/>
        </w:rPr>
        <w:t xml:space="preserve">a </w:t>
      </w:r>
      <w:r w:rsidR="004F65E4" w:rsidRPr="00F31509">
        <w:rPr>
          <w:rFonts w:asciiTheme="majorBidi" w:eastAsia="Times New Roman" w:hAnsiTheme="majorBidi" w:cstheme="majorBidi"/>
          <w:color w:val="000000" w:themeColor="text1"/>
          <w:lang w:val="en-GB"/>
        </w:rPr>
        <w:t xml:space="preserve">few feed surveys available to FAO are representative at </w:t>
      </w:r>
      <w:r w:rsidR="00695A97">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country level and cover feed production by </w:t>
      </w:r>
      <w:r w:rsidR="00695A97">
        <w:rPr>
          <w:rFonts w:asciiTheme="majorBidi" w:eastAsia="Times New Roman" w:hAnsiTheme="majorBidi" w:cstheme="majorBidi"/>
          <w:color w:val="000000" w:themeColor="text1"/>
          <w:lang w:val="en-GB"/>
        </w:rPr>
        <w:t xml:space="preserve">both </w:t>
      </w:r>
      <w:r w:rsidR="004F65E4" w:rsidRPr="00F31509">
        <w:rPr>
          <w:rFonts w:asciiTheme="majorBidi" w:eastAsia="Times New Roman" w:hAnsiTheme="majorBidi" w:cstheme="majorBidi"/>
          <w:color w:val="000000" w:themeColor="text1"/>
          <w:lang w:val="en-GB"/>
        </w:rPr>
        <w:t>farmers and feed compounders. Even in the U</w:t>
      </w:r>
      <w:r w:rsidR="00695A97">
        <w:rPr>
          <w:rFonts w:asciiTheme="majorBidi" w:eastAsia="Times New Roman" w:hAnsiTheme="majorBidi" w:cstheme="majorBidi"/>
          <w:color w:val="000000" w:themeColor="text1"/>
          <w:lang w:val="en-GB"/>
        </w:rPr>
        <w:t xml:space="preserve">nited </w:t>
      </w:r>
      <w:r w:rsidR="004F65E4" w:rsidRPr="00F31509">
        <w:rPr>
          <w:rFonts w:asciiTheme="majorBidi" w:eastAsia="Times New Roman" w:hAnsiTheme="majorBidi" w:cstheme="majorBidi"/>
          <w:color w:val="000000" w:themeColor="text1"/>
          <w:lang w:val="en-GB"/>
        </w:rPr>
        <w:t>S</w:t>
      </w:r>
      <w:r w:rsidR="00695A97">
        <w:rPr>
          <w:rFonts w:asciiTheme="majorBidi" w:eastAsia="Times New Roman" w:hAnsiTheme="majorBidi" w:cstheme="majorBidi"/>
          <w:color w:val="000000" w:themeColor="text1"/>
          <w:lang w:val="en-GB"/>
        </w:rPr>
        <w:t>tates</w:t>
      </w:r>
      <w:r w:rsidR="004F65E4" w:rsidRPr="00F31509">
        <w:rPr>
          <w:rFonts w:asciiTheme="majorBidi" w:eastAsia="Times New Roman" w:hAnsiTheme="majorBidi" w:cstheme="majorBidi"/>
          <w:color w:val="000000" w:themeColor="text1"/>
          <w:lang w:val="en-GB"/>
        </w:rPr>
        <w:t xml:space="preserve"> commodity balances, feed serves as the balancing item and is accordingly called “Feed and residual use”.</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When feed demand is measured, feed surveys </w:t>
      </w:r>
      <w:r w:rsidR="00695A97">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often limited to industrial feed sectors and are based on data from commercial feed companies</w:t>
      </w:r>
      <w:r w:rsidR="00695A97">
        <w:rPr>
          <w:rFonts w:asciiTheme="majorBidi" w:eastAsia="Times New Roman" w:hAnsiTheme="majorBidi" w:cstheme="majorBidi"/>
          <w:color w:val="000000" w:themeColor="text1"/>
          <w:lang w:val="en-GB"/>
        </w:rPr>
        <w:t xml:space="preserve"> only</w:t>
      </w:r>
      <w:r w:rsidR="004F65E4" w:rsidRPr="00F31509">
        <w:rPr>
          <w:rFonts w:asciiTheme="majorBidi" w:eastAsia="Times New Roman" w:hAnsiTheme="majorBidi" w:cstheme="majorBidi"/>
          <w:color w:val="000000" w:themeColor="text1"/>
          <w:lang w:val="en-GB"/>
        </w:rPr>
        <w:t xml:space="preserve">. </w:t>
      </w:r>
      <w:r w:rsidR="00695A97">
        <w:rPr>
          <w:rFonts w:asciiTheme="majorBidi" w:eastAsia="Times New Roman" w:hAnsiTheme="majorBidi" w:cstheme="majorBidi"/>
          <w:color w:val="000000" w:themeColor="text1"/>
          <w:lang w:val="en-GB"/>
        </w:rPr>
        <w:t xml:space="preserve">For example, China, </w:t>
      </w:r>
      <w:r w:rsidR="004F65E4" w:rsidRPr="00F31509">
        <w:rPr>
          <w:rFonts w:asciiTheme="majorBidi" w:eastAsia="Times New Roman" w:hAnsiTheme="majorBidi" w:cstheme="majorBidi"/>
          <w:color w:val="000000" w:themeColor="text1"/>
          <w:lang w:val="en-GB"/>
        </w:rPr>
        <w:t>Germany</w:t>
      </w:r>
      <w:r w:rsidR="00695A97">
        <w:rPr>
          <w:rFonts w:asciiTheme="majorBidi" w:eastAsia="Times New Roman" w:hAnsiTheme="majorBidi" w:cstheme="majorBidi"/>
          <w:color w:val="000000" w:themeColor="text1"/>
          <w:lang w:val="en-GB"/>
        </w:rPr>
        <w:t xml:space="preserve"> and</w:t>
      </w:r>
      <w:r w:rsidR="004F65E4" w:rsidRPr="00F31509">
        <w:rPr>
          <w:rFonts w:asciiTheme="majorBidi" w:eastAsia="Times New Roman" w:hAnsiTheme="majorBidi" w:cstheme="majorBidi"/>
          <w:color w:val="000000" w:themeColor="text1"/>
          <w:lang w:val="en-GB"/>
        </w:rPr>
        <w:t xml:space="preserve"> Spain obtain their feed estimates through survey</w:t>
      </w:r>
      <w:r w:rsidR="0025639D">
        <w:rPr>
          <w:rFonts w:asciiTheme="majorBidi" w:eastAsia="Times New Roman" w:hAnsiTheme="majorBidi" w:cstheme="majorBidi"/>
          <w:color w:val="000000" w:themeColor="text1"/>
          <w:lang w:val="en-GB"/>
        </w:rPr>
        <w:t>s</w:t>
      </w:r>
      <w:r w:rsidR="004F65E4" w:rsidRPr="00F31509">
        <w:rPr>
          <w:rFonts w:asciiTheme="majorBidi" w:eastAsia="Times New Roman" w:hAnsiTheme="majorBidi" w:cstheme="majorBidi"/>
          <w:color w:val="000000" w:themeColor="text1"/>
          <w:lang w:val="en-GB"/>
        </w:rPr>
        <w:t xml:space="preserve"> of feed companies. </w:t>
      </w:r>
      <w:r w:rsidR="00695A97" w:rsidRPr="00F31509">
        <w:rPr>
          <w:rFonts w:asciiTheme="majorBidi" w:eastAsia="Times New Roman" w:hAnsiTheme="majorBidi" w:cstheme="majorBidi"/>
          <w:color w:val="000000" w:themeColor="text1"/>
          <w:lang w:val="en-GB"/>
        </w:rPr>
        <w:t xml:space="preserve">Such </w:t>
      </w:r>
      <w:r w:rsidR="004F65E4" w:rsidRPr="00F31509">
        <w:rPr>
          <w:rFonts w:asciiTheme="majorBidi" w:eastAsia="Times New Roman" w:hAnsiTheme="majorBidi" w:cstheme="majorBidi"/>
          <w:color w:val="000000" w:themeColor="text1"/>
          <w:lang w:val="en-GB"/>
        </w:rPr>
        <w:t xml:space="preserve">data </w:t>
      </w:r>
      <w:r w:rsidR="00695A97">
        <w:rPr>
          <w:rFonts w:asciiTheme="majorBidi" w:eastAsia="Times New Roman" w:hAnsiTheme="majorBidi" w:cstheme="majorBidi"/>
          <w:color w:val="000000" w:themeColor="text1"/>
          <w:lang w:val="en-GB"/>
        </w:rPr>
        <w:t xml:space="preserve">are of </w:t>
      </w:r>
      <w:r w:rsidR="004F65E4" w:rsidRPr="00F31509">
        <w:rPr>
          <w:rFonts w:asciiTheme="majorBidi" w:eastAsia="Times New Roman" w:hAnsiTheme="majorBidi" w:cstheme="majorBidi"/>
          <w:color w:val="000000" w:themeColor="text1"/>
          <w:lang w:val="en-GB"/>
        </w:rPr>
        <w:t xml:space="preserve">limited </w:t>
      </w:r>
      <w:r w:rsidR="00695A97">
        <w:rPr>
          <w:rFonts w:asciiTheme="majorBidi" w:eastAsia="Times New Roman" w:hAnsiTheme="majorBidi" w:cstheme="majorBidi"/>
          <w:color w:val="000000" w:themeColor="text1"/>
          <w:lang w:val="en-GB"/>
        </w:rPr>
        <w:t xml:space="preserve">use to </w:t>
      </w:r>
      <w:r w:rsidR="004F65E4" w:rsidRPr="00F31509">
        <w:rPr>
          <w:rFonts w:asciiTheme="majorBidi" w:eastAsia="Times New Roman" w:hAnsiTheme="majorBidi" w:cstheme="majorBidi"/>
          <w:color w:val="000000" w:themeColor="text1"/>
          <w:lang w:val="en-GB"/>
        </w:rPr>
        <w:t xml:space="preserve">FBS. </w:t>
      </w:r>
      <w:r w:rsidR="00695A97" w:rsidRPr="00F31509">
        <w:rPr>
          <w:rFonts w:asciiTheme="majorBidi" w:eastAsia="Times New Roman" w:hAnsiTheme="majorBidi" w:cstheme="majorBidi"/>
          <w:color w:val="000000" w:themeColor="text1"/>
          <w:lang w:val="en-GB"/>
        </w:rPr>
        <w:t xml:space="preserve">Very </w:t>
      </w:r>
      <w:r w:rsidR="004F65E4" w:rsidRPr="00F31509">
        <w:rPr>
          <w:rFonts w:asciiTheme="majorBidi" w:eastAsia="Times New Roman" w:hAnsiTheme="majorBidi" w:cstheme="majorBidi"/>
          <w:color w:val="000000" w:themeColor="text1"/>
          <w:lang w:val="en-GB"/>
        </w:rPr>
        <w:t xml:space="preserve">few countries </w:t>
      </w:r>
      <w:r w:rsidR="0025639D">
        <w:rPr>
          <w:rFonts w:asciiTheme="majorBidi" w:eastAsia="Times New Roman" w:hAnsiTheme="majorBidi" w:cstheme="majorBidi"/>
          <w:color w:val="000000" w:themeColor="text1"/>
          <w:lang w:val="en-GB"/>
        </w:rPr>
        <w:t xml:space="preserve">other than </w:t>
      </w:r>
      <w:r w:rsidR="004F65E4" w:rsidRPr="00F31509">
        <w:rPr>
          <w:rFonts w:asciiTheme="majorBidi" w:eastAsia="Times New Roman" w:hAnsiTheme="majorBidi" w:cstheme="majorBidi"/>
          <w:color w:val="000000" w:themeColor="text1"/>
          <w:lang w:val="en-GB"/>
        </w:rPr>
        <w:t xml:space="preserve">Hungary and the Netherlands have surveys that also include farm production of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measurement appears even more surprising </w:t>
      </w:r>
      <w:r w:rsidR="00695A97">
        <w:rPr>
          <w:rFonts w:asciiTheme="majorBidi" w:hAnsiTheme="majorBidi" w:cstheme="majorBidi"/>
          <w:color w:val="000000" w:themeColor="text1"/>
          <w:lang w:val="en-GB"/>
        </w:rPr>
        <w:t xml:space="preserve">given </w:t>
      </w:r>
      <w:r w:rsidRPr="00F31509">
        <w:rPr>
          <w:rFonts w:asciiTheme="majorBidi" w:hAnsiTheme="majorBidi" w:cstheme="majorBidi"/>
          <w:color w:val="000000" w:themeColor="text1"/>
          <w:lang w:val="en-GB"/>
        </w:rPr>
        <w:t xml:space="preserve">that feed use is a </w:t>
      </w:r>
      <w:r w:rsidR="00695A97">
        <w:rPr>
          <w:rFonts w:asciiTheme="majorBidi" w:hAnsiTheme="majorBidi" w:cstheme="majorBidi"/>
          <w:color w:val="000000" w:themeColor="text1"/>
          <w:lang w:val="en-GB"/>
        </w:rPr>
        <w:t xml:space="preserve">major </w:t>
      </w:r>
      <w:r w:rsidRPr="00F31509">
        <w:rPr>
          <w:rFonts w:asciiTheme="majorBidi" w:hAnsiTheme="majorBidi" w:cstheme="majorBidi"/>
          <w:color w:val="000000" w:themeColor="text1"/>
          <w:lang w:val="en-GB"/>
        </w:rPr>
        <w:t xml:space="preserve">source of disappearance in the FBS and </w:t>
      </w:r>
      <w:r w:rsidR="00695A97">
        <w:rPr>
          <w:rFonts w:asciiTheme="majorBidi" w:hAnsiTheme="majorBidi" w:cstheme="majorBidi"/>
          <w:color w:val="000000" w:themeColor="text1"/>
          <w:lang w:val="en-GB"/>
        </w:rPr>
        <w:t xml:space="preserve">is </w:t>
      </w:r>
      <w:r w:rsidRPr="00F31509">
        <w:rPr>
          <w:rFonts w:asciiTheme="majorBidi" w:hAnsiTheme="majorBidi" w:cstheme="majorBidi"/>
          <w:color w:val="000000" w:themeColor="text1"/>
          <w:lang w:val="en-GB"/>
        </w:rPr>
        <w:t>of rising importance. Growing consumption of meat, milk and other livestock products</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ever</w:t>
      </w:r>
      <w:r w:rsidR="00695A97">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more intensive production systems have resulted in rapidly rising demand for feed products, notably compound and concentrate feeds (CC feeds). Indirect but compelling evidence stems from the rapidly rising production of commodities </w:t>
      </w:r>
      <w:r w:rsidR="009405CF">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are exclusively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or at least mainly</w:t>
      </w:r>
      <w:r w:rsidR="009405CF">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destined for feed use, notably oilmeals and certain coarse grains.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particularly in many emerging economies (Brazil, China).</w:t>
      </w:r>
      <w:r w:rsidR="008568EC">
        <w:rPr>
          <w:rFonts w:asciiTheme="majorBidi" w:hAnsiTheme="majorBidi" w:cstheme="majorBidi"/>
          <w:color w:val="000000" w:themeColor="text1"/>
          <w:lang w:val="en-GB"/>
        </w:rPr>
        <w:t xml:space="preserv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w:t>
      </w:r>
      <w:r w:rsidR="0025639D">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combined with </w:t>
      </w:r>
      <w:r w:rsidRPr="00F31509">
        <w:rPr>
          <w:rFonts w:asciiTheme="majorBidi" w:eastAsia="Times New Roman" w:hAnsiTheme="majorBidi" w:cstheme="majorBidi"/>
          <w:color w:val="000000" w:themeColor="text1"/>
          <w:lang w:val="en-GB"/>
        </w:rPr>
        <w:t xml:space="preserve">the rapidly growing importance of feed use means that any methodology </w:t>
      </w:r>
      <w:r w:rsidR="007F1A05">
        <w:rPr>
          <w:rFonts w:asciiTheme="majorBidi" w:eastAsia="Times New Roman" w:hAnsiTheme="majorBidi" w:cstheme="majorBidi"/>
          <w:color w:val="000000" w:themeColor="text1"/>
          <w:lang w:val="en-GB"/>
        </w:rPr>
        <w:t>for</w:t>
      </w:r>
      <w:r w:rsidR="007F1A0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imput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/estimat</w:t>
      </w:r>
      <w:r w:rsidR="007F1A05">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feed use </w:t>
      </w:r>
      <w:r w:rsidR="007F1A05">
        <w:rPr>
          <w:rFonts w:asciiTheme="majorBidi" w:eastAsia="Times New Roman" w:hAnsiTheme="majorBidi" w:cstheme="majorBidi"/>
          <w:color w:val="000000" w:themeColor="text1"/>
          <w:lang w:val="en-GB"/>
        </w:rPr>
        <w:t xml:space="preserve">requires </w:t>
      </w:r>
      <w:r w:rsidRPr="00F31509">
        <w:rPr>
          <w:rFonts w:asciiTheme="majorBidi" w:eastAsia="Times New Roman" w:hAnsiTheme="majorBidi" w:cstheme="majorBidi"/>
          <w:color w:val="000000" w:themeColor="text1"/>
          <w:lang w:val="en-GB"/>
        </w:rPr>
        <w:t>particular attention. Above all, it must capture intensifying livestock production systems and the rising overall importance, volume and diversity of livestock products. In addition, short</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term shocks such as epidemic outbreaks of diseases or other mortality-inducing events must be captured in feed use estimates. </w:t>
      </w:r>
      <w:r w:rsidR="007F1A05">
        <w:rPr>
          <w:rFonts w:asciiTheme="majorBidi" w:eastAsia="Times New Roman" w:hAnsiTheme="majorBidi" w:cstheme="majorBidi"/>
          <w:color w:val="000000" w:themeColor="text1"/>
          <w:lang w:val="en-GB"/>
        </w:rPr>
        <w:t xml:space="preserve">The imputation method </w:t>
      </w:r>
      <w:r w:rsidRPr="00F31509">
        <w:rPr>
          <w:rFonts w:asciiTheme="majorBidi" w:eastAsia="Times New Roman" w:hAnsiTheme="majorBidi" w:cstheme="majorBidi"/>
          <w:color w:val="000000" w:themeColor="text1"/>
          <w:lang w:val="en-GB"/>
        </w:rPr>
        <w:t>should also capture the rapid technical progress in rearing animals in intensive livestock systems and, as part of th</w:t>
      </w:r>
      <w:r w:rsidR="007F1A05">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progress, the growing efficiency with which feedstuffs are used in modern systems. </w:t>
      </w:r>
      <w:r w:rsidR="007F1A05">
        <w:rPr>
          <w:rFonts w:asciiTheme="majorBidi" w:eastAsia="Times New Roman" w:hAnsiTheme="majorBidi" w:cstheme="majorBidi"/>
          <w:color w:val="000000" w:themeColor="text1"/>
          <w:lang w:val="en-GB"/>
        </w:rPr>
        <w:t xml:space="preserve">Not all of </w:t>
      </w:r>
      <w:r w:rsidR="007F1A05" w:rsidRPr="00F31509">
        <w:rPr>
          <w:rFonts w:asciiTheme="majorBidi" w:eastAsia="Times New Roman" w:hAnsiTheme="majorBidi" w:cstheme="majorBidi"/>
          <w:color w:val="000000" w:themeColor="text1"/>
          <w:lang w:val="en-GB"/>
        </w:rPr>
        <w:t xml:space="preserve">these </w:t>
      </w:r>
      <w:r w:rsidRPr="00F31509">
        <w:rPr>
          <w:rFonts w:asciiTheme="majorBidi" w:eastAsia="Times New Roman" w:hAnsiTheme="majorBidi" w:cstheme="majorBidi"/>
          <w:color w:val="000000" w:themeColor="text1"/>
          <w:lang w:val="en-GB"/>
        </w:rPr>
        <w:t>trends drive feed use in the same direction. For instance, information available from extension services and modern livestock operations suggest</w:t>
      </w:r>
      <w:r w:rsidR="007F1A05">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an offsetting effect of growing feed intensity, </w:t>
      </w:r>
      <w:r w:rsidR="007F1A05">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ever</w:t>
      </w:r>
      <w:r w:rsidR="007F1A0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xml:space="preserve">, </w:t>
      </w:r>
      <w:r w:rsidR="007F1A05">
        <w:rPr>
          <w:rFonts w:asciiTheme="majorBidi" w:eastAsia="Times New Roman" w:hAnsiTheme="majorBidi" w:cstheme="majorBidi"/>
          <w:color w:val="000000" w:themeColor="text1"/>
          <w:lang w:val="en-GB"/>
        </w:rPr>
        <w:t xml:space="preserve">thereby reducing the quantities of </w:t>
      </w:r>
      <w:r w:rsidRPr="00F31509">
        <w:rPr>
          <w:rFonts w:asciiTheme="majorBidi" w:eastAsia="Times New Roman" w:hAnsiTheme="majorBidi" w:cstheme="majorBidi"/>
          <w:color w:val="000000" w:themeColor="text1"/>
          <w:lang w:val="en-GB"/>
        </w:rPr>
        <w:t xml:space="preserve">CC feed </w:t>
      </w:r>
      <w:r w:rsidR="007F1A05">
        <w:rPr>
          <w:rFonts w:asciiTheme="majorBidi" w:eastAsia="Times New Roman" w:hAnsiTheme="majorBidi" w:cstheme="majorBidi"/>
          <w:color w:val="000000" w:themeColor="text1"/>
          <w:lang w:val="en-GB"/>
        </w:rPr>
        <w:t xml:space="preserve">needed </w:t>
      </w:r>
      <w:r w:rsidRPr="00F31509">
        <w:rPr>
          <w:rFonts w:asciiTheme="majorBidi" w:eastAsia="Times New Roman" w:hAnsiTheme="majorBidi" w:cstheme="majorBidi"/>
          <w:color w:val="000000" w:themeColor="text1"/>
          <w:lang w:val="en-GB"/>
        </w:rPr>
        <w:t>to produce a given amount of livestock product. The dynamics of these changes should be reflected in an FBS imputation system.</w:t>
      </w:r>
    </w:p>
    <w:p w:rsidR="00782553" w:rsidRDefault="007F1A05">
      <w:pPr>
        <w:pStyle w:val="Heading3"/>
      </w:pPr>
      <w:bookmarkStart w:id="259" w:name="_Toc421025870"/>
      <w:bookmarkStart w:id="260" w:name="_Toc428383839"/>
      <w:bookmarkStart w:id="261" w:name="_Toc428436061"/>
      <w:bookmarkStart w:id="262" w:name="_Toc428436362"/>
      <w:r w:rsidRPr="00F31509">
        <w:t xml:space="preserve">The </w:t>
      </w:r>
      <w:r w:rsidR="00312896" w:rsidRPr="00F31509">
        <w:t>previous</w:t>
      </w:r>
      <w:r w:rsidR="004F65E4" w:rsidRPr="00F31509">
        <w:t xml:space="preserve"> </w:t>
      </w:r>
      <w:r>
        <w:t xml:space="preserve">imputation </w:t>
      </w:r>
      <w:r w:rsidR="004F65E4" w:rsidRPr="00F31509">
        <w:t>methodology</w:t>
      </w:r>
      <w:bookmarkEnd w:id="259"/>
      <w:bookmarkEnd w:id="260"/>
      <w:bookmarkEnd w:id="261"/>
      <w:bookmarkEnd w:id="262"/>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t>
      </w:r>
      <w:r w:rsidR="007F1A05">
        <w:rPr>
          <w:rFonts w:asciiTheme="majorBidi" w:hAnsiTheme="majorBidi" w:cstheme="majorBidi"/>
          <w:color w:val="000000" w:themeColor="text1"/>
          <w:lang w:val="en-GB"/>
        </w:rPr>
        <w:t xml:space="preserve">assessing </w:t>
      </w:r>
      <w:r w:rsidRPr="00F31509">
        <w:rPr>
          <w:rFonts w:asciiTheme="majorBidi" w:hAnsiTheme="majorBidi" w:cstheme="majorBidi"/>
          <w:color w:val="000000" w:themeColor="text1"/>
          <w:lang w:val="en-GB"/>
        </w:rPr>
        <w:t>whether it adequately represents the current and prospective characteristics of feed use and livestock systems. This review can help in deciding</w:t>
      </w:r>
      <w:r w:rsidR="007F1A05">
        <w:rPr>
          <w:rFonts w:asciiTheme="majorBidi" w:hAnsiTheme="majorBidi" w:cstheme="majorBidi"/>
          <w:color w:val="000000" w:themeColor="text1"/>
          <w:lang w:val="en-GB"/>
        </w:rPr>
        <w:t xml:space="preserve"> whether:</w:t>
      </w:r>
      <w:r w:rsidRPr="00F31509">
        <w:rPr>
          <w:rFonts w:asciiTheme="majorBidi" w:hAnsiTheme="majorBidi" w:cstheme="majorBidi"/>
          <w:color w:val="000000" w:themeColor="text1"/>
          <w:lang w:val="en-GB"/>
        </w:rPr>
        <w:t xml:space="preserve"> i) the old system can be used with minor changes; ii) parts of the old system can be salvaged; or iii) an entirely new system needs to be developed.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7F1A05">
        <w:rPr>
          <w:rFonts w:asciiTheme="majorBidi" w:eastAsia="Times New Roman" w:hAnsiTheme="majorBidi" w:cstheme="majorBidi"/>
          <w:color w:val="000000" w:themeColor="text1"/>
          <w:lang w:val="en-GB"/>
        </w:rPr>
        <w:t>:</w:t>
      </w:r>
    </w:p>
    <w:p w:rsidR="004F65E4" w:rsidRPr="00F31509" w:rsidRDefault="00920980"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Fe</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P</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ij</m:t>
                </m:r>
              </m:sub>
            </m:sSub>
          </m:e>
        </m:d>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11</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D563FC"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where </w:t>
      </w:r>
      <w:r w:rsidR="004F65E4" w:rsidRPr="00F31509">
        <w:rPr>
          <w:rFonts w:asciiTheme="majorBidi" w:hAnsiTheme="majorBidi" w:cstheme="majorBidi"/>
          <w:color w:val="000000" w:themeColor="text1"/>
          <w:lang w:val="en-GB"/>
        </w:rPr>
        <w:t>the feed use of feedstuff j in country i is determined as a ratio (r) of the availability of the feedstuff in th</w:t>
      </w:r>
      <w:r w:rsidR="007F1A05">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country.</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share is specific to a given country and product, (largely) stable over </w:t>
      </w:r>
      <w:r w:rsidR="004F65E4" w:rsidRPr="00F31509">
        <w:rPr>
          <w:rFonts w:asciiTheme="majorBidi" w:hAnsiTheme="majorBidi" w:cstheme="majorBidi"/>
          <w:color w:val="000000" w:themeColor="text1"/>
          <w:lang w:val="en-GB"/>
        </w:rPr>
        <w:lastRenderedPageBreak/>
        <w:t xml:space="preserve">time, and not specific to the different elements of availability, i.e. </w:t>
      </w:r>
      <w:r w:rsidR="007F1A05">
        <w:rPr>
          <w:rFonts w:asciiTheme="majorBidi" w:hAnsiTheme="majorBidi" w:cstheme="majorBidi"/>
          <w:color w:val="000000" w:themeColor="text1"/>
          <w:lang w:val="en-GB"/>
        </w:rPr>
        <w:t xml:space="preserve">it does </w:t>
      </w:r>
      <w:r w:rsidR="004F65E4" w:rsidRPr="00F31509">
        <w:rPr>
          <w:rFonts w:asciiTheme="majorBidi" w:hAnsiTheme="majorBidi" w:cstheme="majorBidi"/>
          <w:color w:val="000000" w:themeColor="text1"/>
          <w:lang w:val="en-GB"/>
        </w:rPr>
        <w:t xml:space="preserve">not distinguish between production and trade.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w:t>
      </w:r>
      <w:r w:rsidR="006B44F1" w:rsidRPr="006B44F1">
        <w:rPr>
          <w:rFonts w:asciiTheme="majorBidi" w:hAnsiTheme="majorBidi" w:cstheme="majorBidi"/>
          <w:i/>
          <w:color w:val="000000" w:themeColor="text1"/>
          <w:lang w:val="en-GB"/>
        </w:rPr>
        <w:t xml:space="preserve">ex-post </w:t>
      </w:r>
      <w:r w:rsidRPr="00F31509">
        <w:rPr>
          <w:rFonts w:asciiTheme="majorBidi" w:hAnsiTheme="majorBidi" w:cstheme="majorBidi"/>
          <w:color w:val="000000" w:themeColor="text1"/>
          <w:lang w:val="en-GB"/>
        </w:rPr>
        <w:t xml:space="preserve">perspective, the rationale behind the choice of this approach is difficult to understand. </w:t>
      </w:r>
      <w:r w:rsidR="007F1A05" w:rsidRPr="00F31509">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may have been motivated by the need to capture the dynamics of feed use in non-intensive feeding system</w:t>
      </w:r>
      <w:r w:rsidR="0025639D">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25639D">
        <w:rPr>
          <w:rFonts w:asciiTheme="majorBidi" w:hAnsiTheme="majorBidi" w:cstheme="majorBidi"/>
          <w:color w:val="000000" w:themeColor="text1"/>
          <w:lang w:val="en-GB"/>
        </w:rPr>
        <w:t xml:space="preserve">in which </w:t>
      </w:r>
      <w:r w:rsidRPr="00F31509">
        <w:rPr>
          <w:rFonts w:asciiTheme="majorBidi" w:hAnsiTheme="majorBidi" w:cstheme="majorBidi"/>
          <w:color w:val="000000" w:themeColor="text1"/>
          <w:lang w:val="en-GB"/>
        </w:rPr>
        <w:t xml:space="preserve">feed use rises when supplies are ample and shrinks when feedstuffs are in short supply.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Being supply-oriented, the approach could reflect reality insofar as CC feed use rises in a non-intensive system after bumper crops</w:t>
      </w:r>
      <w:r w:rsidR="007F1A05">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contracts</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often sharply</w:t>
      </w:r>
      <w:r w:rsidR="007F1A05">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 after crop failures. </w:t>
      </w:r>
      <w:r w:rsidR="007F1A05">
        <w:rPr>
          <w:rFonts w:asciiTheme="majorBidi" w:hAnsiTheme="majorBidi" w:cstheme="majorBidi"/>
          <w:color w:val="000000" w:themeColor="text1"/>
          <w:lang w:val="en-GB"/>
        </w:rPr>
        <w:t>However, while p</w:t>
      </w:r>
      <w:r w:rsidRPr="00F31509">
        <w:rPr>
          <w:rFonts w:asciiTheme="majorBidi" w:hAnsiTheme="majorBidi" w:cstheme="majorBidi"/>
          <w:color w:val="000000" w:themeColor="text1"/>
          <w:lang w:val="en-GB"/>
        </w:rPr>
        <w:t>ossibly reflecti</w:t>
      </w:r>
      <w:r w:rsidR="007F1A05">
        <w:rPr>
          <w:rFonts w:asciiTheme="majorBidi" w:hAnsiTheme="majorBidi" w:cstheme="majorBidi"/>
          <w:color w:val="000000" w:themeColor="text1"/>
          <w:lang w:val="en-GB"/>
        </w:rPr>
        <w:t>ng</w:t>
      </w:r>
      <w:r w:rsidRPr="00F31509">
        <w:rPr>
          <w:rFonts w:asciiTheme="majorBidi" w:hAnsiTheme="majorBidi" w:cstheme="majorBidi"/>
          <w:color w:val="000000" w:themeColor="text1"/>
          <w:lang w:val="en-GB"/>
        </w:rPr>
        <w:t xml:space="preserve"> </w:t>
      </w:r>
      <w:r w:rsidR="007F1A05">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livestock production systems </w:t>
      </w:r>
      <w:r w:rsidR="007F1A05">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several decades ago (when </w:t>
      </w:r>
      <w:r w:rsidR="007F1A05">
        <w:rPr>
          <w:rFonts w:asciiTheme="majorBidi" w:hAnsiTheme="majorBidi" w:cstheme="majorBidi"/>
          <w:color w:val="000000" w:themeColor="text1"/>
          <w:lang w:val="en-GB"/>
        </w:rPr>
        <w:t xml:space="preserve">it </w:t>
      </w:r>
      <w:r w:rsidRPr="00F31509">
        <w:rPr>
          <w:rFonts w:asciiTheme="majorBidi" w:hAnsiTheme="majorBidi" w:cstheme="majorBidi"/>
          <w:color w:val="000000" w:themeColor="text1"/>
          <w:lang w:val="en-GB"/>
        </w:rPr>
        <w:t>was conceived), the method is hardly representative of modern feeding systems, and seem</w:t>
      </w:r>
      <w:r w:rsidR="007F1A05">
        <w:rPr>
          <w:rFonts w:asciiTheme="majorBidi" w:hAnsiTheme="majorBidi" w:cstheme="majorBidi"/>
          <w:color w:val="000000" w:themeColor="text1"/>
          <w:lang w:val="en-GB"/>
        </w:rPr>
        <w:t>s to</w:t>
      </w:r>
      <w:r w:rsidRPr="00F31509">
        <w:rPr>
          <w:rFonts w:asciiTheme="majorBidi" w:hAnsiTheme="majorBidi" w:cstheme="majorBidi"/>
          <w:color w:val="000000" w:themeColor="text1"/>
          <w:lang w:val="en-GB"/>
        </w:rPr>
        <w:t xml:space="preserve"> fail to capture the level of feed use even in the least developed countries. It was therefore decided to change the imputation approach </w:t>
      </w:r>
      <w:r w:rsidR="007F1A05" w:rsidRPr="00F31509">
        <w:rPr>
          <w:rFonts w:asciiTheme="majorBidi" w:hAnsiTheme="majorBidi" w:cstheme="majorBidi"/>
          <w:color w:val="000000" w:themeColor="text1"/>
          <w:lang w:val="en-GB"/>
        </w:rPr>
        <w:t>radically</w:t>
      </w:r>
      <w:r w:rsidR="007F1A05">
        <w:rPr>
          <w:rFonts w:asciiTheme="majorBidi" w:hAnsiTheme="majorBidi" w:cstheme="majorBidi"/>
          <w:color w:val="000000" w:themeColor="text1"/>
          <w:lang w:val="en-GB"/>
        </w:rPr>
        <w: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from a simple, supply-driven method to a more complex </w:t>
      </w:r>
      <w:r w:rsidR="007F1A05">
        <w:rPr>
          <w:rFonts w:asciiTheme="majorBidi" w:hAnsiTheme="majorBidi" w:cstheme="majorBidi"/>
          <w:color w:val="000000" w:themeColor="text1"/>
          <w:lang w:val="en-GB"/>
        </w:rPr>
        <w:t>but</w:t>
      </w:r>
      <w:r w:rsidR="007F1A05"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tractable approach that correctly respects the demand-driven nature of feed </w:t>
      </w:r>
      <w:r w:rsidR="00C36C3F">
        <w:rPr>
          <w:rFonts w:asciiTheme="majorBidi" w:hAnsiTheme="majorBidi" w:cstheme="majorBidi"/>
          <w:color w:val="000000" w:themeColor="text1"/>
          <w:lang w:val="en-GB"/>
        </w:rPr>
        <w:t>use</w:t>
      </w:r>
      <w:r w:rsidRPr="00F31509">
        <w:rPr>
          <w:rFonts w:asciiTheme="majorBidi" w:hAnsiTheme="majorBidi" w:cstheme="majorBidi"/>
          <w:color w:val="000000" w:themeColor="text1"/>
          <w:lang w:val="en-GB"/>
        </w:rPr>
        <w:t xml:space="preserve"> in most countries. </w:t>
      </w:r>
    </w:p>
    <w:p w:rsidR="004F65E4" w:rsidRPr="00F31509" w:rsidRDefault="004F65E4" w:rsidP="00312896">
      <w:pPr>
        <w:pStyle w:val="Heading3"/>
        <w:rPr>
          <w:rFonts w:asciiTheme="majorBidi" w:hAnsiTheme="majorBidi" w:cstheme="majorBidi"/>
          <w:lang w:val="en-GB"/>
        </w:rPr>
      </w:pPr>
      <w:bookmarkStart w:id="263" w:name="_Toc421025871"/>
      <w:r w:rsidRPr="00F31509">
        <w:rPr>
          <w:rFonts w:asciiTheme="majorBidi" w:hAnsiTheme="majorBidi" w:cstheme="majorBidi"/>
          <w:lang w:val="en-GB"/>
        </w:rPr>
        <w:t>The new feed use estimation procedure</w:t>
      </w:r>
      <w:bookmarkEnd w:id="263"/>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w:t>
      </w:r>
      <w:r w:rsidR="0025639D">
        <w:rPr>
          <w:rFonts w:asciiTheme="majorBidi" w:hAnsiTheme="majorBidi" w:cstheme="majorBidi"/>
          <w:color w:val="000000" w:themeColor="text1"/>
          <w:lang w:val="en-GB"/>
        </w:rPr>
        <w:t>sub</w:t>
      </w:r>
      <w:r w:rsidRPr="00F31509">
        <w:rPr>
          <w:rFonts w:asciiTheme="majorBidi" w:hAnsiTheme="majorBidi" w:cstheme="majorBidi"/>
          <w:color w:val="000000" w:themeColor="text1"/>
          <w:lang w:val="en-GB"/>
        </w:rPr>
        <w:t>section provide</w:t>
      </w:r>
      <w:r w:rsidR="007F1A05">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an introduction </w:t>
      </w:r>
      <w:r w:rsidRPr="00B5771B">
        <w:rPr>
          <w:rFonts w:asciiTheme="majorBidi" w:hAnsiTheme="majorBidi" w:cstheme="majorBidi"/>
          <w:color w:val="000000" w:themeColor="text1"/>
          <w:lang w:val="en-GB"/>
        </w:rPr>
        <w:t xml:space="preserve">to the new feed use methodology. Being a radical departure from the previous approach, considerable attention </w:t>
      </w:r>
      <w:r w:rsidR="007F1A05" w:rsidRPr="00B5771B">
        <w:rPr>
          <w:rFonts w:asciiTheme="majorBidi" w:hAnsiTheme="majorBidi" w:cstheme="majorBidi"/>
          <w:color w:val="000000" w:themeColor="text1"/>
          <w:lang w:val="en-GB"/>
        </w:rPr>
        <w:t xml:space="preserve">is </w:t>
      </w:r>
      <w:r w:rsidR="005A4D2C" w:rsidRPr="00B5771B">
        <w:rPr>
          <w:rFonts w:asciiTheme="majorBidi" w:hAnsiTheme="majorBidi" w:cstheme="majorBidi"/>
          <w:color w:val="000000" w:themeColor="text1"/>
          <w:lang w:val="en-GB"/>
        </w:rPr>
        <w:t xml:space="preserve">given </w:t>
      </w:r>
      <w:r w:rsidRPr="00B5771B">
        <w:rPr>
          <w:rFonts w:asciiTheme="majorBidi" w:hAnsiTheme="majorBidi" w:cstheme="majorBidi"/>
          <w:color w:val="000000" w:themeColor="text1"/>
          <w:lang w:val="en-GB"/>
        </w:rPr>
        <w:t xml:space="preserve">to </w:t>
      </w:r>
      <w:r w:rsidR="007F1A05" w:rsidRPr="00B5771B">
        <w:rPr>
          <w:rFonts w:asciiTheme="majorBidi" w:hAnsiTheme="majorBidi" w:cstheme="majorBidi"/>
          <w:color w:val="000000" w:themeColor="text1"/>
          <w:lang w:val="en-GB"/>
        </w:rPr>
        <w:t xml:space="preserve">the </w:t>
      </w:r>
      <w:r w:rsidRPr="00B5771B">
        <w:rPr>
          <w:rFonts w:asciiTheme="majorBidi" w:hAnsiTheme="majorBidi" w:cstheme="majorBidi"/>
          <w:color w:val="000000" w:themeColor="text1"/>
          <w:lang w:val="en-GB"/>
        </w:rPr>
        <w:t>main elements</w:t>
      </w:r>
      <w:r w:rsidR="007F1A05" w:rsidRPr="00B5771B">
        <w:rPr>
          <w:rFonts w:asciiTheme="majorBidi" w:hAnsiTheme="majorBidi" w:cstheme="majorBidi"/>
          <w:color w:val="000000" w:themeColor="text1"/>
          <w:lang w:val="en-GB"/>
        </w:rPr>
        <w:t xml:space="preserve"> of the methodology;</w:t>
      </w:r>
      <w:r w:rsidRPr="00B5771B">
        <w:rPr>
          <w:rFonts w:asciiTheme="majorBidi" w:hAnsiTheme="majorBidi" w:cstheme="majorBidi"/>
          <w:color w:val="000000" w:themeColor="text1"/>
          <w:lang w:val="en-GB"/>
        </w:rPr>
        <w:t xml:space="preserve"> a more detailed description is available from </w:t>
      </w:r>
      <w:commentRangeStart w:id="264"/>
      <w:r w:rsidR="006B44F1" w:rsidRPr="00B5771B">
        <w:rPr>
          <w:rFonts w:asciiTheme="majorBidi" w:hAnsiTheme="majorBidi" w:cstheme="majorBidi"/>
          <w:color w:val="000000" w:themeColor="text1"/>
          <w:lang w:val="en-GB"/>
        </w:rPr>
        <w:t>the specialized documentation of the new approach to feed estimation</w:t>
      </w:r>
      <w:r w:rsidRPr="00B5771B">
        <w:rPr>
          <w:rFonts w:asciiTheme="majorBidi" w:hAnsiTheme="majorBidi" w:cstheme="majorBidi"/>
          <w:color w:val="000000" w:themeColor="text1"/>
          <w:lang w:val="en-GB"/>
        </w:rPr>
        <w:t>.</w:t>
      </w:r>
      <w:commentRangeEnd w:id="264"/>
      <w:r w:rsidR="00B5771B" w:rsidRPr="00B5771B">
        <w:rPr>
          <w:rStyle w:val="CommentReference"/>
        </w:rPr>
        <w:commentReference w:id="264"/>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new feed use estimation process can be divided into three stages. </w:t>
      </w:r>
      <w:r w:rsidR="00D563FC">
        <w:rPr>
          <w:rFonts w:asciiTheme="majorBidi" w:hAnsiTheme="majorBidi" w:cstheme="majorBidi"/>
          <w:color w:val="000000" w:themeColor="text1"/>
          <w:lang w:val="en-GB"/>
        </w:rPr>
        <w:t>In stage 1</w:t>
      </w:r>
      <w:r w:rsidRPr="00F31509">
        <w:rPr>
          <w:rFonts w:asciiTheme="majorBidi" w:hAnsiTheme="majorBidi" w:cstheme="majorBidi"/>
          <w:color w:val="000000" w:themeColor="text1"/>
          <w:lang w:val="en-GB"/>
        </w:rPr>
        <w:t>, a step</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wise and demand-oriented approach </w:t>
      </w:r>
      <w:r w:rsidR="0025639D">
        <w:rPr>
          <w:rFonts w:asciiTheme="majorBidi" w:hAnsiTheme="majorBidi" w:cstheme="majorBidi"/>
          <w:color w:val="000000" w:themeColor="text1"/>
          <w:lang w:val="en-GB"/>
        </w:rPr>
        <w:t xml:space="preserve">is used </w:t>
      </w:r>
      <w:r w:rsidRPr="00F31509">
        <w:rPr>
          <w:rFonts w:asciiTheme="majorBidi" w:hAnsiTheme="majorBidi" w:cstheme="majorBidi"/>
          <w:color w:val="000000" w:themeColor="text1"/>
          <w:lang w:val="en-GB"/>
        </w:rPr>
        <w:t>to determin</w:t>
      </w:r>
      <w:r w:rsidR="0025639D">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CC feed use. Total feed requirements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in country i and year t are calculated as a function of the herd size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the species, country and time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specific requirement index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s,i,t</w:t>
      </w:r>
      <w:r w:rsidR="000A11FE">
        <w:rPr>
          <w:rFonts w:asciiTheme="majorBidi" w:hAnsiTheme="majorBidi" w:cstheme="majorBidi"/>
          <w:color w:val="000000" w:themeColor="text1"/>
          <w:lang w:val="en-GB"/>
        </w:rPr>
        <w:t xml:space="preserve">, </w:t>
      </w:r>
      <w:r w:rsidR="0064744A" w:rsidRPr="00F31509">
        <w:rPr>
          <w:rFonts w:asciiTheme="majorBidi" w:hAnsiTheme="majorBidi" w:cstheme="majorBidi"/>
          <w:color w:val="000000" w:themeColor="text1"/>
          <w:lang w:val="en-GB"/>
        </w:rPr>
        <w:t>where the s index runs over all commodities)</w:t>
      </w:r>
      <w:r w:rsidRPr="00F31509">
        <w:rPr>
          <w:rFonts w:asciiTheme="majorBidi" w:hAnsiTheme="majorBidi" w:cstheme="majorBidi"/>
          <w:color w:val="000000" w:themeColor="text1"/>
          <w:lang w:val="en-GB"/>
        </w:rPr>
        <w:t>.</w:t>
      </w:r>
    </w:p>
    <w:p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 xml:space="preserve">Determining total feed requirements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requirement indices are expressed in terms of an animal unit and incorporate maintenance needs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M</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output requirements</w:t>
      </w:r>
      <w:r w:rsidR="000A11FE">
        <w:rPr>
          <w:rFonts w:asciiTheme="majorBidi" w:hAnsiTheme="majorBidi" w:cstheme="majorBidi"/>
          <w:color w:val="000000" w:themeColor="text1"/>
          <w:lang w:val="en-GB"/>
        </w:rPr>
        <w:t xml:space="preserve"> (P)</w:t>
      </w:r>
      <w:r w:rsidRPr="00F31509">
        <w:rPr>
          <w:rFonts w:asciiTheme="majorBidi" w:hAnsiTheme="majorBidi" w:cstheme="majorBidi"/>
          <w:color w:val="000000" w:themeColor="text1"/>
          <w:lang w:val="en-GB"/>
        </w:rPr>
        <w:t>, such as for meat, milk or wool</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D563FC">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the overall efficiency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E</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over the entire herd</w:t>
      </w:r>
      <w:r w:rsidRPr="00F31509">
        <w:rPr>
          <w:rStyle w:val="FootnoteReference"/>
          <w:rFonts w:asciiTheme="majorBidi" w:hAnsiTheme="majorBidi" w:cstheme="majorBidi"/>
          <w:color w:val="000000" w:themeColor="text1"/>
          <w:lang w:val="en-GB"/>
        </w:rPr>
        <w:footnoteReference w:id="37"/>
      </w:r>
      <w:r w:rsidRPr="00F31509">
        <w:rPr>
          <w:rFonts w:asciiTheme="majorBidi" w:hAnsiTheme="majorBidi" w:cstheme="majorBidi"/>
          <w:color w:val="000000" w:themeColor="text1"/>
          <w:lang w:val="en-GB"/>
        </w:rPr>
        <w:t xml:space="preserve"> that is characteristic of </w:t>
      </w:r>
      <w:r w:rsidR="00D563FC">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given feeding system</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eastAsia="en-US"/>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920980"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920980" w:rsidRPr="00920980">
        <w:rPr>
          <w:rFonts w:asciiTheme="majorBidi" w:hAnsiTheme="majorBidi" w:cstheme="majorBidi"/>
          <w:b/>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12</w:t>
      </w:r>
      <w:r w:rsidR="00920980"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where</w:t>
      </w:r>
      <w:r w:rsidR="00D563F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eastAsia="en-US"/>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6B44F1" w:rsidRPr="006B44F1">
        <w:rPr>
          <w:rFonts w:asciiTheme="majorBidi" w:eastAsia="Times New Roman" w:hAnsiTheme="majorBidi" w:cstheme="majorBidi"/>
          <w:i w:val="0"/>
          <w:color w:val="000000" w:themeColor="text1"/>
          <w:lang w:val="en-GB"/>
        </w:rPr>
        <w:t xml:space="preserve">(equation </w:t>
      </w:r>
      <w:r w:rsidR="00920980"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920980" w:rsidRPr="00920980">
        <w:rPr>
          <w:rFonts w:asciiTheme="majorBidi" w:hAnsiTheme="majorBidi" w:cstheme="majorBidi"/>
          <w:b/>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13</w:t>
      </w:r>
      <w:r w:rsidR="00920980"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64744A"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and S is the total number of all commodities.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requirements are calculated for metabolizable energy (MJ ME) and tonnes of crude protein (t CP) via the requirements index, which is constructed </w:t>
      </w:r>
      <w:r w:rsidR="004F65E4" w:rsidRPr="00F31509">
        <w:rPr>
          <w:rFonts w:asciiTheme="majorBidi" w:hAnsiTheme="majorBidi" w:cstheme="majorBidi"/>
          <w:color w:val="000000" w:themeColor="text1"/>
          <w:lang w:val="en-GB"/>
        </w:rPr>
        <w:lastRenderedPageBreak/>
        <w:t xml:space="preserve">dualistically. </w:t>
      </w:r>
      <w:r w:rsidR="0025639D">
        <w:rPr>
          <w:rFonts w:asciiTheme="majorBidi" w:hAnsiTheme="majorBidi" w:cstheme="majorBidi"/>
          <w:color w:val="000000" w:themeColor="text1"/>
          <w:lang w:val="en-GB"/>
        </w:rPr>
        <w:t xml:space="preserve">Requirements </w:t>
      </w:r>
      <w:r w:rsidR="004F65E4" w:rsidRPr="00F31509">
        <w:rPr>
          <w:rFonts w:asciiTheme="majorBidi" w:hAnsiTheme="majorBidi" w:cstheme="majorBidi"/>
          <w:color w:val="000000" w:themeColor="text1"/>
          <w:lang w:val="en-GB"/>
        </w:rPr>
        <w:t>are inclusive of all feedstuffs, not only CC feeds. In a second step, the shares of actual CC feed in total requirements are determined.</w:t>
      </w: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w:t>
      </w:r>
      <w:r w:rsidR="00D563FC">
        <w:rPr>
          <w:rFonts w:asciiTheme="majorBidi" w:hAnsiTheme="majorBidi" w:cstheme="majorBidi"/>
          <w:color w:val="000000" w:themeColor="text1"/>
          <w:lang w:val="en-GB"/>
        </w:rPr>
        <w:t xml:space="preserve">stage </w:t>
      </w:r>
      <w:r w:rsidRPr="00F31509">
        <w:rPr>
          <w:rFonts w:asciiTheme="majorBidi" w:hAnsiTheme="majorBidi" w:cstheme="majorBidi"/>
          <w:color w:val="000000" w:themeColor="text1"/>
          <w:lang w:val="en-GB"/>
        </w:rPr>
        <w:t>calculate</w:t>
      </w:r>
      <w:r w:rsidR="00D563FC">
        <w:rPr>
          <w:rFonts w:asciiTheme="majorBidi" w:hAnsiTheme="majorBidi" w:cstheme="majorBidi"/>
          <w:color w:val="000000" w:themeColor="text1"/>
          <w:lang w:val="en-GB"/>
        </w:rPr>
        <w:t>d</w:t>
      </w:r>
      <w:r w:rsidRPr="00F31509">
        <w:rPr>
          <w:rFonts w:asciiTheme="majorBidi" w:hAnsiTheme="majorBidi" w:cstheme="majorBidi"/>
          <w:color w:val="000000" w:themeColor="text1"/>
          <w:lang w:val="en-GB"/>
        </w:rPr>
        <w:t xml:space="preserve"> total requirements based on the </w:t>
      </w:r>
      <w:r w:rsidR="0025639D" w:rsidRPr="00F31509">
        <w:rPr>
          <w:rFonts w:asciiTheme="majorBidi" w:hAnsiTheme="majorBidi" w:cstheme="majorBidi"/>
          <w:color w:val="000000" w:themeColor="text1"/>
          <w:lang w:val="en-GB"/>
        </w:rPr>
        <w:t xml:space="preserve">maintenance and output </w:t>
      </w:r>
      <w:r w:rsidRPr="00F31509">
        <w:rPr>
          <w:rFonts w:asciiTheme="majorBidi" w:hAnsiTheme="majorBidi" w:cstheme="majorBidi"/>
          <w:color w:val="000000" w:themeColor="text1"/>
          <w:lang w:val="en-GB"/>
        </w:rPr>
        <w:t xml:space="preserve">needs of a herd for all types of animals within </w:t>
      </w:r>
      <w:r w:rsidR="004D1DFE">
        <w:rPr>
          <w:rFonts w:asciiTheme="majorBidi" w:hAnsiTheme="majorBidi" w:cstheme="majorBidi"/>
          <w:color w:val="000000" w:themeColor="text1"/>
          <w:lang w:val="en-GB"/>
        </w:rPr>
        <w:t>the</w:t>
      </w:r>
      <w:r w:rsidRPr="00F31509">
        <w:rPr>
          <w:rFonts w:asciiTheme="majorBidi" w:hAnsiTheme="majorBidi" w:cstheme="majorBidi"/>
          <w:color w:val="000000" w:themeColor="text1"/>
          <w:lang w:val="en-GB"/>
        </w:rPr>
        <w:t xml:space="preserve"> herd and across species. These needs are covered by both CC and other feedstuffs such as roughages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with an intensification factor </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25639D">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The intensification factor is a simple ratio that determines how much of the total requirements will be covered by CC feeds and how much by other feedstuffs.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w:t>
      </w:r>
    </w:p>
    <w:p w:rsidR="004F65E4" w:rsidRPr="00F31509" w:rsidRDefault="00920980"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CC</m:t>
            </m:r>
          </m:e>
          <m:sub>
            <m:r>
              <w:rPr>
                <w:rFonts w:ascii="Cambria Math" w:hAnsi="Cambria Math" w:cstheme="majorBidi"/>
                <w:color w:val="000000" w:themeColor="text1"/>
                <w:lang w:val="en-GB"/>
              </w:rPr>
              <m:t>Feed</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R</m:t>
            </m:r>
          </m:e>
          <m:sub>
            <m:r>
              <w:rPr>
                <w:rFonts w:ascii="Cambria Math" w:hAnsi="Cambria Math" w:cstheme="majorBidi"/>
                <w:color w:val="000000" w:themeColor="text1"/>
                <w:lang w:val="en-GB"/>
              </w:rPr>
              <m:t>i</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r>
      <w:r w:rsidR="006B44F1" w:rsidRPr="006B44F1">
        <w:rPr>
          <w:rFonts w:asciiTheme="majorBidi" w:hAnsiTheme="majorBidi" w:cstheme="majorBidi"/>
          <w:i w:val="0"/>
          <w:color w:val="000000" w:themeColor="text1"/>
          <w:lang w:val="en-GB"/>
        </w:rPr>
        <w:t xml:space="preserve">(equation </w:t>
      </w:r>
      <w:r w:rsidRPr="006B44F1">
        <w:rPr>
          <w:rFonts w:asciiTheme="majorBidi" w:hAnsiTheme="majorBidi" w:cstheme="majorBidi"/>
          <w:b/>
          <w:bCs/>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6B44F1">
        <w:rPr>
          <w:rFonts w:asciiTheme="majorBidi" w:hAnsiTheme="majorBidi" w:cstheme="majorBidi"/>
          <w:b/>
          <w:bCs/>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14</w:t>
      </w:r>
      <w:r w:rsidRPr="006B44F1">
        <w:rPr>
          <w:rFonts w:asciiTheme="majorBidi" w:hAnsiTheme="majorBidi" w:cstheme="majorBidi"/>
          <w:b/>
          <w:bCs/>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intensity factors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I</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vary across feeding systems and animal species </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A</w:t>
      </w:r>
      <w:r w:rsidRPr="00F31509">
        <w:rPr>
          <w:rFonts w:asciiTheme="majorBidi" w:hAnsiTheme="majorBidi" w:cstheme="majorBidi"/>
          <w:color w:val="000000" w:themeColor="text1"/>
          <w:vertAlign w:val="subscript"/>
          <w:lang w:val="en-GB"/>
        </w:rPr>
        <w:t>i</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Across animal species, the main dividing line is between ruminants and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(pigs and poultry). For monogast</w:t>
      </w:r>
      <w:r w:rsidR="004D1DFE">
        <w:rPr>
          <w:rFonts w:asciiTheme="majorBidi" w:hAnsiTheme="majorBidi" w:cstheme="majorBidi"/>
          <w:color w:val="000000" w:themeColor="text1"/>
          <w:lang w:val="en-GB"/>
        </w:rPr>
        <w:t>ric animals</w:t>
      </w:r>
      <w:r w:rsidRPr="00F31509">
        <w:rPr>
          <w:rFonts w:asciiTheme="majorBidi" w:hAnsiTheme="majorBidi" w:cstheme="majorBidi"/>
          <w:color w:val="000000" w:themeColor="text1"/>
          <w:lang w:val="en-GB"/>
        </w:rPr>
        <w:t xml:space="preserve"> kept in modern feeding systems, the intensity factors have been rising steadily over past decades and have reached values close to unity in developed countries</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particularly for poultry</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4D1DFE">
        <w:rPr>
          <w:rFonts w:asciiTheme="majorBidi" w:hAnsiTheme="majorBidi" w:cstheme="majorBidi"/>
          <w:color w:val="000000" w:themeColor="text1"/>
          <w:lang w:val="en-GB"/>
        </w:rPr>
        <w:t xml:space="preserve">for which </w:t>
      </w:r>
      <w:r w:rsidRPr="00F31509">
        <w:rPr>
          <w:rFonts w:asciiTheme="majorBidi" w:hAnsiTheme="majorBidi" w:cstheme="majorBidi"/>
          <w:color w:val="000000" w:themeColor="text1"/>
          <w:lang w:val="en-GB"/>
        </w:rPr>
        <w:t>values have reached high levels in all countries</w:t>
      </w:r>
      <w:r w:rsidR="0025639D">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25639D" w:rsidRPr="00F31509">
        <w:rPr>
          <w:rFonts w:asciiTheme="majorBidi" w:hAnsiTheme="majorBidi" w:cstheme="majorBidi"/>
          <w:color w:val="000000" w:themeColor="text1"/>
          <w:lang w:val="en-GB"/>
        </w:rPr>
        <w:t xml:space="preserve">only </w:t>
      </w:r>
      <w:r w:rsidRPr="00F31509">
        <w:rPr>
          <w:rFonts w:asciiTheme="majorBidi" w:hAnsiTheme="majorBidi" w:cstheme="majorBidi"/>
          <w:color w:val="000000" w:themeColor="text1"/>
          <w:lang w:val="en-GB"/>
        </w:rPr>
        <w:t xml:space="preserve">organic agriculture leaves </w:t>
      </w:r>
      <w:r w:rsidR="004D1DFE">
        <w:rPr>
          <w:rFonts w:asciiTheme="majorBidi" w:hAnsiTheme="majorBidi" w:cstheme="majorBidi"/>
          <w:color w:val="000000" w:themeColor="text1"/>
          <w:lang w:val="en-GB"/>
        </w:rPr>
        <w:t xml:space="preserve">current </w:t>
      </w:r>
      <w:r w:rsidRPr="00F31509">
        <w:rPr>
          <w:rFonts w:asciiTheme="majorBidi" w:hAnsiTheme="majorBidi" w:cstheme="majorBidi"/>
          <w:color w:val="000000" w:themeColor="text1"/>
          <w:lang w:val="en-GB"/>
        </w:rPr>
        <w:t xml:space="preserve">ratios for poultry below unity. For pigs, intensification factors can still be well below unity where backyard production and non-intensive family farms account for a large share of output. This is </w:t>
      </w:r>
      <w:r w:rsidR="004D1D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still the case for very large production systems such as pig production in China</w:t>
      </w:r>
      <w:r w:rsidR="004D1D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but even </w:t>
      </w:r>
      <w:r w:rsidR="00177E45">
        <w:rPr>
          <w:rFonts w:asciiTheme="majorBidi" w:hAnsiTheme="majorBidi" w:cstheme="majorBidi"/>
          <w:color w:val="000000" w:themeColor="text1"/>
          <w:lang w:val="en-GB"/>
        </w:rPr>
        <w:t xml:space="preserve">for these systems, increasing </w:t>
      </w:r>
      <w:r w:rsidRPr="00F31509">
        <w:rPr>
          <w:rFonts w:asciiTheme="majorBidi" w:hAnsiTheme="majorBidi" w:cstheme="majorBidi"/>
          <w:color w:val="000000" w:themeColor="text1"/>
          <w:lang w:val="en-GB"/>
        </w:rPr>
        <w:t xml:space="preserve">intensification factors now feature </w:t>
      </w:r>
      <w:r w:rsidRPr="00B5771B">
        <w:rPr>
          <w:rFonts w:asciiTheme="majorBidi" w:hAnsiTheme="majorBidi" w:cstheme="majorBidi"/>
          <w:color w:val="000000" w:themeColor="text1"/>
          <w:lang w:val="en-GB"/>
        </w:rPr>
        <w:t xml:space="preserve">prominently in most developing countries. </w:t>
      </w:r>
      <w:r w:rsidR="00441258" w:rsidRPr="00B5771B">
        <w:rPr>
          <w:rFonts w:asciiTheme="majorBidi" w:hAnsiTheme="majorBidi" w:cstheme="majorBidi"/>
          <w:color w:val="000000" w:themeColor="text1"/>
          <w:lang w:val="en-GB"/>
        </w:rPr>
        <w:t xml:space="preserve">Current </w:t>
      </w:r>
      <w:r w:rsidRPr="00B5771B">
        <w:rPr>
          <w:rFonts w:asciiTheme="majorBidi" w:hAnsiTheme="majorBidi" w:cstheme="majorBidi"/>
          <w:color w:val="000000" w:themeColor="text1"/>
          <w:lang w:val="en-GB"/>
        </w:rPr>
        <w:t xml:space="preserve">data for intensification rates have been </w:t>
      </w:r>
      <w:r w:rsidR="00441258" w:rsidRPr="00B5771B">
        <w:rPr>
          <w:rFonts w:asciiTheme="majorBidi" w:hAnsiTheme="majorBidi" w:cstheme="majorBidi"/>
          <w:color w:val="000000" w:themeColor="text1"/>
          <w:lang w:val="en-GB"/>
        </w:rPr>
        <w:t xml:space="preserve">taken </w:t>
      </w:r>
      <w:r w:rsidRPr="00B5771B">
        <w:rPr>
          <w:rFonts w:asciiTheme="majorBidi" w:hAnsiTheme="majorBidi" w:cstheme="majorBidi"/>
          <w:color w:val="000000" w:themeColor="text1"/>
          <w:lang w:val="en-GB"/>
        </w:rPr>
        <w:t xml:space="preserve">from </w:t>
      </w:r>
      <w:commentRangeStart w:id="265"/>
      <w:r w:rsidRPr="00B5771B">
        <w:rPr>
          <w:rFonts w:asciiTheme="majorBidi" w:hAnsiTheme="majorBidi" w:cstheme="majorBidi"/>
          <w:color w:val="000000" w:themeColor="text1"/>
          <w:lang w:val="en-GB"/>
        </w:rPr>
        <w:t xml:space="preserve">the </w:t>
      </w:r>
      <w:r w:rsidR="006B44F1" w:rsidRPr="00B5771B">
        <w:rPr>
          <w:rFonts w:asciiTheme="majorBidi" w:hAnsiTheme="majorBidi" w:cstheme="majorBidi"/>
          <w:color w:val="000000" w:themeColor="text1"/>
          <w:lang w:val="en-GB"/>
        </w:rPr>
        <w:t>FAO GLEAM database (2005, 2010)</w:t>
      </w:r>
      <w:commentRangeEnd w:id="265"/>
      <w:r w:rsidR="00B5771B" w:rsidRPr="00B5771B">
        <w:rPr>
          <w:rStyle w:val="CommentReference"/>
        </w:rPr>
        <w:commentReference w:id="265"/>
      </w:r>
      <w:r w:rsidRPr="00B5771B">
        <w:rPr>
          <w:rFonts w:asciiTheme="majorBidi" w:hAnsiTheme="majorBidi" w:cstheme="majorBidi"/>
          <w:color w:val="000000" w:themeColor="text1"/>
          <w:lang w:val="en-GB"/>
        </w:rPr>
        <w:t xml:space="preserve"> </w:t>
      </w:r>
      <w:r w:rsidR="00981673" w:rsidRPr="00B5771B">
        <w:rPr>
          <w:rFonts w:asciiTheme="majorBidi" w:hAnsiTheme="majorBidi" w:cstheme="majorBidi"/>
          <w:color w:val="000000" w:themeColor="text1"/>
          <w:lang w:val="en-GB"/>
        </w:rPr>
        <w:t xml:space="preserve">data on animal </w:t>
      </w:r>
      <w:r w:rsidRPr="00B5771B">
        <w:rPr>
          <w:rFonts w:asciiTheme="majorBidi" w:hAnsiTheme="majorBidi" w:cstheme="majorBidi"/>
          <w:color w:val="000000" w:themeColor="text1"/>
          <w:lang w:val="en-GB"/>
        </w:rPr>
        <w:t>feed baskets in countries, and extrapolated to capture the most recent situations.</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spectrum of intensification rates </w:t>
      </w:r>
      <w:r>
        <w:rPr>
          <w:rFonts w:asciiTheme="majorBidi" w:hAnsiTheme="majorBidi" w:cstheme="majorBidi"/>
          <w:color w:val="000000" w:themeColor="text1"/>
          <w:lang w:val="en-GB"/>
        </w:rPr>
        <w:t xml:space="preserve">is </w:t>
      </w:r>
      <w:r w:rsidR="004F65E4" w:rsidRPr="00F31509">
        <w:rPr>
          <w:rFonts w:asciiTheme="majorBidi" w:hAnsiTheme="majorBidi" w:cstheme="majorBidi"/>
          <w:color w:val="000000" w:themeColor="text1"/>
          <w:lang w:val="en-GB"/>
        </w:rPr>
        <w:t>much wide</w:t>
      </w:r>
      <w:r>
        <w:rPr>
          <w:rFonts w:asciiTheme="majorBidi" w:hAnsiTheme="majorBidi" w:cstheme="majorBidi"/>
          <w:color w:val="000000" w:themeColor="text1"/>
          <w:lang w:val="en-GB"/>
        </w:rPr>
        <w:t>r</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for ruminants </w:t>
      </w:r>
      <w:r w:rsidR="004F65E4" w:rsidRPr="00F31509">
        <w:rPr>
          <w:rFonts w:asciiTheme="majorBidi" w:hAnsiTheme="majorBidi" w:cstheme="majorBidi"/>
          <w:color w:val="000000" w:themeColor="text1"/>
          <w:lang w:val="en-GB"/>
        </w:rPr>
        <w:t xml:space="preserve">than for </w:t>
      </w:r>
      <w:r w:rsidR="00981673">
        <w:rPr>
          <w:rFonts w:asciiTheme="majorBidi" w:hAnsiTheme="majorBidi" w:cstheme="majorBidi"/>
          <w:color w:val="000000" w:themeColor="text1"/>
          <w:lang w:val="en-GB"/>
        </w:rPr>
        <w:t>monogastric animals</w:t>
      </w:r>
      <w:r w:rsidR="004F65E4" w:rsidRPr="00F31509">
        <w:rPr>
          <w:rFonts w:asciiTheme="majorBidi" w:hAnsiTheme="majorBidi" w:cstheme="majorBidi"/>
          <w:color w:val="000000" w:themeColor="text1"/>
          <w:lang w:val="en-GB"/>
        </w:rPr>
        <w:t xml:space="preserve">, even in mature feeding systems. In all feeding systems, intensification rates of unity or close to unity cannot be found and are unlikely to occur in the future. </w:t>
      </w:r>
      <w:r w:rsidR="00981673">
        <w:rPr>
          <w:rFonts w:asciiTheme="majorBidi" w:hAnsiTheme="majorBidi" w:cstheme="majorBidi"/>
          <w:color w:val="000000" w:themeColor="text1"/>
          <w:lang w:val="en-GB"/>
        </w:rPr>
        <w:t xml:space="preserve">Ruminants’ </w:t>
      </w:r>
      <w:r w:rsidR="004F65E4" w:rsidRPr="00F31509">
        <w:rPr>
          <w:rFonts w:asciiTheme="majorBidi" w:hAnsiTheme="majorBidi" w:cstheme="majorBidi"/>
          <w:color w:val="000000" w:themeColor="text1"/>
          <w:lang w:val="en-GB"/>
        </w:rPr>
        <w:t xml:space="preserve">physiological need of </w:t>
      </w:r>
      <w:r w:rsidR="00981673">
        <w:rPr>
          <w:rFonts w:asciiTheme="majorBidi" w:hAnsiTheme="majorBidi" w:cstheme="majorBidi"/>
          <w:color w:val="000000" w:themeColor="text1"/>
          <w:lang w:val="en-GB"/>
        </w:rPr>
        <w:t xml:space="preserve">at least </w:t>
      </w:r>
      <w:r w:rsidR="004F65E4" w:rsidRPr="00F31509">
        <w:rPr>
          <w:rFonts w:asciiTheme="majorBidi" w:hAnsiTheme="majorBidi" w:cstheme="majorBidi"/>
          <w:color w:val="000000" w:themeColor="text1"/>
          <w:lang w:val="en-GB"/>
        </w:rPr>
        <w:t>a minimum amount of crude fibre mean</w:t>
      </w:r>
      <w:r w:rsidR="0064744A"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that even the most intensive feeding systems (e.g. milk production in Israel or meat production in U</w:t>
      </w:r>
      <w:r w:rsidR="00981673">
        <w:rPr>
          <w:rFonts w:asciiTheme="majorBidi" w:hAnsiTheme="majorBidi" w:cstheme="majorBidi"/>
          <w:color w:val="000000" w:themeColor="text1"/>
          <w:lang w:val="en-GB"/>
        </w:rPr>
        <w:t xml:space="preserve">nited </w:t>
      </w:r>
      <w:r w:rsidR="004F65E4" w:rsidRPr="00F31509">
        <w:rPr>
          <w:rFonts w:asciiTheme="majorBidi" w:hAnsiTheme="majorBidi" w:cstheme="majorBidi"/>
          <w:color w:val="000000" w:themeColor="text1"/>
          <w:lang w:val="en-GB"/>
        </w:rPr>
        <w:t>S</w:t>
      </w:r>
      <w:r w:rsidR="00981673">
        <w:rPr>
          <w:rFonts w:asciiTheme="majorBidi" w:hAnsiTheme="majorBidi" w:cstheme="majorBidi"/>
          <w:color w:val="000000" w:themeColor="text1"/>
          <w:lang w:val="en-GB"/>
        </w:rPr>
        <w:t>tates</w:t>
      </w:r>
      <w:r w:rsidR="004F65E4" w:rsidRPr="00F31509">
        <w:rPr>
          <w:rFonts w:asciiTheme="majorBidi" w:hAnsiTheme="majorBidi" w:cstheme="majorBidi"/>
          <w:color w:val="000000" w:themeColor="text1"/>
          <w:lang w:val="en-GB"/>
        </w:rPr>
        <w:t xml:space="preserve"> feeder lots) will have intensification rates of less than unity. </w:t>
      </w:r>
      <w:r w:rsidR="00646555">
        <w:rPr>
          <w:rFonts w:asciiTheme="majorBidi" w:hAnsiTheme="majorBidi" w:cstheme="majorBidi"/>
          <w:color w:val="000000" w:themeColor="text1"/>
          <w:lang w:val="en-GB"/>
        </w:rPr>
        <w:t xml:space="preserve">In some </w:t>
      </w:r>
      <w:r w:rsidR="00646555" w:rsidRPr="00F31509">
        <w:rPr>
          <w:rFonts w:asciiTheme="majorBidi" w:hAnsiTheme="majorBidi" w:cstheme="majorBidi"/>
          <w:color w:val="000000" w:themeColor="text1"/>
          <w:lang w:val="en-GB"/>
        </w:rPr>
        <w:t xml:space="preserve">systems </w:t>
      </w:r>
      <w:r w:rsidR="00646555">
        <w:rPr>
          <w:rFonts w:asciiTheme="majorBidi" w:hAnsiTheme="majorBidi" w:cstheme="majorBidi"/>
          <w:color w:val="000000" w:themeColor="text1"/>
          <w:lang w:val="en-GB"/>
        </w:rPr>
        <w:t>at</w:t>
      </w:r>
      <w:r w:rsidR="00646555"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the other end of the spectrum, roughages remain the </w:t>
      </w:r>
      <w:r w:rsidR="00646555">
        <w:rPr>
          <w:rFonts w:asciiTheme="majorBidi" w:hAnsiTheme="majorBidi" w:cstheme="majorBidi"/>
          <w:color w:val="000000" w:themeColor="text1"/>
          <w:lang w:val="en-GB"/>
        </w:rPr>
        <w:t xml:space="preserve">most </w:t>
      </w:r>
      <w:r w:rsidR="004F65E4" w:rsidRPr="00F31509">
        <w:rPr>
          <w:rFonts w:asciiTheme="majorBidi" w:hAnsiTheme="majorBidi" w:cstheme="majorBidi"/>
          <w:color w:val="000000" w:themeColor="text1"/>
          <w:lang w:val="en-GB"/>
        </w:rPr>
        <w:t>economically efficient source (</w:t>
      </w:r>
      <w:r w:rsidR="00646555">
        <w:rPr>
          <w:rFonts w:asciiTheme="majorBidi" w:hAnsiTheme="majorBidi" w:cstheme="majorBidi"/>
          <w:color w:val="000000" w:themeColor="text1"/>
          <w:lang w:val="en-GB"/>
        </w:rPr>
        <w:t xml:space="preserve">e.g. </w:t>
      </w:r>
      <w:r w:rsidR="004F65E4" w:rsidRPr="00F31509">
        <w:rPr>
          <w:rFonts w:asciiTheme="majorBidi" w:hAnsiTheme="majorBidi" w:cstheme="majorBidi"/>
          <w:color w:val="000000" w:themeColor="text1"/>
          <w:lang w:val="en-GB"/>
        </w:rPr>
        <w:t>pasture in New Zealand)</w:t>
      </w:r>
      <w:r w:rsidR="00646555">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or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opportunity costs of CC are too high for feed use (</w:t>
      </w:r>
      <w:r w:rsidR="00646555">
        <w:rPr>
          <w:rFonts w:asciiTheme="majorBidi" w:hAnsiTheme="majorBidi" w:cstheme="majorBidi"/>
          <w:color w:val="000000" w:themeColor="text1"/>
          <w:lang w:val="en-GB"/>
        </w:rPr>
        <w:t xml:space="preserve">e.g. for </w:t>
      </w:r>
      <w:r w:rsidR="004F65E4" w:rsidRPr="00F31509">
        <w:rPr>
          <w:rFonts w:asciiTheme="majorBidi" w:hAnsiTheme="majorBidi" w:cstheme="majorBidi"/>
          <w:color w:val="000000" w:themeColor="text1"/>
          <w:lang w:val="en-GB"/>
        </w:rPr>
        <w:t>milk production in India). In these systems, the intensification rate I</w:t>
      </w:r>
      <w:r w:rsidR="004F65E4" w:rsidRPr="00F31509">
        <w:rPr>
          <w:rFonts w:asciiTheme="majorBidi" w:hAnsiTheme="majorBidi" w:cstheme="majorBidi"/>
          <w:color w:val="000000" w:themeColor="text1"/>
          <w:vertAlign w:val="subscript"/>
          <w:lang w:val="en-GB"/>
        </w:rPr>
        <w:t>i</w:t>
      </w:r>
      <w:r w:rsidR="004F65E4" w:rsidRPr="00F31509">
        <w:rPr>
          <w:rFonts w:asciiTheme="majorBidi" w:hAnsiTheme="majorBidi" w:cstheme="majorBidi"/>
          <w:color w:val="000000" w:themeColor="text1"/>
          <w:lang w:val="en-GB"/>
        </w:rPr>
        <w:t xml:space="preserve"> would </w:t>
      </w:r>
      <w:r>
        <w:rPr>
          <w:rFonts w:asciiTheme="majorBidi" w:hAnsiTheme="majorBidi" w:cstheme="majorBidi"/>
          <w:color w:val="000000" w:themeColor="text1"/>
          <w:lang w:val="en-GB"/>
        </w:rPr>
        <w:t xml:space="preserve">be </w:t>
      </w:r>
      <w:r w:rsidR="004F65E4" w:rsidRPr="00F31509">
        <w:rPr>
          <w:rFonts w:asciiTheme="majorBidi" w:hAnsiTheme="majorBidi" w:cstheme="majorBidi"/>
          <w:color w:val="000000" w:themeColor="text1"/>
          <w:lang w:val="en-GB"/>
        </w:rPr>
        <w:t>only marginally above zero.</w:t>
      </w:r>
    </w:p>
    <w:p w:rsidR="00A30D0A" w:rsidRDefault="006B44F1">
      <w:pPr>
        <w:rPr>
          <w:rFonts w:ascii="Times New Roman" w:hAnsi="Times New Roman"/>
          <w:b/>
          <w:i/>
          <w:lang w:val="en-GB"/>
        </w:rPr>
      </w:pPr>
      <w:r w:rsidRPr="006B44F1">
        <w:rPr>
          <w:rFonts w:ascii="Times New Roman" w:hAnsi="Times New Roman" w:cs="Times New Roman"/>
          <w:b/>
          <w:i/>
          <w:lang w:val="en-GB"/>
        </w:rPr>
        <w:t xml:space="preserve">Determining the requirements for fed/farmed fish: </w:t>
      </w:r>
    </w:p>
    <w:p w:rsidR="00782553" w:rsidRDefault="006B44F1">
      <w:pPr>
        <w:jc w:val="both"/>
        <w:rPr>
          <w:rFonts w:ascii="Times New Roman" w:hAnsi="Times New Roman" w:cs="Times New Roman"/>
          <w:color w:val="000000" w:themeColor="text1"/>
          <w:lang w:val="en-GB"/>
        </w:rPr>
      </w:pPr>
      <w:r w:rsidRPr="006B44F1">
        <w:rPr>
          <w:rFonts w:ascii="Times New Roman" w:hAnsi="Times New Roman" w:cs="Times New Roman"/>
          <w:color w:val="000000" w:themeColor="text1"/>
          <w:lang w:val="en-GB"/>
        </w:rPr>
        <w:t xml:space="preserve">The methodology presented </w:t>
      </w:r>
      <w:r w:rsidR="000A11FE">
        <w:rPr>
          <w:rFonts w:ascii="Times New Roman" w:hAnsi="Times New Roman" w:cs="Times New Roman"/>
          <w:color w:val="000000" w:themeColor="text1"/>
          <w:lang w:val="en-GB"/>
        </w:rPr>
        <w:t>so</w:t>
      </w:r>
      <w:r w:rsidRPr="006B44F1">
        <w:rPr>
          <w:rFonts w:ascii="Times New Roman" w:hAnsi="Times New Roman" w:cs="Times New Roman"/>
          <w:color w:val="000000" w:themeColor="text1"/>
          <w:lang w:val="en-GB"/>
        </w:rPr>
        <w:t xml:space="preserve"> far has not taken into account the feeding of fish, as required in aquaculture. In fact, most available feed statistics do not take </w:t>
      </w:r>
      <w:r w:rsidR="000A11FE">
        <w:rPr>
          <w:rFonts w:ascii="Times New Roman" w:hAnsi="Times New Roman" w:cs="Times New Roman"/>
          <w:color w:val="000000" w:themeColor="text1"/>
          <w:lang w:val="en-GB"/>
        </w:rPr>
        <w:t xml:space="preserve">fish feeding </w:t>
      </w:r>
      <w:r w:rsidRPr="006B44F1">
        <w:rPr>
          <w:rFonts w:ascii="Times New Roman" w:hAnsi="Times New Roman" w:cs="Times New Roman"/>
          <w:color w:val="000000" w:themeColor="text1"/>
          <w:lang w:val="en-GB"/>
        </w:rPr>
        <w:t xml:space="preserve">into account. Given the increasing importance of farmed fish as a source of protein for human consumption, it is expected that the industry absorbs rather significant amounts of agricultural </w:t>
      </w:r>
      <w:r w:rsidR="0025639D">
        <w:rPr>
          <w:rFonts w:ascii="Times New Roman" w:hAnsi="Times New Roman" w:cs="Times New Roman"/>
          <w:color w:val="000000" w:themeColor="text1"/>
          <w:lang w:val="en-GB"/>
        </w:rPr>
        <w:t xml:space="preserve">and </w:t>
      </w:r>
      <w:r w:rsidRPr="006B44F1">
        <w:rPr>
          <w:rFonts w:ascii="Times New Roman" w:hAnsi="Times New Roman" w:cs="Times New Roman"/>
          <w:color w:val="000000" w:themeColor="text1"/>
          <w:lang w:val="en-GB"/>
        </w:rPr>
        <w:t>marine outputs. In absolute terms, the most important users of fish feeds are in East and South</w:t>
      </w:r>
      <w:r w:rsidR="000A11FE" w:rsidRPr="000A11FE">
        <w:rPr>
          <w:rFonts w:ascii="Times New Roman" w:hAnsi="Times New Roman" w:cs="Times New Roman"/>
          <w:color w:val="000000" w:themeColor="text1"/>
          <w:lang w:val="en-GB"/>
        </w:rPr>
        <w:t xml:space="preserve">east </w:t>
      </w:r>
      <w:r w:rsidRPr="006B44F1">
        <w:rPr>
          <w:rFonts w:ascii="Times New Roman" w:hAnsi="Times New Roman" w:cs="Times New Roman"/>
          <w:color w:val="000000" w:themeColor="text1"/>
          <w:lang w:val="en-GB"/>
        </w:rPr>
        <w:t xml:space="preserve">Asia, </w:t>
      </w:r>
      <w:r w:rsidR="000A11FE">
        <w:rPr>
          <w:rFonts w:ascii="Times New Roman" w:hAnsi="Times New Roman" w:cs="Times New Roman"/>
          <w:color w:val="000000" w:themeColor="text1"/>
          <w:lang w:val="en-GB"/>
        </w:rPr>
        <w:t xml:space="preserve">particularly </w:t>
      </w:r>
      <w:r w:rsidRPr="006B44F1">
        <w:rPr>
          <w:rFonts w:ascii="Times New Roman" w:hAnsi="Times New Roman" w:cs="Times New Roman"/>
          <w:color w:val="000000" w:themeColor="text1"/>
          <w:lang w:val="en-GB"/>
        </w:rPr>
        <w:t>China. As a share of total feed, aquaculture is particularly important in small island states such as Iceland and the Faroe Islands</w:t>
      </w:r>
      <w:r w:rsidR="0025639D">
        <w:rPr>
          <w:rFonts w:ascii="Times New Roman" w:hAnsi="Times New Roman" w:cs="Times New Roman"/>
          <w:color w:val="000000" w:themeColor="text1"/>
          <w:lang w:val="en-GB"/>
        </w:rPr>
        <w:t>,</w:t>
      </w:r>
      <w:r w:rsidRPr="006B44F1">
        <w:rPr>
          <w:rFonts w:ascii="Times New Roman" w:hAnsi="Times New Roman" w:cs="Times New Roman"/>
          <w:color w:val="000000" w:themeColor="text1"/>
          <w:lang w:val="en-GB"/>
        </w:rPr>
        <w:t xml:space="preserve"> where fed fish are often the main consumer of feedstuffs. Given the absolute and relative </w:t>
      </w:r>
      <w:r w:rsidRPr="006B44F1">
        <w:rPr>
          <w:rFonts w:ascii="Times New Roman" w:hAnsi="Times New Roman" w:cs="Times New Roman"/>
          <w:color w:val="000000" w:themeColor="text1"/>
          <w:lang w:val="en-GB"/>
        </w:rPr>
        <w:lastRenderedPageBreak/>
        <w:t>importance</w:t>
      </w:r>
      <w:r w:rsidR="000A11FE">
        <w:rPr>
          <w:rFonts w:ascii="Times New Roman" w:hAnsi="Times New Roman" w:cs="Times New Roman"/>
          <w:color w:val="000000" w:themeColor="text1"/>
          <w:lang w:val="en-GB"/>
        </w:rPr>
        <w:t xml:space="preserve"> of farmed fish</w:t>
      </w:r>
      <w:r w:rsidRPr="006B44F1">
        <w:rPr>
          <w:rFonts w:ascii="Times New Roman" w:hAnsi="Times New Roman" w:cs="Times New Roman"/>
          <w:color w:val="000000" w:themeColor="text1"/>
          <w:lang w:val="en-GB"/>
        </w:rPr>
        <w:t xml:space="preserve">, a complete and correct assessment of feed use requires </w:t>
      </w:r>
      <w:r w:rsidR="000A11FE">
        <w:rPr>
          <w:rFonts w:ascii="Times New Roman" w:hAnsi="Times New Roman" w:cs="Times New Roman"/>
          <w:color w:val="000000" w:themeColor="text1"/>
          <w:lang w:val="en-GB"/>
        </w:rPr>
        <w:t xml:space="preserve">the inclusion of </w:t>
      </w:r>
      <w:r w:rsidRPr="006B44F1">
        <w:rPr>
          <w:rFonts w:ascii="Times New Roman" w:hAnsi="Times New Roman" w:cs="Times New Roman"/>
          <w:color w:val="000000" w:themeColor="text1"/>
          <w:lang w:val="en-GB"/>
        </w:rPr>
        <w:t xml:space="preserve">feeds fed to farmed fish in the estimation process. </w:t>
      </w:r>
    </w:p>
    <w:p w:rsidR="004F65E4" w:rsidRPr="00F31509" w:rsidRDefault="0025639D"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Estimat</w:t>
      </w:r>
      <w:r>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of energy and crude protein needs for aquaculture are derived in </w:t>
      </w:r>
      <w:r>
        <w:rPr>
          <w:rFonts w:asciiTheme="majorBidi" w:hAnsiTheme="majorBidi" w:cstheme="majorBidi"/>
          <w:color w:val="000000" w:themeColor="text1"/>
          <w:lang w:val="en-GB"/>
        </w:rPr>
        <w:t xml:space="preserve">a similar way </w:t>
      </w:r>
      <w:r w:rsidR="004F65E4" w:rsidRPr="00F31509">
        <w:rPr>
          <w:rFonts w:asciiTheme="majorBidi" w:hAnsiTheme="majorBidi" w:cstheme="majorBidi"/>
          <w:color w:val="000000" w:themeColor="text1"/>
          <w:lang w:val="en-GB"/>
        </w:rPr>
        <w:t xml:space="preserve">to those for livestock. To arrive at a precise assessment, species-specific feed </w:t>
      </w:r>
      <w:r w:rsidR="000A11FE">
        <w:rPr>
          <w:rFonts w:asciiTheme="majorBidi" w:hAnsiTheme="majorBidi" w:cstheme="majorBidi"/>
          <w:color w:val="000000" w:themeColor="text1"/>
          <w:lang w:val="en-GB"/>
        </w:rPr>
        <w:t xml:space="preserve">conversion </w:t>
      </w:r>
      <w:r w:rsidR="004F65E4" w:rsidRPr="00F31509">
        <w:rPr>
          <w:rFonts w:asciiTheme="majorBidi" w:hAnsiTheme="majorBidi" w:cstheme="majorBidi"/>
          <w:color w:val="000000" w:themeColor="text1"/>
          <w:lang w:val="en-GB"/>
        </w:rPr>
        <w:t xml:space="preserve">ratios are directly applied to aquaculture production data (tonnes of fish and crustaceans) and converted into energy and crude protein equivalents </w:t>
      </w:r>
      <w:r>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 xml:space="preserve">yield the total nutrient requirements of the produced amounts of fish.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Fish </w:t>
      </w:r>
      <w:r w:rsidR="004F65E4" w:rsidRPr="00F31509">
        <w:rPr>
          <w:rFonts w:asciiTheme="majorBidi" w:hAnsiTheme="majorBidi" w:cstheme="majorBidi"/>
          <w:color w:val="000000" w:themeColor="text1"/>
          <w:lang w:val="en-GB"/>
        </w:rPr>
        <w:t xml:space="preserve">are </w:t>
      </w:r>
      <w:r>
        <w:rPr>
          <w:rFonts w:asciiTheme="majorBidi" w:hAnsiTheme="majorBidi" w:cstheme="majorBidi"/>
          <w:color w:val="000000" w:themeColor="text1"/>
          <w:lang w:val="en-GB"/>
        </w:rPr>
        <w:t xml:space="preserve">also </w:t>
      </w:r>
      <w:r w:rsidR="004F65E4" w:rsidRPr="00F31509">
        <w:rPr>
          <w:rFonts w:asciiTheme="majorBidi" w:hAnsiTheme="majorBidi" w:cstheme="majorBidi"/>
          <w:color w:val="000000" w:themeColor="text1"/>
          <w:lang w:val="en-GB"/>
        </w:rPr>
        <w:t>farmed at different intensity levels. On the one hand, salmon and carnivor</w:t>
      </w:r>
      <w:r>
        <w:rPr>
          <w:rFonts w:asciiTheme="majorBidi" w:hAnsiTheme="majorBidi" w:cstheme="majorBidi"/>
          <w:color w:val="000000" w:themeColor="text1"/>
          <w:lang w:val="en-GB"/>
        </w:rPr>
        <w:t>ous</w:t>
      </w:r>
      <w:r w:rsidR="004F65E4" w:rsidRPr="00F31509">
        <w:rPr>
          <w:rFonts w:asciiTheme="majorBidi" w:hAnsiTheme="majorBidi" w:cstheme="majorBidi"/>
          <w:color w:val="000000" w:themeColor="text1"/>
          <w:lang w:val="en-GB"/>
        </w:rPr>
        <w:t xml:space="preserve"> trout must </w:t>
      </w:r>
      <w:r>
        <w:rPr>
          <w:rFonts w:asciiTheme="majorBidi" w:hAnsiTheme="majorBidi" w:cstheme="majorBidi"/>
          <w:color w:val="000000" w:themeColor="text1"/>
          <w:lang w:val="en-GB"/>
        </w:rPr>
        <w:t xml:space="preserve">be fed </w:t>
      </w:r>
      <w:r w:rsidR="004F65E4" w:rsidRPr="00F31509">
        <w:rPr>
          <w:rFonts w:asciiTheme="majorBidi" w:hAnsiTheme="majorBidi" w:cstheme="majorBidi"/>
          <w:color w:val="000000" w:themeColor="text1"/>
          <w:lang w:val="en-GB"/>
        </w:rPr>
        <w:t xml:space="preserve">entirely </w:t>
      </w:r>
      <w:r>
        <w:rPr>
          <w:rFonts w:asciiTheme="majorBidi" w:hAnsiTheme="majorBidi" w:cstheme="majorBidi"/>
          <w:color w:val="000000" w:themeColor="text1"/>
          <w:lang w:val="en-GB"/>
        </w:rPr>
        <w:t xml:space="preserve">on </w:t>
      </w:r>
      <w:r w:rsidR="004F65E4" w:rsidRPr="00F31509">
        <w:rPr>
          <w:rFonts w:asciiTheme="majorBidi" w:hAnsiTheme="majorBidi" w:cstheme="majorBidi"/>
          <w:color w:val="000000" w:themeColor="text1"/>
          <w:lang w:val="en-GB"/>
        </w:rPr>
        <w:t xml:space="preserve">feeds from outside the pond, while other species, </w:t>
      </w:r>
      <w:r>
        <w:rPr>
          <w:rFonts w:asciiTheme="majorBidi" w:hAnsiTheme="majorBidi" w:cstheme="majorBidi"/>
          <w:color w:val="000000" w:themeColor="text1"/>
          <w:lang w:val="en-GB"/>
        </w:rPr>
        <w:t xml:space="preserve">such as </w:t>
      </w:r>
      <w:r w:rsidR="004F65E4" w:rsidRPr="00F31509">
        <w:rPr>
          <w:rFonts w:asciiTheme="majorBidi" w:hAnsiTheme="majorBidi" w:cstheme="majorBidi"/>
          <w:color w:val="000000" w:themeColor="text1"/>
          <w:lang w:val="en-GB"/>
        </w:rPr>
        <w:t xml:space="preserve">carp, may retrieve nutrients from microorganisms, aquatic plants, </w:t>
      </w:r>
      <w:r>
        <w:rPr>
          <w:rFonts w:asciiTheme="majorBidi" w:hAnsiTheme="majorBidi" w:cstheme="majorBidi"/>
          <w:color w:val="000000" w:themeColor="text1"/>
          <w:lang w:val="en-GB"/>
        </w:rPr>
        <w:t>other</w:t>
      </w:r>
      <w:r w:rsidRPr="00F31509">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fish and aquatic wastes that are available in their surrounding waters, depending on the production system. Hence, an intensity factor is applied to the overall biological requirements to circumscribe the actual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 xml:space="preserve">ed demand. </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parameters of </w:t>
      </w:r>
      <w:r>
        <w:rPr>
          <w:rFonts w:asciiTheme="majorBidi" w:hAnsiTheme="majorBidi" w:cstheme="majorBidi"/>
          <w:color w:val="000000" w:themeColor="text1"/>
          <w:lang w:val="en-GB"/>
        </w:rPr>
        <w:t xml:space="preserve">both feed conversion ratio </w:t>
      </w:r>
      <w:r w:rsidR="004F65E4" w:rsidRPr="00F31509">
        <w:rPr>
          <w:rFonts w:asciiTheme="majorBidi" w:hAnsiTheme="majorBidi" w:cstheme="majorBidi"/>
          <w:color w:val="000000" w:themeColor="text1"/>
          <w:lang w:val="en-GB"/>
        </w:rPr>
        <w:t xml:space="preserve">and feeding intensity are retrieved and extrapolated from survey data published by the FAO Fisheries </w:t>
      </w:r>
      <w:r>
        <w:rPr>
          <w:rFonts w:asciiTheme="majorBidi" w:hAnsiTheme="majorBidi" w:cstheme="majorBidi"/>
          <w:color w:val="000000" w:themeColor="text1"/>
          <w:lang w:val="en-GB"/>
        </w:rPr>
        <w:t xml:space="preserve">and Aquaculture </w:t>
      </w:r>
      <w:r w:rsidR="004F65E4" w:rsidRPr="00F31509">
        <w:rPr>
          <w:rFonts w:asciiTheme="majorBidi" w:hAnsiTheme="majorBidi" w:cstheme="majorBidi"/>
          <w:color w:val="000000" w:themeColor="text1"/>
          <w:lang w:val="en-GB"/>
        </w:rPr>
        <w:t xml:space="preserve">Department. Eventually, the aquaculture requirements are added to those of livestock to arrive at the total feed energy and crude protein use for every year and country. </w:t>
      </w:r>
    </w:p>
    <w:p w:rsidR="00782553" w:rsidRDefault="004F65E4">
      <w:pPr>
        <w:pStyle w:val="Heading4"/>
        <w:rPr>
          <w:lang w:val="en-GB"/>
        </w:rPr>
      </w:pPr>
      <w:bookmarkStart w:id="266" w:name="_Toc421025872"/>
      <w:r w:rsidRPr="00F31509">
        <w:rPr>
          <w:lang w:val="en-GB"/>
        </w:rPr>
        <w:t>Determining use of individual feedstuffs</w:t>
      </w:r>
      <w:bookmarkEnd w:id="266"/>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So </w:t>
      </w:r>
      <w:r w:rsidR="004F65E4" w:rsidRPr="00F31509">
        <w:rPr>
          <w:rFonts w:asciiTheme="majorBidi" w:hAnsiTheme="majorBidi" w:cstheme="majorBidi"/>
          <w:color w:val="000000" w:themeColor="text1"/>
          <w:lang w:val="en-GB"/>
        </w:rPr>
        <w:t xml:space="preserve">far, the new approach has produced </w:t>
      </w:r>
      <w:r>
        <w:rPr>
          <w:rFonts w:asciiTheme="majorBidi" w:hAnsiTheme="majorBidi" w:cstheme="majorBidi"/>
          <w:color w:val="000000" w:themeColor="text1"/>
          <w:lang w:val="en-GB"/>
        </w:rPr>
        <w:t xml:space="preserve">only </w:t>
      </w:r>
      <w:r w:rsidR="004F65E4" w:rsidRPr="00F31509">
        <w:rPr>
          <w:rFonts w:asciiTheme="majorBidi" w:hAnsiTheme="majorBidi" w:cstheme="majorBidi"/>
          <w:color w:val="000000" w:themeColor="text1"/>
          <w:lang w:val="en-GB"/>
        </w:rPr>
        <w:t xml:space="preserve">total feed requirements and total feed use </w:t>
      </w:r>
      <w:r w:rsidR="0025639D">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CC feeds in terms of metabolizable energy and crude protein. No distinction has yet been made to identify which of the various feedstuffs contribute to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CC feeds. The next </w:t>
      </w:r>
      <w:r>
        <w:rPr>
          <w:rFonts w:asciiTheme="majorBidi" w:hAnsiTheme="majorBidi" w:cstheme="majorBidi"/>
          <w:color w:val="000000" w:themeColor="text1"/>
          <w:lang w:val="en-GB"/>
        </w:rPr>
        <w:t xml:space="preserve">stage in </w:t>
      </w:r>
      <w:r w:rsidR="004F65E4" w:rsidRPr="00F31509">
        <w:rPr>
          <w:rFonts w:asciiTheme="majorBidi" w:hAnsiTheme="majorBidi" w:cstheme="majorBidi"/>
          <w:color w:val="000000" w:themeColor="text1"/>
          <w:lang w:val="en-GB"/>
        </w:rPr>
        <w:t>produc</w:t>
      </w:r>
      <w:r>
        <w:rPr>
          <w:rFonts w:asciiTheme="majorBidi" w:hAnsiTheme="majorBidi" w:cstheme="majorBidi"/>
          <w:color w:val="000000" w:themeColor="text1"/>
          <w:lang w:val="en-GB"/>
        </w:rPr>
        <w:t>ing</w:t>
      </w:r>
      <w:r w:rsidR="004F65E4" w:rsidRPr="00F31509">
        <w:rPr>
          <w:rFonts w:asciiTheme="majorBidi" w:hAnsiTheme="majorBidi" w:cstheme="majorBidi"/>
          <w:color w:val="000000" w:themeColor="text1"/>
          <w:lang w:val="en-GB"/>
        </w:rPr>
        <w:t xml:space="preserve"> this information </w:t>
      </w:r>
      <w:r>
        <w:rPr>
          <w:rFonts w:asciiTheme="majorBidi" w:hAnsiTheme="majorBidi" w:cstheme="majorBidi"/>
          <w:color w:val="000000" w:themeColor="text1"/>
          <w:lang w:val="en-GB"/>
        </w:rPr>
        <w:t xml:space="preserve">for </w:t>
      </w:r>
      <w:r w:rsidR="004F65E4" w:rsidRPr="00F31509">
        <w:rPr>
          <w:rFonts w:asciiTheme="majorBidi" w:hAnsiTheme="majorBidi" w:cstheme="majorBidi"/>
          <w:color w:val="000000" w:themeColor="text1"/>
          <w:lang w:val="en-GB"/>
        </w:rPr>
        <w:t xml:space="preserve">the FBS is to break </w:t>
      </w:r>
      <w:r>
        <w:rPr>
          <w:rFonts w:asciiTheme="majorBidi" w:hAnsiTheme="majorBidi" w:cstheme="majorBidi"/>
          <w:color w:val="000000" w:themeColor="text1"/>
          <w:lang w:val="en-GB"/>
        </w:rPr>
        <w:t xml:space="preserve">down </w:t>
      </w:r>
      <w:r w:rsidR="004F65E4" w:rsidRPr="00F31509">
        <w:rPr>
          <w:rFonts w:asciiTheme="majorBidi" w:hAnsiTheme="majorBidi" w:cstheme="majorBidi"/>
          <w:color w:val="000000" w:themeColor="text1"/>
          <w:lang w:val="en-GB"/>
        </w:rPr>
        <w:t xml:space="preserve">the energy and protein </w:t>
      </w:r>
      <w:r w:rsidR="0025639D">
        <w:rPr>
          <w:rFonts w:asciiTheme="majorBidi" w:hAnsiTheme="majorBidi" w:cstheme="majorBidi"/>
          <w:color w:val="000000" w:themeColor="text1"/>
          <w:lang w:val="en-GB"/>
        </w:rPr>
        <w:t xml:space="preserve">contents </w:t>
      </w:r>
      <w:r>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 xml:space="preserve">CC feeds </w:t>
      </w:r>
      <w:r w:rsidR="004F65E4" w:rsidRPr="00F31509">
        <w:rPr>
          <w:rFonts w:asciiTheme="majorBidi" w:hAnsiTheme="majorBidi" w:cstheme="majorBidi"/>
          <w:color w:val="000000" w:themeColor="text1"/>
          <w:lang w:val="en-GB"/>
        </w:rPr>
        <w:t>into individual feedstuffs at the commodity level.</w:t>
      </w:r>
    </w:p>
    <w:p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for </w:t>
      </w:r>
      <w:r w:rsidR="000A11FE">
        <w:rPr>
          <w:rFonts w:asciiTheme="majorBidi" w:hAnsiTheme="majorBidi" w:cstheme="majorBidi"/>
          <w:color w:val="000000" w:themeColor="text1"/>
          <w:lang w:val="en-GB"/>
        </w:rPr>
        <w:t xml:space="preserve">carrying out </w:t>
      </w:r>
      <w:r w:rsidRPr="00F31509">
        <w:rPr>
          <w:rFonts w:asciiTheme="majorBidi" w:hAnsiTheme="majorBidi" w:cstheme="majorBidi"/>
          <w:color w:val="000000" w:themeColor="text1"/>
          <w:lang w:val="en-GB"/>
        </w:rPr>
        <w:t>such an allocation is to set</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up a linear programming system that determines the most price-efficient combination of feedstuffs </w:t>
      </w:r>
      <w:r w:rsidR="000A11FE">
        <w:rPr>
          <w:rFonts w:asciiTheme="majorBidi" w:hAnsiTheme="majorBidi" w:cstheme="majorBidi"/>
          <w:color w:val="000000" w:themeColor="text1"/>
          <w:lang w:val="en-GB"/>
        </w:rPr>
        <w:t xml:space="preserve">that </w:t>
      </w:r>
      <w:r w:rsidRPr="00F31509">
        <w:rPr>
          <w:rFonts w:asciiTheme="majorBidi" w:hAnsiTheme="majorBidi" w:cstheme="majorBidi"/>
          <w:color w:val="000000" w:themeColor="text1"/>
          <w:lang w:val="en-GB"/>
        </w:rPr>
        <w:t xml:space="preserve">meets the constraints of total requirements and the nutrient composition of individual feedstuffs. </w:t>
      </w:r>
      <w:r w:rsidR="000A11FE" w:rsidRPr="00F31509">
        <w:rPr>
          <w:rFonts w:asciiTheme="majorBidi" w:hAnsiTheme="majorBidi" w:cstheme="majorBidi"/>
          <w:color w:val="000000" w:themeColor="text1"/>
          <w:lang w:val="en-GB"/>
        </w:rPr>
        <w:t xml:space="preserve">Such </w:t>
      </w:r>
      <w:r w:rsidRPr="00F31509">
        <w:rPr>
          <w:rFonts w:asciiTheme="majorBidi" w:hAnsiTheme="majorBidi" w:cstheme="majorBidi"/>
          <w:color w:val="000000" w:themeColor="text1"/>
          <w:lang w:val="en-GB"/>
        </w:rPr>
        <w:t>an approach may be very appealing</w:t>
      </w:r>
      <w:r w:rsidR="000A11FE">
        <w:rPr>
          <w:rFonts w:asciiTheme="majorBidi" w:hAnsiTheme="majorBidi" w:cstheme="majorBidi"/>
          <w:color w:val="000000" w:themeColor="text1"/>
          <w:lang w:val="en-GB"/>
        </w:rPr>
        <w:t xml:space="preserve"> in theory</w:t>
      </w:r>
      <w:r w:rsidRPr="00F31509">
        <w:rPr>
          <w:rFonts w:asciiTheme="majorBidi" w:hAnsiTheme="majorBidi" w:cstheme="majorBidi"/>
          <w:color w:val="000000" w:themeColor="text1"/>
          <w:lang w:val="en-GB"/>
        </w:rPr>
        <w:t xml:space="preserve">, but it lacks practical relevance for the FBS system. </w:t>
      </w:r>
      <w:r w:rsidR="000A11FE" w:rsidRPr="00F31509">
        <w:rPr>
          <w:rFonts w:asciiTheme="majorBidi" w:hAnsiTheme="majorBidi" w:cstheme="majorBidi"/>
          <w:color w:val="000000" w:themeColor="text1"/>
          <w:lang w:val="en-GB"/>
        </w:rPr>
        <w:t xml:space="preserve">One </w:t>
      </w:r>
      <w:r w:rsidR="000A11FE">
        <w:rPr>
          <w:rFonts w:asciiTheme="majorBidi" w:hAnsiTheme="majorBidi" w:cstheme="majorBidi"/>
          <w:color w:val="000000" w:themeColor="text1"/>
          <w:lang w:val="en-GB"/>
        </w:rPr>
        <w:t xml:space="preserve">problem is that </w:t>
      </w:r>
      <w:r w:rsidRPr="00F31509">
        <w:rPr>
          <w:rFonts w:asciiTheme="majorBidi" w:hAnsiTheme="majorBidi" w:cstheme="majorBidi"/>
          <w:color w:val="000000" w:themeColor="text1"/>
          <w:lang w:val="en-GB"/>
        </w:rPr>
        <w:t>it requires exact knowledge and constant updating of feedstuff</w:t>
      </w:r>
      <w:r w:rsidR="000A11FE">
        <w:rPr>
          <w:rFonts w:asciiTheme="majorBidi" w:hAnsiTheme="majorBidi" w:cstheme="majorBidi"/>
          <w:color w:val="000000" w:themeColor="text1"/>
          <w:lang w:val="en-GB"/>
        </w:rPr>
        <w:t xml:space="preserve"> price</w:t>
      </w:r>
      <w:r w:rsidRPr="00F31509">
        <w:rPr>
          <w:rFonts w:asciiTheme="majorBidi" w:hAnsiTheme="majorBidi" w:cstheme="majorBidi"/>
          <w:color w:val="000000" w:themeColor="text1"/>
          <w:lang w:val="en-GB"/>
        </w:rPr>
        <w:t xml:space="preserve">s. Collecting this information is </w:t>
      </w:r>
      <w:r w:rsidR="000A11FE">
        <w:rPr>
          <w:rFonts w:asciiTheme="majorBidi" w:hAnsiTheme="majorBidi" w:cstheme="majorBidi"/>
          <w:color w:val="000000" w:themeColor="text1"/>
          <w:lang w:val="en-GB"/>
        </w:rPr>
        <w:t xml:space="preserve">challenging </w:t>
      </w:r>
      <w:r w:rsidRPr="00F31509">
        <w:rPr>
          <w:rFonts w:asciiTheme="majorBidi" w:hAnsiTheme="majorBidi" w:cstheme="majorBidi"/>
          <w:color w:val="000000" w:themeColor="text1"/>
          <w:lang w:val="en-GB"/>
        </w:rPr>
        <w:t xml:space="preserve">in developed countries and infeasible or impossible in developing ones. </w:t>
      </w:r>
      <w:r w:rsidR="000A11FE" w:rsidRPr="00F31509">
        <w:rPr>
          <w:rFonts w:asciiTheme="majorBidi" w:hAnsiTheme="majorBidi" w:cstheme="majorBidi"/>
          <w:color w:val="000000" w:themeColor="text1"/>
          <w:lang w:val="en-GB"/>
        </w:rPr>
        <w:t>Another</w:t>
      </w:r>
      <w:r w:rsidR="000A11FE">
        <w:rPr>
          <w:rFonts w:asciiTheme="majorBidi" w:hAnsiTheme="majorBidi" w:cstheme="majorBidi"/>
          <w:color w:val="000000" w:themeColor="text1"/>
          <w:lang w:val="en-GB"/>
        </w:rPr>
        <w:t xml:space="preserve"> problem is that</w:t>
      </w:r>
      <w:r w:rsidRPr="00F31509">
        <w:rPr>
          <w:rFonts w:asciiTheme="majorBidi" w:hAnsiTheme="majorBidi" w:cstheme="majorBidi"/>
          <w:color w:val="000000" w:themeColor="text1"/>
          <w:lang w:val="en-GB"/>
        </w:rPr>
        <w:t xml:space="preserve"> it would render an economically optimal but not necessarily </w:t>
      </w:r>
      <w:r w:rsidR="0025639D">
        <w:rPr>
          <w:rFonts w:asciiTheme="majorBidi" w:hAnsiTheme="majorBidi" w:cstheme="majorBidi"/>
          <w:color w:val="000000" w:themeColor="text1"/>
          <w:lang w:val="en-GB"/>
        </w:rPr>
        <w:t xml:space="preserve">an </w:t>
      </w:r>
      <w:r w:rsidRPr="00F31509">
        <w:rPr>
          <w:rFonts w:asciiTheme="majorBidi" w:hAnsiTheme="majorBidi" w:cstheme="majorBidi"/>
          <w:color w:val="000000" w:themeColor="text1"/>
          <w:lang w:val="en-GB"/>
        </w:rPr>
        <w:t>empirically likely solution, simply because actual use of CC feeds is determined by many factors beyond relative price quotations, as supply</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chain constraints and opportunity costs </w:t>
      </w:r>
      <w:r w:rsidR="000A11FE">
        <w:rPr>
          <w:rFonts w:asciiTheme="majorBidi" w:hAnsiTheme="majorBidi" w:cstheme="majorBidi"/>
          <w:color w:val="000000" w:themeColor="text1"/>
          <w:lang w:val="en-GB"/>
        </w:rPr>
        <w:t xml:space="preserve">also </w:t>
      </w:r>
      <w:r w:rsidRPr="00F31509">
        <w:rPr>
          <w:rFonts w:asciiTheme="majorBidi" w:hAnsiTheme="majorBidi" w:cstheme="majorBidi"/>
          <w:color w:val="000000" w:themeColor="text1"/>
          <w:lang w:val="en-GB"/>
        </w:rPr>
        <w:t xml:space="preserve">need to be considered. </w:t>
      </w:r>
    </w:p>
    <w:p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An alternative solution is to break </w:t>
      </w:r>
      <w:r w:rsidR="000A11FE">
        <w:rPr>
          <w:rFonts w:asciiTheme="majorBidi" w:eastAsia="Times New Roman" w:hAnsiTheme="majorBidi" w:cstheme="majorBidi"/>
          <w:color w:val="000000" w:themeColor="text1"/>
          <w:lang w:val="en-GB"/>
        </w:rPr>
        <w:t xml:space="preserve">down </w:t>
      </w:r>
      <w:r w:rsidRPr="00F31509">
        <w:rPr>
          <w:rFonts w:asciiTheme="majorBidi" w:eastAsia="Times New Roman" w:hAnsiTheme="majorBidi" w:cstheme="majorBidi"/>
          <w:color w:val="000000" w:themeColor="text1"/>
          <w:lang w:val="en-GB"/>
        </w:rPr>
        <w:t xml:space="preserve">the total requirements </w:t>
      </w:r>
      <w:r w:rsidR="000A11FE">
        <w:rPr>
          <w:rFonts w:asciiTheme="majorBidi" w:eastAsia="Times New Roman" w:hAnsiTheme="majorBidi" w:cstheme="majorBidi"/>
          <w:color w:val="000000" w:themeColor="text1"/>
          <w:lang w:val="en-GB"/>
        </w:rPr>
        <w:t xml:space="preserve">into </w:t>
      </w:r>
      <w:r w:rsidRPr="00F31509">
        <w:rPr>
          <w:rFonts w:asciiTheme="majorBidi" w:eastAsia="Times New Roman" w:hAnsiTheme="majorBidi" w:cstheme="majorBidi"/>
          <w:color w:val="000000" w:themeColor="text1"/>
          <w:lang w:val="en-GB"/>
        </w:rPr>
        <w:t xml:space="preserve">availability shares. This means allocating feedstuffs in accordance </w:t>
      </w:r>
      <w:r w:rsidR="000A11FE">
        <w:rPr>
          <w:rFonts w:asciiTheme="majorBidi" w:eastAsia="Times New Roman" w:hAnsiTheme="majorBidi" w:cstheme="majorBidi"/>
          <w:color w:val="000000" w:themeColor="text1"/>
          <w:lang w:val="en-GB"/>
        </w:rPr>
        <w:t xml:space="preserve">with their </w:t>
      </w:r>
      <w:r w:rsidRPr="00F31509">
        <w:rPr>
          <w:rFonts w:asciiTheme="majorBidi" w:eastAsia="Times New Roman" w:hAnsiTheme="majorBidi" w:cstheme="majorBidi"/>
          <w:color w:val="000000" w:themeColor="text1"/>
          <w:lang w:val="en-GB"/>
        </w:rPr>
        <w:t>overall availability</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feedstuffs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available in abundance are used more than those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scarc</w:t>
      </w:r>
      <w:r w:rsidR="000A11FE">
        <w:rPr>
          <w:rFonts w:asciiTheme="majorBidi" w:eastAsia="Times New Roman" w:hAnsiTheme="majorBidi" w:cstheme="majorBidi"/>
          <w:color w:val="000000" w:themeColor="text1"/>
          <w:lang w:val="en-GB"/>
        </w:rPr>
        <w:t>e.</w:t>
      </w:r>
      <w:r w:rsidRPr="00F31509">
        <w:rPr>
          <w:rStyle w:val="FootnoteReference"/>
          <w:rFonts w:asciiTheme="majorBidi" w:eastAsia="Times New Roman" w:hAnsiTheme="majorBidi" w:cstheme="majorBidi"/>
          <w:color w:val="000000" w:themeColor="text1"/>
          <w:lang w:val="en-GB"/>
        </w:rPr>
        <w:footnoteReference w:id="38"/>
      </w:r>
      <w:r w:rsidRPr="00F31509">
        <w:rPr>
          <w:rFonts w:asciiTheme="majorBidi" w:eastAsia="Times New Roman" w:hAnsiTheme="majorBidi" w:cstheme="majorBidi"/>
          <w:color w:val="000000" w:themeColor="text1"/>
          <w:lang w:val="en-GB"/>
        </w:rPr>
        <w:t xml:space="preserve"> </w:t>
      </w:r>
      <w:r w:rsidR="000A11FE">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allocat</w:t>
      </w:r>
      <w:r w:rsidR="000A11FE">
        <w:rPr>
          <w:rFonts w:asciiTheme="majorBidi" w:eastAsia="Times New Roman" w:hAnsiTheme="majorBidi" w:cstheme="majorBidi"/>
          <w:color w:val="000000" w:themeColor="text1"/>
          <w:lang w:val="en-GB"/>
        </w:rPr>
        <w:t>e</w:t>
      </w:r>
      <w:r w:rsidRPr="00F31509">
        <w:rPr>
          <w:rFonts w:asciiTheme="majorBidi" w:eastAsia="Times New Roman" w:hAnsiTheme="majorBidi" w:cstheme="majorBidi"/>
          <w:color w:val="000000" w:themeColor="text1"/>
          <w:lang w:val="en-GB"/>
        </w:rPr>
        <w:t xml:space="preserve"> CC feeds to individual components, a two-stage process is employed. In </w:t>
      </w:r>
      <w:r w:rsidR="000A11FE">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first step, all the CC feeds that can </w:t>
      </w:r>
      <w:r w:rsidR="000A11FE">
        <w:rPr>
          <w:rFonts w:asciiTheme="majorBidi" w:eastAsia="Times New Roman" w:hAnsiTheme="majorBidi" w:cstheme="majorBidi"/>
          <w:color w:val="000000" w:themeColor="text1"/>
          <w:lang w:val="en-GB"/>
        </w:rPr>
        <w:t xml:space="preserve">be used </w:t>
      </w:r>
      <w:r w:rsidRPr="00F31509">
        <w:rPr>
          <w:rFonts w:asciiTheme="majorBidi" w:eastAsia="Times New Roman" w:hAnsiTheme="majorBidi" w:cstheme="majorBidi"/>
          <w:color w:val="000000" w:themeColor="text1"/>
          <w:lang w:val="en-GB"/>
        </w:rPr>
        <w:t>only (or at least in the vast majority</w:t>
      </w:r>
      <w:r w:rsidR="000A11FE">
        <w:rPr>
          <w:rFonts w:asciiTheme="majorBidi" w:eastAsia="Times New Roman" w:hAnsiTheme="majorBidi" w:cstheme="majorBidi"/>
          <w:color w:val="000000" w:themeColor="text1"/>
          <w:lang w:val="en-GB"/>
        </w:rPr>
        <w:t xml:space="preserve"> of cases</w:t>
      </w:r>
      <w:r w:rsidRPr="00F31509">
        <w:rPr>
          <w:rFonts w:asciiTheme="majorBidi" w:eastAsia="Times New Roman" w:hAnsiTheme="majorBidi" w:cstheme="majorBidi"/>
          <w:color w:val="000000" w:themeColor="text1"/>
          <w:lang w:val="en-GB"/>
        </w:rPr>
        <w:t xml:space="preserve">) as feeds are allocated. </w:t>
      </w:r>
      <w:r w:rsidR="000A11FE" w:rsidRPr="00F31509">
        <w:rPr>
          <w:rFonts w:asciiTheme="majorBidi" w:eastAsia="Times New Roman" w:hAnsiTheme="majorBidi" w:cstheme="majorBidi"/>
          <w:color w:val="000000" w:themeColor="text1"/>
          <w:lang w:val="en-GB"/>
        </w:rPr>
        <w:t xml:space="preserve">These </w:t>
      </w:r>
      <w:r w:rsidR="000A11FE">
        <w:rPr>
          <w:rFonts w:asciiTheme="majorBidi" w:eastAsia="Times New Roman" w:hAnsiTheme="majorBidi" w:cstheme="majorBidi"/>
          <w:color w:val="000000" w:themeColor="text1"/>
          <w:lang w:val="en-GB"/>
        </w:rPr>
        <w:t xml:space="preserve">feeds </w:t>
      </w:r>
      <w:r w:rsidRPr="00F31509">
        <w:rPr>
          <w:rFonts w:asciiTheme="majorBidi" w:eastAsia="Times New Roman" w:hAnsiTheme="majorBidi" w:cstheme="majorBidi"/>
          <w:color w:val="000000" w:themeColor="text1"/>
          <w:lang w:val="en-GB"/>
        </w:rPr>
        <w:t>are oilmeals</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oilcakes </w:t>
      </w:r>
      <w:r w:rsidR="000A11FE">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all brans </w:t>
      </w:r>
      <w:r w:rsidR="000A11FE">
        <w:rPr>
          <w:rFonts w:asciiTheme="majorBidi" w:eastAsia="Times New Roman" w:hAnsiTheme="majorBidi" w:cstheme="majorBidi"/>
          <w:color w:val="000000" w:themeColor="text1"/>
          <w:lang w:val="en-GB"/>
        </w:rPr>
        <w:t xml:space="preserve">that are </w:t>
      </w:r>
      <w:r w:rsidRPr="00F31509">
        <w:rPr>
          <w:rFonts w:asciiTheme="majorBidi" w:eastAsia="Times New Roman" w:hAnsiTheme="majorBidi" w:cstheme="majorBidi"/>
          <w:color w:val="000000" w:themeColor="text1"/>
          <w:lang w:val="en-GB"/>
        </w:rPr>
        <w:t xml:space="preserve">not used for human consumption (as breakfast cereals). </w:t>
      </w:r>
      <w:r w:rsidR="000A11FE" w:rsidRPr="00F31509">
        <w:rPr>
          <w:rFonts w:asciiTheme="majorBidi" w:eastAsia="Times New Roman" w:hAnsiTheme="majorBidi" w:cstheme="majorBidi"/>
          <w:lang w:val="en-GB"/>
        </w:rPr>
        <w:t>By</w:t>
      </w:r>
      <w:r w:rsidRPr="00F31509">
        <w:rPr>
          <w:rFonts w:asciiTheme="majorBidi" w:eastAsia="Times New Roman" w:hAnsiTheme="majorBidi" w:cstheme="majorBidi"/>
          <w:lang w:val="en-GB"/>
        </w:rPr>
        <w:t xml:space="preserve">-products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biofuel production, </w:t>
      </w:r>
      <w:r w:rsidR="000A11FE">
        <w:rPr>
          <w:rFonts w:asciiTheme="majorBidi" w:eastAsia="Times New Roman" w:hAnsiTheme="majorBidi" w:cstheme="majorBidi"/>
          <w:lang w:val="en-GB"/>
        </w:rPr>
        <w:t xml:space="preserve">particularly </w:t>
      </w:r>
      <w:r w:rsidRPr="00F31509">
        <w:rPr>
          <w:rFonts w:asciiTheme="majorBidi" w:eastAsia="Times New Roman" w:hAnsiTheme="majorBidi" w:cstheme="majorBidi"/>
          <w:lang w:val="en-GB"/>
        </w:rPr>
        <w:t>distiller</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 </w:t>
      </w:r>
      <w:r w:rsidR="000A11FE">
        <w:rPr>
          <w:rFonts w:asciiTheme="majorBidi" w:eastAsia="Times New Roman" w:hAnsiTheme="majorBidi" w:cstheme="majorBidi"/>
          <w:lang w:val="en-GB"/>
        </w:rPr>
        <w:t xml:space="preserve">dried </w:t>
      </w:r>
      <w:r w:rsidRPr="00F31509">
        <w:rPr>
          <w:rFonts w:asciiTheme="majorBidi" w:eastAsia="Times New Roman" w:hAnsiTheme="majorBidi" w:cstheme="majorBidi"/>
          <w:lang w:val="en-GB"/>
        </w:rPr>
        <w:t xml:space="preserve">grains </w:t>
      </w:r>
      <w:r w:rsidR="000A11FE">
        <w:rPr>
          <w:rFonts w:asciiTheme="majorBidi" w:eastAsia="Times New Roman" w:hAnsiTheme="majorBidi" w:cstheme="majorBidi"/>
          <w:lang w:val="en-GB"/>
        </w:rPr>
        <w:t xml:space="preserve">with solubles </w:t>
      </w:r>
      <w:r w:rsidRPr="00F31509">
        <w:rPr>
          <w:rFonts w:asciiTheme="majorBidi" w:eastAsia="Times New Roman" w:hAnsiTheme="majorBidi" w:cstheme="majorBidi"/>
          <w:lang w:val="en-GB"/>
        </w:rPr>
        <w:t>(DDGS)</w:t>
      </w:r>
      <w:r w:rsidR="000A11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are assumed to be </w:t>
      </w:r>
      <w:r w:rsidR="000A11FE">
        <w:rPr>
          <w:rFonts w:asciiTheme="majorBidi" w:eastAsia="Times New Roman" w:hAnsiTheme="majorBidi" w:cstheme="majorBidi"/>
          <w:lang w:val="en-GB"/>
        </w:rPr>
        <w:t xml:space="preserve">fed </w:t>
      </w:r>
      <w:r w:rsidRPr="00F31509">
        <w:rPr>
          <w:rFonts w:asciiTheme="majorBidi" w:eastAsia="Times New Roman" w:hAnsiTheme="majorBidi" w:cstheme="majorBidi"/>
          <w:lang w:val="en-GB"/>
        </w:rPr>
        <w:t>exclusively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w:t>
      </w:r>
      <w:r w:rsidR="000A11FE">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p>
    <w:p w:rsidR="004F65E4" w:rsidRPr="00F31509" w:rsidRDefault="000A11FE"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cereals</w:t>
      </w:r>
      <w:r w:rsidR="004F65E4" w:rsidRPr="00F31509">
        <w:rPr>
          <w:rFonts w:asciiTheme="majorBidi" w:hAnsiTheme="majorBidi" w:cstheme="majorBidi"/>
          <w:color w:val="000000" w:themeColor="text1"/>
          <w:lang w:val="en-GB"/>
        </w:rPr>
        <w:t>, tubers, pulses etc. = CC</w:t>
      </w:r>
      <w:r w:rsidR="004F65E4" w:rsidRPr="00F31509">
        <w:rPr>
          <w:rFonts w:asciiTheme="majorBidi" w:hAnsiTheme="majorBidi" w:cstheme="majorBidi"/>
          <w:color w:val="000000" w:themeColor="text1"/>
          <w:vertAlign w:val="subscript"/>
          <w:lang w:val="en-GB"/>
        </w:rPr>
        <w:t xml:space="preserve">F </w:t>
      </w:r>
      <w:r w:rsidR="004F65E4" w:rsidRPr="00F31509">
        <w:rPr>
          <w:rFonts w:asciiTheme="majorBidi" w:hAnsiTheme="majorBidi" w:cstheme="majorBidi"/>
          <w:color w:val="000000" w:themeColor="text1"/>
          <w:lang w:val="en-GB"/>
        </w:rPr>
        <w:t>- (OM+OC+brans)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etc.) in and outside the FBS are allocated as simple proportion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their availabilities.</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As requirements are expressed in energy and protein units, two factors</w:t>
      </w:r>
      <w:r w:rsidR="000A11FE">
        <w:rPr>
          <w:rFonts w:asciiTheme="majorBidi" w:hAnsiTheme="majorBidi" w:cstheme="majorBidi"/>
          <w:color w:val="000000" w:themeColor="text1"/>
          <w:lang w:val="en-GB"/>
        </w:rPr>
        <w:t xml:space="preserve"> are constructed</w:t>
      </w:r>
      <w:r w:rsidRPr="00F31509">
        <w:rPr>
          <w:rFonts w:asciiTheme="majorBidi" w:hAnsiTheme="majorBidi" w:cstheme="majorBidi"/>
          <w:color w:val="000000" w:themeColor="text1"/>
          <w:lang w:val="en-GB"/>
        </w:rPr>
        <w:t xml:space="preserve">, one for the proportion of energy availability and one for </w:t>
      </w:r>
      <w:r w:rsidR="000A11FE">
        <w:rPr>
          <w:rFonts w:asciiTheme="majorBidi" w:hAnsiTheme="majorBidi" w:cstheme="majorBidi"/>
          <w:color w:val="000000" w:themeColor="text1"/>
          <w:lang w:val="en-GB"/>
        </w:rPr>
        <w:t xml:space="preserve">the proportion </w:t>
      </w:r>
      <w:r w:rsidRPr="00F31509">
        <w:rPr>
          <w:rFonts w:asciiTheme="majorBidi" w:hAnsiTheme="majorBidi" w:cstheme="majorBidi"/>
          <w:color w:val="000000" w:themeColor="text1"/>
          <w:lang w:val="en-GB"/>
        </w:rPr>
        <w:t xml:space="preserve">of protein: </w:t>
      </w:r>
    </w:p>
    <w:p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eastAsia="en-US"/>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920980"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920980" w:rsidRPr="00920980">
        <w:rPr>
          <w:rFonts w:asciiTheme="majorBidi" w:hAnsiTheme="majorBidi" w:cstheme="majorBidi"/>
          <w:b/>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15</w:t>
      </w:r>
      <w:r w:rsidR="00920980"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These factors can now be applied to the requirements and converted into quantities (tonnes). Given the different composition</w:t>
      </w:r>
      <w:r w:rsidR="000A11FE">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feedstuffs in terms of crude protein and energy content, two slightly different allocations are obtained</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energy</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 will be more important contributors to overall energy availability than protein</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rich feedstuffs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vice versa.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final quantities of feedstuffs must meet both the energy and protein requirements. Hence, it is possible that from the two allocations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 one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ii) no allocation meets both requirements</w:t>
      </w:r>
      <w:r w:rsidR="000A11F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0A11FE">
        <w:rPr>
          <w:rFonts w:asciiTheme="majorBidi" w:hAnsiTheme="majorBidi" w:cstheme="majorBidi"/>
          <w:color w:val="000000" w:themeColor="text1"/>
          <w:lang w:val="en-GB"/>
        </w:rPr>
        <w:t>o</w:t>
      </w:r>
      <w:r w:rsidR="006F42D1">
        <w:rPr>
          <w:rFonts w:asciiTheme="majorBidi" w:hAnsiTheme="majorBidi" w:cstheme="majorBidi"/>
          <w:color w:val="000000" w:themeColor="text1"/>
          <w:lang w:val="en-GB"/>
        </w:rPr>
        <w:t>r</w:t>
      </w:r>
      <w:r w:rsidR="000A11FE">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iii) both allocations meet both requirements.</w:t>
      </w:r>
    </w:p>
    <w:p w:rsidR="004F65E4" w:rsidRPr="00F31509" w:rsidRDefault="000A11FE" w:rsidP="004F65E4">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When one allocation meets both requirements</w:t>
      </w:r>
      <w:r w:rsidR="004F65E4" w:rsidRPr="00F31509">
        <w:rPr>
          <w:rFonts w:asciiTheme="majorBidi" w:hAnsiTheme="majorBidi" w:cstheme="majorBidi"/>
          <w:color w:val="000000" w:themeColor="text1"/>
          <w:lang w:val="en-GB"/>
        </w:rPr>
        <w:t>, th</w:t>
      </w:r>
      <w:r w:rsidR="00726810" w:rsidRPr="00F31509">
        <w:rPr>
          <w:rFonts w:asciiTheme="majorBidi" w:hAnsiTheme="majorBidi" w:cstheme="majorBidi"/>
          <w:color w:val="000000" w:themeColor="text1"/>
          <w:lang w:val="en-GB"/>
        </w:rPr>
        <w:t>at</w:t>
      </w:r>
      <w:r w:rsidR="004F65E4" w:rsidRPr="00F31509">
        <w:rPr>
          <w:rFonts w:asciiTheme="majorBidi" w:hAnsiTheme="majorBidi" w:cstheme="majorBidi"/>
          <w:color w:val="000000" w:themeColor="text1"/>
          <w:lang w:val="en-GB"/>
        </w:rPr>
        <w:t xml:space="preserve"> allocation is preferred. </w:t>
      </w:r>
      <w:r>
        <w:rPr>
          <w:rFonts w:asciiTheme="majorBidi" w:hAnsiTheme="majorBidi" w:cstheme="majorBidi"/>
          <w:color w:val="000000" w:themeColor="text1"/>
          <w:lang w:val="en-GB"/>
        </w:rPr>
        <w:t>When no allocation meets both requirements</w:t>
      </w:r>
      <w:r w:rsidR="004F65E4" w:rsidRPr="00F31509">
        <w:rPr>
          <w:rFonts w:asciiTheme="majorBidi" w:hAnsiTheme="majorBidi" w:cstheme="majorBidi"/>
          <w:color w:val="000000" w:themeColor="text1"/>
          <w:lang w:val="en-GB"/>
        </w:rPr>
        <w:t xml:space="preserve">, upper and lower bounds for each feedstuff can be established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each allocation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 xml:space="preserve">meet its </w:t>
      </w:r>
      <w:r>
        <w:rPr>
          <w:rFonts w:asciiTheme="majorBidi" w:hAnsiTheme="majorBidi" w:cstheme="majorBidi"/>
          <w:color w:val="000000" w:themeColor="text1"/>
          <w:lang w:val="en-GB"/>
        </w:rPr>
        <w:t xml:space="preserve">own </w:t>
      </w:r>
      <w:r w:rsidR="004F65E4" w:rsidRPr="00F31509">
        <w:rPr>
          <w:rFonts w:asciiTheme="majorBidi" w:hAnsiTheme="majorBidi" w:cstheme="majorBidi"/>
          <w:color w:val="000000" w:themeColor="text1"/>
          <w:lang w:val="en-GB"/>
        </w:rPr>
        <w:t>demand. In other words, if the protein</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based allocation meets the protein demand, and the energy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based allocation meets </w:t>
      </w:r>
      <w:r w:rsidR="0025639D">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energy demand, the </w:t>
      </w:r>
      <w:r>
        <w:rPr>
          <w:rFonts w:asciiTheme="majorBidi" w:hAnsiTheme="majorBidi" w:cstheme="majorBidi"/>
          <w:color w:val="000000" w:themeColor="text1"/>
          <w:lang w:val="en-GB"/>
        </w:rPr>
        <w:t xml:space="preserve">combined </w:t>
      </w:r>
      <w:r w:rsidR="004F65E4" w:rsidRPr="00F31509">
        <w:rPr>
          <w:rFonts w:asciiTheme="majorBidi" w:hAnsiTheme="majorBidi" w:cstheme="majorBidi"/>
          <w:color w:val="000000" w:themeColor="text1"/>
          <w:lang w:val="en-GB"/>
        </w:rPr>
        <w:t xml:space="preserve">maximum values of </w:t>
      </w:r>
      <w:r>
        <w:rPr>
          <w:rFonts w:asciiTheme="majorBidi" w:hAnsiTheme="majorBidi" w:cstheme="majorBidi"/>
          <w:color w:val="000000" w:themeColor="text1"/>
          <w:lang w:val="en-GB"/>
        </w:rPr>
        <w:t xml:space="preserve">both in </w:t>
      </w:r>
      <w:r w:rsidR="004F65E4" w:rsidRPr="00F31509">
        <w:rPr>
          <w:rFonts w:asciiTheme="majorBidi" w:hAnsiTheme="majorBidi" w:cstheme="majorBidi"/>
          <w:color w:val="000000" w:themeColor="text1"/>
          <w:lang w:val="en-GB"/>
        </w:rPr>
        <w:t xml:space="preserve">each feedstuff </w:t>
      </w:r>
      <w:r>
        <w:rPr>
          <w:rFonts w:asciiTheme="majorBidi" w:hAnsiTheme="majorBidi" w:cstheme="majorBidi"/>
          <w:color w:val="000000" w:themeColor="text1"/>
          <w:lang w:val="en-GB"/>
        </w:rPr>
        <w:t xml:space="preserve">will </w:t>
      </w:r>
      <w:r w:rsidR="004F65E4" w:rsidRPr="00F31509">
        <w:rPr>
          <w:rFonts w:asciiTheme="majorBidi" w:hAnsiTheme="majorBidi" w:cstheme="majorBidi"/>
          <w:color w:val="000000" w:themeColor="text1"/>
          <w:lang w:val="en-GB"/>
        </w:rPr>
        <w:t>at least satisfy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if not exceed</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both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Pr>
          <w:rFonts w:asciiTheme="majorBidi" w:hAnsiTheme="majorBidi" w:cstheme="majorBidi"/>
          <w:color w:val="000000" w:themeColor="text1"/>
          <w:lang w:val="en-GB"/>
        </w:rPr>
        <w:t xml:space="preserve">while </w:t>
      </w:r>
      <w:r w:rsidR="004F65E4" w:rsidRPr="00F31509">
        <w:rPr>
          <w:rFonts w:asciiTheme="majorBidi" w:hAnsiTheme="majorBidi" w:cstheme="majorBidi"/>
          <w:color w:val="000000" w:themeColor="text1"/>
          <w:lang w:val="en-GB"/>
        </w:rPr>
        <w:t xml:space="preserve">the sum of the minimum values of </w:t>
      </w:r>
      <w:r>
        <w:rPr>
          <w:rFonts w:asciiTheme="majorBidi" w:hAnsiTheme="majorBidi" w:cstheme="majorBidi"/>
          <w:color w:val="000000" w:themeColor="text1"/>
          <w:lang w:val="en-GB"/>
        </w:rPr>
        <w:t xml:space="preserve">both </w:t>
      </w:r>
      <w:r w:rsidR="004F65E4" w:rsidRPr="00F31509">
        <w:rPr>
          <w:rFonts w:asciiTheme="majorBidi" w:hAnsiTheme="majorBidi" w:cstheme="majorBidi"/>
          <w:color w:val="000000" w:themeColor="text1"/>
          <w:lang w:val="en-GB"/>
        </w:rPr>
        <w:t>feedstuff</w:t>
      </w:r>
      <w:r>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will not satisfy any of the two requirements</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 </w:t>
      </w:r>
      <w:r w:rsidR="004F65E4" w:rsidRPr="00F31509">
        <w:rPr>
          <w:rFonts w:asciiTheme="majorBidi" w:hAnsiTheme="majorBidi" w:cstheme="majorBidi"/>
          <w:color w:val="000000" w:themeColor="text1"/>
          <w:lang w:val="en-GB"/>
        </w:rPr>
        <w:t xml:space="preserve">optimal solution </w:t>
      </w:r>
      <w:r>
        <w:rPr>
          <w:rFonts w:asciiTheme="majorBidi" w:hAnsiTheme="majorBidi" w:cstheme="majorBidi"/>
          <w:color w:val="000000" w:themeColor="text1"/>
          <w:lang w:val="en-GB"/>
        </w:rPr>
        <w:t xml:space="preserve">that </w:t>
      </w:r>
      <w:r w:rsidR="004F65E4" w:rsidRPr="00F31509">
        <w:rPr>
          <w:rFonts w:asciiTheme="majorBidi" w:hAnsiTheme="majorBidi" w:cstheme="majorBidi"/>
          <w:color w:val="000000" w:themeColor="text1"/>
          <w:lang w:val="en-GB"/>
        </w:rPr>
        <w:t>satisf</w:t>
      </w:r>
      <w:r>
        <w:rPr>
          <w:rFonts w:asciiTheme="majorBidi" w:hAnsiTheme="majorBidi" w:cstheme="majorBidi"/>
          <w:color w:val="000000" w:themeColor="text1"/>
          <w:lang w:val="en-GB"/>
        </w:rPr>
        <w:t>ies</w:t>
      </w:r>
      <w:r w:rsidR="004F65E4" w:rsidRPr="00F31509">
        <w:rPr>
          <w:rFonts w:asciiTheme="majorBidi" w:hAnsiTheme="majorBidi" w:cstheme="majorBidi"/>
          <w:color w:val="000000" w:themeColor="text1"/>
          <w:lang w:val="en-GB"/>
        </w:rPr>
        <w:t xml:space="preserve"> both demands </w:t>
      </w:r>
      <w:r>
        <w:rPr>
          <w:rFonts w:asciiTheme="majorBidi" w:hAnsiTheme="majorBidi" w:cstheme="majorBidi"/>
          <w:color w:val="000000" w:themeColor="text1"/>
          <w:lang w:val="en-GB"/>
        </w:rPr>
        <w:t xml:space="preserve">therefore </w:t>
      </w:r>
      <w:r w:rsidR="004F65E4" w:rsidRPr="00F31509">
        <w:rPr>
          <w:rFonts w:asciiTheme="majorBidi" w:hAnsiTheme="majorBidi" w:cstheme="majorBidi"/>
          <w:color w:val="000000" w:themeColor="text1"/>
          <w:lang w:val="en-GB"/>
        </w:rPr>
        <w:t>lies between</w:t>
      </w:r>
      <w:r>
        <w:rPr>
          <w:rFonts w:asciiTheme="majorBidi" w:hAnsiTheme="majorBidi" w:cstheme="majorBidi"/>
          <w:color w:val="000000" w:themeColor="text1"/>
          <w:lang w:val="en-GB"/>
        </w:rPr>
        <w:t xml:space="preserve"> these two extremes</w:t>
      </w:r>
      <w:r w:rsidR="004F65E4"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To </w:t>
      </w:r>
      <w:r w:rsidR="004F65E4" w:rsidRPr="00F31509">
        <w:rPr>
          <w:rFonts w:asciiTheme="majorBidi" w:hAnsiTheme="majorBidi" w:cstheme="majorBidi"/>
          <w:color w:val="000000" w:themeColor="text1"/>
          <w:lang w:val="en-GB"/>
        </w:rPr>
        <w:t>avoid allocati</w:t>
      </w:r>
      <w:r>
        <w:rPr>
          <w:rFonts w:asciiTheme="majorBidi" w:hAnsiTheme="majorBidi" w:cstheme="majorBidi"/>
          <w:color w:val="000000" w:themeColor="text1"/>
          <w:lang w:val="en-GB"/>
        </w:rPr>
        <w:t>ng</w:t>
      </w:r>
      <w:r w:rsidR="004F65E4" w:rsidRPr="00F31509">
        <w:rPr>
          <w:rFonts w:asciiTheme="majorBidi" w:hAnsiTheme="majorBidi" w:cstheme="majorBidi"/>
          <w:color w:val="000000" w:themeColor="text1"/>
          <w:lang w:val="en-GB"/>
        </w:rPr>
        <w:t xml:space="preserve"> excessive feed, the final quantity </w:t>
      </w:r>
      <w:r>
        <w:rPr>
          <w:rFonts w:asciiTheme="majorBidi" w:hAnsiTheme="majorBidi" w:cstheme="majorBidi"/>
          <w:color w:val="000000" w:themeColor="text1"/>
          <w:lang w:val="en-GB"/>
        </w:rPr>
        <w:t xml:space="preserve">of </w:t>
      </w:r>
      <w:r w:rsidR="004F65E4" w:rsidRPr="00F31509">
        <w:rPr>
          <w:rFonts w:asciiTheme="majorBidi" w:hAnsiTheme="majorBidi" w:cstheme="majorBidi"/>
          <w:color w:val="000000" w:themeColor="text1"/>
          <w:lang w:val="en-GB"/>
        </w:rPr>
        <w:t>each feedstuff is obtained by optimizing the allocation linearly</w:t>
      </w:r>
      <w:r>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such that both requirements are satisfied using the least amount of additional feedstuffs in accordance with their respective nutritive values. This means that preference is given to energy</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 and protein</w:t>
      </w:r>
      <w:r w:rsidR="00BC2917">
        <w:rPr>
          <w:rFonts w:asciiTheme="majorBidi" w:hAnsiTheme="majorBidi" w:cstheme="majorBidi"/>
          <w:color w:val="000000" w:themeColor="text1"/>
          <w:lang w:val="en-GB"/>
        </w:rPr>
        <w:t>-</w:t>
      </w:r>
      <w:r w:rsidR="004F65E4" w:rsidRPr="00F31509">
        <w:rPr>
          <w:rFonts w:asciiTheme="majorBidi" w:hAnsiTheme="majorBidi" w:cstheme="majorBidi"/>
          <w:color w:val="000000" w:themeColor="text1"/>
          <w:lang w:val="en-GB"/>
        </w:rPr>
        <w:t xml:space="preserve">rich feedstuffs after the minimum quantities have been allocated. </w:t>
      </w:r>
      <w:r w:rsidR="00BC2917">
        <w:rPr>
          <w:rFonts w:asciiTheme="majorBidi" w:hAnsiTheme="majorBidi" w:cstheme="majorBidi"/>
          <w:color w:val="000000" w:themeColor="text1"/>
          <w:lang w:val="en-GB"/>
        </w:rPr>
        <w:t xml:space="preserve">When both allocations meet both requirements </w:t>
      </w:r>
      <w:r w:rsidR="004F65E4" w:rsidRPr="00F31509">
        <w:rPr>
          <w:rFonts w:asciiTheme="majorBidi" w:hAnsiTheme="majorBidi" w:cstheme="majorBidi"/>
          <w:color w:val="000000" w:themeColor="text1"/>
          <w:lang w:val="en-GB"/>
        </w:rPr>
        <w:t>the same procedure is applied, but in the opposite way</w:t>
      </w:r>
      <w:r w:rsidR="00BC2917">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quantities are subtracted to arrive at the minimum solution that meets both requirements.</w:t>
      </w:r>
      <w:r w:rsidR="008568EC">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For instance, the final allocation of wheat for feed use is determined as a share of total availability </w:t>
      </w:r>
      <w:r w:rsidR="0025639D">
        <w:rPr>
          <w:rFonts w:asciiTheme="majorBidi" w:hAnsiTheme="majorBidi" w:cstheme="majorBidi"/>
          <w:color w:val="000000" w:themeColor="text1"/>
          <w:lang w:val="en-GB"/>
        </w:rPr>
        <w:t xml:space="preserve">and </w:t>
      </w:r>
      <w:r w:rsidR="004F65E4" w:rsidRPr="00F31509">
        <w:rPr>
          <w:rFonts w:asciiTheme="majorBidi" w:hAnsiTheme="majorBidi" w:cstheme="majorBidi"/>
          <w:color w:val="000000" w:themeColor="text1"/>
          <w:lang w:val="en-GB"/>
        </w:rPr>
        <w:t>is retrieved as</w:t>
      </w:r>
      <w:r w:rsidR="00BC2917">
        <w:rPr>
          <w:rFonts w:asciiTheme="majorBidi" w:hAnsiTheme="majorBidi" w:cstheme="majorBidi"/>
          <w:color w:val="000000" w:themeColor="text1"/>
          <w:lang w:val="en-GB"/>
        </w:rPr>
        <w:t>:</w:t>
      </w:r>
    </w:p>
    <w:p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eastAsia="en-US"/>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8568EC">
        <w:rPr>
          <w:rFonts w:asciiTheme="majorBidi" w:hAnsiTheme="majorBidi" w:cstheme="majorBidi"/>
          <w:color w:val="000000" w:themeColor="text1"/>
          <w:lang w:val="en-GB"/>
        </w:rPr>
        <w:t xml:space="preserve"> </w:t>
      </w:r>
      <w:r w:rsidR="006B44F1" w:rsidRPr="006B44F1">
        <w:rPr>
          <w:rFonts w:asciiTheme="majorBidi" w:hAnsiTheme="majorBidi" w:cstheme="majorBidi"/>
          <w:i w:val="0"/>
          <w:color w:val="000000" w:themeColor="text1"/>
          <w:lang w:val="en-GB"/>
        </w:rPr>
        <w:t xml:space="preserve">(equation </w:t>
      </w:r>
      <w:r w:rsidR="00920980" w:rsidRPr="006B44F1">
        <w:rPr>
          <w:rFonts w:asciiTheme="majorBidi" w:hAnsiTheme="majorBidi" w:cstheme="majorBidi"/>
          <w:b/>
          <w:i w:val="0"/>
          <w:color w:val="000000" w:themeColor="text1"/>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920980" w:rsidRPr="006B44F1">
        <w:rPr>
          <w:rFonts w:asciiTheme="majorBidi" w:hAnsiTheme="majorBidi" w:cstheme="majorBidi"/>
          <w:b/>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16</w:t>
      </w:r>
      <w:r w:rsidR="00920980" w:rsidRPr="006B44F1">
        <w:rPr>
          <w:rFonts w:asciiTheme="majorBidi" w:hAnsiTheme="majorBidi" w:cstheme="majorBidi"/>
          <w:b/>
          <w:i w:val="0"/>
          <w:color w:val="000000" w:themeColor="text1"/>
          <w:lang w:val="en-GB"/>
        </w:rPr>
        <w:fldChar w:fldCharType="end"/>
      </w:r>
      <w:r w:rsidR="006B44F1" w:rsidRPr="006B44F1">
        <w:rPr>
          <w:rFonts w:asciiTheme="majorBidi" w:hAnsiTheme="majorBidi" w:cstheme="majorBidi"/>
          <w:i w:val="0"/>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where c is the respective conversion factor from either protein or energy into wheat quantities and depends on the derivation of a.</w:t>
      </w:r>
    </w:p>
    <w:p w:rsidR="004F65E4" w:rsidRPr="00F31509" w:rsidRDefault="004F65E4" w:rsidP="00312896">
      <w:pPr>
        <w:pStyle w:val="Heading3"/>
        <w:rPr>
          <w:rFonts w:asciiTheme="majorBidi" w:hAnsiTheme="majorBidi" w:cstheme="majorBidi"/>
          <w:lang w:val="en-GB"/>
        </w:rPr>
      </w:pPr>
      <w:bookmarkStart w:id="267" w:name="_Toc421025873"/>
      <w:r w:rsidRPr="00F31509">
        <w:rPr>
          <w:rFonts w:asciiTheme="majorBidi" w:hAnsiTheme="majorBidi" w:cstheme="majorBidi"/>
          <w:lang w:val="en-GB"/>
        </w:rPr>
        <w:t>Results and consistency checks</w:t>
      </w:r>
      <w:bookmarkEnd w:id="267"/>
    </w:p>
    <w:p w:rsidR="004F65E4" w:rsidRDefault="00920980" w:rsidP="004F65E4">
      <w:pPr>
        <w:tabs>
          <w:tab w:val="left" w:pos="851"/>
          <w:tab w:val="left" w:pos="3816"/>
        </w:tabs>
        <w:jc w:val="both"/>
        <w:rPr>
          <w:rFonts w:asciiTheme="majorBidi" w:hAnsiTheme="majorBidi" w:cstheme="majorBidi"/>
          <w:bCs/>
          <w:color w:val="000000" w:themeColor="text1"/>
          <w:lang w:val="en-GB"/>
        </w:rPr>
      </w:pPr>
      <w:fldSimple w:instr=" REF _Ref435707772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12</w:t>
        </w:r>
      </w:fldSimple>
      <w:r w:rsidR="00BC2917" w:rsidRPr="00E66E6C">
        <w:rPr>
          <w:rFonts w:ascii="Times New Roman" w:hAnsi="Times New Roman" w:cs="Times New Roman"/>
          <w:bCs/>
          <w:color w:val="000000" w:themeColor="text1"/>
          <w:lang w:val="en-GB"/>
        </w:rPr>
        <w:t xml:space="preserve"> </w:t>
      </w:r>
      <w:r w:rsidR="004F65E4" w:rsidRPr="00E66E6C">
        <w:rPr>
          <w:rFonts w:ascii="Times New Roman" w:hAnsi="Times New Roman" w:cs="Times New Roman"/>
          <w:bCs/>
          <w:color w:val="000000" w:themeColor="text1"/>
          <w:lang w:val="en-GB"/>
        </w:rPr>
        <w:t>depicts</w:t>
      </w:r>
      <w:r w:rsidR="004F65E4" w:rsidRPr="00F31509">
        <w:rPr>
          <w:rFonts w:asciiTheme="majorBidi" w:hAnsiTheme="majorBidi" w:cstheme="majorBidi"/>
          <w:bCs/>
          <w:color w:val="000000" w:themeColor="text1"/>
          <w:lang w:val="en-GB"/>
        </w:rPr>
        <w:t xml:space="preserve"> global energy and protein feed demands from 1992, grouped in the World Bank income level classification. The shift towards pig and poultry production in emerging economies </w:t>
      </w:r>
      <w:r w:rsidR="004F65E4" w:rsidRPr="00F31509">
        <w:rPr>
          <w:rFonts w:asciiTheme="majorBidi" w:hAnsiTheme="majorBidi" w:cstheme="majorBidi"/>
          <w:bCs/>
          <w:color w:val="000000" w:themeColor="text1"/>
          <w:lang w:val="en-GB"/>
        </w:rPr>
        <w:lastRenderedPageBreak/>
        <w:t xml:space="preserve">becomes apparent </w:t>
      </w:r>
      <w:r w:rsidR="00B53C20">
        <w:rPr>
          <w:rFonts w:asciiTheme="majorBidi" w:hAnsiTheme="majorBidi" w:cstheme="majorBidi"/>
          <w:bCs/>
          <w:color w:val="000000" w:themeColor="text1"/>
          <w:lang w:val="en-GB"/>
        </w:rPr>
        <w:t xml:space="preserve">when </w:t>
      </w:r>
      <w:r w:rsidR="004F65E4" w:rsidRPr="00F31509">
        <w:rPr>
          <w:rFonts w:asciiTheme="majorBidi" w:hAnsiTheme="majorBidi" w:cstheme="majorBidi"/>
          <w:bCs/>
          <w:color w:val="000000" w:themeColor="text1"/>
          <w:lang w:val="en-GB"/>
        </w:rPr>
        <w:t>the protein demand of these countries exceeds the levels in high</w:t>
      </w:r>
      <w:r w:rsidR="00B53C20">
        <w:rPr>
          <w:rFonts w:asciiTheme="majorBidi" w:hAnsiTheme="majorBidi" w:cstheme="majorBidi"/>
          <w:bCs/>
          <w:color w:val="000000" w:themeColor="text1"/>
          <w:lang w:val="en-GB"/>
        </w:rPr>
        <w:t>-</w:t>
      </w:r>
      <w:r w:rsidR="004F65E4" w:rsidRPr="00F31509">
        <w:rPr>
          <w:rFonts w:asciiTheme="majorBidi" w:hAnsiTheme="majorBidi" w:cstheme="majorBidi"/>
          <w:bCs/>
          <w:color w:val="000000" w:themeColor="text1"/>
          <w:lang w:val="en-GB"/>
        </w:rPr>
        <w:t xml:space="preserve">income countries </w:t>
      </w:r>
      <w:r w:rsidR="00B53C20">
        <w:rPr>
          <w:rFonts w:asciiTheme="majorBidi" w:hAnsiTheme="majorBidi" w:cstheme="majorBidi"/>
          <w:bCs/>
          <w:color w:val="000000" w:themeColor="text1"/>
          <w:lang w:val="en-GB"/>
        </w:rPr>
        <w:t xml:space="preserve">before </w:t>
      </w:r>
      <w:r w:rsidR="004F65E4" w:rsidRPr="00F31509">
        <w:rPr>
          <w:rFonts w:asciiTheme="majorBidi" w:hAnsiTheme="majorBidi" w:cstheme="majorBidi"/>
          <w:bCs/>
          <w:color w:val="000000" w:themeColor="text1"/>
          <w:lang w:val="en-GB"/>
        </w:rPr>
        <w:t>the energy demand</w:t>
      </w:r>
      <w:r w:rsidR="00B53C20">
        <w:rPr>
          <w:rFonts w:asciiTheme="majorBidi" w:hAnsiTheme="majorBidi" w:cstheme="majorBidi"/>
          <w:bCs/>
          <w:color w:val="000000" w:themeColor="text1"/>
          <w:lang w:val="en-GB"/>
        </w:rPr>
        <w:t xml:space="preserve"> does</w:t>
      </w:r>
      <w:r w:rsidR="004F65E4" w:rsidRPr="00F31509">
        <w:rPr>
          <w:rFonts w:asciiTheme="majorBidi" w:hAnsiTheme="majorBidi" w:cstheme="majorBidi"/>
          <w:bCs/>
          <w:color w:val="000000" w:themeColor="text1"/>
          <w:lang w:val="en-GB"/>
        </w:rPr>
        <w:t xml:space="preserve">. This reflects the fact that </w:t>
      </w:r>
      <w:r w:rsidR="006F42D1" w:rsidRPr="00F31509">
        <w:rPr>
          <w:rFonts w:asciiTheme="majorBidi" w:hAnsiTheme="majorBidi" w:cstheme="majorBidi"/>
          <w:color w:val="000000" w:themeColor="text1"/>
          <w:lang w:val="en-GB"/>
        </w:rPr>
        <w:t>monogast</w:t>
      </w:r>
      <w:r w:rsidR="006F42D1">
        <w:rPr>
          <w:rFonts w:asciiTheme="majorBidi" w:hAnsiTheme="majorBidi" w:cstheme="majorBidi"/>
          <w:color w:val="000000" w:themeColor="text1"/>
          <w:lang w:val="en-GB"/>
        </w:rPr>
        <w:t>ric animals</w:t>
      </w:r>
      <w:r w:rsidR="004F65E4" w:rsidRPr="00F31509">
        <w:rPr>
          <w:rFonts w:asciiTheme="majorBidi" w:hAnsiTheme="majorBidi" w:cstheme="majorBidi"/>
          <w:bCs/>
          <w:color w:val="000000" w:themeColor="text1"/>
          <w:lang w:val="en-GB"/>
        </w:rPr>
        <w:t xml:space="preserve"> require relatively more protein than ruminants.</w:t>
      </w:r>
      <w:r w:rsidR="008568EC">
        <w:rPr>
          <w:rFonts w:asciiTheme="majorBidi" w:hAnsiTheme="majorBidi" w:cstheme="majorBidi"/>
          <w:bCs/>
          <w:color w:val="000000" w:themeColor="text1"/>
          <w:lang w:val="en-GB"/>
        </w:rPr>
        <w:t xml:space="preserve"> </w:t>
      </w:r>
    </w:p>
    <w:p w:rsidR="00DD7707" w:rsidRPr="00F31509" w:rsidRDefault="00DD7707" w:rsidP="004F65E4">
      <w:pPr>
        <w:tabs>
          <w:tab w:val="left" w:pos="851"/>
          <w:tab w:val="left" w:pos="3816"/>
        </w:tabs>
        <w:jc w:val="both"/>
        <w:rPr>
          <w:rFonts w:asciiTheme="majorBidi" w:hAnsiTheme="majorBidi" w:cstheme="majorBidi"/>
          <w:bCs/>
          <w:color w:val="000000" w:themeColor="text1"/>
          <w:lang w:val="en-GB"/>
        </w:rPr>
      </w:pPr>
      <w:r w:rsidRPr="00DD7707">
        <w:rPr>
          <w:rFonts w:asciiTheme="majorBidi" w:hAnsiTheme="majorBidi" w:cstheme="majorBidi"/>
          <w:bCs/>
          <w:color w:val="000000" w:themeColor="text1"/>
          <w:lang w:val="en-GB"/>
        </w:rPr>
        <w:drawing>
          <wp:inline distT="0" distB="0" distL="0" distR="0">
            <wp:extent cx="5731510" cy="3230486"/>
            <wp:effectExtent l="19050" t="0" r="254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30486"/>
                    </a:xfrm>
                    <a:prstGeom prst="rect">
                      <a:avLst/>
                    </a:prstGeom>
                    <a:noFill/>
                    <a:ln>
                      <a:noFill/>
                    </a:ln>
                  </pic:spPr>
                </pic:pic>
              </a:graphicData>
            </a:graphic>
          </wp:inline>
        </w:drawing>
      </w:r>
    </w:p>
    <w:p w:rsidR="004F65E4" w:rsidRPr="00F31509" w:rsidRDefault="00E66E6C" w:rsidP="00DD7707">
      <w:pPr>
        <w:pStyle w:val="Caption"/>
        <w:rPr>
          <w:rFonts w:asciiTheme="majorBidi" w:hAnsiTheme="majorBidi" w:cstheme="majorBidi"/>
          <w:b/>
          <w:bCs/>
          <w:color w:val="000000" w:themeColor="text1"/>
          <w:lang w:val="en-GB"/>
        </w:rPr>
      </w:pPr>
      <w:bookmarkStart w:id="268" w:name="_Ref435707772"/>
      <w:bookmarkStart w:id="269" w:name="_Toc435707702"/>
      <w:r>
        <w:t xml:space="preserve">Figure </w:t>
      </w:r>
      <w:fldSimple w:instr=" SEQ Figure \* ARABIC ">
        <w:r>
          <w:rPr>
            <w:noProof/>
          </w:rPr>
          <w:t>12</w:t>
        </w:r>
      </w:fldSimple>
      <w:bookmarkEnd w:id="268"/>
      <w:r>
        <w:t xml:space="preserve">: </w:t>
      </w:r>
      <w:r w:rsidRPr="00BB32B2">
        <w:t>Feed estimates at the global level</w:t>
      </w:r>
      <w:bookmarkEnd w:id="269"/>
    </w:p>
    <w:p w:rsidR="004F65E4" w:rsidRPr="00F31509" w:rsidRDefault="00BC2917"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Validation </w:t>
      </w:r>
      <w:r w:rsidR="004F65E4" w:rsidRPr="00F31509">
        <w:rPr>
          <w:rFonts w:asciiTheme="majorBidi" w:hAnsiTheme="majorBidi" w:cstheme="majorBidi"/>
          <w:bCs/>
          <w:color w:val="000000" w:themeColor="text1"/>
          <w:lang w:val="en-GB"/>
        </w:rPr>
        <w:t xml:space="preserve">of feed estimates is a challenging task, not least </w:t>
      </w:r>
      <w:r>
        <w:rPr>
          <w:rFonts w:asciiTheme="majorBidi" w:hAnsiTheme="majorBidi" w:cstheme="majorBidi"/>
          <w:bCs/>
          <w:color w:val="000000" w:themeColor="text1"/>
          <w:lang w:val="en-GB"/>
        </w:rPr>
        <w:t xml:space="preserve">because </w:t>
      </w:r>
      <w:r w:rsidR="004F65E4" w:rsidRPr="00F31509">
        <w:rPr>
          <w:rFonts w:asciiTheme="majorBidi" w:hAnsiTheme="majorBidi" w:cstheme="majorBidi"/>
          <w:bCs/>
          <w:color w:val="000000" w:themeColor="text1"/>
          <w:lang w:val="en-GB"/>
        </w:rPr>
        <w:t xml:space="preserve">reliable feed statistics are seldom available. </w:t>
      </w:r>
      <w:r w:rsidR="004F65E4" w:rsidRPr="00F31509">
        <w:rPr>
          <w:rFonts w:asciiTheme="majorBidi" w:hAnsiTheme="majorBidi" w:cstheme="majorBidi"/>
          <w:color w:val="000000" w:themeColor="text1"/>
          <w:lang w:val="en-GB"/>
        </w:rPr>
        <w:t>The first stage of results</w:t>
      </w:r>
      <w:r>
        <w:rPr>
          <w:rFonts w:asciiTheme="majorBidi" w:hAnsiTheme="majorBidi" w:cstheme="majorBidi"/>
          <w:color w:val="000000" w:themeColor="text1"/>
          <w:lang w:val="en-GB"/>
        </w:rPr>
        <w:t xml:space="preserve"> – </w:t>
      </w:r>
      <w:r w:rsidR="004F65E4" w:rsidRPr="00F31509">
        <w:rPr>
          <w:rFonts w:asciiTheme="majorBidi" w:hAnsiTheme="majorBidi" w:cstheme="majorBidi"/>
          <w:color w:val="000000" w:themeColor="text1"/>
          <w:lang w:val="en-GB"/>
        </w:rPr>
        <w:t>feed requirements expressed in crude protein and metabolizable energy</w:t>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 xml:space="preserve"> are compared </w:t>
      </w:r>
      <w:r>
        <w:rPr>
          <w:rFonts w:asciiTheme="majorBidi" w:hAnsiTheme="majorBidi" w:cstheme="majorBidi"/>
          <w:color w:val="000000" w:themeColor="text1"/>
          <w:lang w:val="en-GB"/>
        </w:rPr>
        <w:t xml:space="preserve">with </w:t>
      </w:r>
      <w:r w:rsidR="004F65E4" w:rsidRPr="00F31509">
        <w:rPr>
          <w:rFonts w:asciiTheme="majorBidi" w:hAnsiTheme="majorBidi" w:cstheme="majorBidi"/>
          <w:color w:val="000000" w:themeColor="text1"/>
          <w:lang w:val="en-GB"/>
        </w:rPr>
        <w:t xml:space="preserve">reported feed figures. As some countries report on feed in the annual FAO questionnaire, these </w:t>
      </w:r>
      <w:r>
        <w:rPr>
          <w:rFonts w:asciiTheme="majorBidi" w:hAnsiTheme="majorBidi" w:cstheme="majorBidi"/>
          <w:color w:val="000000" w:themeColor="text1"/>
          <w:lang w:val="en-GB"/>
        </w:rPr>
        <w:t xml:space="preserve">figures </w:t>
      </w:r>
      <w:r w:rsidR="004F65E4" w:rsidRPr="00F31509">
        <w:rPr>
          <w:rFonts w:asciiTheme="majorBidi" w:hAnsiTheme="majorBidi" w:cstheme="majorBidi"/>
          <w:color w:val="000000" w:themeColor="text1"/>
          <w:lang w:val="en-GB"/>
        </w:rPr>
        <w:t xml:space="preserve">have been taken as the starting point for comparisons with the results of the new method. </w:t>
      </w:r>
      <w:r w:rsidR="00920980">
        <w:rPr>
          <w:rFonts w:asciiTheme="majorBidi" w:hAnsiTheme="majorBidi" w:cstheme="majorBidi"/>
          <w:color w:val="000000" w:themeColor="text1"/>
          <w:lang w:val="en-GB"/>
        </w:rPr>
        <w:fldChar w:fldCharType="begin"/>
      </w:r>
      <w:r w:rsidR="00E66E6C">
        <w:rPr>
          <w:rFonts w:asciiTheme="majorBidi" w:hAnsiTheme="majorBidi" w:cstheme="majorBidi"/>
          <w:color w:val="000000" w:themeColor="text1"/>
          <w:lang w:val="en-GB"/>
        </w:rPr>
        <w:instrText xml:space="preserve"> REF _Ref435707794 \h </w:instrText>
      </w:r>
      <w:r w:rsidR="00920980">
        <w:rPr>
          <w:rFonts w:asciiTheme="majorBidi" w:hAnsiTheme="majorBidi" w:cstheme="majorBidi"/>
          <w:color w:val="000000" w:themeColor="text1"/>
          <w:lang w:val="en-GB"/>
        </w:rPr>
      </w:r>
      <w:r w:rsidR="00920980">
        <w:rPr>
          <w:rFonts w:asciiTheme="majorBidi" w:hAnsiTheme="majorBidi" w:cstheme="majorBidi"/>
          <w:color w:val="000000" w:themeColor="text1"/>
          <w:lang w:val="en-GB"/>
        </w:rPr>
        <w:fldChar w:fldCharType="separate"/>
      </w:r>
      <w:r w:rsidR="00E66E6C">
        <w:t xml:space="preserve">Figure </w:t>
      </w:r>
      <w:r w:rsidR="00E66E6C">
        <w:rPr>
          <w:noProof/>
        </w:rPr>
        <w:t>13</w:t>
      </w:r>
      <w:r w:rsidR="00920980">
        <w:rPr>
          <w:rFonts w:asciiTheme="majorBidi" w:hAnsiTheme="majorBidi" w:cstheme="majorBidi"/>
          <w:color w:val="000000" w:themeColor="text1"/>
          <w:lang w:val="en-GB"/>
        </w:rPr>
        <w:fldChar w:fldCharType="end"/>
      </w:r>
      <w:r>
        <w:rPr>
          <w:rFonts w:asciiTheme="majorBidi" w:hAnsiTheme="majorBidi" w:cstheme="majorBidi"/>
          <w:color w:val="000000" w:themeColor="text1"/>
          <w:lang w:val="en-GB"/>
        </w:rPr>
        <w:t xml:space="preserve"> </w:t>
      </w:r>
      <w:r w:rsidR="004F65E4" w:rsidRPr="00F31509">
        <w:rPr>
          <w:rFonts w:asciiTheme="majorBidi" w:hAnsiTheme="majorBidi" w:cstheme="majorBidi"/>
          <w:color w:val="000000" w:themeColor="text1"/>
          <w:lang w:val="en-GB"/>
        </w:rPr>
        <w:t>depicts this comparison.</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color w:val="000000" w:themeColor="text1"/>
          <w:lang w:val="en-GB"/>
        </w:rPr>
        <w:lastRenderedPageBreak/>
        <w:drawing>
          <wp:inline distT="0" distB="0" distL="0" distR="0">
            <wp:extent cx="3444240" cy="3140336"/>
            <wp:effectExtent l="0" t="0" r="381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color w:val="000000" w:themeColor="text1"/>
          <w:lang w:val="en-GB"/>
        </w:rPr>
      </w:pPr>
      <w:bookmarkStart w:id="270" w:name="_Ref435707794"/>
      <w:bookmarkStart w:id="271" w:name="_Toc435707703"/>
      <w:r>
        <w:t xml:space="preserve">Figure </w:t>
      </w:r>
      <w:fldSimple w:instr=" SEQ Figure \* ARABIC ">
        <w:r>
          <w:rPr>
            <w:noProof/>
          </w:rPr>
          <w:t>13</w:t>
        </w:r>
      </w:fldSimple>
      <w:bookmarkEnd w:id="270"/>
      <w:r w:rsidRPr="00D55D94">
        <w:t>: Estimated versus collected values for metabolizable energy</w:t>
      </w:r>
      <w:bookmarkEnd w:id="271"/>
    </w:p>
    <w:p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E66E6C">
        <w:rPr>
          <w:rFonts w:ascii="Times New Roman" w:hAnsi="Times New Roman" w:cs="Times New Roman"/>
          <w:color w:val="000000" w:themeColor="text1"/>
          <w:lang w:val="en-GB"/>
        </w:rPr>
        <w:t xml:space="preserve">In </w:t>
      </w:r>
      <w:fldSimple w:instr=" REF _Ref435707794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13</w:t>
        </w:r>
      </w:fldSimple>
      <w:r w:rsidR="00597636" w:rsidRPr="00E66E6C">
        <w:rPr>
          <w:rFonts w:ascii="Times New Roman" w:hAnsi="Times New Roman" w:cs="Times New Roman"/>
          <w:color w:val="000000" w:themeColor="text1"/>
          <w:lang w:val="en-GB"/>
        </w:rPr>
        <w:t xml:space="preserve"> </w:t>
      </w:r>
      <w:r w:rsidRPr="00E66E6C">
        <w:rPr>
          <w:rFonts w:ascii="Times New Roman" w:hAnsi="Times New Roman" w:cs="Times New Roman"/>
          <w:color w:val="000000" w:themeColor="text1"/>
          <w:lang w:val="en-GB"/>
        </w:rPr>
        <w:t>each dot</w:t>
      </w:r>
      <w:r w:rsidRPr="00F31509">
        <w:rPr>
          <w:rFonts w:asciiTheme="majorBidi" w:hAnsiTheme="majorBidi" w:cstheme="majorBidi"/>
          <w:color w:val="000000" w:themeColor="text1"/>
          <w:szCs w:val="24"/>
          <w:lang w:val="en-GB"/>
        </w:rPr>
        <w:t xml:space="preserve"> represents a pair of estimated feed demand and collected feed use in logarithms</w:t>
      </w:r>
      <w:r w:rsidR="00B53C20">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the straight line represents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reported </w:t>
      </w:r>
      <w:r w:rsidR="005C5E61">
        <w:rPr>
          <w:rFonts w:asciiTheme="majorBidi" w:hAnsiTheme="majorBidi" w:cstheme="majorBidi"/>
          <w:color w:val="000000" w:themeColor="text1"/>
          <w:szCs w:val="24"/>
          <w:lang w:val="en-GB"/>
        </w:rPr>
        <w:t xml:space="preserve">feed </w:t>
      </w:r>
      <w:r w:rsidRPr="00F31509">
        <w:rPr>
          <w:rFonts w:asciiTheme="majorBidi" w:hAnsiTheme="majorBidi" w:cstheme="majorBidi"/>
          <w:color w:val="000000" w:themeColor="text1"/>
          <w:szCs w:val="24"/>
          <w:lang w:val="en-GB"/>
        </w:rPr>
        <w:t xml:space="preserve">should not exceed estimated feed. </w:t>
      </w:r>
      <w:r w:rsidR="005C5E61" w:rsidRPr="00F31509">
        <w:rPr>
          <w:rFonts w:asciiTheme="majorBidi" w:hAnsiTheme="majorBidi" w:cstheme="majorBidi"/>
          <w:color w:val="000000" w:themeColor="text1"/>
          <w:szCs w:val="24"/>
          <w:lang w:val="en-GB"/>
        </w:rPr>
        <w:t xml:space="preserve">This </w:t>
      </w:r>
      <w:r w:rsidRPr="00F31509">
        <w:rPr>
          <w:rFonts w:asciiTheme="majorBidi" w:hAnsiTheme="majorBidi" w:cstheme="majorBidi"/>
          <w:color w:val="000000" w:themeColor="text1"/>
          <w:szCs w:val="24"/>
          <w:lang w:val="en-GB"/>
        </w:rPr>
        <w:t xml:space="preserve">implies that the dots </w:t>
      </w:r>
      <w:r w:rsidR="005C5E61">
        <w:rPr>
          <w:rFonts w:asciiTheme="majorBidi" w:hAnsiTheme="majorBidi" w:cstheme="majorBidi"/>
          <w:color w:val="000000" w:themeColor="text1"/>
          <w:szCs w:val="24"/>
          <w:lang w:val="en-GB"/>
        </w:rPr>
        <w:t xml:space="preserve">in </w:t>
      </w:r>
      <w:fldSimple w:instr=" REF _Ref435707794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hAnsiTheme="majorBidi" w:cstheme="majorBidi"/>
          <w:color w:val="000000" w:themeColor="text1"/>
          <w:szCs w:val="24"/>
          <w:lang w:val="en-GB"/>
        </w:rPr>
        <w:t xml:space="preserve">should never fall below the diagonal line, </w:t>
      </w:r>
      <w:r w:rsidR="005C5E61">
        <w:rPr>
          <w:rFonts w:asciiTheme="majorBidi" w:hAnsiTheme="majorBidi" w:cstheme="majorBidi"/>
          <w:color w:val="000000" w:themeColor="text1"/>
          <w:szCs w:val="24"/>
          <w:lang w:val="en-GB"/>
        </w:rPr>
        <w:t xml:space="preserve">as occurs in </w:t>
      </w:r>
      <w:r w:rsidRPr="00F31509">
        <w:rPr>
          <w:rFonts w:asciiTheme="majorBidi" w:hAnsiTheme="majorBidi" w:cstheme="majorBidi"/>
          <w:color w:val="000000" w:themeColor="text1"/>
          <w:szCs w:val="24"/>
          <w:lang w:val="en-GB"/>
        </w:rPr>
        <w:t>only five cases (</w:t>
      </w:r>
      <w:r w:rsidR="005C5E61" w:rsidRPr="00F31509">
        <w:rPr>
          <w:rFonts w:asciiTheme="majorBidi" w:hAnsiTheme="majorBidi" w:cstheme="majorBidi"/>
          <w:color w:val="000000" w:themeColor="text1"/>
          <w:szCs w:val="24"/>
          <w:lang w:val="en-GB"/>
        </w:rPr>
        <w:t>Azerbaijan</w:t>
      </w:r>
      <w:r w:rsidR="005C5E61">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Cyprus, </w:t>
      </w:r>
      <w:r w:rsidR="005C5E61" w:rsidRPr="00F31509">
        <w:rPr>
          <w:rFonts w:asciiTheme="majorBidi" w:hAnsiTheme="majorBidi" w:cstheme="majorBidi"/>
          <w:color w:val="000000" w:themeColor="text1"/>
          <w:szCs w:val="24"/>
          <w:lang w:val="en-GB"/>
        </w:rPr>
        <w:t>Egypt</w:t>
      </w:r>
      <w:r w:rsidR="005C5E61">
        <w:rPr>
          <w:rFonts w:asciiTheme="majorBidi" w:hAnsiTheme="majorBidi" w:cstheme="majorBidi"/>
          <w:color w:val="000000" w:themeColor="text1"/>
          <w:szCs w:val="24"/>
          <w:lang w:val="en-GB"/>
        </w:rPr>
        <w:t>,</w:t>
      </w:r>
      <w:r w:rsidR="005C5E61"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Kazakhstan and </w:t>
      </w:r>
      <w:r w:rsidR="005C5E61">
        <w:rPr>
          <w:rFonts w:asciiTheme="majorBidi" w:hAnsiTheme="majorBidi" w:cstheme="majorBidi"/>
          <w:color w:val="000000" w:themeColor="text1"/>
          <w:szCs w:val="24"/>
          <w:lang w:val="en-GB"/>
        </w:rPr>
        <w:t>Saudi Arabia</w:t>
      </w:r>
      <w:r w:rsidRPr="00F31509">
        <w:rPr>
          <w:rFonts w:asciiTheme="majorBidi" w:hAnsiTheme="majorBidi" w:cstheme="majorBidi"/>
          <w:color w:val="000000" w:themeColor="text1"/>
          <w:szCs w:val="24"/>
          <w:lang w:val="en-GB"/>
        </w:rPr>
        <w:t xml:space="preserve">). </w:t>
      </w:r>
      <w:r w:rsidR="005C5E61">
        <w:rPr>
          <w:rFonts w:asciiTheme="majorBidi" w:hAnsiTheme="majorBidi" w:cstheme="majorBidi"/>
          <w:color w:val="000000" w:themeColor="text1"/>
          <w:szCs w:val="24"/>
          <w:lang w:val="en-GB"/>
        </w:rPr>
        <w:t xml:space="preserve">These cases </w:t>
      </w:r>
      <w:r w:rsidRPr="00F31509">
        <w:rPr>
          <w:rFonts w:asciiTheme="majorBidi" w:hAnsiTheme="majorBidi" w:cstheme="majorBidi"/>
          <w:color w:val="000000" w:themeColor="text1"/>
          <w:szCs w:val="24"/>
          <w:lang w:val="en-GB"/>
        </w:rPr>
        <w:t xml:space="preserve">may </w:t>
      </w:r>
      <w:r w:rsidR="00B53C20">
        <w:rPr>
          <w:rFonts w:asciiTheme="majorBidi" w:hAnsiTheme="majorBidi" w:cstheme="majorBidi"/>
          <w:color w:val="000000" w:themeColor="text1"/>
          <w:szCs w:val="24"/>
          <w:lang w:val="en-GB"/>
        </w:rPr>
        <w:t xml:space="preserve">reflect </w:t>
      </w:r>
      <w:r w:rsidRPr="00F31509">
        <w:rPr>
          <w:rFonts w:asciiTheme="majorBidi" w:hAnsiTheme="majorBidi" w:cstheme="majorBidi"/>
          <w:color w:val="000000" w:themeColor="text1"/>
          <w:szCs w:val="24"/>
          <w:lang w:val="en-GB"/>
        </w:rPr>
        <w:t xml:space="preserve">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w:t>
      </w:r>
      <w:r w:rsidR="005C5E61">
        <w:rPr>
          <w:rFonts w:asciiTheme="majorBidi" w:eastAsia="Times New Roman" w:hAnsiTheme="majorBidi" w:cstheme="majorBidi"/>
          <w:color w:val="000000" w:themeColor="text1"/>
          <w:lang w:val="en-GB"/>
        </w:rPr>
        <w:t xml:space="preserve">reflect </w:t>
      </w:r>
      <w:r w:rsidRPr="00F31509">
        <w:rPr>
          <w:rFonts w:asciiTheme="majorBidi" w:eastAsia="Times New Roman" w:hAnsiTheme="majorBidi" w:cstheme="majorBidi"/>
          <w:color w:val="000000" w:themeColor="text1"/>
          <w:lang w:val="en-GB"/>
        </w:rPr>
        <w:t xml:space="preserve">feeds that have not been reported. From </w:t>
      </w:r>
      <w:fldSimple w:instr=" REF _Ref435707794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13</w:t>
        </w:r>
      </w:fldSimple>
      <w:r w:rsidR="00E66E6C" w:rsidRPr="00E66E6C">
        <w:rPr>
          <w:rFonts w:ascii="Times New Roman" w:hAnsi="Times New Roman" w:cs="Times New Roman"/>
          <w:color w:val="000000" w:themeColor="text1"/>
          <w:lang w:val="en-GB"/>
        </w:rPr>
        <w:t xml:space="preserve"> </w:t>
      </w:r>
      <w:r w:rsidRPr="00F31509">
        <w:rPr>
          <w:rFonts w:asciiTheme="majorBidi" w:eastAsia="Times New Roman" w:hAnsiTheme="majorBidi" w:cstheme="majorBidi"/>
          <w:color w:val="000000" w:themeColor="text1"/>
          <w:lang w:val="en-GB"/>
        </w:rPr>
        <w:t>it is apparent that the more extensive</w:t>
      </w:r>
      <w:r w:rsidR="005C5E6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countr</w:t>
      </w:r>
      <w:r w:rsidR="00B53C20">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report</w:t>
      </w:r>
      <w:r w:rsidR="00B53C20">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feed, the closer the estimate </w:t>
      </w:r>
      <w:r w:rsidR="005C5E61">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 the collected aggregate. Assuming that countries </w:t>
      </w:r>
      <w:r w:rsidR="0027400A">
        <w:rPr>
          <w:rFonts w:asciiTheme="majorBidi" w:eastAsia="Times New Roman" w:hAnsiTheme="majorBidi" w:cstheme="majorBidi"/>
          <w:color w:val="000000" w:themeColor="text1"/>
          <w:lang w:val="en-GB"/>
        </w:rPr>
        <w:t>covering more items</w:t>
      </w:r>
      <w:r w:rsidRPr="00F31509">
        <w:rPr>
          <w:rFonts w:asciiTheme="majorBidi" w:eastAsia="Times New Roman" w:hAnsiTheme="majorBidi" w:cstheme="majorBidi"/>
          <w:color w:val="000000" w:themeColor="text1"/>
          <w:lang w:val="en-GB"/>
        </w:rPr>
        <w:t xml:space="preserve"> in </w:t>
      </w:r>
      <w:r w:rsidR="0027400A">
        <w:rPr>
          <w:rFonts w:asciiTheme="majorBidi" w:eastAsia="Times New Roman" w:hAnsiTheme="majorBidi" w:cstheme="majorBidi"/>
          <w:color w:val="000000" w:themeColor="text1"/>
          <w:lang w:val="en-GB"/>
        </w:rPr>
        <w:t xml:space="preserve">their </w:t>
      </w:r>
      <w:r w:rsidRPr="00F31509">
        <w:rPr>
          <w:rFonts w:asciiTheme="majorBidi" w:eastAsia="Times New Roman" w:hAnsiTheme="majorBidi" w:cstheme="majorBidi"/>
          <w:color w:val="000000" w:themeColor="text1"/>
          <w:lang w:val="en-GB"/>
        </w:rPr>
        <w:t xml:space="preserve">reporting </w:t>
      </w:r>
      <w:r w:rsidR="0027400A">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feed are also more confident about their real feed usage levels, this </w:t>
      </w:r>
      <w:r w:rsidR="0027400A">
        <w:rPr>
          <w:rFonts w:asciiTheme="majorBidi" w:eastAsia="Times New Roman" w:hAnsiTheme="majorBidi" w:cstheme="majorBidi"/>
          <w:color w:val="000000" w:themeColor="text1"/>
          <w:lang w:val="en-GB"/>
        </w:rPr>
        <w:t xml:space="preserve">finding </w:t>
      </w:r>
      <w:r w:rsidRPr="00F31509">
        <w:rPr>
          <w:rFonts w:asciiTheme="majorBidi" w:eastAsia="Times New Roman" w:hAnsiTheme="majorBidi" w:cstheme="majorBidi"/>
          <w:color w:val="000000" w:themeColor="text1"/>
          <w:lang w:val="en-GB"/>
        </w:rPr>
        <w:t xml:space="preserve">provides strong evidence that the estimated requirements are not far from reality. </w:t>
      </w:r>
      <w:r w:rsidR="0027400A"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correlation coefficients between collected feed use and estimated demand increase steadily </w:t>
      </w:r>
      <w:r w:rsidR="0027400A">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an item coverage of greater than six, for which 36 observations are available, </w:t>
      </w:r>
      <w:r w:rsidR="0027400A">
        <w:rPr>
          <w:rFonts w:asciiTheme="majorBidi" w:eastAsia="Times New Roman" w:hAnsiTheme="majorBidi" w:cstheme="majorBidi"/>
          <w:color w:val="000000" w:themeColor="text1"/>
          <w:lang w:val="en-GB"/>
        </w:rPr>
        <w:t xml:space="preserve">and reaching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27400A">
        <w:rPr>
          <w:rFonts w:asciiTheme="majorBidi" w:eastAsia="Times New Roman" w:hAnsiTheme="majorBidi" w:cstheme="majorBidi"/>
          <w:color w:val="000000" w:themeColor="text1"/>
          <w:lang w:val="en-GB"/>
        </w:rPr>
        <w:t>.</w:t>
      </w:r>
      <w:r w:rsidR="003C4E96" w:rsidRPr="00F31509">
        <w:rPr>
          <w:rStyle w:val="FootnoteReference"/>
          <w:rFonts w:asciiTheme="majorBidi" w:eastAsia="Times New Roman" w:hAnsiTheme="majorBidi" w:cstheme="majorBidi"/>
          <w:color w:val="000000" w:themeColor="text1"/>
          <w:lang w:val="en-GB"/>
        </w:rPr>
        <w:footnoteReference w:id="39"/>
      </w:r>
      <w:r w:rsidRPr="00F31509">
        <w:rPr>
          <w:rFonts w:asciiTheme="majorBidi" w:eastAsia="Times New Roman" w:hAnsiTheme="majorBidi" w:cstheme="majorBidi"/>
          <w:color w:val="000000" w:themeColor="text1"/>
          <w:lang w:val="en-GB"/>
        </w:rPr>
        <w:t xml:space="preserve"> In addition, the discrepancy </w:t>
      </w:r>
      <w:r w:rsidR="0027400A">
        <w:rPr>
          <w:rFonts w:asciiTheme="majorBidi" w:eastAsia="Times New Roman" w:hAnsiTheme="majorBidi" w:cstheme="majorBidi"/>
          <w:color w:val="000000" w:themeColor="text1"/>
          <w:lang w:val="en-GB"/>
        </w:rPr>
        <w:t xml:space="preserve">between </w:t>
      </w:r>
      <w:r w:rsidRPr="00F31509">
        <w:rPr>
          <w:rFonts w:asciiTheme="majorBidi" w:eastAsia="Times New Roman" w:hAnsiTheme="majorBidi" w:cstheme="majorBidi"/>
          <w:color w:val="000000" w:themeColor="text1"/>
          <w:lang w:val="en-GB"/>
        </w:rPr>
        <w:t>absolute feed required and feed used in these cases has shrunk to 13</w:t>
      </w:r>
      <w:r w:rsidR="004414AA">
        <w:rPr>
          <w:rFonts w:asciiTheme="majorBidi" w:eastAsia="Times New Roman" w:hAnsiTheme="majorBidi" w:cstheme="majorBidi"/>
          <w:color w:val="000000" w:themeColor="text1"/>
          <w:lang w:val="en-GB"/>
        </w:rPr>
        <w:t xml:space="preserve"> percent</w:t>
      </w:r>
      <w:r w:rsidRPr="00F31509">
        <w:rPr>
          <w:rFonts w:asciiTheme="majorBidi" w:eastAsia="Times New Roman" w:hAnsiTheme="majorBidi" w:cstheme="majorBidi"/>
          <w:color w:val="000000" w:themeColor="text1"/>
          <w:lang w:val="en-GB"/>
        </w:rPr>
        <w:t xml:space="preserve">, </w:t>
      </w:r>
      <w:r w:rsidR="0027400A">
        <w:rPr>
          <w:rFonts w:asciiTheme="majorBidi" w:eastAsia="Times New Roman" w:hAnsiTheme="majorBidi" w:cstheme="majorBidi"/>
          <w:color w:val="000000" w:themeColor="text1"/>
          <w:lang w:val="en-GB"/>
        </w:rPr>
        <w:t xml:space="preserve">implying that </w:t>
      </w:r>
      <w:r w:rsidRPr="00F31509">
        <w:rPr>
          <w:rFonts w:asciiTheme="majorBidi" w:eastAsia="Times New Roman" w:hAnsiTheme="majorBidi" w:cstheme="majorBidi"/>
          <w:color w:val="000000" w:themeColor="text1"/>
          <w:lang w:val="en-GB"/>
        </w:rPr>
        <w:t>the methodology for estimating feed demand</w:t>
      </w:r>
      <w:r w:rsidR="0027400A">
        <w:rPr>
          <w:rFonts w:asciiTheme="majorBidi" w:eastAsia="Times New Roman" w:hAnsiTheme="majorBidi" w:cstheme="majorBidi"/>
          <w:color w:val="000000" w:themeColor="text1"/>
          <w:lang w:val="en-GB"/>
        </w:rPr>
        <w:t xml:space="preserve"> is effective</w:t>
      </w:r>
      <w:r w:rsidRPr="00F31509">
        <w:rPr>
          <w:rFonts w:asciiTheme="majorBidi" w:eastAsia="Times New Roman" w:hAnsiTheme="majorBidi" w:cstheme="majorBidi"/>
          <w:color w:val="000000" w:themeColor="text1"/>
          <w:lang w:val="en-GB"/>
        </w:rPr>
        <w:t>.</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w:t>
      </w:r>
      <w:r w:rsidR="0027400A">
        <w:rPr>
          <w:rFonts w:asciiTheme="majorBidi" w:eastAsia="Times New Roman" w:hAnsiTheme="majorBidi" w:cstheme="majorBidi"/>
          <w:color w:val="000000" w:themeColor="text1"/>
          <w:lang w:val="en-GB"/>
        </w:rPr>
        <w:t xml:space="preserve">with </w:t>
      </w:r>
      <w:r w:rsidRPr="00F31509">
        <w:rPr>
          <w:rFonts w:asciiTheme="majorBidi" w:eastAsia="Times New Roman" w:hAnsiTheme="majorBidi" w:cstheme="majorBidi"/>
          <w:color w:val="000000" w:themeColor="text1"/>
          <w:lang w:val="en-GB"/>
        </w:rPr>
        <w:t xml:space="preserve">other prominent data sources. </w:t>
      </w:r>
      <w:fldSimple w:instr=" REF _Ref43570786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14</w:t>
        </w:r>
      </w:fldSimple>
      <w:r w:rsidR="0027400A">
        <w:rPr>
          <w:rFonts w:asciiTheme="majorBidi" w:eastAsia="Times New Roman" w:hAnsiTheme="majorBidi" w:cstheme="majorBidi"/>
          <w:color w:val="000000" w:themeColor="text1"/>
          <w:lang w:val="en-GB"/>
        </w:rPr>
        <w:t xml:space="preserve"> depicts </w:t>
      </w:r>
      <w:r w:rsidRPr="00F31509">
        <w:rPr>
          <w:rFonts w:asciiTheme="majorBidi" w:eastAsia="Times New Roman" w:hAnsiTheme="majorBidi" w:cstheme="majorBidi"/>
          <w:color w:val="000000" w:themeColor="text1"/>
          <w:lang w:val="en-GB"/>
        </w:rPr>
        <w:t xml:space="preserve">global cereal feed data from USDA and FAOSTAT (estimates derived under the old methodology) </w:t>
      </w:r>
      <w:r w:rsidR="0027400A">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1992</w:t>
      </w:r>
      <w:r w:rsidR="0027400A">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2011. </w:t>
      </w:r>
      <w:r w:rsidR="000A2AA8">
        <w:rPr>
          <w:rFonts w:asciiTheme="majorBidi" w:eastAsia="Times New Roman" w:hAnsiTheme="majorBidi" w:cstheme="majorBidi"/>
          <w:color w:val="000000" w:themeColor="text1"/>
          <w:lang w:val="en-GB"/>
        </w:rPr>
        <w:t xml:space="preserve">Apart from </w:t>
      </w:r>
      <w:r w:rsidRPr="00F31509">
        <w:rPr>
          <w:rFonts w:asciiTheme="majorBidi" w:eastAsia="Times New Roman" w:hAnsiTheme="majorBidi" w:cstheme="majorBidi"/>
          <w:color w:val="000000" w:themeColor="text1"/>
          <w:lang w:val="en-GB"/>
        </w:rPr>
        <w:t xml:space="preserve">the newly </w:t>
      </w:r>
      <w:r w:rsidRPr="00F31509">
        <w:rPr>
          <w:rFonts w:asciiTheme="majorBidi" w:eastAsia="Times New Roman" w:hAnsiTheme="majorBidi" w:cstheme="majorBidi"/>
          <w:color w:val="000000" w:themeColor="text1"/>
          <w:lang w:val="en-GB"/>
        </w:rPr>
        <w:lastRenderedPageBreak/>
        <w:t>modelled feed</w:t>
      </w:r>
      <w:r w:rsidR="000A2AA8">
        <w:rPr>
          <w:rFonts w:asciiTheme="majorBidi" w:eastAsia="Times New Roman" w:hAnsiTheme="majorBidi" w:cstheme="majorBidi"/>
          <w:color w:val="000000" w:themeColor="text1"/>
          <w:lang w:val="en-GB"/>
        </w:rPr>
        <w:t xml:space="preserve"> estimates</w:t>
      </w:r>
      <w:r w:rsidRPr="00F31509">
        <w:rPr>
          <w:rFonts w:asciiTheme="majorBidi" w:eastAsia="Times New Roman" w:hAnsiTheme="majorBidi" w:cstheme="majorBidi"/>
          <w:color w:val="000000" w:themeColor="text1"/>
          <w:lang w:val="en-GB"/>
        </w:rPr>
        <w:t>, all other data sources use entirely supply-driven estimates, except for FAOSTAT figures that are officially reported by countries. However, reported figures are not modified by the new feed estimation procedure.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color w:val="000000" w:themeColor="text1"/>
          <w:lang w:val="en-GB"/>
        </w:rPr>
        <w:drawing>
          <wp:inline distT="0" distB="0" distL="0" distR="0">
            <wp:extent cx="5731510" cy="3515545"/>
            <wp:effectExtent l="19050" t="0" r="254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15545"/>
                    </a:xfrm>
                    <a:prstGeom prst="rect">
                      <a:avLst/>
                    </a:prstGeom>
                    <a:noFill/>
                  </pic:spPr>
                </pic:pic>
              </a:graphicData>
            </a:graphic>
          </wp:inline>
        </w:drawing>
      </w:r>
    </w:p>
    <w:p w:rsidR="004F65E4" w:rsidRPr="00F31509" w:rsidRDefault="00E66E6C" w:rsidP="00E66E6C">
      <w:pPr>
        <w:pStyle w:val="Caption"/>
        <w:rPr>
          <w:rFonts w:asciiTheme="majorBidi" w:hAnsiTheme="majorBidi" w:cstheme="majorBidi"/>
          <w:b/>
          <w:bCs/>
          <w:color w:val="000000" w:themeColor="text1"/>
          <w:lang w:val="en-GB"/>
        </w:rPr>
      </w:pPr>
      <w:bookmarkStart w:id="272" w:name="_Ref435707863"/>
      <w:bookmarkStart w:id="273" w:name="_Toc435707704"/>
      <w:r>
        <w:t xml:space="preserve">Figure </w:t>
      </w:r>
      <w:fldSimple w:instr=" SEQ Figure \* ARABIC ">
        <w:r>
          <w:rPr>
            <w:noProof/>
          </w:rPr>
          <w:t>14</w:t>
        </w:r>
      </w:fldSimple>
      <w:bookmarkEnd w:id="272"/>
      <w:r w:rsidRPr="000915DF">
        <w:t>: World cereal feeds, comparing results at the global level</w:t>
      </w:r>
      <w:bookmarkEnd w:id="273"/>
    </w:p>
    <w:p w:rsidR="004F65E4" w:rsidRPr="00F31509" w:rsidRDefault="000A2AA8" w:rsidP="00312896">
      <w:pPr>
        <w:pStyle w:val="Heading3"/>
        <w:rPr>
          <w:rFonts w:asciiTheme="majorBidi" w:hAnsiTheme="majorBidi" w:cstheme="majorBidi"/>
          <w:lang w:val="en-GB"/>
        </w:rPr>
      </w:pPr>
      <w:bookmarkStart w:id="274" w:name="_Toc421025874"/>
      <w:r w:rsidRPr="00F31509">
        <w:rPr>
          <w:rFonts w:asciiTheme="majorBidi" w:hAnsiTheme="majorBidi" w:cstheme="majorBidi"/>
          <w:lang w:val="en-GB"/>
        </w:rPr>
        <w:t xml:space="preserve">Review </w:t>
      </w:r>
      <w:r w:rsidR="004F65E4" w:rsidRPr="00F31509">
        <w:rPr>
          <w:rFonts w:asciiTheme="majorBidi" w:hAnsiTheme="majorBidi" w:cstheme="majorBidi"/>
          <w:lang w:val="en-GB"/>
        </w:rPr>
        <w:t>of the empirical results</w:t>
      </w:r>
      <w:bookmarkEnd w:id="274"/>
    </w:p>
    <w:p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Overall, the new methodology suggests a slightly steeper increase of cereal feed </w:t>
      </w:r>
      <w:r w:rsidR="000A2AA8">
        <w:rPr>
          <w:rFonts w:asciiTheme="majorBidi" w:eastAsia="Times New Roman" w:hAnsiTheme="majorBidi" w:cstheme="majorBidi"/>
          <w:color w:val="000000" w:themeColor="text1"/>
          <w:lang w:val="en-GB"/>
        </w:rPr>
        <w:t xml:space="preserve">use </w:t>
      </w:r>
      <w:r w:rsidRPr="00F31509">
        <w:rPr>
          <w:rFonts w:asciiTheme="majorBidi" w:eastAsia="Times New Roman" w:hAnsiTheme="majorBidi" w:cstheme="majorBidi"/>
          <w:color w:val="000000" w:themeColor="text1"/>
          <w:lang w:val="en-GB"/>
        </w:rPr>
        <w:t>than other data sources/estimates</w:t>
      </w:r>
      <w:r w:rsidR="00B53C20">
        <w:rPr>
          <w:rFonts w:asciiTheme="majorBidi" w:eastAsia="Times New Roman" w:hAnsiTheme="majorBidi" w:cstheme="majorBidi"/>
          <w:color w:val="000000" w:themeColor="text1"/>
          <w:lang w:val="en-GB"/>
        </w:rPr>
        <w:t xml:space="preserve"> do</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There are </w:t>
      </w:r>
      <w:r w:rsidRPr="00F31509">
        <w:rPr>
          <w:rFonts w:asciiTheme="majorBidi" w:eastAsia="Times New Roman" w:hAnsiTheme="majorBidi" w:cstheme="majorBidi"/>
          <w:color w:val="000000" w:themeColor="text1"/>
          <w:lang w:val="en-GB"/>
        </w:rPr>
        <w:t>several explanations</w:t>
      </w:r>
      <w:r w:rsidR="000A2AA8">
        <w:rPr>
          <w:rFonts w:asciiTheme="majorBidi" w:eastAsia="Times New Roman" w:hAnsiTheme="majorBidi" w:cstheme="majorBidi"/>
          <w:color w:val="000000" w:themeColor="text1"/>
          <w:lang w:val="en-GB"/>
        </w:rPr>
        <w:t xml:space="preserve"> for this difference</w:t>
      </w:r>
      <w:r w:rsidRPr="00F31509">
        <w:rPr>
          <w:rFonts w:asciiTheme="majorBidi" w:eastAsia="Times New Roman" w:hAnsiTheme="majorBidi" w:cstheme="majorBidi"/>
          <w:color w:val="000000" w:themeColor="text1"/>
          <w:lang w:val="en-GB"/>
        </w:rPr>
        <w:t>. From the demand side, the sharp increase</w:t>
      </w:r>
      <w:r w:rsidR="000A2AA8">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0A2AA8">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herd sizes and animal production over past decades can lead to higher feed use than supply</w:t>
      </w:r>
      <w:r w:rsidR="000A2AA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oriented allocations suggest. In addition, the growing intensification of animal husbandry has favoured the use of energy-rich grains, particular</w:t>
      </w:r>
      <w:r w:rsidR="000A2AA8">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maize. Combined with the shift towards pork and poultry, these factors support the </w:t>
      </w:r>
      <w:r w:rsidR="000A2AA8">
        <w:rPr>
          <w:rFonts w:asciiTheme="majorBidi" w:eastAsia="Times New Roman" w:hAnsiTheme="majorBidi" w:cstheme="majorBidi"/>
          <w:color w:val="000000" w:themeColor="text1"/>
          <w:lang w:val="en-GB"/>
        </w:rPr>
        <w:t xml:space="preserve">accelerated </w:t>
      </w:r>
      <w:r w:rsidRPr="00F31509">
        <w:rPr>
          <w:rFonts w:asciiTheme="majorBidi" w:eastAsia="Times New Roman" w:hAnsiTheme="majorBidi" w:cstheme="majorBidi"/>
          <w:color w:val="000000" w:themeColor="text1"/>
          <w:lang w:val="en-GB"/>
        </w:rPr>
        <w:t xml:space="preserve">increase of grains </w:t>
      </w:r>
      <w:r w:rsidR="000A2AA8">
        <w:rPr>
          <w:rFonts w:asciiTheme="majorBidi" w:eastAsia="Times New Roman" w:hAnsiTheme="majorBidi" w:cstheme="majorBidi"/>
          <w:color w:val="000000" w:themeColor="text1"/>
          <w:lang w:val="en-GB"/>
        </w:rPr>
        <w:t xml:space="preserve">estimated </w:t>
      </w:r>
      <w:r w:rsidRPr="00F31509">
        <w:rPr>
          <w:rFonts w:asciiTheme="majorBidi" w:eastAsia="Times New Roman" w:hAnsiTheme="majorBidi" w:cstheme="majorBidi"/>
          <w:color w:val="000000" w:themeColor="text1"/>
          <w:lang w:val="en-GB"/>
        </w:rPr>
        <w:t xml:space="preserve">in the new methodology </w:t>
      </w:r>
      <w:r w:rsidRPr="00E66E6C">
        <w:rPr>
          <w:rFonts w:ascii="Times New Roman" w:eastAsia="Times New Roman" w:hAnsi="Times New Roman" w:cs="Times New Roman"/>
          <w:color w:val="000000" w:themeColor="text1"/>
          <w:lang w:val="en-GB"/>
        </w:rPr>
        <w:t>(</w:t>
      </w:r>
      <w:fldSimple w:instr=" REF _Ref43570786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14</w:t>
        </w:r>
      </w:fldSimple>
      <w:r w:rsidRPr="00E66E6C">
        <w:rPr>
          <w:rFonts w:ascii="Times New Roman" w:eastAsia="Times New Roman" w:hAnsi="Times New Roman" w:cs="Times New Roman"/>
          <w:color w:val="000000" w:themeColor="text1"/>
          <w:lang w:val="en-GB"/>
        </w:rPr>
        <w:t xml:space="preserve">). </w:t>
      </w:r>
      <w:r w:rsidR="000A2AA8" w:rsidRPr="00E66E6C">
        <w:rPr>
          <w:rFonts w:ascii="Times New Roman" w:eastAsia="Times New Roman" w:hAnsi="Times New Roman" w:cs="Times New Roman"/>
          <w:color w:val="000000" w:themeColor="text1"/>
          <w:lang w:val="en-GB"/>
        </w:rPr>
        <w:t>In</w:t>
      </w:r>
      <w:r w:rsidR="000A2AA8">
        <w:rPr>
          <w:rFonts w:asciiTheme="majorBidi" w:eastAsia="Times New Roman" w:hAnsiTheme="majorBidi" w:cstheme="majorBidi"/>
          <w:color w:val="000000" w:themeColor="text1"/>
          <w:lang w:val="en-GB"/>
        </w:rPr>
        <w:t xml:space="preserve"> addition</w:t>
      </w:r>
      <w:r w:rsidRPr="00F31509">
        <w:rPr>
          <w:rFonts w:asciiTheme="majorBidi" w:eastAsia="Times New Roman" w:hAnsiTheme="majorBidi" w:cstheme="majorBidi"/>
          <w:color w:val="000000" w:themeColor="text1"/>
          <w:lang w:val="en-GB"/>
        </w:rPr>
        <w:t xml:space="preserve">, feed use in aquaculture, which was not taken into account in the old methodology, has exhibited extraordinary growth and also supports the faster increase produced by the new methodology. Perhaps </w:t>
      </w:r>
      <w:r w:rsidR="000A2AA8">
        <w:rPr>
          <w:rFonts w:asciiTheme="majorBidi" w:eastAsia="Times New Roman" w:hAnsiTheme="majorBidi" w:cstheme="majorBidi"/>
          <w:color w:val="000000" w:themeColor="text1"/>
          <w:lang w:val="en-GB"/>
        </w:rPr>
        <w:t xml:space="preserve">of even greater importance is that these findings </w:t>
      </w:r>
      <w:r w:rsidRPr="00F31509">
        <w:rPr>
          <w:rFonts w:asciiTheme="majorBidi" w:eastAsia="Times New Roman" w:hAnsiTheme="majorBidi" w:cstheme="majorBidi"/>
          <w:color w:val="000000" w:themeColor="text1"/>
          <w:lang w:val="en-GB"/>
        </w:rPr>
        <w:t xml:space="preserve">show </w:t>
      </w:r>
      <w:r w:rsidR="000A2AA8">
        <w:rPr>
          <w:rFonts w:asciiTheme="majorBidi" w:eastAsia="Times New Roman" w:hAnsiTheme="majorBidi" w:cstheme="majorBidi"/>
          <w:color w:val="000000" w:themeColor="text1"/>
          <w:lang w:val="en-GB"/>
        </w:rPr>
        <w:t xml:space="preserve">how </w:t>
      </w:r>
      <w:r w:rsidRPr="00F31509">
        <w:rPr>
          <w:rFonts w:asciiTheme="majorBidi" w:eastAsia="Times New Roman" w:hAnsiTheme="majorBidi" w:cstheme="majorBidi"/>
          <w:color w:val="000000" w:themeColor="text1"/>
          <w:lang w:val="en-GB"/>
        </w:rPr>
        <w:t xml:space="preserve">the results of the two approaches are much more different </w:t>
      </w:r>
      <w:r w:rsidR="000A2AA8">
        <w:rPr>
          <w:rFonts w:asciiTheme="majorBidi" w:eastAsia="Times New Roman" w:hAnsiTheme="majorBidi" w:cstheme="majorBidi"/>
          <w:color w:val="000000" w:themeColor="text1"/>
          <w:lang w:val="en-GB"/>
        </w:rPr>
        <w:t xml:space="preserve">from each other </w:t>
      </w:r>
      <w:r w:rsidRPr="00F31509">
        <w:rPr>
          <w:rFonts w:asciiTheme="majorBidi" w:eastAsia="Times New Roman" w:hAnsiTheme="majorBidi" w:cstheme="majorBidi"/>
          <w:color w:val="000000" w:themeColor="text1"/>
          <w:lang w:val="en-GB"/>
        </w:rPr>
        <w:t xml:space="preserve">than </w:t>
      </w:r>
      <w:fldSimple w:instr=" REF _Ref43570786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14</w:t>
        </w:r>
      </w:fldSimple>
      <w:r w:rsidR="000A2AA8">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suggests. Had aquaculture been taken into account in the old approach, the existing FAOSTAT estimates would have been higher by the equivalent of 47.3 million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ed equivalents</w:t>
      </w:r>
      <w:r w:rsidRPr="00F31509">
        <w:rPr>
          <w:rStyle w:val="FootnoteReference"/>
          <w:rFonts w:asciiTheme="majorBidi" w:eastAsia="Times New Roman" w:hAnsiTheme="majorBidi" w:cstheme="majorBidi"/>
          <w:color w:val="000000" w:themeColor="text1"/>
          <w:lang w:val="en-GB"/>
        </w:rPr>
        <w:footnoteReference w:id="40"/>
      </w:r>
      <w:r w:rsidRPr="00F31509">
        <w:rPr>
          <w:rFonts w:asciiTheme="majorBidi" w:eastAsia="Times New Roman" w:hAnsiTheme="majorBidi" w:cstheme="majorBidi"/>
          <w:color w:val="000000" w:themeColor="text1"/>
          <w:lang w:val="en-GB"/>
        </w:rPr>
        <w:t xml:space="preserve"> in 2012, while in 1992 only 5.9 million extra tonnes of aqu</w:t>
      </w:r>
      <w:r w:rsidR="000A2AA8">
        <w:rPr>
          <w:rFonts w:asciiTheme="majorBidi" w:eastAsia="Times New Roman" w:hAnsiTheme="majorBidi" w:cstheme="majorBidi"/>
          <w:color w:val="000000" w:themeColor="text1"/>
          <w:lang w:val="en-GB"/>
        </w:rPr>
        <w:t>afe</w:t>
      </w:r>
      <w:r w:rsidRPr="00F31509">
        <w:rPr>
          <w:rFonts w:asciiTheme="majorBidi" w:eastAsia="Times New Roman" w:hAnsiTheme="majorBidi" w:cstheme="majorBidi"/>
          <w:color w:val="000000" w:themeColor="text1"/>
          <w:lang w:val="en-GB"/>
        </w:rPr>
        <w:t xml:space="preserve">ed equivalents are not considered. </w:t>
      </w:r>
    </w:p>
    <w:p w:rsidR="004F65E4" w:rsidRPr="00F31509" w:rsidRDefault="00EF4981" w:rsidP="004F65E4">
      <w:pPr>
        <w:keepLines/>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lastRenderedPageBreak/>
        <w:t>Another explanation of the faster increase is that</w:t>
      </w:r>
      <w:r w:rsidR="004F65E4" w:rsidRPr="00F31509">
        <w:rPr>
          <w:rFonts w:asciiTheme="majorBidi" w:hAnsiTheme="majorBidi" w:cstheme="majorBidi"/>
          <w:color w:val="000000" w:themeColor="text1"/>
          <w:lang w:val="en-GB"/>
        </w:rPr>
        <w:t xml:space="preserve"> the new methodology suggests more variation of feed use over time. It seems counterintuitive </w:t>
      </w:r>
      <w:r>
        <w:rPr>
          <w:rFonts w:asciiTheme="majorBidi" w:hAnsiTheme="majorBidi" w:cstheme="majorBidi"/>
          <w:color w:val="000000" w:themeColor="text1"/>
          <w:lang w:val="en-GB"/>
        </w:rPr>
        <w:t xml:space="preserve">to believe </w:t>
      </w:r>
      <w:r w:rsidR="004F65E4" w:rsidRPr="00F31509">
        <w:rPr>
          <w:rFonts w:asciiTheme="majorBidi" w:hAnsiTheme="majorBidi" w:cstheme="majorBidi"/>
          <w:color w:val="000000" w:themeColor="text1"/>
          <w:lang w:val="en-GB"/>
        </w:rPr>
        <w:t xml:space="preserve">that cereal feed use is steady over time. Feed is at least the second </w:t>
      </w:r>
      <w:r>
        <w:rPr>
          <w:rFonts w:asciiTheme="majorBidi" w:hAnsiTheme="majorBidi" w:cstheme="majorBidi"/>
          <w:color w:val="000000" w:themeColor="text1"/>
          <w:lang w:val="en-GB"/>
        </w:rPr>
        <w:t xml:space="preserve">largest </w:t>
      </w:r>
      <w:r w:rsidR="004F65E4" w:rsidRPr="00F31509">
        <w:rPr>
          <w:rFonts w:asciiTheme="majorBidi" w:hAnsiTheme="majorBidi" w:cstheme="majorBidi"/>
          <w:color w:val="000000" w:themeColor="text1"/>
          <w:lang w:val="en-GB"/>
        </w:rPr>
        <w:t xml:space="preserve">factor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 xml:space="preserve">disappearance for most cereals. </w:t>
      </w:r>
      <w:r>
        <w:rPr>
          <w:rFonts w:asciiTheme="majorBidi" w:hAnsiTheme="majorBidi" w:cstheme="majorBidi"/>
          <w:color w:val="000000" w:themeColor="text1"/>
          <w:lang w:val="en-GB"/>
        </w:rPr>
        <w:t xml:space="preserve">As </w:t>
      </w:r>
      <w:r w:rsidR="004F65E4" w:rsidRPr="00F31509">
        <w:rPr>
          <w:rFonts w:asciiTheme="majorBidi" w:hAnsiTheme="majorBidi" w:cstheme="majorBidi"/>
          <w:color w:val="000000" w:themeColor="text1"/>
          <w:lang w:val="en-GB"/>
        </w:rPr>
        <w:t xml:space="preserve">food use tends to </w:t>
      </w:r>
      <w:r>
        <w:rPr>
          <w:rFonts w:asciiTheme="majorBidi" w:hAnsiTheme="majorBidi" w:cstheme="majorBidi"/>
          <w:color w:val="000000" w:themeColor="text1"/>
          <w:lang w:val="en-GB"/>
        </w:rPr>
        <w:t xml:space="preserve">remain </w:t>
      </w:r>
      <w:r w:rsidR="004F65E4" w:rsidRPr="00F31509">
        <w:rPr>
          <w:rFonts w:asciiTheme="majorBidi" w:hAnsiTheme="majorBidi" w:cstheme="majorBidi"/>
          <w:color w:val="000000" w:themeColor="text1"/>
          <w:lang w:val="en-GB"/>
        </w:rPr>
        <w:t xml:space="preserve">stable </w:t>
      </w:r>
      <w:r>
        <w:rPr>
          <w:rFonts w:asciiTheme="majorBidi" w:hAnsiTheme="majorBidi" w:cstheme="majorBidi"/>
          <w:color w:val="000000" w:themeColor="text1"/>
          <w:lang w:val="en-GB"/>
        </w:rPr>
        <w:t xml:space="preserve">when </w:t>
      </w:r>
      <w:r w:rsidR="004F65E4" w:rsidRPr="00F31509">
        <w:rPr>
          <w:rFonts w:asciiTheme="majorBidi" w:hAnsiTheme="majorBidi" w:cstheme="majorBidi"/>
          <w:color w:val="000000" w:themeColor="text1"/>
          <w:lang w:val="en-GB"/>
        </w:rPr>
        <w:t xml:space="preserve">commodity availability varies, feed is expected to absorb parts of </w:t>
      </w:r>
      <w:r>
        <w:rPr>
          <w:rFonts w:asciiTheme="majorBidi" w:hAnsiTheme="majorBidi" w:cstheme="majorBidi"/>
          <w:color w:val="000000" w:themeColor="text1"/>
          <w:lang w:val="en-GB"/>
        </w:rPr>
        <w:t xml:space="preserve">the </w:t>
      </w:r>
      <w:r w:rsidR="004F65E4" w:rsidRPr="00F31509">
        <w:rPr>
          <w:rFonts w:asciiTheme="majorBidi" w:hAnsiTheme="majorBidi" w:cstheme="majorBidi"/>
          <w:color w:val="000000" w:themeColor="text1"/>
          <w:lang w:val="en-GB"/>
        </w:rPr>
        <w:t xml:space="preserve">variation </w:t>
      </w:r>
      <w:r>
        <w:rPr>
          <w:rFonts w:asciiTheme="majorBidi" w:hAnsiTheme="majorBidi" w:cstheme="majorBidi"/>
          <w:color w:val="000000" w:themeColor="text1"/>
          <w:lang w:val="en-GB"/>
        </w:rPr>
        <w:t xml:space="preserve">in </w:t>
      </w:r>
      <w:r w:rsidR="004F65E4" w:rsidRPr="00F31509">
        <w:rPr>
          <w:rFonts w:asciiTheme="majorBidi" w:hAnsiTheme="majorBidi" w:cstheme="majorBidi"/>
          <w:color w:val="000000" w:themeColor="text1"/>
          <w:lang w:val="en-GB"/>
        </w:rPr>
        <w:t>availability.</w:t>
      </w:r>
    </w:p>
    <w:p w:rsidR="004F65E4" w:rsidRPr="00F31509" w:rsidRDefault="00EF4981" w:rsidP="003C4E96">
      <w:pPr>
        <w:tabs>
          <w:tab w:val="left" w:pos="851"/>
          <w:tab w:val="left" w:pos="3816"/>
        </w:tabs>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 xml:space="preserve">A </w:t>
      </w:r>
      <w:r w:rsidRPr="00F31509">
        <w:rPr>
          <w:rFonts w:asciiTheme="majorBidi" w:hAnsiTheme="majorBidi" w:cstheme="majorBidi"/>
          <w:color w:val="000000" w:themeColor="text1"/>
          <w:lang w:val="en-GB"/>
        </w:rPr>
        <w:t>third</w:t>
      </w:r>
      <w:r>
        <w:rPr>
          <w:rFonts w:asciiTheme="majorBidi" w:hAnsiTheme="majorBidi" w:cstheme="majorBidi"/>
          <w:color w:val="000000" w:themeColor="text1"/>
          <w:lang w:val="en-GB"/>
        </w:rPr>
        <w:t xml:space="preserve"> explanation is that </w:t>
      </w:r>
      <w:r w:rsidR="004F65E4" w:rsidRPr="00F31509">
        <w:rPr>
          <w:rFonts w:asciiTheme="majorBidi" w:hAnsiTheme="majorBidi" w:cstheme="majorBidi"/>
          <w:color w:val="000000" w:themeColor="text1"/>
          <w:lang w:val="en-GB"/>
        </w:rPr>
        <w:t>while the global use estimates may not be entirely dissimilar, even after accounting for aqu</w:t>
      </w:r>
      <w:r w:rsidR="000A2AA8">
        <w:rPr>
          <w:rFonts w:asciiTheme="majorBidi" w:hAnsiTheme="majorBidi" w:cstheme="majorBidi"/>
          <w:color w:val="000000" w:themeColor="text1"/>
          <w:lang w:val="en-GB"/>
        </w:rPr>
        <w:t>afe</w:t>
      </w:r>
      <w:r w:rsidR="004F65E4" w:rsidRPr="00F31509">
        <w:rPr>
          <w:rFonts w:asciiTheme="majorBidi" w:hAnsiTheme="majorBidi" w:cstheme="majorBidi"/>
          <w:color w:val="000000" w:themeColor="text1"/>
          <w:lang w:val="en-GB"/>
        </w:rPr>
        <w:t>ed and feedstuffs for camels, horses, etc. there are considerable differences across countries, which cancel out in the global aggregate</w:t>
      </w:r>
      <w:r w:rsidR="000A2AA8">
        <w:rPr>
          <w:rFonts w:asciiTheme="majorBidi" w:hAnsiTheme="majorBidi" w:cstheme="majorBidi"/>
          <w:color w:val="000000" w:themeColor="text1"/>
          <w:lang w:val="en-GB"/>
        </w:rPr>
        <w:t>.</w:t>
      </w:r>
    </w:p>
    <w:p w:rsidR="004F65E4" w:rsidRPr="00F31509" w:rsidRDefault="004F65E4" w:rsidP="00312896">
      <w:pPr>
        <w:pStyle w:val="Heading4"/>
        <w:rPr>
          <w:rFonts w:asciiTheme="majorBidi" w:hAnsiTheme="majorBidi" w:cstheme="majorBidi"/>
          <w:lang w:val="en-GB"/>
        </w:rPr>
      </w:pPr>
      <w:bookmarkStart w:id="275" w:name="_Toc421025875"/>
      <w:r w:rsidRPr="00F31509">
        <w:rPr>
          <w:rFonts w:asciiTheme="majorBidi" w:hAnsiTheme="majorBidi" w:cstheme="majorBidi"/>
          <w:lang w:val="en-GB"/>
        </w:rPr>
        <w:t xml:space="preserve">Consistency and </w:t>
      </w:r>
      <w:r w:rsidR="00EF4981" w:rsidRPr="00F31509">
        <w:rPr>
          <w:rFonts w:asciiTheme="majorBidi" w:hAnsiTheme="majorBidi" w:cstheme="majorBidi"/>
          <w:lang w:val="en-GB"/>
        </w:rPr>
        <w:t xml:space="preserve">quality </w:t>
      </w:r>
      <w:r w:rsidRPr="00F31509">
        <w:rPr>
          <w:rFonts w:asciiTheme="majorBidi" w:hAnsiTheme="majorBidi" w:cstheme="majorBidi"/>
          <w:lang w:val="en-GB"/>
        </w:rPr>
        <w:t>checks of feed allocations</w:t>
      </w:r>
      <w:bookmarkEnd w:id="275"/>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knowledge</w:t>
      </w:r>
      <w:r w:rsidR="00EF498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intensive, it allows consistency checks of feed allocation </w:t>
      </w:r>
      <w:r w:rsidR="00EF4981">
        <w:rPr>
          <w:rFonts w:asciiTheme="majorBidi" w:eastAsia="Times New Roman" w:hAnsiTheme="majorBidi" w:cstheme="majorBidi"/>
          <w:color w:val="000000" w:themeColor="text1"/>
          <w:lang w:val="en-GB"/>
        </w:rPr>
        <w:t xml:space="preserve">against </w:t>
      </w:r>
      <w:r w:rsidRPr="00F31509">
        <w:rPr>
          <w:rFonts w:asciiTheme="majorBidi" w:eastAsia="Times New Roman" w:hAnsiTheme="majorBidi" w:cstheme="majorBidi"/>
          <w:color w:val="000000" w:themeColor="text1"/>
          <w:lang w:val="en-GB"/>
        </w:rPr>
        <w:t>the amount</w:t>
      </w:r>
      <w:r w:rsidR="00EF4981">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nutrients that are required to produce the animal products reported by a country.</w:t>
      </w:r>
    </w:p>
    <w:p w:rsidR="004F65E4" w:rsidRPr="00EF4981" w:rsidRDefault="006B44F1" w:rsidP="004F65E4">
      <w:pPr>
        <w:rPr>
          <w:rFonts w:asciiTheme="majorBidi" w:hAnsiTheme="majorBidi" w:cstheme="majorBidi"/>
          <w:i/>
          <w:color w:val="000000" w:themeColor="text1"/>
          <w:lang w:val="en-GB"/>
        </w:rPr>
      </w:pPr>
      <w:r w:rsidRPr="006B44F1">
        <w:rPr>
          <w:rFonts w:asciiTheme="majorBidi" w:hAnsiTheme="majorBidi" w:cstheme="majorBidi"/>
          <w:b/>
          <w:i/>
          <w:color w:val="000000" w:themeColor="text1"/>
          <w:lang w:val="en-GB"/>
        </w:rPr>
        <w:t>Negative protein balance</w:t>
      </w:r>
      <w:r w:rsidR="00B53C20">
        <w:rPr>
          <w:rFonts w:asciiTheme="majorBidi" w:hAnsiTheme="majorBidi" w:cstheme="majorBidi"/>
          <w:b/>
          <w:i/>
          <w:color w:val="000000" w:themeColor="text1"/>
          <w:lang w:val="en-GB"/>
        </w:rPr>
        <w:t>s</w:t>
      </w:r>
      <w:r w:rsidRPr="006B44F1">
        <w:rPr>
          <w:rFonts w:asciiTheme="majorBidi" w:hAnsiTheme="majorBidi" w:cstheme="majorBidi"/>
          <w:b/>
          <w:i/>
          <w:color w:val="000000" w:themeColor="text1"/>
          <w:lang w:val="en-GB"/>
        </w:rPr>
        <w:t xml:space="preserve">:  </w:t>
      </w:r>
    </w:p>
    <w:p w:rsidR="00782553" w:rsidRDefault="00EF4981">
      <w:pPr>
        <w:jc w:val="both"/>
        <w:rPr>
          <w:rFonts w:asciiTheme="majorBidi" w:hAnsiTheme="majorBidi" w:cstheme="majorBidi"/>
          <w:color w:val="000000" w:themeColor="text1"/>
          <w:lang w:val="en-GB"/>
        </w:rPr>
      </w:pPr>
      <w:r>
        <w:rPr>
          <w:rFonts w:asciiTheme="majorBidi" w:hAnsiTheme="majorBidi" w:cstheme="majorBidi"/>
          <w:color w:val="000000" w:themeColor="text1"/>
          <w:lang w:val="en-GB"/>
        </w:rPr>
        <w:t>It can be a</w:t>
      </w:r>
      <w:r w:rsidR="004F65E4" w:rsidRPr="00EF4981">
        <w:rPr>
          <w:rFonts w:asciiTheme="majorBidi" w:hAnsiTheme="majorBidi" w:cstheme="majorBidi"/>
          <w:color w:val="000000" w:themeColor="text1"/>
          <w:lang w:val="en-GB"/>
        </w:rPr>
        <w:t>rgu</w:t>
      </w:r>
      <w:r>
        <w:rPr>
          <w:rFonts w:asciiTheme="majorBidi" w:hAnsiTheme="majorBidi" w:cstheme="majorBidi"/>
          <w:color w:val="000000" w:themeColor="text1"/>
          <w:lang w:val="en-GB"/>
        </w:rPr>
        <w:t xml:space="preserve">ed that some of </w:t>
      </w:r>
      <w:r w:rsidR="004F65E4" w:rsidRPr="00EF4981">
        <w:rPr>
          <w:rFonts w:asciiTheme="majorBidi" w:hAnsiTheme="majorBidi" w:cstheme="majorBidi"/>
          <w:color w:val="000000" w:themeColor="text1"/>
          <w:lang w:val="en-GB"/>
        </w:rPr>
        <w:t xml:space="preserve">the most reliable estimates of feed requirements in FBS come from outside the FBS system; these are estimates </w:t>
      </w:r>
      <w:r>
        <w:rPr>
          <w:rFonts w:asciiTheme="majorBidi" w:hAnsiTheme="majorBidi" w:cstheme="majorBidi"/>
          <w:color w:val="000000" w:themeColor="text1"/>
          <w:lang w:val="en-GB"/>
        </w:rPr>
        <w:t xml:space="preserve">of </w:t>
      </w:r>
      <w:r w:rsidR="004F65E4" w:rsidRPr="00EF4981">
        <w:rPr>
          <w:rFonts w:asciiTheme="majorBidi" w:hAnsiTheme="majorBidi" w:cstheme="majorBidi"/>
          <w:color w:val="000000" w:themeColor="text1"/>
          <w:lang w:val="en-GB"/>
        </w:rPr>
        <w:t xml:space="preserve">the availability of oilmeals and </w:t>
      </w:r>
      <w:r>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E47F44">
        <w:rPr>
          <w:rFonts w:asciiTheme="majorBidi" w:hAnsiTheme="majorBidi" w:cstheme="majorBidi"/>
          <w:color w:val="000000" w:themeColor="text1"/>
          <w:lang w:val="en-GB"/>
        </w:rPr>
        <w:t xml:space="preserve">The reliability of these estimates is partly </w:t>
      </w:r>
      <w:r w:rsidR="00B53C20">
        <w:rPr>
          <w:rFonts w:asciiTheme="majorBidi" w:hAnsiTheme="majorBidi" w:cstheme="majorBidi"/>
          <w:color w:val="000000" w:themeColor="text1"/>
          <w:lang w:val="en-GB"/>
        </w:rPr>
        <w:t xml:space="preserve">the result of </w:t>
      </w:r>
      <w:r w:rsidR="004F65E4" w:rsidRPr="00EF4981">
        <w:rPr>
          <w:rFonts w:asciiTheme="majorBidi" w:hAnsiTheme="majorBidi" w:cstheme="majorBidi"/>
          <w:color w:val="000000" w:themeColor="text1"/>
          <w:lang w:val="en-GB"/>
        </w:rPr>
        <w:t xml:space="preserve">oilmeal and </w:t>
      </w:r>
      <w:r w:rsidR="00E47F44">
        <w:rPr>
          <w:rFonts w:asciiTheme="majorBidi" w:hAnsiTheme="majorBidi" w:cstheme="majorBidi"/>
          <w:color w:val="000000" w:themeColor="text1"/>
          <w:lang w:val="en-GB"/>
        </w:rPr>
        <w:t>-</w:t>
      </w:r>
      <w:r w:rsidR="004F65E4" w:rsidRPr="00EF4981">
        <w:rPr>
          <w:rFonts w:asciiTheme="majorBidi" w:hAnsiTheme="majorBidi" w:cstheme="majorBidi"/>
          <w:color w:val="000000" w:themeColor="text1"/>
          <w:lang w:val="en-GB"/>
        </w:rPr>
        <w:t xml:space="preserve">cakes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destined exclusively for feeding purposes</w:t>
      </w:r>
      <w:r w:rsidR="004F65E4" w:rsidRPr="00EF4981">
        <w:rPr>
          <w:rStyle w:val="FootnoteReference"/>
          <w:rFonts w:asciiTheme="majorBidi" w:hAnsiTheme="majorBidi" w:cstheme="majorBidi"/>
          <w:color w:val="000000" w:themeColor="text1"/>
          <w:lang w:val="en-GB"/>
        </w:rPr>
        <w:footnoteReference w:id="41"/>
      </w:r>
      <w:r w:rsidR="004F65E4" w:rsidRPr="00EF4981">
        <w:rPr>
          <w:rFonts w:asciiTheme="majorBidi" w:hAnsiTheme="majorBidi" w:cstheme="majorBidi"/>
          <w:color w:val="000000" w:themeColor="text1"/>
          <w:lang w:val="en-GB"/>
        </w:rPr>
        <w:t xml:space="preserve"> and </w:t>
      </w:r>
      <w:r w:rsidR="00B53C20">
        <w:rPr>
          <w:rFonts w:asciiTheme="majorBidi" w:hAnsiTheme="majorBidi" w:cstheme="majorBidi"/>
          <w:color w:val="000000" w:themeColor="text1"/>
          <w:lang w:val="en-GB"/>
        </w:rPr>
        <w:t xml:space="preserve">being </w:t>
      </w:r>
      <w:r w:rsidR="004F65E4" w:rsidRPr="00EF4981">
        <w:rPr>
          <w:rFonts w:asciiTheme="majorBidi" w:hAnsiTheme="majorBidi" w:cstheme="majorBidi"/>
          <w:color w:val="000000" w:themeColor="text1"/>
          <w:lang w:val="en-GB"/>
        </w:rPr>
        <w:t xml:space="preserve">by-products of oilseed crushing. </w:t>
      </w:r>
      <w:r w:rsidR="0006088D" w:rsidRPr="00EF4981">
        <w:rPr>
          <w:rFonts w:asciiTheme="majorBidi" w:hAnsiTheme="majorBidi" w:cstheme="majorBidi"/>
          <w:color w:val="000000" w:themeColor="text1"/>
          <w:lang w:val="en-GB"/>
        </w:rPr>
        <w:t xml:space="preserve">They </w:t>
      </w:r>
      <w:r w:rsidR="004F65E4" w:rsidRPr="00EF4981">
        <w:rPr>
          <w:rFonts w:asciiTheme="majorBidi" w:hAnsiTheme="majorBidi" w:cstheme="majorBidi"/>
          <w:color w:val="000000" w:themeColor="text1"/>
          <w:lang w:val="en-GB"/>
        </w:rPr>
        <w:t xml:space="preserve">are </w:t>
      </w:r>
      <w:r w:rsidR="0006088D">
        <w:rPr>
          <w:rFonts w:asciiTheme="majorBidi" w:hAnsiTheme="majorBidi" w:cstheme="majorBidi"/>
          <w:color w:val="000000" w:themeColor="text1"/>
          <w:lang w:val="en-GB"/>
        </w:rPr>
        <w:t xml:space="preserve">therefore </w:t>
      </w:r>
      <w:r w:rsidR="004F65E4" w:rsidRPr="00EF4981">
        <w:rPr>
          <w:rFonts w:asciiTheme="majorBidi" w:hAnsiTheme="majorBidi" w:cstheme="majorBidi"/>
          <w:color w:val="000000" w:themeColor="text1"/>
          <w:lang w:val="en-GB"/>
        </w:rPr>
        <w:t xml:space="preserve">industry products, and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both </w:t>
      </w:r>
      <w:r w:rsidR="0006088D">
        <w:rPr>
          <w:rFonts w:asciiTheme="majorBidi" w:hAnsiTheme="majorBidi" w:cstheme="majorBidi"/>
          <w:color w:val="000000" w:themeColor="text1"/>
          <w:lang w:val="en-GB"/>
        </w:rPr>
        <w:t xml:space="preserve">the </w:t>
      </w:r>
      <w:r w:rsidR="004F65E4" w:rsidRPr="00EF4981">
        <w:rPr>
          <w:rFonts w:asciiTheme="majorBidi" w:hAnsiTheme="majorBidi" w:cstheme="majorBidi"/>
          <w:color w:val="000000" w:themeColor="text1"/>
          <w:lang w:val="en-GB"/>
        </w:rPr>
        <w:t xml:space="preserve">production and imports of such variables are more reliable than </w:t>
      </w:r>
      <w:r w:rsidR="0006088D">
        <w:rPr>
          <w:rFonts w:asciiTheme="majorBidi" w:hAnsiTheme="majorBidi" w:cstheme="majorBidi"/>
          <w:color w:val="000000" w:themeColor="text1"/>
          <w:lang w:val="en-GB"/>
        </w:rPr>
        <w:t xml:space="preserve">data on </w:t>
      </w:r>
      <w:r w:rsidR="004F65E4" w:rsidRPr="00EF4981">
        <w:rPr>
          <w:rFonts w:asciiTheme="majorBidi" w:hAnsiTheme="majorBidi" w:cstheme="majorBidi"/>
          <w:color w:val="000000" w:themeColor="text1"/>
          <w:lang w:val="en-GB"/>
        </w:rPr>
        <w:t xml:space="preserve">primary products, not to mention use data. A similar rationale can be put forward for brans. </w:t>
      </w:r>
      <w:r w:rsidR="0006088D">
        <w:rPr>
          <w:rFonts w:asciiTheme="majorBidi" w:hAnsiTheme="majorBidi" w:cstheme="majorBidi"/>
          <w:color w:val="000000" w:themeColor="text1"/>
          <w:lang w:val="en-GB"/>
        </w:rPr>
        <w:t>In addition</w:t>
      </w:r>
      <w:r w:rsidR="004F65E4" w:rsidRPr="00EF4981">
        <w:rPr>
          <w:rFonts w:asciiTheme="majorBidi" w:hAnsiTheme="majorBidi" w:cstheme="majorBidi"/>
          <w:color w:val="000000" w:themeColor="text1"/>
          <w:lang w:val="en-GB"/>
        </w:rPr>
        <w:t xml:space="preserve">, both </w:t>
      </w:r>
      <w:r w:rsidR="0006088D">
        <w:rPr>
          <w:rFonts w:asciiTheme="majorBidi" w:hAnsiTheme="majorBidi" w:cstheme="majorBidi"/>
          <w:color w:val="000000" w:themeColor="text1"/>
          <w:lang w:val="en-GB"/>
        </w:rPr>
        <w:t>oilmeals/</w:t>
      </w:r>
      <w:r w:rsidR="00B53C20">
        <w:rPr>
          <w:rFonts w:asciiTheme="majorBidi" w:hAnsiTheme="majorBidi" w:cstheme="majorBidi"/>
          <w:color w:val="000000" w:themeColor="text1"/>
          <w:lang w:val="en-GB"/>
        </w:rPr>
        <w:t>-</w:t>
      </w:r>
      <w:r w:rsidR="0006088D">
        <w:rPr>
          <w:rFonts w:asciiTheme="majorBidi" w:hAnsiTheme="majorBidi" w:cstheme="majorBidi"/>
          <w:color w:val="000000" w:themeColor="text1"/>
          <w:lang w:val="en-GB"/>
        </w:rPr>
        <w:t xml:space="preserve">cakes and brans </w:t>
      </w:r>
      <w:r w:rsidR="004F65E4" w:rsidRPr="00EF4981">
        <w:rPr>
          <w:rFonts w:asciiTheme="majorBidi" w:hAnsiTheme="majorBidi" w:cstheme="majorBidi"/>
          <w:color w:val="000000" w:themeColor="text1"/>
          <w:lang w:val="en-GB"/>
        </w:rPr>
        <w:t xml:space="preserve">are protein-rich commodities </w:t>
      </w:r>
      <w:r w:rsidR="0006088D">
        <w:rPr>
          <w:rFonts w:asciiTheme="majorBidi" w:hAnsiTheme="majorBidi" w:cstheme="majorBidi"/>
          <w:color w:val="000000" w:themeColor="text1"/>
          <w:lang w:val="en-GB"/>
        </w:rPr>
        <w:t xml:space="preserve">that are </w:t>
      </w:r>
      <w:r w:rsidR="004F65E4" w:rsidRPr="00EF4981">
        <w:rPr>
          <w:rFonts w:asciiTheme="majorBidi" w:hAnsiTheme="majorBidi" w:cstheme="majorBidi"/>
          <w:color w:val="000000" w:themeColor="text1"/>
          <w:lang w:val="en-GB"/>
        </w:rPr>
        <w:t xml:space="preserve">often </w:t>
      </w:r>
      <w:r w:rsidR="0006088D">
        <w:rPr>
          <w:rFonts w:asciiTheme="majorBidi" w:hAnsiTheme="majorBidi" w:cstheme="majorBidi"/>
          <w:color w:val="000000" w:themeColor="text1"/>
          <w:lang w:val="en-GB"/>
        </w:rPr>
        <w:t xml:space="preserve">used as </w:t>
      </w:r>
      <w:r w:rsidR="004F65E4" w:rsidRPr="00EF4981">
        <w:rPr>
          <w:rFonts w:asciiTheme="majorBidi" w:hAnsiTheme="majorBidi" w:cstheme="majorBidi"/>
          <w:color w:val="000000" w:themeColor="text1"/>
          <w:lang w:val="en-GB"/>
        </w:rPr>
        <w:t xml:space="preserve">the main ingredients to cover protein needs in a feed ration. The high confidence that can be put in these estimates is not only the basis for identifying them </w:t>
      </w:r>
      <w:r w:rsidR="003F1E27">
        <w:rPr>
          <w:rFonts w:asciiTheme="majorBidi" w:hAnsiTheme="majorBidi" w:cstheme="majorBidi"/>
          <w:color w:val="000000" w:themeColor="text1"/>
          <w:lang w:val="en-GB"/>
        </w:rPr>
        <w:t xml:space="preserve">separately </w:t>
      </w:r>
      <w:r w:rsidR="004F65E4" w:rsidRPr="00EF4981">
        <w:rPr>
          <w:rFonts w:asciiTheme="majorBidi" w:hAnsiTheme="majorBidi" w:cstheme="majorBidi"/>
          <w:color w:val="000000" w:themeColor="text1"/>
          <w:lang w:val="en-GB"/>
        </w:rPr>
        <w:t>in the feed allocation process (step</w:t>
      </w:r>
      <w:r w:rsidR="003F1E27">
        <w:rPr>
          <w:rFonts w:asciiTheme="majorBidi" w:hAnsiTheme="majorBidi" w:cstheme="majorBidi"/>
          <w:color w:val="000000" w:themeColor="text1"/>
          <w:lang w:val="en-GB"/>
        </w:rPr>
        <w:t xml:space="preserve"> 1</w:t>
      </w:r>
      <w:r w:rsidR="004F65E4" w:rsidRPr="00EF4981">
        <w:rPr>
          <w:rFonts w:asciiTheme="majorBidi" w:hAnsiTheme="majorBidi" w:cstheme="majorBidi"/>
          <w:color w:val="000000" w:themeColor="text1"/>
          <w:lang w:val="en-GB"/>
        </w:rPr>
        <w:t xml:space="preserve">), but also offers possibilities </w:t>
      </w:r>
      <w:r w:rsidR="003F1E27">
        <w:rPr>
          <w:rFonts w:asciiTheme="majorBidi" w:hAnsiTheme="majorBidi" w:cstheme="majorBidi"/>
          <w:color w:val="000000" w:themeColor="text1"/>
          <w:lang w:val="en-GB"/>
        </w:rPr>
        <w:t xml:space="preserve">for </w:t>
      </w:r>
      <w:r w:rsidR="004F65E4" w:rsidRPr="00EF4981">
        <w:rPr>
          <w:rFonts w:asciiTheme="majorBidi" w:hAnsiTheme="majorBidi" w:cstheme="majorBidi"/>
          <w:color w:val="000000" w:themeColor="text1"/>
          <w:lang w:val="en-GB"/>
        </w:rPr>
        <w:t>undertak</w:t>
      </w:r>
      <w:r w:rsidR="003F1E27">
        <w:rPr>
          <w:rFonts w:asciiTheme="majorBidi" w:hAnsiTheme="majorBidi" w:cstheme="majorBidi"/>
          <w:color w:val="000000" w:themeColor="text1"/>
          <w:lang w:val="en-GB"/>
        </w:rPr>
        <w:t>ing</w:t>
      </w:r>
      <w:r w:rsidR="004F65E4" w:rsidRPr="00EF4981">
        <w:rPr>
          <w:rFonts w:asciiTheme="majorBidi" w:hAnsiTheme="majorBidi" w:cstheme="majorBidi"/>
          <w:color w:val="000000" w:themeColor="text1"/>
          <w:lang w:val="en-GB"/>
        </w:rPr>
        <w:t xml:space="preserve"> consistency checks. </w:t>
      </w:r>
    </w:p>
    <w:p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w:t>
      </w:r>
      <w:r w:rsidR="003F1E27">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cover</w:t>
      </w:r>
      <w:r w:rsidR="003F1E27">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protein requirements, or rather </w:t>
      </w:r>
      <w:r w:rsidR="003F1E27">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total use of protein. The most obvious case of an inconsistency is when the </w:t>
      </w:r>
      <w:r w:rsidR="00B53C20">
        <w:rPr>
          <w:rFonts w:asciiTheme="majorBidi" w:hAnsiTheme="majorBidi" w:cstheme="majorBidi"/>
          <w:color w:val="000000" w:themeColor="text1"/>
          <w:lang w:val="en-GB"/>
        </w:rPr>
        <w:t xml:space="preserve">protein </w:t>
      </w:r>
      <w:r w:rsidRPr="00F31509">
        <w:rPr>
          <w:rFonts w:asciiTheme="majorBidi" w:hAnsiTheme="majorBidi" w:cstheme="majorBidi"/>
          <w:color w:val="000000" w:themeColor="text1"/>
          <w:lang w:val="en-GB"/>
        </w:rPr>
        <w:t>available from oilcakes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meals </w:t>
      </w:r>
      <w:r w:rsidR="003F1E27">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brans exceeds the calculated needs/total use of protein (requirement times intensification rate).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Figure </w:t>
      </w:r>
      <w:r w:rsidR="003F1E27">
        <w:rPr>
          <w:rFonts w:asciiTheme="majorBidi" w:hAnsiTheme="majorBidi" w:cstheme="majorBidi"/>
          <w:color w:val="000000" w:themeColor="text1"/>
          <w:lang w:val="en-GB"/>
        </w:rPr>
        <w:t>15</w:t>
      </w:r>
      <w:r w:rsidRPr="00F31509">
        <w:rPr>
          <w:rFonts w:asciiTheme="majorBidi" w:hAnsiTheme="majorBidi" w:cstheme="majorBidi"/>
          <w:color w:val="000000" w:themeColor="text1"/>
          <w:lang w:val="en-GB"/>
        </w:rPr>
        <w:t xml:space="preserve"> shows 5</w:t>
      </w:r>
      <w:r w:rsidR="003F1E27">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256 data points, each representing the logarithm of the amount of protein required and the amount of protein available from oilmeals</w:t>
      </w:r>
      <w:r w:rsidR="003F1E27">
        <w:rPr>
          <w:rFonts w:asciiTheme="majorBidi" w:hAnsiTheme="majorBidi" w:cstheme="majorBidi"/>
          <w:color w:val="000000" w:themeColor="text1"/>
          <w:lang w:val="en-GB"/>
        </w:rPr>
        <w:t>/</w:t>
      </w:r>
      <w:r w:rsidR="00B53C20">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cakes and brans in a given country and year. In 526 cases</w:t>
      </w:r>
      <w:r w:rsidR="003F1E27">
        <w:rPr>
          <w:rFonts w:asciiTheme="majorBidi" w:hAnsiTheme="majorBidi" w:cstheme="majorBidi"/>
          <w:color w:val="000000" w:themeColor="text1"/>
          <w:lang w:val="en-GB"/>
        </w:rPr>
        <w:t xml:space="preserve"> (about 10 percent),</w:t>
      </w:r>
      <w:r w:rsidRPr="00F31509">
        <w:rPr>
          <w:rFonts w:asciiTheme="majorBidi" w:hAnsiTheme="majorBidi" w:cstheme="majorBidi"/>
          <w:color w:val="000000" w:themeColor="text1"/>
          <w:lang w:val="en-GB"/>
        </w:rPr>
        <w:t xml:space="preserve"> the protein availability exceeds </w:t>
      </w:r>
      <w:r w:rsidRPr="00E66E6C">
        <w:rPr>
          <w:rFonts w:ascii="Times New Roman" w:hAnsi="Times New Roman" w:cs="Times New Roman"/>
          <w:color w:val="000000" w:themeColor="text1"/>
          <w:lang w:val="en-GB"/>
        </w:rPr>
        <w:t>demand. In</w:t>
      </w:r>
      <w:r w:rsidR="00E66E6C" w:rsidRPr="00E66E6C">
        <w:rPr>
          <w:rFonts w:ascii="Times New Roman" w:hAnsi="Times New Roman" w:cs="Times New Roman"/>
          <w:color w:val="000000" w:themeColor="text1"/>
          <w:lang w:val="en-GB"/>
        </w:rPr>
        <w:t xml:space="preserve"> </w:t>
      </w:r>
      <w:fldSimple w:instr=" REF _Ref435707922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15</w:t>
        </w:r>
      </w:fldSimple>
      <w:r w:rsidR="006B44F1" w:rsidRPr="00E66E6C">
        <w:rPr>
          <w:rFonts w:ascii="Times New Roman" w:hAnsi="Times New Roman" w:cs="Times New Roman"/>
          <w:color w:val="000000" w:themeColor="text1"/>
          <w:lang w:val="en-GB"/>
        </w:rPr>
        <w:t xml:space="preserve">, </w:t>
      </w:r>
      <w:r w:rsidR="006B44F1" w:rsidRPr="00E66E6C">
        <w:rPr>
          <w:rFonts w:ascii="Times New Roman" w:hAnsi="Times New Roman" w:cs="Times New Roman"/>
        </w:rPr>
        <w:t>these</w:t>
      </w:r>
      <w:r w:rsidR="006B44F1" w:rsidRPr="006B44F1">
        <w:rPr>
          <w:rFonts w:ascii="Times New Roman" w:hAnsi="Times New Roman" w:cs="Times New Roman"/>
        </w:rPr>
        <w:t xml:space="preserve"> cases are shown </w:t>
      </w:r>
      <w:r w:rsidRPr="00F31509">
        <w:rPr>
          <w:rFonts w:asciiTheme="majorBidi" w:hAnsiTheme="majorBidi" w:cstheme="majorBidi"/>
          <w:color w:val="000000" w:themeColor="text1"/>
          <w:lang w:val="en-GB"/>
        </w:rPr>
        <w:t>as dots below the 45-degree line.</w:t>
      </w:r>
    </w:p>
    <w:p w:rsidR="004F65E4" w:rsidRPr="00F31509" w:rsidRDefault="001319F8" w:rsidP="004F65E4">
      <w:pPr>
        <w:keepNext/>
        <w:tabs>
          <w:tab w:val="left" w:pos="851"/>
          <w:tab w:val="left" w:pos="3816"/>
        </w:tabs>
        <w:jc w:val="both"/>
        <w:rPr>
          <w:rFonts w:asciiTheme="majorBidi" w:hAnsiTheme="majorBidi" w:cstheme="majorBidi"/>
          <w:color w:val="000000" w:themeColor="text1"/>
          <w:lang w:val="en-GB"/>
        </w:rPr>
      </w:pPr>
      <w:r w:rsidRPr="001319F8">
        <w:rPr>
          <w:rFonts w:asciiTheme="majorBidi" w:hAnsiTheme="majorBidi" w:cstheme="majorBidi"/>
          <w:color w:val="000000" w:themeColor="text1"/>
          <w:lang w:val="en-GB"/>
        </w:rPr>
        <w:lastRenderedPageBreak/>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p>
    <w:p w:rsidR="004F65E4" w:rsidRPr="00F31509" w:rsidRDefault="00E66E6C" w:rsidP="00E66E6C">
      <w:pPr>
        <w:pStyle w:val="Caption"/>
        <w:rPr>
          <w:rFonts w:asciiTheme="majorBidi" w:hAnsiTheme="majorBidi" w:cstheme="majorBidi"/>
          <w:b/>
          <w:bCs/>
          <w:color w:val="000000" w:themeColor="text1"/>
          <w:sz w:val="22"/>
          <w:lang w:val="en-GB"/>
        </w:rPr>
      </w:pPr>
      <w:bookmarkStart w:id="276" w:name="_Ref435707922"/>
      <w:bookmarkStart w:id="277" w:name="_Toc435707705"/>
      <w:r>
        <w:t xml:space="preserve">Figure </w:t>
      </w:r>
      <w:fldSimple w:instr=" SEQ Figure \* ARABIC ">
        <w:r>
          <w:rPr>
            <w:noProof/>
          </w:rPr>
          <w:t>15</w:t>
        </w:r>
      </w:fldSimple>
      <w:bookmarkEnd w:id="276"/>
      <w:r w:rsidRPr="00EE1F50">
        <w:t>: Oilcake, oilmeal and bran supply versus demand</w:t>
      </w:r>
      <w:bookmarkEnd w:id="277"/>
    </w:p>
    <w:p w:rsidR="004F65E4" w:rsidRPr="00B5771B"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w:t>
      </w:r>
      <w:r w:rsidR="003F1E27">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two principal reasons. First, the intensification rate is too low and thus underestimates the actual needs. Second, either the number of animals or the feeding efficiency ratio </w:t>
      </w:r>
      <w:r w:rsidR="003F1E27">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too low, which again </w:t>
      </w:r>
      <w:r w:rsidR="003F1E27">
        <w:rPr>
          <w:rFonts w:asciiTheme="majorBidi" w:eastAsia="Times New Roman" w:hAnsiTheme="majorBidi" w:cstheme="majorBidi"/>
          <w:color w:val="000000" w:themeColor="text1"/>
          <w:lang w:val="en-GB"/>
        </w:rPr>
        <w:t xml:space="preserve">leads to </w:t>
      </w:r>
      <w:r w:rsidRPr="00F31509">
        <w:rPr>
          <w:rFonts w:asciiTheme="majorBidi" w:eastAsia="Times New Roman" w:hAnsiTheme="majorBidi" w:cstheme="majorBidi"/>
          <w:color w:val="000000" w:themeColor="text1"/>
          <w:lang w:val="en-GB"/>
        </w:rPr>
        <w:t>understate</w:t>
      </w:r>
      <w:r w:rsidR="003F1E27">
        <w:rPr>
          <w:rFonts w:asciiTheme="majorBidi" w:eastAsia="Times New Roman" w:hAnsiTheme="majorBidi" w:cstheme="majorBidi"/>
          <w:color w:val="000000" w:themeColor="text1"/>
          <w:lang w:val="en-GB"/>
        </w:rPr>
        <w:t>ment of</w:t>
      </w:r>
      <w:r w:rsidRPr="00F31509">
        <w:rPr>
          <w:rFonts w:asciiTheme="majorBidi" w:eastAsia="Times New Roman" w:hAnsiTheme="majorBidi" w:cstheme="majorBidi"/>
          <w:color w:val="000000" w:themeColor="text1"/>
          <w:lang w:val="en-GB"/>
        </w:rPr>
        <w:t xml:space="preserve"> actual needs. Such negative protein balances seem unlikely to occur, </w:t>
      </w:r>
      <w:r w:rsidR="004E7BC4">
        <w:rPr>
          <w:rFonts w:asciiTheme="majorBidi" w:eastAsia="Times New Roman" w:hAnsiTheme="majorBidi" w:cstheme="majorBidi"/>
          <w:color w:val="000000" w:themeColor="text1"/>
          <w:lang w:val="en-GB"/>
        </w:rPr>
        <w:t>as</w:t>
      </w:r>
      <w:r w:rsidRPr="00F31509">
        <w:rPr>
          <w:rFonts w:asciiTheme="majorBidi" w:eastAsia="Times New Roman" w:hAnsiTheme="majorBidi" w:cstheme="majorBidi"/>
          <w:color w:val="000000" w:themeColor="text1"/>
          <w:lang w:val="en-GB"/>
        </w:rPr>
        <w:t xml:space="preserv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003F1E27">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xml:space="preserve"> </w:t>
      </w:r>
      <w:r w:rsidR="003F1E27">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in practice</w:t>
      </w:r>
      <w:r w:rsidR="003F1E27">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they have occurred in many instances after systematic triangulati</w:t>
      </w:r>
      <w:r w:rsidR="003F1E27">
        <w:rPr>
          <w:rFonts w:asciiTheme="majorBidi" w:eastAsia="Times New Roman" w:hAnsiTheme="majorBidi" w:cstheme="majorBidi"/>
          <w:color w:val="000000" w:themeColor="text1"/>
          <w:lang w:val="en-GB"/>
        </w:rPr>
        <w:t>on of</w:t>
      </w:r>
      <w:r w:rsidRPr="00F31509">
        <w:rPr>
          <w:rFonts w:asciiTheme="majorBidi" w:eastAsia="Times New Roman" w:hAnsiTheme="majorBidi" w:cstheme="majorBidi"/>
          <w:color w:val="000000" w:themeColor="text1"/>
          <w:lang w:val="en-GB"/>
        </w:rPr>
        <w:t xml:space="preserve"> protein needs with availability. </w:t>
      </w:r>
      <w:r w:rsidR="00B53C20">
        <w:rPr>
          <w:rFonts w:asciiTheme="majorBidi" w:eastAsia="Times New Roman" w:hAnsiTheme="majorBidi" w:cstheme="majorBidi"/>
          <w:color w:val="000000" w:themeColor="text1"/>
          <w:lang w:val="en-GB"/>
        </w:rPr>
        <w:t>Case-by-</w:t>
      </w:r>
      <w:r w:rsidR="00B53C20" w:rsidRPr="00F31509">
        <w:rPr>
          <w:rFonts w:asciiTheme="majorBidi" w:eastAsia="Times New Roman" w:hAnsiTheme="majorBidi" w:cstheme="majorBidi"/>
          <w:color w:val="000000" w:themeColor="text1"/>
          <w:lang w:val="en-GB"/>
        </w:rPr>
        <w:t xml:space="preserve">case </w:t>
      </w:r>
      <w:r w:rsidR="00B53C20">
        <w:rPr>
          <w:rFonts w:asciiTheme="majorBidi" w:eastAsia="Times New Roman" w:hAnsiTheme="majorBidi" w:cstheme="majorBidi"/>
          <w:color w:val="000000" w:themeColor="text1"/>
          <w:lang w:val="en-GB"/>
        </w:rPr>
        <w:t xml:space="preserve">review </w:t>
      </w:r>
      <w:r w:rsidR="003F1E27">
        <w:rPr>
          <w:rFonts w:asciiTheme="majorBidi" w:eastAsia="Times New Roman" w:hAnsiTheme="majorBidi" w:cstheme="majorBidi"/>
          <w:color w:val="000000" w:themeColor="text1"/>
          <w:lang w:val="en-GB"/>
        </w:rPr>
        <w:t xml:space="preserve">of the </w:t>
      </w:r>
      <w:r w:rsidRPr="00F31509">
        <w:rPr>
          <w:rFonts w:asciiTheme="majorBidi" w:eastAsia="Times New Roman" w:hAnsiTheme="majorBidi" w:cstheme="majorBidi"/>
          <w:color w:val="000000" w:themeColor="text1"/>
          <w:lang w:val="en-GB"/>
        </w:rPr>
        <w:t xml:space="preserve">results (country by country, year by year) </w:t>
      </w:r>
      <w:r w:rsidR="003F1E27">
        <w:rPr>
          <w:rFonts w:asciiTheme="majorBidi" w:eastAsia="Times New Roman" w:hAnsiTheme="majorBidi" w:cstheme="majorBidi"/>
          <w:color w:val="000000" w:themeColor="text1"/>
          <w:lang w:val="en-GB"/>
        </w:rPr>
        <w:t xml:space="preserve">has </w:t>
      </w:r>
      <w:r w:rsidRPr="00F31509">
        <w:rPr>
          <w:rFonts w:asciiTheme="majorBidi" w:eastAsia="Times New Roman" w:hAnsiTheme="majorBidi" w:cstheme="majorBidi"/>
          <w:color w:val="000000" w:themeColor="text1"/>
          <w:lang w:val="en-GB"/>
        </w:rPr>
        <w:t>resulted in many adjustments of animal numbers and livestock productivity</w:t>
      </w:r>
      <w:r w:rsidR="006B44F1" w:rsidRPr="006B44F1">
        <w:rPr>
          <w:rFonts w:asciiTheme="majorBidi" w:eastAsia="Times New Roman" w:hAnsiTheme="majorBidi" w:cstheme="majorBidi"/>
          <w:color w:val="000000" w:themeColor="text1"/>
          <w:lang w:val="en-GB"/>
        </w:rPr>
        <w:t>,</w:t>
      </w:r>
      <w:r w:rsidRPr="003F1E27">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 line with the newly obtained information from consistency checks. Where </w:t>
      </w:r>
      <w:r w:rsidR="003F1E27" w:rsidRPr="00B5771B">
        <w:rPr>
          <w:rFonts w:asciiTheme="majorBidi" w:eastAsia="Times New Roman" w:hAnsiTheme="majorBidi" w:cstheme="majorBidi"/>
          <w:color w:val="000000" w:themeColor="text1"/>
          <w:lang w:val="en-GB"/>
        </w:rPr>
        <w:t xml:space="preserve">negative balances </w:t>
      </w:r>
      <w:r w:rsidRPr="00B5771B">
        <w:rPr>
          <w:rFonts w:asciiTheme="majorBidi" w:eastAsia="Times New Roman" w:hAnsiTheme="majorBidi" w:cstheme="majorBidi"/>
          <w:color w:val="000000" w:themeColor="text1"/>
          <w:lang w:val="en-GB"/>
        </w:rPr>
        <w:t xml:space="preserve">are based on official estimates, the inconsistencies are brought to the attention of the data suppliers. </w:t>
      </w:r>
      <w:commentRangeStart w:id="278"/>
      <w:r w:rsidR="006B44F1" w:rsidRPr="00B5771B">
        <w:rPr>
          <w:rFonts w:asciiTheme="majorBidi" w:eastAsia="Times New Roman" w:hAnsiTheme="majorBidi" w:cstheme="majorBidi"/>
          <w:color w:val="000000" w:themeColor="text1"/>
          <w:lang w:val="en-GB"/>
        </w:rPr>
        <w:t>A separate document has been compiled providing a complete overview of the results</w:t>
      </w:r>
      <w:r w:rsidRPr="00B5771B">
        <w:rPr>
          <w:rFonts w:asciiTheme="majorBidi" w:eastAsia="Times New Roman" w:hAnsiTheme="majorBidi" w:cstheme="majorBidi"/>
          <w:color w:val="000000" w:themeColor="text1"/>
          <w:lang w:val="en-GB"/>
        </w:rPr>
        <w:t>.</w:t>
      </w:r>
      <w:commentRangeEnd w:id="278"/>
      <w:r w:rsidR="00B5771B" w:rsidRPr="00B5771B">
        <w:rPr>
          <w:rStyle w:val="CommentReference"/>
        </w:rPr>
        <w:commentReference w:id="278"/>
      </w:r>
    </w:p>
    <w:p w:rsidR="00A30D0A" w:rsidRDefault="006B44F1">
      <w:pPr>
        <w:keepNext/>
        <w:tabs>
          <w:tab w:val="left" w:pos="851"/>
          <w:tab w:val="left" w:pos="3816"/>
        </w:tabs>
        <w:jc w:val="both"/>
        <w:rPr>
          <w:rFonts w:asciiTheme="majorBidi" w:hAnsiTheme="majorBidi" w:cstheme="majorBidi"/>
          <w:bCs/>
          <w:i/>
          <w:iCs/>
          <w:color w:val="000000" w:themeColor="text1"/>
          <w:lang w:val="en-GB"/>
        </w:rPr>
      </w:pPr>
      <w:r w:rsidRPr="00B5771B">
        <w:rPr>
          <w:rFonts w:asciiTheme="majorBidi" w:hAnsiTheme="majorBidi" w:cstheme="majorBidi"/>
          <w:b/>
          <w:bCs/>
          <w:i/>
          <w:iCs/>
          <w:color w:val="000000" w:themeColor="text1"/>
          <w:lang w:val="en-GB"/>
        </w:rPr>
        <w:t>Insufficient availability:</w:t>
      </w:r>
      <w:r w:rsidRPr="006B44F1">
        <w:rPr>
          <w:rFonts w:asciiTheme="majorBidi" w:eastAsia="Times New Roman" w:hAnsiTheme="majorBidi" w:cstheme="majorBidi"/>
          <w:b/>
          <w:color w:val="000000" w:themeColor="text1"/>
          <w:lang w:val="en-GB"/>
        </w:rPr>
        <w:t xml:space="preserve"> </w:t>
      </w:r>
    </w:p>
    <w:p w:rsidR="004F65E4" w:rsidRPr="003F1E27" w:rsidRDefault="004F65E4" w:rsidP="004F65E4">
      <w:pPr>
        <w:keepNext/>
        <w:tabs>
          <w:tab w:val="left" w:pos="851"/>
          <w:tab w:val="left" w:pos="3816"/>
        </w:tabs>
        <w:jc w:val="both"/>
        <w:rPr>
          <w:rFonts w:asciiTheme="majorBidi" w:hAnsiTheme="majorBidi" w:cstheme="majorBidi"/>
          <w:color w:val="000000" w:themeColor="text1"/>
          <w:lang w:val="en-GB"/>
        </w:rPr>
      </w:pPr>
      <w:r w:rsidRPr="003F1E27">
        <w:rPr>
          <w:rFonts w:asciiTheme="majorBidi" w:eastAsia="Times New Roman" w:hAnsiTheme="majorBidi" w:cstheme="majorBidi"/>
          <w:color w:val="000000" w:themeColor="text1"/>
          <w:lang w:val="en-GB"/>
        </w:rPr>
        <w:t xml:space="preserve">Just </w:t>
      </w:r>
      <w:r w:rsidR="00C62BEB" w:rsidRPr="003F1E27">
        <w:rPr>
          <w:rFonts w:asciiTheme="majorBidi" w:eastAsia="Times New Roman" w:hAnsiTheme="majorBidi" w:cstheme="majorBidi"/>
          <w:color w:val="000000" w:themeColor="text1"/>
          <w:lang w:val="en-GB"/>
        </w:rPr>
        <w:t xml:space="preserve">as </w:t>
      </w:r>
      <w:r w:rsidRPr="003F1E27">
        <w:rPr>
          <w:rFonts w:asciiTheme="majorBidi" w:eastAsia="Times New Roman" w:hAnsiTheme="majorBidi" w:cstheme="majorBidi"/>
          <w:color w:val="000000" w:themeColor="text1"/>
          <w:lang w:val="en-GB"/>
        </w:rPr>
        <w:t>there are negative balances, in some countries, vastly positive balances have occurred</w:t>
      </w:r>
      <w:r w:rsidR="003F1E27">
        <w:rPr>
          <w:rFonts w:asciiTheme="majorBidi" w:eastAsia="Times New Roman" w:hAnsiTheme="majorBidi" w:cstheme="majorBidi"/>
          <w:color w:val="000000" w:themeColor="text1"/>
          <w:lang w:val="en-GB"/>
        </w:rPr>
        <w:t>,</w:t>
      </w:r>
      <w:r w:rsidR="003F1E27" w:rsidRPr="003F1E27">
        <w:rPr>
          <w:rFonts w:asciiTheme="majorBidi" w:eastAsia="Times New Roman" w:hAnsiTheme="majorBidi" w:cstheme="majorBidi"/>
          <w:color w:val="000000" w:themeColor="text1"/>
          <w:lang w:val="en-GB"/>
        </w:rPr>
        <w:t xml:space="preserve"> at least in some years</w:t>
      </w:r>
      <w:r w:rsidRPr="003F1E27">
        <w:rPr>
          <w:rFonts w:asciiTheme="majorBidi" w:eastAsia="Times New Roman" w:hAnsiTheme="majorBidi" w:cstheme="majorBidi"/>
          <w:color w:val="000000" w:themeColor="text1"/>
          <w:lang w:val="en-GB"/>
        </w:rPr>
        <w:t xml:space="preserve">. While such large positive balances can occur without violating the feed approach in principle, they can absorb so many cereals and pulses that they would render </w:t>
      </w:r>
      <w:r w:rsidR="003F1E27">
        <w:rPr>
          <w:rFonts w:asciiTheme="majorBidi" w:eastAsia="Times New Roman" w:hAnsiTheme="majorBidi" w:cstheme="majorBidi"/>
          <w:color w:val="000000" w:themeColor="text1"/>
          <w:lang w:val="en-GB"/>
        </w:rPr>
        <w:t xml:space="preserve">the </w:t>
      </w:r>
      <w:r w:rsidRPr="003F1E27">
        <w:rPr>
          <w:rFonts w:asciiTheme="majorBidi" w:eastAsia="Times New Roman" w:hAnsiTheme="majorBidi" w:cstheme="majorBidi"/>
          <w:color w:val="000000" w:themeColor="text1"/>
          <w:lang w:val="en-GB"/>
        </w:rPr>
        <w:t>results for food and other uses</w:t>
      </w:r>
      <w:r w:rsidR="003F1E27" w:rsidRPr="003F1E27">
        <w:rPr>
          <w:rFonts w:asciiTheme="majorBidi" w:eastAsia="Times New Roman" w:hAnsiTheme="majorBidi" w:cstheme="majorBidi"/>
          <w:color w:val="000000" w:themeColor="text1"/>
          <w:lang w:val="en-GB"/>
        </w:rPr>
        <w:t xml:space="preserve"> unreasonably low</w:t>
      </w:r>
      <w:r w:rsidRPr="003F1E27">
        <w:rPr>
          <w:rFonts w:asciiTheme="majorBidi" w:eastAsia="Times New Roman" w:hAnsiTheme="majorBidi" w:cstheme="majorBidi"/>
          <w:color w:val="000000" w:themeColor="text1"/>
          <w:lang w:val="en-GB"/>
        </w:rPr>
        <w:t xml:space="preserve">. </w:t>
      </w:r>
    </w:p>
    <w:p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rsidR="004F65E4" w:rsidRPr="00F31509" w:rsidRDefault="00100B95" w:rsidP="00C4334D">
      <w:pPr>
        <w:pStyle w:val="Heading2"/>
      </w:pPr>
      <w:bookmarkStart w:id="279" w:name="_Toc421025877"/>
      <w:bookmarkStart w:id="280" w:name="_Toc428383840"/>
      <w:bookmarkStart w:id="281" w:name="_Toc428436062"/>
      <w:bookmarkStart w:id="282" w:name="_Toc428436363"/>
      <w:bookmarkStart w:id="283" w:name="_Toc308029364"/>
      <w:bookmarkStart w:id="284" w:name="_Toc435705207"/>
      <w:r>
        <w:lastRenderedPageBreak/>
        <w:t xml:space="preserve">3.5 </w:t>
      </w:r>
      <w:r w:rsidR="004F65E4" w:rsidRPr="00F31509">
        <w:t>Food</w:t>
      </w:r>
      <w:bookmarkEnd w:id="279"/>
      <w:bookmarkEnd w:id="280"/>
      <w:bookmarkEnd w:id="281"/>
      <w:bookmarkEnd w:id="282"/>
      <w:bookmarkEnd w:id="283"/>
      <w:bookmarkEnd w:id="28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w:t>
      </w:r>
      <w:r w:rsidR="00100B95">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FBS compilers are encouraged to continue </w:t>
      </w:r>
      <w:r w:rsidR="00100B95">
        <w:rPr>
          <w:rFonts w:asciiTheme="majorBidi" w:eastAsia="Times New Roman" w:hAnsiTheme="majorBidi" w:cstheme="majorBidi"/>
          <w:color w:val="000000" w:themeColor="text1"/>
          <w:lang w:val="en-GB"/>
        </w:rPr>
        <w:t>using it</w:t>
      </w:r>
      <w:r w:rsidRPr="00F31509">
        <w:rPr>
          <w:rFonts w:asciiTheme="majorBidi" w:eastAsia="Times New Roman" w:hAnsiTheme="majorBidi" w:cstheme="majorBidi"/>
          <w:color w:val="000000" w:themeColor="text1"/>
          <w:lang w:val="en-GB"/>
        </w:rPr>
        <w:t>,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3"/>
      </w:r>
      <w:r w:rsidR="004B2062" w:rsidRPr="00F31509">
        <w:rPr>
          <w:rFonts w:asciiTheme="majorBidi" w:eastAsia="Times New Roman" w:hAnsiTheme="majorBidi" w:cstheme="majorBidi"/>
          <w:color w:val="000000" w:themeColor="text1"/>
          <w:lang w:val="en-GB"/>
        </w:rPr>
        <w:t xml:space="preserve"> </w:t>
      </w:r>
      <w:r w:rsidR="00100B95">
        <w:rPr>
          <w:rFonts w:asciiTheme="majorBidi" w:eastAsia="Times New Roman" w:hAnsiTheme="majorBidi" w:cstheme="majorBidi"/>
          <w:color w:val="000000" w:themeColor="text1"/>
          <w:lang w:val="en-GB"/>
        </w:rPr>
        <w:t>of</w:t>
      </w:r>
      <w:r w:rsidR="00100B9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food as a balancing item can still be produced for products where food use is the only</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the only major</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form of utilization. </w:t>
      </w:r>
      <w:r w:rsidR="00100B95">
        <w:rPr>
          <w:rFonts w:asciiTheme="majorBidi" w:eastAsia="Times New Roman" w:hAnsiTheme="majorBidi" w:cstheme="majorBidi"/>
          <w:color w:val="000000" w:themeColor="text1"/>
          <w:lang w:val="en-GB"/>
        </w:rPr>
        <w:t xml:space="preserve">For example, </w:t>
      </w:r>
      <w:r w:rsidRPr="00F31509">
        <w:rPr>
          <w:rFonts w:asciiTheme="majorBidi" w:eastAsia="Times New Roman" w:hAnsiTheme="majorBidi" w:cstheme="majorBidi"/>
          <w:color w:val="000000" w:themeColor="text1"/>
          <w:lang w:val="en-GB"/>
        </w:rPr>
        <w:t>for meats</w:t>
      </w:r>
      <w:r w:rsidR="00100B95">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eggs</w:t>
      </w:r>
      <w:r w:rsidR="00100B95">
        <w:rPr>
          <w:rFonts w:asciiTheme="majorBidi" w:eastAsia="Times New Roman" w:hAnsiTheme="majorBidi" w:cstheme="majorBidi"/>
          <w:color w:val="000000" w:themeColor="text1"/>
          <w:lang w:val="en-GB"/>
        </w:rPr>
        <w:t xml:space="preserve"> and,</w:t>
      </w:r>
      <w:r w:rsidRPr="00F31509">
        <w:rPr>
          <w:rFonts w:asciiTheme="majorBidi" w:eastAsia="Times New Roman" w:hAnsiTheme="majorBidi" w:cstheme="majorBidi"/>
          <w:color w:val="000000" w:themeColor="text1"/>
          <w:lang w:val="en-GB"/>
        </w:rPr>
        <w:t xml:space="preserve"> to a lesser extent, milk and dairy products. Even where products such as skim or whole milk powder are used for feed, FBS compilers will often have access to reliable information on feed use of these products</w:t>
      </w:r>
      <w:r w:rsidR="003C1C21">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allow</w:t>
      </w:r>
      <w:r w:rsidR="003C1C21">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them to arrive at a reliable food use estimate as a balancing item. </w:t>
      </w:r>
      <w:r w:rsidR="003C1C21">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where all other variables of a balance are measured (rather than imputed) with great accuracy, food as a balancing item would also provide a good basis for a reliable food estimate.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where non-food uses play important role</w:t>
      </w:r>
      <w:r w:rsidR="003C1C21">
        <w:rPr>
          <w:rFonts w:asciiTheme="majorBidi" w:eastAsia="Times New Roman" w:hAnsiTheme="majorBidi" w:cstheme="majorBidi"/>
          <w:color w:val="000000" w:themeColor="text1"/>
          <w:lang w:val="en-GB"/>
        </w:rPr>
        <w:t>s</w:t>
      </w:r>
      <w:r w:rsidR="00B53C20">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particular</w:t>
      </w:r>
      <w:r w:rsidR="003C1C21">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where many variables are imputed, </w:t>
      </w:r>
      <w:r w:rsidR="003C1C21">
        <w:rPr>
          <w:rFonts w:asciiTheme="majorBidi" w:eastAsia="Times New Roman" w:hAnsiTheme="majorBidi" w:cstheme="majorBidi"/>
          <w:color w:val="000000" w:themeColor="text1"/>
          <w:lang w:val="en-GB"/>
        </w:rPr>
        <w:t>estimating food</w:t>
      </w:r>
      <w:r w:rsidRPr="00F31509">
        <w:rPr>
          <w:rFonts w:asciiTheme="majorBidi" w:eastAsia="Times New Roman" w:hAnsiTheme="majorBidi" w:cstheme="majorBidi"/>
          <w:color w:val="000000" w:themeColor="text1"/>
          <w:lang w:val="en-GB"/>
        </w:rPr>
        <w:t xml:space="preserve"> </w:t>
      </w:r>
      <w:r w:rsidR="00B53C20">
        <w:rPr>
          <w:rFonts w:asciiTheme="majorBidi" w:eastAsia="Times New Roman" w:hAnsiTheme="majorBidi" w:cstheme="majorBidi"/>
          <w:color w:val="000000" w:themeColor="text1"/>
          <w:lang w:val="en-GB"/>
        </w:rPr>
        <w:t xml:space="preserve">via </w:t>
      </w:r>
      <w:r w:rsidRPr="00F31509">
        <w:rPr>
          <w:rFonts w:asciiTheme="majorBidi" w:eastAsia="Times New Roman" w:hAnsiTheme="majorBidi" w:cstheme="majorBidi"/>
          <w:color w:val="000000" w:themeColor="text1"/>
          <w:lang w:val="en-GB"/>
        </w:rPr>
        <w:t xml:space="preserve">a balancing approach is unlikely to render reliable results. </w:t>
      </w:r>
      <w:r w:rsidR="00B53C20">
        <w:rPr>
          <w:rFonts w:asciiTheme="majorBidi" w:eastAsia="Times New Roman" w:hAnsiTheme="majorBidi" w:cstheme="majorBidi"/>
          <w:color w:val="000000" w:themeColor="text1"/>
          <w:lang w:val="en-GB"/>
        </w:rPr>
        <w:t xml:space="preserve">When </w:t>
      </w:r>
      <w:r w:rsidRPr="00F31509">
        <w:rPr>
          <w:rFonts w:asciiTheme="majorBidi" w:eastAsia="Times New Roman" w:hAnsiTheme="majorBidi" w:cstheme="majorBidi"/>
          <w:color w:val="000000" w:themeColor="text1"/>
          <w:lang w:val="en-GB"/>
        </w:rPr>
        <w:t xml:space="preserve">food </w:t>
      </w:r>
      <w:r w:rsidR="00B53C20">
        <w:rPr>
          <w:rFonts w:asciiTheme="majorBidi" w:eastAsia="Times New Roman" w:hAnsiTheme="majorBidi" w:cstheme="majorBidi"/>
          <w:color w:val="000000" w:themeColor="text1"/>
          <w:lang w:val="en-GB"/>
        </w:rPr>
        <w:t xml:space="preserve">is </w:t>
      </w:r>
      <w:r w:rsidR="003C1C21">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 xml:space="preserve">as a balancing item </w:t>
      </w:r>
      <w:r w:rsidR="00B53C20">
        <w:rPr>
          <w:rFonts w:asciiTheme="majorBidi" w:eastAsia="Times New Roman" w:hAnsiTheme="majorBidi" w:cstheme="majorBidi"/>
          <w:color w:val="000000" w:themeColor="text1"/>
          <w:lang w:val="en-GB"/>
        </w:rPr>
        <w:t xml:space="preserve">that has </w:t>
      </w:r>
      <w:r w:rsidRPr="00F31509">
        <w:rPr>
          <w:rFonts w:asciiTheme="majorBidi" w:eastAsia="Times New Roman" w:hAnsiTheme="majorBidi" w:cstheme="majorBidi"/>
          <w:color w:val="000000" w:themeColor="text1"/>
          <w:lang w:val="en-GB"/>
        </w:rPr>
        <w:t>to absorb all measurement errors, the resulting time series is likely to exhibit considerable fluctuations and would thus run counter to economic theory</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will adjust other forms of utilization</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such as stocks and feed use</w:t>
      </w:r>
      <w:r w:rsidR="003C1C21">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to achieve a smooth consumption path.</w:t>
      </w:r>
    </w:p>
    <w:p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rsidR="004F65E4" w:rsidRPr="00F31509" w:rsidRDefault="006E1996"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definition of </w:t>
      </w:r>
      <w:r w:rsidRPr="00F31509">
        <w:rPr>
          <w:rFonts w:asciiTheme="majorBidi" w:eastAsia="Times New Roman" w:hAnsiTheme="majorBidi" w:cstheme="majorBidi"/>
          <w:color w:val="000000" w:themeColor="text1"/>
          <w:lang w:val="en-GB"/>
        </w:rPr>
        <w:t xml:space="preserve">food use </w:t>
      </w:r>
      <w:r>
        <w:rPr>
          <w:rFonts w:asciiTheme="majorBidi" w:eastAsia="Times New Roman" w:hAnsiTheme="majorBidi" w:cstheme="majorBidi"/>
          <w:color w:val="000000" w:themeColor="text1"/>
          <w:lang w:val="en-GB"/>
        </w:rPr>
        <w:t xml:space="preserve">in </w:t>
      </w:r>
      <w:r w:rsidR="004F65E4" w:rsidRPr="00F31509">
        <w:rPr>
          <w:rFonts w:asciiTheme="majorBidi" w:eastAsia="Times New Roman" w:hAnsiTheme="majorBidi" w:cstheme="majorBidi"/>
          <w:color w:val="000000" w:themeColor="text1"/>
          <w:lang w:val="en-GB"/>
        </w:rPr>
        <w:t xml:space="preserve">the FAO </w:t>
      </w:r>
      <w:r>
        <w:rPr>
          <w:rFonts w:asciiTheme="majorBidi" w:eastAsia="Times New Roman" w:hAnsiTheme="majorBidi" w:cstheme="majorBidi"/>
          <w:color w:val="000000" w:themeColor="text1"/>
          <w:lang w:val="en-GB"/>
        </w:rPr>
        <w:t>FBS</w:t>
      </w:r>
      <w:r w:rsidR="004F65E4" w:rsidRPr="00F31509">
        <w:rPr>
          <w:rFonts w:asciiTheme="majorBidi" w:eastAsia="Times New Roman" w:hAnsiTheme="majorBidi" w:cstheme="majorBidi"/>
          <w:color w:val="000000" w:themeColor="text1"/>
          <w:lang w:val="en-GB"/>
        </w:rPr>
        <w:t xml:space="preserve"> covers food </w:t>
      </w:r>
      <w:r w:rsidR="00AA4884" w:rsidRPr="00F31509">
        <w:rPr>
          <w:rFonts w:asciiTheme="majorBidi" w:eastAsia="Times New Roman" w:hAnsiTheme="majorBidi" w:cstheme="majorBidi"/>
          <w:i/>
          <w:iCs/>
          <w:color w:val="000000" w:themeColor="text1"/>
          <w:lang w:val="en-GB"/>
        </w:rPr>
        <w:t>availability</w:t>
      </w:r>
      <w:r w:rsidR="004F65E4" w:rsidRPr="00F31509">
        <w:rPr>
          <w:rFonts w:asciiTheme="majorBidi" w:eastAsia="Times New Roman" w:hAnsiTheme="majorBidi" w:cstheme="majorBidi"/>
          <w:color w:val="000000" w:themeColor="text1"/>
          <w:lang w:val="en-GB"/>
        </w:rPr>
        <w:t xml:space="preserve"> up to the retail level for a given reference period, typically one calendar year. </w:t>
      </w:r>
      <w:r w:rsidRPr="00F31509">
        <w:rPr>
          <w:rFonts w:asciiTheme="majorBidi" w:eastAsia="Times New Roman" w:hAnsiTheme="majorBidi" w:cstheme="majorBidi"/>
          <w:color w:val="000000" w:themeColor="text1"/>
          <w:lang w:val="en-GB"/>
        </w:rPr>
        <w:t xml:space="preserve">The </w:t>
      </w:r>
      <w:r w:rsidR="004F65E4" w:rsidRPr="00F31509">
        <w:rPr>
          <w:rFonts w:asciiTheme="majorBidi" w:eastAsia="Times New Roman" w:hAnsiTheme="majorBidi" w:cstheme="majorBidi"/>
          <w:color w:val="000000" w:themeColor="text1"/>
          <w:lang w:val="en-GB"/>
        </w:rPr>
        <w:t xml:space="preserve">FBS food variable is </w:t>
      </w:r>
      <w:r>
        <w:rPr>
          <w:rFonts w:asciiTheme="majorBidi" w:eastAsia="Times New Roman" w:hAnsiTheme="majorBidi" w:cstheme="majorBidi"/>
          <w:color w:val="000000" w:themeColor="text1"/>
          <w:lang w:val="en-GB"/>
        </w:rPr>
        <w:t xml:space="preserve">therefore </w:t>
      </w:r>
      <w:r w:rsidR="004F65E4" w:rsidRPr="00F31509">
        <w:rPr>
          <w:rFonts w:asciiTheme="majorBidi" w:eastAsia="Times New Roman" w:hAnsiTheme="majorBidi" w:cstheme="majorBidi"/>
          <w:color w:val="000000" w:themeColor="text1"/>
          <w:lang w:val="en-GB"/>
        </w:rPr>
        <w:t>equivalent to the amount of food available for consumption at the retail level, rather than the amount consumed. It is typically considerably higher than actual consumption</w:t>
      </w:r>
      <w:r>
        <w:rPr>
          <w:rFonts w:asciiTheme="majorBidi" w:eastAsia="Times New Roman" w:hAnsiTheme="majorBidi" w:cstheme="majorBidi"/>
          <w:color w:val="000000" w:themeColor="text1"/>
          <w:lang w:val="en-GB"/>
        </w:rPr>
        <w:t>,</w:t>
      </w:r>
      <w:r w:rsidR="004F65E4" w:rsidRPr="00F31509">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 xml:space="preserve">as </w:t>
      </w:r>
      <w:r w:rsidR="004F65E4" w:rsidRPr="00F31509">
        <w:rPr>
          <w:rFonts w:asciiTheme="majorBidi" w:eastAsia="Times New Roman" w:hAnsiTheme="majorBidi" w:cstheme="majorBidi"/>
          <w:color w:val="000000" w:themeColor="text1"/>
          <w:lang w:val="en-GB"/>
        </w:rPr>
        <w:t xml:space="preserve">it </w:t>
      </w:r>
      <w:r>
        <w:rPr>
          <w:rFonts w:asciiTheme="majorBidi" w:eastAsia="Times New Roman" w:hAnsiTheme="majorBidi" w:cstheme="majorBidi"/>
          <w:color w:val="000000" w:themeColor="text1"/>
          <w:lang w:val="en-GB"/>
        </w:rPr>
        <w:t xml:space="preserve">includes </w:t>
      </w:r>
      <w:r w:rsidR="004F65E4" w:rsidRPr="00F31509">
        <w:rPr>
          <w:rFonts w:asciiTheme="majorBidi" w:eastAsia="Times New Roman" w:hAnsiTheme="majorBidi" w:cstheme="majorBidi"/>
          <w:color w:val="000000" w:themeColor="text1"/>
          <w:lang w:val="en-GB"/>
        </w:rPr>
        <w:t>food waste and losses at the retail and household level</w:t>
      </w:r>
      <w:r>
        <w:rPr>
          <w:rFonts w:asciiTheme="majorBidi" w:eastAsia="Times New Roman" w:hAnsiTheme="majorBidi" w:cstheme="majorBidi"/>
          <w:color w:val="000000" w:themeColor="text1"/>
          <w:lang w:val="en-GB"/>
        </w:rPr>
        <w:t xml:space="preserve">s – </w:t>
      </w:r>
      <w:r w:rsidR="004F65E4" w:rsidRPr="00F31509">
        <w:rPr>
          <w:rFonts w:asciiTheme="majorBidi" w:eastAsia="Times New Roman" w:hAnsiTheme="majorBidi" w:cstheme="majorBidi"/>
          <w:color w:val="000000" w:themeColor="text1"/>
          <w:lang w:val="en-GB"/>
        </w:rPr>
        <w:t>food that ends up as table scraps</w:t>
      </w:r>
      <w:r>
        <w:rPr>
          <w:rFonts w:asciiTheme="majorBidi" w:eastAsia="Times New Roman" w:hAnsiTheme="majorBidi" w:cstheme="majorBidi"/>
          <w:color w:val="000000" w:themeColor="text1"/>
          <w:lang w:val="en-GB"/>
        </w:rPr>
        <w:t xml:space="preserve"> or</w:t>
      </w:r>
      <w:r w:rsidR="004F65E4" w:rsidRPr="00F31509">
        <w:rPr>
          <w:rFonts w:asciiTheme="majorBidi" w:eastAsia="Times New Roman" w:hAnsiTheme="majorBidi" w:cstheme="majorBidi"/>
          <w:color w:val="000000" w:themeColor="text1"/>
          <w:lang w:val="en-GB"/>
        </w:rPr>
        <w:t xml:space="preserve"> pet food or is simply thrown away.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w:t>
      </w:r>
      <w:r w:rsidR="006E1996">
        <w:rPr>
          <w:rFonts w:asciiTheme="majorBidi" w:hAnsiTheme="majorBidi" w:cstheme="majorBidi"/>
          <w:color w:val="000000" w:themeColor="text1"/>
          <w:szCs w:val="24"/>
          <w:lang w:val="en-GB"/>
        </w:rPr>
        <w:t xml:space="preserve">of </w:t>
      </w:r>
      <w:r w:rsidRPr="00F31509">
        <w:rPr>
          <w:rFonts w:asciiTheme="majorBidi" w:hAnsiTheme="majorBidi" w:cstheme="majorBidi"/>
          <w:color w:val="000000" w:themeColor="text1"/>
          <w:szCs w:val="24"/>
          <w:lang w:val="en-GB"/>
        </w:rPr>
        <w:t xml:space="preserve">population come from the United Nations Population Division (UNPD) and </w:t>
      </w:r>
      <w:r w:rsidR="006E1996">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include, to the extent known, migrants, guest workers and refugees</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6E1996">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not tourists. </w:t>
      </w:r>
      <w:r w:rsidR="006E1996" w:rsidRPr="00F31509">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consumed by tourists</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or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rather</w:t>
      </w:r>
      <w:r w:rsidR="006E1996">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available to them</w:t>
      </w:r>
      <w:r w:rsidR="00B53C20">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 should </w:t>
      </w:r>
      <w:r w:rsidR="006E1996">
        <w:rPr>
          <w:rFonts w:asciiTheme="majorBidi" w:hAnsiTheme="majorBidi" w:cstheme="majorBidi"/>
          <w:color w:val="000000" w:themeColor="text1"/>
          <w:szCs w:val="24"/>
          <w:lang w:val="en-GB"/>
        </w:rPr>
        <w:t xml:space="preserve">therefore </w:t>
      </w:r>
      <w:r w:rsidRPr="00F31509">
        <w:rPr>
          <w:rFonts w:asciiTheme="majorBidi" w:hAnsiTheme="majorBidi" w:cstheme="majorBidi"/>
          <w:color w:val="000000" w:themeColor="text1"/>
          <w:szCs w:val="24"/>
          <w:lang w:val="en-GB"/>
        </w:rPr>
        <w:t xml:space="preserve">not be included in food consumption. In the past, an ad hoc allowance </w:t>
      </w:r>
      <w:r w:rsidR="009C6030">
        <w:rPr>
          <w:rFonts w:asciiTheme="majorBidi" w:hAnsiTheme="majorBidi" w:cstheme="majorBidi"/>
          <w:color w:val="000000" w:themeColor="text1"/>
          <w:szCs w:val="24"/>
          <w:lang w:val="en-GB"/>
        </w:rPr>
        <w:t>for</w:t>
      </w:r>
      <w:r w:rsidR="009C6030"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food consumed by tourists was included in other uses. The new approach makes </w:t>
      </w:r>
      <w:r w:rsidR="009C6030">
        <w:rPr>
          <w:rFonts w:asciiTheme="majorBidi" w:hAnsiTheme="majorBidi" w:cstheme="majorBidi"/>
          <w:color w:val="000000" w:themeColor="text1"/>
          <w:szCs w:val="24"/>
          <w:lang w:val="en-GB"/>
        </w:rPr>
        <w:t xml:space="preserve">food available to tourists </w:t>
      </w:r>
      <w:r w:rsidRPr="00F31509">
        <w:rPr>
          <w:rFonts w:asciiTheme="majorBidi" w:hAnsiTheme="majorBidi" w:cstheme="majorBidi"/>
          <w:color w:val="000000" w:themeColor="text1"/>
          <w:szCs w:val="24"/>
          <w:lang w:val="en-GB"/>
        </w:rPr>
        <w:t xml:space="preserve">more transparent, as it estimates </w:t>
      </w:r>
      <w:r w:rsidR="009C6030">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directly and presents it as a separate variable. The methodology applied to estimate food available to tourists is presented</w:t>
      </w:r>
      <w:r w:rsidR="00573BAC">
        <w:rPr>
          <w:rFonts w:asciiTheme="majorBidi" w:hAnsiTheme="majorBidi" w:cstheme="majorBidi"/>
          <w:color w:val="000000" w:themeColor="text1"/>
          <w:szCs w:val="24"/>
          <w:lang w:val="en-GB"/>
        </w:rPr>
        <w:t>, in the following</w:t>
      </w:r>
      <w:r w:rsidRPr="00F31509">
        <w:rPr>
          <w:rFonts w:asciiTheme="majorBidi" w:hAnsiTheme="majorBidi" w:cstheme="majorBidi"/>
          <w:color w:val="000000" w:themeColor="text1"/>
          <w:szCs w:val="24"/>
          <w:lang w:val="en-GB"/>
        </w:rPr>
        <w:t xml:space="preserve"> </w:t>
      </w:r>
      <w:r w:rsidR="009C6030">
        <w:rPr>
          <w:rFonts w:asciiTheme="majorBidi" w:hAnsiTheme="majorBidi" w:cstheme="majorBidi"/>
          <w:color w:val="000000" w:themeColor="text1"/>
          <w:szCs w:val="24"/>
          <w:lang w:val="en-GB"/>
        </w:rPr>
        <w:t xml:space="preserve">section of </w:t>
      </w:r>
      <w:r w:rsidRPr="00F31509">
        <w:rPr>
          <w:rFonts w:asciiTheme="majorBidi" w:hAnsiTheme="majorBidi" w:cstheme="majorBidi"/>
          <w:color w:val="000000" w:themeColor="text1"/>
          <w:szCs w:val="24"/>
          <w:lang w:val="en-GB"/>
        </w:rPr>
        <w:t xml:space="preserve">this document. </w:t>
      </w:r>
    </w:p>
    <w:p w:rsidR="004F65E4" w:rsidRPr="00F31509" w:rsidRDefault="004F65E4" w:rsidP="00312896">
      <w:pPr>
        <w:pStyle w:val="Heading3"/>
        <w:rPr>
          <w:rFonts w:asciiTheme="majorBidi" w:hAnsiTheme="majorBidi" w:cstheme="majorBidi"/>
          <w:lang w:val="en-GB"/>
        </w:rPr>
      </w:pPr>
      <w:bookmarkStart w:id="285" w:name="_Toc421025878"/>
      <w:r w:rsidRPr="00F31509">
        <w:rPr>
          <w:rFonts w:asciiTheme="majorBidi" w:hAnsiTheme="majorBidi" w:cstheme="majorBidi"/>
          <w:lang w:val="en-GB"/>
        </w:rPr>
        <w:t>Estimates of food use</w:t>
      </w:r>
      <w:bookmarkEnd w:id="285"/>
    </w:p>
    <w:p w:rsidR="004F65E4" w:rsidRPr="00F31509" w:rsidRDefault="004F65E4" w:rsidP="00312896">
      <w:pPr>
        <w:pStyle w:val="Heading4"/>
        <w:rPr>
          <w:rFonts w:asciiTheme="majorBidi" w:hAnsiTheme="majorBidi" w:cstheme="majorBidi"/>
          <w:lang w:val="en-GB"/>
        </w:rPr>
      </w:pPr>
      <w:bookmarkStart w:id="286" w:name="_Toc421025879"/>
      <w:r w:rsidRPr="00F31509">
        <w:rPr>
          <w:rFonts w:asciiTheme="majorBidi" w:hAnsiTheme="majorBidi" w:cstheme="majorBidi"/>
          <w:lang w:val="en-GB"/>
        </w:rPr>
        <w:t xml:space="preserve">Harvesting and harnessing </w:t>
      </w:r>
      <w:r w:rsidR="009C6030">
        <w:rPr>
          <w:rFonts w:asciiTheme="majorBidi" w:hAnsiTheme="majorBidi" w:cstheme="majorBidi"/>
          <w:lang w:val="en-GB"/>
        </w:rPr>
        <w:t xml:space="preserve">of </w:t>
      </w:r>
      <w:r w:rsidRPr="00F31509">
        <w:rPr>
          <w:rFonts w:asciiTheme="majorBidi" w:hAnsiTheme="majorBidi" w:cstheme="majorBidi"/>
          <w:lang w:val="en-GB"/>
        </w:rPr>
        <w:t>data</w:t>
      </w:r>
      <w:bookmarkEnd w:id="286"/>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estimates </w:t>
      </w:r>
      <w:r w:rsidR="009C6030">
        <w:rPr>
          <w:rFonts w:asciiTheme="majorBidi" w:hAnsiTheme="majorBidi" w:cstheme="majorBidi"/>
          <w:color w:val="000000" w:themeColor="text1"/>
          <w:szCs w:val="24"/>
          <w:lang w:val="en-GB"/>
        </w:rPr>
        <w:t xml:space="preserve">based on actual data </w:t>
      </w:r>
      <w:r w:rsidRPr="00F31509">
        <w:rPr>
          <w:rFonts w:asciiTheme="majorBidi" w:hAnsiTheme="majorBidi" w:cstheme="majorBidi"/>
          <w:color w:val="000000" w:themeColor="text1"/>
          <w:szCs w:val="24"/>
          <w:lang w:val="en-GB"/>
        </w:rPr>
        <w:t>are not only difficult to come by, but the</w:t>
      </w:r>
      <w:r w:rsidR="005B190F">
        <w:rPr>
          <w:rFonts w:asciiTheme="majorBidi" w:hAnsiTheme="majorBidi" w:cstheme="majorBidi"/>
          <w:color w:val="000000" w:themeColor="text1"/>
          <w:szCs w:val="24"/>
          <w:lang w:val="en-GB"/>
        </w:rPr>
        <w:t>se</w:t>
      </w:r>
      <w:r w:rsidRPr="00F31509">
        <w:rPr>
          <w:rFonts w:asciiTheme="majorBidi" w:hAnsiTheme="majorBidi" w:cstheme="majorBidi"/>
          <w:color w:val="000000" w:themeColor="text1"/>
          <w:szCs w:val="24"/>
          <w:lang w:val="en-GB"/>
        </w:rPr>
        <w:t xml:space="preserve"> empirically measured observations </w:t>
      </w:r>
      <w:r w:rsidR="005B190F">
        <w:rPr>
          <w:rFonts w:asciiTheme="majorBidi" w:hAnsiTheme="majorBidi" w:cstheme="majorBidi"/>
          <w:color w:val="000000" w:themeColor="text1"/>
          <w:szCs w:val="24"/>
          <w:lang w:val="en-GB"/>
        </w:rPr>
        <w:t xml:space="preserve">also </w:t>
      </w:r>
      <w:r w:rsidRPr="00F31509">
        <w:rPr>
          <w:rFonts w:asciiTheme="majorBidi" w:hAnsiTheme="majorBidi" w:cstheme="majorBidi"/>
          <w:color w:val="000000" w:themeColor="text1"/>
          <w:szCs w:val="24"/>
          <w:lang w:val="en-GB"/>
        </w:rPr>
        <w:t xml:space="preserve">typically refer to a different definition. Most empirical estimates come from household surveys, </w:t>
      </w:r>
      <w:r w:rsidR="005B190F">
        <w:rPr>
          <w:rFonts w:asciiTheme="majorBidi" w:hAnsiTheme="majorBidi" w:cstheme="majorBidi"/>
          <w:color w:val="000000" w:themeColor="text1"/>
          <w:szCs w:val="24"/>
          <w:lang w:val="en-GB"/>
        </w:rPr>
        <w:t xml:space="preserve">principally </w:t>
      </w:r>
      <w:r w:rsidRPr="00F31509">
        <w:rPr>
          <w:rFonts w:asciiTheme="majorBidi" w:hAnsiTheme="majorBidi" w:cstheme="majorBidi"/>
          <w:color w:val="000000" w:themeColor="text1"/>
          <w:szCs w:val="24"/>
          <w:lang w:val="en-GB"/>
        </w:rPr>
        <w:t>household income and expenditure surveys. The information contained therein requires many steps of adjustment</w:t>
      </w:r>
      <w:r w:rsidR="005B190F">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but </w:t>
      </w:r>
      <w:r w:rsidRPr="00F31509">
        <w:rPr>
          <w:rFonts w:asciiTheme="majorBidi" w:hAnsiTheme="majorBidi" w:cstheme="majorBidi"/>
          <w:color w:val="000000" w:themeColor="text1"/>
          <w:szCs w:val="24"/>
          <w:lang w:val="en-GB"/>
        </w:rPr>
        <w:t xml:space="preserve">even a comprehensive set of adjustments will not render a fully compatible definition. As the FBS cover all food disappearance in a country, they </w:t>
      </w:r>
      <w:r w:rsidRPr="00F31509">
        <w:rPr>
          <w:rFonts w:asciiTheme="majorBidi" w:hAnsiTheme="majorBidi" w:cstheme="majorBidi"/>
          <w:color w:val="000000" w:themeColor="text1"/>
          <w:szCs w:val="24"/>
          <w:lang w:val="en-GB"/>
        </w:rPr>
        <w:lastRenderedPageBreak/>
        <w:t>also include food consumption/disappearance in public households such as hospitals, prisons</w:t>
      </w:r>
      <w:r w:rsidR="005B190F">
        <w:rPr>
          <w:rFonts w:asciiTheme="majorBidi" w:hAnsiTheme="majorBidi" w:cstheme="majorBidi"/>
          <w:color w:val="000000" w:themeColor="text1"/>
          <w:szCs w:val="24"/>
          <w:lang w:val="en-GB"/>
        </w:rPr>
        <w:t xml:space="preserve"> and</w:t>
      </w:r>
      <w:r w:rsidRPr="00F31509">
        <w:rPr>
          <w:rFonts w:asciiTheme="majorBidi" w:hAnsiTheme="majorBidi" w:cstheme="majorBidi"/>
          <w:color w:val="000000" w:themeColor="text1"/>
          <w:szCs w:val="24"/>
          <w:lang w:val="en-GB"/>
        </w:rPr>
        <w:t xml:space="preserve"> military</w:t>
      </w:r>
      <w:r w:rsidR="005B190F">
        <w:rPr>
          <w:rFonts w:asciiTheme="majorBidi" w:hAnsiTheme="majorBidi" w:cstheme="majorBidi"/>
          <w:color w:val="000000" w:themeColor="text1"/>
          <w:szCs w:val="24"/>
          <w:lang w:val="en-GB"/>
        </w:rPr>
        <w:t xml:space="preserve"> establishments</w:t>
      </w:r>
      <w:r w:rsidRPr="00F31509">
        <w:rPr>
          <w:rFonts w:asciiTheme="majorBidi" w:hAnsiTheme="majorBidi" w:cstheme="majorBidi"/>
          <w:color w:val="000000" w:themeColor="text1"/>
          <w:szCs w:val="24"/>
          <w:lang w:val="en-GB"/>
        </w:rPr>
        <w:t xml:space="preserve">. </w:t>
      </w:r>
      <w:r w:rsidR="005B190F">
        <w:rPr>
          <w:rFonts w:asciiTheme="majorBidi" w:hAnsiTheme="majorBidi" w:cstheme="majorBidi"/>
          <w:color w:val="000000" w:themeColor="text1"/>
          <w:szCs w:val="24"/>
          <w:lang w:val="en-GB"/>
        </w:rPr>
        <w:t xml:space="preserve">Allocating </w:t>
      </w:r>
      <w:r w:rsidRPr="00F31509">
        <w:rPr>
          <w:rFonts w:asciiTheme="majorBidi" w:hAnsiTheme="majorBidi" w:cstheme="majorBidi"/>
          <w:color w:val="000000" w:themeColor="text1"/>
          <w:szCs w:val="24"/>
          <w:lang w:val="en-GB"/>
        </w:rPr>
        <w:t xml:space="preserve">allowances for consumption in these entities is challenging, particularly when the adjustments go beyond the overall average levels, </w:t>
      </w:r>
      <w:r w:rsidR="005B190F">
        <w:rPr>
          <w:rFonts w:asciiTheme="majorBidi" w:hAnsiTheme="majorBidi" w:cstheme="majorBidi"/>
          <w:color w:val="000000" w:themeColor="text1"/>
          <w:szCs w:val="24"/>
          <w:lang w:val="en-GB"/>
        </w:rPr>
        <w:t xml:space="preserve">by </w:t>
      </w:r>
      <w:r w:rsidRPr="00F31509">
        <w:rPr>
          <w:rFonts w:asciiTheme="majorBidi" w:hAnsiTheme="majorBidi" w:cstheme="majorBidi"/>
          <w:color w:val="000000" w:themeColor="text1"/>
          <w:szCs w:val="24"/>
          <w:lang w:val="en-GB"/>
        </w:rPr>
        <w:t xml:space="preserve">breaking consumption down </w:t>
      </w:r>
      <w:r w:rsidR="005B190F">
        <w:rPr>
          <w:rFonts w:asciiTheme="majorBidi" w:hAnsiTheme="majorBidi" w:cstheme="majorBidi"/>
          <w:color w:val="000000" w:themeColor="text1"/>
          <w:szCs w:val="24"/>
          <w:lang w:val="en-GB"/>
        </w:rPr>
        <w:t xml:space="preserve">into </w:t>
      </w:r>
      <w:r w:rsidRPr="00F31509">
        <w:rPr>
          <w:rFonts w:asciiTheme="majorBidi" w:hAnsiTheme="majorBidi" w:cstheme="majorBidi"/>
          <w:color w:val="000000" w:themeColor="text1"/>
          <w:szCs w:val="24"/>
          <w:lang w:val="en-GB"/>
        </w:rPr>
        <w:t>the more than 60 individual commodities contained in the FBS. If adjustments are made, they should include</w:t>
      </w:r>
      <w:r w:rsidR="005B190F">
        <w:rPr>
          <w:rFonts w:asciiTheme="majorBidi" w:hAnsiTheme="majorBidi" w:cstheme="majorBidi"/>
          <w:color w:val="000000" w:themeColor="text1"/>
          <w:szCs w:val="24"/>
          <w:lang w:val="en-GB"/>
        </w:rPr>
        <w:t xml:space="preserve"> adjustments</w:t>
      </w:r>
      <w:r w:rsidRPr="00F31509">
        <w:rPr>
          <w:rFonts w:asciiTheme="majorBidi" w:hAnsiTheme="majorBidi" w:cstheme="majorBidi"/>
          <w:color w:val="000000" w:themeColor="text1"/>
          <w:szCs w:val="24"/>
          <w:lang w:val="en-GB"/>
        </w:rPr>
        <w:t xml:space="preserve">: </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the reporting period to a calendar year</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of expenditures to quantities (applying appropriate prices)</w:t>
      </w:r>
      <w:r w:rsidR="005B190F">
        <w:rPr>
          <w:rFonts w:asciiTheme="majorBidi" w:hAnsiTheme="majorBidi" w:cstheme="majorBidi"/>
          <w:color w:val="000000" w:themeColor="text1"/>
          <w:szCs w:val="24"/>
        </w:rPr>
        <w:t>;</w:t>
      </w:r>
    </w:p>
    <w:p w:rsidR="004F65E4" w:rsidRPr="00F31509" w:rsidRDefault="005B190F" w:rsidP="003C6AA5">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intra</w:t>
      </w:r>
      <w:r w:rsidR="004F65E4" w:rsidRPr="00F31509">
        <w:rPr>
          <w:rFonts w:asciiTheme="majorBidi" w:hAnsiTheme="majorBidi" w:cstheme="majorBidi"/>
          <w:color w:val="000000" w:themeColor="text1"/>
          <w:szCs w:val="24"/>
        </w:rPr>
        <w:t>-household distribution of consumption</w:t>
      </w:r>
      <w:r>
        <w:rPr>
          <w:rFonts w:asciiTheme="majorBidi" w:hAnsiTheme="majorBidi" w:cstheme="majorBidi"/>
          <w:color w:val="000000" w:themeColor="text1"/>
          <w:szCs w:val="24"/>
        </w:rPr>
        <w:t>;</w:t>
      </w:r>
    </w:p>
    <w:p w:rsidR="004F65E4" w:rsidRPr="00F31509" w:rsidRDefault="005B190F" w:rsidP="003C4E96">
      <w:pPr>
        <w:pStyle w:val="ListParagraph"/>
        <w:numPr>
          <w:ilvl w:val="0"/>
          <w:numId w:val="24"/>
        </w:numPr>
        <w:spacing w:after="0"/>
        <w:jc w:val="both"/>
        <w:rPr>
          <w:rFonts w:asciiTheme="majorBidi" w:hAnsiTheme="majorBidi" w:cstheme="majorBidi"/>
          <w:color w:val="000000" w:themeColor="text1"/>
          <w:szCs w:val="24"/>
        </w:rPr>
      </w:pPr>
      <w:r>
        <w:rPr>
          <w:rFonts w:asciiTheme="majorBidi" w:hAnsiTheme="majorBidi" w:cstheme="majorBidi"/>
          <w:color w:val="000000" w:themeColor="text1"/>
          <w:szCs w:val="24"/>
        </w:rPr>
        <w:t xml:space="preserve">for </w:t>
      </w:r>
      <w:r w:rsidR="004F65E4" w:rsidRPr="00F31509">
        <w:rPr>
          <w:rFonts w:asciiTheme="majorBidi" w:hAnsiTheme="majorBidi" w:cstheme="majorBidi"/>
          <w:color w:val="000000" w:themeColor="text1"/>
          <w:szCs w:val="24"/>
        </w:rPr>
        <w:t>food consumed in public/collective households such as hospitals, prisons, military</w:t>
      </w:r>
      <w:r>
        <w:rPr>
          <w:rFonts w:asciiTheme="majorBidi" w:hAnsiTheme="majorBidi" w:cstheme="majorBidi"/>
          <w:color w:val="000000" w:themeColor="text1"/>
          <w:szCs w:val="24"/>
        </w:rPr>
        <w:t xml:space="preserve"> establishments and </w:t>
      </w:r>
      <w:r w:rsidR="004F65E4" w:rsidRPr="00F31509">
        <w:rPr>
          <w:rFonts w:asciiTheme="majorBidi" w:hAnsiTheme="majorBidi" w:cstheme="majorBidi"/>
          <w:color w:val="000000" w:themeColor="text1"/>
          <w:szCs w:val="24"/>
        </w:rPr>
        <w:t>schools</w:t>
      </w:r>
      <w:r>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where necessary, </w:t>
      </w:r>
      <w:r w:rsidR="005B190F">
        <w:rPr>
          <w:rFonts w:asciiTheme="majorBidi" w:hAnsiTheme="majorBidi" w:cstheme="majorBidi"/>
          <w:color w:val="000000" w:themeColor="text1"/>
          <w:szCs w:val="24"/>
        </w:rPr>
        <w:t xml:space="preserve">for </w:t>
      </w:r>
      <w:r w:rsidRPr="00F31509">
        <w:rPr>
          <w:rFonts w:asciiTheme="majorBidi" w:hAnsiTheme="majorBidi" w:cstheme="majorBidi"/>
          <w:color w:val="000000" w:themeColor="text1"/>
          <w:szCs w:val="24"/>
        </w:rPr>
        <w:t xml:space="preserve">food consumed </w:t>
      </w:r>
      <w:r w:rsidR="00B53C20">
        <w:rPr>
          <w:rFonts w:asciiTheme="majorBidi" w:hAnsiTheme="majorBidi" w:cstheme="majorBidi"/>
          <w:color w:val="000000" w:themeColor="text1"/>
          <w:szCs w:val="24"/>
        </w:rPr>
        <w:t>by</w:t>
      </w:r>
      <w:r w:rsidRPr="00F31509">
        <w:rPr>
          <w:rFonts w:asciiTheme="majorBidi" w:hAnsiTheme="majorBidi" w:cstheme="majorBidi"/>
          <w:color w:val="000000" w:themeColor="text1"/>
          <w:szCs w:val="24"/>
        </w:rPr>
        <w:t xml:space="preserve"> non-collective households outside </w:t>
      </w:r>
      <w:r w:rsidR="005B190F">
        <w:rPr>
          <w:rFonts w:asciiTheme="majorBidi" w:hAnsiTheme="majorBidi" w:cstheme="majorBidi"/>
          <w:color w:val="000000" w:themeColor="text1"/>
          <w:szCs w:val="24"/>
        </w:rPr>
        <w:t xml:space="preserve">the </w:t>
      </w:r>
      <w:r w:rsidRPr="00F31509">
        <w:rPr>
          <w:rFonts w:asciiTheme="majorBidi" w:hAnsiTheme="majorBidi" w:cstheme="majorBidi"/>
          <w:color w:val="000000" w:themeColor="text1"/>
          <w:szCs w:val="24"/>
        </w:rPr>
        <w:t xml:space="preserve">home, in restaurants, </w:t>
      </w:r>
      <w:r w:rsidR="005B190F">
        <w:rPr>
          <w:rFonts w:asciiTheme="majorBidi" w:hAnsiTheme="majorBidi" w:cstheme="majorBidi"/>
          <w:color w:val="000000" w:themeColor="text1"/>
          <w:szCs w:val="24"/>
        </w:rPr>
        <w:t xml:space="preserve">in </w:t>
      </w:r>
      <w:r w:rsidRPr="00F31509">
        <w:rPr>
          <w:rFonts w:asciiTheme="majorBidi" w:hAnsiTheme="majorBidi" w:cstheme="majorBidi"/>
          <w:color w:val="000000" w:themeColor="text1"/>
          <w:szCs w:val="24"/>
        </w:rPr>
        <w:t xml:space="preserve">cafeterias, </w:t>
      </w:r>
      <w:r w:rsidR="005B190F">
        <w:rPr>
          <w:rFonts w:asciiTheme="majorBidi" w:hAnsiTheme="majorBidi" w:cstheme="majorBidi"/>
          <w:color w:val="000000" w:themeColor="text1"/>
          <w:szCs w:val="24"/>
        </w:rPr>
        <w:t xml:space="preserve">as </w:t>
      </w:r>
      <w:r w:rsidRPr="00F31509">
        <w:rPr>
          <w:rFonts w:asciiTheme="majorBidi" w:hAnsiTheme="majorBidi" w:cstheme="majorBidi"/>
          <w:color w:val="000000" w:themeColor="text1"/>
          <w:szCs w:val="24"/>
        </w:rPr>
        <w:t>street food, etc.</w:t>
      </w:r>
      <w:r w:rsidR="005B190F">
        <w:rPr>
          <w:rFonts w:asciiTheme="majorBidi" w:hAnsiTheme="majorBidi" w:cstheme="majorBidi"/>
          <w:color w:val="000000" w:themeColor="text1"/>
          <w:szCs w:val="24"/>
        </w:rPr>
        <w:t>;</w:t>
      </w:r>
    </w:p>
    <w:p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for waste at the retail level</w:t>
      </w:r>
      <w:r w:rsidR="005B190F">
        <w:rPr>
          <w:rFonts w:asciiTheme="majorBidi" w:hAnsiTheme="majorBidi" w:cstheme="majorBidi"/>
          <w:color w:val="000000" w:themeColor="text1"/>
          <w:szCs w:val="24"/>
        </w:rPr>
        <w:t>.</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w:t>
      </w:r>
      <w:r w:rsidR="005B190F">
        <w:rPr>
          <w:rFonts w:asciiTheme="majorBidi" w:eastAsia="Times New Roman" w:hAnsiTheme="majorBidi" w:cstheme="majorBidi"/>
          <w:color w:val="000000" w:themeColor="text1"/>
          <w:lang w:val="en-GB"/>
        </w:rPr>
        <w:t xml:space="preserve">in </w:t>
      </w:r>
      <w:r w:rsidRPr="00F31509">
        <w:rPr>
          <w:rFonts w:asciiTheme="majorBidi" w:eastAsia="Times New Roman" w:hAnsiTheme="majorBidi" w:cstheme="majorBidi"/>
          <w:color w:val="000000" w:themeColor="text1"/>
          <w:lang w:val="en-GB"/>
        </w:rPr>
        <w:t xml:space="preserve">certain circumstances. </w:t>
      </w:r>
      <w:r w:rsidR="005B190F"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 xml:space="preserve">instance, </w:t>
      </w:r>
      <w:r w:rsidR="005B190F">
        <w:rPr>
          <w:rFonts w:asciiTheme="majorBidi" w:eastAsia="Times New Roman" w:hAnsiTheme="majorBidi" w:cstheme="majorBidi"/>
          <w:color w:val="000000" w:themeColor="text1"/>
          <w:lang w:val="en-GB"/>
        </w:rPr>
        <w:t xml:space="preserve">if </w:t>
      </w:r>
      <w:r w:rsidRPr="00F31509">
        <w:rPr>
          <w:rFonts w:asciiTheme="majorBidi" w:eastAsia="Times New Roman" w:hAnsiTheme="majorBidi" w:cstheme="majorBidi"/>
          <w:color w:val="000000" w:themeColor="text1"/>
          <w:lang w:val="en-GB"/>
        </w:rPr>
        <w:t>the flour milling industry of a country keeps good record</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total flour produced in a year </w:t>
      </w:r>
      <w:r w:rsidR="005B190F">
        <w:rPr>
          <w:rFonts w:asciiTheme="majorBidi" w:eastAsia="Times New Roman" w:hAnsiTheme="majorBidi" w:cstheme="majorBidi"/>
          <w:color w:val="000000" w:themeColor="text1"/>
          <w:lang w:val="en-GB"/>
        </w:rPr>
        <w:t xml:space="preserve">in the </w:t>
      </w:r>
      <w:r w:rsidRPr="00F31509">
        <w:rPr>
          <w:rFonts w:asciiTheme="majorBidi" w:eastAsia="Times New Roman" w:hAnsiTheme="majorBidi" w:cstheme="majorBidi"/>
          <w:color w:val="000000" w:themeColor="text1"/>
          <w:lang w:val="en-GB"/>
        </w:rPr>
        <w:t>country (</w:t>
      </w:r>
      <w:r w:rsidR="00B53C20">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is the case in many developed countries) and if the flour milling industry is the main source of flour production, </w:t>
      </w:r>
      <w:r w:rsidR="005B190F">
        <w:rPr>
          <w:rFonts w:asciiTheme="majorBidi" w:eastAsia="Times New Roman" w:hAnsiTheme="majorBidi" w:cstheme="majorBidi"/>
          <w:color w:val="000000" w:themeColor="text1"/>
          <w:lang w:val="en-GB"/>
        </w:rPr>
        <w:t xml:space="preserve">these production amounts </w:t>
      </w:r>
      <w:r w:rsidRPr="00F31509">
        <w:rPr>
          <w:rFonts w:asciiTheme="majorBidi" w:eastAsia="Times New Roman" w:hAnsiTheme="majorBidi" w:cstheme="majorBidi"/>
          <w:color w:val="000000" w:themeColor="text1"/>
          <w:lang w:val="en-GB"/>
        </w:rPr>
        <w:t xml:space="preserve">can serve as a basis </w:t>
      </w:r>
      <w:r w:rsidR="005B190F">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5B190F">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total flour produced in </w:t>
      </w:r>
      <w:r w:rsidR="005B190F">
        <w:rPr>
          <w:rFonts w:asciiTheme="majorBidi" w:eastAsia="Times New Roman" w:hAnsiTheme="majorBidi" w:cstheme="majorBidi"/>
          <w:color w:val="000000" w:themeColor="text1"/>
          <w:lang w:val="en-GB"/>
        </w:rPr>
        <w:t>the</w:t>
      </w:r>
      <w:r w:rsidR="005B190F"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country. </w:t>
      </w:r>
      <w:r w:rsidR="005B190F">
        <w:rPr>
          <w:rFonts w:asciiTheme="majorBidi" w:eastAsia="Times New Roman" w:hAnsiTheme="majorBidi" w:cstheme="majorBidi"/>
          <w:color w:val="000000" w:themeColor="text1"/>
          <w:lang w:val="en-GB"/>
        </w:rPr>
        <w:t xml:space="preserve">By </w:t>
      </w:r>
      <w:r w:rsidR="005B190F" w:rsidRPr="00F31509">
        <w:rPr>
          <w:rFonts w:asciiTheme="majorBidi" w:eastAsia="Times New Roman" w:hAnsiTheme="majorBidi" w:cstheme="majorBidi"/>
          <w:color w:val="000000" w:themeColor="text1"/>
          <w:lang w:val="en-GB"/>
        </w:rPr>
        <w:t xml:space="preserve">adding </w:t>
      </w:r>
      <w:r w:rsidRPr="00F31509">
        <w:rPr>
          <w:rFonts w:asciiTheme="majorBidi" w:eastAsia="Times New Roman" w:hAnsiTheme="majorBidi" w:cstheme="majorBidi"/>
          <w:color w:val="000000" w:themeColor="text1"/>
          <w:lang w:val="en-GB"/>
        </w:rPr>
        <w:t>flour imports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deducting flour exports </w:t>
      </w:r>
      <w:r w:rsidR="005B190F">
        <w:rPr>
          <w:rFonts w:asciiTheme="majorBidi" w:eastAsia="Times New Roman" w:hAnsiTheme="majorBidi" w:cstheme="majorBidi"/>
          <w:color w:val="000000" w:themeColor="text1"/>
          <w:lang w:val="en-GB"/>
        </w:rPr>
        <w:t xml:space="preserve">and adjusting for </w:t>
      </w:r>
      <w:r w:rsidRPr="00F31509">
        <w:rPr>
          <w:rFonts w:asciiTheme="majorBidi" w:eastAsia="Times New Roman" w:hAnsiTheme="majorBidi" w:cstheme="majorBidi"/>
          <w:color w:val="000000" w:themeColor="text1"/>
          <w:lang w:val="en-GB"/>
        </w:rPr>
        <w:t>stock changes</w:t>
      </w:r>
      <w:r w:rsidR="005B190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B190F">
        <w:rPr>
          <w:rFonts w:asciiTheme="majorBidi" w:eastAsia="Times New Roman" w:hAnsiTheme="majorBidi" w:cstheme="majorBidi"/>
          <w:color w:val="000000" w:themeColor="text1"/>
          <w:lang w:val="en-GB"/>
        </w:rPr>
        <w:t xml:space="preserve">it is </w:t>
      </w:r>
      <w:r w:rsidRPr="00F31509">
        <w:rPr>
          <w:rFonts w:asciiTheme="majorBidi" w:eastAsia="Times New Roman" w:hAnsiTheme="majorBidi" w:cstheme="majorBidi"/>
          <w:color w:val="000000" w:themeColor="text1"/>
          <w:lang w:val="en-GB"/>
        </w:rPr>
        <w:t xml:space="preserve">then </w:t>
      </w:r>
      <w:r w:rsidR="005B190F">
        <w:rPr>
          <w:rFonts w:asciiTheme="majorBidi" w:eastAsia="Times New Roman" w:hAnsiTheme="majorBidi" w:cstheme="majorBidi"/>
          <w:color w:val="000000" w:themeColor="text1"/>
          <w:lang w:val="en-GB"/>
        </w:rPr>
        <w:t xml:space="preserve">possible </w:t>
      </w:r>
      <w:r w:rsidRPr="00F31509">
        <w:rPr>
          <w:rFonts w:asciiTheme="majorBidi" w:eastAsia="Times New Roman" w:hAnsiTheme="majorBidi" w:cstheme="majorBidi"/>
          <w:color w:val="000000" w:themeColor="text1"/>
          <w:lang w:val="en-GB"/>
        </w:rPr>
        <w:t>to arrive at flour availability for food. As flour is destined for food use</w:t>
      </w:r>
      <w:r w:rsidR="005B190F">
        <w:rPr>
          <w:rFonts w:asciiTheme="majorBidi" w:eastAsia="Times New Roman" w:hAnsiTheme="majorBidi" w:cstheme="majorBidi"/>
          <w:color w:val="000000" w:themeColor="text1"/>
          <w:lang w:val="en-GB"/>
        </w:rPr>
        <w:t xml:space="preserve"> only</w:t>
      </w:r>
      <w:r w:rsidRPr="00F31509">
        <w:rPr>
          <w:rFonts w:asciiTheme="majorBidi" w:eastAsia="Times New Roman" w:hAnsiTheme="majorBidi" w:cstheme="majorBidi"/>
          <w:color w:val="000000" w:themeColor="text1"/>
          <w:lang w:val="en-GB"/>
        </w:rPr>
        <w:t>, applying an appropriate extraction rate (</w:t>
      </w:r>
      <w:r w:rsidR="005B190F">
        <w:rPr>
          <w:rFonts w:asciiTheme="majorBidi" w:eastAsia="Times New Roman" w:hAnsiTheme="majorBidi" w:cstheme="majorBidi"/>
          <w:color w:val="000000" w:themeColor="text1"/>
          <w:lang w:val="en-GB"/>
        </w:rPr>
        <w:t xml:space="preserve">which is </w:t>
      </w:r>
      <w:r w:rsidRPr="00F31509">
        <w:rPr>
          <w:rFonts w:asciiTheme="majorBidi" w:eastAsia="Times New Roman" w:hAnsiTheme="majorBidi" w:cstheme="majorBidi"/>
          <w:color w:val="000000" w:themeColor="text1"/>
          <w:lang w:val="en-GB"/>
        </w:rPr>
        <w:t xml:space="preserve">also available from the flour milling industry) </w:t>
      </w:r>
      <w:r w:rsidR="005B190F">
        <w:rPr>
          <w:rFonts w:asciiTheme="majorBidi" w:eastAsia="Times New Roman" w:hAnsiTheme="majorBidi" w:cstheme="majorBidi"/>
          <w:color w:val="000000" w:themeColor="text1"/>
          <w:lang w:val="en-GB"/>
        </w:rPr>
        <w:t xml:space="preserve">enables generation of </w:t>
      </w:r>
      <w:r w:rsidRPr="00F31509">
        <w:rPr>
          <w:rFonts w:asciiTheme="majorBidi" w:eastAsia="Times New Roman" w:hAnsiTheme="majorBidi" w:cstheme="majorBidi"/>
          <w:color w:val="000000" w:themeColor="text1"/>
          <w:lang w:val="en-GB"/>
        </w:rPr>
        <w:t xml:space="preserve">an accurate and FBS-consistent </w:t>
      </w:r>
      <w:r w:rsidR="005B190F">
        <w:rPr>
          <w:rFonts w:asciiTheme="majorBidi" w:eastAsia="Times New Roman" w:hAnsiTheme="majorBidi" w:cstheme="majorBidi"/>
          <w:color w:val="000000" w:themeColor="text1"/>
          <w:lang w:val="en-GB"/>
        </w:rPr>
        <w:t xml:space="preserve">estimate of </w:t>
      </w:r>
      <w:r w:rsidRPr="00F31509">
        <w:rPr>
          <w:rFonts w:asciiTheme="majorBidi" w:eastAsia="Times New Roman" w:hAnsiTheme="majorBidi" w:cstheme="majorBidi"/>
          <w:color w:val="000000" w:themeColor="text1"/>
          <w:lang w:val="en-GB"/>
        </w:rPr>
        <w:t xml:space="preserve">primary wheat food. As emphasized, </w:t>
      </w:r>
      <w:r w:rsidR="00B74F48">
        <w:rPr>
          <w:rFonts w:asciiTheme="majorBidi" w:eastAsia="Times New Roman" w:hAnsiTheme="majorBidi" w:cstheme="majorBidi"/>
          <w:color w:val="000000" w:themeColor="text1"/>
          <w:lang w:val="en-GB"/>
        </w:rPr>
        <w:t xml:space="preserve">such estimates </w:t>
      </w:r>
      <w:r w:rsidRPr="00F31509">
        <w:rPr>
          <w:rFonts w:asciiTheme="majorBidi" w:eastAsia="Times New Roman" w:hAnsiTheme="majorBidi" w:cstheme="majorBidi"/>
          <w:color w:val="000000" w:themeColor="text1"/>
          <w:lang w:val="en-GB"/>
        </w:rPr>
        <w:t xml:space="preserve">require </w:t>
      </w:r>
      <w:r w:rsidR="005B190F">
        <w:rPr>
          <w:rFonts w:asciiTheme="majorBidi" w:eastAsia="Times New Roman" w:hAnsiTheme="majorBidi" w:cstheme="majorBidi"/>
          <w:color w:val="000000" w:themeColor="text1"/>
          <w:lang w:val="en-GB"/>
        </w:rPr>
        <w:t xml:space="preserve">the presence of </w:t>
      </w:r>
      <w:r w:rsidRPr="00F31509">
        <w:rPr>
          <w:rFonts w:asciiTheme="majorBidi" w:eastAsia="Times New Roman" w:hAnsiTheme="majorBidi" w:cstheme="majorBidi"/>
          <w:color w:val="000000" w:themeColor="text1"/>
          <w:lang w:val="en-GB"/>
        </w:rPr>
        <w:t xml:space="preserve">an industrialized flour milling sector. Where flour milling takes place at </w:t>
      </w:r>
      <w:r w:rsidR="005B190F">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household level or in artisanal milling environment</w:t>
      </w:r>
      <w:r w:rsidR="005B190F">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with low reporting levels, </w:t>
      </w:r>
      <w:r w:rsidR="00B74F48">
        <w:rPr>
          <w:rFonts w:asciiTheme="majorBidi" w:eastAsia="Times New Roman" w:hAnsiTheme="majorBidi" w:cstheme="majorBidi"/>
          <w:color w:val="000000" w:themeColor="text1"/>
          <w:lang w:val="en-GB"/>
        </w:rPr>
        <w:t xml:space="preserve">this method </w:t>
      </w:r>
      <w:r w:rsidRPr="00F31509">
        <w:rPr>
          <w:rFonts w:asciiTheme="majorBidi" w:eastAsia="Times New Roman" w:hAnsiTheme="majorBidi" w:cstheme="majorBidi"/>
          <w:color w:val="000000" w:themeColor="text1"/>
          <w:lang w:val="en-GB"/>
        </w:rPr>
        <w:t xml:space="preserve">would inevitably underestimate consumption levels of the primary product. </w:t>
      </w:r>
      <w:r w:rsidR="00B74F48">
        <w:rPr>
          <w:rFonts w:asciiTheme="majorBidi" w:eastAsia="Times New Roman" w:hAnsiTheme="majorBidi" w:cstheme="majorBidi"/>
          <w:color w:val="000000" w:themeColor="text1"/>
          <w:lang w:val="en-GB"/>
        </w:rPr>
        <w:t xml:space="preserve">However, </w:t>
      </w:r>
      <w:r w:rsidRPr="00F31509">
        <w:rPr>
          <w:rFonts w:asciiTheme="majorBidi" w:eastAsia="Times New Roman" w:hAnsiTheme="majorBidi" w:cstheme="majorBidi"/>
          <w:color w:val="000000" w:themeColor="text1"/>
          <w:lang w:val="en-GB"/>
        </w:rPr>
        <w:t>where first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level processors (flour millers, oilseed crushers, abattoirs, sugar refiner</w:t>
      </w:r>
      <w:r w:rsidR="00B74F48">
        <w:rPr>
          <w:rFonts w:asciiTheme="majorBidi" w:eastAsia="Times New Roman" w:hAnsiTheme="majorBidi" w:cstheme="majorBidi"/>
          <w:color w:val="000000" w:themeColor="text1"/>
          <w:lang w:val="en-GB"/>
        </w:rPr>
        <w:t>ies</w:t>
      </w:r>
      <w:r w:rsidRPr="00F31509">
        <w:rPr>
          <w:rFonts w:asciiTheme="majorBidi" w:eastAsia="Times New Roman" w:hAnsiTheme="majorBidi" w:cstheme="majorBidi"/>
          <w:color w:val="000000" w:themeColor="text1"/>
          <w:lang w:val="en-GB"/>
        </w:rPr>
        <w:t>/factories, dairies, etc.) represent a large share of domestic processing (</w:t>
      </w:r>
      <w:r w:rsidR="00B74F48">
        <w:rPr>
          <w:rFonts w:asciiTheme="majorBidi" w:eastAsia="Times New Roman" w:hAnsiTheme="majorBidi" w:cstheme="majorBidi"/>
          <w:color w:val="000000" w:themeColor="text1"/>
          <w:lang w:val="en-GB"/>
        </w:rPr>
        <w:t>a “</w:t>
      </w:r>
      <w:r w:rsidRPr="00F31509">
        <w:rPr>
          <w:rFonts w:asciiTheme="majorBidi" w:eastAsia="Times New Roman" w:hAnsiTheme="majorBidi" w:cstheme="majorBidi"/>
          <w:color w:val="000000" w:themeColor="text1"/>
          <w:lang w:val="en-GB"/>
        </w:rPr>
        <w:t>bottleneck</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processing statistics can serve as an excellent basis </w:t>
      </w:r>
      <w:r w:rsidR="00B74F48">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generat</w:t>
      </w:r>
      <w:r w:rsidR="00B74F48">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compatible food estimates</w:t>
      </w:r>
      <w:r w:rsidR="00B74F48">
        <w:rPr>
          <w:rFonts w:asciiTheme="majorBidi" w:eastAsia="Times New Roman" w:hAnsiTheme="majorBidi" w:cstheme="majorBidi"/>
          <w:color w:val="000000" w:themeColor="text1"/>
          <w:lang w:val="en-GB"/>
        </w:rPr>
        <w:t>.</w:t>
      </w:r>
      <w:r w:rsidRPr="00F31509">
        <w:rPr>
          <w:rStyle w:val="FootnoteReference"/>
          <w:rFonts w:asciiTheme="majorBidi" w:eastAsia="Times New Roman" w:hAnsiTheme="majorBidi" w:cstheme="majorBidi"/>
          <w:color w:val="000000" w:themeColor="text1"/>
          <w:lang w:val="en-GB"/>
        </w:rPr>
        <w:footnoteReference w:id="44"/>
      </w:r>
    </w:p>
    <w:p w:rsidR="004F65E4" w:rsidRPr="00F31509" w:rsidRDefault="004F65E4" w:rsidP="00312896">
      <w:pPr>
        <w:pStyle w:val="Heading4"/>
        <w:rPr>
          <w:rFonts w:asciiTheme="majorBidi" w:hAnsiTheme="majorBidi" w:cstheme="majorBidi"/>
          <w:lang w:val="en-GB"/>
        </w:rPr>
      </w:pPr>
      <w:bookmarkStart w:id="287" w:name="_Toc421025880"/>
      <w:r w:rsidRPr="00F31509">
        <w:rPr>
          <w:rFonts w:asciiTheme="majorBidi" w:hAnsiTheme="majorBidi" w:cstheme="majorBidi"/>
          <w:lang w:val="en-GB"/>
        </w:rPr>
        <w:t>Creating expected values for time t</w:t>
      </w:r>
      <w:bookmarkEnd w:id="287"/>
      <w:r w:rsidRPr="00F31509">
        <w:rPr>
          <w:rFonts w:asciiTheme="majorBidi" w:hAnsiTheme="majorBidi" w:cstheme="majorBidi"/>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w:t>
      </w:r>
      <w:r w:rsidR="00B53C20">
        <w:rPr>
          <w:rFonts w:asciiTheme="majorBidi" w:eastAsia="Times New Roman" w:hAnsiTheme="majorBidi" w:cstheme="majorBidi"/>
          <w:color w:val="000000" w:themeColor="text1"/>
          <w:lang w:val="en-GB"/>
        </w:rPr>
        <w:t>previously</w:t>
      </w:r>
      <w:r w:rsidRPr="00F31509">
        <w:rPr>
          <w:rFonts w:asciiTheme="majorBidi" w:eastAsia="Times New Roman" w:hAnsiTheme="majorBidi" w:cstheme="majorBidi"/>
          <w:color w:val="000000" w:themeColor="text1"/>
          <w:lang w:val="en-GB"/>
        </w:rPr>
        <w:t xml:space="preserve">, this </w:t>
      </w:r>
      <w:r w:rsidR="00B74F48">
        <w:rPr>
          <w:rFonts w:asciiTheme="majorBidi" w:eastAsia="Times New Roman" w:hAnsiTheme="majorBidi" w:cstheme="majorBidi"/>
          <w:color w:val="000000" w:themeColor="text1"/>
          <w:lang w:val="en-GB"/>
        </w:rPr>
        <w:t xml:space="preserve">method </w:t>
      </w:r>
      <w:r w:rsidRPr="00F31509">
        <w:rPr>
          <w:rFonts w:asciiTheme="majorBidi" w:eastAsia="Times New Roman" w:hAnsiTheme="majorBidi" w:cstheme="majorBidi"/>
          <w:color w:val="000000" w:themeColor="text1"/>
          <w:lang w:val="en-GB"/>
        </w:rPr>
        <w:t>will not, or at least not always, render plausible results in practice. In fact</w:t>
      </w:r>
      <w:r w:rsidR="00B74F48">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w:t>
      </w:r>
      <w:r w:rsidR="004518B2">
        <w:rPr>
          <w:rFonts w:asciiTheme="majorBidi" w:eastAsia="Times New Roman" w:hAnsiTheme="majorBidi" w:cstheme="majorBidi"/>
          <w:color w:val="000000" w:themeColor="text1"/>
          <w:lang w:val="en-GB"/>
        </w:rPr>
        <w:t xml:space="preserve">which </w:t>
      </w:r>
      <w:r w:rsidR="004E7BC4">
        <w:rPr>
          <w:rFonts w:asciiTheme="majorBidi" w:eastAsia="Times New Roman" w:hAnsiTheme="majorBidi" w:cstheme="majorBidi"/>
          <w:color w:val="000000" w:themeColor="text1"/>
          <w:lang w:val="en-GB"/>
        </w:rPr>
        <w:t xml:space="preserve">are </w:t>
      </w:r>
      <w:r w:rsidRPr="00F31509">
        <w:rPr>
          <w:rFonts w:asciiTheme="majorBidi" w:eastAsia="Times New Roman" w:hAnsiTheme="majorBidi" w:cstheme="majorBidi"/>
          <w:color w:val="000000" w:themeColor="text1"/>
          <w:lang w:val="en-GB"/>
        </w:rPr>
        <w:t>visible through large year-to</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year fluctuations in per capita food consumption levels. At the same time, deriv</w:t>
      </w:r>
      <w:r w:rsidR="004518B2">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FBS</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compatible food estimates from </w:t>
      </w:r>
      <w:r w:rsidR="000C352D">
        <w:rPr>
          <w:rFonts w:asciiTheme="majorBidi" w:eastAsia="Times New Roman" w:hAnsiTheme="majorBidi" w:cstheme="majorBidi"/>
          <w:color w:val="000000" w:themeColor="text1"/>
          <w:lang w:val="en-GB"/>
        </w:rPr>
        <w:t>household</w:t>
      </w:r>
      <w:r w:rsidRPr="00F31509">
        <w:rPr>
          <w:rFonts w:asciiTheme="majorBidi" w:eastAsia="Times New Roman" w:hAnsiTheme="majorBidi" w:cstheme="majorBidi"/>
          <w:color w:val="000000" w:themeColor="text1"/>
          <w:lang w:val="en-GB"/>
        </w:rPr>
        <w:t xml:space="preserve"> surveys</w:t>
      </w:r>
      <w:r w:rsidR="004518B2" w:rsidRPr="004518B2">
        <w:rPr>
          <w:rFonts w:asciiTheme="majorBidi" w:eastAsia="Times New Roman" w:hAnsiTheme="majorBidi" w:cstheme="majorBidi"/>
          <w:color w:val="000000" w:themeColor="text1"/>
          <w:lang w:val="en-GB"/>
        </w:rPr>
        <w:t xml:space="preserve"> </w:t>
      </w:r>
      <w:r w:rsidR="004518B2" w:rsidRPr="00F31509">
        <w:rPr>
          <w:rFonts w:asciiTheme="majorBidi" w:eastAsia="Times New Roman" w:hAnsiTheme="majorBidi" w:cstheme="majorBidi"/>
          <w:color w:val="000000" w:themeColor="text1"/>
          <w:lang w:val="en-GB"/>
        </w:rPr>
        <w:t>is not always straightforward</w:t>
      </w:r>
      <w:r w:rsidR="004518B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4518B2">
        <w:rPr>
          <w:rFonts w:asciiTheme="majorBidi" w:eastAsia="Times New Roman" w:hAnsiTheme="majorBidi" w:cstheme="majorBidi"/>
          <w:color w:val="000000" w:themeColor="text1"/>
          <w:lang w:val="en-GB"/>
        </w:rPr>
        <w:t xml:space="preserve">while </w:t>
      </w:r>
      <w:r w:rsidRPr="00F31509">
        <w:rPr>
          <w:rFonts w:asciiTheme="majorBidi" w:eastAsia="Times New Roman" w:hAnsiTheme="majorBidi" w:cstheme="majorBidi"/>
          <w:color w:val="000000" w:themeColor="text1"/>
          <w:lang w:val="en-GB"/>
        </w:rPr>
        <w:t xml:space="preserve">estimates from the food processing industry may not always </w:t>
      </w:r>
      <w:r w:rsidR="004518B2">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t xml:space="preserve">reliable or </w:t>
      </w:r>
      <w:r w:rsidR="003664A6" w:rsidRPr="00F31509">
        <w:rPr>
          <w:rFonts w:asciiTheme="majorBidi" w:eastAsia="Times New Roman" w:hAnsiTheme="majorBidi" w:cstheme="majorBidi"/>
          <w:color w:val="000000" w:themeColor="text1"/>
          <w:lang w:val="en-GB"/>
        </w:rPr>
        <w:t xml:space="preserve">may be </w:t>
      </w:r>
      <w:r w:rsidRPr="00F31509">
        <w:rPr>
          <w:rFonts w:asciiTheme="majorBidi" w:eastAsia="Times New Roman" w:hAnsiTheme="majorBidi" w:cstheme="majorBidi"/>
          <w:color w:val="000000" w:themeColor="text1"/>
          <w:lang w:val="en-GB"/>
        </w:rPr>
        <w:t xml:space="preserve">available </w:t>
      </w:r>
      <w:r w:rsidR="004518B2">
        <w:rPr>
          <w:rFonts w:asciiTheme="majorBidi" w:eastAsia="Times New Roman" w:hAnsiTheme="majorBidi" w:cstheme="majorBidi"/>
          <w:color w:val="000000" w:themeColor="text1"/>
          <w:lang w:val="en-GB"/>
        </w:rPr>
        <w:t xml:space="preserve">only </w:t>
      </w:r>
      <w:r w:rsidRPr="00F31509">
        <w:rPr>
          <w:rFonts w:asciiTheme="majorBidi" w:eastAsia="Times New Roman" w:hAnsiTheme="majorBidi" w:cstheme="majorBidi"/>
          <w:color w:val="000000" w:themeColor="text1"/>
          <w:lang w:val="en-GB"/>
        </w:rPr>
        <w:t xml:space="preserve">sporadically. In these cases, </w:t>
      </w:r>
      <w:r w:rsidR="004518B2">
        <w:rPr>
          <w:rFonts w:asciiTheme="majorBidi" w:eastAsia="Times New Roman" w:hAnsiTheme="majorBidi" w:cstheme="majorBidi"/>
          <w:color w:val="000000" w:themeColor="text1"/>
          <w:lang w:val="en-GB"/>
        </w:rPr>
        <w:t xml:space="preserve">it </w:t>
      </w:r>
      <w:r w:rsidRPr="00F31509">
        <w:rPr>
          <w:rFonts w:asciiTheme="majorBidi" w:eastAsia="Times New Roman" w:hAnsiTheme="majorBidi" w:cstheme="majorBidi"/>
          <w:color w:val="000000" w:themeColor="text1"/>
          <w:lang w:val="en-GB"/>
        </w:rPr>
        <w:t xml:space="preserve">is </w:t>
      </w:r>
      <w:r w:rsidR="004518B2">
        <w:rPr>
          <w:rFonts w:asciiTheme="majorBidi" w:eastAsia="Times New Roman" w:hAnsiTheme="majorBidi" w:cstheme="majorBidi"/>
          <w:color w:val="000000" w:themeColor="text1"/>
          <w:lang w:val="en-GB"/>
        </w:rPr>
        <w:t xml:space="preserve">necessary </w:t>
      </w:r>
      <w:r w:rsidRPr="00F31509">
        <w:rPr>
          <w:rFonts w:asciiTheme="majorBidi" w:eastAsia="Times New Roman" w:hAnsiTheme="majorBidi" w:cstheme="majorBidi"/>
          <w:color w:val="000000" w:themeColor="text1"/>
          <w:lang w:val="en-GB"/>
        </w:rPr>
        <w:t xml:space="preserve">to generate estimates through an imputation method.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approach proposed here </w:t>
      </w:r>
      <w:r w:rsidR="004518B2">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imput</w:t>
      </w:r>
      <w:r w:rsidR="004518B2">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values for food consumption is straightforward. It rolls out food consumption in year t as a function of a known level of food consumption in the past, adjusted for changes due to income and other factors (captured by a trend factor)</w:t>
      </w:r>
      <w:r w:rsidR="005B5DE3">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such as changing preferences or known, sudden supply disruptions. In a stylized form, imputed food consumption is:</w:t>
      </w:r>
    </w:p>
    <w:p w:rsidR="004F65E4" w:rsidRPr="00F31509" w:rsidRDefault="004F65E4" w:rsidP="004F65E4">
      <w:pPr>
        <w:jc w:val="both"/>
        <w:rPr>
          <w:rFonts w:asciiTheme="majorBidi" w:hAnsiTheme="majorBidi" w:cstheme="majorBidi"/>
          <w:color w:val="000000" w:themeColor="text1"/>
          <w:szCs w:val="24"/>
          <w:lang w:val="en-GB"/>
        </w:rPr>
      </w:pPr>
    </w:p>
    <w:p w:rsidR="00EA6005" w:rsidRPr="00F31509" w:rsidRDefault="00920980"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8568EC">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w:t>
      </w:r>
      <w:r w:rsidR="005B5DE3" w:rsidRPr="00F31509">
        <w:rPr>
          <w:rFonts w:asciiTheme="majorBidi" w:hAnsiTheme="majorBidi" w:cstheme="majorBidi"/>
          <w:color w:val="000000" w:themeColor="text1"/>
          <w:szCs w:val="24"/>
          <w:lang w:val="en-GB"/>
        </w:rPr>
        <w:t xml:space="preserve">equation </w:t>
      </w:r>
      <w:r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F31509">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17</w:t>
      </w:r>
      <w:r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rsidR="004F65E4" w:rsidRPr="00F31509" w:rsidRDefault="003664A6"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w:t>
      </w:r>
      <w:r w:rsidR="005B5DE3">
        <w:rPr>
          <w:rFonts w:asciiTheme="majorBidi" w:hAnsiTheme="majorBidi" w:cstheme="majorBidi"/>
          <w:color w:val="000000" w:themeColor="text1"/>
          <w:szCs w:val="24"/>
          <w:lang w:val="en-GB"/>
        </w:rPr>
        <w:t xml:space="preserve">, </w:t>
      </w:r>
      <w:r w:rsidR="0059554E" w:rsidRPr="00F31509">
        <w:rPr>
          <w:rFonts w:asciiTheme="majorBidi" w:hAnsiTheme="majorBidi" w:cstheme="majorBidi"/>
          <w:color w:val="000000" w:themeColor="text1"/>
          <w:szCs w:val="24"/>
          <w:lang w:val="en-GB"/>
        </w:rPr>
        <w:t>a log-log</w:t>
      </w:r>
      <w:r w:rsidR="005B5DE3" w:rsidRPr="005B5DE3">
        <w:rPr>
          <w:rFonts w:asciiTheme="majorBidi" w:hAnsiTheme="majorBidi" w:cstheme="majorBidi"/>
          <w:color w:val="000000" w:themeColor="text1"/>
          <w:szCs w:val="24"/>
          <w:lang w:val="en-GB"/>
        </w:rPr>
        <w:t xml:space="preserve"> </w:t>
      </w:r>
      <w:r w:rsidR="005B5DE3" w:rsidRPr="00F31509">
        <w:rPr>
          <w:rFonts w:asciiTheme="majorBidi" w:hAnsiTheme="majorBidi" w:cstheme="majorBidi"/>
          <w:color w:val="000000" w:themeColor="text1"/>
          <w:szCs w:val="24"/>
          <w:lang w:val="en-GB"/>
        </w:rPr>
        <w:t>specification</w:t>
      </w:r>
      <w:r w:rsidR="0059554E"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szCs w:val="24"/>
          <w:lang w:val="en-GB"/>
        </w:rPr>
        <w:t xml:space="preserve">a semi-log </w:t>
      </w:r>
      <w:r w:rsidR="005B5DE3" w:rsidRPr="00F31509">
        <w:rPr>
          <w:rFonts w:asciiTheme="majorBidi" w:hAnsiTheme="majorBidi" w:cstheme="majorBidi"/>
          <w:color w:val="000000" w:themeColor="text1"/>
          <w:szCs w:val="24"/>
          <w:lang w:val="en-GB"/>
        </w:rPr>
        <w:t xml:space="preserve">specification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w:t>
      </w:r>
      <w:r w:rsidR="005B5DE3" w:rsidRPr="00F31509">
        <w:rPr>
          <w:rFonts w:asciiTheme="majorBidi" w:hAnsiTheme="majorBidi" w:cstheme="majorBidi"/>
          <w:color w:val="000000" w:themeColor="text1"/>
          <w:szCs w:val="24"/>
          <w:lang w:val="en-GB"/>
        </w:rPr>
        <w:t>specification</w:t>
      </w:r>
      <w:r w:rsidR="004F65E4" w:rsidRPr="00F31509">
        <w:rPr>
          <w:rFonts w:asciiTheme="majorBidi" w:hAnsiTheme="majorBidi" w:cstheme="majorBidi"/>
          <w:color w:val="000000" w:themeColor="text1"/>
          <w:szCs w:val="24"/>
          <w:lang w:val="en-GB"/>
        </w:rPr>
        <w:t xml:space="preserve">. The functional form was </w:t>
      </w:r>
      <w:r w:rsidR="005B5DE3">
        <w:rPr>
          <w:rFonts w:asciiTheme="majorBidi" w:hAnsiTheme="majorBidi" w:cstheme="majorBidi"/>
          <w:color w:val="000000" w:themeColor="text1"/>
          <w:szCs w:val="24"/>
          <w:lang w:val="en-GB"/>
        </w:rPr>
        <w:t xml:space="preserve">chosen </w:t>
      </w:r>
      <w:r w:rsidR="004F65E4" w:rsidRPr="00F31509">
        <w:rPr>
          <w:rFonts w:asciiTheme="majorBidi" w:hAnsiTheme="majorBidi" w:cstheme="majorBidi"/>
          <w:color w:val="000000" w:themeColor="text1"/>
          <w:szCs w:val="24"/>
          <w:lang w:val="en-GB"/>
        </w:rPr>
        <w:t xml:space="preserve">in line with the functional form that was used for estimation of the underlying income elasticities. All equations for all commodities and all countries have been parameterized with an income elasticity </w:t>
      </w:r>
      <m:oMath>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for every commodity j</w:t>
      </w:r>
      <w:r w:rsidR="005B5DE3">
        <w:rPr>
          <w:rFonts w:asciiTheme="majorBidi" w:hAnsiTheme="majorBidi" w:cstheme="majorBidi"/>
          <w:color w:val="000000" w:themeColor="text1"/>
          <w:szCs w:val="24"/>
          <w:lang w:val="en-GB"/>
        </w:rPr>
        <w:t xml:space="preserve"> and</w:t>
      </w:r>
      <w:r w:rsidR="004F65E4" w:rsidRPr="00F31509">
        <w:rPr>
          <w:rFonts w:asciiTheme="majorBidi" w:hAnsiTheme="majorBidi" w:cstheme="majorBidi"/>
          <w:color w:val="000000" w:themeColor="text1"/>
          <w:szCs w:val="24"/>
          <w:lang w:val="en-GB"/>
        </w:rPr>
        <w:t xml:space="preserve"> country </w:t>
      </w:r>
      <w:r w:rsidR="00FC20A1">
        <w:rPr>
          <w:rFonts w:asciiTheme="majorBidi" w:hAnsiTheme="majorBidi" w:cstheme="majorBidi"/>
          <w:color w:val="000000" w:themeColor="text1"/>
          <w:szCs w:val="24"/>
          <w:lang w:val="en-GB"/>
        </w:rPr>
        <w:t>i,</w:t>
      </w:r>
      <w:r w:rsidR="004F65E4" w:rsidRPr="00F31509">
        <w:rPr>
          <w:rFonts w:asciiTheme="majorBidi" w:hAnsiTheme="majorBidi" w:cstheme="majorBidi"/>
          <w:color w:val="000000" w:themeColor="text1"/>
          <w:szCs w:val="24"/>
          <w:lang w:val="en-GB"/>
        </w:rPr>
        <w:t xml:space="preserve"> and a trend factor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oMath>
      <w:r w:rsidR="005B5DE3">
        <w:rPr>
          <w:rFonts w:asciiTheme="majorBidi" w:hAnsiTheme="majorBidi" w:cstheme="majorBidi"/>
          <w:color w:val="000000" w:themeColor="text1"/>
          <w:szCs w:val="24"/>
          <w:lang w:val="en-GB"/>
        </w:rPr>
        <w:t>:</w:t>
      </w:r>
      <w:r w:rsidR="004F65E4" w:rsidRPr="00F31509">
        <w:rPr>
          <w:rFonts w:asciiTheme="majorBidi" w:hAnsiTheme="majorBidi" w:cstheme="majorBidi"/>
          <w:color w:val="000000" w:themeColor="text1"/>
          <w:szCs w:val="24"/>
          <w:lang w:val="en-GB"/>
        </w:rPr>
        <w:t xml:space="preserve"> </w:t>
      </w: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rsidR="00EA6005" w:rsidRPr="00F31509" w:rsidRDefault="00920980" w:rsidP="000C402C">
      <w:pPr>
        <w:jc w:val="center"/>
        <w:rPr>
          <w:rFonts w:asciiTheme="majorBidi" w:hAnsiTheme="majorBidi" w:cstheme="majorBidi"/>
          <w:color w:val="000000" w:themeColor="text1"/>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6B44F1" w:rsidRPr="006B44F1">
        <w:rPr>
          <w:rFonts w:asciiTheme="majorBidi" w:eastAsia="Times New Roman" w:hAnsiTheme="majorBidi" w:cstheme="majorBidi"/>
          <w:iCs/>
          <w:color w:val="000000" w:themeColor="text1"/>
          <w:lang w:val="en-GB"/>
        </w:rPr>
        <w:t>(</w:t>
      </w:r>
      <w:r w:rsidR="006B44F1" w:rsidRPr="006B44F1">
        <w:rPr>
          <w:rFonts w:asciiTheme="majorBidi" w:hAnsiTheme="majorBidi" w:cstheme="majorBidi"/>
          <w:iCs/>
          <w:lang w:val="en-GB"/>
        </w:rPr>
        <w:t xml:space="preserve">equation </w:t>
      </w:r>
      <w:r w:rsidRPr="006B44F1">
        <w:rPr>
          <w:rFonts w:asciiTheme="majorBidi" w:hAnsiTheme="majorBidi" w:cstheme="majorBidi"/>
          <w:lang w:val="en-GB"/>
        </w:rPr>
        <w:fldChar w:fldCharType="begin"/>
      </w:r>
      <w:r w:rsidR="006B44F1" w:rsidRPr="006B44F1">
        <w:rPr>
          <w:rFonts w:asciiTheme="majorBidi" w:hAnsiTheme="majorBidi" w:cstheme="majorBidi"/>
          <w:lang w:val="en-GB"/>
        </w:rPr>
        <w:instrText xml:space="preserve"> SEQ Equation \* ARABIC </w:instrText>
      </w:r>
      <w:r w:rsidRPr="006B44F1">
        <w:rPr>
          <w:rFonts w:asciiTheme="majorBidi" w:hAnsiTheme="majorBidi" w:cstheme="majorBidi"/>
          <w:lang w:val="en-GB"/>
        </w:rPr>
        <w:fldChar w:fldCharType="separate"/>
      </w:r>
      <w:r w:rsidR="006B44F1" w:rsidRPr="006B44F1">
        <w:rPr>
          <w:rFonts w:asciiTheme="majorBidi" w:hAnsiTheme="majorBidi" w:cstheme="majorBidi"/>
          <w:noProof/>
          <w:lang w:val="en-GB"/>
        </w:rPr>
        <w:t>18</w:t>
      </w:r>
      <w:r w:rsidRPr="006B44F1">
        <w:rPr>
          <w:rFonts w:asciiTheme="majorBidi" w:hAnsiTheme="majorBidi" w:cstheme="majorBidi"/>
          <w:lang w:val="en-GB"/>
        </w:rPr>
        <w:fldChar w:fldCharType="end"/>
      </w:r>
      <w:r w:rsidRPr="00920980">
        <w:rPr>
          <w:rFonts w:asciiTheme="majorBidi" w:hAnsiTheme="majorBidi" w:cstheme="majorBidi"/>
          <w:lang w:val="en-GB"/>
        </w:rPr>
        <w:fldChar w:fldCharType="begin"/>
      </w:r>
      <w:r w:rsidR="006B44F1" w:rsidRPr="006B44F1">
        <w:rPr>
          <w:rFonts w:asciiTheme="majorBidi" w:hAnsiTheme="majorBidi" w:cstheme="majorBidi"/>
          <w:color w:val="000000" w:themeColor="text1"/>
          <w:lang w:val="en-GB"/>
        </w:rPr>
        <w:instrText xml:space="preserve"> EQ </w:instrText>
      </w:r>
      <w:r w:rsidRPr="006B44F1">
        <w:rPr>
          <w:rFonts w:asciiTheme="majorBidi" w:hAnsiTheme="majorBidi" w:cstheme="majorBidi"/>
          <w:color w:val="000000" w:themeColor="text1"/>
          <w:lang w:val="en-GB"/>
        </w:rPr>
        <w:fldChar w:fldCharType="end"/>
      </w:r>
      <w:r w:rsidR="006B44F1" w:rsidRPr="006B44F1">
        <w:rPr>
          <w:rFonts w:asciiTheme="majorBidi" w:hAnsiTheme="majorBidi" w:cstheme="majorBidi"/>
          <w:color w:val="000000" w:themeColor="text1"/>
          <w:lang w:val="en-GB"/>
        </w:rPr>
        <w:t>)</w:t>
      </w:r>
    </w:p>
    <w:p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rsidR="00EA6005" w:rsidRPr="00F31509" w:rsidRDefault="00920980"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920980">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20</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rsidR="004F65E4" w:rsidRPr="00F31509" w:rsidRDefault="00920980"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e>
        </m:d>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5B5DE3">
        <w:rPr>
          <w:rFonts w:asciiTheme="majorBidi" w:eastAsia="Times New Roman" w:hAnsiTheme="majorBidi" w:cstheme="majorBidi"/>
          <w:color w:val="000000" w:themeColor="text1"/>
          <w:szCs w:val="24"/>
          <w:lang w:val="en-GB"/>
        </w:rPr>
        <w:t xml:space="preserve"> </w:t>
      </w:r>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920980">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w:t>
      </w:r>
      <w:r w:rsidR="005B5DE3" w:rsidRPr="00F31509">
        <w:rPr>
          <w:rFonts w:asciiTheme="majorBidi" w:hAnsiTheme="majorBidi" w:cstheme="majorBidi"/>
          <w:color w:val="000000" w:themeColor="text1"/>
          <w:szCs w:val="24"/>
          <w:lang w:val="en-GB"/>
        </w:rPr>
        <w:t xml:space="preserve">inverse </w:t>
      </w:r>
      <w:r w:rsidRPr="00F31509">
        <w:rPr>
          <w:rFonts w:asciiTheme="majorBidi" w:hAnsiTheme="majorBidi" w:cstheme="majorBidi"/>
          <w:color w:val="000000" w:themeColor="text1"/>
          <w:szCs w:val="24"/>
          <w:lang w:val="en-GB"/>
        </w:rPr>
        <w:t>specification:</w:t>
      </w:r>
    </w:p>
    <w:p w:rsidR="004F65E4" w:rsidRPr="00F31509" w:rsidRDefault="00920980"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exp⁡</m:t>
        </m:r>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d>
              <m:dPr>
                <m:ctrlPr>
                  <w:rPr>
                    <w:rFonts w:ascii="Cambria Math" w:hAnsi="Cambria Math" w:cstheme="majorBidi"/>
                    <w:i/>
                    <w:color w:val="000000" w:themeColor="text1"/>
                    <w:szCs w:val="24"/>
                    <w:lang w:val="en-GB"/>
                  </w:rPr>
                </m:ctrlPr>
              </m:dPr>
              <m:e>
                <m:r>
                  <w:rPr>
                    <w:rFonts w:ascii="Cambria Math" w:hAnsi="Cambria Math" w:cstheme="majorBidi"/>
                    <w:color w:val="000000" w:themeColor="text1"/>
                    <w:szCs w:val="24"/>
                    <w:lang w:val="en-GB"/>
                  </w:rPr>
                  <m:t>1-</m:t>
                </m:r>
                <m:f>
                  <m:fPr>
                    <m:type m:val="skw"/>
                    <m:ctrlPr>
                      <w:rPr>
                        <w:rFonts w:ascii="Cambria Math" w:hAnsi="Cambria Math" w:cstheme="majorBidi"/>
                        <w:i/>
                        <w:color w:val="000000" w:themeColor="text1"/>
                        <w:szCs w:val="24"/>
                        <w:lang w:val="en-GB"/>
                      </w:rPr>
                    </m:ctrlPr>
                  </m:fPr>
                  <m:num>
                    <m:r>
                      <w:rPr>
                        <w:rFonts w:ascii="Cambria Math" w:hAnsi="Cambria Math" w:cstheme="majorBidi"/>
                        <w:color w:val="000000" w:themeColor="text1"/>
                        <w:szCs w:val="24"/>
                        <w:lang w:val="en-GB"/>
                      </w:rPr>
                      <m:t>1</m:t>
                    </m:r>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e>
            </m:d>
          </m:e>
        </m:d>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w:t>
      </w:r>
      <w:r w:rsidR="005B5DE3"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Pr="00920980">
        <w:rPr>
          <w:rFonts w:asciiTheme="majorBidi" w:hAnsiTheme="majorBidi" w:cstheme="majorBidi"/>
          <w:color w:val="000000" w:themeColor="text1"/>
          <w:szCs w:val="24"/>
          <w:lang w:val="en-GB"/>
        </w:rPr>
        <w:fldChar w:fldCharType="separate"/>
      </w:r>
      <w:r w:rsidR="00311179">
        <w:rPr>
          <w:rFonts w:asciiTheme="majorBidi" w:hAnsiTheme="majorBidi" w:cstheme="majorBidi"/>
          <w:noProof/>
          <w:color w:val="000000" w:themeColor="text1"/>
          <w:szCs w:val="24"/>
          <w:lang w:val="en-GB"/>
        </w:rPr>
        <w:t>22</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center"/>
        <w:rPr>
          <w:rFonts w:asciiTheme="majorBidi" w:hAnsiTheme="majorBidi" w:cstheme="majorBidi"/>
          <w:color w:val="000000" w:themeColor="text1"/>
          <w:szCs w:val="24"/>
          <w:lang w:val="en-GB"/>
        </w:rPr>
      </w:pPr>
    </w:p>
    <w:p w:rsidR="00EA6005" w:rsidRPr="00F31509" w:rsidRDefault="004F65E4" w:rsidP="000C402C">
      <w:pPr>
        <w:rPr>
          <w:rFonts w:asciiTheme="majorBidi" w:hAnsiTheme="majorBidi" w:cstheme="majorBidi"/>
          <w:bCs/>
          <w:color w:val="000000" w:themeColor="text1"/>
          <w:szCs w:val="24"/>
          <w:lang w:val="en-GB"/>
        </w:rPr>
      </w:pPr>
      <w:r w:rsidRPr="00F31509">
        <w:rPr>
          <w:rFonts w:asciiTheme="majorBidi" w:eastAsia="Times New Roman" w:hAnsiTheme="majorBidi" w:cstheme="majorBidi"/>
          <w:color w:val="000000" w:themeColor="text1"/>
          <w:lang w:val="en-GB"/>
        </w:rPr>
        <w:t xml:space="preserve">where </w:t>
      </w:r>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rsidR="00FC20A1" w:rsidRDefault="00FC20A1">
      <w:pPr>
        <w:suppressAutoHyphens w:val="0"/>
        <w:spacing w:after="0" w:line="240" w:lineRule="auto"/>
        <w:rPr>
          <w:rFonts w:ascii="Times New Roman" w:eastAsia="Times New Roman" w:hAnsi="Times New Roman" w:cs="Times New Roman"/>
          <w:bCs/>
          <w:i/>
          <w:iCs/>
          <w:lang w:val="en-GB"/>
        </w:rPr>
      </w:pPr>
      <w:bookmarkStart w:id="288" w:name="_Toc428383841"/>
      <w:bookmarkStart w:id="289" w:name="_Toc428436063"/>
      <w:bookmarkStart w:id="290" w:name="_Toc428436364"/>
      <w:bookmarkStart w:id="291" w:name="_Toc308029365"/>
      <w:r>
        <w:br w:type="page"/>
      </w:r>
    </w:p>
    <w:p w:rsidR="004F65E4" w:rsidRPr="00F31509" w:rsidRDefault="00573BAC" w:rsidP="00C4334D">
      <w:pPr>
        <w:pStyle w:val="Heading2"/>
      </w:pPr>
      <w:bookmarkStart w:id="292" w:name="_Toc435705208"/>
      <w:r>
        <w:lastRenderedPageBreak/>
        <w:t xml:space="preserve">3.6 </w:t>
      </w:r>
      <w:r w:rsidR="004F65E4" w:rsidRPr="00F31509">
        <w:t xml:space="preserve">Tourist </w:t>
      </w:r>
      <w:r w:rsidR="00FC20A1" w:rsidRPr="00F31509">
        <w:t>consumption</w:t>
      </w:r>
      <w:bookmarkEnd w:id="288"/>
      <w:bookmarkEnd w:id="289"/>
      <w:bookmarkEnd w:id="290"/>
      <w:bookmarkEnd w:id="291"/>
      <w:bookmarkEnd w:id="292"/>
    </w:p>
    <w:p w:rsidR="004F65E4" w:rsidRPr="00F31509" w:rsidRDefault="004F65E4" w:rsidP="00312896">
      <w:pPr>
        <w:pStyle w:val="Heading3"/>
        <w:rPr>
          <w:rFonts w:asciiTheme="majorBidi" w:hAnsiTheme="majorBidi" w:cstheme="majorBidi"/>
          <w:lang w:val="en-GB"/>
        </w:rPr>
      </w:pPr>
      <w:bookmarkStart w:id="293" w:name="_Toc421025882"/>
      <w:r w:rsidRPr="00F31509">
        <w:rPr>
          <w:rFonts w:asciiTheme="majorBidi" w:hAnsiTheme="majorBidi" w:cstheme="majorBidi"/>
          <w:lang w:val="en-GB"/>
        </w:rPr>
        <w:t>Rationale</w:t>
      </w:r>
      <w:bookmarkEnd w:id="293"/>
    </w:p>
    <w:p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w:t>
      </w:r>
      <w:r w:rsidR="00573BAC">
        <w:rPr>
          <w:rFonts w:asciiTheme="majorBidi" w:eastAsia="Times New Roman" w:hAnsiTheme="majorBidi" w:cstheme="majorBidi"/>
          <w:color w:val="000000" w:themeColor="text1"/>
          <w:lang w:val="en-GB"/>
        </w:rPr>
        <w:t xml:space="preserve">FBS </w:t>
      </w:r>
      <w:r w:rsidRPr="00F31509">
        <w:rPr>
          <w:rFonts w:asciiTheme="majorBidi" w:eastAsia="Times New Roman" w:hAnsiTheme="majorBidi" w:cstheme="majorBidi"/>
          <w:color w:val="000000" w:themeColor="text1"/>
          <w:lang w:val="en-GB"/>
        </w:rPr>
        <w:t xml:space="preserve">is a particularly challenging task for countries where </w:t>
      </w:r>
      <w:r w:rsidR="00573BAC">
        <w:rPr>
          <w:rFonts w:asciiTheme="majorBidi" w:eastAsia="Times New Roman" w:hAnsiTheme="majorBidi" w:cstheme="majorBidi"/>
          <w:color w:val="000000" w:themeColor="text1"/>
          <w:lang w:val="en-GB"/>
        </w:rPr>
        <w:t xml:space="preserve">a large amount of </w:t>
      </w:r>
      <w:r w:rsidRPr="00F31509">
        <w:rPr>
          <w:rFonts w:asciiTheme="majorBidi" w:eastAsia="Times New Roman" w:hAnsiTheme="majorBidi" w:cstheme="majorBidi"/>
          <w:color w:val="000000" w:themeColor="text1"/>
          <w:lang w:val="en-GB"/>
        </w:rPr>
        <w:t xml:space="preserve">the food available is not consumed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resident population. </w:t>
      </w:r>
      <w:r w:rsidR="00573BAC">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available food is assumed to be available to all population groups, including refugees and migrants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food available to </w:t>
      </w:r>
      <w:r w:rsidR="00573BAC" w:rsidRPr="00F31509">
        <w:rPr>
          <w:rFonts w:asciiTheme="majorBidi" w:eastAsia="Times New Roman" w:hAnsiTheme="majorBidi" w:cstheme="majorBidi"/>
          <w:color w:val="000000" w:themeColor="text1"/>
          <w:lang w:val="en-GB"/>
        </w:rPr>
        <w:t xml:space="preserve">migrants and refugees </w:t>
      </w:r>
      <w:r w:rsidR="00573BAC">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assumed to be captured by UNPD estimates.</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This approach cannot be used for countries where non-resident populations are not included in the UNPD estimates</w:t>
      </w:r>
      <w:r w:rsidR="00573BAC">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as is the case for </w:t>
      </w:r>
      <w:r w:rsidRPr="00F31509">
        <w:rPr>
          <w:rFonts w:asciiTheme="majorBidi" w:eastAsia="Times New Roman" w:hAnsiTheme="majorBidi" w:cstheme="majorBidi"/>
          <w:color w:val="000000" w:themeColor="text1"/>
          <w:lang w:val="en-GB"/>
        </w:rPr>
        <w:t xml:space="preserve">tourists and consumption by tourists, </w:t>
      </w:r>
      <w:r w:rsidR="00573BAC">
        <w:rPr>
          <w:rFonts w:asciiTheme="majorBidi" w:eastAsia="Times New Roman" w:hAnsiTheme="majorBidi" w:cstheme="majorBidi"/>
          <w:color w:val="000000" w:themeColor="text1"/>
          <w:lang w:val="en-GB"/>
        </w:rPr>
        <w:t xml:space="preserve">which are </w:t>
      </w:r>
      <w:r w:rsidRPr="00F31509">
        <w:rPr>
          <w:rFonts w:asciiTheme="majorBidi" w:eastAsia="Times New Roman" w:hAnsiTheme="majorBidi" w:cstheme="majorBidi"/>
          <w:color w:val="000000" w:themeColor="text1"/>
          <w:lang w:val="en-GB"/>
        </w:rPr>
        <w:t>particularly challeng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where tourists account for large share</w:t>
      </w:r>
      <w:r w:rsidR="00573BAC">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the population and food consumption. </w:t>
      </w:r>
      <w:r w:rsidR="00573BAC">
        <w:rPr>
          <w:rFonts w:asciiTheme="majorBidi" w:eastAsia="Times New Roman" w:hAnsiTheme="majorBidi" w:cstheme="majorBidi"/>
          <w:color w:val="000000" w:themeColor="text1"/>
          <w:lang w:val="en-GB"/>
        </w:rPr>
        <w:t>In addition</w:t>
      </w:r>
      <w:r w:rsidRPr="00F31509">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consumption patterns of tourists are not necessarily </w:t>
      </w:r>
      <w:r w:rsidR="00573BAC">
        <w:rPr>
          <w:rFonts w:asciiTheme="majorBidi" w:eastAsia="Times New Roman" w:hAnsiTheme="majorBidi" w:cstheme="majorBidi"/>
          <w:color w:val="000000" w:themeColor="text1"/>
          <w:lang w:val="en-GB"/>
        </w:rPr>
        <w:t xml:space="preserve">the same as </w:t>
      </w:r>
      <w:r w:rsidRPr="00F31509">
        <w:rPr>
          <w:rFonts w:asciiTheme="majorBidi" w:eastAsia="Times New Roman" w:hAnsiTheme="majorBidi" w:cstheme="majorBidi"/>
          <w:color w:val="000000" w:themeColor="text1"/>
          <w:lang w:val="en-GB"/>
        </w:rPr>
        <w:t xml:space="preserve">those of the resident population. FBS compilers at </w:t>
      </w:r>
      <w:r w:rsidR="00573BAC">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likely to have detailed information about the main parameters necessary </w:t>
      </w:r>
      <w:r w:rsidR="00573BAC">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gaug</w:t>
      </w:r>
      <w:r w:rsidR="00573BAC">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exact extent of tourist consumption</w:t>
      </w:r>
      <w:r w:rsidR="00573BAC">
        <w:rPr>
          <w:rFonts w:asciiTheme="majorBidi" w:eastAsia="Times New Roman" w:hAnsiTheme="majorBidi" w:cstheme="majorBidi"/>
          <w:color w:val="000000" w:themeColor="text1"/>
          <w:lang w:val="en-GB"/>
        </w:rPr>
        <w:t xml:space="preserve"> – </w:t>
      </w:r>
      <w:r w:rsidRPr="00F31509">
        <w:rPr>
          <w:rFonts w:asciiTheme="majorBidi" w:eastAsia="Times New Roman" w:hAnsiTheme="majorBidi" w:cstheme="majorBidi"/>
          <w:color w:val="000000" w:themeColor="text1"/>
          <w:lang w:val="en-GB"/>
        </w:rPr>
        <w:t xml:space="preserve">the number of tourists visiting </w:t>
      </w:r>
      <w:r w:rsidR="00573BAC">
        <w:rPr>
          <w:rFonts w:asciiTheme="majorBidi" w:eastAsia="Times New Roman" w:hAnsiTheme="majorBidi" w:cstheme="majorBidi"/>
          <w:color w:val="000000" w:themeColor="text1"/>
          <w:lang w:val="en-GB"/>
        </w:rPr>
        <w:t>the</w:t>
      </w:r>
      <w:r w:rsidRPr="00F31509">
        <w:rPr>
          <w:rFonts w:asciiTheme="majorBidi" w:eastAsia="Times New Roman" w:hAnsiTheme="majorBidi" w:cstheme="majorBidi"/>
          <w:color w:val="000000" w:themeColor="text1"/>
          <w:lang w:val="en-GB"/>
        </w:rPr>
        <w:t xml:space="preserve"> country, their average stay, their consumption patterns, etc. Based on this information, it is straightforward for </w:t>
      </w:r>
      <w:r w:rsidR="007C071E">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national FBS compiler to make an allowance for tourist consumption in the countr</w:t>
      </w:r>
      <w:r w:rsidR="00BB013C">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xml:space="preserve">. In the absence of this information, tourist consumption could be estimated </w:t>
      </w:r>
      <w:r w:rsidR="00573BAC">
        <w:rPr>
          <w:rFonts w:asciiTheme="majorBidi" w:eastAsia="Times New Roman" w:hAnsiTheme="majorBidi" w:cstheme="majorBidi"/>
          <w:color w:val="000000" w:themeColor="text1"/>
          <w:lang w:val="en-GB"/>
        </w:rPr>
        <w:t xml:space="preserve">through </w:t>
      </w:r>
      <w:r w:rsidRPr="00F31509">
        <w:rPr>
          <w:rFonts w:asciiTheme="majorBidi" w:eastAsia="Times New Roman" w:hAnsiTheme="majorBidi" w:cstheme="majorBidi"/>
          <w:color w:val="000000" w:themeColor="text1"/>
          <w:lang w:val="en-GB"/>
        </w:rPr>
        <w:t xml:space="preserve">the approach outlined </w:t>
      </w:r>
      <w:r w:rsidR="00BB013C">
        <w:rPr>
          <w:rFonts w:asciiTheme="majorBidi" w:eastAsia="Times New Roman" w:hAnsiTheme="majorBidi" w:cstheme="majorBidi"/>
          <w:color w:val="000000" w:themeColor="text1"/>
          <w:lang w:val="en-GB"/>
        </w:rPr>
        <w:t>in the following</w:t>
      </w:r>
      <w:r w:rsidRPr="00F31509">
        <w:rPr>
          <w:rFonts w:asciiTheme="majorBidi" w:eastAsia="Times New Roman" w:hAnsiTheme="majorBidi" w:cstheme="majorBidi"/>
          <w:color w:val="000000" w:themeColor="text1"/>
          <w:lang w:val="en-GB"/>
        </w:rPr>
        <w:t>.</w:t>
      </w:r>
    </w:p>
    <w:p w:rsidR="004F65E4" w:rsidRPr="00F31509" w:rsidRDefault="004F65E4" w:rsidP="00312896">
      <w:pPr>
        <w:pStyle w:val="Heading3"/>
        <w:rPr>
          <w:rFonts w:asciiTheme="majorBidi" w:hAnsiTheme="majorBidi" w:cstheme="majorBidi"/>
          <w:lang w:val="en-GB"/>
        </w:rPr>
      </w:pPr>
      <w:bookmarkStart w:id="294" w:name="_Toc421025884"/>
      <w:r w:rsidRPr="00F31509">
        <w:rPr>
          <w:rFonts w:asciiTheme="majorBidi" w:hAnsiTheme="majorBidi" w:cstheme="majorBidi"/>
          <w:lang w:val="en-GB"/>
        </w:rPr>
        <w:t>Data availability</w:t>
      </w:r>
      <w:bookmarkEnd w:id="294"/>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basic data </w:t>
      </w:r>
      <w:r w:rsidR="00573BAC">
        <w:rPr>
          <w:rFonts w:asciiTheme="majorBidi" w:hAnsiTheme="majorBidi" w:cstheme="majorBidi"/>
          <w:color w:val="000000" w:themeColor="text1"/>
          <w:lang w:val="en-GB"/>
        </w:rPr>
        <w:t xml:space="preserve">for </w:t>
      </w:r>
      <w:r w:rsidRPr="00F31509">
        <w:rPr>
          <w:rFonts w:asciiTheme="majorBidi" w:hAnsiTheme="majorBidi" w:cstheme="majorBidi"/>
          <w:color w:val="000000" w:themeColor="text1"/>
          <w:lang w:val="en-GB"/>
        </w:rPr>
        <w:t>estimat</w:t>
      </w:r>
      <w:r w:rsidR="00573BAC">
        <w:rPr>
          <w:rFonts w:asciiTheme="majorBidi" w:hAnsiTheme="majorBidi" w:cstheme="majorBidi"/>
          <w:color w:val="000000" w:themeColor="text1"/>
          <w:lang w:val="en-GB"/>
        </w:rPr>
        <w:t>ing</w:t>
      </w:r>
      <w:r w:rsidRPr="00F31509">
        <w:rPr>
          <w:rFonts w:asciiTheme="majorBidi" w:hAnsiTheme="majorBidi" w:cstheme="majorBidi"/>
          <w:color w:val="000000" w:themeColor="text1"/>
          <w:lang w:val="en-GB"/>
        </w:rPr>
        <w:t xml:space="preserve"> consumption by tourists </w:t>
      </w:r>
      <w:r w:rsidR="00573BAC">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available from the United Nations World Tourism Organization (UNWTO), </w:t>
      </w:r>
      <w:r w:rsidR="00573BAC">
        <w:rPr>
          <w:rFonts w:asciiTheme="majorBidi" w:hAnsiTheme="majorBidi" w:cstheme="majorBidi"/>
          <w:color w:val="000000" w:themeColor="text1"/>
          <w:lang w:val="en-GB"/>
        </w:rPr>
        <w:t xml:space="preserve">which </w:t>
      </w:r>
      <w:r w:rsidRPr="00F31509">
        <w:rPr>
          <w:rFonts w:asciiTheme="majorBidi" w:hAnsiTheme="majorBidi" w:cstheme="majorBidi"/>
          <w:color w:val="000000" w:themeColor="text1"/>
          <w:lang w:val="en-GB"/>
        </w:rPr>
        <w:t>provid</w:t>
      </w:r>
      <w:r w:rsidR="00573BAC">
        <w:rPr>
          <w:rFonts w:asciiTheme="majorBidi" w:hAnsiTheme="majorBidi" w:cstheme="majorBidi"/>
          <w:color w:val="000000" w:themeColor="text1"/>
          <w:lang w:val="en-GB"/>
        </w:rPr>
        <w:t>es</w:t>
      </w:r>
      <w:r w:rsidRPr="00F31509">
        <w:rPr>
          <w:rFonts w:asciiTheme="majorBidi" w:hAnsiTheme="majorBidi" w:cstheme="majorBidi"/>
          <w:color w:val="000000" w:themeColor="text1"/>
          <w:lang w:val="en-GB"/>
        </w:rPr>
        <w:t xml:space="preserve"> tourist flows between all pairs of countries.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Unfortunately, no data </w:t>
      </w:r>
      <w:r w:rsidR="00573BAC">
        <w:rPr>
          <w:rFonts w:asciiTheme="majorBidi" w:hAnsiTheme="majorBidi" w:cstheme="majorBidi"/>
          <w:color w:val="000000" w:themeColor="text1"/>
          <w:lang w:val="en-GB"/>
        </w:rPr>
        <w:t>are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available regarding the consumption patterns of these </w:t>
      </w:r>
      <w:r w:rsidR="00573BAC">
        <w:rPr>
          <w:rFonts w:asciiTheme="majorBidi" w:hAnsiTheme="majorBidi" w:cstheme="majorBidi"/>
          <w:color w:val="000000" w:themeColor="text1"/>
          <w:lang w:val="en-GB"/>
        </w:rPr>
        <w:t>people</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while they travel.</w:t>
      </w:r>
    </w:p>
    <w:p w:rsidR="004F65E4" w:rsidRPr="00F31509" w:rsidRDefault="004F65E4" w:rsidP="006F3003">
      <w:pPr>
        <w:pStyle w:val="Heading3"/>
        <w:rPr>
          <w:rFonts w:asciiTheme="majorBidi" w:hAnsiTheme="majorBidi" w:cstheme="majorBidi"/>
          <w:lang w:val="en-GB"/>
        </w:rPr>
      </w:pPr>
      <w:bookmarkStart w:id="295" w:name="_Toc421025885"/>
      <w:r w:rsidRPr="00F31509">
        <w:rPr>
          <w:rFonts w:asciiTheme="majorBidi" w:hAnsiTheme="majorBidi" w:cstheme="majorBidi"/>
          <w:lang w:val="en-GB"/>
        </w:rPr>
        <w:t>The proposed methodology</w:t>
      </w:r>
      <w:bookmarkEnd w:id="29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at FAO is straightforward, </w:t>
      </w:r>
      <w:r w:rsidR="00BB013C">
        <w:rPr>
          <w:rFonts w:asciiTheme="majorBidi" w:hAnsiTheme="majorBidi" w:cstheme="majorBidi"/>
          <w:color w:val="000000" w:themeColor="text1"/>
          <w:lang w:val="en-GB"/>
        </w:rPr>
        <w:t xml:space="preserve">and will </w:t>
      </w:r>
      <w:r w:rsidRPr="00F31509">
        <w:rPr>
          <w:rFonts w:asciiTheme="majorBidi" w:hAnsiTheme="majorBidi" w:cstheme="majorBidi"/>
          <w:color w:val="000000" w:themeColor="text1"/>
          <w:lang w:val="en-GB"/>
        </w:rPr>
        <w:t xml:space="preserve">be refined </w:t>
      </w:r>
      <w:r w:rsidR="00573BAC">
        <w:rPr>
          <w:rFonts w:asciiTheme="majorBidi" w:hAnsiTheme="majorBidi" w:cstheme="majorBidi"/>
          <w:color w:val="000000" w:themeColor="text1"/>
          <w:lang w:val="en-GB"/>
        </w:rPr>
        <w:t xml:space="preserve">as </w:t>
      </w:r>
      <w:r w:rsidRPr="00F31509">
        <w:rPr>
          <w:rFonts w:asciiTheme="majorBidi" w:hAnsiTheme="majorBidi" w:cstheme="majorBidi"/>
          <w:color w:val="000000" w:themeColor="text1"/>
          <w:lang w:val="en-GB"/>
        </w:rPr>
        <w:t xml:space="preserve">more and better information </w:t>
      </w:r>
      <w:r w:rsidR="00573BAC">
        <w:rPr>
          <w:rFonts w:asciiTheme="majorBidi" w:hAnsiTheme="majorBidi" w:cstheme="majorBidi"/>
          <w:color w:val="000000" w:themeColor="text1"/>
          <w:lang w:val="en-GB"/>
        </w:rPr>
        <w:t xml:space="preserve">becomes </w:t>
      </w:r>
      <w:r w:rsidRPr="00F31509">
        <w:rPr>
          <w:rFonts w:asciiTheme="majorBidi" w:hAnsiTheme="majorBidi" w:cstheme="majorBidi"/>
          <w:color w:val="000000" w:themeColor="text1"/>
          <w:lang w:val="en-GB"/>
        </w:rPr>
        <w:t xml:space="preserve">available at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The methodology is based on the number of day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overnight visitors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in</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and </w:t>
      </w:r>
      <w:r w:rsidR="00573BAC">
        <w:rPr>
          <w:rFonts w:asciiTheme="majorBidi" w:hAnsiTheme="majorBidi" w:cstheme="majorBidi"/>
          <w:color w:val="000000" w:themeColor="text1"/>
          <w:lang w:val="en-GB"/>
        </w:rPr>
        <w:t xml:space="preserve">on </w:t>
      </w:r>
      <w:r w:rsidRPr="00F31509">
        <w:rPr>
          <w:rFonts w:asciiTheme="majorBidi" w:hAnsiTheme="majorBidi" w:cstheme="majorBidi"/>
          <w:color w:val="000000" w:themeColor="text1"/>
          <w:lang w:val="en-GB"/>
        </w:rPr>
        <w:t xml:space="preserve">information on the average number of nights stayed within each country </w:t>
      </w:r>
      <w:r w:rsidR="00573BAC">
        <w:rPr>
          <w:rFonts w:asciiTheme="majorBidi" w:hAnsiTheme="majorBidi" w:cstheme="majorBidi"/>
          <w:color w:val="000000" w:themeColor="text1"/>
          <w:lang w:val="en-GB"/>
        </w:rPr>
        <w:t>(</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With this information, </w:t>
      </w:r>
      <w:r w:rsidR="00573BAC" w:rsidRPr="00F3150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first step is to compute the total number of </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tourist days</w:t>
      </w:r>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573BAC">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 xml:space="preserve">and </w:t>
      </w:r>
      <w:r w:rsidR="00573BAC">
        <w:rPr>
          <w:rFonts w:asciiTheme="majorBidi" w:hAnsiTheme="majorBidi" w:cstheme="majorBidi"/>
          <w:color w:val="000000" w:themeColor="text1"/>
          <w:lang w:val="en-GB"/>
        </w:rPr>
        <w:t xml:space="preserve">out of </w:t>
      </w:r>
      <w:r w:rsidRPr="00F31509">
        <w:rPr>
          <w:rFonts w:asciiTheme="majorBidi" w:hAnsiTheme="majorBidi" w:cstheme="majorBidi"/>
          <w:color w:val="000000" w:themeColor="text1"/>
          <w:lang w:val="en-GB"/>
        </w:rPr>
        <w:t xml:space="preserve">each country by adding the day visitor counts </w:t>
      </w:r>
      <w:r w:rsidR="00573BAC">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the product of the overnight visitor counts and the average nights per visitor:</w:t>
      </w:r>
    </w:p>
    <w:p w:rsidR="004F65E4" w:rsidRPr="00F31509" w:rsidRDefault="00920980"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w:rPr>
                <w:rFonts w:ascii="Cambria Math" w:hAnsi="Cambria Math" w:cstheme="majorBidi"/>
                <w:color w:val="000000" w:themeColor="text1"/>
                <w:lang w:val="en-GB"/>
              </w:rPr>
              <m:t>D</m:t>
            </m:r>
          </m:e>
        </m:acc>
      </m:oMath>
      <w:r w:rsidR="008568EC">
        <w:rPr>
          <w:rFonts w:asciiTheme="majorBidi" w:eastAsia="Times New Roman" w:hAnsiTheme="majorBidi" w:cstheme="majorBidi"/>
          <w:color w:val="000000" w:themeColor="text1"/>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920980">
        <w:rPr>
          <w:rFonts w:asciiTheme="majorBidi" w:hAnsiTheme="majorBidi" w:cstheme="majorBidi"/>
          <w:b/>
          <w:bCs/>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23</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the absence of better information, </w:t>
      </w:r>
      <w:r w:rsidR="00573BAC">
        <w:rPr>
          <w:rFonts w:asciiTheme="majorBidi" w:hAnsiTheme="majorBidi" w:cstheme="majorBidi"/>
          <w:color w:val="000000" w:themeColor="text1"/>
          <w:lang w:val="en-GB"/>
        </w:rPr>
        <w:t xml:space="preserve">it is </w:t>
      </w:r>
      <w:r w:rsidRPr="00F31509">
        <w:rPr>
          <w:rFonts w:asciiTheme="majorBidi" w:hAnsiTheme="majorBidi" w:cstheme="majorBidi"/>
          <w:color w:val="000000" w:themeColor="text1"/>
          <w:lang w:val="en-GB"/>
        </w:rPr>
        <w:t>assum</w:t>
      </w:r>
      <w:r w:rsidR="00573BAC">
        <w:rPr>
          <w:rFonts w:asciiTheme="majorBidi" w:hAnsiTheme="majorBidi" w:cstheme="majorBidi"/>
          <w:color w:val="000000" w:themeColor="text1"/>
          <w:lang w:val="en-GB"/>
        </w:rPr>
        <w:t>ed</w:t>
      </w:r>
      <w:r w:rsidRPr="00F31509">
        <w:rPr>
          <w:rFonts w:asciiTheme="majorBidi" w:hAnsiTheme="majorBidi" w:cstheme="majorBidi"/>
          <w:color w:val="000000" w:themeColor="text1"/>
          <w:lang w:val="en-GB"/>
        </w:rPr>
        <w:t xml:space="preserve"> that tourists follow the same consumption </w:t>
      </w:r>
      <w:r w:rsidR="007C071E">
        <w:rPr>
          <w:rFonts w:asciiTheme="majorBidi" w:hAnsiTheme="majorBidi" w:cstheme="majorBidi"/>
          <w:color w:val="000000" w:themeColor="text1"/>
          <w:lang w:val="en-GB"/>
        </w:rPr>
        <w:t xml:space="preserve">levels (calories) </w:t>
      </w:r>
      <w:r w:rsidRPr="00F31509">
        <w:rPr>
          <w:rFonts w:asciiTheme="majorBidi" w:hAnsiTheme="majorBidi" w:cstheme="majorBidi"/>
          <w:color w:val="000000" w:themeColor="text1"/>
          <w:lang w:val="en-GB"/>
        </w:rPr>
        <w:t xml:space="preserve">abroad as they do at home, </w:t>
      </w:r>
      <w:r w:rsidR="007C071E">
        <w:rPr>
          <w:rFonts w:asciiTheme="majorBidi" w:hAnsiTheme="majorBidi" w:cstheme="majorBidi"/>
          <w:color w:val="000000" w:themeColor="text1"/>
          <w:lang w:val="en-GB"/>
        </w:rPr>
        <w:t xml:space="preserve">while they follow the local consumption pattern </w:t>
      </w:r>
      <w:r w:rsidRPr="00F31509">
        <w:rPr>
          <w:rFonts w:asciiTheme="majorBidi" w:hAnsiTheme="majorBidi" w:cstheme="majorBidi"/>
          <w:color w:val="000000" w:themeColor="text1"/>
          <w:lang w:val="en-GB"/>
        </w:rPr>
        <w:t>in terms of preference.</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total number of tourist days </w:t>
      </w:r>
      <w:r w:rsidR="00573BAC">
        <w:rPr>
          <w:rFonts w:asciiTheme="majorBidi" w:hAnsiTheme="majorBidi" w:cstheme="majorBidi"/>
          <w:color w:val="000000" w:themeColor="text1"/>
          <w:lang w:val="en-GB"/>
        </w:rPr>
        <w:t xml:space="preserve">is multiplied </w:t>
      </w:r>
      <w:r w:rsidRPr="00F31509">
        <w:rPr>
          <w:rFonts w:asciiTheme="majorBidi" w:hAnsiTheme="majorBidi" w:cstheme="majorBidi"/>
          <w:color w:val="000000" w:themeColor="text1"/>
          <w:lang w:val="en-GB"/>
        </w:rPr>
        <w:t>by the average daily consumption within the country of origin</w:t>
      </w:r>
      <w:r w:rsidR="00BB013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this amount </w:t>
      </w:r>
      <w:r w:rsidR="00573BAC">
        <w:rPr>
          <w:rFonts w:asciiTheme="majorBidi" w:hAnsiTheme="majorBidi" w:cstheme="majorBidi"/>
          <w:color w:val="000000" w:themeColor="text1"/>
          <w:lang w:val="en-GB"/>
        </w:rPr>
        <w:t xml:space="preserve">is allocated </w:t>
      </w:r>
      <w:r w:rsidRPr="00F31509">
        <w:rPr>
          <w:rFonts w:asciiTheme="majorBidi" w:hAnsiTheme="majorBidi" w:cstheme="majorBidi"/>
          <w:color w:val="000000" w:themeColor="text1"/>
          <w:lang w:val="en-GB"/>
        </w:rPr>
        <w:t>to tourist consumption in the destination country</w:t>
      </w:r>
      <w:r w:rsidR="007C071E">
        <w:rPr>
          <w:rFonts w:asciiTheme="majorBidi" w:hAnsiTheme="majorBidi" w:cstheme="majorBidi"/>
          <w:color w:val="000000" w:themeColor="text1"/>
          <w:lang w:val="en-GB"/>
        </w:rPr>
        <w:t xml:space="preserve"> in accordance with the destination country patterns</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00573BAC"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total </w:t>
      </w:r>
      <w:r w:rsidR="00573BAC">
        <w:rPr>
          <w:rFonts w:asciiTheme="majorBidi" w:hAnsiTheme="majorBidi" w:cstheme="majorBidi"/>
          <w:color w:val="000000" w:themeColor="text1"/>
          <w:lang w:val="en-GB"/>
        </w:rPr>
        <w:t xml:space="preserve">is also deducted </w:t>
      </w:r>
      <w:r w:rsidRPr="00F31509">
        <w:rPr>
          <w:rFonts w:asciiTheme="majorBidi" w:hAnsiTheme="majorBidi" w:cstheme="majorBidi"/>
          <w:color w:val="000000" w:themeColor="text1"/>
          <w:lang w:val="en-GB"/>
        </w:rPr>
        <w:t>from the food consumption in the country of origin, as the tourist</w:t>
      </w:r>
      <w:r w:rsidR="00573BAC">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will not be at home to consume these calories.</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Thus, the change in </w:t>
      </w:r>
      <w:r w:rsidR="00573BAC">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amount of food availability for commodity i in country j </w:t>
      </w:r>
      <w:r w:rsidR="00573BAC">
        <w:rPr>
          <w:rFonts w:asciiTheme="majorBidi" w:hAnsiTheme="majorBidi" w:cstheme="majorBidi"/>
          <w:color w:val="000000" w:themeColor="text1"/>
          <w:lang w:val="en-GB"/>
        </w:rPr>
        <w:t>i</w:t>
      </w:r>
      <w:r w:rsidRPr="00F31509">
        <w:rPr>
          <w:rFonts w:asciiTheme="majorBidi" w:hAnsiTheme="majorBidi" w:cstheme="majorBidi"/>
          <w:color w:val="000000" w:themeColor="text1"/>
          <w:lang w:val="en-GB"/>
        </w:rPr>
        <w:t>s</w:t>
      </w:r>
      <w:r w:rsidR="00573BAC">
        <w:rPr>
          <w:rFonts w:asciiTheme="majorBidi" w:hAnsiTheme="majorBidi" w:cstheme="majorBidi"/>
          <w:color w:val="000000" w:themeColor="text1"/>
          <w:lang w:val="en-GB"/>
        </w:rPr>
        <w:t>:</w:t>
      </w:r>
    </w:p>
    <w:p w:rsidR="004F65E4" w:rsidRPr="00BB013C" w:rsidRDefault="00920980" w:rsidP="004F65E4">
      <w:pPr>
        <w:pStyle w:val="Caption"/>
        <w:jc w:val="center"/>
        <w:rPr>
          <w:rFonts w:asciiTheme="majorBidi" w:hAnsiTheme="majorBidi" w:cstheme="majorBidi"/>
          <w:i w:val="0"/>
          <w:color w:val="000000" w:themeColor="text1"/>
          <w:lang w:val="en-GB"/>
        </w:rPr>
      </w:pP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k=1, k≠j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8568EC">
        <w:rPr>
          <w:rFonts w:asciiTheme="majorBidi" w:eastAsia="Times New Roman" w:hAnsiTheme="majorBidi" w:cstheme="majorBidi"/>
          <w:color w:val="000000" w:themeColor="text1"/>
          <w:sz w:val="16"/>
          <w:szCs w:val="16"/>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Pr="00920980">
        <w:rPr>
          <w:rFonts w:asciiTheme="majorBidi" w:hAnsiTheme="majorBidi" w:cstheme="majorBidi"/>
          <w:b/>
          <w:bCs/>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24</w:t>
      </w:r>
      <w:r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where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00573BAC">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t>
      </w:r>
      <w:r w:rsidR="00573BAC">
        <w:rPr>
          <w:rFonts w:asciiTheme="majorBidi" w:hAnsiTheme="majorBidi" w:cstheme="majorBidi"/>
          <w:color w:val="000000" w:themeColor="text1"/>
          <w:lang w:val="en-GB"/>
        </w:rPr>
        <w:t>from</w:t>
      </w:r>
      <w:r w:rsidR="00573BAC"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This equation can be simplified:</w:t>
      </w:r>
    </w:p>
    <w:p w:rsidR="004F65E4" w:rsidRPr="00BB013C" w:rsidRDefault="004F65E4" w:rsidP="004F65E4">
      <w:pPr>
        <w:pStyle w:val="Caption"/>
        <w:jc w:val="center"/>
        <w:rPr>
          <w:rFonts w:asciiTheme="majorBidi" w:hAnsiTheme="majorBidi" w:cstheme="majorBidi"/>
          <w:i w:val="0"/>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ΔTC</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l=1,l≠j</m:t>
            </m:r>
          </m:sub>
          <m:sup>
            <m: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r>
          <w:rPr>
            <w:rFonts w:ascii="Cambria Math" w:hAnsi="Cambria Math" w:cstheme="majorBidi"/>
            <w:color w:val="000000" w:themeColor="text1"/>
            <w:lang w:val="en-GB"/>
          </w:rPr>
          <m:t>*</m:t>
        </m:r>
        <m:f>
          <m:fPr>
            <m:ctrlPr>
              <w:rPr>
                <w:rFonts w:ascii="Cambria Math" w:hAnsi="Cambria Math" w:cstheme="majorBidi"/>
                <w:color w:val="000000" w:themeColor="text1"/>
                <w:lang w:val="en-GB"/>
              </w:rPr>
            </m:ctrlPr>
          </m:fPr>
          <m:num>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e>
            </m:nary>
          </m:num>
          <m:den>
            <m:nary>
              <m:naryPr>
                <m:chr m:val="∑"/>
                <m:limLoc m:val="undOvr"/>
                <m:supHide m:val="on"/>
                <m:ctrlPr>
                  <w:rPr>
                    <w:rFonts w:ascii="Cambria Math" w:hAnsi="Cambria Math" w:cstheme="majorBid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ij</m:t>
                    </m:r>
                  </m:sub>
                </m:sSub>
              </m:e>
            </m:nary>
          </m:den>
        </m:f>
      </m:oMath>
      <w:r w:rsidR="007C071E">
        <w:rPr>
          <w:rFonts w:asciiTheme="majorBidi" w:eastAsia="Times New Roman" w:hAnsiTheme="majorBidi" w:cstheme="majorBidi"/>
          <w:color w:val="000000" w:themeColor="text1"/>
          <w:sz w:val="16"/>
          <w:szCs w:val="16"/>
          <w:lang w:val="en-GB"/>
        </w:rPr>
        <w:t xml:space="preserve"> </w:t>
      </w:r>
      <w:r w:rsidR="008568EC">
        <w:rPr>
          <w:rFonts w:asciiTheme="majorBidi" w:eastAsia="Times New Roman" w:hAnsiTheme="majorBidi" w:cstheme="majorBidi"/>
          <w:color w:val="000000" w:themeColor="text1"/>
          <w:sz w:val="22"/>
          <w:szCs w:val="22"/>
          <w:lang w:val="en-GB"/>
        </w:rPr>
        <w:t xml:space="preserve"> </w:t>
      </w:r>
      <w:r w:rsidR="006B44F1" w:rsidRPr="006B44F1">
        <w:rPr>
          <w:rFonts w:asciiTheme="majorBidi" w:eastAsia="Times New Roman" w:hAnsiTheme="majorBidi" w:cstheme="majorBidi"/>
          <w:i w:val="0"/>
          <w:color w:val="000000" w:themeColor="text1"/>
          <w:lang w:val="en-GB"/>
        </w:rPr>
        <w:t xml:space="preserve">(equation </w:t>
      </w:r>
      <w:r w:rsidR="00920980" w:rsidRPr="006B44F1">
        <w:rPr>
          <w:rFonts w:asciiTheme="majorBidi" w:hAnsiTheme="majorBidi" w:cstheme="majorBidi"/>
          <w:i w:val="0"/>
          <w:lang w:val="en-GB"/>
        </w:rPr>
        <w:fldChar w:fldCharType="begin"/>
      </w:r>
      <w:r w:rsidR="006B44F1" w:rsidRPr="006B44F1">
        <w:rPr>
          <w:rFonts w:asciiTheme="majorBidi" w:hAnsiTheme="majorBidi" w:cstheme="majorBidi"/>
          <w:i w:val="0"/>
          <w:color w:val="000000" w:themeColor="text1"/>
          <w:lang w:val="en-GB"/>
        </w:rPr>
        <w:instrText xml:space="preserve"> SEQ Equation \* ARABIC </w:instrText>
      </w:r>
      <w:r w:rsidR="00920980" w:rsidRPr="00920980">
        <w:rPr>
          <w:rFonts w:asciiTheme="majorBidi" w:hAnsiTheme="majorBidi" w:cstheme="majorBidi"/>
          <w:b/>
          <w:bCs/>
          <w:i w:val="0"/>
          <w:color w:val="000000" w:themeColor="text1"/>
          <w:lang w:val="en-GB"/>
        </w:rPr>
        <w:fldChar w:fldCharType="separate"/>
      </w:r>
      <w:r w:rsidR="006B44F1" w:rsidRPr="006B44F1">
        <w:rPr>
          <w:rFonts w:asciiTheme="majorBidi" w:hAnsiTheme="majorBidi" w:cstheme="majorBidi"/>
          <w:i w:val="0"/>
          <w:noProof/>
          <w:color w:val="000000" w:themeColor="text1"/>
          <w:lang w:val="en-GB"/>
        </w:rPr>
        <w:t>25</w:t>
      </w:r>
      <w:r w:rsidR="00920980" w:rsidRPr="006B44F1">
        <w:rPr>
          <w:rFonts w:asciiTheme="majorBidi" w:hAnsiTheme="majorBidi" w:cstheme="majorBidi"/>
          <w:i w:val="0"/>
          <w:lang w:val="en-GB"/>
        </w:rPr>
        <w:fldChar w:fldCharType="end"/>
      </w:r>
      <w:r w:rsidR="006B44F1" w:rsidRPr="006B44F1">
        <w:rPr>
          <w:rFonts w:asciiTheme="majorBidi" w:eastAsia="Times New Roman" w:hAnsiTheme="majorBidi" w:cstheme="majorBidi"/>
          <w:i w:val="0"/>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Average daily consumption is computed based on historic consumption patterns, thus tourist consumption data </w:t>
      </w:r>
      <w:r w:rsidR="00573BAC">
        <w:rPr>
          <w:rFonts w:asciiTheme="majorBidi" w:eastAsia="Times New Roman" w:hAnsiTheme="majorBidi" w:cstheme="majorBidi"/>
          <w:color w:val="000000" w:themeColor="text1"/>
          <w:lang w:val="en-GB"/>
        </w:rPr>
        <w:t xml:space="preserve">can be provided </w:t>
      </w:r>
      <w:r w:rsidRPr="00F31509">
        <w:rPr>
          <w:rFonts w:asciiTheme="majorBidi" w:eastAsia="Times New Roman" w:hAnsiTheme="majorBidi" w:cstheme="majorBidi"/>
          <w:color w:val="000000" w:themeColor="text1"/>
          <w:lang w:val="en-GB"/>
        </w:rPr>
        <w:t xml:space="preserve">at the full FBS level. The measurement error can likewise be derived </w:t>
      </w:r>
      <w:r w:rsidR="00573BAC">
        <w:rPr>
          <w:rFonts w:asciiTheme="majorBidi" w:eastAsia="Times New Roman" w:hAnsiTheme="majorBidi" w:cstheme="majorBidi"/>
          <w:color w:val="000000" w:themeColor="text1"/>
          <w:lang w:val="en-GB"/>
        </w:rPr>
        <w:t xml:space="preserve">from </w:t>
      </w:r>
      <w:r w:rsidRPr="00F31509">
        <w:rPr>
          <w:rFonts w:asciiTheme="majorBidi" w:eastAsia="Times New Roman" w:hAnsiTheme="majorBidi" w:cstheme="majorBidi"/>
          <w:color w:val="000000" w:themeColor="text1"/>
          <w:lang w:val="en-GB"/>
        </w:rPr>
        <w:t>the measurement error of food consumption of the resident population.</w:t>
      </w:r>
      <w:r w:rsidR="008568EC">
        <w:rPr>
          <w:rFonts w:asciiTheme="majorBidi" w:eastAsia="Times New Roman" w:hAnsiTheme="majorBidi" w:cstheme="majorBidi"/>
          <w:color w:val="000000" w:themeColor="text1"/>
          <w:lang w:val="en-GB"/>
        </w:rPr>
        <w:t xml:space="preserve"> </w:t>
      </w:r>
      <w:r w:rsidR="00573BAC">
        <w:rPr>
          <w:rFonts w:asciiTheme="majorBidi" w:eastAsia="Times New Roman" w:hAnsiTheme="majorBidi" w:cstheme="majorBidi"/>
          <w:color w:val="000000" w:themeColor="text1"/>
          <w:lang w:val="en-GB"/>
        </w:rPr>
        <w:t xml:space="preserve">It should be </w:t>
      </w:r>
      <w:r w:rsidR="00573BAC" w:rsidRPr="00F31509">
        <w:rPr>
          <w:rFonts w:asciiTheme="majorBidi" w:eastAsia="Times New Roman" w:hAnsiTheme="majorBidi" w:cstheme="majorBidi"/>
          <w:color w:val="000000" w:themeColor="text1"/>
          <w:lang w:val="en-GB"/>
        </w:rPr>
        <w:t>note</w:t>
      </w:r>
      <w:r w:rsidR="00573BAC">
        <w:rPr>
          <w:rFonts w:asciiTheme="majorBidi" w:eastAsia="Times New Roman" w:hAnsiTheme="majorBidi" w:cstheme="majorBidi"/>
          <w:color w:val="000000" w:themeColor="text1"/>
          <w:lang w:val="en-GB"/>
        </w:rPr>
        <w:t>d</w:t>
      </w:r>
      <w:r w:rsidR="00573BAC" w:rsidRPr="00F31509">
        <w:rPr>
          <w:rFonts w:asciiTheme="majorBidi" w:eastAsia="Times New Roman" w:hAnsiTheme="majorBidi" w:cstheme="majorBidi"/>
          <w:color w:val="000000" w:themeColor="text1"/>
          <w:lang w:val="en-GB"/>
        </w:rPr>
        <w:t xml:space="preserve"> </w:t>
      </w:r>
      <w:r w:rsidR="0059554E" w:rsidRPr="00F31509">
        <w:rPr>
          <w:rFonts w:asciiTheme="majorBidi" w:eastAsia="Times New Roman" w:hAnsiTheme="majorBidi" w:cstheme="majorBidi"/>
          <w:color w:val="000000" w:themeColor="text1"/>
          <w:lang w:val="en-GB"/>
        </w:rPr>
        <w:t xml:space="preserve">that the tourist consumption element for a particular country can be negative </w:t>
      </w:r>
      <w:r w:rsidR="00573BAC">
        <w:rPr>
          <w:rFonts w:asciiTheme="majorBidi" w:eastAsia="Times New Roman" w:hAnsiTheme="majorBidi" w:cstheme="majorBidi"/>
          <w:color w:val="000000" w:themeColor="text1"/>
          <w:lang w:val="en-GB"/>
        </w:rPr>
        <w:t xml:space="preserve">if </w:t>
      </w:r>
      <w:r w:rsidR="0059554E" w:rsidRPr="00F31509">
        <w:rPr>
          <w:rFonts w:asciiTheme="majorBidi" w:eastAsia="Times New Roman" w:hAnsiTheme="majorBidi" w:cstheme="majorBidi"/>
          <w:color w:val="000000" w:themeColor="text1"/>
          <w:lang w:val="en-GB"/>
        </w:rPr>
        <w:t>many residents of the country leav</w:t>
      </w:r>
      <w:r w:rsidR="00573BAC">
        <w:rPr>
          <w:rFonts w:asciiTheme="majorBidi" w:eastAsia="Times New Roman" w:hAnsiTheme="majorBidi" w:cstheme="majorBidi"/>
          <w:color w:val="000000" w:themeColor="text1"/>
          <w:lang w:val="en-GB"/>
        </w:rPr>
        <w:t>e</w:t>
      </w:r>
      <w:r w:rsidR="0059554E" w:rsidRPr="00F31509">
        <w:rPr>
          <w:rFonts w:asciiTheme="majorBidi" w:eastAsia="Times New Roman" w:hAnsiTheme="majorBidi" w:cstheme="majorBidi"/>
          <w:color w:val="000000" w:themeColor="text1"/>
          <w:lang w:val="en-GB"/>
        </w:rPr>
        <w:t xml:space="preserve"> as tourists and few tourists from other countries visit.</w:t>
      </w:r>
    </w:p>
    <w:p w:rsidR="004F65E4" w:rsidRPr="00F31509" w:rsidRDefault="004F65E4">
      <w:pPr>
        <w:pStyle w:val="Heading2"/>
      </w:pPr>
      <w:r w:rsidRPr="00F31509">
        <w:br w:type="page"/>
      </w:r>
      <w:bookmarkStart w:id="296" w:name="_Toc421025886"/>
      <w:bookmarkStart w:id="297" w:name="_Toc428383842"/>
      <w:bookmarkStart w:id="298" w:name="_Toc428436064"/>
      <w:bookmarkStart w:id="299" w:name="_Toc428436365"/>
      <w:bookmarkStart w:id="300" w:name="_Toc308029366"/>
      <w:bookmarkStart w:id="301" w:name="_Toc435705209"/>
      <w:r w:rsidR="00573BAC">
        <w:lastRenderedPageBreak/>
        <w:t xml:space="preserve">3.7 </w:t>
      </w:r>
      <w:r w:rsidRPr="00F31509">
        <w:t>Industrial use</w:t>
      </w:r>
      <w:bookmarkEnd w:id="296"/>
      <w:bookmarkEnd w:id="297"/>
      <w:bookmarkEnd w:id="298"/>
      <w:bookmarkEnd w:id="299"/>
      <w:bookmarkEnd w:id="300"/>
      <w:bookmarkEnd w:id="301"/>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005973BD">
        <w:rPr>
          <w:rFonts w:asciiTheme="majorBidi" w:hAnsiTheme="majorBidi" w:cstheme="majorBidi"/>
          <w:color w:val="000000" w:themeColor="text1"/>
          <w:lang w:val="en-GB"/>
        </w:rPr>
        <w:t xml:space="preserve">twenty-first century has </w:t>
      </w:r>
      <w:r w:rsidRPr="00F31509">
        <w:rPr>
          <w:rFonts w:asciiTheme="majorBidi" w:eastAsia="Times New Roman" w:hAnsiTheme="majorBidi" w:cstheme="majorBidi"/>
          <w:color w:val="000000" w:themeColor="text1"/>
          <w:lang w:val="en-GB"/>
        </w:rPr>
        <w:t xml:space="preserve">seen important changes in the global commodity landscape. Many of </w:t>
      </w:r>
      <w:r w:rsidR="005973BD">
        <w:rPr>
          <w:rFonts w:asciiTheme="majorBidi" w:eastAsia="Times New Roman" w:hAnsiTheme="majorBidi" w:cstheme="majorBidi"/>
          <w:color w:val="000000" w:themeColor="text1"/>
          <w:lang w:val="en-GB"/>
        </w:rPr>
        <w:t xml:space="preserve">these changes </w:t>
      </w:r>
      <w:r w:rsidRPr="00F31509">
        <w:rPr>
          <w:rFonts w:asciiTheme="majorBidi" w:eastAsia="Times New Roman" w:hAnsiTheme="majorBidi" w:cstheme="majorBidi"/>
          <w:color w:val="000000" w:themeColor="text1"/>
          <w:lang w:val="en-GB"/>
        </w:rPr>
        <w:t>have originated outside food and agriculture, but many have had a direct and sometimes massive impact on food and agricultural markets. Rising energy prices in particular have made a</w:t>
      </w:r>
      <w:r w:rsidR="00BB013C">
        <w:rPr>
          <w:rFonts w:asciiTheme="majorBidi" w:eastAsia="Times New Roman" w:hAnsiTheme="majorBidi" w:cstheme="majorBidi"/>
          <w:color w:val="000000" w:themeColor="text1"/>
          <w:lang w:val="en-GB"/>
        </w:rPr>
        <w:t>n</w:t>
      </w:r>
      <w:r w:rsidRPr="00F31509">
        <w:rPr>
          <w:rFonts w:asciiTheme="majorBidi" w:eastAsia="Times New Roman" w:hAnsiTheme="majorBidi" w:cstheme="majorBidi"/>
          <w:color w:val="000000" w:themeColor="text1"/>
          <w:lang w:val="en-GB"/>
        </w:rPr>
        <w:t xml:space="preserve"> </w:t>
      </w:r>
      <w:r w:rsidR="00BB013C">
        <w:rPr>
          <w:rFonts w:asciiTheme="majorBidi" w:eastAsia="Times New Roman" w:hAnsiTheme="majorBidi" w:cstheme="majorBidi"/>
          <w:color w:val="000000" w:themeColor="text1"/>
          <w:lang w:val="en-GB"/>
        </w:rPr>
        <w:t xml:space="preserve">increasing </w:t>
      </w:r>
      <w:r w:rsidRPr="00F31509">
        <w:rPr>
          <w:rFonts w:asciiTheme="majorBidi" w:eastAsia="Times New Roman" w:hAnsiTheme="majorBidi" w:cstheme="majorBidi"/>
          <w:color w:val="000000" w:themeColor="text1"/>
          <w:lang w:val="en-GB"/>
        </w:rPr>
        <w:t xml:space="preserve">number of agricultural products </w:t>
      </w:r>
      <w:r w:rsidR="00BB013C">
        <w:rPr>
          <w:rFonts w:asciiTheme="majorBidi" w:eastAsia="Times New Roman" w:hAnsiTheme="majorBidi" w:cstheme="majorBidi"/>
          <w:color w:val="000000" w:themeColor="text1"/>
          <w:lang w:val="en-GB"/>
        </w:rPr>
        <w:t xml:space="preserve">become </w:t>
      </w:r>
      <w:r w:rsidRPr="00F31509">
        <w:rPr>
          <w:rFonts w:asciiTheme="majorBidi" w:eastAsia="Times New Roman" w:hAnsiTheme="majorBidi" w:cstheme="majorBidi"/>
          <w:color w:val="000000" w:themeColor="text1"/>
          <w:lang w:val="en-GB"/>
        </w:rPr>
        <w:t xml:space="preserve">competitive inputs in non-food markets in </w:t>
      </w:r>
      <w:r w:rsidRPr="00E66E6C">
        <w:rPr>
          <w:rFonts w:ascii="Times New Roman" w:eastAsia="Times New Roman" w:hAnsi="Times New Roman" w:cs="Times New Roman"/>
          <w:color w:val="000000" w:themeColor="text1"/>
          <w:lang w:val="en-GB"/>
        </w:rPr>
        <w:t>growing volumes (</w:t>
      </w:r>
      <w:fldSimple w:instr=" REF _Ref435707952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16</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w:t>
      </w:r>
      <w:r w:rsidR="005973BD">
        <w:rPr>
          <w:rFonts w:asciiTheme="majorBidi" w:eastAsia="Times New Roman" w:hAnsiTheme="majorBidi" w:cstheme="majorBidi"/>
          <w:color w:val="000000" w:themeColor="text1"/>
          <w:lang w:val="en-GB"/>
        </w:rPr>
        <w:t xml:space="preserve">One of </w:t>
      </w:r>
      <w:r w:rsidRPr="00F31509">
        <w:rPr>
          <w:rFonts w:asciiTheme="majorBidi" w:eastAsia="Times New Roman" w:hAnsiTheme="majorBidi" w:cstheme="majorBidi"/>
          <w:color w:val="000000" w:themeColor="text1"/>
          <w:lang w:val="en-GB"/>
        </w:rPr>
        <w:t>the most important example</w:t>
      </w:r>
      <w:r w:rsidR="005973BD">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is the biofuels market, where rising energy prices in conjunction with policies to promote the use of agricultural feed stocks </w:t>
      </w:r>
      <w:r w:rsidR="005973BD">
        <w:rPr>
          <w:rFonts w:asciiTheme="majorBidi" w:eastAsia="Times New Roman" w:hAnsiTheme="majorBidi" w:cstheme="majorBidi"/>
          <w:color w:val="000000" w:themeColor="text1"/>
          <w:lang w:val="en-GB"/>
        </w:rPr>
        <w:t xml:space="preserve">to generate </w:t>
      </w:r>
      <w:r w:rsidRPr="00F31509">
        <w:rPr>
          <w:rFonts w:asciiTheme="majorBidi" w:eastAsia="Times New Roman" w:hAnsiTheme="majorBidi" w:cstheme="majorBidi"/>
          <w:color w:val="000000" w:themeColor="text1"/>
          <w:lang w:val="en-GB"/>
        </w:rPr>
        <w:t>energy have diverted a growing amount of (food) commodities into the fuel market. Maize for bioethanol in the U</w:t>
      </w:r>
      <w:r w:rsidR="005973BD">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5973BD">
        <w:rPr>
          <w:rFonts w:asciiTheme="majorBidi" w:eastAsia="Times New Roman" w:hAnsiTheme="majorBidi" w:cstheme="majorBidi"/>
          <w:color w:val="000000" w:themeColor="text1"/>
          <w:lang w:val="en-GB"/>
        </w:rPr>
        <w:t>tates of America</w:t>
      </w:r>
      <w:r w:rsidRPr="00F31509">
        <w:rPr>
          <w:rFonts w:asciiTheme="majorBidi" w:eastAsia="Times New Roman" w:hAnsiTheme="majorBidi" w:cstheme="majorBidi"/>
          <w:color w:val="000000" w:themeColor="text1"/>
          <w:lang w:val="en-GB"/>
        </w:rPr>
        <w:t xml:space="preserve"> and rapeseed oil for biodiesel in the EU are the most important examples, but not the only ones. With rising energy prices, many countries have embarked on similar programmes, albeit to a smaller extent. </w:t>
      </w:r>
    </w:p>
    <w:p w:rsidR="004F65E4" w:rsidRPr="00F31509" w:rsidRDefault="001319F8" w:rsidP="004F65E4">
      <w:pPr>
        <w:keepNext/>
        <w:jc w:val="both"/>
        <w:rPr>
          <w:rFonts w:asciiTheme="majorBidi" w:hAnsiTheme="majorBidi" w:cstheme="majorBidi"/>
          <w:color w:val="000000" w:themeColor="text1"/>
          <w:lang w:val="en-GB"/>
        </w:rPr>
      </w:pPr>
      <w:r w:rsidRPr="001319F8">
        <w:rPr>
          <w:rFonts w:asciiTheme="majorBidi" w:hAnsiTheme="majorBidi" w:cstheme="majorBidi"/>
          <w:color w:val="000000" w:themeColor="text1"/>
          <w:lang w:val="en-GB"/>
        </w:rPr>
        <w:drawing>
          <wp:inline distT="0" distB="0" distL="0" distR="0">
            <wp:extent cx="5722620" cy="4244340"/>
            <wp:effectExtent l="19050" t="0" r="1143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66E6C" w:rsidRDefault="00E66E6C" w:rsidP="00E66E6C">
      <w:pPr>
        <w:pStyle w:val="Caption"/>
      </w:pPr>
      <w:bookmarkStart w:id="302" w:name="_Ref435707952"/>
      <w:bookmarkStart w:id="303" w:name="_Toc435707706"/>
      <w:bookmarkStart w:id="304" w:name="_Toc421026228"/>
      <w:bookmarkStart w:id="305" w:name="_Toc428383867"/>
      <w:r>
        <w:t xml:space="preserve">Figure </w:t>
      </w:r>
      <w:fldSimple w:instr=" SEQ Figure \* ARABIC ">
        <w:r>
          <w:rPr>
            <w:noProof/>
          </w:rPr>
          <w:t>16</w:t>
        </w:r>
      </w:fldSimple>
      <w:bookmarkEnd w:id="302"/>
      <w:r w:rsidRPr="005A6DBA">
        <w:t xml:space="preserve">: </w:t>
      </w:r>
      <w:commentRangeStart w:id="306"/>
      <w:r w:rsidR="001319F8" w:rsidRPr="00F31509">
        <w:rPr>
          <w:rFonts w:asciiTheme="majorBidi" w:eastAsia="Times New Roman" w:hAnsiTheme="majorBidi" w:cstheme="majorBidi"/>
          <w:color w:val="000000" w:themeColor="text1"/>
          <w:lang w:val="en-GB"/>
        </w:rPr>
        <w:t xml:space="preserve">Vegetable oils: other </w:t>
      </w:r>
      <w:commentRangeEnd w:id="306"/>
      <w:r w:rsidR="001319F8">
        <w:rPr>
          <w:rStyle w:val="CommentReference"/>
          <w:rFonts w:cs="Arial"/>
          <w:i w:val="0"/>
          <w:iCs w:val="0"/>
        </w:rPr>
        <w:commentReference w:id="306"/>
      </w:r>
      <w:r w:rsidRPr="005A6DBA">
        <w:t>uses from FAOSTAT versus industrial use from USDA’s PS&amp;D database</w:t>
      </w:r>
      <w:bookmarkEnd w:id="303"/>
    </w:p>
    <w:p w:rsidR="004F65E4" w:rsidRPr="00E66E6C" w:rsidRDefault="004F65E4" w:rsidP="00E66E6C">
      <w:pPr>
        <w:pStyle w:val="Caption"/>
      </w:pPr>
      <w:r w:rsidRPr="00F31509">
        <w:rPr>
          <w:rFonts w:asciiTheme="majorBidi" w:eastAsia="Times New Roman" w:hAnsiTheme="majorBidi" w:cstheme="majorBidi"/>
          <w:color w:val="000000" w:themeColor="text1"/>
          <w:lang w:val="en-GB"/>
        </w:rPr>
        <w:t xml:space="preserve"> </w:t>
      </w:r>
      <w:bookmarkEnd w:id="304"/>
      <w:bookmarkEnd w:id="305"/>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Much less prominent, but equally important, is a similar trend for industrial use outside the energy sector. </w:t>
      </w:r>
      <w:r w:rsidR="00C83BC9">
        <w:rPr>
          <w:rFonts w:asciiTheme="majorBidi" w:eastAsia="Times New Roman" w:hAnsiTheme="majorBidi" w:cstheme="majorBidi"/>
          <w:color w:val="000000" w:themeColor="text1"/>
          <w:lang w:val="en-GB"/>
        </w:rPr>
        <w:t xml:space="preserve">Similar to </w:t>
      </w:r>
      <w:r w:rsidRPr="00F31509">
        <w:rPr>
          <w:rFonts w:asciiTheme="majorBidi" w:eastAsia="Times New Roman" w:hAnsiTheme="majorBidi" w:cstheme="majorBidi"/>
          <w:color w:val="000000" w:themeColor="text1"/>
          <w:lang w:val="en-GB"/>
        </w:rPr>
        <w:t xml:space="preserve">the biofuels market, this market </w:t>
      </w:r>
      <w:r w:rsidR="00C83BC9">
        <w:rPr>
          <w:rFonts w:asciiTheme="majorBidi" w:eastAsia="Times New Roman" w:hAnsiTheme="majorBidi" w:cstheme="majorBidi"/>
          <w:color w:val="000000" w:themeColor="text1"/>
          <w:lang w:val="en-GB"/>
        </w:rPr>
        <w:t xml:space="preserve">also </w:t>
      </w:r>
      <w:r w:rsidRPr="00F31509">
        <w:rPr>
          <w:rFonts w:asciiTheme="majorBidi" w:eastAsia="Times New Roman" w:hAnsiTheme="majorBidi" w:cstheme="majorBidi"/>
          <w:color w:val="000000" w:themeColor="text1"/>
          <w:lang w:val="en-GB"/>
        </w:rPr>
        <w:t>affects both starch-rich and oil-rich food commodities. For example, rapidly rising share</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coconut oil and palm kernel oil are now diverted into the production of cosmetics, while many other vegetable oils have become </w:t>
      </w:r>
      <w:r w:rsidR="003325EE">
        <w:rPr>
          <w:rFonts w:asciiTheme="majorBidi" w:eastAsia="Times New Roman" w:hAnsiTheme="majorBidi" w:cstheme="majorBidi"/>
          <w:color w:val="000000" w:themeColor="text1"/>
          <w:lang w:val="en-GB"/>
        </w:rPr>
        <w:t>core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ingredients for the production of paints, soaps and other detergents. </w:t>
      </w:r>
      <w:r w:rsidR="003325EE" w:rsidRPr="00F31509">
        <w:rPr>
          <w:rFonts w:asciiTheme="majorBidi" w:eastAsia="Times New Roman" w:hAnsiTheme="majorBidi" w:cstheme="majorBidi"/>
          <w:color w:val="000000" w:themeColor="text1"/>
          <w:lang w:val="en-GB"/>
        </w:rPr>
        <w:t>Starch</w:t>
      </w:r>
      <w:r w:rsidRPr="00F31509">
        <w:rPr>
          <w:rFonts w:asciiTheme="majorBidi" w:eastAsia="Times New Roman" w:hAnsiTheme="majorBidi" w:cstheme="majorBidi"/>
          <w:color w:val="000000" w:themeColor="text1"/>
          <w:lang w:val="en-GB"/>
        </w:rPr>
        <w:t xml:space="preserve">-based products have </w:t>
      </w:r>
      <w:r w:rsidR="003325EE">
        <w:rPr>
          <w:rFonts w:asciiTheme="majorBidi" w:eastAsia="Times New Roman" w:hAnsiTheme="majorBidi" w:cstheme="majorBidi"/>
          <w:color w:val="000000" w:themeColor="text1"/>
          <w:lang w:val="en-GB"/>
        </w:rPr>
        <w:t xml:space="preserve">likewise </w:t>
      </w:r>
      <w:r w:rsidRPr="00F31509">
        <w:rPr>
          <w:rFonts w:asciiTheme="majorBidi" w:eastAsia="Times New Roman" w:hAnsiTheme="majorBidi" w:cstheme="majorBidi"/>
          <w:color w:val="000000" w:themeColor="text1"/>
          <w:lang w:val="en-GB"/>
        </w:rPr>
        <w:t xml:space="preserve">become increasingly important as construction materials and are being used for other, non-food purposes. The non-food use of vegetable oils is particularly important for the </w:t>
      </w:r>
      <w:r w:rsidR="003325EE">
        <w:rPr>
          <w:rFonts w:asciiTheme="majorBidi" w:eastAsia="Times New Roman" w:hAnsiTheme="majorBidi" w:cstheme="majorBidi"/>
          <w:color w:val="000000" w:themeColor="text1"/>
          <w:lang w:val="en-GB"/>
        </w:rPr>
        <w:t>FBS</w:t>
      </w:r>
      <w:r w:rsidRPr="00F31509">
        <w:rPr>
          <w:rFonts w:asciiTheme="majorBidi" w:eastAsia="Times New Roman" w:hAnsiTheme="majorBidi" w:cstheme="majorBidi"/>
          <w:color w:val="000000" w:themeColor="text1"/>
          <w:lang w:val="en-GB"/>
        </w:rPr>
        <w:t xml:space="preserve">. These uses can easily be </w:t>
      </w:r>
      <w:r w:rsidRPr="00F31509">
        <w:rPr>
          <w:rFonts w:asciiTheme="majorBidi" w:eastAsia="Times New Roman" w:hAnsiTheme="majorBidi" w:cstheme="majorBidi"/>
          <w:color w:val="000000" w:themeColor="text1"/>
          <w:lang w:val="en-GB"/>
        </w:rPr>
        <w:lastRenderedPageBreak/>
        <w:t>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w:t>
      </w:r>
      <w:r w:rsidR="003325EE">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kcals/g), the impact</w:t>
      </w:r>
      <w:r w:rsidR="003325EE">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on food availability and DES </w:t>
      </w:r>
      <w:r w:rsidR="003325EE">
        <w:rPr>
          <w:rFonts w:asciiTheme="majorBidi" w:eastAsia="Times New Roman" w:hAnsiTheme="majorBidi" w:cstheme="majorBidi"/>
          <w:color w:val="000000" w:themeColor="text1"/>
          <w:lang w:val="en-GB"/>
        </w:rPr>
        <w:t>are</w:t>
      </w:r>
      <w:r w:rsidR="003325EE"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particularly </w:t>
      </w:r>
      <w:r w:rsidR="00C83BC9">
        <w:rPr>
          <w:rFonts w:asciiTheme="majorBidi" w:eastAsia="Times New Roman" w:hAnsiTheme="majorBidi" w:cstheme="majorBidi"/>
          <w:color w:val="000000" w:themeColor="text1"/>
          <w:lang w:val="en-GB"/>
        </w:rPr>
        <w:t>great</w:t>
      </w:r>
      <w:r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Unfortunately, the </w:t>
      </w:r>
      <w:r w:rsidR="00C83BC9">
        <w:rPr>
          <w:rFonts w:asciiTheme="majorBidi" w:hAnsiTheme="majorBidi" w:cstheme="majorBidi"/>
          <w:color w:val="000000" w:themeColor="text1"/>
          <w:lang w:val="en-GB"/>
        </w:rPr>
        <w:t xml:space="preserve">wide </w:t>
      </w:r>
      <w:r w:rsidRPr="00F31509">
        <w:rPr>
          <w:rFonts w:asciiTheme="majorBidi" w:hAnsiTheme="majorBidi" w:cstheme="majorBidi"/>
          <w:color w:val="000000" w:themeColor="text1"/>
          <w:lang w:val="en-GB"/>
        </w:rPr>
        <w:t xml:space="preserve">variety of different uses (energy, paints, detergents, cosmetics, etc.) makes it difficult to gather actual information. </w:t>
      </w:r>
      <w:r w:rsidR="003325EE">
        <w:rPr>
          <w:rFonts w:asciiTheme="majorBidi" w:hAnsiTheme="majorBidi" w:cstheme="majorBidi"/>
          <w:color w:val="000000" w:themeColor="text1"/>
          <w:lang w:val="en-GB"/>
        </w:rPr>
        <w:t>In addition</w:t>
      </w:r>
      <w:r w:rsidRPr="00F31509">
        <w:rPr>
          <w:rFonts w:asciiTheme="majorBidi" w:hAnsiTheme="majorBidi" w:cstheme="majorBidi"/>
          <w:color w:val="000000" w:themeColor="text1"/>
          <w:lang w:val="en-GB"/>
        </w:rPr>
        <w:t xml:space="preserve">, there is no straightforward way of imputing information. </w:t>
      </w:r>
      <w:r w:rsidR="00EB4AB9">
        <w:rPr>
          <w:rFonts w:asciiTheme="majorBidi" w:hAnsiTheme="majorBidi" w:cstheme="majorBidi"/>
          <w:color w:val="000000" w:themeColor="text1"/>
          <w:lang w:val="en-GB"/>
        </w:rPr>
        <w:t>Questions</w:t>
      </w:r>
      <w:r w:rsidR="00EB4AB9"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on industrial uses </w:t>
      </w:r>
      <w:r w:rsidR="00EB4AB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included in FAO questionnaires</w:t>
      </w:r>
      <w:r w:rsidR="003325EE">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w:t>
      </w:r>
      <w:r w:rsidR="003325EE">
        <w:rPr>
          <w:rFonts w:asciiTheme="majorBidi" w:hAnsiTheme="majorBidi" w:cstheme="majorBidi"/>
          <w:color w:val="000000" w:themeColor="text1"/>
          <w:lang w:val="en-GB"/>
        </w:rPr>
        <w:t xml:space="preserve">but </w:t>
      </w:r>
      <w:r w:rsidRPr="00F31509">
        <w:rPr>
          <w:rFonts w:asciiTheme="majorBidi" w:hAnsiTheme="majorBidi" w:cstheme="majorBidi"/>
          <w:color w:val="000000" w:themeColor="text1"/>
          <w:lang w:val="en-GB"/>
        </w:rPr>
        <w:t xml:space="preserve">very few countries provide </w:t>
      </w:r>
      <w:r w:rsidR="003325EE">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information. The only area where information is readily available is </w:t>
      </w:r>
      <w:r w:rsidR="00EB4AB9">
        <w:rPr>
          <w:rFonts w:asciiTheme="majorBidi" w:hAnsiTheme="majorBidi" w:cstheme="majorBidi"/>
          <w:color w:val="000000" w:themeColor="text1"/>
          <w:lang w:val="en-GB"/>
        </w:rPr>
        <w:t xml:space="preserve">in </w:t>
      </w:r>
      <w:r w:rsidRPr="00F31509">
        <w:rPr>
          <w:rFonts w:asciiTheme="majorBidi" w:hAnsiTheme="majorBidi" w:cstheme="majorBidi"/>
          <w:color w:val="000000" w:themeColor="text1"/>
          <w:lang w:val="en-GB"/>
        </w:rPr>
        <w:t>the use of agricultural feedstuffs for biofuel production. This information is collected by FAO for its medium</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term outlook work and is taken into account in the new version of the FBS. In the interim, USDA</w:t>
      </w:r>
      <w:r w:rsidR="00EB4AB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w:t>
      </w:r>
      <w:r w:rsidR="00EB4AB9">
        <w:rPr>
          <w:rFonts w:asciiTheme="majorBidi" w:hAnsiTheme="majorBidi" w:cstheme="majorBidi"/>
          <w:color w:val="000000" w:themeColor="text1"/>
          <w:lang w:val="en-GB"/>
        </w:rPr>
        <w:t>Production, Supply and Distribution (</w:t>
      </w:r>
      <w:r w:rsidRPr="00F31509">
        <w:rPr>
          <w:rFonts w:asciiTheme="majorBidi" w:hAnsiTheme="majorBidi" w:cstheme="majorBidi"/>
          <w:color w:val="000000" w:themeColor="text1"/>
          <w:lang w:val="en-GB"/>
        </w:rPr>
        <w:t>PS&amp;D</w:t>
      </w:r>
      <w:r w:rsidR="00EB4AB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 database provides the necessary information on industrial use of vegetable oils. The amount</w:t>
      </w:r>
      <w:r w:rsidR="00C83BC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of calories implicit in these uses </w:t>
      </w:r>
      <w:r w:rsidR="00C83BC9">
        <w:rPr>
          <w:rFonts w:asciiTheme="majorBidi" w:hAnsiTheme="majorBidi" w:cstheme="majorBidi"/>
          <w:color w:val="000000" w:themeColor="text1"/>
          <w:lang w:val="en-GB"/>
        </w:rPr>
        <w:t xml:space="preserve">are </w:t>
      </w:r>
      <w:r w:rsidRPr="00F31509">
        <w:rPr>
          <w:rFonts w:asciiTheme="majorBidi" w:hAnsiTheme="majorBidi" w:cstheme="majorBidi"/>
          <w:color w:val="000000" w:themeColor="text1"/>
          <w:lang w:val="en-GB"/>
        </w:rPr>
        <w:t xml:space="preserve">considerably </w:t>
      </w:r>
      <w:r w:rsidR="00EB4AB9">
        <w:rPr>
          <w:rFonts w:asciiTheme="majorBidi" w:hAnsiTheme="majorBidi" w:cstheme="majorBidi"/>
          <w:color w:val="000000" w:themeColor="text1"/>
          <w:lang w:val="en-GB"/>
        </w:rPr>
        <w:t xml:space="preserve">higher than </w:t>
      </w:r>
      <w:r w:rsidRPr="00F31509">
        <w:rPr>
          <w:rFonts w:asciiTheme="majorBidi" w:hAnsiTheme="majorBidi" w:cstheme="majorBidi"/>
          <w:color w:val="000000" w:themeColor="text1"/>
          <w:lang w:val="en-GB"/>
        </w:rPr>
        <w:t xml:space="preserve">the estimates of the FBS system, and will therefore affect food availability and the DES. </w:t>
      </w:r>
    </w:p>
    <w:p w:rsidR="00782553" w:rsidRDefault="004F65E4">
      <w:pPr>
        <w:pStyle w:val="Heading3"/>
        <w:rPr>
          <w:lang w:val="en-GB"/>
        </w:rPr>
      </w:pPr>
      <w:r w:rsidRPr="00F31509">
        <w:rPr>
          <w:lang w:val="en-GB"/>
        </w:rPr>
        <w:t>Imputation and data sources</w:t>
      </w:r>
    </w:p>
    <w:p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w:t>
      </w:r>
      <w:r w:rsidR="00EB4AB9">
        <w:rPr>
          <w:rFonts w:asciiTheme="majorBidi" w:eastAsia="Times New Roman" w:hAnsiTheme="majorBidi" w:cstheme="majorBidi"/>
          <w:color w:val="000000" w:themeColor="text1"/>
          <w:lang w:val="en-GB"/>
        </w:rPr>
        <w:t xml:space="preserve">but </w:t>
      </w:r>
      <w:r w:rsidRPr="00F31509">
        <w:rPr>
          <w:rFonts w:asciiTheme="majorBidi" w:eastAsia="Times New Roman" w:hAnsiTheme="majorBidi" w:cstheme="majorBidi"/>
          <w:color w:val="000000" w:themeColor="text1"/>
          <w:lang w:val="en-GB"/>
        </w:rPr>
        <w:t xml:space="preserve">none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rendered satisfactory results. The main reason for th</w:t>
      </w:r>
      <w:r w:rsidR="00EB4AB9">
        <w:rPr>
          <w:rFonts w:asciiTheme="majorBidi" w:eastAsia="Times New Roman" w:hAnsiTheme="majorBidi" w:cstheme="majorBidi"/>
          <w:color w:val="000000" w:themeColor="text1"/>
          <w:lang w:val="en-GB"/>
        </w:rPr>
        <w:t>is</w:t>
      </w:r>
      <w:r w:rsidRPr="00F31509">
        <w:rPr>
          <w:rFonts w:asciiTheme="majorBidi" w:eastAsia="Times New Roman" w:hAnsiTheme="majorBidi" w:cstheme="majorBidi"/>
          <w:color w:val="000000" w:themeColor="text1"/>
          <w:lang w:val="en-GB"/>
        </w:rPr>
        <w:t xml:space="preserve"> lack of good results is that there is no straightforward model that explains the amount</w:t>
      </w:r>
      <w:r w:rsidR="00EB4AB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agricultural products </w:t>
      </w:r>
      <w:r w:rsidR="00EB4AB9">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for industrial purposes</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EB4AB9" w:rsidRPr="00F31509">
        <w:rPr>
          <w:rFonts w:asciiTheme="majorBidi" w:eastAsia="Times New Roman" w:hAnsiTheme="majorBidi" w:cstheme="majorBidi"/>
          <w:color w:val="000000" w:themeColor="text1"/>
          <w:lang w:val="en-GB"/>
        </w:rPr>
        <w:t xml:space="preserve">even </w:t>
      </w:r>
      <w:r w:rsidRPr="00F31509">
        <w:rPr>
          <w:rFonts w:asciiTheme="majorBidi" w:eastAsia="Times New Roman" w:hAnsiTheme="majorBidi" w:cstheme="majorBidi"/>
          <w:color w:val="000000" w:themeColor="text1"/>
          <w:lang w:val="en-GB"/>
        </w:rPr>
        <w:t xml:space="preserve">energy prices </w:t>
      </w:r>
      <w:r w:rsidR="00EB4AB9">
        <w:rPr>
          <w:rFonts w:asciiTheme="majorBidi" w:eastAsia="Times New Roman" w:hAnsiTheme="majorBidi" w:cstheme="majorBidi"/>
          <w:color w:val="000000" w:themeColor="text1"/>
          <w:lang w:val="en-GB"/>
        </w:rPr>
        <w:t xml:space="preserve">have </w:t>
      </w:r>
      <w:r w:rsidRPr="00F31509">
        <w:rPr>
          <w:rFonts w:asciiTheme="majorBidi" w:eastAsia="Times New Roman" w:hAnsiTheme="majorBidi" w:cstheme="majorBidi"/>
          <w:color w:val="000000" w:themeColor="text1"/>
          <w:lang w:val="en-GB"/>
        </w:rPr>
        <w:t xml:space="preserve">only limited explanatory power. The conclusion is that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industrial use must </w:t>
      </w:r>
      <w:r w:rsidR="00C83BC9">
        <w:rPr>
          <w:rFonts w:asciiTheme="majorBidi" w:eastAsia="Times New Roman" w:hAnsiTheme="majorBidi" w:cstheme="majorBidi"/>
          <w:color w:val="000000" w:themeColor="text1"/>
          <w:lang w:val="en-GB"/>
        </w:rPr>
        <w:t xml:space="preserve">be based on collected </w:t>
      </w:r>
      <w:r w:rsidRPr="00F31509">
        <w:rPr>
          <w:rFonts w:asciiTheme="majorBidi" w:eastAsia="Times New Roman" w:hAnsiTheme="majorBidi" w:cstheme="majorBidi"/>
          <w:color w:val="000000" w:themeColor="text1"/>
          <w:lang w:val="en-GB"/>
        </w:rPr>
        <w:t>data.</w:t>
      </w:r>
      <w:r w:rsidR="008568EC">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At the international level, data are collected by U</w:t>
      </w:r>
      <w:r w:rsidR="00EB4AB9">
        <w:rPr>
          <w:rFonts w:asciiTheme="majorBidi" w:eastAsia="Times New Roman" w:hAnsiTheme="majorBidi" w:cstheme="majorBidi"/>
          <w:color w:val="000000" w:themeColor="text1"/>
          <w:lang w:val="en-GB"/>
        </w:rPr>
        <w:t xml:space="preserve">nited </w:t>
      </w:r>
      <w:r w:rsidRPr="00F31509">
        <w:rPr>
          <w:rFonts w:asciiTheme="majorBidi" w:eastAsia="Times New Roman" w:hAnsiTheme="majorBidi" w:cstheme="majorBidi"/>
          <w:color w:val="000000" w:themeColor="text1"/>
          <w:lang w:val="en-GB"/>
        </w:rPr>
        <w:t>S</w:t>
      </w:r>
      <w:r w:rsidR="00EB4AB9">
        <w:rPr>
          <w:rFonts w:asciiTheme="majorBidi" w:eastAsia="Times New Roman" w:hAnsiTheme="majorBidi" w:cstheme="majorBidi"/>
          <w:color w:val="000000" w:themeColor="text1"/>
          <w:lang w:val="en-GB"/>
        </w:rPr>
        <w:t>tates</w:t>
      </w:r>
      <w:r w:rsidRPr="00F31509">
        <w:rPr>
          <w:rFonts w:asciiTheme="majorBidi" w:eastAsia="Times New Roman" w:hAnsiTheme="majorBidi" w:cstheme="majorBidi"/>
          <w:color w:val="000000" w:themeColor="text1"/>
          <w:lang w:val="en-GB"/>
        </w:rPr>
        <w:t xml:space="preserve"> attachés and made available through the PS&amp;D database, at least for industrial use of vegetable oils. Data are also collected</w:t>
      </w:r>
      <w:r w:rsidR="00EB4AB9" w:rsidRPr="00EB4AB9">
        <w:rPr>
          <w:rFonts w:asciiTheme="majorBidi" w:eastAsia="Times New Roman" w:hAnsiTheme="majorBidi" w:cstheme="majorBidi"/>
          <w:color w:val="000000" w:themeColor="text1"/>
          <w:lang w:val="en-GB"/>
        </w:rPr>
        <w:t xml:space="preserve"> </w:t>
      </w:r>
      <w:r w:rsidR="00C83BC9">
        <w:rPr>
          <w:rFonts w:asciiTheme="majorBidi" w:eastAsia="Times New Roman" w:hAnsiTheme="majorBidi" w:cstheme="majorBidi"/>
          <w:color w:val="000000" w:themeColor="text1"/>
          <w:lang w:val="en-GB"/>
        </w:rPr>
        <w:t xml:space="preserve">on </w:t>
      </w:r>
      <w:r w:rsidR="00EB4AB9" w:rsidRPr="00F31509">
        <w:rPr>
          <w:rFonts w:asciiTheme="majorBidi" w:eastAsia="Times New Roman" w:hAnsiTheme="majorBidi" w:cstheme="majorBidi"/>
          <w:color w:val="000000" w:themeColor="text1"/>
          <w:lang w:val="en-GB"/>
        </w:rPr>
        <w:t>both vegetable oils and biofuels</w:t>
      </w:r>
      <w:r w:rsidRPr="00F31509">
        <w:rPr>
          <w:rFonts w:asciiTheme="majorBidi" w:eastAsia="Times New Roman" w:hAnsiTheme="majorBidi" w:cstheme="majorBidi"/>
          <w:color w:val="000000" w:themeColor="text1"/>
          <w:lang w:val="en-GB"/>
        </w:rPr>
        <w:t xml:space="preserve"> in the context of the OECD/FAO medium-term outlook. FBS compilers at </w:t>
      </w:r>
      <w:r w:rsidR="00EB4AB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country level are encouraged to collect information on industrial use by </w:t>
      </w:r>
      <w:r w:rsidR="00EB4AB9">
        <w:rPr>
          <w:rFonts w:asciiTheme="majorBidi" w:eastAsia="Times New Roman" w:hAnsiTheme="majorBidi" w:cstheme="majorBidi"/>
          <w:color w:val="000000" w:themeColor="text1"/>
          <w:lang w:val="en-GB"/>
        </w:rPr>
        <w:t xml:space="preserve">carrying out </w:t>
      </w:r>
      <w:r w:rsidRPr="00F31509">
        <w:rPr>
          <w:rFonts w:asciiTheme="majorBidi" w:eastAsia="Times New Roman" w:hAnsiTheme="majorBidi" w:cstheme="majorBidi"/>
          <w:color w:val="000000" w:themeColor="text1"/>
          <w:lang w:val="en-GB"/>
        </w:rPr>
        <w:t xml:space="preserve">specific surveys. Auxiliary information could be </w:t>
      </w:r>
      <w:r w:rsidR="00EB4AB9">
        <w:rPr>
          <w:rFonts w:asciiTheme="majorBidi" w:eastAsia="Times New Roman" w:hAnsiTheme="majorBidi" w:cstheme="majorBidi"/>
          <w:color w:val="000000" w:themeColor="text1"/>
          <w:lang w:val="en-GB"/>
        </w:rPr>
        <w:t xml:space="preserve">derived </w:t>
      </w:r>
      <w:r w:rsidRPr="00F31509">
        <w:rPr>
          <w:rFonts w:asciiTheme="majorBidi" w:eastAsia="Times New Roman" w:hAnsiTheme="majorBidi" w:cstheme="majorBidi"/>
          <w:color w:val="000000" w:themeColor="text1"/>
          <w:lang w:val="en-GB"/>
        </w:rPr>
        <w:t>from biofuel mandates and other policy stipulations govern</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use of agricultural feed</w:t>
      </w:r>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stocks for industrial uses.</w:t>
      </w:r>
    </w:p>
    <w:p w:rsidR="00782553" w:rsidRDefault="00EB4AB9">
      <w:pPr>
        <w:pStyle w:val="Heading2"/>
        <w:numPr>
          <w:ilvl w:val="0"/>
          <w:numId w:val="0"/>
        </w:numPr>
      </w:pPr>
      <w:bookmarkStart w:id="307" w:name="_Toc308029367"/>
      <w:bookmarkStart w:id="308" w:name="_Toc435705210"/>
      <w:bookmarkStart w:id="309" w:name="_Toc421025889"/>
      <w:bookmarkStart w:id="310" w:name="_Toc428383843"/>
      <w:bookmarkStart w:id="311" w:name="_Toc428436065"/>
      <w:bookmarkStart w:id="312" w:name="_Toc428436366"/>
      <w:r>
        <w:t xml:space="preserve">3.8 </w:t>
      </w:r>
      <w:r w:rsidR="004F65E4" w:rsidRPr="00F31509">
        <w:t>Food losses and waste</w:t>
      </w:r>
      <w:bookmarkEnd w:id="307"/>
      <w:bookmarkEnd w:id="308"/>
      <w:r w:rsidR="004F65E4" w:rsidRPr="00F31509">
        <w:t xml:space="preserve"> </w:t>
      </w:r>
      <w:bookmarkEnd w:id="309"/>
      <w:bookmarkEnd w:id="310"/>
      <w:bookmarkEnd w:id="311"/>
      <w:bookmarkEnd w:id="312"/>
    </w:p>
    <w:p w:rsidR="004F65E4" w:rsidRPr="00F31509" w:rsidRDefault="004F65E4" w:rsidP="006F3003">
      <w:pPr>
        <w:pStyle w:val="Heading3"/>
        <w:rPr>
          <w:rFonts w:asciiTheme="majorBidi" w:hAnsiTheme="majorBidi" w:cstheme="majorBidi"/>
          <w:lang w:val="en-GB"/>
        </w:rPr>
      </w:pPr>
      <w:bookmarkStart w:id="313" w:name="_Toc421025890"/>
      <w:r w:rsidRPr="00F31509">
        <w:rPr>
          <w:rFonts w:asciiTheme="majorBidi" w:hAnsiTheme="majorBidi" w:cstheme="majorBidi"/>
          <w:lang w:val="en-GB"/>
        </w:rPr>
        <w:t>Definition of FLW in the FBS system</w:t>
      </w:r>
      <w:bookmarkEnd w:id="313"/>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w:t>
      </w:r>
      <w:r w:rsidR="00EB4AB9">
        <w:rPr>
          <w:rFonts w:asciiTheme="majorBidi" w:eastAsia="Times New Roman" w:hAnsiTheme="majorBidi" w:cstheme="majorBidi"/>
          <w:color w:val="000000" w:themeColor="text1"/>
          <w:lang w:val="en-GB"/>
        </w:rPr>
        <w:t xml:space="preserve">at </w:t>
      </w:r>
      <w:r w:rsidRPr="00F31509">
        <w:rPr>
          <w:rFonts w:asciiTheme="majorBidi" w:eastAsia="Times New Roman" w:hAnsiTheme="majorBidi" w:cstheme="majorBidi"/>
          <w:color w:val="000000" w:themeColor="text1"/>
          <w:lang w:val="en-GB"/>
        </w:rPr>
        <w:t>the retail level. In line with the definition of food availability, food losses cover all losses up to the same level</w:t>
      </w:r>
      <w:r w:rsidR="00EB4AB9">
        <w:rPr>
          <w:rFonts w:asciiTheme="majorBidi" w:eastAsia="Times New Roman" w:hAnsiTheme="majorBidi" w:cstheme="majorBidi"/>
          <w:color w:val="000000" w:themeColor="text1"/>
          <w:lang w:val="en-GB"/>
        </w:rPr>
        <w:t xml:space="preserve"> </w:t>
      </w:r>
      <w:r w:rsidRPr="00E66E6C">
        <w:rPr>
          <w:rFonts w:ascii="Times New Roman" w:eastAsia="Times New Roman" w:hAnsi="Times New Roman" w:cs="Times New Roman"/>
          <w:color w:val="000000" w:themeColor="text1"/>
          <w:lang w:val="en-GB"/>
        </w:rPr>
        <w:t>(</w:t>
      </w:r>
      <w:fldSimple w:instr=" REF _Ref43570805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17</w:t>
        </w:r>
      </w:fldSimple>
      <w:r w:rsidRPr="00E66E6C">
        <w:rPr>
          <w:rFonts w:ascii="Times New Roman" w:eastAsia="Times New Roman" w:hAnsi="Times New Roman" w:cs="Times New Roman"/>
          <w:color w:val="000000" w:themeColor="text1"/>
          <w:lang w:val="en-GB"/>
        </w:rPr>
        <w:t>).</w:t>
      </w:r>
      <w:r w:rsidRPr="00F31509">
        <w:rPr>
          <w:rFonts w:asciiTheme="majorBidi" w:eastAsia="Times New Roman" w:hAnsiTheme="majorBidi" w:cstheme="majorBidi"/>
          <w:color w:val="000000" w:themeColor="text1"/>
          <w:lang w:val="en-GB"/>
        </w:rPr>
        <w:t xml:space="preserve"> Post</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harvest losses and losses that occur during storage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transportation </w:t>
      </w:r>
      <w:r w:rsidR="00EB4AB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processing are therefore included, while losses at the retail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w:t>
      </w:r>
      <w:r w:rsidRPr="004D0419">
        <w:rPr>
          <w:rFonts w:asciiTheme="majorBidi" w:eastAsia="Times New Roman" w:hAnsiTheme="majorBidi" w:cstheme="majorBidi"/>
          <w:color w:val="000000" w:themeColor="text1"/>
          <w:lang w:val="en-GB"/>
        </w:rPr>
        <w:t xml:space="preserve">see section </w:t>
      </w:r>
      <w:r w:rsidR="00EB4AB9" w:rsidRPr="004D0419">
        <w:rPr>
          <w:rFonts w:asciiTheme="majorBidi" w:eastAsia="Times New Roman" w:hAnsiTheme="majorBidi" w:cstheme="majorBidi"/>
          <w:color w:val="000000" w:themeColor="text1"/>
          <w:lang w:val="en-GB"/>
        </w:rPr>
        <w:t>2.</w:t>
      </w:r>
      <w:r w:rsidR="00C83BC9">
        <w:rPr>
          <w:rFonts w:asciiTheme="majorBidi" w:eastAsia="Times New Roman" w:hAnsiTheme="majorBidi" w:cstheme="majorBidi"/>
          <w:color w:val="000000" w:themeColor="text1"/>
          <w:lang w:val="en-GB"/>
        </w:rPr>
        <w:t>2</w:t>
      </w:r>
      <w:r w:rsidRPr="00F31509">
        <w:rPr>
          <w:rFonts w:asciiTheme="majorBidi" w:eastAsia="Times New Roman" w:hAnsiTheme="majorBidi" w:cstheme="majorBidi"/>
          <w:color w:val="000000" w:themeColor="text1"/>
          <w:lang w:val="en-GB"/>
        </w:rPr>
        <w:t xml:space="preserve">), </w:t>
      </w:r>
      <w:r w:rsidR="00EB4AB9">
        <w:rPr>
          <w:rFonts w:asciiTheme="majorBidi" w:eastAsia="Times New Roman" w:hAnsiTheme="majorBidi" w:cstheme="majorBidi"/>
          <w:color w:val="000000" w:themeColor="text1"/>
          <w:lang w:val="en-GB"/>
        </w:rPr>
        <w:t xml:space="preserve">in which </w:t>
      </w:r>
      <w:r w:rsidRPr="00F31509">
        <w:rPr>
          <w:rFonts w:asciiTheme="majorBidi" w:eastAsia="Times New Roman" w:hAnsiTheme="majorBidi" w:cstheme="majorBidi"/>
          <w:color w:val="000000" w:themeColor="text1"/>
          <w:lang w:val="en-GB"/>
        </w:rPr>
        <w:t xml:space="preserve">a small allowance is made when extraction rates are applied to primary products. </w:t>
      </w:r>
      <w:fldSimple w:instr=" REF _Ref43570805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17</w:t>
        </w:r>
      </w:fldSimple>
      <w:r w:rsidR="00EB4AB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provides an overview of losses </w:t>
      </w:r>
      <w:r w:rsidR="00EB4AB9">
        <w:rPr>
          <w:rFonts w:asciiTheme="majorBidi" w:eastAsia="Times New Roman" w:hAnsiTheme="majorBidi" w:cstheme="majorBidi"/>
          <w:color w:val="000000" w:themeColor="text1"/>
          <w:lang w:val="en-GB"/>
        </w:rPr>
        <w:t xml:space="preserve">along </w:t>
      </w:r>
      <w:r w:rsidRPr="00F31509">
        <w:rPr>
          <w:rFonts w:asciiTheme="majorBidi" w:eastAsia="Times New Roman" w:hAnsiTheme="majorBidi" w:cstheme="majorBidi"/>
          <w:color w:val="000000" w:themeColor="text1"/>
          <w:lang w:val="en-GB"/>
        </w:rPr>
        <w:t xml:space="preserve">the entire value chain and </w:t>
      </w:r>
      <w:r w:rsidR="00EB4AB9">
        <w:rPr>
          <w:rFonts w:asciiTheme="majorBidi" w:eastAsia="Times New Roman" w:hAnsiTheme="majorBidi" w:cstheme="majorBidi"/>
          <w:color w:val="000000" w:themeColor="text1"/>
          <w:lang w:val="en-GB"/>
        </w:rPr>
        <w:t xml:space="preserve">distinguishes </w:t>
      </w:r>
      <w:r w:rsidRPr="00F31509">
        <w:rPr>
          <w:rFonts w:asciiTheme="majorBidi" w:eastAsia="Times New Roman" w:hAnsiTheme="majorBidi" w:cstheme="majorBidi"/>
          <w:color w:val="000000" w:themeColor="text1"/>
          <w:lang w:val="en-GB"/>
        </w:rPr>
        <w:t xml:space="preserve">losses covered in the FBS system from </w:t>
      </w:r>
      <w:r w:rsidR="00C83BC9">
        <w:rPr>
          <w:rFonts w:asciiTheme="majorBidi" w:eastAsia="Times New Roman" w:hAnsiTheme="majorBidi" w:cstheme="majorBidi"/>
          <w:color w:val="000000" w:themeColor="text1"/>
          <w:lang w:val="en-GB"/>
        </w:rPr>
        <w:t xml:space="preserve">those </w:t>
      </w:r>
      <w:r w:rsidRPr="00F31509">
        <w:rPr>
          <w:rFonts w:asciiTheme="majorBidi" w:eastAsia="Times New Roman" w:hAnsiTheme="majorBidi" w:cstheme="majorBidi"/>
          <w:color w:val="000000" w:themeColor="text1"/>
          <w:lang w:val="en-GB"/>
        </w:rPr>
        <w:t>outside the FAO food balances.</w:t>
      </w:r>
    </w:p>
    <w:p w:rsidR="004F65E4" w:rsidRPr="00F31509" w:rsidRDefault="004F65E4" w:rsidP="006F3003">
      <w:pPr>
        <w:pStyle w:val="Heading3"/>
        <w:rPr>
          <w:rFonts w:asciiTheme="majorBidi" w:hAnsiTheme="majorBidi" w:cstheme="majorBidi"/>
          <w:lang w:val="en-GB"/>
        </w:rPr>
      </w:pPr>
      <w:bookmarkStart w:id="314" w:name="_Toc421025891"/>
      <w:r w:rsidRPr="00F31509">
        <w:rPr>
          <w:rFonts w:asciiTheme="majorBidi" w:hAnsiTheme="majorBidi" w:cstheme="majorBidi"/>
          <w:lang w:val="en-GB"/>
        </w:rPr>
        <w:t>Data availability</w:t>
      </w:r>
      <w:bookmarkEnd w:id="314"/>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w:t>
      </w:r>
      <w:r w:rsidR="00EB4AB9">
        <w:rPr>
          <w:rFonts w:asciiTheme="majorBidi" w:eastAsia="Times New Roman" w:hAnsiTheme="majorBidi" w:cstheme="majorBidi"/>
          <w:color w:val="000000" w:themeColor="text1"/>
          <w:lang w:val="en-GB"/>
        </w:rPr>
        <w:t>3.1</w:t>
      </w:r>
      <w:r w:rsidRPr="00F31509">
        <w:rPr>
          <w:rFonts w:asciiTheme="majorBidi" w:eastAsia="Times New Roman" w:hAnsiTheme="majorBidi" w:cstheme="majorBidi"/>
          <w:color w:val="000000" w:themeColor="text1"/>
          <w:lang w:val="en-GB"/>
        </w:rPr>
        <w:t xml:space="preserve">) includes a section </w:t>
      </w:r>
      <w:r w:rsidR="00EB4AB9">
        <w:rPr>
          <w:rFonts w:asciiTheme="majorBidi" w:eastAsia="Times New Roman" w:hAnsiTheme="majorBidi" w:cstheme="majorBidi"/>
          <w:color w:val="000000" w:themeColor="text1"/>
          <w:lang w:val="en-GB"/>
        </w:rPr>
        <w:t xml:space="preserve">where </w:t>
      </w:r>
      <w:r w:rsidRPr="00F31509">
        <w:rPr>
          <w:rFonts w:asciiTheme="majorBidi" w:eastAsia="Times New Roman" w:hAnsiTheme="majorBidi" w:cstheme="majorBidi"/>
          <w:color w:val="000000" w:themeColor="text1"/>
          <w:lang w:val="en-GB"/>
        </w:rPr>
        <w:t xml:space="preserve">countries report estimates of waste and losses. While the vast majority of FAO member countries report production and/or productivity data, estimates </w:t>
      </w:r>
      <w:r w:rsidR="00EB4AB9">
        <w:rPr>
          <w:rFonts w:asciiTheme="majorBidi" w:eastAsia="Times New Roman" w:hAnsiTheme="majorBidi" w:cstheme="majorBidi"/>
          <w:color w:val="000000" w:themeColor="text1"/>
          <w:lang w:val="en-GB"/>
        </w:rPr>
        <w:t>of</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losses are notoriously scarce</w:t>
      </w:r>
      <w:r w:rsidR="00EB4AB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EB4AB9">
        <w:rPr>
          <w:rFonts w:asciiTheme="majorBidi" w:eastAsia="Times New Roman" w:hAnsiTheme="majorBidi" w:cstheme="majorBidi"/>
          <w:color w:val="000000" w:themeColor="text1"/>
          <w:lang w:val="en-GB"/>
        </w:rPr>
        <w:t xml:space="preserve">the few that are </w:t>
      </w:r>
      <w:r w:rsidR="00451E42">
        <w:rPr>
          <w:rFonts w:asciiTheme="majorBidi" w:eastAsia="Times New Roman" w:hAnsiTheme="majorBidi" w:cstheme="majorBidi"/>
          <w:color w:val="000000" w:themeColor="text1"/>
          <w:lang w:val="en-GB"/>
        </w:rPr>
        <w:t xml:space="preserve">available </w:t>
      </w:r>
      <w:r w:rsidRPr="00F31509">
        <w:rPr>
          <w:rFonts w:asciiTheme="majorBidi" w:eastAsia="Times New Roman" w:hAnsiTheme="majorBidi" w:cstheme="majorBidi"/>
          <w:color w:val="000000" w:themeColor="text1"/>
          <w:lang w:val="en-GB"/>
        </w:rPr>
        <w:t xml:space="preserve">are unlikely to be based on reliable measurement efforts. </w:t>
      </w:r>
      <w:r w:rsidR="00EB4AB9"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Global Strategy to Improve Agricultural </w:t>
      </w:r>
      <w:r w:rsidR="00EB4AB9">
        <w:rPr>
          <w:rFonts w:asciiTheme="majorBidi" w:eastAsia="Times New Roman" w:hAnsiTheme="majorBidi" w:cstheme="majorBidi"/>
          <w:color w:val="000000" w:themeColor="text1"/>
          <w:lang w:val="en-GB"/>
        </w:rPr>
        <w:t xml:space="preserve">and Rural </w:t>
      </w:r>
      <w:r w:rsidRPr="00F31509">
        <w:rPr>
          <w:rFonts w:asciiTheme="majorBidi" w:eastAsia="Times New Roman" w:hAnsiTheme="majorBidi" w:cstheme="majorBidi"/>
          <w:color w:val="000000" w:themeColor="text1"/>
          <w:lang w:val="en-GB"/>
        </w:rPr>
        <w:t xml:space="preserve">Statistics found that there is not even a readily available and reliable method </w:t>
      </w:r>
      <w:r w:rsidR="00EB4AB9">
        <w:rPr>
          <w:rFonts w:asciiTheme="majorBidi" w:eastAsia="Times New Roman" w:hAnsiTheme="majorBidi" w:cstheme="majorBidi"/>
          <w:color w:val="000000" w:themeColor="text1"/>
          <w:lang w:val="en-GB"/>
        </w:rPr>
        <w:t>for</w:t>
      </w:r>
      <w:r w:rsidR="00EB4AB9"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measur</w:t>
      </w:r>
      <w:r w:rsidR="00EB4AB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losses. </w:t>
      </w:r>
      <w:r w:rsidR="00451E42">
        <w:rPr>
          <w:rFonts w:asciiTheme="majorBidi" w:eastAsia="Times New Roman" w:hAnsiTheme="majorBidi" w:cstheme="majorBidi"/>
          <w:color w:val="000000" w:themeColor="text1"/>
          <w:lang w:val="en-GB"/>
        </w:rPr>
        <w:t xml:space="preserve">As a result, </w:t>
      </w:r>
      <w:r w:rsidR="00451E42" w:rsidRPr="00F31509">
        <w:rPr>
          <w:rFonts w:asciiTheme="majorBidi" w:eastAsia="Times New Roman" w:hAnsiTheme="majorBidi" w:cstheme="majorBidi"/>
          <w:color w:val="000000" w:themeColor="text1"/>
          <w:lang w:val="en-GB"/>
        </w:rPr>
        <w:t xml:space="preserve">the few </w:t>
      </w:r>
      <w:r w:rsidR="00451E42">
        <w:rPr>
          <w:rFonts w:asciiTheme="majorBidi" w:eastAsia="Times New Roman" w:hAnsiTheme="majorBidi" w:cstheme="majorBidi"/>
          <w:color w:val="000000" w:themeColor="text1"/>
          <w:lang w:val="en-GB"/>
        </w:rPr>
        <w:t xml:space="preserve">estimates </w:t>
      </w:r>
      <w:r w:rsidR="00451E42" w:rsidRPr="00F31509">
        <w:rPr>
          <w:rFonts w:asciiTheme="majorBidi" w:eastAsia="Times New Roman" w:hAnsiTheme="majorBidi" w:cstheme="majorBidi"/>
          <w:color w:val="000000" w:themeColor="text1"/>
          <w:lang w:val="en-GB"/>
        </w:rPr>
        <w:t>available may not be fully reliable and comparable across countries.</w:t>
      </w:r>
      <w:r w:rsidR="00451E42">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The next step </w:t>
      </w:r>
      <w:r w:rsidR="00451E42">
        <w:rPr>
          <w:rFonts w:asciiTheme="majorBidi" w:eastAsia="Times New Roman" w:hAnsiTheme="majorBidi" w:cstheme="majorBidi"/>
          <w:color w:val="000000" w:themeColor="text1"/>
          <w:lang w:val="en-GB"/>
        </w:rPr>
        <w:t xml:space="preserve">is </w:t>
      </w:r>
      <w:r w:rsidRPr="00F31509">
        <w:rPr>
          <w:rFonts w:asciiTheme="majorBidi" w:eastAsia="Times New Roman" w:hAnsiTheme="majorBidi" w:cstheme="majorBidi"/>
          <w:color w:val="000000" w:themeColor="text1"/>
          <w:lang w:val="en-GB"/>
        </w:rPr>
        <w:t xml:space="preserve">therefore to devise an experimental design that could ultimately be used to measure </w:t>
      </w:r>
      <w:r w:rsidR="00451E42">
        <w:rPr>
          <w:rFonts w:asciiTheme="majorBidi" w:eastAsia="Times New Roman" w:hAnsiTheme="majorBidi" w:cstheme="majorBidi"/>
          <w:color w:val="000000" w:themeColor="text1"/>
          <w:lang w:val="en-GB"/>
        </w:rPr>
        <w:t>FLW</w:t>
      </w:r>
      <w:r w:rsidRPr="00F31509">
        <w:rPr>
          <w:rFonts w:asciiTheme="majorBidi" w:eastAsia="Times New Roman" w:hAnsiTheme="majorBidi" w:cstheme="majorBidi"/>
          <w:color w:val="000000" w:themeColor="text1"/>
          <w:lang w:val="en-GB"/>
        </w:rPr>
        <w:t xml:space="preserve"> accurate</w:t>
      </w:r>
      <w:r w:rsidR="00451E42">
        <w:rPr>
          <w:rFonts w:asciiTheme="majorBidi" w:eastAsia="Times New Roman" w:hAnsiTheme="majorBidi" w:cstheme="majorBidi"/>
          <w:color w:val="000000" w:themeColor="text1"/>
          <w:lang w:val="en-GB"/>
        </w:rPr>
        <w:t>ly</w:t>
      </w:r>
      <w:r w:rsidRPr="00F31509">
        <w:rPr>
          <w:rFonts w:asciiTheme="majorBidi" w:eastAsia="Times New Roman" w:hAnsiTheme="majorBidi" w:cstheme="majorBidi"/>
          <w:color w:val="000000" w:themeColor="text1"/>
          <w:lang w:val="en-GB"/>
        </w:rPr>
        <w:t xml:space="preserve">. </w:t>
      </w:r>
    </w:p>
    <w:p w:rsidR="004F65E4" w:rsidRPr="00F31509" w:rsidRDefault="00451E42"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The </w:t>
      </w:r>
      <w:r w:rsidR="004F65E4" w:rsidRPr="00F31509">
        <w:rPr>
          <w:rFonts w:asciiTheme="majorBidi" w:hAnsiTheme="majorBidi" w:cstheme="majorBidi"/>
          <w:color w:val="000000" w:themeColor="text1"/>
          <w:szCs w:val="24"/>
          <w:lang w:val="en-GB"/>
        </w:rPr>
        <w:t xml:space="preserve">data on </w:t>
      </w:r>
      <w:r>
        <w:rPr>
          <w:rFonts w:asciiTheme="majorBidi" w:hAnsiTheme="majorBidi" w:cstheme="majorBidi"/>
          <w:color w:val="000000" w:themeColor="text1"/>
          <w:szCs w:val="24"/>
          <w:lang w:val="en-GB"/>
        </w:rPr>
        <w:t xml:space="preserve">FLW </w:t>
      </w:r>
      <w:r w:rsidR="004F65E4" w:rsidRPr="00F31509">
        <w:rPr>
          <w:rFonts w:asciiTheme="majorBidi" w:hAnsiTheme="majorBidi" w:cstheme="majorBidi"/>
          <w:color w:val="000000" w:themeColor="text1"/>
          <w:szCs w:val="24"/>
          <w:lang w:val="en-GB"/>
        </w:rPr>
        <w:t>reported by countries can differ</w:t>
      </w:r>
      <w:r>
        <w:rPr>
          <w:rFonts w:asciiTheme="majorBidi" w:hAnsiTheme="majorBidi" w:cstheme="majorBidi"/>
          <w:color w:val="000000" w:themeColor="text1"/>
          <w:szCs w:val="24"/>
          <w:lang w:val="en-GB"/>
        </w:rPr>
        <w:t xml:space="preserve"> considerably, even among similar countries and </w:t>
      </w:r>
      <w:r w:rsidR="004F65E4" w:rsidRPr="00F31509">
        <w:rPr>
          <w:rFonts w:asciiTheme="majorBidi" w:hAnsiTheme="majorBidi" w:cstheme="majorBidi"/>
          <w:color w:val="000000" w:themeColor="text1"/>
          <w:szCs w:val="24"/>
          <w:lang w:val="en-GB"/>
        </w:rPr>
        <w:t>even as percentage loss rates</w:t>
      </w:r>
      <w:r>
        <w:rPr>
          <w:rFonts w:asciiTheme="majorBidi" w:hAnsiTheme="majorBidi" w:cstheme="majorBidi"/>
          <w:color w:val="000000" w:themeColor="text1"/>
          <w:szCs w:val="24"/>
          <w:lang w:val="en-GB"/>
        </w:rPr>
        <w:t xml:space="preserve"> – </w:t>
      </w:r>
      <w:r w:rsidR="004F65E4" w:rsidRPr="00F31509">
        <w:rPr>
          <w:rFonts w:asciiTheme="majorBidi" w:hAnsiTheme="majorBidi" w:cstheme="majorBidi"/>
          <w:color w:val="000000" w:themeColor="text1"/>
          <w:szCs w:val="24"/>
          <w:lang w:val="en-GB"/>
        </w:rPr>
        <w:t xml:space="preserve">shares of production and trade. </w:t>
      </w:r>
      <w:r w:rsidRPr="00F31509">
        <w:rPr>
          <w:rFonts w:asciiTheme="majorBidi" w:hAnsiTheme="majorBidi" w:cstheme="majorBidi"/>
          <w:color w:val="000000" w:themeColor="text1"/>
          <w:szCs w:val="24"/>
          <w:lang w:val="en-GB"/>
        </w:rPr>
        <w:t>Cross</w:t>
      </w:r>
      <w:r w:rsidR="004F65E4" w:rsidRPr="00F31509">
        <w:rPr>
          <w:rFonts w:asciiTheme="majorBidi" w:hAnsiTheme="majorBidi" w:cstheme="majorBidi"/>
          <w:color w:val="000000" w:themeColor="text1"/>
          <w:szCs w:val="24"/>
          <w:lang w:val="en-GB"/>
        </w:rPr>
        <w:t>-country comparison</w:t>
      </w:r>
      <w:r>
        <w:rPr>
          <w:rFonts w:asciiTheme="majorBidi" w:hAnsiTheme="majorBidi" w:cstheme="majorBidi"/>
          <w:color w:val="000000" w:themeColor="text1"/>
          <w:szCs w:val="24"/>
          <w:lang w:val="en-GB"/>
        </w:rPr>
        <w:t>s</w:t>
      </w:r>
      <w:r w:rsidR="004F65E4" w:rsidRPr="00F31509">
        <w:rPr>
          <w:rFonts w:asciiTheme="majorBidi" w:hAnsiTheme="majorBidi" w:cstheme="majorBidi"/>
          <w:color w:val="000000" w:themeColor="text1"/>
          <w:szCs w:val="24"/>
          <w:lang w:val="en-GB"/>
        </w:rPr>
        <w:t xml:space="preserve"> ha</w:t>
      </w:r>
      <w:r>
        <w:rPr>
          <w:rFonts w:asciiTheme="majorBidi" w:hAnsiTheme="majorBidi" w:cstheme="majorBidi"/>
          <w:color w:val="000000" w:themeColor="text1"/>
          <w:szCs w:val="24"/>
          <w:lang w:val="en-GB"/>
        </w:rPr>
        <w:t>ve</w:t>
      </w:r>
      <w:r w:rsidR="004F65E4" w:rsidRPr="00F31509">
        <w:rPr>
          <w:rFonts w:asciiTheme="majorBidi" w:hAnsiTheme="majorBidi" w:cstheme="majorBidi"/>
          <w:color w:val="000000" w:themeColor="text1"/>
          <w:szCs w:val="24"/>
          <w:lang w:val="en-GB"/>
        </w:rPr>
        <w:t xml:space="preserve"> found such differences </w:t>
      </w:r>
      <w:r>
        <w:rPr>
          <w:rFonts w:asciiTheme="majorBidi" w:hAnsiTheme="majorBidi" w:cstheme="majorBidi"/>
          <w:color w:val="000000" w:themeColor="text1"/>
          <w:szCs w:val="24"/>
          <w:lang w:val="en-GB"/>
        </w:rPr>
        <w:t xml:space="preserve">in estimates of </w:t>
      </w:r>
      <w:r w:rsidR="004F65E4" w:rsidRPr="00F31509">
        <w:rPr>
          <w:rFonts w:asciiTheme="majorBidi" w:hAnsiTheme="majorBidi" w:cstheme="majorBidi"/>
          <w:color w:val="000000" w:themeColor="text1"/>
          <w:szCs w:val="24"/>
          <w:lang w:val="en-GB"/>
        </w:rPr>
        <w:t xml:space="preserve">both individual commodities </w:t>
      </w:r>
      <w:r>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overall losses at </w:t>
      </w:r>
      <w:r>
        <w:rPr>
          <w:rFonts w:asciiTheme="majorBidi" w:hAnsiTheme="majorBidi" w:cstheme="majorBidi"/>
          <w:color w:val="000000" w:themeColor="text1"/>
          <w:szCs w:val="24"/>
          <w:lang w:val="en-GB"/>
        </w:rPr>
        <w:t xml:space="preserve">the </w:t>
      </w:r>
      <w:r w:rsidR="004F65E4" w:rsidRPr="00F31509">
        <w:rPr>
          <w:rFonts w:asciiTheme="majorBidi" w:hAnsiTheme="majorBidi" w:cstheme="majorBidi"/>
          <w:color w:val="000000" w:themeColor="text1"/>
          <w:szCs w:val="24"/>
          <w:lang w:val="en-GB"/>
        </w:rPr>
        <w:t xml:space="preserve">country level. </w:t>
      </w:r>
      <w:r>
        <w:rPr>
          <w:rFonts w:asciiTheme="majorBidi" w:hAnsiTheme="majorBidi" w:cstheme="majorBidi"/>
          <w:color w:val="000000" w:themeColor="text1"/>
          <w:szCs w:val="24"/>
          <w:lang w:val="en-GB"/>
        </w:rPr>
        <w:t xml:space="preserve">Although these estimates are </w:t>
      </w:r>
      <w:r w:rsidR="004F65E4" w:rsidRPr="00F31509">
        <w:rPr>
          <w:rFonts w:asciiTheme="majorBidi" w:hAnsiTheme="majorBidi" w:cstheme="majorBidi"/>
          <w:color w:val="000000" w:themeColor="text1"/>
          <w:szCs w:val="24"/>
          <w:lang w:val="en-GB"/>
        </w:rPr>
        <w:t xml:space="preserve">not an optimal basis </w:t>
      </w:r>
      <w:r w:rsidR="007632C8">
        <w:rPr>
          <w:rFonts w:asciiTheme="majorBidi" w:hAnsiTheme="majorBidi" w:cstheme="majorBidi"/>
          <w:color w:val="000000" w:themeColor="text1"/>
          <w:szCs w:val="24"/>
          <w:lang w:val="en-GB"/>
        </w:rPr>
        <w:t xml:space="preserve">for </w:t>
      </w:r>
      <w:r w:rsidR="004F65E4" w:rsidRPr="00F31509">
        <w:rPr>
          <w:rFonts w:asciiTheme="majorBidi" w:hAnsiTheme="majorBidi" w:cstheme="majorBidi"/>
          <w:color w:val="000000" w:themeColor="text1"/>
          <w:szCs w:val="24"/>
          <w:lang w:val="en-GB"/>
        </w:rPr>
        <w:t>develop</w:t>
      </w:r>
      <w:r w:rsidR="007632C8">
        <w:rPr>
          <w:rFonts w:asciiTheme="majorBidi" w:hAnsiTheme="majorBidi" w:cstheme="majorBidi"/>
          <w:color w:val="000000" w:themeColor="text1"/>
          <w:szCs w:val="24"/>
          <w:lang w:val="en-GB"/>
        </w:rPr>
        <w:t>ing</w:t>
      </w:r>
      <w:r w:rsidR="004F65E4" w:rsidRPr="00F31509">
        <w:rPr>
          <w:rFonts w:asciiTheme="majorBidi" w:hAnsiTheme="majorBidi" w:cstheme="majorBidi"/>
          <w:color w:val="000000" w:themeColor="text1"/>
          <w:szCs w:val="24"/>
          <w:lang w:val="en-GB"/>
        </w:rPr>
        <w:t xml:space="preserve"> an imputation approach, in the absence of better information, </w:t>
      </w:r>
      <w:r w:rsidR="007632C8">
        <w:rPr>
          <w:rFonts w:asciiTheme="majorBidi" w:hAnsiTheme="majorBidi" w:cstheme="majorBidi"/>
          <w:color w:val="000000" w:themeColor="text1"/>
          <w:szCs w:val="24"/>
          <w:lang w:val="en-GB"/>
        </w:rPr>
        <w:t xml:space="preserve">they are </w:t>
      </w:r>
      <w:r w:rsidR="004F65E4" w:rsidRPr="00F31509">
        <w:rPr>
          <w:rFonts w:asciiTheme="majorBidi" w:hAnsiTheme="majorBidi" w:cstheme="majorBidi"/>
          <w:color w:val="000000" w:themeColor="text1"/>
          <w:szCs w:val="24"/>
          <w:lang w:val="en-GB"/>
        </w:rPr>
        <w:t xml:space="preserve">the only </w:t>
      </w:r>
      <w:r w:rsidR="007632C8">
        <w:rPr>
          <w:rFonts w:asciiTheme="majorBidi" w:hAnsiTheme="majorBidi" w:cstheme="majorBidi"/>
          <w:color w:val="000000" w:themeColor="text1"/>
          <w:szCs w:val="24"/>
          <w:lang w:val="en-GB"/>
        </w:rPr>
        <w:t xml:space="preserve">basis </w:t>
      </w:r>
      <w:r w:rsidR="004F65E4" w:rsidRPr="00F31509">
        <w:rPr>
          <w:rFonts w:asciiTheme="majorBidi" w:hAnsiTheme="majorBidi" w:cstheme="majorBidi"/>
          <w:color w:val="000000" w:themeColor="text1"/>
          <w:szCs w:val="24"/>
          <w:lang w:val="en-GB"/>
        </w:rPr>
        <w:t xml:space="preserve">available. Before detailing the new method, a quick review of the previous approach is </w:t>
      </w:r>
      <w:r w:rsidR="00C83BC9">
        <w:rPr>
          <w:rFonts w:asciiTheme="majorBidi" w:hAnsiTheme="majorBidi" w:cstheme="majorBidi"/>
          <w:color w:val="000000" w:themeColor="text1"/>
          <w:szCs w:val="24"/>
          <w:lang w:val="en-GB"/>
        </w:rPr>
        <w:t>provided in the following subsection</w:t>
      </w:r>
      <w:r w:rsidR="004F65E4" w:rsidRPr="00F31509">
        <w:rPr>
          <w:rFonts w:asciiTheme="majorBidi" w:hAnsiTheme="majorBidi" w:cstheme="majorBidi"/>
          <w:color w:val="000000" w:themeColor="text1"/>
          <w:szCs w:val="24"/>
          <w:lang w:val="en-GB"/>
        </w:rPr>
        <w: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lang w:val="en-GB"/>
        </w:rPr>
        <w:drawing>
          <wp:inline distT="0" distB="0" distL="0" distR="0">
            <wp:extent cx="5731510" cy="7255364"/>
            <wp:effectExtent l="19050" t="0" r="254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255364"/>
                    </a:xfrm>
                    <a:prstGeom prst="rect">
                      <a:avLst/>
                    </a:prstGeom>
                    <a:noFill/>
                    <a:ln>
                      <a:noFill/>
                    </a:ln>
                  </pic:spPr>
                </pic:pic>
              </a:graphicData>
            </a:graphic>
          </wp:inline>
        </w:drawing>
      </w:r>
    </w:p>
    <w:p w:rsidR="00E66E6C" w:rsidRDefault="00E66E6C" w:rsidP="00E66E6C">
      <w:pPr>
        <w:pStyle w:val="Caption"/>
        <w:rPr>
          <w:rFonts w:asciiTheme="majorBidi" w:hAnsiTheme="majorBidi" w:cstheme="majorBidi"/>
          <w:i w:val="0"/>
          <w:color w:val="000000" w:themeColor="text1"/>
          <w:lang w:val="en-GB"/>
        </w:rPr>
      </w:pPr>
      <w:bookmarkStart w:id="315" w:name="_Ref435708053"/>
      <w:bookmarkStart w:id="316" w:name="_Toc435707707"/>
      <w:r>
        <w:t xml:space="preserve">Figure </w:t>
      </w:r>
      <w:fldSimple w:instr=" SEQ Figure \* ARABIC ">
        <w:r>
          <w:rPr>
            <w:noProof/>
          </w:rPr>
          <w:t>17</w:t>
        </w:r>
      </w:fldSimple>
      <w:bookmarkEnd w:id="315"/>
      <w:r w:rsidRPr="00296B53">
        <w:t>: Flow chart of food losses and waste</w:t>
      </w:r>
      <w:bookmarkEnd w:id="316"/>
    </w:p>
    <w:p w:rsidR="004F65E4" w:rsidRPr="00F31509" w:rsidRDefault="006B44F1" w:rsidP="004F65E4">
      <w:pPr>
        <w:jc w:val="both"/>
        <w:rPr>
          <w:rFonts w:asciiTheme="majorBidi" w:hAnsiTheme="majorBidi" w:cstheme="majorBidi"/>
          <w:color w:val="000000" w:themeColor="text1"/>
          <w:szCs w:val="24"/>
          <w:lang w:val="en-GB"/>
        </w:rPr>
      </w:pPr>
      <w:r w:rsidRPr="006B44F1">
        <w:rPr>
          <w:rFonts w:asciiTheme="majorBidi" w:hAnsiTheme="majorBidi" w:cstheme="majorBidi"/>
          <w:i/>
          <w:color w:val="000000" w:themeColor="text1"/>
          <w:szCs w:val="24"/>
          <w:lang w:val="en-GB"/>
        </w:rPr>
        <w:lastRenderedPageBreak/>
        <w:t xml:space="preserve">Source: </w:t>
      </w:r>
      <w:r w:rsidR="004F65E4" w:rsidRPr="00F31509">
        <w:rPr>
          <w:rFonts w:asciiTheme="majorBidi" w:hAnsiTheme="majorBidi" w:cstheme="majorBidi"/>
          <w:color w:val="000000" w:themeColor="text1"/>
          <w:szCs w:val="24"/>
          <w:lang w:val="en-GB"/>
        </w:rPr>
        <w:t>ESS, 2004.</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6F3003">
      <w:pPr>
        <w:pStyle w:val="Heading3"/>
        <w:rPr>
          <w:rFonts w:asciiTheme="majorBidi" w:hAnsiTheme="majorBidi" w:cstheme="majorBidi"/>
          <w:lang w:val="en-GB"/>
        </w:rPr>
      </w:pPr>
      <w:bookmarkStart w:id="317" w:name="_Toc421025892"/>
      <w:r w:rsidRPr="00F31509">
        <w:rPr>
          <w:rFonts w:asciiTheme="majorBidi" w:hAnsiTheme="majorBidi" w:cstheme="majorBidi"/>
          <w:lang w:val="en-GB"/>
        </w:rPr>
        <w:t>The previous imputation approach</w:t>
      </w:r>
      <w:bookmarkEnd w:id="317"/>
    </w:p>
    <w:p w:rsidR="004F65E4" w:rsidRPr="00F31509" w:rsidRDefault="00C83BC9" w:rsidP="00B877EE">
      <w:pPr>
        <w:jc w:val="both"/>
        <w:rPr>
          <w:rFonts w:asciiTheme="majorBidi" w:hAnsiTheme="majorBidi" w:cstheme="majorBidi"/>
          <w:color w:val="000000" w:themeColor="text1"/>
          <w:szCs w:val="24"/>
          <w:lang w:val="en-GB"/>
        </w:rPr>
      </w:pPr>
      <w:r>
        <w:rPr>
          <w:rFonts w:asciiTheme="majorBidi" w:hAnsiTheme="majorBidi" w:cstheme="majorBidi"/>
          <w:color w:val="000000" w:themeColor="text1"/>
          <w:szCs w:val="24"/>
          <w:lang w:val="en-GB"/>
        </w:rPr>
        <w:t xml:space="preserve">Similar to </w:t>
      </w:r>
      <w:r w:rsidR="004F65E4" w:rsidRPr="00F31509">
        <w:rPr>
          <w:rFonts w:asciiTheme="majorBidi" w:hAnsiTheme="majorBidi" w:cstheme="majorBidi"/>
          <w:color w:val="000000" w:themeColor="text1"/>
          <w:szCs w:val="24"/>
          <w:lang w:val="en-GB"/>
        </w:rPr>
        <w:t xml:space="preserve">feed use, FLW </w:t>
      </w:r>
      <w:r w:rsidR="00BF0C6E">
        <w:rPr>
          <w:rFonts w:asciiTheme="majorBidi" w:hAnsiTheme="majorBidi" w:cstheme="majorBidi"/>
          <w:color w:val="000000" w:themeColor="text1"/>
          <w:szCs w:val="24"/>
          <w:lang w:val="en-GB"/>
        </w:rPr>
        <w:t xml:space="preserve">was </w:t>
      </w:r>
      <w:r>
        <w:rPr>
          <w:rFonts w:asciiTheme="majorBidi" w:hAnsiTheme="majorBidi" w:cstheme="majorBidi"/>
          <w:color w:val="000000" w:themeColor="text1"/>
          <w:szCs w:val="24"/>
          <w:lang w:val="en-GB"/>
        </w:rPr>
        <w:t xml:space="preserve">also </w:t>
      </w:r>
      <w:r w:rsidR="004F65E4" w:rsidRPr="00F31509">
        <w:rPr>
          <w:rFonts w:asciiTheme="majorBidi" w:hAnsiTheme="majorBidi" w:cstheme="majorBidi"/>
          <w:color w:val="000000" w:themeColor="text1"/>
          <w:szCs w:val="24"/>
          <w:lang w:val="en-GB"/>
        </w:rPr>
        <w:t>estimated as a simple ratio (share) of availability</w:t>
      </w:r>
      <w:r w:rsidRPr="00C83BC9">
        <w:rPr>
          <w:rFonts w:asciiTheme="majorBidi" w:hAnsiTheme="majorBidi" w:cstheme="majorBidi"/>
          <w:color w:val="000000" w:themeColor="text1"/>
          <w:szCs w:val="24"/>
          <w:lang w:val="en-GB"/>
        </w:rPr>
        <w:t xml:space="preserve"> </w:t>
      </w:r>
      <w:r>
        <w:rPr>
          <w:rFonts w:asciiTheme="majorBidi" w:hAnsiTheme="majorBidi" w:cstheme="majorBidi"/>
          <w:color w:val="000000" w:themeColor="text1"/>
          <w:szCs w:val="24"/>
          <w:lang w:val="en-GB"/>
        </w:rPr>
        <w:t>in the previous approach</w:t>
      </w:r>
      <w:r w:rsidR="00BF0C6E">
        <w:rPr>
          <w:rFonts w:asciiTheme="majorBidi" w:hAnsiTheme="majorBidi" w:cstheme="majorBidi"/>
          <w:color w:val="000000" w:themeColor="text1"/>
          <w:szCs w:val="24"/>
          <w:lang w:val="en-GB"/>
        </w:rPr>
        <w:t>;</w:t>
      </w:r>
      <w:r w:rsidR="00B877EE" w:rsidRPr="00F31509">
        <w:rPr>
          <w:rStyle w:val="FootnoteReference"/>
          <w:rFonts w:asciiTheme="majorBidi" w:hAnsiTheme="majorBidi" w:cstheme="majorBidi"/>
          <w:color w:val="000000" w:themeColor="text1"/>
          <w:szCs w:val="24"/>
          <w:lang w:val="en-GB"/>
        </w:rPr>
        <w:footnoteReference w:id="45"/>
      </w:r>
      <w:r w:rsidR="004F65E4" w:rsidRPr="00F31509">
        <w:rPr>
          <w:rFonts w:asciiTheme="majorBidi" w:hAnsiTheme="majorBidi" w:cstheme="majorBidi"/>
          <w:color w:val="000000" w:themeColor="text1"/>
          <w:szCs w:val="24"/>
          <w:lang w:val="en-GB"/>
        </w:rPr>
        <w:t xml:space="preserve"> the amount of food lost for commodity i in country j (Lo</w:t>
      </w:r>
      <w:r w:rsidR="004F65E4" w:rsidRPr="00F31509">
        <w:rPr>
          <w:rFonts w:asciiTheme="majorBidi" w:hAnsiTheme="majorBidi" w:cstheme="majorBidi"/>
          <w:color w:val="000000" w:themeColor="text1"/>
          <w:szCs w:val="24"/>
          <w:vertAlign w:val="subscript"/>
          <w:lang w:val="en-GB"/>
        </w:rPr>
        <w:t>i,j</w:t>
      </w:r>
      <w:r w:rsidR="004F65E4" w:rsidRPr="00F31509">
        <w:rPr>
          <w:rFonts w:asciiTheme="majorBidi" w:hAnsiTheme="majorBidi" w:cstheme="majorBidi"/>
          <w:color w:val="000000" w:themeColor="text1"/>
          <w:szCs w:val="24"/>
          <w:lang w:val="en-GB"/>
        </w:rPr>
        <w:t xml:space="preserve">) </w:t>
      </w:r>
      <w:r w:rsidR="00BF0C6E">
        <w:rPr>
          <w:rFonts w:asciiTheme="majorBidi" w:hAnsiTheme="majorBidi" w:cstheme="majorBidi"/>
          <w:color w:val="000000" w:themeColor="text1"/>
          <w:szCs w:val="24"/>
          <w:lang w:val="en-GB"/>
        </w:rPr>
        <w:t>wa</w:t>
      </w:r>
      <w:r w:rsidR="004F65E4" w:rsidRPr="00F31509">
        <w:rPr>
          <w:rFonts w:asciiTheme="majorBidi" w:hAnsiTheme="majorBidi" w:cstheme="majorBidi"/>
          <w:color w:val="000000" w:themeColor="text1"/>
          <w:szCs w:val="24"/>
          <w:lang w:val="en-GB"/>
        </w:rPr>
        <w:t>s:</w:t>
      </w:r>
    </w:p>
    <w:p w:rsidR="004F65E4" w:rsidRPr="00F31509" w:rsidRDefault="00920980"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BF0C6E"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920980">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26</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Again, similar to the previous approach </w:t>
      </w:r>
      <w:r w:rsidR="00762B34">
        <w:rPr>
          <w:rFonts w:asciiTheme="majorBidi" w:hAnsiTheme="majorBidi" w:cstheme="majorBidi"/>
          <w:color w:val="000000" w:themeColor="text1"/>
          <w:szCs w:val="24"/>
          <w:lang w:val="en-GB"/>
        </w:rPr>
        <w:t xml:space="preserve">for </w:t>
      </w:r>
      <w:r w:rsidRPr="00F31509">
        <w:rPr>
          <w:rFonts w:asciiTheme="majorBidi" w:hAnsiTheme="majorBidi" w:cstheme="majorBidi"/>
          <w:color w:val="000000" w:themeColor="text1"/>
          <w:szCs w:val="24"/>
          <w:lang w:val="en-GB"/>
        </w:rPr>
        <w:t>estimat</w:t>
      </w:r>
      <w:r w:rsidR="00762B34">
        <w:rPr>
          <w:rFonts w:asciiTheme="majorBidi" w:hAnsiTheme="majorBidi" w:cstheme="majorBidi"/>
          <w:color w:val="000000" w:themeColor="text1"/>
          <w:szCs w:val="24"/>
          <w:lang w:val="en-GB"/>
        </w:rPr>
        <w:t>ing</w:t>
      </w:r>
      <w:r w:rsidRPr="00F31509">
        <w:rPr>
          <w:rFonts w:asciiTheme="majorBidi" w:hAnsiTheme="majorBidi" w:cstheme="majorBidi"/>
          <w:color w:val="000000" w:themeColor="text1"/>
          <w:szCs w:val="24"/>
          <w:lang w:val="en-GB"/>
        </w:rPr>
        <w:t xml:space="preserve"> feed use, no differentiation </w:t>
      </w:r>
      <w:r w:rsidR="00762B34">
        <w:rPr>
          <w:rFonts w:asciiTheme="majorBidi" w:hAnsiTheme="majorBidi" w:cstheme="majorBidi"/>
          <w:color w:val="000000" w:themeColor="text1"/>
          <w:szCs w:val="24"/>
          <w:lang w:val="en-GB"/>
        </w:rPr>
        <w:t xml:space="preserve">was </w:t>
      </w:r>
      <w:r w:rsidRPr="00F31509">
        <w:rPr>
          <w:rFonts w:asciiTheme="majorBidi" w:hAnsiTheme="majorBidi" w:cstheme="majorBidi"/>
          <w:color w:val="000000" w:themeColor="text1"/>
          <w:szCs w:val="24"/>
          <w:lang w:val="en-GB"/>
        </w:rPr>
        <w:t>made between trade and domestic production</w:t>
      </w:r>
      <w:r w:rsidR="00762B34">
        <w:rPr>
          <w:rFonts w:asciiTheme="majorBidi" w:hAnsiTheme="majorBidi" w:cstheme="majorBidi"/>
          <w:color w:val="000000" w:themeColor="text1"/>
          <w:szCs w:val="24"/>
          <w:lang w:val="en-GB"/>
        </w:rPr>
        <w:t xml:space="preserve"> in estimating FLW</w:t>
      </w:r>
      <w:r w:rsidRPr="00F31509">
        <w:rPr>
          <w:rFonts w:asciiTheme="majorBidi" w:hAnsiTheme="majorBidi" w:cstheme="majorBidi"/>
          <w:color w:val="000000" w:themeColor="text1"/>
          <w:szCs w:val="24"/>
          <w:lang w:val="en-GB"/>
        </w:rPr>
        <w:t xml:space="preserve">, i.e. a uniform loss rate </w:t>
      </w:r>
      <w:r w:rsidR="00762B34">
        <w:rPr>
          <w:rFonts w:asciiTheme="majorBidi" w:hAnsiTheme="majorBidi" w:cstheme="majorBidi"/>
          <w:color w:val="000000" w:themeColor="text1"/>
          <w:szCs w:val="24"/>
          <w:lang w:val="en-GB"/>
        </w:rPr>
        <w:t>wa</w:t>
      </w:r>
      <w:r w:rsidRPr="00F31509">
        <w:rPr>
          <w:rFonts w:asciiTheme="majorBidi" w:hAnsiTheme="majorBidi" w:cstheme="majorBidi"/>
          <w:color w:val="000000" w:themeColor="text1"/>
          <w:szCs w:val="24"/>
          <w:lang w:val="en-GB"/>
        </w:rPr>
        <w:t xml:space="preserve">s applied to all elements of availability. </w:t>
      </w:r>
    </w:p>
    <w:p w:rsidR="004F65E4" w:rsidRPr="00F31509" w:rsidRDefault="004F65E4" w:rsidP="006F3003">
      <w:pPr>
        <w:pStyle w:val="Heading3"/>
        <w:rPr>
          <w:rFonts w:asciiTheme="majorBidi" w:hAnsiTheme="majorBidi" w:cstheme="majorBidi"/>
          <w:lang w:val="en-GB"/>
        </w:rPr>
      </w:pPr>
      <w:bookmarkStart w:id="318" w:name="_Toc421025893"/>
      <w:r w:rsidRPr="00F31509">
        <w:rPr>
          <w:rFonts w:asciiTheme="majorBidi" w:hAnsiTheme="majorBidi" w:cstheme="majorBidi"/>
          <w:lang w:val="en-GB"/>
        </w:rPr>
        <w:t>The new imputation approach</w:t>
      </w:r>
      <w:bookmarkEnd w:id="318"/>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Given the possible shortcomings of the old imputation method</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w:t>
      </w:r>
      <w:r w:rsidR="00762B34">
        <w:rPr>
          <w:rFonts w:asciiTheme="majorBidi" w:eastAsia="Times New Roman" w:hAnsiTheme="majorBidi" w:cstheme="majorBidi"/>
          <w:color w:val="000000" w:themeColor="text1"/>
          <w:lang w:val="en-GB"/>
        </w:rPr>
        <w:t xml:space="preserve">despite </w:t>
      </w:r>
      <w:r w:rsidRPr="00F31509">
        <w:rPr>
          <w:rFonts w:asciiTheme="majorBidi" w:eastAsia="Times New Roman" w:hAnsiTheme="majorBidi" w:cstheme="majorBidi"/>
          <w:color w:val="000000" w:themeColor="text1"/>
          <w:lang w:val="en-GB"/>
        </w:rPr>
        <w:t xml:space="preserve">the data and methodological limitations, it was decided to develop a new method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estimat</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w:t>
      </w:r>
      <w:r w:rsidR="00762B34">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 xml:space="preserve">domestic products from </w:t>
      </w:r>
      <w:r w:rsidR="00762B34">
        <w:rPr>
          <w:rFonts w:asciiTheme="majorBidi" w:eastAsia="Times New Roman" w:hAnsiTheme="majorBidi" w:cstheme="majorBidi"/>
          <w:color w:val="000000" w:themeColor="text1"/>
          <w:lang w:val="en-GB"/>
        </w:rPr>
        <w:t xml:space="preserve">those of </w:t>
      </w:r>
      <w:r w:rsidRPr="00F31509">
        <w:rPr>
          <w:rFonts w:asciiTheme="majorBidi" w:eastAsia="Times New Roman" w:hAnsiTheme="majorBidi" w:cstheme="majorBidi"/>
          <w:color w:val="000000" w:themeColor="text1"/>
          <w:lang w:val="en-GB"/>
        </w:rPr>
        <w:t>trade products</w:t>
      </w:r>
      <w:r w:rsidR="00C83BC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as there are strong a priori reasons </w:t>
      </w:r>
      <w:r w:rsidR="00762B34">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assum</w:t>
      </w:r>
      <w:r w:rsidR="00762B34">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that the latter are generally lower. The main reasons for lower trade losses are that </w:t>
      </w:r>
      <w:r w:rsidR="00EB4AB9" w:rsidRPr="00F31509">
        <w:rPr>
          <w:rFonts w:asciiTheme="majorBidi" w:eastAsia="Times New Roman" w:hAnsiTheme="majorBidi" w:cstheme="majorBidi"/>
          <w:color w:val="000000" w:themeColor="text1"/>
          <w:lang w:val="en-GB"/>
        </w:rPr>
        <w:t>post</w:t>
      </w:r>
      <w:r w:rsidR="00EB4AB9">
        <w:rPr>
          <w:rFonts w:asciiTheme="majorBidi" w:eastAsia="Times New Roman" w:hAnsiTheme="majorBidi" w:cstheme="majorBidi"/>
          <w:color w:val="000000" w:themeColor="text1"/>
          <w:lang w:val="en-GB"/>
        </w:rPr>
        <w:t>-</w:t>
      </w:r>
      <w:r w:rsidR="00EB4AB9" w:rsidRPr="00F31509">
        <w:rPr>
          <w:rFonts w:asciiTheme="majorBidi" w:eastAsia="Times New Roman" w:hAnsiTheme="majorBidi" w:cstheme="majorBidi"/>
          <w:color w:val="000000" w:themeColor="text1"/>
          <w:lang w:val="en-GB"/>
        </w:rPr>
        <w:t>harvest losses</w:t>
      </w:r>
      <w:r w:rsidRPr="00F31509">
        <w:rPr>
          <w:rFonts w:asciiTheme="majorBidi" w:eastAsia="Times New Roman" w:hAnsiTheme="majorBidi" w:cstheme="majorBidi"/>
          <w:color w:val="000000" w:themeColor="text1"/>
          <w:lang w:val="en-GB"/>
        </w:rPr>
        <w:t xml:space="preserve"> do not apply to trade</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traded commodities are likely to be handled and processed in more advanced systems, which are typically less prone to losses.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 compilers at </w:t>
      </w:r>
      <w:r w:rsidR="00762B34">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country level are encouraged to use all country-specific information to gauge the amount</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of losses in their home countries. They can probably draw on country</w:t>
      </w:r>
      <w:r w:rsidR="00762B34">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commodity-specific knowledge about farm production (harvesting machinery, storage facilities, etc.) and food processing system</w:t>
      </w:r>
      <w:r w:rsidR="00762B34">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that is not readily available to FAO. </w:t>
      </w:r>
      <w:r w:rsidR="00762B34" w:rsidRPr="00F31509">
        <w:rPr>
          <w:rFonts w:asciiTheme="majorBidi" w:eastAsia="Times New Roman" w:hAnsiTheme="majorBidi" w:cstheme="majorBidi"/>
          <w:color w:val="000000" w:themeColor="text1"/>
          <w:lang w:val="en-GB"/>
        </w:rPr>
        <w:t xml:space="preserve">For </w:t>
      </w:r>
      <w:r w:rsidRPr="00F31509">
        <w:rPr>
          <w:rFonts w:asciiTheme="majorBidi" w:eastAsia="Times New Roman" w:hAnsiTheme="majorBidi" w:cstheme="majorBidi"/>
          <w:color w:val="000000" w:themeColor="text1"/>
          <w:lang w:val="en-GB"/>
        </w:rPr>
        <w:t>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rsidR="004F65E4" w:rsidRPr="00F31509" w:rsidRDefault="004F65E4" w:rsidP="006F3003">
      <w:pPr>
        <w:pStyle w:val="Heading4"/>
        <w:rPr>
          <w:rFonts w:asciiTheme="majorBidi" w:hAnsiTheme="majorBidi" w:cstheme="majorBidi"/>
          <w:lang w:val="en-GB"/>
        </w:rPr>
      </w:pPr>
      <w:bookmarkStart w:id="319" w:name="_Toc421025894"/>
      <w:r w:rsidRPr="00F31509">
        <w:rPr>
          <w:rFonts w:asciiTheme="majorBidi" w:hAnsiTheme="majorBidi" w:cstheme="majorBidi"/>
          <w:lang w:val="en-GB"/>
        </w:rPr>
        <w:t>The model/estimation procedure</w:t>
      </w:r>
      <w:bookmarkEnd w:id="319"/>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w:t>
      </w:r>
      <w:r w:rsidR="00762B34">
        <w:rPr>
          <w:rFonts w:asciiTheme="majorBidi" w:hAnsiTheme="majorBidi" w:cstheme="majorBidi"/>
          <w:color w:val="000000" w:themeColor="text1"/>
          <w:szCs w:val="24"/>
          <w:lang w:val="en-GB"/>
        </w:rPr>
        <w:t>For this model</w:t>
      </w:r>
      <w:r w:rsidRPr="00F31509">
        <w:rPr>
          <w:rFonts w:asciiTheme="majorBidi" w:hAnsiTheme="majorBidi" w:cstheme="majorBidi"/>
          <w:color w:val="000000" w:themeColor="text1"/>
          <w:szCs w:val="24"/>
          <w:lang w:val="en-GB"/>
        </w:rPr>
        <w:t xml:space="preserve">, a hierarchical linear model was developed with loss quantity as </w:t>
      </w:r>
      <w:r w:rsidR="00762B34">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 xml:space="preserve">response. The strength of the approach is its ability to pool different levels of information </w:t>
      </w:r>
      <w:r w:rsidR="00C83BC9">
        <w:rPr>
          <w:rFonts w:asciiTheme="majorBidi" w:hAnsiTheme="majorBidi" w:cstheme="majorBidi"/>
          <w:color w:val="000000" w:themeColor="text1"/>
          <w:szCs w:val="24"/>
          <w:lang w:val="en-GB"/>
        </w:rPr>
        <w:t xml:space="preserve">to derive </w:t>
      </w:r>
      <w:r w:rsidRPr="00F31509">
        <w:rPr>
          <w:rFonts w:asciiTheme="majorBidi" w:hAnsiTheme="majorBidi" w:cstheme="majorBidi"/>
          <w:color w:val="000000" w:themeColor="text1"/>
          <w:szCs w:val="24"/>
          <w:lang w:val="en-GB"/>
        </w:rPr>
        <w:t xml:space="preserve">the best </w:t>
      </w:r>
      <w:r w:rsidR="00762B34">
        <w:rPr>
          <w:rFonts w:asciiTheme="majorBidi" w:hAnsiTheme="majorBidi" w:cstheme="majorBidi"/>
          <w:color w:val="000000" w:themeColor="text1"/>
          <w:szCs w:val="24"/>
          <w:lang w:val="en-GB"/>
        </w:rPr>
        <w:t xml:space="preserve">possible </w:t>
      </w:r>
      <w:r w:rsidRPr="00F31509">
        <w:rPr>
          <w:rFonts w:asciiTheme="majorBidi" w:hAnsiTheme="majorBidi" w:cstheme="majorBidi"/>
          <w:color w:val="000000" w:themeColor="text1"/>
          <w:szCs w:val="24"/>
          <w:lang w:val="en-GB"/>
        </w:rPr>
        <w:t xml:space="preserve">inference and optimal prediction.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hierarchical</w:t>
      </w:r>
      <w:r w:rsidR="00762B34">
        <w:rPr>
          <w:rFonts w:asciiTheme="majorBidi" w:hAnsiTheme="majorBidi" w:cstheme="majorBidi"/>
          <w:color w:val="000000" w:themeColor="text1"/>
          <w:szCs w:val="24"/>
          <w:lang w:val="en-GB"/>
        </w:rPr>
        <w:t>ly</w:t>
      </w:r>
      <w:r w:rsidRPr="00F31509">
        <w:rPr>
          <w:rFonts w:asciiTheme="majorBidi" w:hAnsiTheme="majorBidi" w:cstheme="majorBidi"/>
          <w:color w:val="000000" w:themeColor="text1"/>
          <w:szCs w:val="24"/>
          <w:lang w:val="en-GB"/>
        </w:rPr>
        <w:t>, with country/commodity</w:t>
      </w:r>
      <w:r w:rsidR="00F55E4C">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specific estimates at the lowest hierarchical level</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followed by commodity</w:t>
      </w:r>
      <w:r w:rsidR="00762B34">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specific estimates, food group estimates, and </w:t>
      </w:r>
      <w:r w:rsidR="00762B34">
        <w:rPr>
          <w:rFonts w:asciiTheme="majorBidi" w:hAnsiTheme="majorBidi" w:cstheme="majorBidi"/>
          <w:color w:val="000000" w:themeColor="text1"/>
          <w:szCs w:val="24"/>
          <w:lang w:val="en-GB"/>
        </w:rPr>
        <w:t xml:space="preserve">finally </w:t>
      </w:r>
      <w:r w:rsidRPr="00F31509">
        <w:rPr>
          <w:rFonts w:asciiTheme="majorBidi" w:hAnsiTheme="majorBidi" w:cstheme="majorBidi"/>
          <w:color w:val="000000" w:themeColor="text1"/>
          <w:szCs w:val="24"/>
          <w:lang w:val="en-GB"/>
        </w:rPr>
        <w:t xml:space="preserve">perishable </w:t>
      </w:r>
      <w:r w:rsidR="00762B34">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 xml:space="preserve">group estimates. The coefficients in the hierarchy are estimated simultaneously to ensure </w:t>
      </w:r>
      <w:r w:rsidR="00762B34">
        <w:rPr>
          <w:rFonts w:asciiTheme="majorBidi" w:hAnsiTheme="majorBidi" w:cstheme="majorBidi"/>
          <w:color w:val="000000" w:themeColor="text1"/>
          <w:szCs w:val="24"/>
          <w:lang w:val="en-GB"/>
        </w:rPr>
        <w:t xml:space="preserve">that </w:t>
      </w:r>
      <w:r w:rsidRPr="00F31509">
        <w:rPr>
          <w:rFonts w:asciiTheme="majorBidi" w:hAnsiTheme="majorBidi" w:cstheme="majorBidi"/>
          <w:color w:val="000000" w:themeColor="text1"/>
          <w:szCs w:val="24"/>
          <w:lang w:val="en-GB"/>
        </w:rPr>
        <w:t>they are consistent within the hierarchy</w:t>
      </w:r>
      <w:r w:rsidR="00762B34">
        <w:rPr>
          <w:rFonts w:asciiTheme="majorBidi" w:hAnsiTheme="majorBidi" w:cstheme="majorBidi"/>
          <w:color w:val="000000" w:themeColor="text1"/>
          <w:szCs w:val="24"/>
          <w:lang w:val="en-GB"/>
        </w:rPr>
        <w:t xml:space="preserve"> and among hierarchies</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specific model employed is:</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920980"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rsidR="004F65E4" w:rsidRPr="00F31509" w:rsidRDefault="00920980"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8568EC">
        <w:rPr>
          <w:rFonts w:asciiTheme="majorBidi" w:hAnsiTheme="majorBidi" w:cstheme="majorBidi"/>
          <w:color w:val="000000" w:themeColor="text1"/>
          <w:szCs w:val="24"/>
          <w:lang w:val="en-GB"/>
        </w:rPr>
        <w:t xml:space="preserve"> </w:t>
      </w:r>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054A22" w:rsidRPr="00F31509">
        <w:rPr>
          <w:rFonts w:asciiTheme="majorBidi" w:eastAsia="Times New Roman" w:hAnsiTheme="majorBidi" w:cstheme="majorBidi"/>
          <w:color w:val="000000" w:themeColor="text1"/>
          <w:lang w:val="en-GB"/>
        </w:rPr>
        <w:t xml:space="preserve">equation </w:t>
      </w:r>
      <w:r w:rsidR="00920980"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920980" w:rsidRPr="00920980">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27</w:t>
      </w:r>
      <w:r w:rsidR="00920980"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w:t>
      </w:r>
      <w:r w:rsidR="00054A22">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e)</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where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perishable </w:t>
      </w:r>
      <w:r w:rsidR="00054A22">
        <w:rPr>
          <w:rFonts w:asciiTheme="majorBidi" w:hAnsiTheme="majorBidi" w:cstheme="majorBidi"/>
          <w:color w:val="000000" w:themeColor="text1"/>
          <w:szCs w:val="24"/>
          <w:lang w:val="en-GB"/>
        </w:rPr>
        <w:t xml:space="preserve">food </w:t>
      </w:r>
      <w:r w:rsidRPr="00F31509">
        <w:rPr>
          <w:rFonts w:asciiTheme="majorBidi" w:hAnsiTheme="majorBidi" w:cstheme="majorBidi"/>
          <w:color w:val="000000" w:themeColor="text1"/>
          <w:szCs w:val="24"/>
          <w:lang w:val="en-GB"/>
        </w:rPr>
        <w:t>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capital letters represent random errors, </w:t>
      </w:r>
      <w:r w:rsidR="00054A22">
        <w:rPr>
          <w:rFonts w:asciiTheme="majorBidi" w:hAnsiTheme="majorBidi" w:cstheme="majorBidi"/>
          <w:color w:val="000000" w:themeColor="text1"/>
          <w:szCs w:val="24"/>
          <w:lang w:val="en-GB"/>
        </w:rPr>
        <w:t xml:space="preserve">which </w:t>
      </w:r>
      <w:r w:rsidRPr="00F31509">
        <w:rPr>
          <w:rFonts w:asciiTheme="majorBidi" w:hAnsiTheme="majorBidi" w:cstheme="majorBidi"/>
          <w:color w:val="000000" w:themeColor="text1"/>
          <w:szCs w:val="24"/>
          <w:lang w:val="en-GB"/>
        </w:rPr>
        <w:t>are all assumed to follow normal distributions with unknown variance.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Greek letters indicate coefficients to be estimated from the data.</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utility of this model is that if a coefficient is missing </w:t>
      </w:r>
      <w:r w:rsidR="00333462">
        <w:rPr>
          <w:rFonts w:asciiTheme="majorBidi" w:hAnsiTheme="majorBidi" w:cstheme="majorBidi"/>
          <w:color w:val="000000" w:themeColor="text1"/>
          <w:szCs w:val="24"/>
          <w:lang w:val="en-GB"/>
        </w:rPr>
        <w:t xml:space="preserve">owing </w:t>
      </w:r>
      <w:r w:rsidRPr="00F31509">
        <w:rPr>
          <w:rFonts w:asciiTheme="majorBidi" w:hAnsiTheme="majorBidi" w:cstheme="majorBidi"/>
          <w:color w:val="000000" w:themeColor="text1"/>
          <w:szCs w:val="24"/>
          <w:lang w:val="en-GB"/>
        </w:rPr>
        <w:t xml:space="preserve">to non-availability of official data for estimation, the algorithm will impute losses based on the next level of </w:t>
      </w:r>
      <w:r w:rsidR="00333462">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hierarchy. This means that if loss estimates are missing for a specific country and commodity, the global loss rate for th</w:t>
      </w:r>
      <w:r w:rsidR="00C83BC9">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applied.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If that is not available, the global loss rate for the food group of th</w:t>
      </w:r>
      <w:r w:rsidR="00333462">
        <w:rPr>
          <w:rFonts w:asciiTheme="majorBidi" w:hAnsiTheme="majorBidi" w:cstheme="majorBidi"/>
          <w:color w:val="000000" w:themeColor="text1"/>
          <w:szCs w:val="24"/>
          <w:lang w:val="en-GB"/>
        </w:rPr>
        <w:t>e</w:t>
      </w:r>
      <w:r w:rsidRPr="00F31509">
        <w:rPr>
          <w:rFonts w:asciiTheme="majorBidi" w:hAnsiTheme="majorBidi" w:cstheme="majorBidi"/>
          <w:color w:val="000000" w:themeColor="text1"/>
          <w:szCs w:val="24"/>
          <w:lang w:val="en-GB"/>
        </w:rPr>
        <w:t xml:space="preserve"> commodity is used, and if </w:t>
      </w:r>
      <w:r w:rsidR="00333462">
        <w:rPr>
          <w:rFonts w:asciiTheme="majorBidi" w:hAnsiTheme="majorBidi" w:cstheme="majorBidi"/>
          <w:color w:val="000000" w:themeColor="text1"/>
          <w:szCs w:val="24"/>
          <w:lang w:val="en-GB"/>
        </w:rPr>
        <w:t xml:space="preserve">even </w:t>
      </w:r>
      <w:r w:rsidRPr="00F31509">
        <w:rPr>
          <w:rFonts w:asciiTheme="majorBidi" w:hAnsiTheme="majorBidi" w:cstheme="majorBidi"/>
          <w:color w:val="000000" w:themeColor="text1"/>
          <w:szCs w:val="24"/>
          <w:lang w:val="en-GB"/>
        </w:rPr>
        <w:t>that is not available, the loss rate for perishable food is used.</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However, if large quantities of data for a particular commodity within a particular country are available, these data are used for imputation without moving up the hierarchy.</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advantage of th</w:t>
      </w:r>
      <w:r w:rsidR="00C83BC9">
        <w:rPr>
          <w:rFonts w:asciiTheme="majorBidi" w:hAnsiTheme="majorBidi" w:cstheme="majorBidi"/>
          <w:color w:val="000000" w:themeColor="text1"/>
          <w:szCs w:val="24"/>
          <w:lang w:val="en-GB"/>
        </w:rPr>
        <w:t>is</w:t>
      </w:r>
      <w:r w:rsidRPr="00F31509">
        <w:rPr>
          <w:rFonts w:asciiTheme="majorBidi" w:hAnsiTheme="majorBidi" w:cstheme="majorBidi"/>
          <w:color w:val="000000" w:themeColor="text1"/>
          <w:szCs w:val="24"/>
          <w:lang w:val="en-GB"/>
        </w:rPr>
        <w:t xml:space="preserve"> model </w:t>
      </w:r>
      <w:r w:rsidR="00C83BC9">
        <w:rPr>
          <w:rFonts w:asciiTheme="majorBidi" w:hAnsiTheme="majorBidi" w:cstheme="majorBidi"/>
          <w:color w:val="000000" w:themeColor="text1"/>
          <w:szCs w:val="24"/>
          <w:lang w:val="en-GB"/>
        </w:rPr>
        <w:t xml:space="preserve">is </w:t>
      </w:r>
      <w:r w:rsidRPr="00F31509">
        <w:rPr>
          <w:rFonts w:asciiTheme="majorBidi" w:hAnsiTheme="majorBidi" w:cstheme="majorBidi"/>
          <w:color w:val="000000" w:themeColor="text1"/>
          <w:szCs w:val="24"/>
          <w:lang w:val="en-GB"/>
        </w:rPr>
        <w:t xml:space="preserve">that </w:t>
      </w:r>
      <w:r w:rsidR="00C83BC9">
        <w:rPr>
          <w:rFonts w:asciiTheme="majorBidi" w:hAnsiTheme="majorBidi" w:cstheme="majorBidi"/>
          <w:color w:val="000000" w:themeColor="text1"/>
          <w:szCs w:val="24"/>
          <w:lang w:val="en-GB"/>
        </w:rPr>
        <w:t xml:space="preserve">it </w:t>
      </w:r>
      <w:r w:rsidRPr="00F31509">
        <w:rPr>
          <w:rFonts w:asciiTheme="majorBidi" w:hAnsiTheme="majorBidi" w:cstheme="majorBidi"/>
          <w:color w:val="000000" w:themeColor="text1"/>
          <w:szCs w:val="24"/>
          <w:lang w:val="en-GB"/>
        </w:rPr>
        <w:t>will suffice</w:t>
      </w:r>
      <w:r w:rsidR="00C83BC9">
        <w:rPr>
          <w:rFonts w:asciiTheme="majorBidi" w:hAnsiTheme="majorBidi" w:cstheme="majorBidi"/>
          <w:color w:val="000000" w:themeColor="text1"/>
          <w:szCs w:val="24"/>
          <w:lang w:val="en-GB"/>
        </w:rPr>
        <w:t xml:space="preserve"> on its own</w:t>
      </w:r>
      <w:r w:rsidRPr="00F31509">
        <w:rPr>
          <w:rFonts w:asciiTheme="majorBidi" w:hAnsiTheme="majorBidi" w:cstheme="majorBidi"/>
          <w:color w:val="000000" w:themeColor="text1"/>
          <w:szCs w:val="24"/>
          <w:lang w:val="en-GB"/>
        </w:rPr>
        <w:t>, where</w:t>
      </w:r>
      <w:r w:rsidR="00333462">
        <w:rPr>
          <w:rFonts w:asciiTheme="majorBidi" w:hAnsiTheme="majorBidi" w:cstheme="majorBidi"/>
          <w:color w:val="000000" w:themeColor="text1"/>
          <w:szCs w:val="24"/>
          <w:lang w:val="en-GB"/>
        </w:rPr>
        <w:t>as</w:t>
      </w:r>
      <w:r w:rsidRPr="00F31509">
        <w:rPr>
          <w:rFonts w:asciiTheme="majorBidi" w:hAnsiTheme="majorBidi" w:cstheme="majorBidi"/>
          <w:color w:val="000000" w:themeColor="text1"/>
          <w:szCs w:val="24"/>
          <w:lang w:val="en-GB"/>
        </w:rPr>
        <w:t xml:space="preserve"> the common approach usually demands </w:t>
      </w:r>
      <w:r w:rsidR="00333462">
        <w:rPr>
          <w:rFonts w:asciiTheme="majorBidi" w:hAnsiTheme="majorBidi" w:cstheme="majorBidi"/>
          <w:color w:val="000000" w:themeColor="text1"/>
          <w:szCs w:val="24"/>
          <w:lang w:val="en-GB"/>
        </w:rPr>
        <w:t xml:space="preserve">the imputation of </w:t>
      </w:r>
      <w:r w:rsidRPr="00F31509">
        <w:rPr>
          <w:rFonts w:asciiTheme="majorBidi" w:hAnsiTheme="majorBidi" w:cstheme="majorBidi"/>
          <w:color w:val="000000" w:themeColor="text1"/>
          <w:szCs w:val="24"/>
          <w:lang w:val="en-GB"/>
        </w:rPr>
        <w:t xml:space="preserve">several models when a single model fails. In addition, when separate models </w:t>
      </w:r>
      <w:r w:rsidR="00333462">
        <w:rPr>
          <w:rFonts w:asciiTheme="majorBidi" w:hAnsiTheme="majorBidi" w:cstheme="majorBidi"/>
          <w:color w:val="000000" w:themeColor="text1"/>
          <w:szCs w:val="24"/>
          <w:lang w:val="en-GB"/>
        </w:rPr>
        <w:t>are</w:t>
      </w:r>
      <w:r w:rsidR="00333462"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estimated individually, they do not incorporate the hierarchical information present in the data.</w:t>
      </w: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rsidR="004F65E4" w:rsidRPr="00F31509" w:rsidRDefault="00E20F2A" w:rsidP="00C4334D">
      <w:pPr>
        <w:pStyle w:val="Heading2"/>
      </w:pPr>
      <w:bookmarkStart w:id="320" w:name="_Toc421025895"/>
      <w:bookmarkStart w:id="321" w:name="_Toc428383844"/>
      <w:bookmarkStart w:id="322" w:name="_Toc428436066"/>
      <w:bookmarkStart w:id="323" w:name="_Toc428436367"/>
      <w:bookmarkStart w:id="324" w:name="_Toc308029368"/>
      <w:bookmarkStart w:id="325" w:name="_Toc435705211"/>
      <w:r>
        <w:lastRenderedPageBreak/>
        <w:t>3.9</w:t>
      </w:r>
      <w:r w:rsidR="00333462">
        <w:t xml:space="preserve"> </w:t>
      </w:r>
      <w:r w:rsidR="004F65E4" w:rsidRPr="00F31509">
        <w:t>Seed use</w:t>
      </w:r>
      <w:bookmarkEnd w:id="320"/>
      <w:bookmarkEnd w:id="321"/>
      <w:bookmarkEnd w:id="322"/>
      <w:bookmarkEnd w:id="323"/>
      <w:bookmarkEnd w:id="324"/>
      <w:bookmarkEnd w:id="325"/>
    </w:p>
    <w:p w:rsidR="004F65E4" w:rsidRPr="00F31509" w:rsidRDefault="004F65E4" w:rsidP="006F3003">
      <w:pPr>
        <w:pStyle w:val="Heading3"/>
        <w:rPr>
          <w:rFonts w:asciiTheme="majorBidi" w:hAnsiTheme="majorBidi" w:cstheme="majorBidi"/>
          <w:lang w:val="en-GB"/>
        </w:rPr>
      </w:pPr>
      <w:bookmarkStart w:id="326"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326"/>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use is defined to include “all amounts of the commodity in question used during the reference period for reproductive purposes, such as seed, sugar cane planted, eggs for hatching and fish for bait, whether domestically produced or </w:t>
      </w:r>
      <w:commentRangeStart w:id="327"/>
      <w:r w:rsidRPr="00F31509">
        <w:rPr>
          <w:rFonts w:asciiTheme="majorBidi" w:hAnsiTheme="majorBidi" w:cstheme="majorBidi"/>
          <w:bCs/>
          <w:color w:val="000000" w:themeColor="text1"/>
          <w:szCs w:val="24"/>
          <w:lang w:val="en-GB"/>
        </w:rPr>
        <w:t xml:space="preserve">imported”. </w:t>
      </w:r>
      <w:commentRangeEnd w:id="327"/>
      <w:r w:rsidR="00333462">
        <w:rPr>
          <w:rStyle w:val="CommentReference"/>
        </w:rPr>
        <w:commentReference w:id="327"/>
      </w:r>
      <w:r w:rsidRPr="00F31509">
        <w:rPr>
          <w:rFonts w:asciiTheme="majorBidi" w:hAnsiTheme="majorBidi" w:cstheme="majorBidi"/>
          <w:bCs/>
          <w:color w:val="000000" w:themeColor="text1"/>
          <w:szCs w:val="24"/>
          <w:lang w:val="en-GB"/>
        </w:rPr>
        <w:t xml:space="preserve">This definition includes double or successive sowing or planting, whenever it occurs. Seed use also includes the quantities </w:t>
      </w:r>
      <w:r w:rsidR="00333462">
        <w:rPr>
          <w:rFonts w:asciiTheme="majorBidi" w:hAnsiTheme="majorBidi" w:cstheme="majorBidi"/>
          <w:bCs/>
          <w:color w:val="000000" w:themeColor="text1"/>
          <w:szCs w:val="24"/>
          <w:lang w:val="en-GB"/>
        </w:rPr>
        <w:t xml:space="preserve">needed </w:t>
      </w:r>
      <w:r w:rsidRPr="00F31509">
        <w:rPr>
          <w:rFonts w:asciiTheme="majorBidi" w:hAnsiTheme="majorBidi" w:cstheme="majorBidi"/>
          <w:bCs/>
          <w:color w:val="000000" w:themeColor="text1"/>
          <w:szCs w:val="24"/>
          <w:lang w:val="en-GB"/>
        </w:rPr>
        <w:t xml:space="preserve">for sowing or planting of crops for use </w:t>
      </w:r>
      <w:r w:rsidR="00333462">
        <w:rPr>
          <w:rFonts w:asciiTheme="majorBidi" w:hAnsiTheme="majorBidi" w:cstheme="majorBidi"/>
          <w:bCs/>
          <w:color w:val="000000" w:themeColor="text1"/>
          <w:szCs w:val="24"/>
          <w:lang w:val="en-GB"/>
        </w:rPr>
        <w:t xml:space="preserve">as fresh </w:t>
      </w:r>
      <w:r w:rsidRPr="00F31509">
        <w:rPr>
          <w:rFonts w:asciiTheme="majorBidi" w:hAnsiTheme="majorBidi" w:cstheme="majorBidi"/>
          <w:bCs/>
          <w:color w:val="000000" w:themeColor="text1"/>
          <w:szCs w:val="24"/>
          <w:lang w:val="en-GB"/>
        </w:rPr>
        <w:t>fodder or food (e.g. green peas, green beans, maize for forage)</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at least when </w:t>
      </w:r>
      <w:r w:rsidR="00333462">
        <w:rPr>
          <w:rFonts w:asciiTheme="majorBidi" w:hAnsiTheme="majorBidi" w:cstheme="majorBidi"/>
          <w:bCs/>
          <w:color w:val="000000" w:themeColor="text1"/>
          <w:szCs w:val="24"/>
          <w:lang w:val="en-GB"/>
        </w:rPr>
        <w:t xml:space="preserve">this information is </w:t>
      </w:r>
      <w:r w:rsidR="00333462" w:rsidRPr="00F31509">
        <w:rPr>
          <w:rFonts w:asciiTheme="majorBidi" w:hAnsiTheme="majorBidi" w:cstheme="majorBidi"/>
          <w:bCs/>
          <w:color w:val="000000" w:themeColor="text1"/>
          <w:szCs w:val="24"/>
          <w:lang w:val="en-GB"/>
        </w:rPr>
        <w:t>available</w:t>
      </w:r>
      <w:r w:rsidRPr="00F31509">
        <w:rPr>
          <w:rFonts w:asciiTheme="majorBidi" w:hAnsiTheme="majorBidi" w:cstheme="majorBidi"/>
          <w:bCs/>
          <w:color w:val="000000" w:themeColor="text1"/>
          <w:szCs w:val="24"/>
          <w:lang w:val="en-GB"/>
        </w:rPr>
        <w:t>.</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 xml:space="preserve">On average, the amount of seed needed per hectare planted in a given country </w:t>
      </w:r>
      <w:r w:rsidR="00C83BC9">
        <w:rPr>
          <w:rFonts w:asciiTheme="majorBidi" w:hAnsiTheme="majorBidi" w:cstheme="majorBidi"/>
          <w:bCs/>
          <w:color w:val="000000" w:themeColor="text1"/>
          <w:szCs w:val="24"/>
          <w:lang w:val="en-GB"/>
        </w:rPr>
        <w:t xml:space="preserve">and for a given crop </w:t>
      </w:r>
      <w:r w:rsidRPr="00F31509">
        <w:rPr>
          <w:rFonts w:asciiTheme="majorBidi" w:hAnsiTheme="majorBidi" w:cstheme="majorBidi"/>
          <w:bCs/>
          <w:color w:val="000000" w:themeColor="text1"/>
          <w:szCs w:val="24"/>
          <w:lang w:val="en-GB"/>
        </w:rPr>
        <w:t xml:space="preserve">does not </w:t>
      </w:r>
      <w:r w:rsidR="00333462">
        <w:rPr>
          <w:rFonts w:asciiTheme="majorBidi" w:hAnsiTheme="majorBidi" w:cstheme="majorBidi"/>
          <w:bCs/>
          <w:color w:val="000000" w:themeColor="text1"/>
          <w:szCs w:val="24"/>
          <w:lang w:val="en-GB"/>
        </w:rPr>
        <w:t xml:space="preserve">vary </w:t>
      </w:r>
      <w:r w:rsidRPr="00F31509">
        <w:rPr>
          <w:rFonts w:asciiTheme="majorBidi" w:hAnsiTheme="majorBidi" w:cstheme="majorBidi"/>
          <w:bCs/>
          <w:color w:val="000000" w:themeColor="text1"/>
          <w:szCs w:val="24"/>
          <w:lang w:val="en-GB"/>
        </w:rPr>
        <w:t>greatly from year to year.</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w:t>
      </w:r>
      <w:r w:rsidR="00333462">
        <w:rPr>
          <w:rFonts w:asciiTheme="majorBidi" w:hAnsiTheme="majorBidi" w:cstheme="majorBidi"/>
          <w:bCs/>
          <w:color w:val="000000" w:themeColor="text1"/>
          <w:szCs w:val="24"/>
          <w:lang w:val="en-GB"/>
        </w:rPr>
        <w:t xml:space="preserve">countries do </w:t>
      </w:r>
      <w:r w:rsidRPr="00F31509">
        <w:rPr>
          <w:rFonts w:asciiTheme="majorBidi" w:hAnsiTheme="majorBidi" w:cstheme="majorBidi"/>
          <w:bCs/>
          <w:color w:val="000000" w:themeColor="text1"/>
          <w:szCs w:val="24"/>
          <w:lang w:val="en-GB"/>
        </w:rPr>
        <w:t>no</w:t>
      </w:r>
      <w:r w:rsidR="00333462">
        <w:rPr>
          <w:rFonts w:asciiTheme="majorBidi" w:hAnsiTheme="majorBidi" w:cstheme="majorBidi"/>
          <w:bCs/>
          <w:color w:val="000000" w:themeColor="text1"/>
          <w:szCs w:val="24"/>
          <w:lang w:val="en-GB"/>
        </w:rPr>
        <w:t>t</w:t>
      </w:r>
      <w:r w:rsidRPr="00F31509">
        <w:rPr>
          <w:rFonts w:asciiTheme="majorBidi" w:hAnsiTheme="majorBidi" w:cstheme="majorBidi"/>
          <w:bCs/>
          <w:color w:val="000000" w:themeColor="text1"/>
          <w:szCs w:val="24"/>
          <w:lang w:val="en-GB"/>
        </w:rPr>
        <w:t xml:space="preserve"> </w:t>
      </w:r>
      <w:r w:rsidR="00333462">
        <w:rPr>
          <w:rFonts w:asciiTheme="majorBidi" w:hAnsiTheme="majorBidi" w:cstheme="majorBidi"/>
          <w:bCs/>
          <w:color w:val="000000" w:themeColor="text1"/>
          <w:szCs w:val="24"/>
          <w:lang w:val="en-GB"/>
        </w:rPr>
        <w:t xml:space="preserve">provide </w:t>
      </w:r>
      <w:r w:rsidRPr="00F31509">
        <w:rPr>
          <w:rFonts w:asciiTheme="majorBidi" w:hAnsiTheme="majorBidi" w:cstheme="majorBidi"/>
          <w:bCs/>
          <w:color w:val="000000" w:themeColor="text1"/>
          <w:szCs w:val="24"/>
          <w:lang w:val="en-GB"/>
        </w:rPr>
        <w:t xml:space="preserve">information directly, seed use information is collected through the </w:t>
      </w:r>
      <w:r w:rsidR="00333462" w:rsidRPr="00F31509">
        <w:rPr>
          <w:rFonts w:asciiTheme="majorBidi" w:hAnsiTheme="majorBidi" w:cstheme="majorBidi"/>
          <w:bCs/>
          <w:color w:val="000000" w:themeColor="text1"/>
          <w:szCs w:val="24"/>
          <w:lang w:val="en-GB"/>
        </w:rPr>
        <w:t>Web</w:t>
      </w:r>
      <w:r w:rsidR="00333462">
        <w:rPr>
          <w:rFonts w:asciiTheme="majorBidi" w:hAnsiTheme="majorBidi" w:cstheme="majorBidi"/>
          <w:bCs/>
          <w:color w:val="000000" w:themeColor="text1"/>
          <w:szCs w:val="24"/>
          <w:lang w:val="en-GB"/>
        </w:rPr>
        <w:t xml:space="preserve"> </w:t>
      </w:r>
      <w:r w:rsidR="00333462" w:rsidRPr="00F31509">
        <w:rPr>
          <w:rFonts w:asciiTheme="majorBidi" w:hAnsiTheme="majorBidi" w:cstheme="majorBidi"/>
          <w:bCs/>
          <w:color w:val="000000" w:themeColor="text1"/>
          <w:szCs w:val="24"/>
          <w:lang w:val="en-GB"/>
        </w:rPr>
        <w:t xml:space="preserve">sites </w:t>
      </w:r>
      <w:r w:rsidRPr="00F31509">
        <w:rPr>
          <w:rFonts w:asciiTheme="majorBidi" w:hAnsiTheme="majorBidi" w:cstheme="majorBidi"/>
          <w:bCs/>
          <w:color w:val="000000" w:themeColor="text1"/>
          <w:szCs w:val="24"/>
          <w:lang w:val="en-GB"/>
        </w:rPr>
        <w:t xml:space="preserve">of the relevant national authorities, </w:t>
      </w:r>
      <w:r w:rsidR="00333462">
        <w:rPr>
          <w:rFonts w:asciiTheme="majorBidi" w:hAnsiTheme="majorBidi" w:cstheme="majorBidi"/>
          <w:bCs/>
          <w:color w:val="000000" w:themeColor="text1"/>
          <w:szCs w:val="24"/>
          <w:lang w:val="en-GB"/>
        </w:rPr>
        <w:t xml:space="preserve">such as </w:t>
      </w:r>
      <w:r w:rsidR="00333462" w:rsidRPr="00F31509">
        <w:rPr>
          <w:rFonts w:asciiTheme="majorBidi" w:hAnsiTheme="majorBidi" w:cstheme="majorBidi"/>
          <w:bCs/>
          <w:color w:val="000000" w:themeColor="text1"/>
          <w:szCs w:val="24"/>
          <w:lang w:val="en-GB"/>
        </w:rPr>
        <w:t>national statistical offices or ministries of agriculture</w:t>
      </w:r>
      <w:r w:rsidRPr="00F31509">
        <w:rPr>
          <w:rFonts w:asciiTheme="majorBidi" w:hAnsiTheme="majorBidi" w:cstheme="majorBidi"/>
          <w:bCs/>
          <w:color w:val="000000" w:themeColor="text1"/>
          <w:szCs w:val="24"/>
          <w:lang w:val="en-GB"/>
        </w:rPr>
        <w:t>. Where neither of these sources provide official data, seed estimates are calculated or estimated either as a percentage of production (e.g. eggs for hatching) or by multiplying the area sown/harvested with a seed rate.</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Ideally, seed estimates are based on the area sown rather than</w:t>
      </w:r>
      <w:r w:rsidR="008568EC">
        <w:rPr>
          <w:rFonts w:asciiTheme="majorBidi" w:hAnsiTheme="majorBidi" w:cstheme="majorBidi"/>
          <w:bCs/>
          <w:color w:val="000000" w:themeColor="text1"/>
          <w:szCs w:val="24"/>
          <w:lang w:val="en-GB"/>
        </w:rPr>
        <w:t xml:space="preserve"> </w:t>
      </w:r>
      <w:r w:rsidRPr="00F31509">
        <w:rPr>
          <w:rFonts w:asciiTheme="majorBidi" w:hAnsiTheme="majorBidi" w:cstheme="majorBidi"/>
          <w:bCs/>
          <w:color w:val="000000" w:themeColor="text1"/>
          <w:szCs w:val="24"/>
          <w:lang w:val="en-GB"/>
        </w:rPr>
        <w:t>the area harvested; in practice, however, sparse data availab</w:t>
      </w:r>
      <w:r w:rsidR="00333462">
        <w:rPr>
          <w:rFonts w:asciiTheme="majorBidi" w:hAnsiTheme="majorBidi" w:cstheme="majorBidi"/>
          <w:bCs/>
          <w:color w:val="000000" w:themeColor="text1"/>
          <w:szCs w:val="24"/>
          <w:lang w:val="en-GB"/>
        </w:rPr>
        <w:t>ility</w:t>
      </w:r>
      <w:r w:rsidRPr="00F31509">
        <w:rPr>
          <w:rFonts w:asciiTheme="majorBidi" w:hAnsiTheme="majorBidi" w:cstheme="majorBidi"/>
          <w:bCs/>
          <w:color w:val="000000" w:themeColor="text1"/>
          <w:szCs w:val="24"/>
          <w:lang w:val="en-GB"/>
        </w:rPr>
        <w:t xml:space="preserve"> make it inevitable that seed use estimates are based on area harvested. </w:t>
      </w:r>
    </w:p>
    <w:p w:rsidR="004F65E4" w:rsidRPr="00F31509" w:rsidRDefault="00C83BC9" w:rsidP="004F65E4">
      <w:pPr>
        <w:jc w:val="both"/>
        <w:rPr>
          <w:rFonts w:asciiTheme="majorBidi" w:hAnsiTheme="majorBidi" w:cstheme="majorBidi"/>
          <w:bCs/>
          <w:color w:val="000000" w:themeColor="text1"/>
          <w:szCs w:val="24"/>
          <w:lang w:val="en-GB"/>
        </w:rPr>
      </w:pPr>
      <w:r>
        <w:rPr>
          <w:rFonts w:asciiTheme="majorBidi" w:hAnsiTheme="majorBidi" w:cstheme="majorBidi"/>
          <w:bCs/>
          <w:color w:val="000000" w:themeColor="text1"/>
          <w:szCs w:val="24"/>
          <w:lang w:val="en-GB"/>
        </w:rPr>
        <w:t xml:space="preserve">Seed use </w:t>
      </w:r>
      <w:r w:rsidR="004F65E4" w:rsidRPr="00F31509">
        <w:rPr>
          <w:rFonts w:asciiTheme="majorBidi" w:hAnsiTheme="majorBidi" w:cstheme="majorBidi"/>
          <w:bCs/>
          <w:color w:val="000000" w:themeColor="text1"/>
          <w:szCs w:val="24"/>
          <w:lang w:val="en-GB"/>
        </w:rPr>
        <w:t>can be formulated in the simple identity:</w:t>
      </w:r>
    </w:p>
    <w:p w:rsidR="004F65E4" w:rsidRPr="00F31509" w:rsidRDefault="00920980"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w:t>
      </w:r>
      <w:r w:rsidR="00333462" w:rsidRPr="00F31509">
        <w:rPr>
          <w:rFonts w:asciiTheme="majorBidi" w:eastAsia="Times New Roman" w:hAnsiTheme="majorBidi" w:cstheme="majorBidi"/>
          <w:color w:val="000000" w:themeColor="text1"/>
          <w:lang w:val="en-GB"/>
        </w:rPr>
        <w:t xml:space="preserve">equation </w:t>
      </w:r>
      <w:r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Pr="00920980">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28</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seed use,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m:rPr>
            <m:sty m:val="p"/>
          </m:rPr>
          <w:rPr>
            <w:rFonts w:ascii="Cambria Math" w:hAnsi="Cambria Math" w:cstheme="majorBidi"/>
            <w:color w:val="000000" w:themeColor="text1"/>
            <w:szCs w:val="24"/>
            <w:lang w:val="en-GB"/>
          </w:rPr>
          <m:t>i</m:t>
        </m:r>
      </m:oMath>
      <w:r w:rsidRPr="00333462">
        <w:rPr>
          <w:rFonts w:asciiTheme="majorBidi" w:hAnsiTheme="majorBidi" w:cstheme="majorBidi"/>
          <w:color w:val="000000" w:themeColor="text1"/>
          <w:szCs w:val="24"/>
          <w:lang w:val="en-GB"/>
        </w:rPr>
        <w:t xml:space="preserve"> in country </w:t>
      </w:r>
      <m:oMath>
        <m:r>
          <m:rPr>
            <m:sty m:val="p"/>
          </m:rP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seed rates vary by both country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i</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and commodity </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j</w:t>
      </w:r>
      <w:r w:rsidR="00333462">
        <w:rPr>
          <w:rFonts w:asciiTheme="majorBidi" w:hAnsiTheme="majorBidi" w:cstheme="majorBidi"/>
          <w:color w:val="000000" w:themeColor="text1"/>
          <w:szCs w:val="24"/>
          <w:lang w:val="en-GB"/>
        </w:rPr>
        <w:t>)</w:t>
      </w:r>
      <w:r w:rsidRPr="00F31509">
        <w:rPr>
          <w:rFonts w:asciiTheme="majorBidi" w:hAnsiTheme="majorBidi" w:cstheme="majorBidi"/>
          <w:color w:val="000000" w:themeColor="text1"/>
          <w:szCs w:val="24"/>
          <w:lang w:val="en-GB"/>
        </w:rPr>
        <w:t xml:space="preserve"> </w:t>
      </w:r>
      <w:r w:rsidR="00333462">
        <w:rPr>
          <w:rFonts w:asciiTheme="majorBidi" w:hAnsiTheme="majorBidi" w:cstheme="majorBidi"/>
          <w:color w:val="000000" w:themeColor="text1"/>
          <w:szCs w:val="24"/>
          <w:lang w:val="en-GB"/>
        </w:rPr>
        <w:t xml:space="preserve">because of the </w:t>
      </w:r>
      <w:r w:rsidRPr="00F31509">
        <w:rPr>
          <w:rFonts w:asciiTheme="majorBidi" w:hAnsiTheme="majorBidi" w:cstheme="majorBidi"/>
          <w:color w:val="000000" w:themeColor="text1"/>
          <w:szCs w:val="24"/>
          <w:lang w:val="en-GB"/>
        </w:rPr>
        <w:t xml:space="preserve">different agricultural demands in different climates/regions of the world. As for all other variables, national FBS compilers probably </w:t>
      </w:r>
      <w:r w:rsidR="00333462">
        <w:rPr>
          <w:rFonts w:asciiTheme="majorBidi" w:hAnsiTheme="majorBidi" w:cstheme="majorBidi"/>
          <w:color w:val="000000" w:themeColor="text1"/>
          <w:szCs w:val="24"/>
          <w:lang w:val="en-GB"/>
        </w:rPr>
        <w:t xml:space="preserve">have </w:t>
      </w:r>
      <w:r w:rsidRPr="00F31509">
        <w:rPr>
          <w:rFonts w:asciiTheme="majorBidi" w:hAnsiTheme="majorBidi" w:cstheme="majorBidi"/>
          <w:color w:val="000000" w:themeColor="text1"/>
          <w:szCs w:val="24"/>
          <w:lang w:val="en-GB"/>
        </w:rPr>
        <w:t xml:space="preserve">the best knowledge of and information about relevant national seed rates. They are encouraged to use their own country-specific seed rates in the FBS balances and </w:t>
      </w:r>
      <w:r w:rsidR="00333462">
        <w:rPr>
          <w:rFonts w:asciiTheme="majorBidi" w:hAnsiTheme="majorBidi" w:cstheme="majorBidi"/>
          <w:color w:val="000000" w:themeColor="text1"/>
          <w:szCs w:val="24"/>
          <w:lang w:val="en-GB"/>
        </w:rPr>
        <w:t xml:space="preserve">to </w:t>
      </w:r>
      <w:r w:rsidRPr="00F31509">
        <w:rPr>
          <w:rFonts w:asciiTheme="majorBidi" w:hAnsiTheme="majorBidi" w:cstheme="majorBidi"/>
          <w:color w:val="000000" w:themeColor="text1"/>
          <w:szCs w:val="24"/>
          <w:lang w:val="en-GB"/>
        </w:rPr>
        <w:t>make the estimates available to FAO, preferably via the annual production questionnaire.</w:t>
      </w:r>
    </w:p>
    <w:p w:rsidR="004F65E4" w:rsidRPr="00F31509" w:rsidRDefault="004F65E4" w:rsidP="006F3003">
      <w:pPr>
        <w:pStyle w:val="Heading4"/>
        <w:rPr>
          <w:rFonts w:asciiTheme="majorBidi" w:hAnsiTheme="majorBidi" w:cstheme="majorBidi"/>
          <w:lang w:val="en-GB"/>
        </w:rPr>
      </w:pPr>
      <w:bookmarkStart w:id="328" w:name="_Toc421025897"/>
      <w:r w:rsidRPr="00F31509">
        <w:rPr>
          <w:rFonts w:asciiTheme="majorBidi" w:hAnsiTheme="majorBidi" w:cstheme="majorBidi"/>
          <w:lang w:val="en-GB"/>
        </w:rPr>
        <w:t>Seed rates</w:t>
      </w:r>
      <w:bookmarkEnd w:id="328"/>
    </w:p>
    <w:p w:rsidR="004F65E4" w:rsidRPr="00F31509" w:rsidRDefault="004F65E4" w:rsidP="004F65E4">
      <w:pPr>
        <w:jc w:val="both"/>
        <w:rPr>
          <w:rFonts w:asciiTheme="majorBidi" w:hAnsiTheme="majorBidi" w:cstheme="majorBidi"/>
          <w:bCs/>
          <w:color w:val="000000" w:themeColor="text1"/>
          <w:szCs w:val="24"/>
          <w:lang w:val="en-GB"/>
        </w:rPr>
      </w:pPr>
      <w:r w:rsidRPr="00B5771B">
        <w:rPr>
          <w:rFonts w:asciiTheme="majorBidi" w:hAnsiTheme="majorBidi" w:cstheme="majorBidi"/>
          <w:bCs/>
          <w:color w:val="000000" w:themeColor="text1"/>
          <w:szCs w:val="24"/>
          <w:lang w:val="en-GB"/>
        </w:rPr>
        <w:t xml:space="preserve">The seed rates currently used in the FBS/SUA system are based on an </w:t>
      </w:r>
      <w:r w:rsidR="00BC1C1A" w:rsidRPr="00B5771B">
        <w:rPr>
          <w:rFonts w:asciiTheme="majorBidi" w:hAnsiTheme="majorBidi" w:cstheme="majorBidi"/>
          <w:bCs/>
          <w:color w:val="000000" w:themeColor="text1"/>
          <w:szCs w:val="24"/>
          <w:lang w:val="en-GB"/>
        </w:rPr>
        <w:t xml:space="preserve">ESS </w:t>
      </w:r>
      <w:r w:rsidRPr="00B5771B">
        <w:rPr>
          <w:rFonts w:asciiTheme="majorBidi" w:hAnsiTheme="majorBidi" w:cstheme="majorBidi"/>
          <w:bCs/>
          <w:color w:val="000000" w:themeColor="text1"/>
          <w:szCs w:val="24"/>
          <w:lang w:val="en-GB"/>
        </w:rPr>
        <w:t xml:space="preserve">publication entitled </w:t>
      </w:r>
      <w:r w:rsidR="006B44F1" w:rsidRPr="00B5771B">
        <w:rPr>
          <w:rFonts w:asciiTheme="majorBidi" w:hAnsiTheme="majorBidi" w:cstheme="majorBidi"/>
          <w:bCs/>
          <w:i/>
          <w:color w:val="000000" w:themeColor="text1"/>
          <w:szCs w:val="24"/>
          <w:lang w:val="en-GB"/>
        </w:rPr>
        <w:t>Technical conversion factors for agricultural commodities</w:t>
      </w:r>
      <w:r w:rsidR="00C83BC9" w:rsidRPr="00B5771B">
        <w:rPr>
          <w:rFonts w:asciiTheme="majorBidi" w:hAnsiTheme="majorBidi" w:cstheme="majorBidi"/>
          <w:bCs/>
          <w:i/>
          <w:color w:val="000000" w:themeColor="text1"/>
          <w:szCs w:val="24"/>
          <w:lang w:val="en-GB"/>
        </w:rPr>
        <w:t xml:space="preserve"> </w:t>
      </w:r>
      <w:commentRangeStart w:id="329"/>
      <w:r w:rsidR="00C83BC9" w:rsidRPr="00B5771B">
        <w:rPr>
          <w:rFonts w:asciiTheme="majorBidi" w:hAnsiTheme="majorBidi" w:cstheme="majorBidi"/>
          <w:bCs/>
          <w:color w:val="000000" w:themeColor="text1"/>
          <w:szCs w:val="24"/>
          <w:lang w:val="en-GB"/>
        </w:rPr>
        <w:t xml:space="preserve">(ESS, </w:t>
      </w:r>
      <w:r w:rsidR="006B44F1" w:rsidRPr="00B5771B">
        <w:rPr>
          <w:rFonts w:asciiTheme="majorBidi" w:hAnsiTheme="majorBidi" w:cstheme="majorBidi"/>
          <w:bCs/>
          <w:color w:val="000000" w:themeColor="text1"/>
          <w:szCs w:val="24"/>
          <w:lang w:val="en-GB"/>
        </w:rPr>
        <w:t>[date]</w:t>
      </w:r>
      <w:r w:rsidR="00C83BC9" w:rsidRPr="00B5771B">
        <w:rPr>
          <w:rFonts w:asciiTheme="majorBidi" w:hAnsiTheme="majorBidi" w:cstheme="majorBidi"/>
          <w:bCs/>
          <w:color w:val="000000" w:themeColor="text1"/>
          <w:szCs w:val="24"/>
          <w:lang w:val="en-GB"/>
        </w:rPr>
        <w:t>)</w:t>
      </w:r>
      <w:r w:rsidR="00BC1C1A" w:rsidRPr="00B5771B">
        <w:rPr>
          <w:rFonts w:asciiTheme="majorBidi" w:hAnsiTheme="majorBidi" w:cstheme="majorBidi"/>
          <w:bCs/>
          <w:color w:val="000000" w:themeColor="text1"/>
          <w:szCs w:val="24"/>
          <w:lang w:val="en-GB"/>
        </w:rPr>
        <w:t>,</w:t>
      </w:r>
      <w:r w:rsidRPr="00B5771B">
        <w:rPr>
          <w:rFonts w:asciiTheme="majorBidi" w:hAnsiTheme="majorBidi" w:cstheme="majorBidi"/>
          <w:bCs/>
          <w:color w:val="000000" w:themeColor="text1"/>
          <w:szCs w:val="24"/>
          <w:lang w:val="en-GB"/>
        </w:rPr>
        <w:t xml:space="preserve"> </w:t>
      </w:r>
      <w:commentRangeEnd w:id="329"/>
      <w:r w:rsidR="00B5771B" w:rsidRPr="00B5771B">
        <w:rPr>
          <w:rStyle w:val="CommentReference"/>
        </w:rPr>
        <w:commentReference w:id="329"/>
      </w:r>
      <w:r w:rsidR="00BC1C1A" w:rsidRPr="00B5771B">
        <w:rPr>
          <w:rFonts w:asciiTheme="majorBidi" w:hAnsiTheme="majorBidi" w:cstheme="majorBidi"/>
          <w:bCs/>
          <w:color w:val="000000" w:themeColor="text1"/>
          <w:szCs w:val="24"/>
          <w:lang w:val="en-GB"/>
        </w:rPr>
        <w:t xml:space="preserve">which </w:t>
      </w:r>
      <w:r w:rsidRPr="00B5771B">
        <w:rPr>
          <w:rFonts w:asciiTheme="majorBidi" w:hAnsiTheme="majorBidi" w:cstheme="majorBidi"/>
          <w:bCs/>
          <w:color w:val="000000" w:themeColor="text1"/>
          <w:szCs w:val="24"/>
          <w:lang w:val="en-GB"/>
        </w:rPr>
        <w:t xml:space="preserve">provides seed rates for every country and primary commodity/item </w:t>
      </w:r>
      <w:r w:rsidR="00BC1C1A" w:rsidRPr="00B5771B">
        <w:rPr>
          <w:rFonts w:asciiTheme="majorBidi" w:hAnsiTheme="majorBidi" w:cstheme="majorBidi"/>
          <w:bCs/>
          <w:color w:val="000000" w:themeColor="text1"/>
          <w:szCs w:val="24"/>
          <w:lang w:val="en-GB"/>
        </w:rPr>
        <w:t xml:space="preserve">included in the </w:t>
      </w:r>
      <w:r w:rsidRPr="00B5771B">
        <w:rPr>
          <w:rFonts w:asciiTheme="majorBidi" w:hAnsiTheme="majorBidi" w:cstheme="majorBidi"/>
          <w:bCs/>
          <w:color w:val="000000" w:themeColor="text1"/>
          <w:szCs w:val="24"/>
          <w:lang w:val="en-GB"/>
        </w:rPr>
        <w:t>FCL classification. It brings together information on seed rates by country and commodity, reflecting current production practices under different growing conditions. The compilation of seed rates benefited from</w:t>
      </w:r>
      <w:r w:rsidRPr="00F31509">
        <w:rPr>
          <w:rFonts w:asciiTheme="majorBidi" w:hAnsiTheme="majorBidi" w:cstheme="majorBidi"/>
          <w:bCs/>
          <w:color w:val="000000" w:themeColor="text1"/>
          <w:szCs w:val="24"/>
          <w:lang w:val="en-GB"/>
        </w:rPr>
        <w:t xml:space="preserve"> information provided through the questionnaire </w:t>
      </w:r>
      <w:r w:rsidR="00BC1C1A">
        <w:rPr>
          <w:rFonts w:asciiTheme="majorBidi" w:hAnsiTheme="majorBidi" w:cstheme="majorBidi"/>
          <w:bCs/>
          <w:color w:val="000000" w:themeColor="text1"/>
          <w:szCs w:val="24"/>
          <w:lang w:val="en-GB"/>
        </w:rPr>
        <w:t xml:space="preserve">and </w:t>
      </w:r>
      <w:r w:rsidRPr="00F31509">
        <w:rPr>
          <w:rFonts w:asciiTheme="majorBidi" w:hAnsiTheme="majorBidi" w:cstheme="majorBidi"/>
          <w:bCs/>
          <w:color w:val="000000" w:themeColor="text1"/>
          <w:szCs w:val="24"/>
          <w:lang w:val="en-GB"/>
        </w:rPr>
        <w:t>from FAO expert advice.</w:t>
      </w:r>
    </w:p>
    <w:p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00BC1C1A">
        <w:rPr>
          <w:rFonts w:asciiTheme="majorBidi" w:hAnsiTheme="majorBidi" w:cstheme="majorBidi"/>
          <w:bCs/>
          <w:color w:val="000000" w:themeColor="text1"/>
          <w:szCs w:val="24"/>
          <w:lang w:val="en-GB"/>
        </w:rPr>
        <w:t>.</w:t>
      </w:r>
      <w:r w:rsidRPr="00F31509">
        <w:rPr>
          <w:rStyle w:val="FootnoteReference"/>
          <w:rFonts w:asciiTheme="majorBidi" w:hAnsiTheme="majorBidi" w:cstheme="majorBidi"/>
          <w:color w:val="000000" w:themeColor="text1"/>
          <w:szCs w:val="24"/>
          <w:lang w:val="en-GB"/>
        </w:rPr>
        <w:footnoteReference w:id="46"/>
      </w:r>
      <w:r w:rsidRPr="00F31509">
        <w:rPr>
          <w:rFonts w:asciiTheme="majorBidi" w:hAnsiTheme="majorBidi" w:cstheme="majorBidi"/>
          <w:bCs/>
          <w:color w:val="000000" w:themeColor="text1"/>
          <w:szCs w:val="24"/>
          <w:lang w:val="en-GB"/>
        </w:rPr>
        <w:t xml:space="preserve"> Additional information is provided to </w:t>
      </w:r>
      <w:r w:rsidR="00BC1C1A">
        <w:rPr>
          <w:rFonts w:asciiTheme="majorBidi" w:hAnsiTheme="majorBidi" w:cstheme="majorBidi"/>
          <w:bCs/>
          <w:color w:val="000000" w:themeColor="text1"/>
          <w:szCs w:val="24"/>
          <w:lang w:val="en-GB"/>
        </w:rPr>
        <w:t xml:space="preserve">improve </w:t>
      </w:r>
      <w:r w:rsidRPr="00F31509">
        <w:rPr>
          <w:rFonts w:asciiTheme="majorBidi" w:hAnsiTheme="majorBidi" w:cstheme="majorBidi"/>
          <w:bCs/>
          <w:color w:val="000000" w:themeColor="text1"/>
          <w:szCs w:val="24"/>
          <w:lang w:val="en-GB"/>
        </w:rPr>
        <w:t>assess</w:t>
      </w:r>
      <w:r w:rsidR="00BC1C1A">
        <w:rPr>
          <w:rFonts w:asciiTheme="majorBidi" w:hAnsiTheme="majorBidi" w:cstheme="majorBidi"/>
          <w:bCs/>
          <w:color w:val="000000" w:themeColor="text1"/>
          <w:szCs w:val="24"/>
          <w:lang w:val="en-GB"/>
        </w:rPr>
        <w:t>ment of</w:t>
      </w:r>
      <w:r w:rsidRPr="00F31509">
        <w:rPr>
          <w:rFonts w:asciiTheme="majorBidi" w:hAnsiTheme="majorBidi" w:cstheme="majorBidi"/>
          <w:bCs/>
          <w:color w:val="000000" w:themeColor="text1"/>
          <w:szCs w:val="24"/>
          <w:lang w:val="en-GB"/>
        </w:rPr>
        <w:t xml:space="preserve"> the reliability of hatching rates. All hatching and seed rates have been reviewed for the new FBS system</w:t>
      </w:r>
      <w:r w:rsidR="00BC1C1A">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and have been changed where necessary.</w:t>
      </w:r>
    </w:p>
    <w:p w:rsidR="004F65E4" w:rsidRPr="00F31509" w:rsidRDefault="004F65E4" w:rsidP="006F3003">
      <w:pPr>
        <w:pStyle w:val="Heading3"/>
        <w:rPr>
          <w:rFonts w:asciiTheme="majorBidi" w:hAnsiTheme="majorBidi" w:cstheme="majorBidi"/>
          <w:lang w:val="en-GB"/>
        </w:rPr>
      </w:pPr>
      <w:bookmarkStart w:id="330" w:name="_Toc421025898"/>
      <w:r w:rsidRPr="00F31509">
        <w:rPr>
          <w:rFonts w:asciiTheme="majorBidi" w:hAnsiTheme="majorBidi" w:cstheme="majorBidi"/>
          <w:lang w:val="en-GB"/>
        </w:rPr>
        <w:lastRenderedPageBreak/>
        <w:t>The new imputation approach</w:t>
      </w:r>
      <w:bookmarkEnd w:id="330"/>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w:t>
      </w:r>
      <w:r w:rsidR="00BC1C1A">
        <w:rPr>
          <w:rFonts w:asciiTheme="majorBidi" w:hAnsiTheme="majorBidi" w:cstheme="majorBidi"/>
          <w:color w:val="000000" w:themeColor="text1"/>
          <w:szCs w:val="24"/>
          <w:lang w:val="en-GB"/>
        </w:rPr>
        <w:t xml:space="preserve">previously </w:t>
      </w:r>
      <w:r w:rsidRPr="00F31509">
        <w:rPr>
          <w:rFonts w:asciiTheme="majorBidi" w:hAnsiTheme="majorBidi" w:cstheme="majorBidi"/>
          <w:color w:val="000000" w:themeColor="text1"/>
          <w:szCs w:val="24"/>
          <w:lang w:val="en-GB"/>
        </w:rPr>
        <w:t xml:space="preserve">mentioned, FAO collects data </w:t>
      </w:r>
      <w:r w:rsidR="00C83BC9">
        <w:rPr>
          <w:rFonts w:asciiTheme="majorBidi" w:hAnsiTheme="majorBidi" w:cstheme="majorBidi"/>
          <w:color w:val="000000" w:themeColor="text1"/>
          <w:szCs w:val="24"/>
          <w:lang w:val="en-GB"/>
        </w:rPr>
        <w:t xml:space="preserve">on </w:t>
      </w:r>
      <w:r w:rsidRPr="00F31509">
        <w:rPr>
          <w:rFonts w:asciiTheme="majorBidi" w:hAnsiTheme="majorBidi" w:cstheme="majorBidi"/>
          <w:color w:val="000000" w:themeColor="text1"/>
          <w:szCs w:val="24"/>
          <w:lang w:val="en-GB"/>
        </w:rPr>
        <w:t>seed and area sown through the production questionnaire. However, while overall response rates to the questionnaire have been rising, not all countries provide estimates for all commodities.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Where no official seed use information is available, seed use can be imputed, including by national FBS compilers. </w:t>
      </w:r>
      <w:r w:rsidR="00BC1C1A" w:rsidRPr="00F31509">
        <w:rPr>
          <w:rFonts w:asciiTheme="majorBidi" w:hAnsiTheme="majorBidi" w:cstheme="majorBidi"/>
          <w:color w:val="000000" w:themeColor="text1"/>
          <w:szCs w:val="24"/>
          <w:lang w:val="en-GB"/>
        </w:rPr>
        <w:t xml:space="preserve">The </w:t>
      </w:r>
      <w:r w:rsidRPr="00F31509">
        <w:rPr>
          <w:rFonts w:asciiTheme="majorBidi" w:hAnsiTheme="majorBidi" w:cstheme="majorBidi"/>
          <w:color w:val="000000" w:themeColor="text1"/>
          <w:szCs w:val="24"/>
          <w:lang w:val="en-GB"/>
        </w:rPr>
        <w:t>necessary steps are</w:t>
      </w:r>
      <w:r w:rsidR="00BC1C1A">
        <w:rPr>
          <w:rFonts w:asciiTheme="majorBidi" w:hAnsiTheme="majorBidi" w:cstheme="majorBidi"/>
          <w:color w:val="000000" w:themeColor="text1"/>
          <w:szCs w:val="24"/>
          <w:lang w:val="en-GB"/>
        </w:rPr>
        <w:t xml:space="preserve"> to</w:t>
      </w:r>
      <w:r w:rsidRPr="00F31509">
        <w:rPr>
          <w:rFonts w:asciiTheme="majorBidi" w:hAnsiTheme="majorBidi" w:cstheme="majorBidi"/>
          <w:color w:val="000000" w:themeColor="text1"/>
          <w:szCs w:val="24"/>
          <w:lang w:val="en-GB"/>
        </w:rPr>
        <w:t>:</w:t>
      </w:r>
    </w:p>
    <w:p w:rsidR="004F65E4" w:rsidRPr="00F31509" w:rsidRDefault="00BC1C1A"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 xml:space="preserve">impute </w:t>
      </w:r>
      <w:r w:rsidR="004F65E4" w:rsidRPr="00F31509">
        <w:rPr>
          <w:rFonts w:asciiTheme="majorBidi" w:hAnsiTheme="majorBidi" w:cstheme="majorBidi"/>
          <w:color w:val="000000" w:themeColor="text1"/>
          <w:szCs w:val="24"/>
        </w:rPr>
        <w:t>area sown, when missing</w:t>
      </w:r>
      <w:r>
        <w:rPr>
          <w:rFonts w:asciiTheme="majorBidi" w:hAnsiTheme="majorBidi" w:cstheme="majorBidi"/>
          <w:color w:val="000000" w:themeColor="text1"/>
          <w:szCs w:val="24"/>
        </w:rPr>
        <w:t>;</w:t>
      </w:r>
    </w:p>
    <w:p w:rsidR="004F65E4" w:rsidRPr="00F31509" w:rsidRDefault="00BC1C1A"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00F301CE"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00F301CE" w:rsidRPr="00F31509">
        <w:rPr>
          <w:rFonts w:asciiTheme="majorBidi" w:eastAsia="Times New Roman" w:hAnsiTheme="majorBidi" w:cstheme="majorBidi"/>
          <w:color w:val="000000" w:themeColor="text1"/>
        </w:rPr>
        <w:t xml:space="preserve">if </w:t>
      </w:r>
      <w:r w:rsidR="004F65E4" w:rsidRPr="00F31509">
        <w:rPr>
          <w:rFonts w:asciiTheme="majorBidi" w:eastAsia="Times New Roman" w:hAnsiTheme="majorBidi" w:cstheme="majorBidi"/>
          <w:color w:val="000000" w:themeColor="text1"/>
        </w:rPr>
        <w:t>questionnaire results are unavailable</w:t>
      </w:r>
      <w:r>
        <w:rPr>
          <w:rFonts w:asciiTheme="majorBidi" w:eastAsia="Times New Roman" w:hAnsiTheme="majorBidi" w:cstheme="majorBidi"/>
          <w:color w:val="000000" w:themeColor="text1"/>
        </w:rPr>
        <w:t>,</w:t>
      </w:r>
      <w:r w:rsidR="00F301CE"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imput</w:t>
      </w:r>
      <w:r>
        <w:rPr>
          <w:rFonts w:asciiTheme="majorBidi" w:eastAsia="Times New Roman" w:hAnsiTheme="majorBidi" w:cstheme="majorBidi"/>
          <w:color w:val="000000" w:themeColor="text1"/>
        </w:rPr>
        <w:t>ing</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 xml:space="preserve">seed as the product of the previously imputed area sown </w:t>
      </w:r>
      <w:r w:rsidR="00C83BC9">
        <w:rPr>
          <w:rFonts w:asciiTheme="majorBidi" w:eastAsia="Times New Roman" w:hAnsiTheme="majorBidi" w:cstheme="majorBidi"/>
          <w:color w:val="000000" w:themeColor="text1"/>
        </w:rPr>
        <w:t xml:space="preserve">and </w:t>
      </w:r>
      <w:r w:rsidR="00AA4884" w:rsidRPr="00F31509">
        <w:rPr>
          <w:rFonts w:asciiTheme="majorBidi" w:eastAsia="Times New Roman" w:hAnsiTheme="majorBidi" w:cstheme="majorBidi"/>
          <w:color w:val="000000" w:themeColor="text1"/>
        </w:rPr>
        <w:t>the estimated seed rate.</w:t>
      </w:r>
    </w:p>
    <w:p w:rsidR="004F65E4" w:rsidRPr="00F31509" w:rsidRDefault="004F65E4" w:rsidP="006F3003">
      <w:pPr>
        <w:pStyle w:val="Heading4"/>
        <w:rPr>
          <w:rFonts w:asciiTheme="majorBidi" w:hAnsiTheme="majorBidi" w:cstheme="majorBidi"/>
          <w:lang w:val="en-GB"/>
        </w:rPr>
      </w:pPr>
      <w:bookmarkStart w:id="331" w:name="_Toc421025899"/>
      <w:r w:rsidRPr="00F31509">
        <w:rPr>
          <w:rFonts w:asciiTheme="majorBidi" w:hAnsiTheme="majorBidi" w:cstheme="majorBidi"/>
          <w:lang w:val="en-GB"/>
        </w:rPr>
        <w:t xml:space="preserve">Imputation of </w:t>
      </w:r>
      <w:r w:rsidR="00BC1C1A" w:rsidRPr="00F31509">
        <w:rPr>
          <w:rFonts w:asciiTheme="majorBidi" w:hAnsiTheme="majorBidi" w:cstheme="majorBidi"/>
          <w:lang w:val="en-GB"/>
        </w:rPr>
        <w:t>area sown</w:t>
      </w:r>
      <w:bookmarkEnd w:id="331"/>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an average ratio of the area sown (in year t) to the area harvested (in year 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w:t>
      </w:r>
      <w:r w:rsidR="005702FF">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1) is computed.</w:t>
      </w:r>
      <w:r w:rsidR="008568EC">
        <w:rPr>
          <w:rFonts w:asciiTheme="majorBidi" w:hAnsiTheme="majorBidi" w:cstheme="majorBidi"/>
          <w:color w:val="000000" w:themeColor="text1"/>
          <w:szCs w:val="24"/>
        </w:rPr>
        <w:t xml:space="preserve"> </w:t>
      </w:r>
      <w:r w:rsidRPr="00F31509">
        <w:rPr>
          <w:rFonts w:asciiTheme="majorBidi" w:hAnsiTheme="majorBidi" w:cstheme="majorBidi"/>
          <w:color w:val="000000" w:themeColor="text1"/>
          <w:szCs w:val="24"/>
        </w:rPr>
        <w:t>Then, if the area sown is unavailable in one year, it is imputed by multiplying the area harvested in the following year by the average ratio.</w:t>
      </w:r>
    </w:p>
    <w:p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a ratio of 1 is used.</w:t>
      </w:r>
    </w:p>
    <w:p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w:t>
      </w:r>
      <w:r w:rsidR="005702FF">
        <w:rPr>
          <w:rFonts w:asciiTheme="majorBidi" w:hAnsiTheme="majorBidi" w:cstheme="majorBidi"/>
          <w:lang w:val="en-GB"/>
        </w:rPr>
        <w:t>ion of</w:t>
      </w:r>
      <w:r w:rsidRPr="00F31509">
        <w:rPr>
          <w:rFonts w:asciiTheme="majorBidi" w:hAnsiTheme="majorBidi" w:cstheme="majorBidi"/>
          <w:lang w:val="en-GB"/>
        </w:rPr>
        <w:t xml:space="preserve"> </w:t>
      </w:r>
      <w:r w:rsidR="005702FF" w:rsidRPr="00F31509">
        <w:rPr>
          <w:rFonts w:asciiTheme="majorBidi" w:hAnsiTheme="majorBidi" w:cstheme="majorBidi"/>
          <w:lang w:val="en-GB"/>
        </w:rPr>
        <w:t>seed rates</w:t>
      </w:r>
    </w:p>
    <w:p w:rsidR="004F65E4" w:rsidRPr="00F31509" w:rsidRDefault="005702FF"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Seed </w:t>
      </w:r>
      <w:r w:rsidR="00F301CE" w:rsidRPr="00F31509">
        <w:rPr>
          <w:rFonts w:asciiTheme="majorBidi" w:eastAsia="Times New Roman" w:hAnsiTheme="majorBidi" w:cstheme="majorBidi"/>
          <w:color w:val="000000" w:themeColor="text1"/>
          <w:lang w:val="en-GB"/>
        </w:rPr>
        <w:t xml:space="preserve">rates </w:t>
      </w:r>
      <w:r>
        <w:rPr>
          <w:rFonts w:asciiTheme="majorBidi" w:eastAsia="Times New Roman" w:hAnsiTheme="majorBidi" w:cstheme="majorBidi"/>
          <w:color w:val="000000" w:themeColor="text1"/>
          <w:lang w:val="en-GB"/>
        </w:rPr>
        <w:t xml:space="preserve">are estimated </w:t>
      </w:r>
      <w:r w:rsidR="004F65E4" w:rsidRPr="00F31509">
        <w:rPr>
          <w:rFonts w:asciiTheme="majorBidi" w:eastAsia="Times New Roman" w:hAnsiTheme="majorBidi" w:cstheme="majorBidi"/>
          <w:color w:val="000000" w:themeColor="text1"/>
          <w:lang w:val="en-GB"/>
        </w:rPr>
        <w:t>via a hierarchical linear model (</w:t>
      </w:r>
      <w:r>
        <w:rPr>
          <w:rFonts w:asciiTheme="majorBidi" w:eastAsia="Times New Roman" w:hAnsiTheme="majorBidi" w:cstheme="majorBidi"/>
          <w:color w:val="000000" w:themeColor="text1"/>
          <w:lang w:val="en-GB"/>
        </w:rPr>
        <w:t>described in section 3.8</w:t>
      </w:r>
      <w:r w:rsidR="004F65E4" w:rsidRPr="00F31509">
        <w:rPr>
          <w:rFonts w:asciiTheme="majorBidi" w:eastAsia="Times New Roman" w:hAnsiTheme="majorBidi" w:cstheme="majorBidi"/>
          <w:color w:val="000000" w:themeColor="text1"/>
          <w:lang w:val="en-GB"/>
        </w:rPr>
        <w:t>).</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 xml:space="preserve">The rationale for this model is that it is capable of capturing and modelling complicated trends when data </w:t>
      </w:r>
      <w:r>
        <w:rPr>
          <w:rFonts w:asciiTheme="majorBidi" w:eastAsia="Times New Roman" w:hAnsiTheme="majorBidi" w:cstheme="majorBidi"/>
          <w:color w:val="000000" w:themeColor="text1"/>
          <w:lang w:val="en-GB"/>
        </w:rPr>
        <w:t xml:space="preserve">are </w:t>
      </w:r>
      <w:r w:rsidR="004F65E4" w:rsidRPr="00F31509">
        <w:rPr>
          <w:rFonts w:asciiTheme="majorBidi" w:eastAsia="Times New Roman" w:hAnsiTheme="majorBidi" w:cstheme="majorBidi"/>
          <w:color w:val="000000" w:themeColor="text1"/>
          <w:lang w:val="en-GB"/>
        </w:rPr>
        <w:t>available.</w:t>
      </w:r>
      <w:r w:rsidR="008568EC">
        <w:rPr>
          <w:rFonts w:asciiTheme="majorBidi" w:eastAsia="Times New Roman" w:hAnsiTheme="majorBidi" w:cstheme="majorBidi"/>
          <w:color w:val="000000" w:themeColor="text1"/>
          <w:lang w:val="en-GB"/>
        </w:rPr>
        <w:t xml:space="preserve"> </w:t>
      </w:r>
      <w:r>
        <w:rPr>
          <w:rFonts w:asciiTheme="majorBidi" w:eastAsia="Times New Roman" w:hAnsiTheme="majorBidi" w:cstheme="majorBidi"/>
          <w:color w:val="000000" w:themeColor="text1"/>
          <w:lang w:val="en-GB"/>
        </w:rPr>
        <w:t>In addition</w:t>
      </w:r>
      <w:r w:rsidR="004F65E4" w:rsidRPr="00F31509">
        <w:rPr>
          <w:rFonts w:asciiTheme="majorBidi" w:eastAsia="Times New Roman" w:hAnsiTheme="majorBidi" w:cstheme="majorBidi"/>
          <w:color w:val="000000" w:themeColor="text1"/>
          <w:lang w:val="en-GB"/>
        </w:rPr>
        <w:t xml:space="preserve">, the hierarchy of the model allows accurate imputation </w:t>
      </w:r>
      <w:r>
        <w:rPr>
          <w:rFonts w:asciiTheme="majorBidi" w:eastAsia="Times New Roman" w:hAnsiTheme="majorBidi" w:cstheme="majorBidi"/>
          <w:color w:val="000000" w:themeColor="text1"/>
          <w:lang w:val="en-GB"/>
        </w:rPr>
        <w:t xml:space="preserve">for </w:t>
      </w:r>
      <w:r w:rsidR="004F65E4" w:rsidRPr="00F31509">
        <w:rPr>
          <w:rFonts w:asciiTheme="majorBidi" w:eastAsia="Times New Roman" w:hAnsiTheme="majorBidi" w:cstheme="majorBidi"/>
          <w:color w:val="000000" w:themeColor="text1"/>
          <w:lang w:val="en-GB"/>
        </w:rPr>
        <w:t>countries with very sparse data by pooling together global data.</w:t>
      </w:r>
      <w:r w:rsidR="008568EC">
        <w:rPr>
          <w:rFonts w:asciiTheme="majorBidi" w:eastAsia="Times New Roman" w:hAnsiTheme="majorBidi" w:cstheme="majorBidi"/>
          <w:color w:val="000000" w:themeColor="text1"/>
          <w:lang w:val="en-GB"/>
        </w:rPr>
        <w:t xml:space="preserve"> </w:t>
      </w:r>
      <w:r w:rsidR="004F65E4" w:rsidRPr="00F31509">
        <w:rPr>
          <w:rFonts w:asciiTheme="majorBidi" w:eastAsia="Times New Roman" w:hAnsiTheme="majorBidi" w:cstheme="majorBidi"/>
          <w:color w:val="000000" w:themeColor="text1"/>
          <w:lang w:val="en-GB"/>
        </w:rPr>
        <w:t>The mathematical model can be written as follows:</w:t>
      </w:r>
    </w:p>
    <w:p w:rsidR="004F65E4" w:rsidRPr="00F31509" w:rsidRDefault="00920980"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rsidR="004F65E4" w:rsidRPr="00F31509" w:rsidRDefault="00920980"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rsidR="004F65E4" w:rsidRPr="00F31509" w:rsidRDefault="00920980"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w:t>
      </w:r>
      <w:r w:rsidR="005702FF" w:rsidRPr="00F31509">
        <w:rPr>
          <w:rFonts w:asciiTheme="majorBidi" w:eastAsia="Times New Roman" w:hAnsiTheme="majorBidi" w:cstheme="majorBidi"/>
          <w:color w:val="000000" w:themeColor="text1"/>
          <w:lang w:val="en-GB"/>
        </w:rPr>
        <w:t xml:space="preserve">equation </w:t>
      </w:r>
      <w:r w:rsidR="00920980"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920980" w:rsidRPr="00920980">
        <w:rPr>
          <w:rFonts w:asciiTheme="majorBidi" w:hAnsiTheme="majorBidi" w:cstheme="majorBidi"/>
          <w:color w:val="000000" w:themeColor="text1"/>
          <w:szCs w:val="28"/>
          <w:lang w:val="en-GB"/>
        </w:rPr>
        <w:fldChar w:fldCharType="separate"/>
      </w:r>
      <w:r w:rsidR="00311179">
        <w:rPr>
          <w:rFonts w:asciiTheme="majorBidi" w:hAnsiTheme="majorBidi" w:cstheme="majorBidi"/>
          <w:noProof/>
          <w:color w:val="000000" w:themeColor="text1"/>
          <w:szCs w:val="28"/>
          <w:lang w:val="en-GB"/>
        </w:rPr>
        <w:t>29</w:t>
      </w:r>
      <w:r w:rsidR="00920980"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w:t>
      </w:r>
      <w:r w:rsidR="005702FF">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c)</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where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w:t>
      </w:r>
      <w:r w:rsidR="00C83BC9">
        <w:rPr>
          <w:rFonts w:asciiTheme="majorBidi" w:hAnsiTheme="majorBidi" w:cstheme="majorBidi"/>
          <w:color w:val="000000" w:themeColor="text1"/>
          <w:szCs w:val="24"/>
          <w:lang w:val="en-GB"/>
        </w:rPr>
        <w:t xml:space="preserve">be </w:t>
      </w:r>
      <w:r w:rsidRPr="00F31509">
        <w:rPr>
          <w:rFonts w:asciiTheme="majorBidi" w:hAnsiTheme="majorBidi" w:cstheme="majorBidi"/>
          <w:color w:val="000000" w:themeColor="text1"/>
          <w:szCs w:val="24"/>
          <w:lang w:val="en-GB"/>
        </w:rPr>
        <w:t>estimate</w:t>
      </w:r>
      <w:r w:rsidR="00C83BC9">
        <w:rPr>
          <w:rFonts w:asciiTheme="majorBidi" w:hAnsiTheme="majorBidi" w:cstheme="majorBidi"/>
          <w:color w:val="000000" w:themeColor="text1"/>
          <w:szCs w:val="24"/>
          <w:lang w:val="en-GB"/>
        </w:rPr>
        <w:t>d</w:t>
      </w:r>
      <w:r w:rsidRPr="00F31509">
        <w:rPr>
          <w:rFonts w:asciiTheme="majorBidi" w:hAnsiTheme="majorBidi" w:cstheme="majorBidi"/>
          <w:color w:val="000000" w:themeColor="text1"/>
          <w:szCs w:val="24"/>
          <w:lang w:val="en-GB"/>
        </w:rPr>
        <w:t xml:space="preserv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The i indices run over all countries, the j indices over all CPC groups, and the k indices over all unique country/CPC code combinations.</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Thus, the model estimates seed use proportional to the area sown.</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The model also accounts for changes over time and differences </w:t>
      </w:r>
      <w:r w:rsidR="005702FF">
        <w:rPr>
          <w:rFonts w:asciiTheme="majorBidi" w:hAnsiTheme="majorBidi" w:cstheme="majorBidi"/>
          <w:color w:val="000000" w:themeColor="text1"/>
          <w:szCs w:val="24"/>
          <w:lang w:val="en-GB"/>
        </w:rPr>
        <w:t xml:space="preserve">among </w:t>
      </w:r>
      <w:r w:rsidRPr="00F31509">
        <w:rPr>
          <w:rFonts w:asciiTheme="majorBidi" w:hAnsiTheme="majorBidi" w:cstheme="majorBidi"/>
          <w:color w:val="000000" w:themeColor="text1"/>
          <w:szCs w:val="24"/>
          <w:lang w:val="en-GB"/>
        </w:rPr>
        <w:t xml:space="preserve">countries; the latter are captured by the annual temperature variable, assuming that seed rates need to be higher where production conditions are difficult </w:t>
      </w:r>
      <w:r w:rsidR="00C83BC9">
        <w:rPr>
          <w:rFonts w:asciiTheme="majorBidi" w:hAnsiTheme="majorBidi" w:cstheme="majorBidi"/>
          <w:color w:val="000000" w:themeColor="text1"/>
          <w:szCs w:val="24"/>
          <w:lang w:val="en-GB"/>
        </w:rPr>
        <w:t xml:space="preserve">and there is </w:t>
      </w:r>
      <w:r w:rsidRPr="00F31509">
        <w:rPr>
          <w:rFonts w:asciiTheme="majorBidi" w:hAnsiTheme="majorBidi" w:cstheme="majorBidi"/>
          <w:color w:val="000000" w:themeColor="text1"/>
          <w:szCs w:val="24"/>
          <w:lang w:val="en-GB"/>
        </w:rPr>
        <w:t xml:space="preserve">potential </w:t>
      </w:r>
      <w:r w:rsidR="005702FF">
        <w:rPr>
          <w:rFonts w:asciiTheme="majorBidi" w:hAnsiTheme="majorBidi" w:cstheme="majorBidi"/>
          <w:color w:val="000000" w:themeColor="text1"/>
          <w:szCs w:val="24"/>
          <w:lang w:val="en-GB"/>
        </w:rPr>
        <w:t>for</w:t>
      </w:r>
      <w:r w:rsidR="005702FF"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late and frequent frosts (Russia</w:t>
      </w:r>
      <w:r w:rsidR="005702FF">
        <w:rPr>
          <w:rFonts w:asciiTheme="majorBidi" w:hAnsiTheme="majorBidi" w:cstheme="majorBidi"/>
          <w:color w:val="000000" w:themeColor="text1"/>
          <w:szCs w:val="24"/>
          <w:lang w:val="en-GB"/>
        </w:rPr>
        <w:t>n Federation</w:t>
      </w:r>
      <w:r w:rsidRPr="00F31509">
        <w:rPr>
          <w:rFonts w:asciiTheme="majorBidi" w:hAnsiTheme="majorBidi" w:cstheme="majorBidi"/>
          <w:color w:val="000000" w:themeColor="text1"/>
          <w:szCs w:val="24"/>
          <w:lang w:val="en-GB"/>
        </w:rPr>
        <w:t>), and can be lower where production conditions are more favourable (U</w:t>
      </w:r>
      <w:r w:rsidR="005702FF">
        <w:rPr>
          <w:rFonts w:asciiTheme="majorBidi" w:hAnsiTheme="majorBidi" w:cstheme="majorBidi"/>
          <w:color w:val="000000" w:themeColor="text1"/>
          <w:szCs w:val="24"/>
          <w:lang w:val="en-GB"/>
        </w:rPr>
        <w:t xml:space="preserve">nited </w:t>
      </w:r>
      <w:r w:rsidRPr="00F31509">
        <w:rPr>
          <w:rFonts w:asciiTheme="majorBidi" w:hAnsiTheme="majorBidi" w:cstheme="majorBidi"/>
          <w:color w:val="000000" w:themeColor="text1"/>
          <w:szCs w:val="24"/>
          <w:lang w:val="en-GB"/>
        </w:rPr>
        <w:t>K</w:t>
      </w:r>
      <w:r w:rsidR="005702FF">
        <w:rPr>
          <w:rFonts w:asciiTheme="majorBidi" w:hAnsiTheme="majorBidi" w:cstheme="majorBidi"/>
          <w:color w:val="000000" w:themeColor="text1"/>
          <w:szCs w:val="24"/>
          <w:lang w:val="en-GB"/>
        </w:rPr>
        <w:t>ingdom of Great Britain and Northern Ireland</w:t>
      </w:r>
      <w:r w:rsidRPr="00F31509">
        <w:rPr>
          <w:rFonts w:asciiTheme="majorBidi" w:hAnsiTheme="majorBidi" w:cstheme="majorBidi"/>
          <w:color w:val="000000" w:themeColor="text1"/>
          <w:szCs w:val="24"/>
          <w:lang w:val="en-GB"/>
        </w:rPr>
        <w:t>).</w:t>
      </w:r>
      <w:r w:rsidR="008568EC">
        <w:rPr>
          <w:rFonts w:asciiTheme="majorBidi" w:hAnsiTheme="majorBidi" w:cstheme="majorBidi"/>
          <w:color w:val="000000" w:themeColor="text1"/>
          <w:szCs w:val="24"/>
          <w:lang w:val="en-GB"/>
        </w:rPr>
        <w:t xml:space="preserve"> </w:t>
      </w:r>
    </w:p>
    <w:p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w:t>
      </w:r>
      <w:r w:rsidR="005702FF">
        <w:rPr>
          <w:rFonts w:asciiTheme="majorBidi" w:hAnsiTheme="majorBidi" w:cstheme="majorBidi"/>
          <w:color w:val="000000" w:themeColor="text1"/>
          <w:szCs w:val="24"/>
          <w:lang w:val="en-GB"/>
        </w:rPr>
        <w:t xml:space="preserve">as </w:t>
      </w:r>
      <w:r w:rsidRPr="00F31509">
        <w:rPr>
          <w:rFonts w:asciiTheme="majorBidi" w:hAnsiTheme="majorBidi" w:cstheme="majorBidi"/>
          <w:color w:val="000000" w:themeColor="text1"/>
          <w:szCs w:val="24"/>
          <w:lang w:val="en-GB"/>
        </w:rPr>
        <w:t>close to 0.</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account </w:t>
      </w:r>
      <w:r w:rsidR="005702FF">
        <w:rPr>
          <w:rFonts w:asciiTheme="majorBidi" w:hAnsiTheme="majorBidi" w:cstheme="majorBidi"/>
          <w:color w:val="000000" w:themeColor="text1"/>
          <w:szCs w:val="24"/>
          <w:lang w:val="en-GB"/>
        </w:rPr>
        <w:t xml:space="preserve">only </w:t>
      </w:r>
      <w:r w:rsidRPr="00F31509">
        <w:rPr>
          <w:rFonts w:asciiTheme="majorBidi" w:hAnsiTheme="majorBidi" w:cstheme="majorBidi"/>
          <w:color w:val="000000" w:themeColor="text1"/>
          <w:szCs w:val="24"/>
          <w:lang w:val="en-GB"/>
        </w:rPr>
        <w:t>for availability within commodity groups.</w:t>
      </w:r>
      <w:r w:rsidR="008568EC">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However, if data are available for a country or commodity, the 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w:t>
      </w:r>
      <w:r w:rsidR="005702FF">
        <w:rPr>
          <w:rFonts w:asciiTheme="majorBidi" w:hAnsiTheme="majorBidi" w:cstheme="majorBidi"/>
          <w:color w:val="000000" w:themeColor="text1"/>
          <w:szCs w:val="24"/>
          <w:lang w:val="en-GB"/>
        </w:rPr>
        <w:t xml:space="preserve">enables </w:t>
      </w:r>
      <w:r w:rsidRPr="00F31509">
        <w:rPr>
          <w:rFonts w:asciiTheme="majorBidi" w:hAnsiTheme="majorBidi" w:cstheme="majorBidi"/>
          <w:color w:val="000000" w:themeColor="text1"/>
          <w:szCs w:val="24"/>
          <w:lang w:val="en-GB"/>
        </w:rPr>
        <w:t>adapt</w:t>
      </w:r>
      <w:r w:rsidR="005702FF">
        <w:rPr>
          <w:rFonts w:asciiTheme="majorBidi" w:hAnsiTheme="majorBidi" w:cstheme="majorBidi"/>
          <w:color w:val="000000" w:themeColor="text1"/>
          <w:szCs w:val="24"/>
          <w:lang w:val="en-GB"/>
        </w:rPr>
        <w:t>ation</w:t>
      </w:r>
      <w:r w:rsidRPr="00F31509">
        <w:rPr>
          <w:rFonts w:asciiTheme="majorBidi" w:hAnsiTheme="majorBidi" w:cstheme="majorBidi"/>
          <w:color w:val="000000" w:themeColor="text1"/>
          <w:szCs w:val="24"/>
          <w:lang w:val="en-GB"/>
        </w:rPr>
        <w:t xml:space="preserve"> to the individual characteristics of a particular scenario.</w:t>
      </w:r>
    </w:p>
    <w:p w:rsidR="004F65E4" w:rsidRPr="00F31509" w:rsidRDefault="00E20F2A" w:rsidP="00C4334D">
      <w:pPr>
        <w:pStyle w:val="Heading2"/>
      </w:pPr>
      <w:bookmarkStart w:id="332" w:name="_Toc308029369"/>
      <w:bookmarkStart w:id="333" w:name="_Toc435705212"/>
      <w:bookmarkStart w:id="334" w:name="_Toc421025888"/>
      <w:bookmarkStart w:id="335" w:name="_Toc428383845"/>
      <w:bookmarkStart w:id="336" w:name="_Toc428436067"/>
      <w:bookmarkStart w:id="337" w:name="_Toc428436368"/>
      <w:r>
        <w:lastRenderedPageBreak/>
        <w:t>3.10</w:t>
      </w:r>
      <w:r w:rsidR="005702FF">
        <w:t xml:space="preserve"> </w:t>
      </w:r>
      <w:r w:rsidR="004F65E4" w:rsidRPr="00F31509">
        <w:t>Residual</w:t>
      </w:r>
      <w:r w:rsidR="00C83BC9">
        <w:t>/</w:t>
      </w:r>
      <w:r w:rsidR="004F65E4" w:rsidRPr="00F31509">
        <w:t>other uses</w:t>
      </w:r>
      <w:bookmarkEnd w:id="332"/>
      <w:bookmarkEnd w:id="333"/>
      <w:r w:rsidR="004F65E4" w:rsidRPr="00F31509">
        <w:t xml:space="preserve"> </w:t>
      </w:r>
      <w:bookmarkEnd w:id="334"/>
      <w:bookmarkEnd w:id="335"/>
      <w:bookmarkEnd w:id="336"/>
      <w:bookmarkEnd w:id="337"/>
    </w:p>
    <w:p w:rsidR="004F65E4" w:rsidRDefault="004F65E4" w:rsidP="004F65E4">
      <w:pPr>
        <w:keepNext/>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overall strategy for FBS compilers at </w:t>
      </w:r>
      <w:r w:rsidR="005702FF">
        <w:rPr>
          <w:rFonts w:asciiTheme="majorBidi" w:hAnsiTheme="majorBidi" w:cstheme="majorBidi"/>
          <w:color w:val="000000" w:themeColor="text1"/>
          <w:lang w:val="en-GB"/>
        </w:rPr>
        <w:t xml:space="preserve">both </w:t>
      </w:r>
      <w:r w:rsidRPr="00F31509">
        <w:rPr>
          <w:rFonts w:asciiTheme="majorBidi" w:hAnsiTheme="majorBidi" w:cstheme="majorBidi"/>
          <w:color w:val="000000" w:themeColor="text1"/>
          <w:lang w:val="en-GB"/>
        </w:rPr>
        <w:t xml:space="preserve">FAO and </w:t>
      </w:r>
      <w:r w:rsidR="005702FF">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should be, as far as possible, </w:t>
      </w:r>
      <w:r w:rsidR="005702FF">
        <w:rPr>
          <w:rFonts w:asciiTheme="majorBidi" w:hAnsiTheme="majorBidi" w:cstheme="majorBidi"/>
          <w:color w:val="000000" w:themeColor="text1"/>
          <w:lang w:val="en-GB"/>
        </w:rPr>
        <w:t xml:space="preserve">to identify </w:t>
      </w:r>
      <w:r w:rsidRPr="00F31509">
        <w:rPr>
          <w:rFonts w:asciiTheme="majorBidi" w:hAnsiTheme="majorBidi" w:cstheme="majorBidi"/>
          <w:color w:val="000000" w:themeColor="text1"/>
          <w:lang w:val="en-GB"/>
        </w:rPr>
        <w:t xml:space="preserve">all individual uses separately and explicitly. </w:t>
      </w:r>
      <w:r w:rsidR="005702FF">
        <w:rPr>
          <w:rFonts w:asciiTheme="majorBidi" w:hAnsiTheme="majorBidi" w:cstheme="majorBidi"/>
          <w:color w:val="000000" w:themeColor="text1"/>
          <w:lang w:val="en-GB"/>
        </w:rPr>
        <w:t xml:space="preserve">However, </w:t>
      </w:r>
      <w:r w:rsidR="005702FF" w:rsidRPr="00F31509">
        <w:rPr>
          <w:rFonts w:asciiTheme="majorBidi" w:hAnsiTheme="majorBidi" w:cstheme="majorBidi"/>
          <w:color w:val="000000" w:themeColor="text1"/>
          <w:lang w:val="en-GB"/>
        </w:rPr>
        <w:t xml:space="preserve">this </w:t>
      </w:r>
      <w:r w:rsidRPr="00F31509">
        <w:rPr>
          <w:rFonts w:asciiTheme="majorBidi" w:hAnsiTheme="majorBidi" w:cstheme="majorBidi"/>
          <w:color w:val="000000" w:themeColor="text1"/>
          <w:lang w:val="en-GB"/>
        </w:rPr>
        <w:t xml:space="preserve">process cannot guarantee that all uses for all commodities and in all countries are adequately captured by the use categories described so far. There will be specific forms of use that cannot be subsumed under any of the traditional forms. FBS compilers at </w:t>
      </w:r>
      <w:r w:rsidR="00AB3FE9">
        <w:rPr>
          <w:rFonts w:asciiTheme="majorBidi"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country level need to identify and delineate </w:t>
      </w:r>
      <w:r w:rsidR="00AB3FE9">
        <w:rPr>
          <w:rFonts w:asciiTheme="majorBidi" w:hAnsiTheme="majorBidi" w:cstheme="majorBidi"/>
          <w:color w:val="000000" w:themeColor="text1"/>
          <w:lang w:val="en-GB"/>
        </w:rPr>
        <w:t xml:space="preserve">these residual other </w:t>
      </w:r>
      <w:r w:rsidRPr="00F31509">
        <w:rPr>
          <w:rFonts w:asciiTheme="majorBidi" w:hAnsiTheme="majorBidi" w:cstheme="majorBidi"/>
          <w:color w:val="000000" w:themeColor="text1"/>
          <w:lang w:val="en-GB"/>
        </w:rPr>
        <w:t xml:space="preserve">uses, and provide and include adequate estimates for </w:t>
      </w:r>
      <w:r w:rsidR="00AB3FE9">
        <w:rPr>
          <w:rFonts w:asciiTheme="majorBidi" w:hAnsiTheme="majorBidi" w:cstheme="majorBidi"/>
          <w:color w:val="000000" w:themeColor="text1"/>
          <w:lang w:val="en-GB"/>
        </w:rPr>
        <w:t>them</w:t>
      </w:r>
      <w:r w:rsidRPr="00F31509">
        <w:rPr>
          <w:rFonts w:asciiTheme="majorBidi" w:hAnsiTheme="majorBidi" w:cstheme="majorBidi"/>
          <w:color w:val="000000" w:themeColor="text1"/>
          <w:lang w:val="en-GB"/>
        </w:rPr>
        <w:t>.</w:t>
      </w:r>
      <w:r w:rsidR="008568EC">
        <w:rPr>
          <w:rFonts w:asciiTheme="majorBidi" w:hAnsiTheme="majorBidi" w:cstheme="majorBidi"/>
          <w:color w:val="000000" w:themeColor="text1"/>
          <w:lang w:val="en-GB"/>
        </w:rPr>
        <w:t xml:space="preserve"> </w:t>
      </w:r>
    </w:p>
    <w:p w:rsidR="00782553" w:rsidRDefault="005E7192">
      <w:pPr>
        <w:pStyle w:val="Heading3"/>
        <w:rPr>
          <w:lang w:val="en-GB"/>
        </w:rPr>
      </w:pPr>
      <w:r>
        <w:rPr>
          <w:lang w:val="en-GB"/>
        </w:rPr>
        <w:t xml:space="preserve">References </w:t>
      </w:r>
    </w:p>
    <w:p w:rsidR="00782553" w:rsidRPr="00B5771B" w:rsidRDefault="006B44F1">
      <w:pPr>
        <w:spacing w:after="0" w:line="240" w:lineRule="auto"/>
        <w:rPr>
          <w:rFonts w:asciiTheme="majorBidi" w:hAnsiTheme="majorBidi" w:cstheme="majorBidi"/>
          <w:color w:val="000000" w:themeColor="text1"/>
          <w:szCs w:val="24"/>
          <w:lang w:val="en-GB"/>
        </w:rPr>
      </w:pPr>
      <w:r w:rsidRPr="00B5771B">
        <w:rPr>
          <w:rFonts w:asciiTheme="majorBidi" w:hAnsiTheme="majorBidi" w:cstheme="majorBidi"/>
          <w:b/>
          <w:color w:val="000000" w:themeColor="text1"/>
          <w:szCs w:val="24"/>
          <w:lang w:val="en-GB"/>
        </w:rPr>
        <w:t xml:space="preserve">ESS. </w:t>
      </w:r>
      <w:r w:rsidR="007632C8" w:rsidRPr="00B5771B">
        <w:rPr>
          <w:rFonts w:asciiTheme="majorBidi" w:hAnsiTheme="majorBidi" w:cstheme="majorBidi"/>
          <w:color w:val="000000" w:themeColor="text1"/>
          <w:szCs w:val="24"/>
          <w:lang w:val="en-GB"/>
        </w:rPr>
        <w:t xml:space="preserve">2004. </w:t>
      </w:r>
      <w:r w:rsidRPr="00B5771B">
        <w:rPr>
          <w:rFonts w:asciiTheme="majorBidi" w:hAnsiTheme="majorBidi" w:cstheme="majorBidi"/>
          <w:i/>
          <w:color w:val="000000" w:themeColor="text1"/>
          <w:szCs w:val="24"/>
          <w:lang w:val="en-GB"/>
        </w:rPr>
        <w:t xml:space="preserve">Preliminary </w:t>
      </w:r>
      <w:r w:rsidR="007632C8" w:rsidRPr="00B5771B">
        <w:rPr>
          <w:rFonts w:asciiTheme="majorBidi" w:hAnsiTheme="majorBidi" w:cstheme="majorBidi"/>
          <w:i/>
          <w:color w:val="000000" w:themeColor="text1"/>
          <w:szCs w:val="24"/>
          <w:lang w:val="en-GB"/>
        </w:rPr>
        <w:t>research report on the assessment of intra-household wastage of food</w:t>
      </w:r>
      <w:r w:rsidR="007632C8" w:rsidRPr="00B5771B">
        <w:rPr>
          <w:rFonts w:asciiTheme="majorBidi" w:hAnsiTheme="majorBidi" w:cstheme="majorBidi"/>
          <w:color w:val="000000" w:themeColor="text1"/>
          <w:szCs w:val="24"/>
          <w:lang w:val="en-GB"/>
        </w:rPr>
        <w:t>. Rome, FAO.</w:t>
      </w:r>
    </w:p>
    <w:p w:rsidR="00782553" w:rsidRPr="00B5771B" w:rsidRDefault="006B44F1">
      <w:pPr>
        <w:spacing w:after="0" w:line="240" w:lineRule="auto"/>
        <w:rPr>
          <w:rFonts w:ascii="Times New Roman" w:hAnsi="Times New Roman" w:cs="Times New Roman"/>
        </w:rPr>
      </w:pPr>
      <w:commentRangeStart w:id="338"/>
      <w:r w:rsidRPr="00B5771B">
        <w:rPr>
          <w:rFonts w:ascii="Times New Roman" w:hAnsi="Times New Roman" w:cs="Times New Roman"/>
          <w:b/>
        </w:rPr>
        <w:t xml:space="preserve">ESS. </w:t>
      </w:r>
      <w:r w:rsidRPr="00B5771B">
        <w:rPr>
          <w:rFonts w:ascii="Times New Roman" w:hAnsi="Times New Roman" w:cs="Times New Roman"/>
        </w:rPr>
        <w:t>[date]</w:t>
      </w:r>
      <w:r w:rsidR="00BC1C1A" w:rsidRPr="00B5771B">
        <w:rPr>
          <w:rFonts w:ascii="Times New Roman" w:hAnsi="Times New Roman" w:cs="Times New Roman"/>
        </w:rPr>
        <w:t xml:space="preserve"> </w:t>
      </w:r>
      <w:r w:rsidRPr="00B5771B">
        <w:rPr>
          <w:rFonts w:asciiTheme="majorBidi" w:hAnsiTheme="majorBidi" w:cstheme="majorBidi"/>
          <w:bCs/>
          <w:i/>
          <w:color w:val="000000" w:themeColor="text1"/>
          <w:szCs w:val="24"/>
          <w:lang w:val="en-GB"/>
        </w:rPr>
        <w:t xml:space="preserve">Technical </w:t>
      </w:r>
      <w:commentRangeEnd w:id="338"/>
      <w:r w:rsidR="00B5771B" w:rsidRPr="00B5771B">
        <w:rPr>
          <w:rStyle w:val="CommentReference"/>
        </w:rPr>
        <w:commentReference w:id="338"/>
      </w:r>
      <w:r w:rsidRPr="00B5771B">
        <w:rPr>
          <w:rFonts w:asciiTheme="majorBidi" w:hAnsiTheme="majorBidi" w:cstheme="majorBidi"/>
          <w:bCs/>
          <w:i/>
          <w:color w:val="000000" w:themeColor="text1"/>
          <w:szCs w:val="24"/>
          <w:lang w:val="en-GB"/>
        </w:rPr>
        <w:t>conversion factors for agricultural commodities</w:t>
      </w:r>
      <w:r w:rsidR="00BC1C1A" w:rsidRPr="00B5771B">
        <w:rPr>
          <w:rFonts w:asciiTheme="majorBidi" w:hAnsiTheme="majorBidi" w:cstheme="majorBidi"/>
          <w:bCs/>
          <w:i/>
          <w:color w:val="000000" w:themeColor="text1"/>
          <w:szCs w:val="24"/>
          <w:lang w:val="en-GB"/>
        </w:rPr>
        <w:t xml:space="preserve">. </w:t>
      </w:r>
      <w:r w:rsidR="00BC1C1A" w:rsidRPr="00B5771B">
        <w:rPr>
          <w:rFonts w:asciiTheme="majorBidi" w:hAnsiTheme="majorBidi" w:cstheme="majorBidi"/>
          <w:bCs/>
          <w:color w:val="000000" w:themeColor="text1"/>
          <w:szCs w:val="24"/>
          <w:lang w:val="en-GB"/>
        </w:rPr>
        <w:t>Rome, FAO.</w:t>
      </w:r>
    </w:p>
    <w:p w:rsidR="00782553" w:rsidRDefault="006B44F1">
      <w:pPr>
        <w:spacing w:after="0" w:line="240" w:lineRule="auto"/>
        <w:rPr>
          <w:rFonts w:ascii="Times New Roman" w:hAnsi="Times New Roman" w:cs="Times New Roman"/>
        </w:rPr>
      </w:pPr>
      <w:r w:rsidRPr="00B5771B">
        <w:rPr>
          <w:rFonts w:ascii="Times New Roman" w:hAnsi="Times New Roman" w:cs="Times New Roman"/>
          <w:b/>
        </w:rPr>
        <w:t xml:space="preserve">FAO. </w:t>
      </w:r>
      <w:r w:rsidRPr="00B5771B">
        <w:rPr>
          <w:rFonts w:ascii="Times New Roman" w:hAnsi="Times New Roman" w:cs="Times New Roman"/>
        </w:rPr>
        <w:t xml:space="preserve">2014. </w:t>
      </w:r>
      <w:r w:rsidRPr="00B5771B">
        <w:rPr>
          <w:rFonts w:ascii="Times New Roman" w:hAnsi="Times New Roman" w:cs="Times New Roman"/>
          <w:i/>
        </w:rPr>
        <w:t xml:space="preserve">The FAO Statistics </w:t>
      </w:r>
      <w:r w:rsidR="007632C8" w:rsidRPr="00B5771B">
        <w:rPr>
          <w:rFonts w:ascii="Times New Roman" w:hAnsi="Times New Roman" w:cs="Times New Roman"/>
          <w:i/>
        </w:rPr>
        <w:t xml:space="preserve">Quality </w:t>
      </w:r>
      <w:r w:rsidRPr="00B5771B">
        <w:rPr>
          <w:rFonts w:ascii="Times New Roman" w:hAnsi="Times New Roman" w:cs="Times New Roman"/>
          <w:i/>
        </w:rPr>
        <w:t>Assurance Framework</w:t>
      </w:r>
      <w:r w:rsidRPr="00B5771B">
        <w:rPr>
          <w:rFonts w:ascii="Times New Roman" w:hAnsi="Times New Roman" w:cs="Times New Roman"/>
        </w:rPr>
        <w:t>. Rome. http://www.fao.org/docrep/019/i3664e/i3664e.pdf</w:t>
      </w:r>
    </w:p>
    <w:p w:rsidR="005E7192" w:rsidRPr="00F31509" w:rsidRDefault="005E7192" w:rsidP="004F65E4">
      <w:pPr>
        <w:keepNext/>
        <w:jc w:val="both"/>
        <w:rPr>
          <w:rFonts w:asciiTheme="majorBidi" w:hAnsiTheme="majorBidi" w:cstheme="majorBidi"/>
          <w:color w:val="000000" w:themeColor="text1"/>
          <w:szCs w:val="24"/>
          <w:lang w:val="en-GB"/>
        </w:rPr>
      </w:pPr>
    </w:p>
    <w:p w:rsidR="004F65E4" w:rsidRPr="00F31509" w:rsidRDefault="004F65E4" w:rsidP="004F65E4">
      <w:pPr>
        <w:jc w:val="both"/>
        <w:rPr>
          <w:rFonts w:asciiTheme="majorBidi" w:hAnsiTheme="majorBidi" w:cstheme="majorBidi"/>
          <w:color w:val="000000" w:themeColor="text1"/>
          <w:szCs w:val="24"/>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AB5A43" w:rsidP="00374C82">
      <w:pPr>
        <w:pStyle w:val="Heading1"/>
        <w:rPr>
          <w:rFonts w:asciiTheme="majorBidi" w:hAnsiTheme="majorBidi" w:cstheme="majorBidi"/>
        </w:rPr>
      </w:pPr>
      <w:bookmarkStart w:id="339" w:name="food-balance-sheets-compilation-at-the-n"/>
      <w:bookmarkStart w:id="340" w:name="_Toc428383846"/>
      <w:bookmarkStart w:id="341" w:name="_Toc428436068"/>
      <w:bookmarkStart w:id="342" w:name="_Toc428436369"/>
      <w:bookmarkStart w:id="343" w:name="_Toc308029370"/>
      <w:bookmarkStart w:id="344" w:name="_Toc435705213"/>
      <w:bookmarkEnd w:id="339"/>
      <w:r>
        <w:rPr>
          <w:rFonts w:asciiTheme="majorBidi" w:hAnsiTheme="majorBidi" w:cstheme="majorBidi"/>
        </w:rPr>
        <w:lastRenderedPageBreak/>
        <w:t xml:space="preserve">4. Compilation of </w:t>
      </w:r>
      <w:r w:rsidRPr="00F31509">
        <w:rPr>
          <w:rFonts w:asciiTheme="majorBidi" w:hAnsiTheme="majorBidi" w:cstheme="majorBidi"/>
        </w:rPr>
        <w:t>food balance sheets</w:t>
      </w:r>
      <w:r w:rsidR="004F65E4" w:rsidRPr="00F31509">
        <w:rPr>
          <w:rFonts w:asciiTheme="majorBidi" w:hAnsiTheme="majorBidi" w:cstheme="majorBidi"/>
        </w:rPr>
        <w:t>: a step-by-step introduction</w:t>
      </w:r>
      <w:bookmarkEnd w:id="340"/>
      <w:bookmarkEnd w:id="341"/>
      <w:bookmarkEnd w:id="342"/>
      <w:bookmarkEnd w:id="343"/>
      <w:bookmarkEnd w:id="344"/>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This chapter provides a step-by-step introduction to the practical compilation of FBS, starting with the detailed SUA of a given country in a given year. It exemplifies the calculation</w:t>
      </w:r>
      <w:r w:rsidR="00C83BC9">
        <w:rPr>
          <w:rFonts w:asciiTheme="majorBidi" w:hAnsiTheme="majorBidi" w:cstheme="majorBidi"/>
          <w:lang w:val="en-GB"/>
        </w:rPr>
        <w:t>s</w:t>
      </w:r>
      <w:r w:rsidRPr="00F31509">
        <w:rPr>
          <w:rFonts w:asciiTheme="majorBidi" w:hAnsiTheme="majorBidi" w:cstheme="majorBidi"/>
          <w:lang w:val="en-GB"/>
        </w:rPr>
        <w:t xml:space="preserve"> </w:t>
      </w:r>
      <w:r w:rsidR="00C83BC9">
        <w:rPr>
          <w:rFonts w:asciiTheme="majorBidi" w:hAnsiTheme="majorBidi" w:cstheme="majorBidi"/>
          <w:lang w:val="en-GB"/>
        </w:rPr>
        <w:t xml:space="preserve">through three </w:t>
      </w:r>
      <w:r w:rsidRPr="00F31509">
        <w:rPr>
          <w:rFonts w:asciiTheme="majorBidi" w:hAnsiTheme="majorBidi" w:cstheme="majorBidi"/>
          <w:lang w:val="en-GB"/>
        </w:rPr>
        <w:t>commodities</w:t>
      </w:r>
      <w:r w:rsidR="00C83BC9">
        <w:rPr>
          <w:rFonts w:asciiTheme="majorBidi" w:hAnsiTheme="majorBidi" w:cstheme="majorBidi"/>
          <w:lang w:val="en-GB"/>
        </w:rPr>
        <w:t xml:space="preserve"> – wheat, sugar and palm oil</w:t>
      </w:r>
      <w:r w:rsidRPr="00F31509">
        <w:rPr>
          <w:rFonts w:asciiTheme="majorBidi" w:hAnsiTheme="majorBidi" w:cstheme="majorBidi"/>
          <w:lang w:val="en-GB"/>
        </w:rPr>
        <w:t xml:space="preserve">. It </w:t>
      </w:r>
      <w:r w:rsidR="00AB5A43">
        <w:rPr>
          <w:rFonts w:asciiTheme="majorBidi" w:hAnsiTheme="majorBidi" w:cstheme="majorBidi"/>
          <w:lang w:val="en-GB"/>
        </w:rPr>
        <w:t xml:space="preserve">also </w:t>
      </w:r>
      <w:r w:rsidRPr="00F31509">
        <w:rPr>
          <w:rFonts w:asciiTheme="majorBidi" w:hAnsiTheme="majorBidi" w:cstheme="majorBidi"/>
          <w:lang w:val="en-GB"/>
        </w:rPr>
        <w:t>shows how the SUAs are aggregated into primary equivalents</w:t>
      </w:r>
      <w:r w:rsidR="00AB5A43">
        <w:rPr>
          <w:rFonts w:asciiTheme="majorBidi" w:hAnsiTheme="majorBidi" w:cstheme="majorBidi"/>
          <w:lang w:val="en-GB"/>
        </w:rPr>
        <w:t>,</w:t>
      </w:r>
      <w:r w:rsidRPr="00F31509">
        <w:rPr>
          <w:rFonts w:asciiTheme="majorBidi" w:hAnsiTheme="majorBidi" w:cstheme="majorBidi"/>
          <w:lang w:val="en-GB"/>
        </w:rPr>
        <w:t xml:space="preserve"> as presented in the FBS, </w:t>
      </w:r>
      <w:r w:rsidR="00AB5A43">
        <w:rPr>
          <w:rFonts w:asciiTheme="majorBidi" w:hAnsiTheme="majorBidi" w:cstheme="majorBidi"/>
          <w:lang w:val="en-GB"/>
        </w:rPr>
        <w:t xml:space="preserve">via </w:t>
      </w:r>
      <w:r w:rsidRPr="00F31509">
        <w:rPr>
          <w:rFonts w:asciiTheme="majorBidi" w:hAnsiTheme="majorBidi" w:cstheme="majorBidi"/>
          <w:lang w:val="en-GB"/>
        </w:rPr>
        <w:t xml:space="preserve">the standardization process. </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AB5A43" w:rsidRDefault="004F65E4" w:rsidP="004F65E4">
      <w:pPr>
        <w:jc w:val="both"/>
        <w:rPr>
          <w:rFonts w:asciiTheme="majorBidi" w:hAnsiTheme="majorBidi" w:cstheme="majorBidi"/>
          <w:lang w:val="en-GB"/>
        </w:rPr>
      </w:pPr>
      <w:r w:rsidRPr="00F31509">
        <w:rPr>
          <w:rFonts w:asciiTheme="majorBidi" w:hAnsiTheme="majorBidi" w:cstheme="majorBidi"/>
          <w:lang w:val="en-GB"/>
        </w:rPr>
        <w:t>Supply</w:t>
      </w:r>
      <w:r w:rsidR="00AB5A43">
        <w:rPr>
          <w:rFonts w:asciiTheme="majorBidi" w:hAnsiTheme="majorBidi" w:cstheme="majorBidi"/>
          <w:lang w:val="en-GB"/>
        </w:rPr>
        <w:t xml:space="preserve"> =</w:t>
      </w:r>
      <w:r w:rsidR="008568EC">
        <w:rPr>
          <w:rFonts w:asciiTheme="majorBidi" w:hAnsiTheme="majorBidi" w:cstheme="majorBidi"/>
          <w:lang w:val="en-GB"/>
        </w:rPr>
        <w:t xml:space="preserve"> </w:t>
      </w:r>
      <w:r w:rsidR="006B44F1" w:rsidRPr="006B44F1">
        <w:rPr>
          <w:rFonts w:asciiTheme="majorBidi" w:hAnsiTheme="majorBidi" w:cstheme="majorBidi"/>
          <w:lang w:val="en-GB"/>
        </w:rPr>
        <w:t xml:space="preserve">Production + Imports </w:t>
      </w:r>
      <w:r w:rsidR="00AB5A43">
        <w:rPr>
          <w:rFonts w:asciiTheme="majorBidi" w:hAnsiTheme="majorBidi" w:cstheme="majorBidi"/>
          <w:lang w:val="en-GB"/>
        </w:rPr>
        <w:t>–</w:t>
      </w:r>
      <w:r w:rsidR="006B44F1" w:rsidRPr="006B44F1">
        <w:rPr>
          <w:rFonts w:asciiTheme="majorBidi" w:hAnsiTheme="majorBidi" w:cstheme="majorBidi"/>
          <w:lang w:val="en-GB"/>
        </w:rPr>
        <w:t xml:space="preserve"> Stock changes</w:t>
      </w:r>
      <w:r w:rsidR="006B44F1" w:rsidRPr="006B44F1">
        <w:rPr>
          <w:rStyle w:val="FootnoteReference"/>
          <w:rFonts w:asciiTheme="majorBidi" w:hAnsiTheme="majorBidi" w:cstheme="majorBidi"/>
          <w:lang w:val="en-GB"/>
        </w:rPr>
        <w:footnoteReference w:id="47"/>
      </w:r>
      <w:r w:rsidR="006B44F1" w:rsidRPr="006B44F1">
        <w:rPr>
          <w:rFonts w:asciiTheme="majorBidi" w:hAnsiTheme="majorBidi" w:cstheme="majorBidi"/>
          <w:lang w:val="en-GB"/>
        </w:rPr>
        <w:t xml:space="preserve"> </w:t>
      </w:r>
    </w:p>
    <w:p w:rsidR="004F65E4" w:rsidRPr="00AB5A43" w:rsidRDefault="004F65E4" w:rsidP="004F65E4">
      <w:pPr>
        <w:jc w:val="both"/>
        <w:rPr>
          <w:rFonts w:asciiTheme="majorBidi" w:hAnsiTheme="majorBidi" w:cstheme="majorBidi"/>
          <w:lang w:val="en-GB"/>
        </w:rPr>
      </w:pPr>
      <w:r w:rsidRPr="00AB5A43">
        <w:rPr>
          <w:rFonts w:asciiTheme="majorBidi" w:hAnsiTheme="majorBidi" w:cstheme="majorBidi"/>
          <w:lang w:val="en-GB"/>
        </w:rPr>
        <w:t xml:space="preserve">While the utilization side is defined </w:t>
      </w:r>
      <w:r w:rsidR="00AB5A43">
        <w:rPr>
          <w:rFonts w:asciiTheme="majorBidi" w:hAnsiTheme="majorBidi" w:cstheme="majorBidi"/>
          <w:lang w:val="en-GB"/>
        </w:rPr>
        <w:t>as</w:t>
      </w:r>
      <w:r w:rsidRPr="00AB5A43">
        <w:rPr>
          <w:rFonts w:asciiTheme="majorBidi" w:hAnsiTheme="majorBidi" w:cstheme="majorBidi"/>
          <w:lang w:val="en-GB"/>
        </w:rPr>
        <w:t xml:space="preserve">: </w:t>
      </w:r>
    </w:p>
    <w:p w:rsidR="004F65E4" w:rsidRPr="00AB5A43" w:rsidRDefault="004F65E4" w:rsidP="006F3003">
      <w:pPr>
        <w:rPr>
          <w:rFonts w:asciiTheme="majorBidi" w:hAnsiTheme="majorBidi" w:cstheme="majorBidi"/>
          <w:lang w:val="en-GB"/>
        </w:rPr>
      </w:pPr>
      <w:r w:rsidRPr="00AB5A43">
        <w:rPr>
          <w:rFonts w:asciiTheme="majorBidi" w:hAnsiTheme="majorBidi" w:cstheme="majorBidi"/>
          <w:lang w:val="en-GB"/>
        </w:rPr>
        <w:t>Utilization</w:t>
      </w:r>
      <w:r w:rsidR="00AB5A43">
        <w:rPr>
          <w:rFonts w:asciiTheme="majorBidi" w:hAnsiTheme="majorBidi" w:cstheme="majorBidi"/>
          <w:lang w:val="en-GB"/>
        </w:rPr>
        <w:t xml:space="preserve"> =</w:t>
      </w:r>
      <w:r w:rsidRPr="00AB5A43">
        <w:rPr>
          <w:rFonts w:asciiTheme="majorBidi" w:hAnsiTheme="majorBidi" w:cstheme="majorBidi"/>
          <w:lang w:val="en-GB"/>
        </w:rPr>
        <w:t xml:space="preserve"> </w:t>
      </w:r>
      <w:r w:rsidR="006B44F1" w:rsidRPr="006B44F1">
        <w:rPr>
          <w:rFonts w:asciiTheme="majorBidi" w:hAnsiTheme="majorBidi" w:cstheme="majorBidi"/>
          <w:lang w:val="en-GB"/>
        </w:rPr>
        <w:t xml:space="preserve">Exports + Food + Food </w:t>
      </w:r>
      <w:r w:rsidR="00AB5A43" w:rsidRPr="00AB5A43">
        <w:rPr>
          <w:rFonts w:asciiTheme="majorBidi" w:hAnsiTheme="majorBidi" w:cstheme="majorBidi"/>
          <w:lang w:val="en-GB"/>
        </w:rPr>
        <w:t xml:space="preserve">processing </w:t>
      </w:r>
      <w:r w:rsidR="006B44F1" w:rsidRPr="006B44F1">
        <w:rPr>
          <w:rFonts w:asciiTheme="majorBidi" w:hAnsiTheme="majorBidi" w:cstheme="majorBidi"/>
          <w:lang w:val="en-GB"/>
        </w:rPr>
        <w:t xml:space="preserve">+ Feed + Seed + Tourist consumption + Industrial use + Loss + Residual/other </w:t>
      </w:r>
      <w:r w:rsidR="00AB5A43">
        <w:rPr>
          <w:rFonts w:asciiTheme="majorBidi" w:hAnsiTheme="majorBidi" w:cstheme="majorBidi"/>
          <w:lang w:val="en-GB"/>
        </w:rPr>
        <w:t>uses</w:t>
      </w:r>
    </w:p>
    <w:p w:rsidR="004F65E4" w:rsidRPr="00F31509" w:rsidRDefault="00C94BC7" w:rsidP="00C4334D">
      <w:pPr>
        <w:pStyle w:val="Heading2"/>
      </w:pPr>
      <w:bookmarkStart w:id="345" w:name="wheat"/>
      <w:bookmarkStart w:id="346" w:name="_Toc428383847"/>
      <w:bookmarkStart w:id="347" w:name="_Toc428436069"/>
      <w:bookmarkStart w:id="348" w:name="_Toc428436370"/>
      <w:bookmarkStart w:id="349" w:name="_Ref431472549"/>
      <w:bookmarkStart w:id="350" w:name="_Ref431472553"/>
      <w:bookmarkStart w:id="351" w:name="_Ref431472556"/>
      <w:bookmarkStart w:id="352" w:name="_Ref431472561"/>
      <w:bookmarkStart w:id="353" w:name="_Ref431472589"/>
      <w:bookmarkStart w:id="354" w:name="_Toc308029371"/>
      <w:bookmarkStart w:id="355" w:name="_Toc435705214"/>
      <w:bookmarkEnd w:id="345"/>
      <w:r>
        <w:t xml:space="preserve">4.1 </w:t>
      </w:r>
      <w:r w:rsidR="004F65E4" w:rsidRPr="00F31509">
        <w:t>Wheat</w:t>
      </w:r>
      <w:bookmarkEnd w:id="346"/>
      <w:bookmarkEnd w:id="347"/>
      <w:bookmarkEnd w:id="348"/>
      <w:bookmarkEnd w:id="349"/>
      <w:bookmarkEnd w:id="350"/>
      <w:bookmarkEnd w:id="351"/>
      <w:bookmarkEnd w:id="352"/>
      <w:bookmarkEnd w:id="353"/>
      <w:bookmarkEnd w:id="354"/>
      <w:bookmarkEnd w:id="355"/>
    </w:p>
    <w:p w:rsidR="004F65E4" w:rsidRPr="00F31509" w:rsidRDefault="00C94BC7" w:rsidP="004F65E4">
      <w:pPr>
        <w:jc w:val="both"/>
        <w:rPr>
          <w:rFonts w:asciiTheme="majorBidi" w:hAnsiTheme="majorBidi" w:cstheme="majorBidi"/>
          <w:lang w:val="en-GB"/>
        </w:rPr>
      </w:pP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first example consider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the full process for creating a</w:t>
      </w:r>
      <w:r w:rsidR="00C83BC9">
        <w:rPr>
          <w:rFonts w:asciiTheme="majorBidi" w:eastAsia="Times New Roman" w:hAnsiTheme="majorBidi" w:cstheme="majorBidi"/>
          <w:lang w:val="en-GB"/>
        </w:rPr>
        <w:t>n</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for wheat. </w:t>
      </w:r>
      <w:r>
        <w:rPr>
          <w:rFonts w:asciiTheme="majorBidi" w:eastAsia="Times New Roman" w:hAnsiTheme="majorBidi" w:cstheme="majorBidi"/>
          <w:lang w:val="en-GB"/>
        </w:rPr>
        <w:t xml:space="preserve">In the following, </w:t>
      </w:r>
      <w:r w:rsidR="004F65E4" w:rsidRPr="00F31509">
        <w:rPr>
          <w:rFonts w:asciiTheme="majorBidi" w:eastAsia="Times New Roman" w:hAnsiTheme="majorBidi" w:cstheme="majorBidi"/>
          <w:lang w:val="en-GB"/>
        </w:rPr>
        <w:t>all quantities are in tonnes</w:t>
      </w:r>
      <w:r>
        <w:rPr>
          <w:rFonts w:asciiTheme="majorBidi" w:eastAsia="Times New Roman" w:hAnsiTheme="majorBidi" w:cstheme="majorBidi"/>
          <w:lang w:val="en-GB"/>
        </w:rPr>
        <w:t xml:space="preserve"> unless another unit is stipulated</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The process </w:t>
      </w:r>
      <w:r w:rsidR="004F65E4" w:rsidRPr="00F31509">
        <w:rPr>
          <w:rFonts w:asciiTheme="majorBidi" w:eastAsia="Times New Roman" w:hAnsiTheme="majorBidi" w:cstheme="majorBidi"/>
          <w:lang w:val="en-GB"/>
        </w:rPr>
        <w:t>start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with an empty SUA table (</w:t>
      </w:r>
      <w:fldSimple w:instr=" REF _Ref427943238 \h  \* MERGEFORMAT ">
        <w:r w:rsidR="006B44F1" w:rsidRPr="006B44F1">
          <w:rPr>
            <w:rFonts w:asciiTheme="majorBidi" w:eastAsia="Times New Roman" w:hAnsiTheme="majorBidi" w:cstheme="majorBidi"/>
            <w:lang w:val="en-GB"/>
          </w:rPr>
          <w:t>Table 5</w:t>
        </w:r>
      </w:fldSimple>
      <w:r w:rsidR="004F65E4" w:rsidRPr="00F31509">
        <w:rPr>
          <w:rFonts w:asciiTheme="majorBidi" w:eastAsia="Times New Roman" w:hAnsiTheme="majorBidi" w:cstheme="majorBidi"/>
          <w:lang w:val="en-GB"/>
        </w:rPr>
        <w:t xml:space="preserve">) showing some </w:t>
      </w:r>
      <w:r>
        <w:rPr>
          <w:rFonts w:asciiTheme="majorBidi" w:eastAsia="Times New Roman" w:hAnsiTheme="majorBidi" w:cstheme="majorBidi"/>
          <w:lang w:val="en-GB"/>
        </w:rPr>
        <w:t xml:space="preserve">of the </w:t>
      </w:r>
      <w:r w:rsidR="004F65E4"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in </w:t>
      </w:r>
      <w:r w:rsidR="004F65E4" w:rsidRPr="00F31509">
        <w:rPr>
          <w:rFonts w:asciiTheme="majorBidi" w:eastAsia="Times New Roman" w:hAnsiTheme="majorBidi" w:cstheme="majorBidi"/>
          <w:lang w:val="en-GB"/>
        </w:rPr>
        <w:t xml:space="preserve">the wheat </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commodity tree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(wheat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the primary commodity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sidR="00927EEC" w:rsidRPr="00F31509">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004F65E4"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004F65E4" w:rsidRPr="00F31509">
        <w:rPr>
          <w:rFonts w:asciiTheme="majorBidi" w:eastAsia="Times New Roman" w:hAnsiTheme="majorBidi" w:cstheme="majorBidi"/>
          <w:lang w:val="en-GB"/>
        </w:rPr>
        <w:t xml:space="preserve"> the processed commodities). 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_Ref427943238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5</w:t>
      </w:r>
      <w:r w:rsidR="00920980">
        <w:rPr>
          <w:rFonts w:asciiTheme="majorBidi" w:eastAsia="Times New Roman" w:hAnsiTheme="majorBidi" w:cstheme="majorBidi"/>
          <w:lang w:val="en-GB"/>
        </w:rPr>
        <w:fldChar w:fldCharType="end"/>
      </w:r>
      <w:r w:rsidR="004F65E4" w:rsidRPr="00F31509">
        <w:rPr>
          <w:rFonts w:asciiTheme="majorBidi" w:eastAsia="Times New Roman" w:hAnsiTheme="majorBidi" w:cstheme="majorBidi"/>
          <w:lang w:val="en-GB"/>
        </w:rPr>
        <w:t>, a dash indicate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that a value is currently unknown.</w:t>
      </w:r>
    </w:p>
    <w:p w:rsidR="004F65E4" w:rsidRPr="00F31509" w:rsidRDefault="004F65E4" w:rsidP="004F65E4">
      <w:pPr>
        <w:pStyle w:val="Caption"/>
        <w:keepNext/>
        <w:jc w:val="both"/>
        <w:rPr>
          <w:rFonts w:asciiTheme="majorBidi" w:hAnsiTheme="majorBidi" w:cstheme="majorBidi"/>
          <w:lang w:val="en-GB"/>
        </w:rPr>
      </w:pPr>
      <w:bookmarkStart w:id="356" w:name="_Ref427943238"/>
      <w:bookmarkStart w:id="357" w:name="_Toc42842354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5</w:t>
      </w:r>
      <w:r w:rsidR="00920980" w:rsidRPr="00F31509">
        <w:rPr>
          <w:rFonts w:asciiTheme="majorBidi" w:hAnsiTheme="majorBidi" w:cstheme="majorBidi"/>
          <w:lang w:val="en-GB"/>
        </w:rPr>
        <w:fldChar w:fldCharType="end"/>
      </w:r>
      <w:bookmarkEnd w:id="356"/>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57"/>
    </w:p>
    <w:tbl>
      <w:tblPr>
        <w:tblStyle w:val="TableClassic1"/>
        <w:tblW w:w="5000" w:type="pct"/>
        <w:tblLook w:val="04A0"/>
      </w:tblPr>
      <w:tblGrid>
        <w:gridCol w:w="1392"/>
        <w:gridCol w:w="954"/>
        <w:gridCol w:w="732"/>
        <w:gridCol w:w="732"/>
        <w:gridCol w:w="733"/>
        <w:gridCol w:w="563"/>
        <w:gridCol w:w="972"/>
        <w:gridCol w:w="545"/>
        <w:gridCol w:w="528"/>
        <w:gridCol w:w="697"/>
        <w:gridCol w:w="875"/>
        <w:gridCol w:w="519"/>
      </w:tblGrid>
      <w:tr w:rsidR="004F65E4" w:rsidRPr="00F31509" w:rsidTr="00B44757">
        <w:trPr>
          <w:cnfStyle w:val="100000000000"/>
        </w:trPr>
        <w:tc>
          <w:tcPr>
            <w:cnfStyle w:val="001000000000"/>
            <w:tcW w:w="753" w:type="pct"/>
          </w:tcPr>
          <w:p w:rsidR="004F65E4" w:rsidRPr="002A21C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94BC7" w:rsidRPr="00DF5F4D">
              <w:rPr>
                <w:rFonts w:asciiTheme="majorBidi" w:hAnsiTheme="majorBidi" w:cstheme="majorBidi"/>
                <w:b/>
                <w:i w:val="0"/>
                <w:sz w:val="16"/>
                <w:lang w:val="en-GB"/>
              </w:rPr>
              <w:t>change</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94BC7" w:rsidRPr="00DF5F4D">
              <w:rPr>
                <w:rFonts w:asciiTheme="majorBidi" w:hAnsiTheme="majorBidi" w:cstheme="majorBidi"/>
                <w:b/>
                <w:i w:val="0"/>
                <w:sz w:val="16"/>
                <w:lang w:val="en-GB"/>
              </w:rPr>
              <w:t>processing</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A21CB" w:rsidRDefault="006B44F1" w:rsidP="00BA0107">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B44757">
        <w:tc>
          <w:tcPr>
            <w:cnfStyle w:val="001000000000"/>
            <w:tcW w:w="753"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BA0107">
            <w:pPr>
              <w:pStyle w:val="Compact"/>
              <w:jc w:val="center"/>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58" w:name="production"/>
      <w:bookmarkEnd w:id="358"/>
      <w:r w:rsidRPr="00F31509">
        <w:rPr>
          <w:rFonts w:asciiTheme="majorBidi" w:hAnsiTheme="majorBidi" w:cstheme="majorBidi"/>
          <w:lang w:val="en-GB"/>
        </w:rPr>
        <w:t>Production</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For production data, the table </w:t>
      </w:r>
      <w:r w:rsidR="00C94BC7">
        <w:rPr>
          <w:rFonts w:asciiTheme="majorBidi" w:hAnsiTheme="majorBidi" w:cstheme="majorBidi"/>
          <w:lang w:val="en-GB"/>
        </w:rPr>
        <w:t xml:space="preserve">is first filled in </w:t>
      </w:r>
      <w:r w:rsidRPr="00F31509">
        <w:rPr>
          <w:rFonts w:asciiTheme="majorBidi" w:hAnsiTheme="majorBidi" w:cstheme="majorBidi"/>
          <w:lang w:val="en-GB"/>
        </w:rPr>
        <w:t xml:space="preserve">with any available official figures. To impute any missing production figures, </w:t>
      </w:r>
      <w:r w:rsidR="00C94BC7">
        <w:rPr>
          <w:rFonts w:asciiTheme="majorBidi" w:hAnsiTheme="majorBidi" w:cstheme="majorBidi"/>
          <w:lang w:val="en-GB"/>
        </w:rPr>
        <w:t xml:space="preserve">data on </w:t>
      </w:r>
      <w:r w:rsidRPr="00F31509">
        <w:rPr>
          <w:rFonts w:asciiTheme="majorBidi" w:hAnsiTheme="majorBidi" w:cstheme="majorBidi"/>
          <w:lang w:val="en-GB"/>
        </w:rPr>
        <w:t xml:space="preserve">yield and area harvested (in the absence of </w:t>
      </w:r>
      <w:r w:rsidR="00C94BC7">
        <w:rPr>
          <w:rFonts w:asciiTheme="majorBidi" w:hAnsiTheme="majorBidi" w:cstheme="majorBidi"/>
          <w:lang w:val="en-GB"/>
        </w:rPr>
        <w:t xml:space="preserve">data on </w:t>
      </w:r>
      <w:r w:rsidRPr="00F31509">
        <w:rPr>
          <w:rFonts w:asciiTheme="majorBidi" w:hAnsiTheme="majorBidi" w:cstheme="majorBidi"/>
          <w:lang w:val="en-GB"/>
        </w:rPr>
        <w:t>area sown)</w:t>
      </w:r>
      <w:r w:rsidR="00C94BC7">
        <w:rPr>
          <w:rFonts w:asciiTheme="majorBidi" w:hAnsiTheme="majorBidi" w:cstheme="majorBidi"/>
          <w:lang w:val="en-GB"/>
        </w:rPr>
        <w:t xml:space="preserve"> must also be considered</w:t>
      </w:r>
      <w:r w:rsidRPr="00F31509">
        <w:rPr>
          <w:rFonts w:asciiTheme="majorBidi" w:hAnsiTheme="majorBidi" w:cstheme="majorBidi"/>
          <w:lang w:val="en-GB"/>
        </w:rPr>
        <w:t xml:space="preserve">, </w:t>
      </w:r>
      <w:r w:rsidR="00C94BC7">
        <w:rPr>
          <w:rFonts w:asciiTheme="majorBidi" w:hAnsiTheme="majorBidi" w:cstheme="majorBidi"/>
          <w:lang w:val="en-GB"/>
        </w:rPr>
        <w:t xml:space="preserve">as </w:t>
      </w:r>
      <w:r w:rsidRPr="00F31509">
        <w:rPr>
          <w:rFonts w:asciiTheme="majorBidi" w:hAnsiTheme="majorBidi" w:cstheme="majorBidi"/>
          <w:lang w:val="en-GB"/>
        </w:rPr>
        <w:t>yield is defined as production divided by area harvested (thus</w:t>
      </w:r>
      <w:r w:rsidR="00C83BC9">
        <w:rPr>
          <w:rFonts w:asciiTheme="majorBidi" w:hAnsiTheme="majorBidi" w:cstheme="majorBidi"/>
          <w:lang w:val="en-GB"/>
        </w:rPr>
        <w:t>,</w:t>
      </w:r>
      <w:r w:rsidRPr="00F31509">
        <w:rPr>
          <w:rFonts w:asciiTheme="majorBidi" w:hAnsiTheme="majorBidi" w:cstheme="majorBidi"/>
          <w:lang w:val="en-GB"/>
        </w:rPr>
        <w:t xml:space="preserve"> with any two variables the third is uniquely defined).</w:t>
      </w:r>
    </w:p>
    <w:p w:rsidR="004F65E4" w:rsidRPr="00F31509" w:rsidRDefault="00C94BC7" w:rsidP="004F65E4">
      <w:pPr>
        <w:jc w:val="both"/>
        <w:rPr>
          <w:rFonts w:asciiTheme="majorBidi" w:hAnsiTheme="majorBidi" w:cstheme="majorBidi"/>
          <w:lang w:val="en-GB"/>
        </w:rPr>
      </w:pPr>
      <w:r>
        <w:rPr>
          <w:rFonts w:asciiTheme="majorBidi" w:eastAsia="Times New Roman" w:hAnsiTheme="majorBidi" w:cstheme="majorBidi"/>
          <w:lang w:val="en-GB"/>
        </w:rPr>
        <w:t xml:space="preserve">Table 6 illustrates a case where </w:t>
      </w:r>
      <w:r w:rsidR="004F65E4" w:rsidRPr="00F31509">
        <w:rPr>
          <w:rFonts w:asciiTheme="majorBidi" w:eastAsia="Times New Roman" w:hAnsiTheme="majorBidi" w:cstheme="majorBidi"/>
          <w:lang w:val="en-GB"/>
        </w:rPr>
        <w:t xml:space="preserve">only </w:t>
      </w:r>
      <w:r>
        <w:rPr>
          <w:rFonts w:asciiTheme="majorBidi" w:eastAsia="Times New Roman" w:hAnsiTheme="majorBidi" w:cstheme="majorBidi"/>
          <w:lang w:val="en-GB"/>
        </w:rPr>
        <w:t xml:space="preserve">limited </w:t>
      </w:r>
      <w:r w:rsidR="004F65E4" w:rsidRPr="00F31509">
        <w:rPr>
          <w:rFonts w:asciiTheme="majorBidi" w:eastAsia="Times New Roman" w:hAnsiTheme="majorBidi" w:cstheme="majorBidi"/>
          <w:lang w:val="en-GB"/>
        </w:rPr>
        <w:t xml:space="preserve">official data </w:t>
      </w:r>
      <w:r w:rsidR="00C83BC9">
        <w:rPr>
          <w:rFonts w:asciiTheme="majorBidi" w:eastAsia="Times New Roman" w:hAnsiTheme="majorBidi" w:cstheme="majorBidi"/>
          <w:lang w:val="en-GB"/>
        </w:rPr>
        <w:t>are</w:t>
      </w:r>
      <w:r>
        <w:rPr>
          <w:rFonts w:asciiTheme="majorBidi" w:eastAsia="Times New Roman" w:hAnsiTheme="majorBidi" w:cstheme="majorBidi"/>
          <w:lang w:val="en-GB"/>
        </w:rPr>
        <w:t xml:space="preserve"> available</w:t>
      </w:r>
      <w:r w:rsidR="004F65E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w:t>
      </w:r>
      <w:r w:rsidR="004F65E4" w:rsidRPr="00F31509">
        <w:rPr>
          <w:rFonts w:asciiTheme="majorBidi" w:eastAsia="Times New Roman" w:hAnsiTheme="majorBidi" w:cstheme="majorBidi"/>
          <w:lang w:val="en-GB"/>
        </w:rPr>
        <w:t xml:space="preserve">the sake of demonstration the flour production quantity </w:t>
      </w:r>
      <w:r>
        <w:rPr>
          <w:rFonts w:asciiTheme="majorBidi" w:eastAsia="Times New Roman" w:hAnsiTheme="majorBidi" w:cstheme="majorBidi"/>
          <w:lang w:val="en-GB"/>
        </w:rPr>
        <w:t>is assumed to have been reported</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while </w:t>
      </w:r>
      <w:r w:rsidR="004F65E4" w:rsidRPr="00F31509">
        <w:rPr>
          <w:rFonts w:asciiTheme="majorBidi" w:eastAsia="Times New Roman" w:hAnsiTheme="majorBidi" w:cstheme="majorBidi"/>
          <w:lang w:val="en-GB"/>
        </w:rPr>
        <w:t xml:space="preserve">wheat </w:t>
      </w:r>
      <w:r>
        <w:rPr>
          <w:rFonts w:asciiTheme="majorBidi" w:eastAsia="Times New Roman" w:hAnsiTheme="majorBidi" w:cstheme="majorBidi"/>
          <w:lang w:val="en-GB"/>
        </w:rPr>
        <w:t xml:space="preserve">production is </w:t>
      </w:r>
      <w:r w:rsidR="004F65E4" w:rsidRPr="00F31509">
        <w:rPr>
          <w:rFonts w:asciiTheme="majorBidi" w:eastAsia="Times New Roman" w:hAnsiTheme="majorBidi" w:cstheme="majorBidi"/>
          <w:lang w:val="en-GB"/>
        </w:rPr>
        <w:t xml:space="preserve">unknown and must therefore be imputed. In reality, </w:t>
      </w:r>
      <w:r>
        <w:rPr>
          <w:rFonts w:asciiTheme="majorBidi" w:eastAsia="Times New Roman" w:hAnsiTheme="majorBidi" w:cstheme="majorBidi"/>
          <w:lang w:val="en-GB"/>
        </w:rPr>
        <w:t xml:space="preserve">however, </w:t>
      </w:r>
      <w:r w:rsidR="004F65E4" w:rsidRPr="00F31509">
        <w:rPr>
          <w:rFonts w:asciiTheme="majorBidi" w:eastAsia="Times New Roman" w:hAnsiTheme="majorBidi" w:cstheme="majorBidi"/>
          <w:lang w:val="en-GB"/>
        </w:rPr>
        <w:t xml:space="preserve">the reverse </w:t>
      </w:r>
      <w:r>
        <w:rPr>
          <w:rFonts w:asciiTheme="majorBidi" w:eastAsia="Times New Roman" w:hAnsiTheme="majorBidi" w:cstheme="majorBidi"/>
          <w:lang w:val="en-GB"/>
        </w:rPr>
        <w:t xml:space="preserve">is almost always true, </w:t>
      </w:r>
      <w:r w:rsidR="004F65E4" w:rsidRPr="00F31509">
        <w:rPr>
          <w:rFonts w:asciiTheme="majorBidi" w:eastAsia="Times New Roman" w:hAnsiTheme="majorBidi" w:cstheme="majorBidi"/>
          <w:lang w:val="en-GB"/>
        </w:rPr>
        <w:t>with wheat production officially available, and flour less so</w:t>
      </w:r>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59" w:name="_Ref427943391"/>
      <w:bookmarkStart w:id="360" w:name="_Toc428423545"/>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6</w:t>
      </w:r>
      <w:r w:rsidR="00920980" w:rsidRPr="00F31509">
        <w:rPr>
          <w:rFonts w:asciiTheme="majorBidi" w:hAnsiTheme="majorBidi" w:cstheme="majorBidi"/>
          <w:lang w:val="en-GB"/>
        </w:rPr>
        <w:fldChar w:fldCharType="end"/>
      </w:r>
      <w:bookmarkEnd w:id="359"/>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60"/>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C94BC7"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(h</w:t>
            </w:r>
            <w:r w:rsidR="00C94BC7" w:rsidRPr="00DF5F4D">
              <w:rPr>
                <w:rFonts w:asciiTheme="majorBidi" w:hAnsiTheme="majorBidi" w:cstheme="majorBidi"/>
                <w:b/>
                <w:i w:val="0"/>
                <w:sz w:val="22"/>
                <w:lang w:val="en-GB"/>
              </w:rPr>
              <w:t>a</w:t>
            </w:r>
            <w:r w:rsidRPr="006B44F1">
              <w:rPr>
                <w:rFonts w:asciiTheme="majorBidi" w:hAnsiTheme="majorBidi" w:cstheme="majorBidi"/>
                <w:b/>
                <w:sz w:val="22"/>
                <w:lang w:val="en-GB"/>
              </w:rPr>
              <w:t>)</w:t>
            </w:r>
          </w:p>
        </w:tc>
        <w:tc>
          <w:tcPr>
            <w:tcW w:w="0" w:type="auto"/>
          </w:tcPr>
          <w:p w:rsidR="004F65E4" w:rsidRPr="00516E00" w:rsidRDefault="006B44F1" w:rsidP="00C94BC7">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C94BC7" w:rsidRPr="00DF5F4D">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DF5F4D" w:rsidRDefault="004F65E4" w:rsidP="004F65E4">
            <w:pPr>
              <w:pStyle w:val="Compact"/>
              <w:jc w:val="both"/>
              <w:rPr>
                <w:rFonts w:asciiTheme="majorBidi" w:hAnsiTheme="majorBidi" w:cstheme="majorBidi"/>
                <w:sz w:val="22"/>
                <w:lang w:val="en-GB"/>
              </w:rPr>
            </w:pPr>
            <w:r w:rsidRPr="00DF5F4D">
              <w:rPr>
                <w:rFonts w:asciiTheme="majorBidi" w:hAnsiTheme="majorBidi" w:cstheme="majorBidi"/>
                <w:sz w:val="22"/>
                <w:lang w:val="en-GB"/>
              </w:rPr>
              <w:t>Wheat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18</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500</w:t>
            </w:r>
            <w:r w:rsidR="00C94BC7" w:rsidRPr="00DF5F4D">
              <w:rPr>
                <w:rFonts w:asciiTheme="majorBidi" w:hAnsiTheme="majorBidi" w:cstheme="majorBidi"/>
                <w:sz w:val="22"/>
                <w:lang w:val="en-GB"/>
              </w:rPr>
              <w:t xml:space="preserve"> </w:t>
            </w:r>
            <w:r w:rsidRPr="00DF5F4D">
              <w:rPr>
                <w:rFonts w:asciiTheme="majorBidi" w:hAnsiTheme="majorBidi" w:cstheme="majorBidi"/>
                <w:sz w:val="22"/>
                <w:lang w:val="en-GB"/>
              </w:rPr>
              <w:t>000</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c>
          <w:tcPr>
            <w:tcW w:w="0" w:type="auto"/>
          </w:tcPr>
          <w:p w:rsidR="004F65E4" w:rsidRPr="00DF5F4D" w:rsidRDefault="004F65E4" w:rsidP="00BA0107">
            <w:pPr>
              <w:pStyle w:val="Compact"/>
              <w:jc w:val="right"/>
              <w:cnfStyle w:val="000000000000"/>
              <w:rPr>
                <w:rFonts w:asciiTheme="majorBidi" w:hAnsiTheme="majorBidi" w:cstheme="majorBidi"/>
                <w:sz w:val="22"/>
                <w:lang w:val="en-GB"/>
              </w:rPr>
            </w:pPr>
            <w:r w:rsidRPr="00DF5F4D">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650</w:t>
            </w:r>
            <w:r w:rsidR="00C94BC7">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C94BC7" w:rsidRDefault="00C94BC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C94BC7">
        <w:rPr>
          <w:rFonts w:asciiTheme="majorBidi" w:hAnsiTheme="majorBidi" w:cstheme="majorBidi"/>
          <w:lang w:val="en-GB"/>
        </w:rPr>
        <w:t xml:space="preserve">the </w:t>
      </w:r>
      <w:r w:rsidRPr="00F31509">
        <w:rPr>
          <w:rFonts w:asciiTheme="majorBidi" w:hAnsiTheme="majorBidi" w:cstheme="majorBidi"/>
          <w:lang w:val="en-GB"/>
        </w:rPr>
        <w:t>case</w:t>
      </w:r>
      <w:r w:rsidR="00C94BC7">
        <w:rPr>
          <w:rFonts w:asciiTheme="majorBidi" w:hAnsiTheme="majorBidi" w:cstheme="majorBidi"/>
          <w:lang w:val="en-GB"/>
        </w:rPr>
        <w:t xml:space="preserve"> illustrated in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6</w:t>
      </w:r>
      <w:r w:rsidR="00920980">
        <w:rPr>
          <w:rFonts w:asciiTheme="majorBidi" w:hAnsiTheme="majorBidi" w:cstheme="majorBidi"/>
          <w:lang w:val="en-GB"/>
        </w:rPr>
        <w:fldChar w:fldCharType="end"/>
      </w:r>
      <w:r w:rsidRPr="00F31509">
        <w:rPr>
          <w:rFonts w:asciiTheme="majorBidi" w:hAnsiTheme="majorBidi" w:cstheme="majorBidi"/>
          <w:lang w:val="en-GB"/>
        </w:rPr>
        <w:t xml:space="preserve">, the production quantity is known </w:t>
      </w:r>
      <w:r w:rsidR="00C94BC7">
        <w:rPr>
          <w:rFonts w:asciiTheme="majorBidi" w:hAnsiTheme="majorBidi" w:cstheme="majorBidi"/>
          <w:lang w:val="en-GB"/>
        </w:rPr>
        <w:t xml:space="preserve">only </w:t>
      </w:r>
      <w:r w:rsidRPr="00F31509">
        <w:rPr>
          <w:rFonts w:asciiTheme="majorBidi" w:hAnsiTheme="majorBidi" w:cstheme="majorBidi"/>
          <w:lang w:val="en-GB"/>
        </w:rPr>
        <w:t xml:space="preserve">for wheat flour </w:t>
      </w:r>
      <w:r w:rsidR="00C94BC7">
        <w:rPr>
          <w:rFonts w:asciiTheme="majorBidi" w:hAnsiTheme="majorBidi" w:cstheme="majorBidi"/>
          <w:lang w:val="en-GB"/>
        </w:rPr>
        <w:t xml:space="preserve">and </w:t>
      </w:r>
      <w:r w:rsidRPr="00F31509">
        <w:rPr>
          <w:rFonts w:asciiTheme="majorBidi" w:hAnsiTheme="majorBidi" w:cstheme="majorBidi"/>
          <w:lang w:val="en-GB"/>
        </w:rPr>
        <w:t xml:space="preserve">is missing for wheat, </w:t>
      </w:r>
      <w:r w:rsidR="00826631">
        <w:rPr>
          <w:rFonts w:asciiTheme="majorBidi" w:hAnsiTheme="majorBidi" w:cstheme="majorBidi"/>
          <w:lang w:val="en-GB"/>
        </w:rPr>
        <w:t xml:space="preserve">as is the </w:t>
      </w:r>
      <w:r w:rsidRPr="00F31509">
        <w:rPr>
          <w:rFonts w:asciiTheme="majorBidi" w:hAnsiTheme="majorBidi" w:cstheme="majorBidi"/>
          <w:lang w:val="en-GB"/>
        </w:rPr>
        <w:t xml:space="preserve">wheat yield value. The </w:t>
      </w:r>
      <w:r w:rsidR="00826631">
        <w:rPr>
          <w:rFonts w:asciiTheme="majorBidi" w:hAnsiTheme="majorBidi" w:cstheme="majorBidi"/>
          <w:lang w:val="en-GB"/>
        </w:rPr>
        <w:t xml:space="preserve">following is the </w:t>
      </w:r>
      <w:r w:rsidRPr="00F31509">
        <w:rPr>
          <w:rFonts w:asciiTheme="majorBidi" w:hAnsiTheme="majorBidi" w:cstheme="majorBidi"/>
          <w:lang w:val="en-GB"/>
        </w:rPr>
        <w:t>procedure for imput</w:t>
      </w:r>
      <w:r w:rsidR="00826631">
        <w:rPr>
          <w:rFonts w:asciiTheme="majorBidi" w:hAnsiTheme="majorBidi" w:cstheme="majorBidi"/>
          <w:lang w:val="en-GB"/>
        </w:rPr>
        <w:t>ing</w:t>
      </w:r>
      <w:r w:rsidRPr="00F31509">
        <w:rPr>
          <w:rFonts w:asciiTheme="majorBidi" w:hAnsiTheme="majorBidi" w:cstheme="majorBidi"/>
          <w:lang w:val="en-GB"/>
        </w:rPr>
        <w:t xml:space="preserve"> production data:</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all three variables are available</w:t>
      </w:r>
      <w:r w:rsidR="00C83BC9">
        <w:rPr>
          <w:rFonts w:asciiTheme="majorBidi" w:hAnsiTheme="majorBidi" w:cstheme="majorBidi"/>
          <w:lang w:val="en-GB"/>
        </w:rPr>
        <w:t>,</w:t>
      </w:r>
      <w:r w:rsidRPr="00F31509">
        <w:rPr>
          <w:rFonts w:asciiTheme="majorBidi" w:hAnsiTheme="majorBidi" w:cstheme="majorBidi"/>
          <w:lang w:val="en-GB"/>
        </w:rPr>
        <w:t xml:space="preserve"> any two variables in the </w:t>
      </w:r>
      <w:r w:rsidR="006B44F1" w:rsidRPr="006B44F1">
        <w:rPr>
          <w:rFonts w:asciiTheme="majorBidi" w:hAnsiTheme="majorBidi" w:cstheme="majorBidi"/>
          <w:lang w:val="en-GB"/>
        </w:rPr>
        <w:t>Yield = Production/Area harvested</w:t>
      </w:r>
      <w:r w:rsidRPr="00826631">
        <w:rPr>
          <w:rFonts w:asciiTheme="majorBidi" w:hAnsiTheme="majorBidi" w:cstheme="majorBidi"/>
          <w:lang w:val="en-GB"/>
        </w:rPr>
        <w:t xml:space="preserve"> </w:t>
      </w:r>
      <w:r w:rsidRPr="00F31509">
        <w:rPr>
          <w:rFonts w:asciiTheme="majorBidi" w:hAnsiTheme="majorBidi" w:cstheme="majorBidi"/>
          <w:lang w:val="en-GB"/>
        </w:rPr>
        <w:t xml:space="preserve">formula </w:t>
      </w:r>
      <w:r w:rsidR="00826631">
        <w:rPr>
          <w:rFonts w:asciiTheme="majorBidi" w:hAnsiTheme="majorBidi" w:cstheme="majorBidi"/>
          <w:lang w:val="en-GB"/>
        </w:rPr>
        <w:t xml:space="preserve">are used </w:t>
      </w:r>
      <w:r w:rsidRPr="00F31509">
        <w:rPr>
          <w:rFonts w:asciiTheme="majorBidi" w:hAnsiTheme="majorBidi" w:cstheme="majorBidi"/>
          <w:lang w:val="en-GB"/>
        </w:rPr>
        <w:t>to cross-check the third variable. If the formula indicates an error for one of the given variables, a quick time</w:t>
      </w:r>
      <w:r w:rsidR="00826631">
        <w:rPr>
          <w:rFonts w:asciiTheme="majorBidi" w:hAnsiTheme="majorBidi" w:cstheme="majorBidi"/>
          <w:lang w:val="en-GB"/>
        </w:rPr>
        <w:t xml:space="preserve"> </w:t>
      </w:r>
      <w:r w:rsidRPr="00F31509">
        <w:rPr>
          <w:rFonts w:asciiTheme="majorBidi" w:hAnsiTheme="majorBidi" w:cstheme="majorBidi"/>
          <w:lang w:val="en-GB"/>
        </w:rPr>
        <w:t>series check should identify the incorrect value.</w:t>
      </w:r>
    </w:p>
    <w:p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only two variables are available, the third is computed with the </w:t>
      </w:r>
      <w:r w:rsidR="00826631">
        <w:rPr>
          <w:rFonts w:asciiTheme="majorBidi" w:hAnsiTheme="majorBidi" w:cstheme="majorBidi"/>
          <w:lang w:val="en-GB"/>
        </w:rPr>
        <w:t xml:space="preserve">same </w:t>
      </w:r>
      <w:r w:rsidRPr="00F31509">
        <w:rPr>
          <w:rFonts w:asciiTheme="majorBidi" w:hAnsiTheme="majorBidi" w:cstheme="majorBidi"/>
          <w:lang w:val="en-GB"/>
        </w:rPr>
        <w:t>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data for </w:t>
      </w:r>
      <w:r w:rsidR="00826631">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 xml:space="preserve">production or area harvested are available, yields </w:t>
      </w:r>
      <w:r w:rsidR="00826631">
        <w:rPr>
          <w:rFonts w:asciiTheme="majorBidi" w:eastAsia="Times New Roman" w:hAnsiTheme="majorBidi" w:cstheme="majorBidi"/>
          <w:lang w:val="en-GB"/>
        </w:rPr>
        <w:t xml:space="preserve">are imputed from the </w:t>
      </w:r>
      <w:r w:rsidRPr="00F31509">
        <w:rPr>
          <w:rFonts w:asciiTheme="majorBidi" w:eastAsia="Times New Roman" w:hAnsiTheme="majorBidi" w:cstheme="majorBidi"/>
          <w:lang w:val="en-GB"/>
        </w:rPr>
        <w:t xml:space="preserve">historical time series (using the ensemble approach described in </w:t>
      </w:r>
      <w:r w:rsidR="00826631">
        <w:rPr>
          <w:rFonts w:asciiTheme="majorBidi" w:eastAsia="Times New Roman" w:hAnsiTheme="majorBidi" w:cstheme="majorBidi"/>
          <w:lang w:val="en-GB"/>
        </w:rPr>
        <w:t>section 3.1</w:t>
      </w:r>
      <w:r w:rsidRPr="00F31509">
        <w:rPr>
          <w:rFonts w:asciiTheme="majorBidi" w:eastAsia="Times New Roman" w:hAnsiTheme="majorBidi" w:cstheme="majorBidi"/>
          <w:lang w:val="en-GB"/>
        </w:rPr>
        <w:t xml:space="preserve">). The other missing element </w:t>
      </w:r>
      <w:r w:rsidR="00C83BC9">
        <w:rPr>
          <w:rFonts w:asciiTheme="majorBidi" w:eastAsia="Times New Roman" w:hAnsiTheme="majorBidi" w:cstheme="majorBidi"/>
          <w:lang w:val="en-GB"/>
        </w:rPr>
        <w:t xml:space="preserve">can </w:t>
      </w:r>
      <w:r w:rsidRPr="00F31509">
        <w:rPr>
          <w:rFonts w:asciiTheme="majorBidi" w:eastAsia="Times New Roman" w:hAnsiTheme="majorBidi" w:cstheme="majorBidi"/>
          <w:lang w:val="en-GB"/>
        </w:rPr>
        <w:t>then be calculated using the formula.</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production </w:t>
      </w:r>
      <w:r w:rsidR="00826631">
        <w:rPr>
          <w:rFonts w:asciiTheme="majorBidi" w:eastAsia="Times New Roman" w:hAnsiTheme="majorBidi" w:cstheme="majorBidi"/>
          <w:lang w:val="en-GB"/>
        </w:rPr>
        <w:t xml:space="preserve">is imputed from </w:t>
      </w:r>
      <w:r w:rsidRPr="00F31509">
        <w:rPr>
          <w:rFonts w:asciiTheme="majorBidi" w:eastAsia="Times New Roman" w:hAnsiTheme="majorBidi" w:cstheme="majorBidi"/>
          <w:lang w:val="en-GB"/>
        </w:rPr>
        <w:t>the historical time series (using the ensemble approach)</w:t>
      </w:r>
      <w:r w:rsidR="0082663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2663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formula </w:t>
      </w:r>
      <w:r w:rsidR="00826631">
        <w:rPr>
          <w:rFonts w:asciiTheme="majorBidi" w:eastAsia="Times New Roman" w:hAnsiTheme="majorBidi" w:cstheme="majorBidi"/>
          <w:lang w:val="en-GB"/>
        </w:rPr>
        <w:t xml:space="preserve">is used to calculate </w:t>
      </w:r>
      <w:r w:rsidRPr="00F31509">
        <w:rPr>
          <w:rFonts w:asciiTheme="majorBidi" w:eastAsia="Times New Roman" w:hAnsiTheme="majorBidi" w:cstheme="majorBidi"/>
          <w:lang w:val="en-GB"/>
        </w:rPr>
        <w:t>area harvested.</w:t>
      </w:r>
    </w:p>
    <w:p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all three variables (area harvested, yield and production) are missing, yield and production data </w:t>
      </w:r>
      <w:r w:rsidR="00826631">
        <w:rPr>
          <w:rFonts w:asciiTheme="majorBidi" w:eastAsia="Times New Roman" w:hAnsiTheme="majorBidi" w:cstheme="majorBidi"/>
          <w:lang w:val="en-GB"/>
        </w:rPr>
        <w:t xml:space="preserve">are imputed from </w:t>
      </w:r>
      <w:r w:rsidRPr="00F31509">
        <w:rPr>
          <w:rFonts w:asciiTheme="majorBidi" w:eastAsia="Times New Roman" w:hAnsiTheme="majorBidi" w:cstheme="majorBidi"/>
          <w:lang w:val="en-GB"/>
        </w:rPr>
        <w:t xml:space="preserve">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 xml:space="preserve">approach). The area harvested </w:t>
      </w:r>
      <w:r w:rsidR="00C8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then calculated </w:t>
      </w:r>
      <w:r w:rsidR="00826631">
        <w:rPr>
          <w:rFonts w:asciiTheme="majorBidi" w:eastAsia="Times New Roman" w:hAnsiTheme="majorBidi" w:cstheme="majorBidi"/>
          <w:lang w:val="en-GB"/>
        </w:rPr>
        <w:t xml:space="preserve">through </w:t>
      </w:r>
      <w:r w:rsidRPr="00F31509">
        <w:rPr>
          <w:rFonts w:asciiTheme="majorBidi" w:eastAsia="Times New Roman" w:hAnsiTheme="majorBidi" w:cstheme="majorBidi"/>
          <w:lang w:val="en-GB"/>
        </w:rPr>
        <w:t>the Area harvested = Production/Yield</w:t>
      </w:r>
      <w:r w:rsidR="00826631">
        <w:rPr>
          <w:rFonts w:asciiTheme="majorBidi" w:eastAsia="Times New Roman" w:hAnsiTheme="majorBidi" w:cstheme="majorBidi"/>
          <w:lang w:val="en-GB"/>
        </w:rPr>
        <w:t xml:space="preserve"> formula</w:t>
      </w:r>
      <w:r w:rsidRPr="00F31509">
        <w:rPr>
          <w:rFonts w:asciiTheme="majorBidi" w:eastAsia="Times New Roman" w:hAnsiTheme="majorBidi" w:cstheme="majorBidi"/>
          <w:lang w:val="en-GB"/>
        </w:rPr>
        <w:t>.</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In </w:t>
      </w:r>
      <w:r w:rsidR="00826631">
        <w:rPr>
          <w:rFonts w:asciiTheme="majorBidi" w:hAnsiTheme="majorBidi" w:cstheme="majorBidi"/>
          <w:lang w:val="en-GB"/>
        </w:rPr>
        <w:t xml:space="preserve">the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_Ref427943391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6</w:t>
      </w:r>
      <w:r w:rsidR="00920980">
        <w:rPr>
          <w:rFonts w:asciiTheme="majorBidi" w:hAnsiTheme="majorBidi" w:cstheme="majorBidi"/>
          <w:lang w:val="en-GB"/>
        </w:rPr>
        <w:fldChar w:fldCharType="end"/>
      </w:r>
      <w:r w:rsidR="00826631">
        <w:rPr>
          <w:rFonts w:asciiTheme="majorBidi" w:hAnsiTheme="majorBidi" w:cstheme="majorBidi"/>
          <w:lang w:val="en-GB"/>
        </w:rPr>
        <w:t xml:space="preserve"> </w:t>
      </w:r>
      <w:r w:rsidRPr="00F31509">
        <w:rPr>
          <w:rFonts w:asciiTheme="majorBidi" w:hAnsiTheme="majorBidi" w:cstheme="majorBidi"/>
          <w:lang w:val="en-GB"/>
        </w:rPr>
        <w:t>example, the yield</w:t>
      </w:r>
      <w:r w:rsidR="00826631">
        <w:rPr>
          <w:rFonts w:asciiTheme="majorBidi" w:hAnsiTheme="majorBidi" w:cstheme="majorBidi"/>
          <w:lang w:val="en-GB"/>
        </w:rPr>
        <w:t xml:space="preserve"> needs to be imputed</w:t>
      </w:r>
      <w:r w:rsidRPr="00F31509">
        <w:rPr>
          <w:rFonts w:asciiTheme="majorBidi" w:hAnsiTheme="majorBidi" w:cstheme="majorBidi"/>
          <w:lang w:val="en-GB"/>
        </w:rPr>
        <w:t>. In</w:t>
      </w:r>
      <w:r w:rsidR="00E66E6C">
        <w:rPr>
          <w:rFonts w:asciiTheme="majorBidi" w:hAnsiTheme="majorBidi" w:cstheme="majorBidi"/>
          <w:lang w:val="en-GB"/>
        </w:rPr>
        <w:t xml:space="preserve"> </w:t>
      </w:r>
      <w:fldSimple w:instr=" REF _Ref435708081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18</w:t>
        </w:r>
      </w:fldSimple>
      <w:r w:rsidRPr="00F31509">
        <w:rPr>
          <w:rFonts w:asciiTheme="majorBidi" w:hAnsiTheme="majorBidi" w:cstheme="majorBidi"/>
          <w:lang w:val="en-GB"/>
        </w:rPr>
        <w:t>, several models are fit</w:t>
      </w:r>
      <w:r w:rsidR="00826631">
        <w:rPr>
          <w:rFonts w:asciiTheme="majorBidi" w:hAnsiTheme="majorBidi" w:cstheme="majorBidi"/>
          <w:lang w:val="en-GB"/>
        </w:rPr>
        <w:t>ted</w:t>
      </w:r>
      <w:r w:rsidRPr="00F31509">
        <w:rPr>
          <w:rFonts w:asciiTheme="majorBidi" w:hAnsiTheme="majorBidi" w:cstheme="majorBidi"/>
          <w:lang w:val="en-GB"/>
        </w:rPr>
        <w:t xml:space="preserve"> to the historical yield values (models are represented as lines and historical data as points). These models are combined in a weighted average (</w:t>
      </w:r>
      <w:r w:rsidR="00826631">
        <w:rPr>
          <w:rFonts w:asciiTheme="majorBidi" w:hAnsiTheme="majorBidi" w:cstheme="majorBidi"/>
          <w:lang w:val="en-GB"/>
        </w:rPr>
        <w:t xml:space="preserve">with </w:t>
      </w:r>
      <w:r w:rsidRPr="00F31509">
        <w:rPr>
          <w:rFonts w:asciiTheme="majorBidi" w:hAnsiTheme="majorBidi" w:cstheme="majorBidi"/>
          <w:lang w:val="en-GB"/>
        </w:rPr>
        <w:t xml:space="preserve">weights based on how well the model fits the data) to form a final ensemble of models. This ensemble is </w:t>
      </w:r>
      <w:r w:rsidR="00826631">
        <w:rPr>
          <w:rFonts w:asciiTheme="majorBidi" w:hAnsiTheme="majorBidi" w:cstheme="majorBidi"/>
          <w:lang w:val="en-GB"/>
        </w:rPr>
        <w:t xml:space="preserve">then </w:t>
      </w:r>
      <w:r w:rsidRPr="00F31509">
        <w:rPr>
          <w:rFonts w:asciiTheme="majorBidi" w:hAnsiTheme="majorBidi" w:cstheme="majorBidi"/>
          <w:lang w:val="en-GB"/>
        </w:rPr>
        <w:t>used to predict the yield value in the current year.</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lang w:val="en-GB"/>
        </w:rPr>
        <w:drawing>
          <wp:inline distT="0" distB="0" distL="0" distR="0">
            <wp:extent cx="5731510" cy="3227745"/>
            <wp:effectExtent l="19050" t="0" r="254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34" cstate="print"/>
                    <a:stretch>
                      <a:fillRect/>
                    </a:stretch>
                  </pic:blipFill>
                  <pic:spPr bwMode="auto">
                    <a:xfrm>
                      <a:off x="0" y="0"/>
                      <a:ext cx="5731510" cy="3227745"/>
                    </a:xfrm>
                    <a:prstGeom prst="rect">
                      <a:avLst/>
                    </a:prstGeom>
                    <a:noFill/>
                    <a:ln w="9525">
                      <a:noFill/>
                      <a:headEnd/>
                      <a:tailEnd/>
                    </a:ln>
                  </pic:spPr>
                </pic:pic>
              </a:graphicData>
            </a:graphic>
          </wp:inline>
        </w:drawing>
      </w:r>
    </w:p>
    <w:p w:rsidR="00E66E6C" w:rsidRDefault="00E66E6C" w:rsidP="00E66E6C">
      <w:pPr>
        <w:pStyle w:val="Caption"/>
        <w:rPr>
          <w:rFonts w:asciiTheme="majorBidi" w:eastAsia="Times New Roman" w:hAnsiTheme="majorBidi" w:cstheme="majorBidi"/>
          <w:lang w:val="en-GB"/>
        </w:rPr>
      </w:pPr>
      <w:bookmarkStart w:id="361" w:name="_Ref435708081"/>
      <w:bookmarkStart w:id="362" w:name="_Toc435707708"/>
      <w:r>
        <w:t xml:space="preserve">Figure </w:t>
      </w:r>
      <w:fldSimple w:instr=" SEQ Figure \* ARABIC ">
        <w:r>
          <w:rPr>
            <w:noProof/>
          </w:rPr>
          <w:t>18</w:t>
        </w:r>
      </w:fldSimple>
      <w:bookmarkEnd w:id="361"/>
      <w:r w:rsidRPr="009F0A22">
        <w:t>: Ensemble modelling of results for yield estimates</w:t>
      </w:r>
      <w:bookmarkEnd w:id="362"/>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final imputed value for yield in the most recent year (shown in </w:t>
      </w:r>
      <w:fldSimple w:instr=" REF _Ref435708081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18</w:t>
        </w:r>
      </w:fldSimple>
      <w:r w:rsidR="00516E00">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x</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representing the ensemble imputation result) is 2.94 tonnes/</w:t>
      </w:r>
      <w:r w:rsidR="00516E00" w:rsidRPr="00F31509">
        <w:rPr>
          <w:rFonts w:asciiTheme="majorBidi" w:eastAsia="Times New Roman" w:hAnsiTheme="majorBidi" w:cstheme="majorBidi"/>
          <w:lang w:val="en-GB"/>
        </w:rPr>
        <w:t>h</w:t>
      </w:r>
      <w:r w:rsidR="00516E00">
        <w:rPr>
          <w:rFonts w:asciiTheme="majorBidi" w:eastAsia="Times New Roman" w:hAnsiTheme="majorBidi" w:cstheme="majorBidi"/>
          <w:lang w:val="en-GB"/>
        </w:rPr>
        <w:t>a (Table 7)</w:t>
      </w:r>
      <w:r w:rsidRPr="00F31509">
        <w:rPr>
          <w:rFonts w:asciiTheme="majorBidi" w:eastAsia="Times New Roman" w:hAnsiTheme="majorBidi" w:cstheme="majorBidi"/>
          <w:lang w:val="en-GB"/>
        </w:rPr>
        <w:t xml:space="preserve">. This is a reasonable estimate when compared </w:t>
      </w:r>
      <w:r w:rsidR="00516E00">
        <w:rPr>
          <w:rFonts w:asciiTheme="majorBidi" w:eastAsia="Times New Roman" w:hAnsiTheme="majorBidi" w:cstheme="majorBidi"/>
          <w:lang w:val="en-GB"/>
        </w:rPr>
        <w:lastRenderedPageBreak/>
        <w:t xml:space="preserve">with </w:t>
      </w:r>
      <w:r w:rsidRPr="00F31509">
        <w:rPr>
          <w:rFonts w:asciiTheme="majorBidi" w:eastAsia="Times New Roman" w:hAnsiTheme="majorBidi" w:cstheme="majorBidi"/>
          <w:lang w:val="en-GB"/>
        </w:rPr>
        <w:t>the historical time series. Some models (</w:t>
      </w:r>
      <w:fldSimple w:instr=" REF _Ref435708081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18</w:t>
        </w:r>
      </w:fldSimple>
      <w:r w:rsidRPr="00F31509">
        <w:rPr>
          <w:rFonts w:asciiTheme="majorBidi" w:eastAsia="Times New Roman" w:hAnsiTheme="majorBidi" w:cstheme="majorBidi"/>
          <w:lang w:val="en-GB"/>
        </w:rPr>
        <w:t>) fit the data fairly well</w:t>
      </w:r>
      <w:r w:rsidR="00516E0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such as the logistic regression,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spline and </w:t>
      </w:r>
      <w:r w:rsidR="00516E00">
        <w:rPr>
          <w:rFonts w:asciiTheme="majorBidi" w:eastAsia="Times New Roman" w:hAnsiTheme="majorBidi" w:cstheme="majorBidi"/>
          <w:lang w:val="en-GB"/>
        </w:rPr>
        <w:t xml:space="preserve">the </w:t>
      </w:r>
      <w:r w:rsidR="00516E00" w:rsidRPr="00B24AF1">
        <w:rPr>
          <w:rFonts w:asciiTheme="majorBidi" w:eastAsia="Times New Roman" w:hAnsiTheme="majorBidi" w:cstheme="majorBidi"/>
          <w:color w:val="000000" w:themeColor="text1"/>
          <w:szCs w:val="24"/>
        </w:rPr>
        <w:t xml:space="preserve">autoregressive </w:t>
      </w:r>
      <w:r w:rsidR="00516E00" w:rsidRPr="008A050E">
        <w:rPr>
          <w:rFonts w:asciiTheme="majorBidi" w:eastAsia="Times New Roman" w:hAnsiTheme="majorBidi" w:cstheme="majorBidi"/>
          <w:color w:val="000000" w:themeColor="text1"/>
          <w:szCs w:val="24"/>
        </w:rPr>
        <w:t>i</w:t>
      </w:r>
      <w:r w:rsidR="00516E00" w:rsidRPr="00B24AF1">
        <w:rPr>
          <w:rFonts w:asciiTheme="majorBidi" w:eastAsia="Times New Roman" w:hAnsiTheme="majorBidi" w:cstheme="majorBidi"/>
          <w:color w:val="000000" w:themeColor="text1"/>
          <w:szCs w:val="24"/>
        </w:rPr>
        <w:t xml:space="preserve">ntegrated </w:t>
      </w:r>
      <w:r w:rsidR="00516E00" w:rsidRPr="008A050E">
        <w:rPr>
          <w:rFonts w:asciiTheme="majorBidi" w:eastAsia="Times New Roman" w:hAnsiTheme="majorBidi" w:cstheme="majorBidi"/>
          <w:color w:val="000000" w:themeColor="text1"/>
          <w:szCs w:val="24"/>
        </w:rPr>
        <w:t>m</w:t>
      </w:r>
      <w:r w:rsidR="00516E00" w:rsidRPr="00B24AF1">
        <w:rPr>
          <w:rFonts w:asciiTheme="majorBidi" w:eastAsia="Times New Roman" w:hAnsiTheme="majorBidi" w:cstheme="majorBidi"/>
          <w:color w:val="000000" w:themeColor="text1"/>
          <w:szCs w:val="24"/>
        </w:rPr>
        <w:t xml:space="preserve">oving </w:t>
      </w:r>
      <w:r w:rsidR="00516E00" w:rsidRPr="008A050E">
        <w:rPr>
          <w:rFonts w:asciiTheme="majorBidi" w:eastAsia="Times New Roman" w:hAnsiTheme="majorBidi" w:cstheme="majorBidi"/>
          <w:color w:val="000000" w:themeColor="text1"/>
          <w:szCs w:val="24"/>
        </w:rPr>
        <w:t>a</w:t>
      </w:r>
      <w:r w:rsidR="00516E00" w:rsidRPr="00B24AF1">
        <w:rPr>
          <w:rFonts w:asciiTheme="majorBidi" w:eastAsia="Times New Roman" w:hAnsiTheme="majorBidi" w:cstheme="majorBidi"/>
          <w:color w:val="000000" w:themeColor="text1"/>
          <w:szCs w:val="24"/>
        </w:rPr>
        <w:t>verage</w:t>
      </w:r>
      <w:r w:rsidRPr="00F31509">
        <w:rPr>
          <w:rFonts w:asciiTheme="majorBidi" w:eastAsia="Times New Roman" w:hAnsiTheme="majorBidi" w:cstheme="majorBidi"/>
          <w:lang w:val="en-GB"/>
        </w:rPr>
        <w:t>. Some of these models do not produce good forecasts</w:t>
      </w:r>
      <w:r w:rsidR="00516E00">
        <w:rPr>
          <w:rFonts w:asciiTheme="majorBidi" w:eastAsia="Times New Roman" w:hAnsiTheme="majorBidi" w:cstheme="majorBidi"/>
          <w:lang w:val="en-GB"/>
        </w:rPr>
        <w:t xml:space="preserve"> – </w:t>
      </w:r>
      <w:r w:rsidRPr="00F31509">
        <w:rPr>
          <w:rFonts w:asciiTheme="majorBidi" w:eastAsia="Times New Roman" w:hAnsiTheme="majorBidi" w:cstheme="majorBidi"/>
          <w:lang w:val="en-GB"/>
        </w:rPr>
        <w:t>particular</w:t>
      </w:r>
      <w:r w:rsidR="00516E00">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w:t>
      </w:r>
      <w:r w:rsidR="00C83BC9">
        <w:rPr>
          <w:rFonts w:asciiTheme="majorBidi" w:eastAsia="Times New Roman" w:hAnsiTheme="majorBidi" w:cstheme="majorBidi"/>
          <w:lang w:val="en-GB"/>
        </w:rPr>
        <w:t>local regression, which produce</w:t>
      </w:r>
      <w:r w:rsidR="00516E00">
        <w:rPr>
          <w:rFonts w:asciiTheme="majorBidi" w:eastAsia="Times New Roman" w:hAnsiTheme="majorBidi" w:cstheme="majorBidi"/>
          <w:lang w:val="en-GB"/>
        </w:rPr>
        <w:t xml:space="preserve">s somewhat low </w:t>
      </w:r>
      <w:r w:rsidRPr="00F31509">
        <w:rPr>
          <w:rFonts w:asciiTheme="majorBidi" w:eastAsia="Times New Roman" w:hAnsiTheme="majorBidi" w:cstheme="majorBidi"/>
          <w:lang w:val="en-GB"/>
        </w:rPr>
        <w:t>forecast</w:t>
      </w:r>
      <w:r w:rsidR="00516E00">
        <w:rPr>
          <w:rFonts w:asciiTheme="majorBidi" w:eastAsia="Times New Roman" w:hAnsiTheme="majorBidi" w:cstheme="majorBidi"/>
          <w:lang w:val="en-GB"/>
        </w:rPr>
        <w:t xml:space="preserve">s – </w:t>
      </w:r>
      <w:r w:rsidRPr="00F31509">
        <w:rPr>
          <w:rFonts w:asciiTheme="majorBidi" w:eastAsia="Times New Roman" w:hAnsiTheme="majorBidi" w:cstheme="majorBidi"/>
          <w:lang w:val="en-GB"/>
        </w:rPr>
        <w:t xml:space="preserve">but averaging </w:t>
      </w:r>
      <w:r w:rsidR="00516E0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well-performing models </w:t>
      </w:r>
      <w:r w:rsidR="00516E00">
        <w:rPr>
          <w:rFonts w:asciiTheme="majorBidi" w:eastAsia="Times New Roman" w:hAnsiTheme="majorBidi" w:cstheme="majorBidi"/>
          <w:lang w:val="en-GB"/>
        </w:rPr>
        <w:t xml:space="preserve">results in </w:t>
      </w:r>
      <w:r w:rsidRPr="00F31509">
        <w:rPr>
          <w:rFonts w:asciiTheme="majorBidi" w:eastAsia="Times New Roman" w:hAnsiTheme="majorBidi" w:cstheme="majorBidi"/>
          <w:lang w:val="en-GB"/>
        </w:rPr>
        <w:t xml:space="preserve">a good final estimate </w:t>
      </w:r>
      <w:r w:rsidR="00516E00">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yield. See </w:t>
      </w:r>
      <w:r w:rsidR="001D6E84" w:rsidRPr="00F31509">
        <w:rPr>
          <w:rFonts w:asciiTheme="majorBidi" w:eastAsia="Times New Roman" w:hAnsiTheme="majorBidi" w:cstheme="majorBidi"/>
          <w:lang w:val="en-GB"/>
        </w:rPr>
        <w:t xml:space="preserve">chapter </w:t>
      </w:r>
      <w:r w:rsidR="00516E00">
        <w:rPr>
          <w:rFonts w:asciiTheme="majorBidi" w:eastAsia="Times New Roman" w:hAnsiTheme="majorBidi" w:cstheme="majorBidi"/>
          <w:lang w:val="en-GB"/>
        </w:rPr>
        <w:t>3</w:t>
      </w:r>
      <w:r w:rsidRPr="00F31509">
        <w:rPr>
          <w:rFonts w:asciiTheme="majorBidi" w:eastAsia="Times New Roman" w:hAnsiTheme="majorBidi" w:cstheme="majorBidi"/>
          <w:lang w:val="en-GB"/>
        </w:rPr>
        <w:t xml:space="preserve"> for further details on these models and the ensemble imputation approach.</w:t>
      </w:r>
    </w:p>
    <w:p w:rsidR="004F65E4" w:rsidRPr="00F31509" w:rsidRDefault="004F65E4" w:rsidP="004F65E4">
      <w:pPr>
        <w:pStyle w:val="Caption"/>
        <w:keepNext/>
        <w:jc w:val="both"/>
        <w:rPr>
          <w:rFonts w:asciiTheme="majorBidi" w:hAnsiTheme="majorBidi" w:cstheme="majorBidi"/>
          <w:lang w:val="en-GB"/>
        </w:rPr>
      </w:pPr>
      <w:bookmarkStart w:id="363" w:name="_Toc42842354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w:t>
      </w:r>
      <w:r w:rsidR="00920980"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63"/>
      <w:r w:rsidR="008568EC">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516E00"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516E00"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516E00">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516E00"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500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2.9422</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650</w:t>
            </w:r>
            <w:r w:rsidR="00516E00">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516E00" w:rsidRDefault="00516E00" w:rsidP="004F65E4">
      <w:pPr>
        <w:jc w:val="both"/>
        <w:rPr>
          <w:rFonts w:asciiTheme="majorBidi" w:hAnsiTheme="majorBidi" w:cstheme="majorBidi"/>
          <w:lang w:val="en-GB"/>
        </w:rPr>
      </w:pPr>
    </w:p>
    <w:p w:rsidR="004F65E4" w:rsidRPr="00F31509" w:rsidRDefault="00516E00" w:rsidP="004F65E4">
      <w:pPr>
        <w:jc w:val="both"/>
        <w:rPr>
          <w:rFonts w:asciiTheme="majorBidi" w:hAnsiTheme="majorBidi" w:cstheme="majorBidi"/>
          <w:lang w:val="en-GB"/>
        </w:rPr>
      </w:pPr>
      <w:r>
        <w:rPr>
          <w:rFonts w:asciiTheme="majorBidi" w:hAnsiTheme="majorBidi" w:cstheme="majorBidi"/>
          <w:lang w:val="en-GB"/>
        </w:rPr>
        <w:t xml:space="preserve">With this </w:t>
      </w:r>
      <w:r w:rsidR="004F65E4" w:rsidRPr="00F31509">
        <w:rPr>
          <w:rFonts w:asciiTheme="majorBidi" w:hAnsiTheme="majorBidi" w:cstheme="majorBidi"/>
          <w:lang w:val="en-GB"/>
        </w:rPr>
        <w:t>information</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possible </w:t>
      </w:r>
      <w:r w:rsidR="004F65E4" w:rsidRPr="00F31509">
        <w:rPr>
          <w:rFonts w:asciiTheme="majorBidi" w:hAnsiTheme="majorBidi" w:cstheme="majorBidi"/>
          <w:lang w:val="en-GB"/>
        </w:rPr>
        <w:t>to compute the production data</w:t>
      </w:r>
      <w:r>
        <w:rPr>
          <w:rFonts w:asciiTheme="majorBidi" w:hAnsiTheme="majorBidi" w:cstheme="majorBidi"/>
          <w:lang w:val="en-GB"/>
        </w:rPr>
        <w:t xml:space="preserve"> (Table 8).</w:t>
      </w:r>
    </w:p>
    <w:p w:rsidR="004F65E4" w:rsidRPr="00F31509" w:rsidRDefault="004F65E4" w:rsidP="004F65E4">
      <w:pPr>
        <w:pStyle w:val="Caption"/>
        <w:keepNext/>
        <w:jc w:val="both"/>
        <w:rPr>
          <w:rFonts w:asciiTheme="majorBidi" w:hAnsiTheme="majorBidi" w:cstheme="majorBidi"/>
          <w:lang w:val="en-GB"/>
        </w:rPr>
      </w:pPr>
      <w:bookmarkStart w:id="364" w:name="_Toc42842354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8</w:t>
      </w:r>
      <w:r w:rsidR="00920980"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64"/>
      <w:r w:rsidRPr="00F31509">
        <w:rPr>
          <w:rFonts w:asciiTheme="majorBidi" w:hAnsiTheme="majorBidi" w:cstheme="majorBidi"/>
          <w:lang w:val="en-GB"/>
        </w:rPr>
        <w:t xml:space="preserve"> </w:t>
      </w:r>
    </w:p>
    <w:tbl>
      <w:tblPr>
        <w:tblStyle w:val="TableClassic1"/>
        <w:tblW w:w="0" w:type="auto"/>
        <w:tblLook w:val="04A0"/>
      </w:tblPr>
      <w:tblGrid>
        <w:gridCol w:w="1273"/>
        <w:gridCol w:w="2062"/>
        <w:gridCol w:w="1775"/>
        <w:gridCol w:w="2032"/>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Area </w:t>
            </w:r>
            <w:r w:rsidR="002A21CB" w:rsidRPr="00DF5F4D">
              <w:rPr>
                <w:rFonts w:asciiTheme="majorBidi" w:hAnsiTheme="majorBidi" w:cstheme="majorBidi"/>
                <w:b/>
                <w:i w:val="0"/>
                <w:sz w:val="22"/>
                <w:lang w:val="en-GB"/>
              </w:rPr>
              <w:t xml:space="preserve">harvested </w:t>
            </w:r>
            <w:r w:rsidRPr="006B44F1">
              <w:rPr>
                <w:rFonts w:asciiTheme="majorBidi" w:hAnsiTheme="majorBidi" w:cstheme="majorBidi"/>
                <w:b/>
                <w:sz w:val="22"/>
                <w:lang w:val="en-GB"/>
              </w:rPr>
              <w:t>(</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DF5F4D">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Yield (tonnes/</w:t>
            </w:r>
            <w:r w:rsidR="002A21CB">
              <w:rPr>
                <w:rFonts w:asciiTheme="majorBidi" w:hAnsiTheme="majorBidi" w:cstheme="majorBidi"/>
                <w:b/>
                <w:i w:val="0"/>
                <w:sz w:val="22"/>
                <w:lang w:val="en-GB"/>
              </w:rPr>
              <w:t>ha</w:t>
            </w:r>
            <w:r w:rsidRPr="006B44F1">
              <w:rPr>
                <w:rFonts w:asciiTheme="majorBidi" w:hAnsiTheme="majorBidi" w:cstheme="majorBidi"/>
                <w:b/>
                <w:sz w:val="22"/>
                <w:lang w:val="en-GB"/>
              </w:rPr>
              <w:t>)</w:t>
            </w:r>
          </w:p>
        </w:tc>
        <w:tc>
          <w:tcPr>
            <w:tcW w:w="0" w:type="auto"/>
          </w:tcPr>
          <w:p w:rsidR="004F65E4" w:rsidRPr="002A21CB"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(tonnes)</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500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rsidR="004F65E4" w:rsidRPr="0060571C" w:rsidRDefault="006B44F1" w:rsidP="00BA0107">
            <w:pPr>
              <w:pStyle w:val="Compact"/>
              <w:keepNext/>
              <w:pageBreakBefore/>
              <w:jc w:val="right"/>
              <w:outlineLvl w:val="0"/>
              <w:cnfStyle w:val="000000000000"/>
              <w:rPr>
                <w:rFonts w:asciiTheme="majorBidi" w:hAnsiTheme="majorBidi" w:cstheme="majorBidi"/>
                <w:b/>
                <w:sz w:val="22"/>
                <w:lang w:val="en-GB"/>
              </w:rPr>
            </w:pPr>
            <w:r w:rsidRPr="006B44F1">
              <w:rPr>
                <w:rFonts w:asciiTheme="majorBidi" w:hAnsiTheme="majorBidi" w:cstheme="majorBidi"/>
                <w:b/>
                <w:sz w:val="22"/>
                <w:lang w:val="en-GB"/>
              </w:rPr>
              <w:t>54 420 000</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18</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650</w:t>
            </w:r>
            <w:r w:rsidR="002A21CB">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2A21CB" w:rsidRDefault="002A21CB"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Next, imputed and official production quantities</w:t>
      </w:r>
      <w:r w:rsidR="002A21CB">
        <w:rPr>
          <w:rFonts w:asciiTheme="majorBidi" w:eastAsia="Times New Roman" w:hAnsiTheme="majorBidi" w:cstheme="majorBidi"/>
          <w:lang w:val="en-GB"/>
        </w:rPr>
        <w:t xml:space="preserve"> are added to the table</w:t>
      </w:r>
      <w:r w:rsidRPr="00F31509">
        <w:rPr>
          <w:rFonts w:asciiTheme="majorBidi" w:eastAsia="Times New Roman" w:hAnsiTheme="majorBidi" w:cstheme="majorBidi"/>
          <w:lang w:val="en-GB"/>
        </w:rPr>
        <w:t xml:space="preserve">. Production is imputed </w:t>
      </w:r>
      <w:r w:rsidR="002A21CB">
        <w:rPr>
          <w:rFonts w:asciiTheme="majorBidi" w:eastAsia="Times New Roman" w:hAnsiTheme="majorBidi" w:cstheme="majorBidi"/>
          <w:lang w:val="en-GB"/>
        </w:rPr>
        <w:t xml:space="preserve">only </w:t>
      </w:r>
      <w:r w:rsidRPr="00F31509">
        <w:rPr>
          <w:rFonts w:asciiTheme="majorBidi" w:eastAsia="Times New Roman" w:hAnsiTheme="majorBidi" w:cstheme="majorBidi"/>
          <w:lang w:val="en-GB"/>
        </w:rPr>
        <w:t>for primary products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2A21CB" w:rsidRPr="00F31509">
        <w:rPr>
          <w:rFonts w:asciiTheme="majorBidi" w:eastAsia="Times New Roman" w:hAnsiTheme="majorBidi" w:cstheme="majorBidi"/>
          <w:lang w:val="en-GB"/>
        </w:rPr>
        <w:t xml:space="preserve">Official </w:t>
      </w:r>
      <w:r w:rsidRPr="00F31509">
        <w:rPr>
          <w:rFonts w:asciiTheme="majorBidi" w:eastAsia="Times New Roman" w:hAnsiTheme="majorBidi" w:cstheme="majorBidi"/>
          <w:lang w:val="en-GB"/>
        </w:rPr>
        <w:t xml:space="preserve">figures are </w:t>
      </w:r>
      <w:r w:rsidR="002A21CB" w:rsidRPr="00F31509">
        <w:rPr>
          <w:rFonts w:asciiTheme="majorBidi" w:eastAsia="Times New Roman" w:hAnsiTheme="majorBidi" w:cstheme="majorBidi"/>
          <w:lang w:val="en-GB"/>
        </w:rPr>
        <w:t xml:space="preserve">occasionally </w:t>
      </w:r>
      <w:r w:rsidRPr="00F31509">
        <w:rPr>
          <w:rFonts w:asciiTheme="majorBidi" w:eastAsia="Times New Roman" w:hAnsiTheme="majorBidi" w:cstheme="majorBidi"/>
          <w:lang w:val="en-GB"/>
        </w:rPr>
        <w:t xml:space="preserve">provided for processed products, as </w:t>
      </w:r>
      <w:r w:rsidR="002A21CB">
        <w:rPr>
          <w:rFonts w:asciiTheme="majorBidi" w:eastAsia="Times New Roman" w:hAnsiTheme="majorBidi" w:cstheme="majorBidi"/>
          <w:lang w:val="en-GB"/>
        </w:rPr>
        <w:t xml:space="preserve">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_Ref435708743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9</w:t>
      </w:r>
      <w:r w:rsidR="00920980">
        <w:rPr>
          <w:rFonts w:asciiTheme="majorBidi" w:eastAsia="Times New Roman" w:hAnsiTheme="majorBidi" w:cstheme="majorBidi"/>
          <w:lang w:val="en-GB"/>
        </w:rPr>
        <w:fldChar w:fldCharType="end"/>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w:t>
      </w:r>
      <w:r w:rsidR="002A21CB">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case, no additional quantities are filled in </w:t>
      </w:r>
      <w:r w:rsidR="002A21CB">
        <w:rPr>
          <w:rFonts w:asciiTheme="majorBidi" w:eastAsia="Times New Roman" w:hAnsiTheme="majorBidi" w:cstheme="majorBidi"/>
          <w:lang w:val="en-GB"/>
        </w:rPr>
        <w:t xml:space="preserve">other than </w:t>
      </w:r>
      <w:r w:rsidRPr="00F31509">
        <w:rPr>
          <w:rFonts w:asciiTheme="majorBidi" w:eastAsia="Times New Roman" w:hAnsiTheme="majorBidi" w:cstheme="majorBidi"/>
          <w:lang w:val="en-GB"/>
        </w:rPr>
        <w:t xml:space="preserve">wheat and flour. </w:t>
      </w:r>
      <w:r w:rsidR="002A21C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FBS compilers at </w:t>
      </w:r>
      <w:r w:rsidR="002A21C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add estimates for activity levels (area harvested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herd size for livestock) </w:t>
      </w:r>
      <w:r w:rsidR="002A21C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productivity (yields and cropping intensity for crops</w:t>
      </w:r>
      <w:r w:rsidR="002A21C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slaughter weights and take-off rates for livestock) to the FBS and SUA tables. Th</w:t>
      </w:r>
      <w:r w:rsidR="002A21CB">
        <w:rPr>
          <w:rFonts w:asciiTheme="majorBidi" w:eastAsia="Times New Roman" w:hAnsiTheme="majorBidi" w:cstheme="majorBidi"/>
          <w:lang w:val="en-GB"/>
        </w:rPr>
        <w:t xml:space="preserve">ese estimates </w:t>
      </w:r>
      <w:r w:rsidRPr="00F31509">
        <w:rPr>
          <w:rFonts w:asciiTheme="majorBidi" w:eastAsia="Times New Roman" w:hAnsiTheme="majorBidi" w:cstheme="majorBidi"/>
          <w:lang w:val="en-GB"/>
        </w:rPr>
        <w:t xml:space="preserve">provide users of FBS tables </w:t>
      </w:r>
      <w:r w:rsidR="002A21CB">
        <w:rPr>
          <w:rFonts w:asciiTheme="majorBidi" w:eastAsia="Times New Roman" w:hAnsiTheme="majorBidi" w:cstheme="majorBidi"/>
          <w:lang w:val="en-GB"/>
        </w:rPr>
        <w:t xml:space="preserve">with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information for policy decisions (e.g. </w:t>
      </w:r>
      <w:r w:rsidR="00C83BC9">
        <w:rPr>
          <w:rFonts w:asciiTheme="majorBidi" w:eastAsia="Times New Roman" w:hAnsiTheme="majorBidi" w:cstheme="majorBidi"/>
          <w:lang w:val="en-GB"/>
        </w:rPr>
        <w:t xml:space="preserve">on </w:t>
      </w:r>
      <w:r w:rsidRPr="00F31509">
        <w:rPr>
          <w:rFonts w:asciiTheme="majorBidi" w:eastAsia="Times New Roman" w:hAnsiTheme="majorBidi" w:cstheme="majorBidi"/>
          <w:lang w:val="en-GB"/>
        </w:rPr>
        <w:t xml:space="preserve">promoting activity and/or productivity measures </w:t>
      </w:r>
      <w:r w:rsidR="002A21CB">
        <w:rPr>
          <w:rFonts w:asciiTheme="majorBidi" w:eastAsia="Times New Roman" w:hAnsiTheme="majorBidi" w:cstheme="majorBidi"/>
          <w:lang w:val="en-GB"/>
        </w:rPr>
        <w:t xml:space="preserve">to address a </w:t>
      </w:r>
      <w:r w:rsidRPr="00F31509">
        <w:rPr>
          <w:rFonts w:asciiTheme="majorBidi" w:eastAsia="Times New Roman" w:hAnsiTheme="majorBidi" w:cstheme="majorBidi"/>
          <w:lang w:val="en-GB"/>
        </w:rPr>
        <w:t>lack of production).</w:t>
      </w:r>
    </w:p>
    <w:p w:rsidR="004F65E4" w:rsidRPr="00F31509" w:rsidRDefault="004F65E4" w:rsidP="004F65E4">
      <w:pPr>
        <w:pStyle w:val="Caption"/>
        <w:keepNext/>
        <w:jc w:val="both"/>
        <w:rPr>
          <w:rFonts w:asciiTheme="majorBidi" w:hAnsiTheme="majorBidi" w:cstheme="majorBidi"/>
          <w:lang w:val="en-GB"/>
        </w:rPr>
      </w:pPr>
      <w:bookmarkStart w:id="365" w:name="_Ref435708743"/>
      <w:bookmarkStart w:id="366" w:name="_Toc42842354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9</w:t>
      </w:r>
      <w:r w:rsidR="00920980" w:rsidRPr="00F31509">
        <w:rPr>
          <w:rFonts w:asciiTheme="majorBidi" w:hAnsiTheme="majorBidi" w:cstheme="majorBidi"/>
          <w:lang w:val="en-GB"/>
        </w:rPr>
        <w:fldChar w:fldCharType="end"/>
      </w:r>
      <w:bookmarkEnd w:id="365"/>
      <w:r w:rsidRPr="00F31509">
        <w:rPr>
          <w:rFonts w:asciiTheme="majorBidi" w:hAnsiTheme="majorBidi" w:cstheme="majorBidi"/>
          <w:lang w:val="en-GB"/>
        </w:rPr>
        <w:t xml:space="preserve">: </w:t>
      </w:r>
      <w:r w:rsidR="00122211" w:rsidRPr="00F31509">
        <w:rPr>
          <w:rFonts w:asciiTheme="majorBidi" w:hAnsiTheme="majorBidi" w:cstheme="majorBidi"/>
          <w:lang w:val="en-GB"/>
        </w:rPr>
        <w:t xml:space="preserve">Introducing estimates </w:t>
      </w:r>
      <w:r w:rsidR="002A21CB">
        <w:rPr>
          <w:rFonts w:asciiTheme="majorBidi" w:hAnsiTheme="majorBidi" w:cstheme="majorBidi"/>
          <w:lang w:val="en-GB"/>
        </w:rPr>
        <w:t xml:space="preserve">of </w:t>
      </w:r>
      <w:r w:rsidRPr="00F31509">
        <w:rPr>
          <w:rFonts w:asciiTheme="majorBidi" w:hAnsiTheme="majorBidi" w:cstheme="majorBidi"/>
          <w:lang w:val="en-GB"/>
        </w:rPr>
        <w:t>wheat and flour production</w:t>
      </w:r>
      <w:r w:rsidR="00122211" w:rsidRPr="00F31509">
        <w:rPr>
          <w:rFonts w:asciiTheme="majorBidi" w:hAnsiTheme="majorBidi" w:cstheme="majorBidi"/>
          <w:lang w:val="en-GB"/>
        </w:rPr>
        <w:t xml:space="preserve"> in</w:t>
      </w:r>
      <w:r w:rsidR="002A21CB">
        <w:rPr>
          <w:rFonts w:asciiTheme="majorBidi" w:hAnsiTheme="majorBidi" w:cstheme="majorBidi"/>
          <w:lang w:val="en-GB"/>
        </w:rPr>
        <w:t>to</w:t>
      </w:r>
      <w:r w:rsidR="00122211" w:rsidRPr="00F31509">
        <w:rPr>
          <w:rFonts w:asciiTheme="majorBidi" w:hAnsiTheme="majorBidi" w:cstheme="majorBidi"/>
          <w:lang w:val="en-GB"/>
        </w:rPr>
        <w:t xml:space="preserve"> the SUA table for wheat</w:t>
      </w:r>
      <w:bookmarkEnd w:id="366"/>
    </w:p>
    <w:tbl>
      <w:tblPr>
        <w:tblStyle w:val="TableClassic1"/>
        <w:tblW w:w="0" w:type="auto"/>
        <w:tblLook w:val="04A0"/>
      </w:tblPr>
      <w:tblGrid>
        <w:gridCol w:w="893"/>
        <w:gridCol w:w="1033"/>
        <w:gridCol w:w="787"/>
        <w:gridCol w:w="787"/>
        <w:gridCol w:w="747"/>
        <w:gridCol w:w="600"/>
        <w:gridCol w:w="1012"/>
        <w:gridCol w:w="580"/>
        <w:gridCol w:w="560"/>
        <w:gridCol w:w="748"/>
        <w:gridCol w:w="944"/>
        <w:gridCol w:w="551"/>
      </w:tblGrid>
      <w:tr w:rsidR="004F65E4" w:rsidRPr="00F31509" w:rsidTr="008B0C44">
        <w:trPr>
          <w:cnfStyle w:val="100000000000"/>
        </w:trPr>
        <w:tc>
          <w:tcPr>
            <w:cnfStyle w:val="001000000000"/>
            <w:tcW w:w="0" w:type="auto"/>
          </w:tcPr>
          <w:p w:rsidR="004F65E4" w:rsidRPr="002A21CB"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A21CB" w:rsidRPr="00DF5F4D">
              <w:rPr>
                <w:rFonts w:asciiTheme="majorBidi" w:hAnsiTheme="majorBidi" w:cstheme="majorBidi"/>
                <w:b/>
                <w:i w:val="0"/>
                <w:sz w:val="18"/>
                <w:lang w:val="en-GB"/>
              </w:rPr>
              <w:t>change</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Food </w:t>
            </w:r>
            <w:r w:rsidR="002A21CB" w:rsidRPr="00DF5F4D">
              <w:rPr>
                <w:rFonts w:asciiTheme="majorBidi" w:hAnsiTheme="majorBidi" w:cstheme="majorBidi"/>
                <w:b/>
                <w:i w:val="0"/>
                <w:sz w:val="18"/>
                <w:lang w:val="en-GB"/>
              </w:rPr>
              <w:t>processing</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A21CB" w:rsidRDefault="006B44F1" w:rsidP="008B0C4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54</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420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rsidR="004F65E4" w:rsidRPr="00DF5F4D" w:rsidRDefault="006B44F1" w:rsidP="00BA0107">
            <w:pPr>
              <w:pStyle w:val="Compact"/>
              <w:keepNext/>
              <w:jc w:val="right"/>
              <w:cnfStyle w:val="000000000000"/>
              <w:rPr>
                <w:rFonts w:asciiTheme="majorBidi" w:hAnsiTheme="majorBidi" w:cstheme="majorBidi"/>
                <w:sz w:val="18"/>
                <w:lang w:val="en-GB"/>
              </w:rPr>
            </w:pPr>
            <w:r w:rsidRPr="006B44F1">
              <w:rPr>
                <w:rFonts w:asciiTheme="majorBidi" w:hAnsiTheme="majorBidi" w:cstheme="majorBidi"/>
                <w:sz w:val="18"/>
                <w:lang w:val="en-GB"/>
              </w:rPr>
              <w:t>18</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650</w:t>
            </w:r>
            <w:r w:rsidR="002A21CB">
              <w:rPr>
                <w:rFonts w:asciiTheme="majorBidi" w:hAnsiTheme="majorBidi" w:cstheme="majorBidi"/>
                <w:sz w:val="18"/>
                <w:lang w:val="en-GB"/>
              </w:rPr>
              <w:t xml:space="preserve"> </w:t>
            </w:r>
            <w:r w:rsidRPr="006B44F1">
              <w:rPr>
                <w:rFonts w:asciiTheme="majorBidi" w:hAnsiTheme="majorBidi" w:cstheme="majorBidi"/>
                <w:sz w:val="18"/>
                <w:lang w:val="en-GB"/>
              </w:rPr>
              <w:t>000</w:t>
            </w:r>
          </w:p>
        </w:tc>
        <w:tc>
          <w:tcPr>
            <w:tcW w:w="0" w:type="auto"/>
          </w:tcPr>
          <w:p w:rsidR="004F65E4" w:rsidRPr="00DF5F4D" w:rsidRDefault="004F65E4" w:rsidP="00BA0107">
            <w:pPr>
              <w:pStyle w:val="Compact"/>
              <w:keepNext/>
              <w:jc w:val="right"/>
              <w:cnfStyle w:val="000000000000"/>
              <w:rPr>
                <w:rFonts w:asciiTheme="majorBidi" w:hAnsiTheme="majorBidi" w:cstheme="majorBidi"/>
                <w:sz w:val="18"/>
                <w:lang w:val="en-GB"/>
              </w:rPr>
            </w:pPr>
            <w:r w:rsidRPr="00DF5F4D">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rsidTr="008B0C44">
        <w:tc>
          <w:tcPr>
            <w:cnfStyle w:val="001000000000"/>
            <w:tcW w:w="0" w:type="auto"/>
          </w:tcPr>
          <w:p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8"/>
                <w:lang w:val="en-GB"/>
              </w:rPr>
            </w:pPr>
            <w:r w:rsidRPr="00F31509">
              <w:rPr>
                <w:rFonts w:asciiTheme="majorBidi" w:hAnsiTheme="majorBidi" w:cstheme="majorBidi"/>
                <w:sz w:val="18"/>
                <w:lang w:val="en-GB"/>
              </w:rPr>
              <w:t>-</w:t>
            </w:r>
          </w:p>
        </w:tc>
      </w:tr>
    </w:tbl>
    <w:p w:rsidR="004F65E4" w:rsidRPr="00F31509" w:rsidRDefault="004F65E4" w:rsidP="006F3003">
      <w:pPr>
        <w:pStyle w:val="Heading3"/>
        <w:rPr>
          <w:rFonts w:asciiTheme="majorBidi" w:hAnsiTheme="majorBidi" w:cstheme="majorBidi"/>
          <w:lang w:val="en-GB"/>
        </w:rPr>
      </w:pPr>
      <w:bookmarkStart w:id="367" w:name="trade"/>
      <w:bookmarkEnd w:id="367"/>
      <w:r w:rsidRPr="00F31509">
        <w:rPr>
          <w:rFonts w:asciiTheme="majorBidi" w:hAnsiTheme="majorBidi" w:cstheme="majorBidi"/>
          <w:lang w:val="en-GB"/>
        </w:rPr>
        <w:t>Trade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w:t>
      </w:r>
      <w:r w:rsidR="002A21CB">
        <w:rPr>
          <w:rFonts w:asciiTheme="majorBidi" w:eastAsia="Times New Roman" w:hAnsiTheme="majorBidi" w:cstheme="majorBidi"/>
          <w:lang w:val="en-GB"/>
        </w:rPr>
        <w:t xml:space="preserve">can be </w:t>
      </w:r>
      <w:r w:rsidRPr="00F31509">
        <w:rPr>
          <w:rFonts w:asciiTheme="majorBidi" w:eastAsia="Times New Roman" w:hAnsiTheme="majorBidi" w:cstheme="majorBidi"/>
          <w:lang w:val="en-GB"/>
        </w:rPr>
        <w:t>presen</w:t>
      </w:r>
      <w:r w:rsidR="002A21CB">
        <w:rPr>
          <w:rFonts w:asciiTheme="majorBidi" w:eastAsia="Times New Roman" w:hAnsiTheme="majorBidi" w:cstheme="majorBidi"/>
          <w:lang w:val="en-GB"/>
        </w:rPr>
        <w:t>ted</w:t>
      </w:r>
      <w:r w:rsidRPr="00F31509">
        <w:rPr>
          <w:rFonts w:asciiTheme="majorBidi" w:eastAsia="Times New Roman" w:hAnsiTheme="majorBidi" w:cstheme="majorBidi"/>
          <w:lang w:val="en-GB"/>
        </w:rPr>
        <w:t xml:space="preserve"> in the FBS tables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includ</w:t>
      </w:r>
      <w:r w:rsidR="00765F51">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data on </w:t>
      </w:r>
      <w:r w:rsidRPr="00F31509">
        <w:rPr>
          <w:rFonts w:asciiTheme="majorBidi" w:eastAsia="Times New Roman" w:hAnsiTheme="majorBidi" w:cstheme="majorBidi"/>
          <w:lang w:val="en-GB"/>
        </w:rPr>
        <w:t xml:space="preserve">a large number of processed products </w:t>
      </w:r>
      <w:r w:rsidR="00765F51">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a </w:t>
      </w:r>
      <w:r w:rsidR="00765F51">
        <w:rPr>
          <w:rFonts w:asciiTheme="majorBidi" w:eastAsia="Times New Roman" w:hAnsiTheme="majorBidi" w:cstheme="majorBidi"/>
          <w:lang w:val="en-GB"/>
        </w:rPr>
        <w:t xml:space="preserve">single </w:t>
      </w:r>
      <w:r w:rsidRPr="00F31509">
        <w:rPr>
          <w:rFonts w:asciiTheme="majorBidi" w:eastAsia="Times New Roman" w:hAnsiTheme="majorBidi" w:cstheme="majorBidi"/>
          <w:lang w:val="en-GB"/>
        </w:rPr>
        <w:t>primary product of the FBS. The national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is usually provided by the customs office and should consist of detailed quantity and value flows for imports and exports, typically classified by commodity using the HS codification. Trade data are available by partner country </w:t>
      </w:r>
      <w:r w:rsidR="00765F51">
        <w:rPr>
          <w:rFonts w:asciiTheme="majorBidi" w:eastAsia="Times New Roman" w:hAnsiTheme="majorBidi" w:cstheme="majorBidi"/>
          <w:lang w:val="en-GB"/>
        </w:rPr>
        <w:t xml:space="preserve">and are for </w:t>
      </w:r>
      <w:r w:rsidRPr="00F31509">
        <w:rPr>
          <w:rFonts w:asciiTheme="majorBidi" w:eastAsia="Times New Roman" w:hAnsiTheme="majorBidi" w:cstheme="majorBidi"/>
          <w:lang w:val="en-GB"/>
        </w:rPr>
        <w:t>at least annual</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765F51">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sometimes also monthly</w:t>
      </w:r>
      <w:r w:rsidR="00765F5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flows. The level of commodity detail is country-specific, with some countries reporting at the basic standard 6-digit level of the HS, while others go up to 12-digit detail (</w:t>
      </w:r>
      <w:r w:rsidR="00765F51">
        <w:rPr>
          <w:rFonts w:asciiTheme="majorBidi" w:eastAsia="Times New Roman" w:hAnsiTheme="majorBidi" w:cstheme="majorBidi"/>
          <w:lang w:val="en-GB"/>
        </w:rPr>
        <w:t>see sub</w:t>
      </w:r>
      <w:r w:rsidRPr="00F31509">
        <w:rPr>
          <w:rFonts w:asciiTheme="majorBidi" w:eastAsia="Times New Roman" w:hAnsiTheme="majorBidi" w:cstheme="majorBidi"/>
          <w:lang w:val="en-GB"/>
        </w:rPr>
        <w:t xml:space="preserve">section on </w:t>
      </w:r>
      <w:r w:rsidR="00765F51">
        <w:rPr>
          <w:rFonts w:asciiTheme="majorBidi" w:eastAsia="Times New Roman" w:hAnsiTheme="majorBidi" w:cstheme="majorBidi"/>
          <w:lang w:val="en-GB"/>
        </w:rPr>
        <w:t xml:space="preserve">Data on imports and exports in </w:t>
      </w:r>
      <w:r w:rsidR="00323C90">
        <w:rPr>
          <w:rFonts w:asciiTheme="majorBidi" w:eastAsia="Times New Roman" w:hAnsiTheme="majorBidi" w:cstheme="majorBidi"/>
          <w:lang w:val="en-GB"/>
        </w:rPr>
        <w:t>section 1.3</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more detail). Ideally, the country codes used should follow the international standard codes of the </w:t>
      </w:r>
      <w:r w:rsidR="00765F51">
        <w:rPr>
          <w:rFonts w:asciiTheme="majorBidi" w:eastAsia="Times New Roman" w:hAnsiTheme="majorBidi" w:cstheme="majorBidi"/>
          <w:lang w:val="en-GB"/>
        </w:rPr>
        <w:t xml:space="preserve">UN </w:t>
      </w:r>
      <w:r w:rsidRPr="00F31509">
        <w:rPr>
          <w:rFonts w:asciiTheme="majorBidi" w:eastAsia="Times New Roman" w:hAnsiTheme="majorBidi" w:cstheme="majorBidi"/>
          <w:lang w:val="en-GB"/>
        </w:rPr>
        <w:t xml:space="preserve">M49 country classification. </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total imports and exports for each commodity</w:t>
      </w:r>
      <w:r w:rsidR="00C83BC9">
        <w:rPr>
          <w:rFonts w:asciiTheme="majorBidi" w:eastAsia="Times New Roman" w:hAnsiTheme="majorBidi" w:cstheme="majorBidi"/>
          <w:lang w:val="en-GB"/>
        </w:rPr>
        <w:t xml:space="preserve"> – </w:t>
      </w:r>
      <w:r w:rsidR="00765F51">
        <w:rPr>
          <w:rFonts w:asciiTheme="majorBidi" w:eastAsia="Times New Roman" w:hAnsiTheme="majorBidi" w:cstheme="majorBidi"/>
          <w:lang w:val="en-GB"/>
        </w:rPr>
        <w:t xml:space="preserve">wheat </w:t>
      </w:r>
      <w:r w:rsidRPr="00F31509">
        <w:rPr>
          <w:rFonts w:asciiTheme="majorBidi" w:eastAsia="Times New Roman" w:hAnsiTheme="majorBidi" w:cstheme="majorBidi"/>
          <w:lang w:val="en-GB"/>
        </w:rPr>
        <w:t>in this example</w:t>
      </w:r>
      <w:r w:rsidR="00C83BC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are obtained by aggregating the respective trade flows by partner. A typical trade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t>
      </w:r>
      <w:r w:rsidR="004B1532">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data would look as </w:t>
      </w:r>
      <w:r w:rsidR="00765F51">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091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10</w:t>
        </w:r>
      </w:fldSimple>
      <w:r w:rsidRPr="00F31509">
        <w:rPr>
          <w:rFonts w:asciiTheme="majorBidi" w:eastAsia="Times New Roman" w:hAnsiTheme="majorBidi" w:cstheme="majorBidi"/>
          <w:lang w:val="en-GB"/>
        </w:rPr>
        <w:t xml:space="preserve"> (the data</w:t>
      </w:r>
      <w:r w:rsidR="00765F5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has been simplified for this example)</w:t>
      </w:r>
      <w:r w:rsidR="00765F51">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68" w:name="_Ref428180910"/>
      <w:bookmarkStart w:id="369" w:name="_Toc42842354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10</w:t>
      </w:r>
      <w:r w:rsidR="00920980" w:rsidRPr="00F31509">
        <w:rPr>
          <w:rFonts w:asciiTheme="majorBidi" w:hAnsiTheme="majorBidi" w:cstheme="majorBidi"/>
          <w:lang w:val="en-GB"/>
        </w:rPr>
        <w:fldChar w:fldCharType="end"/>
      </w:r>
      <w:bookmarkEnd w:id="368"/>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w:t>
      </w:r>
      <w:r w:rsidR="00C83BC9">
        <w:rPr>
          <w:rFonts w:asciiTheme="majorBidi" w:hAnsiTheme="majorBidi" w:cstheme="majorBidi"/>
          <w:lang w:val="en-GB"/>
        </w:rPr>
        <w:t xml:space="preserve">on </w:t>
      </w:r>
      <w:r w:rsidRPr="00F31509">
        <w:rPr>
          <w:rFonts w:asciiTheme="majorBidi" w:hAnsiTheme="majorBidi" w:cstheme="majorBidi"/>
          <w:lang w:val="en-GB"/>
        </w:rPr>
        <w:t xml:space="preserve">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69"/>
    </w:p>
    <w:tbl>
      <w:tblPr>
        <w:tblStyle w:val="TableClassic1"/>
        <w:tblW w:w="5000" w:type="pct"/>
        <w:tblLook w:val="04A0"/>
      </w:tblPr>
      <w:tblGrid>
        <w:gridCol w:w="891"/>
        <w:gridCol w:w="1357"/>
        <w:gridCol w:w="1224"/>
        <w:gridCol w:w="1449"/>
        <w:gridCol w:w="909"/>
        <w:gridCol w:w="1623"/>
        <w:gridCol w:w="1789"/>
      </w:tblGrid>
      <w:tr w:rsidR="004F65E4" w:rsidRPr="004B1532" w:rsidTr="008B0C44">
        <w:trPr>
          <w:cnfStyle w:val="100000000000"/>
        </w:trPr>
        <w:tc>
          <w:tcPr>
            <w:cnfStyle w:val="001000000000"/>
            <w:tcW w:w="482" w:type="pct"/>
          </w:tcPr>
          <w:p w:rsidR="004F65E4" w:rsidRPr="004B1532"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73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66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84"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w:t>
            </w:r>
            <w:r w:rsidR="004B1532">
              <w:rPr>
                <w:rFonts w:asciiTheme="majorBidi" w:hAnsiTheme="majorBidi" w:cstheme="majorBidi"/>
                <w:b/>
                <w:i w:val="0"/>
                <w:sz w:val="22"/>
                <w:lang w:val="en-GB"/>
              </w:rPr>
              <w:t>-</w:t>
            </w:r>
            <w:r w:rsidRPr="006B44F1">
              <w:rPr>
                <w:rFonts w:asciiTheme="majorBidi" w:hAnsiTheme="majorBidi" w:cstheme="majorBidi"/>
                <w:b/>
                <w:sz w:val="22"/>
                <w:lang w:val="en-GB"/>
              </w:rPr>
              <w:t>6 code</w:t>
            </w:r>
          </w:p>
        </w:tc>
        <w:tc>
          <w:tcPr>
            <w:tcW w:w="492"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87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r w:rsidR="004B1532">
              <w:rPr>
                <w:rFonts w:asciiTheme="majorBidi" w:hAnsiTheme="majorBidi" w:cstheme="majorBidi"/>
                <w:b/>
                <w:i w:val="0"/>
                <w:sz w:val="22"/>
                <w:lang w:val="en-GB"/>
              </w:rPr>
              <w:t xml:space="preserve"> </w:t>
            </w:r>
            <w:r w:rsidRPr="006B44F1">
              <w:rPr>
                <w:rFonts w:asciiTheme="majorBidi" w:hAnsiTheme="majorBidi" w:cstheme="majorBidi"/>
                <w:b/>
                <w:sz w:val="22"/>
                <w:lang w:val="en-GB"/>
              </w:rPr>
              <w:t>(kg)</w:t>
            </w:r>
          </w:p>
        </w:tc>
        <w:tc>
          <w:tcPr>
            <w:tcW w:w="968" w:type="pct"/>
          </w:tcPr>
          <w:p w:rsidR="004F65E4" w:rsidRPr="004B1532" w:rsidRDefault="006B44F1" w:rsidP="00BA0107">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 (US$)</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350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502</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500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200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264</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8B0C44">
        <w:tc>
          <w:tcPr>
            <w:cnfStyle w:val="001000000000"/>
            <w:tcW w:w="482" w:type="pct"/>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870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968" w:type="pct"/>
          </w:tcPr>
          <w:p w:rsidR="004F65E4" w:rsidRPr="00F31509" w:rsidRDefault="004F65E4" w:rsidP="00BA0107">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113</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100</w:t>
            </w:r>
            <w:r w:rsidR="004B1532">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334116" w:rsidRPr="00F31509" w:rsidRDefault="00334116"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fldSimple w:instr=" REF _Ref42818091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10</w:t>
        </w:r>
      </w:fldSimple>
      <w:r w:rsidR="004B153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country codes refer to a specific reporter and three different partners. The HS codes are standard 6-digit</w:t>
      </w:r>
      <w:r w:rsidR="004C5C05">
        <w:rPr>
          <w:rFonts w:asciiTheme="majorBidi" w:eastAsia="Times New Roman" w:hAnsiTheme="majorBidi" w:cstheme="majorBidi"/>
          <w:lang w:val="en-GB"/>
        </w:rPr>
        <w:t xml:space="preserve"> codes</w:t>
      </w:r>
      <w:r w:rsidRPr="00F31509">
        <w:rPr>
          <w:rFonts w:asciiTheme="majorBidi" w:eastAsia="Times New Roman" w:hAnsiTheme="majorBidi" w:cstheme="majorBidi"/>
          <w:lang w:val="en-GB"/>
        </w:rPr>
        <w:t xml:space="preserve">, indicating wheat </w:t>
      </w:r>
      <w:r w:rsidR="004C5C05">
        <w:rPr>
          <w:rFonts w:asciiTheme="majorBidi" w:eastAsia="Times New Roman" w:hAnsiTheme="majorBidi" w:cstheme="majorBidi"/>
          <w:lang w:val="en-GB"/>
        </w:rPr>
        <w:t xml:space="preserve">in this case. </w:t>
      </w:r>
      <w:r w:rsidRPr="00F31509">
        <w:rPr>
          <w:rFonts w:asciiTheme="majorBidi" w:eastAsia="Times New Roman" w:hAnsiTheme="majorBidi" w:cstheme="majorBidi"/>
          <w:lang w:val="en-GB"/>
        </w:rPr>
        <w:t>(</w:t>
      </w:r>
      <w:r w:rsidR="004C5C05"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more information on the HS classification please see</w:t>
      </w:r>
      <w:r w:rsidR="005A5DC3">
        <w:rPr>
          <w:rFonts w:asciiTheme="majorBidi" w:eastAsia="Times New Roman" w:hAnsiTheme="majorBidi" w:cstheme="majorBidi"/>
          <w:lang w:val="en-GB"/>
        </w:rPr>
        <w:t xml:space="preserve"> section 3.2</w:t>
      </w:r>
      <w:r w:rsidR="004C5C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 xml:space="preserve">Flows </w:t>
      </w:r>
      <w:r w:rsidRPr="00F31509">
        <w:rPr>
          <w:rFonts w:asciiTheme="majorBidi" w:eastAsia="Times New Roman" w:hAnsiTheme="majorBidi" w:cstheme="majorBidi"/>
          <w:lang w:val="en-GB"/>
        </w:rPr>
        <w:t>1 and 2 indicate imports and exports respectively. The quantity weights are in kilograms and the values are, in this case, in U</w:t>
      </w:r>
      <w:r w:rsidR="00DF5F4D">
        <w:rPr>
          <w:rFonts w:asciiTheme="majorBidi" w:eastAsia="Times New Roman" w:hAnsiTheme="majorBidi" w:cstheme="majorBidi"/>
          <w:lang w:val="en-GB"/>
        </w:rPr>
        <w:t xml:space="preserve">nited </w:t>
      </w:r>
      <w:r w:rsidRPr="00F31509">
        <w:rPr>
          <w:rFonts w:asciiTheme="majorBidi" w:eastAsia="Times New Roman" w:hAnsiTheme="majorBidi" w:cstheme="majorBidi"/>
          <w:lang w:val="en-GB"/>
        </w:rPr>
        <w:t>S</w:t>
      </w:r>
      <w:r w:rsidR="00DF5F4D">
        <w:rPr>
          <w:rFonts w:asciiTheme="majorBidi" w:eastAsia="Times New Roman" w:hAnsiTheme="majorBidi" w:cstheme="majorBidi"/>
          <w:lang w:val="en-GB"/>
        </w:rPr>
        <w:t>tates</w:t>
      </w:r>
      <w:r w:rsidRPr="00F31509">
        <w:rPr>
          <w:rFonts w:asciiTheme="majorBidi" w:eastAsia="Times New Roman" w:hAnsiTheme="majorBidi" w:cstheme="majorBidi"/>
          <w:lang w:val="en-GB"/>
        </w:rPr>
        <w:t xml:space="preserve"> </w:t>
      </w:r>
      <w:r w:rsidR="00DF5F4D" w:rsidRPr="00F31509">
        <w:rPr>
          <w:rFonts w:asciiTheme="majorBidi" w:eastAsia="Times New Roman" w:hAnsiTheme="majorBidi" w:cstheme="majorBidi"/>
          <w:lang w:val="en-GB"/>
        </w:rPr>
        <w:t>dollars</w:t>
      </w:r>
      <w:r w:rsidRPr="00F31509">
        <w:rPr>
          <w:rFonts w:asciiTheme="majorBidi" w:eastAsia="Times New Roman" w:hAnsiTheme="majorBidi" w:cstheme="majorBidi"/>
          <w:lang w:val="en-GB"/>
        </w:rPr>
        <w:t xml:space="preserve">. The totals for wheat imports would be obtained by </w:t>
      </w:r>
      <w:r w:rsidR="00DF5F4D">
        <w:rPr>
          <w:rFonts w:asciiTheme="majorBidi" w:eastAsia="Times New Roman" w:hAnsiTheme="majorBidi" w:cstheme="majorBidi"/>
          <w:lang w:val="en-GB"/>
        </w:rPr>
        <w:t xml:space="preserve">adding </w:t>
      </w:r>
      <w:r w:rsidRPr="00F31509">
        <w:rPr>
          <w:rFonts w:asciiTheme="majorBidi" w:eastAsia="Times New Roman" w:hAnsiTheme="majorBidi" w:cstheme="majorBidi"/>
          <w:lang w:val="en-GB"/>
        </w:rPr>
        <w:t>all the import flows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total exports </w:t>
      </w:r>
      <w:r w:rsidR="00DF5F4D">
        <w:rPr>
          <w:rFonts w:asciiTheme="majorBidi" w:eastAsia="Times New Roman" w:hAnsiTheme="majorBidi" w:cstheme="majorBidi"/>
          <w:lang w:val="en-GB"/>
        </w:rPr>
        <w:t xml:space="preserve">would be the sum of all export flows </w:t>
      </w:r>
      <w:r w:rsidRPr="00F31509">
        <w:rPr>
          <w:rFonts w:asciiTheme="majorBidi" w:eastAsia="Times New Roman" w:hAnsiTheme="majorBidi" w:cstheme="majorBidi"/>
          <w:lang w:val="en-GB"/>
        </w:rPr>
        <w:t>(a typical trade data</w:t>
      </w:r>
      <w:r w:rsidR="00DF5F4D">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would have many more flows than the simple example </w:t>
      </w:r>
      <w:r w:rsidR="00DF5F4D">
        <w:rPr>
          <w:rFonts w:asciiTheme="majorBidi" w:eastAsia="Times New Roman" w:hAnsiTheme="majorBidi" w:cstheme="majorBidi"/>
          <w:lang w:val="en-GB"/>
        </w:rPr>
        <w:t xml:space="preserve">in </w:t>
      </w:r>
      <w:r w:rsidR="00920980">
        <w:rPr>
          <w:rFonts w:asciiTheme="majorBidi" w:eastAsia="Times New Roman" w:hAnsiTheme="majorBidi" w:cstheme="majorBidi"/>
          <w:lang w:val="en-GB"/>
        </w:rPr>
        <w:fldChar w:fldCharType="begin"/>
      </w:r>
      <w:r w:rsidR="00A30598">
        <w:rPr>
          <w:rFonts w:asciiTheme="majorBidi" w:eastAsia="Times New Roman" w:hAnsiTheme="majorBidi" w:cstheme="majorBidi"/>
          <w:lang w:val="en-GB"/>
        </w:rPr>
        <w:instrText xml:space="preserve"> REF _Ref428180910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A30598" w:rsidRPr="00F31509">
        <w:rPr>
          <w:rFonts w:asciiTheme="majorBidi" w:hAnsiTheme="majorBidi" w:cstheme="majorBidi"/>
          <w:lang w:val="en-GB"/>
        </w:rPr>
        <w:t xml:space="preserve">Table </w:t>
      </w:r>
      <w:r w:rsidR="00A30598">
        <w:rPr>
          <w:rFonts w:asciiTheme="majorBidi" w:hAnsiTheme="majorBidi" w:cstheme="majorBidi"/>
          <w:noProof/>
          <w:lang w:val="en-GB"/>
        </w:rPr>
        <w:t>10</w:t>
      </w:r>
      <w:r w:rsidR="00920980">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 For the compilation of FBS</w:t>
      </w:r>
      <w:r w:rsidR="00DF5F4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only quantities </w:t>
      </w:r>
      <w:r w:rsidR="00DF5F4D">
        <w:rPr>
          <w:rFonts w:asciiTheme="majorBidi" w:eastAsia="Times New Roman" w:hAnsiTheme="majorBidi" w:cstheme="majorBidi"/>
          <w:lang w:val="en-GB"/>
        </w:rPr>
        <w:t xml:space="preserve">are of interest, </w:t>
      </w:r>
      <w:r w:rsidRPr="00F31509">
        <w:rPr>
          <w:rFonts w:asciiTheme="majorBidi" w:eastAsia="Times New Roman" w:hAnsiTheme="majorBidi" w:cstheme="majorBidi"/>
          <w:lang w:val="en-GB"/>
        </w:rPr>
        <w:t>and not monetary values</w:t>
      </w:r>
      <w:r w:rsidR="00DF5F4D">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48"/>
      </w:r>
      <w:r w:rsidRPr="00F31509">
        <w:rPr>
          <w:rFonts w:asciiTheme="majorBidi" w:eastAsia="Times New Roman" w:hAnsiTheme="majorBidi" w:cstheme="majorBidi"/>
          <w:lang w:val="en-GB"/>
        </w:rPr>
        <w:t xml:space="preserve"> </w:t>
      </w:r>
      <w:r w:rsidR="008F276B" w:rsidRPr="00F31509">
        <w:rPr>
          <w:rFonts w:asciiTheme="majorBidi" w:eastAsia="Times New Roman" w:hAnsiTheme="majorBidi" w:cstheme="majorBidi"/>
          <w:lang w:val="en-GB"/>
        </w:rPr>
        <w:t xml:space="preserve">Total </w:t>
      </w:r>
      <w:r w:rsidRPr="00F31509">
        <w:rPr>
          <w:rFonts w:asciiTheme="majorBidi" w:eastAsia="Times New Roman" w:hAnsiTheme="majorBidi" w:cstheme="majorBidi"/>
          <w:lang w:val="en-GB"/>
        </w:rPr>
        <w:t xml:space="preserve">import and export quantities for wheat, </w:t>
      </w:r>
      <w:r w:rsidR="008F276B">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the other commodities, </w:t>
      </w:r>
      <w:r w:rsidR="008F276B">
        <w:rPr>
          <w:rFonts w:asciiTheme="majorBidi" w:eastAsia="Times New Roman" w:hAnsiTheme="majorBidi" w:cstheme="majorBidi"/>
          <w:lang w:val="en-GB"/>
        </w:rPr>
        <w:t xml:space="preserve">can now be inserted </w:t>
      </w:r>
      <w:r w:rsidRPr="00F31509">
        <w:rPr>
          <w:rFonts w:asciiTheme="majorBidi" w:eastAsia="Times New Roman" w:hAnsiTheme="majorBidi" w:cstheme="majorBidi"/>
          <w:lang w:val="en-GB"/>
        </w:rPr>
        <w:t>into the SUA table</w:t>
      </w:r>
      <w:r w:rsidR="008F276B">
        <w:rPr>
          <w:rFonts w:asciiTheme="majorBidi" w:eastAsia="Times New Roman" w:hAnsiTheme="majorBidi" w:cstheme="majorBidi"/>
          <w:lang w:val="en-GB"/>
        </w:rPr>
        <w:t xml:space="preserve"> (</w:t>
      </w:r>
      <w:r w:rsidR="00920980">
        <w:rPr>
          <w:rFonts w:asciiTheme="majorBidi" w:eastAsia="Times New Roman" w:hAnsiTheme="majorBidi" w:cstheme="majorBidi"/>
          <w:lang w:val="en-GB"/>
        </w:rPr>
        <w:fldChar w:fldCharType="begin"/>
      </w:r>
      <w:r w:rsidR="006B435A">
        <w:rPr>
          <w:rFonts w:asciiTheme="majorBidi" w:eastAsia="Times New Roman" w:hAnsiTheme="majorBidi" w:cstheme="majorBidi"/>
          <w:lang w:val="en-GB"/>
        </w:rPr>
        <w:instrText xml:space="preserve"> REF _Ref435606001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6B435A" w:rsidRPr="00F31509">
        <w:rPr>
          <w:rFonts w:asciiTheme="majorBidi" w:hAnsiTheme="majorBidi" w:cstheme="majorBidi"/>
          <w:lang w:val="en-GB"/>
        </w:rPr>
        <w:t xml:space="preserve">Table </w:t>
      </w:r>
      <w:r w:rsidR="006B435A">
        <w:rPr>
          <w:rFonts w:asciiTheme="majorBidi" w:hAnsiTheme="majorBidi" w:cstheme="majorBidi"/>
          <w:noProof/>
          <w:lang w:val="en-GB"/>
        </w:rPr>
        <w:t>11</w:t>
      </w:r>
      <w:r w:rsidR="00920980">
        <w:rPr>
          <w:rFonts w:asciiTheme="majorBidi" w:eastAsia="Times New Roman" w:hAnsiTheme="majorBidi" w:cstheme="majorBidi"/>
          <w:lang w:val="en-GB"/>
        </w:rPr>
        <w:fldChar w:fldCharType="end"/>
      </w:r>
      <w:r w:rsidR="008F276B">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0" w:name="_Ref435606001"/>
      <w:bookmarkStart w:id="371" w:name="_Toc428423550"/>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11</w:t>
      </w:r>
      <w:r w:rsidR="00920980" w:rsidRPr="00F31509">
        <w:rPr>
          <w:rFonts w:asciiTheme="majorBidi" w:hAnsiTheme="majorBidi" w:cstheme="majorBidi"/>
          <w:lang w:val="en-GB"/>
        </w:rPr>
        <w:fldChar w:fldCharType="end"/>
      </w:r>
      <w:bookmarkEnd w:id="370"/>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SUA table</w:t>
      </w:r>
      <w:r w:rsidR="00122211" w:rsidRPr="00F31509">
        <w:rPr>
          <w:rFonts w:asciiTheme="majorBidi" w:hAnsiTheme="majorBidi" w:cstheme="majorBidi"/>
          <w:lang w:val="en-GB"/>
        </w:rPr>
        <w:t xml:space="preserve"> for wheat</w:t>
      </w:r>
      <w:bookmarkEnd w:id="371"/>
    </w:p>
    <w:tbl>
      <w:tblPr>
        <w:tblStyle w:val="TableClassic1"/>
        <w:tblW w:w="5000" w:type="pct"/>
        <w:tblLook w:val="04A0"/>
      </w:tblPr>
      <w:tblGrid>
        <w:gridCol w:w="1086"/>
        <w:gridCol w:w="954"/>
        <w:gridCol w:w="774"/>
        <w:gridCol w:w="801"/>
        <w:gridCol w:w="833"/>
        <w:gridCol w:w="563"/>
        <w:gridCol w:w="1067"/>
        <w:gridCol w:w="545"/>
        <w:gridCol w:w="528"/>
        <w:gridCol w:w="697"/>
        <w:gridCol w:w="875"/>
        <w:gridCol w:w="519"/>
      </w:tblGrid>
      <w:tr w:rsidR="004F65E4" w:rsidRPr="00F31509" w:rsidTr="00334116">
        <w:trPr>
          <w:cnfStyle w:val="100000000000"/>
        </w:trPr>
        <w:tc>
          <w:tcPr>
            <w:cnfStyle w:val="001000000000"/>
            <w:tcW w:w="587" w:type="pct"/>
          </w:tcPr>
          <w:p w:rsidR="004F65E4" w:rsidRPr="008F276B"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F276B" w:rsidRPr="008F276B">
              <w:rPr>
                <w:rFonts w:asciiTheme="majorBidi" w:hAnsiTheme="majorBidi" w:cstheme="majorBidi"/>
                <w:b/>
                <w:i w:val="0"/>
                <w:sz w:val="16"/>
                <w:lang w:val="en-GB"/>
              </w:rPr>
              <w:t>change</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F276B" w:rsidRPr="008F276B">
              <w:rPr>
                <w:rFonts w:asciiTheme="majorBidi" w:hAnsiTheme="majorBidi" w:cstheme="majorBidi"/>
                <w:b/>
                <w:i w:val="0"/>
                <w:sz w:val="16"/>
                <w:lang w:val="en-GB"/>
              </w:rPr>
              <w:t>processing</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F276B" w:rsidRDefault="006B44F1" w:rsidP="008B0C4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54</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420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999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100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790</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18</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650</w:t>
            </w:r>
            <w:r w:rsidR="008F276B">
              <w:rPr>
                <w:rFonts w:asciiTheme="majorBidi" w:hAnsiTheme="majorBidi" w:cstheme="majorBidi"/>
                <w:sz w:val="16"/>
                <w:lang w:val="en-GB"/>
              </w:rPr>
              <w:t xml:space="preserve"> </w:t>
            </w:r>
            <w:r w:rsidRPr="008F276B">
              <w:rPr>
                <w:rFonts w:asciiTheme="majorBidi" w:hAnsiTheme="majorBidi" w:cstheme="majorBidi"/>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341</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572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800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60571C" w:rsidRDefault="006B44F1" w:rsidP="008B0C44">
            <w:pPr>
              <w:pStyle w:val="Compact"/>
              <w:keepNext/>
              <w:jc w:val="right"/>
              <w:cnfStyle w:val="000000000000"/>
              <w:rPr>
                <w:rFonts w:asciiTheme="majorBidi" w:hAnsiTheme="majorBidi" w:cstheme="majorBidi"/>
                <w:sz w:val="16"/>
                <w:lang w:val="en-GB"/>
              </w:rPr>
            </w:pPr>
            <w:r w:rsidRPr="006B44F1">
              <w:rPr>
                <w:rFonts w:asciiTheme="majorBidi" w:hAnsiTheme="majorBidi" w:cstheme="majorBidi"/>
                <w:sz w:val="16"/>
                <w:lang w:val="en-GB"/>
              </w:rPr>
              <w:t>-</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312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217</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624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900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224</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87"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8F276B" w:rsidRDefault="004F65E4" w:rsidP="008B0C44">
            <w:pPr>
              <w:pStyle w:val="Compact"/>
              <w:keepNext/>
              <w:jc w:val="right"/>
              <w:cnfStyle w:val="000000000000"/>
              <w:rPr>
                <w:rFonts w:asciiTheme="majorBidi" w:hAnsiTheme="majorBidi" w:cstheme="majorBidi"/>
                <w:sz w:val="16"/>
                <w:lang w:val="en-GB"/>
              </w:rPr>
            </w:pPr>
            <w:r w:rsidRPr="008F276B">
              <w:rPr>
                <w:rFonts w:asciiTheme="majorBidi" w:hAnsiTheme="majorBidi" w:cstheme="majorBidi"/>
                <w:sz w:val="16"/>
                <w:lang w:val="en-GB"/>
              </w:rPr>
              <w:t>-</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589</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000</w:t>
            </w:r>
          </w:p>
        </w:tc>
        <w:tc>
          <w:tcPr>
            <w:tcW w:w="0" w:type="auto"/>
          </w:tcPr>
          <w:p w:rsidR="004F65E4" w:rsidRPr="0060571C" w:rsidRDefault="004F65E4" w:rsidP="008B0C44">
            <w:pPr>
              <w:pStyle w:val="Compact"/>
              <w:keepNext/>
              <w:pageBreakBefore/>
              <w:jc w:val="right"/>
              <w:outlineLvl w:val="0"/>
              <w:cnfStyle w:val="000000000000"/>
              <w:rPr>
                <w:rFonts w:asciiTheme="majorBidi" w:hAnsiTheme="majorBidi" w:cstheme="majorBidi"/>
                <w:b/>
                <w:sz w:val="16"/>
                <w:lang w:val="en-GB"/>
              </w:rPr>
            </w:pPr>
            <w:r w:rsidRPr="0060571C">
              <w:rPr>
                <w:rFonts w:asciiTheme="majorBidi" w:hAnsiTheme="majorBidi" w:cstheme="majorBidi"/>
                <w:b/>
                <w:sz w:val="16"/>
                <w:lang w:val="en-GB"/>
              </w:rPr>
              <w:t>2</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343</w:t>
            </w:r>
            <w:r w:rsidR="006B44F1" w:rsidRPr="006B44F1">
              <w:rPr>
                <w:rFonts w:asciiTheme="majorBidi" w:hAnsiTheme="majorBidi" w:cstheme="majorBidi"/>
                <w:b/>
                <w:sz w:val="16"/>
                <w:lang w:val="en-GB"/>
              </w:rPr>
              <w:t xml:space="preserve"> </w:t>
            </w:r>
            <w:r w:rsidRPr="0060571C">
              <w:rPr>
                <w:rFonts w:asciiTheme="majorBidi" w:hAnsiTheme="majorBidi" w:cstheme="majorBidi"/>
                <w:b/>
                <w:sz w:val="16"/>
                <w:lang w:val="en-GB"/>
              </w:rPr>
              <w:t>700</w:t>
            </w:r>
          </w:p>
        </w:tc>
        <w:tc>
          <w:tcPr>
            <w:tcW w:w="0" w:type="auto"/>
          </w:tcPr>
          <w:p w:rsidR="004F65E4" w:rsidRPr="00F31509" w:rsidRDefault="004F65E4" w:rsidP="008B0C4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F276B" w:rsidRDefault="008F276B" w:rsidP="004F65E4">
      <w:pPr>
        <w:jc w:val="both"/>
        <w:rPr>
          <w:rFonts w:asciiTheme="majorBidi" w:hAnsiTheme="majorBidi" w:cstheme="majorBidi"/>
          <w:lang w:val="en-GB"/>
        </w:rPr>
      </w:pPr>
    </w:p>
    <w:p w:rsidR="004F65E4" w:rsidRPr="00F31509" w:rsidRDefault="00581343" w:rsidP="004F65E4">
      <w:pPr>
        <w:jc w:val="both"/>
        <w:rPr>
          <w:rFonts w:asciiTheme="majorBidi" w:hAnsiTheme="majorBidi" w:cstheme="majorBidi"/>
          <w:lang w:val="en-GB"/>
        </w:rPr>
      </w:pPr>
      <w:r>
        <w:rPr>
          <w:rFonts w:asciiTheme="majorBidi" w:hAnsiTheme="majorBidi" w:cstheme="majorBidi"/>
          <w:lang w:val="en-GB"/>
        </w:rPr>
        <w:t xml:space="preserve">The </w:t>
      </w:r>
      <w:r w:rsidR="004F65E4" w:rsidRPr="00F31509">
        <w:rPr>
          <w:rFonts w:asciiTheme="majorBidi" w:hAnsiTheme="majorBidi" w:cstheme="majorBidi"/>
          <w:lang w:val="en-GB"/>
        </w:rPr>
        <w:t>quantities for bulgur are missing</w:t>
      </w:r>
      <w:r>
        <w:rPr>
          <w:rFonts w:asciiTheme="majorBidi" w:hAnsiTheme="majorBidi" w:cstheme="majorBidi"/>
          <w:lang w:val="en-GB"/>
        </w:rPr>
        <w:t xml:space="preserve"> from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_Ref435606001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11</w:t>
      </w:r>
      <w:r w:rsidR="00920980">
        <w:rPr>
          <w:rFonts w:asciiTheme="majorBidi" w:hAnsiTheme="majorBidi" w:cstheme="majorBidi"/>
          <w:lang w:val="en-GB"/>
        </w:rPr>
        <w:fldChar w:fldCharType="end"/>
      </w:r>
      <w:r w:rsidR="004F65E4" w:rsidRPr="00F31509">
        <w:rPr>
          <w:rFonts w:asciiTheme="majorBidi" w:hAnsiTheme="majorBidi" w:cstheme="majorBidi"/>
          <w:lang w:val="en-GB"/>
        </w:rPr>
        <w:t xml:space="preserve">. </w:t>
      </w:r>
      <w:r>
        <w:rPr>
          <w:rFonts w:asciiTheme="majorBidi" w:hAnsiTheme="majorBidi" w:cstheme="majorBidi"/>
          <w:lang w:val="en-GB"/>
        </w:rPr>
        <w:t xml:space="preserve">Checks of </w:t>
      </w:r>
      <w:r w:rsidR="004F65E4" w:rsidRPr="00F31509">
        <w:rPr>
          <w:rFonts w:asciiTheme="majorBidi" w:hAnsiTheme="majorBidi" w:cstheme="majorBidi"/>
          <w:lang w:val="en-GB"/>
        </w:rPr>
        <w:t>historical time</w:t>
      </w:r>
      <w:r>
        <w:rPr>
          <w:rFonts w:asciiTheme="majorBidi" w:hAnsiTheme="majorBidi" w:cstheme="majorBidi"/>
          <w:lang w:val="en-GB"/>
        </w:rPr>
        <w:t xml:space="preserve"> </w:t>
      </w:r>
      <w:r w:rsidR="004F65E4" w:rsidRPr="00F31509">
        <w:rPr>
          <w:rFonts w:asciiTheme="majorBidi" w:hAnsiTheme="majorBidi" w:cstheme="majorBidi"/>
          <w:lang w:val="en-GB"/>
        </w:rPr>
        <w:t xml:space="preserve">series and “mirrored” trade data indicate that a quantity should be imputed </w:t>
      </w:r>
      <w:r>
        <w:rPr>
          <w:rFonts w:asciiTheme="majorBidi" w:hAnsiTheme="majorBidi" w:cstheme="majorBidi"/>
          <w:lang w:val="en-GB"/>
        </w:rPr>
        <w:t>for bulgur</w:t>
      </w:r>
      <w:r w:rsidR="004F65E4" w:rsidRPr="00F31509">
        <w:rPr>
          <w:rFonts w:asciiTheme="majorBidi" w:hAnsiTheme="majorBidi" w:cstheme="majorBidi"/>
          <w:lang w:val="en-GB"/>
        </w:rPr>
        <w:t>. The historical time</w:t>
      </w:r>
      <w:r>
        <w:rPr>
          <w:rFonts w:asciiTheme="majorBidi" w:hAnsiTheme="majorBidi" w:cstheme="majorBidi"/>
          <w:lang w:val="en-GB"/>
        </w:rPr>
        <w:t xml:space="preserve"> </w:t>
      </w:r>
      <w:r w:rsidR="004F65E4" w:rsidRPr="00F31509">
        <w:rPr>
          <w:rFonts w:asciiTheme="majorBidi" w:hAnsiTheme="majorBidi" w:cstheme="majorBidi"/>
          <w:lang w:val="en-GB"/>
        </w:rPr>
        <w:t>series check shows that there has been trade in this commodity in each of the last, say</w:t>
      </w:r>
      <w:r w:rsidR="00B51EC9" w:rsidRPr="00F31509">
        <w:rPr>
          <w:rFonts w:asciiTheme="majorBidi" w:hAnsiTheme="majorBidi" w:cstheme="majorBidi"/>
          <w:lang w:val="en-GB"/>
        </w:rPr>
        <w:t>,</w:t>
      </w:r>
      <w:r w:rsidR="004F65E4" w:rsidRPr="00F31509">
        <w:rPr>
          <w:rFonts w:asciiTheme="majorBidi" w:hAnsiTheme="majorBidi" w:cstheme="majorBidi"/>
          <w:lang w:val="en-GB"/>
        </w:rPr>
        <w:t xml:space="preserve"> </w:t>
      </w:r>
      <w:r w:rsidR="00C83BC9">
        <w:rPr>
          <w:rFonts w:asciiTheme="majorBidi" w:hAnsiTheme="majorBidi" w:cstheme="majorBidi"/>
          <w:lang w:val="en-GB"/>
        </w:rPr>
        <w:t>20</w:t>
      </w:r>
      <w:r w:rsidR="00C83BC9" w:rsidRPr="00F31509">
        <w:rPr>
          <w:rFonts w:asciiTheme="majorBidi" w:hAnsiTheme="majorBidi" w:cstheme="majorBidi"/>
          <w:lang w:val="en-GB"/>
        </w:rPr>
        <w:t xml:space="preserve"> </w:t>
      </w:r>
      <w:r w:rsidR="004F65E4" w:rsidRPr="00F31509">
        <w:rPr>
          <w:rFonts w:asciiTheme="majorBidi" w:hAnsiTheme="majorBidi" w:cstheme="majorBidi"/>
          <w:lang w:val="en-GB"/>
        </w:rPr>
        <w:t>years.</w:t>
      </w:r>
      <w:r w:rsidR="008568EC">
        <w:rPr>
          <w:rFonts w:asciiTheme="majorBidi" w:hAnsiTheme="majorBidi" w:cstheme="majorBidi"/>
          <w:lang w:val="en-GB"/>
        </w:rPr>
        <w:t xml:space="preserve"> </w:t>
      </w:r>
      <w:r w:rsidR="004F65E4" w:rsidRPr="00F31509">
        <w:rPr>
          <w:rFonts w:asciiTheme="majorBidi" w:hAnsiTheme="majorBidi" w:cstheme="majorBidi"/>
          <w:lang w:val="en-GB"/>
        </w:rPr>
        <w:t xml:space="preserve">The </w:t>
      </w:r>
      <w:r w:rsidR="00A13B29">
        <w:rPr>
          <w:rFonts w:asciiTheme="majorBidi" w:hAnsiTheme="majorBidi" w:cstheme="majorBidi"/>
          <w:lang w:val="en-GB"/>
        </w:rPr>
        <w:t xml:space="preserve">check of </w:t>
      </w:r>
      <w:r w:rsidR="004F65E4" w:rsidRPr="00F31509">
        <w:rPr>
          <w:rFonts w:asciiTheme="majorBidi" w:hAnsiTheme="majorBidi" w:cstheme="majorBidi"/>
          <w:lang w:val="en-GB"/>
        </w:rPr>
        <w:t xml:space="preserve">mirrored trade data indicates that there is trade for this country in bulgur in the year in question </w:t>
      </w:r>
      <w:r w:rsidR="00A13B29">
        <w:rPr>
          <w:rFonts w:asciiTheme="majorBidi" w:hAnsiTheme="majorBidi" w:cstheme="majorBidi"/>
          <w:lang w:val="en-GB"/>
        </w:rPr>
        <w:t>(</w:t>
      </w:r>
      <w:r w:rsidR="000D4387">
        <w:rPr>
          <w:rFonts w:asciiTheme="majorBidi" w:hAnsiTheme="majorBidi" w:cstheme="majorBidi"/>
          <w:lang w:val="en-GB"/>
        </w:rPr>
        <w:t xml:space="preserve">see </w:t>
      </w:r>
      <w:r w:rsidR="004F65E4" w:rsidRPr="00F31509">
        <w:rPr>
          <w:rFonts w:asciiTheme="majorBidi" w:hAnsiTheme="majorBidi" w:cstheme="majorBidi"/>
          <w:lang w:val="en-GB"/>
        </w:rPr>
        <w:t xml:space="preserve">section </w:t>
      </w:r>
      <w:r w:rsidR="00A13B29">
        <w:rPr>
          <w:rFonts w:asciiTheme="majorBidi" w:hAnsiTheme="majorBidi" w:cstheme="majorBidi"/>
          <w:lang w:val="en-GB"/>
        </w:rPr>
        <w:t>3.</w:t>
      </w:r>
      <w:r w:rsidR="004F65E4" w:rsidRPr="00F31509">
        <w:rPr>
          <w:rFonts w:asciiTheme="majorBidi" w:hAnsiTheme="majorBidi" w:cstheme="majorBidi"/>
          <w:lang w:val="en-GB"/>
        </w:rPr>
        <w:t>2 for more details on mirrored trade data</w:t>
      </w:r>
      <w:r w:rsidR="0017061C">
        <w:rPr>
          <w:rFonts w:asciiTheme="majorBidi" w:hAnsiTheme="majorBidi" w:cstheme="majorBidi"/>
          <w:lang w:val="en-GB"/>
        </w:rPr>
        <w:t>)</w:t>
      </w:r>
      <w:r w:rsidR="004F65E4" w:rsidRPr="00F31509">
        <w:rPr>
          <w:rFonts w:asciiTheme="majorBidi" w:hAnsiTheme="majorBidi" w:cstheme="majorBidi"/>
          <w:lang w:val="en-GB"/>
        </w:rPr>
        <w:t xml:space="preserve">. If no estimates </w:t>
      </w:r>
      <w:r w:rsidR="00A13B29">
        <w:rPr>
          <w:rFonts w:asciiTheme="majorBidi" w:hAnsiTheme="majorBidi" w:cstheme="majorBidi"/>
          <w:lang w:val="en-GB"/>
        </w:rPr>
        <w:t xml:space="preserve">of </w:t>
      </w:r>
      <w:r w:rsidR="004F65E4" w:rsidRPr="00F31509">
        <w:rPr>
          <w:rFonts w:asciiTheme="majorBidi" w:hAnsiTheme="majorBidi" w:cstheme="majorBidi"/>
          <w:lang w:val="en-GB"/>
        </w:rPr>
        <w:t>mirrored flows are available for national FBS compilers, the missing trade data (for bulg</w:t>
      </w:r>
      <w:r w:rsidR="00A13B29">
        <w:rPr>
          <w:rFonts w:asciiTheme="majorBidi" w:hAnsiTheme="majorBidi" w:cstheme="majorBidi"/>
          <w:lang w:val="en-GB"/>
        </w:rPr>
        <w:t>u</w:t>
      </w:r>
      <w:r w:rsidR="004F65E4" w:rsidRPr="00F31509">
        <w:rPr>
          <w:rFonts w:asciiTheme="majorBidi" w:hAnsiTheme="majorBidi" w:cstheme="majorBidi"/>
          <w:lang w:val="en-GB"/>
        </w:rPr>
        <w:t>r</w:t>
      </w:r>
      <w:r w:rsidR="00A13B29">
        <w:rPr>
          <w:rFonts w:asciiTheme="majorBidi" w:hAnsiTheme="majorBidi" w:cstheme="majorBidi"/>
          <w:lang w:val="en-GB"/>
        </w:rPr>
        <w:t xml:space="preserve"> in this case</w:t>
      </w:r>
      <w:r w:rsidR="004F65E4" w:rsidRPr="00F31509">
        <w:rPr>
          <w:rFonts w:asciiTheme="majorBidi" w:hAnsiTheme="majorBidi" w:cstheme="majorBidi"/>
          <w:lang w:val="en-GB"/>
        </w:rPr>
        <w:t xml:space="preserve">) can be obtained from trading partner data available </w:t>
      </w:r>
      <w:r w:rsidR="00A13B29">
        <w:rPr>
          <w:rFonts w:asciiTheme="majorBidi" w:hAnsiTheme="majorBidi" w:cstheme="majorBidi"/>
          <w:lang w:val="en-GB"/>
        </w:rPr>
        <w:t xml:space="preserve">from </w:t>
      </w:r>
      <w:r w:rsidR="004F65E4" w:rsidRPr="00F31509">
        <w:rPr>
          <w:rFonts w:asciiTheme="majorBidi" w:hAnsiTheme="majorBidi" w:cstheme="majorBidi"/>
          <w:lang w:val="en-GB"/>
        </w:rPr>
        <w:t>FAOSTAT</w:t>
      </w:r>
      <w:r w:rsidR="00A13B29">
        <w:rPr>
          <w:rFonts w:asciiTheme="majorBidi" w:hAnsiTheme="majorBidi" w:cstheme="majorBidi"/>
          <w:lang w:val="en-GB"/>
        </w:rPr>
        <w:t>.</w:t>
      </w:r>
      <w:r w:rsidR="004F65E4" w:rsidRPr="00F31509">
        <w:rPr>
          <w:rStyle w:val="FootnoteReference"/>
          <w:rFonts w:asciiTheme="majorBidi" w:hAnsiTheme="majorBidi" w:cstheme="majorBidi"/>
          <w:lang w:val="en-GB"/>
        </w:rPr>
        <w:footnoteReference w:id="49"/>
      </w:r>
      <w:r w:rsidR="004F65E4" w:rsidRPr="00F31509">
        <w:rPr>
          <w:rFonts w:asciiTheme="majorBidi" w:hAnsiTheme="majorBidi" w:cstheme="majorBidi"/>
          <w:lang w:val="en-GB"/>
        </w:rPr>
        <w:t xml:space="preserve"> </w:t>
      </w:r>
      <w:r w:rsidR="004B0DE7"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mirrored imports and exports </w:t>
      </w:r>
      <w:r w:rsidR="004B0DE7">
        <w:rPr>
          <w:rFonts w:asciiTheme="majorBidi" w:hAnsiTheme="majorBidi" w:cstheme="majorBidi"/>
          <w:lang w:val="en-GB"/>
        </w:rPr>
        <w:t xml:space="preserve">of </w:t>
      </w:r>
      <w:r w:rsidR="004F65E4" w:rsidRPr="00F31509">
        <w:rPr>
          <w:rFonts w:asciiTheme="majorBidi" w:hAnsiTheme="majorBidi" w:cstheme="majorBidi"/>
          <w:lang w:val="en-GB"/>
        </w:rPr>
        <w:t>bulgur</w:t>
      </w:r>
      <w:r w:rsidR="004B0DE7">
        <w:rPr>
          <w:rFonts w:asciiTheme="majorBidi" w:hAnsiTheme="majorBidi" w:cstheme="majorBidi"/>
          <w:lang w:val="en-GB"/>
        </w:rPr>
        <w:t xml:space="preserve"> are then inserted into the table</w:t>
      </w:r>
      <w:r w:rsidR="004F65E4" w:rsidRPr="00F31509">
        <w:rPr>
          <w:rFonts w:asciiTheme="majorBidi" w:hAnsiTheme="majorBidi" w:cstheme="majorBidi"/>
          <w:lang w:val="en-GB"/>
        </w:rPr>
        <w:t xml:space="preserve">, as shown in </w:t>
      </w:r>
      <w:fldSimple w:instr=" REF _Ref428181407 \h  \* MERGEFORMAT ">
        <w:r w:rsidR="00311179" w:rsidRPr="00F31509">
          <w:rPr>
            <w:rFonts w:asciiTheme="majorBidi" w:hAnsiTheme="majorBidi" w:cstheme="majorBidi"/>
            <w:lang w:val="en-GB"/>
          </w:rPr>
          <w:t xml:space="preserve">Table </w:t>
        </w:r>
        <w:r w:rsidR="00311179">
          <w:rPr>
            <w:rFonts w:asciiTheme="majorBidi" w:hAnsiTheme="majorBidi" w:cstheme="majorBidi"/>
            <w:noProof/>
            <w:lang w:val="en-GB"/>
          </w:rPr>
          <w:t>12</w:t>
        </w:r>
      </w:fldSimple>
      <w:r w:rsidR="004B0DE7">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2" w:name="_Ref428181407"/>
      <w:bookmarkStart w:id="373" w:name="_Toc42842355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12</w:t>
      </w:r>
      <w:r w:rsidR="00920980" w:rsidRPr="00F31509">
        <w:rPr>
          <w:rFonts w:asciiTheme="majorBidi" w:hAnsiTheme="majorBidi" w:cstheme="majorBidi"/>
          <w:lang w:val="en-GB"/>
        </w:rPr>
        <w:fldChar w:fldCharType="end"/>
      </w:r>
      <w:bookmarkEnd w:id="372"/>
      <w:r w:rsidR="00BA0107" w:rsidRPr="00F31509">
        <w:rPr>
          <w:rFonts w:asciiTheme="majorBidi" w:hAnsiTheme="majorBidi" w:cstheme="majorBidi"/>
          <w:lang w:val="en-GB"/>
        </w:rPr>
        <w:t>: C</w:t>
      </w:r>
      <w:r w:rsidRPr="00F31509">
        <w:rPr>
          <w:rFonts w:asciiTheme="majorBidi" w:hAnsiTheme="majorBidi" w:cstheme="majorBidi"/>
          <w:lang w:val="en-GB"/>
        </w:rPr>
        <w:t xml:space="preserve">ompleting </w:t>
      </w:r>
      <w:r w:rsidR="004B0DE7">
        <w:rPr>
          <w:rFonts w:asciiTheme="majorBidi" w:hAnsiTheme="majorBidi" w:cstheme="majorBidi"/>
          <w:lang w:val="en-GB"/>
        </w:rPr>
        <w:t xml:space="preserve">the </w:t>
      </w:r>
      <w:r w:rsidRPr="00F31509">
        <w:rPr>
          <w:rFonts w:asciiTheme="majorBidi" w:hAnsiTheme="majorBidi" w:cstheme="majorBidi"/>
          <w:lang w:val="en-GB"/>
        </w:rPr>
        <w:t xml:space="preserve">trade data </w:t>
      </w:r>
      <w:r w:rsidR="00122211" w:rsidRPr="00F31509">
        <w:rPr>
          <w:rFonts w:asciiTheme="majorBidi" w:hAnsiTheme="majorBidi" w:cstheme="majorBidi"/>
          <w:lang w:val="en-GB"/>
        </w:rPr>
        <w:t>in the SUA table for wheat</w:t>
      </w:r>
      <w:bookmarkEnd w:id="373"/>
      <w:r w:rsidR="004B0DE7">
        <w:rPr>
          <w:rFonts w:asciiTheme="majorBidi" w:hAnsiTheme="majorBidi" w:cstheme="majorBidi"/>
          <w:lang w:val="en-GB"/>
        </w:rPr>
        <w:t xml:space="preserve"> </w:t>
      </w:r>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4B0DE7" w:rsidTr="00334116">
        <w:trPr>
          <w:cnfStyle w:val="100000000000"/>
        </w:trPr>
        <w:tc>
          <w:tcPr>
            <w:cnfStyle w:val="001000000000"/>
            <w:tcW w:w="641" w:type="pct"/>
          </w:tcPr>
          <w:p w:rsidR="004F65E4" w:rsidRPr="004B0DE7"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4B0DE7"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182</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580</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589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B0C4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BA0107" w:rsidRPr="00F31509" w:rsidRDefault="00BA0107" w:rsidP="004F65E4">
      <w:pPr>
        <w:jc w:val="both"/>
        <w:rPr>
          <w:rFonts w:asciiTheme="majorBidi" w:hAnsiTheme="majorBidi" w:cstheme="majorBidi"/>
          <w:lang w:val="en-GB"/>
        </w:rPr>
      </w:pPr>
    </w:p>
    <w:p w:rsidR="004F65E4" w:rsidRPr="00F31509" w:rsidRDefault="0060571C" w:rsidP="004F65E4">
      <w:pPr>
        <w:jc w:val="both"/>
        <w:rPr>
          <w:rFonts w:asciiTheme="majorBidi" w:hAnsiTheme="majorBidi" w:cstheme="majorBidi"/>
          <w:lang w:val="en-GB"/>
        </w:rPr>
      </w:pPr>
      <w:r>
        <w:rPr>
          <w:rFonts w:asciiTheme="majorBidi" w:eastAsia="Times New Roman" w:hAnsiTheme="majorBidi" w:cstheme="majorBidi"/>
          <w:lang w:val="en-GB"/>
        </w:rPr>
        <w:t xml:space="preserve">However, in the example used for this demonstration, </w:t>
      </w:r>
      <w:r w:rsidR="004F65E4" w:rsidRPr="00F31509">
        <w:rPr>
          <w:rFonts w:asciiTheme="majorBidi" w:eastAsia="Times New Roman" w:hAnsiTheme="majorBidi" w:cstheme="majorBidi"/>
          <w:lang w:val="en-GB"/>
        </w:rPr>
        <w:t xml:space="preserve">data quality validation indicates that there is a quantity error for wheat bran imports, based on </w:t>
      </w:r>
      <w:r>
        <w:rPr>
          <w:rFonts w:asciiTheme="majorBidi" w:eastAsia="Times New Roman" w:hAnsiTheme="majorBidi" w:cstheme="majorBidi"/>
          <w:lang w:val="en-GB"/>
        </w:rPr>
        <w:t xml:space="preserve">analysis of the </w:t>
      </w:r>
      <w:r w:rsidR="004F65E4" w:rsidRPr="00F31509">
        <w:rPr>
          <w:rFonts w:asciiTheme="majorBidi" w:eastAsia="Times New Roman" w:hAnsiTheme="majorBidi" w:cstheme="majorBidi"/>
          <w:lang w:val="en-GB"/>
        </w:rPr>
        <w:t>median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value</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in the original trade data</w:t>
      </w:r>
      <w:r w:rsidR="00794121">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set.</w:t>
      </w:r>
      <w:r>
        <w:rPr>
          <w:rStyle w:val="FootnoteReference"/>
          <w:rFonts w:asciiTheme="majorBidi" w:eastAsia="Times New Roman" w:hAnsiTheme="majorBidi" w:cstheme="majorBidi"/>
          <w:lang w:val="en-GB"/>
        </w:rPr>
        <w:footnoteReference w:id="50"/>
      </w:r>
      <w:r w:rsidR="004F65E4" w:rsidRPr="00F31509">
        <w:rPr>
          <w:rFonts w:asciiTheme="majorBidi" w:eastAsia="Times New Roman" w:hAnsiTheme="majorBidi" w:cstheme="majorBidi"/>
          <w:lang w:val="en-GB"/>
        </w:rPr>
        <w:t xml:space="preserve"> In this case, the quantity error is simply an extra</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digit error</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actual quantity should therefore have one </w:t>
      </w:r>
      <w:r>
        <w:rPr>
          <w:rFonts w:asciiTheme="majorBidi" w:eastAsia="Times New Roman" w:hAnsiTheme="majorBidi" w:cstheme="majorBidi"/>
          <w:lang w:val="en-GB"/>
        </w:rPr>
        <w:t xml:space="preserve">fewer </w:t>
      </w:r>
      <w:r w:rsidR="004F65E4" w:rsidRPr="00F31509">
        <w:rPr>
          <w:rFonts w:asciiTheme="majorBidi" w:eastAsia="Times New Roman" w:hAnsiTheme="majorBidi" w:cstheme="majorBidi"/>
          <w:lang w:val="en-GB"/>
        </w:rPr>
        <w:t>zero</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(to reflect the correct import unit</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value). </w:t>
      </w:r>
      <w:r w:rsidRPr="00F31509">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trade data </w:t>
      </w:r>
      <w:r>
        <w:rPr>
          <w:rFonts w:asciiTheme="majorBidi" w:eastAsia="Times New Roman" w:hAnsiTheme="majorBidi" w:cstheme="majorBidi"/>
          <w:lang w:val="en-GB"/>
        </w:rPr>
        <w:t xml:space="preserve">are corrected </w:t>
      </w:r>
      <w:r w:rsidR="004F65E4" w:rsidRPr="00F31509">
        <w:rPr>
          <w:rFonts w:asciiTheme="majorBidi" w:eastAsia="Times New Roman" w:hAnsiTheme="majorBidi" w:cstheme="majorBidi"/>
          <w:lang w:val="en-GB"/>
        </w:rPr>
        <w:t xml:space="preserve">as shown in </w:t>
      </w:r>
      <w:fldSimple w:instr=" REF _Ref42818160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13</w:t>
        </w:r>
      </w:fldSimple>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74" w:name="_Ref428181607"/>
      <w:bookmarkStart w:id="375" w:name="_Toc428423552"/>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13</w:t>
      </w:r>
      <w:r w:rsidR="00920980" w:rsidRPr="00F31509">
        <w:rPr>
          <w:rFonts w:asciiTheme="majorBidi" w:hAnsiTheme="majorBidi" w:cstheme="majorBidi"/>
          <w:lang w:val="en-GB"/>
        </w:rPr>
        <w:fldChar w:fldCharType="end"/>
      </w:r>
      <w:bookmarkEnd w:id="374"/>
      <w:r w:rsidRPr="00F31509">
        <w:rPr>
          <w:rFonts w:asciiTheme="majorBidi" w:hAnsiTheme="majorBidi" w:cstheme="majorBidi"/>
          <w:lang w:val="en-GB"/>
        </w:rPr>
        <w:t xml:space="preserve">: Improving trade data by </w:t>
      </w:r>
      <w:r w:rsidR="0060571C">
        <w:rPr>
          <w:rFonts w:asciiTheme="majorBidi" w:hAnsiTheme="majorBidi" w:cstheme="majorBidi"/>
          <w:lang w:val="en-GB"/>
        </w:rPr>
        <w:t xml:space="preserve">correcting </w:t>
      </w:r>
      <w:r w:rsidRPr="00F31509">
        <w:rPr>
          <w:rFonts w:asciiTheme="majorBidi" w:hAnsiTheme="majorBidi" w:cstheme="majorBidi"/>
          <w:lang w:val="en-GB"/>
        </w:rPr>
        <w:t xml:space="preserve">obvious reporting errors </w:t>
      </w:r>
      <w:r w:rsidR="00122211" w:rsidRPr="00F31509">
        <w:rPr>
          <w:rFonts w:asciiTheme="majorBidi" w:hAnsiTheme="majorBidi" w:cstheme="majorBidi"/>
          <w:lang w:val="en-GB"/>
        </w:rPr>
        <w:t>in the SUA table for wheat</w:t>
      </w:r>
      <w:bookmarkEnd w:id="375"/>
    </w:p>
    <w:tbl>
      <w:tblPr>
        <w:tblStyle w:val="TableClassic1"/>
        <w:tblW w:w="5000" w:type="pct"/>
        <w:tblLook w:val="04A0"/>
      </w:tblPr>
      <w:tblGrid>
        <w:gridCol w:w="1185"/>
        <w:gridCol w:w="954"/>
        <w:gridCol w:w="763"/>
        <w:gridCol w:w="783"/>
        <w:gridCol w:w="797"/>
        <w:gridCol w:w="563"/>
        <w:gridCol w:w="1033"/>
        <w:gridCol w:w="545"/>
        <w:gridCol w:w="528"/>
        <w:gridCol w:w="697"/>
        <w:gridCol w:w="875"/>
        <w:gridCol w:w="519"/>
      </w:tblGrid>
      <w:tr w:rsidR="004F65E4" w:rsidRPr="00F31509" w:rsidTr="00334116">
        <w:trPr>
          <w:cnfStyle w:val="100000000000"/>
        </w:trPr>
        <w:tc>
          <w:tcPr>
            <w:cnfStyle w:val="001000000000"/>
            <w:tcW w:w="641" w:type="pct"/>
          </w:tcPr>
          <w:p w:rsidR="004F65E4" w:rsidRPr="0060571C"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60571C" w:rsidRPr="0060571C">
              <w:rPr>
                <w:rFonts w:asciiTheme="majorBidi" w:hAnsiTheme="majorBidi" w:cstheme="majorBidi"/>
                <w:b/>
                <w:i w:val="0"/>
                <w:sz w:val="16"/>
                <w:lang w:val="en-GB"/>
              </w:rPr>
              <w:t>change</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60571C" w:rsidRPr="0060571C">
              <w:rPr>
                <w:rFonts w:asciiTheme="majorBidi" w:hAnsiTheme="majorBidi" w:cstheme="majorBidi"/>
                <w:b/>
                <w:i w:val="0"/>
                <w:sz w:val="16"/>
                <w:lang w:val="en-GB"/>
              </w:rPr>
              <w:t>processing</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60571C"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420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999</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790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650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64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258</w:t>
            </w:r>
            <w:r w:rsidR="0060571C">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343</w:t>
            </w:r>
            <w:r w:rsidR="0060571C">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824962" w:rsidRPr="00F31509" w:rsidRDefault="00824962"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 far, the supply side of the SUA table for wheat</w:t>
      </w:r>
      <w:r w:rsidR="0060571C">
        <w:rPr>
          <w:rFonts w:asciiTheme="majorBidi" w:hAnsiTheme="majorBidi" w:cstheme="majorBidi"/>
          <w:lang w:val="en-GB"/>
        </w:rPr>
        <w:t xml:space="preserve"> has been completed</w:t>
      </w:r>
      <w:r w:rsidRPr="00F31509">
        <w:rPr>
          <w:rFonts w:asciiTheme="majorBidi" w:hAnsiTheme="majorBidi" w:cstheme="majorBidi"/>
          <w:lang w:val="en-GB"/>
        </w:rPr>
        <w:t>. To demonstrate how a</w:t>
      </w:r>
      <w:r w:rsidR="0060571C">
        <w:rPr>
          <w:rFonts w:asciiTheme="majorBidi" w:hAnsiTheme="majorBidi" w:cstheme="majorBidi"/>
          <w:lang w:val="en-GB"/>
        </w:rPr>
        <w:t>n</w:t>
      </w:r>
      <w:r w:rsidRPr="00F31509">
        <w:rPr>
          <w:rFonts w:asciiTheme="majorBidi" w:hAnsiTheme="majorBidi" w:cstheme="majorBidi"/>
          <w:lang w:val="en-GB"/>
        </w:rPr>
        <w:t xml:space="preserve"> SUA table can be produced through imputation, </w:t>
      </w:r>
      <w:r w:rsidR="0060571C">
        <w:rPr>
          <w:rFonts w:asciiTheme="majorBidi" w:hAnsiTheme="majorBidi" w:cstheme="majorBidi"/>
          <w:lang w:val="en-GB"/>
        </w:rPr>
        <w:t xml:space="preserve">it was </w:t>
      </w:r>
      <w:r w:rsidRPr="00F31509">
        <w:rPr>
          <w:rFonts w:asciiTheme="majorBidi" w:hAnsiTheme="majorBidi" w:cstheme="majorBidi"/>
          <w:lang w:val="en-GB"/>
        </w:rPr>
        <w:t xml:space="preserve">assumed that </w:t>
      </w:r>
      <w:r w:rsidR="0060571C">
        <w:rPr>
          <w:rFonts w:asciiTheme="majorBidi" w:hAnsiTheme="majorBidi" w:cstheme="majorBidi"/>
          <w:lang w:val="en-GB"/>
        </w:rPr>
        <w:t xml:space="preserve">only limited </w:t>
      </w:r>
      <w:r w:rsidRPr="00F31509">
        <w:rPr>
          <w:rFonts w:asciiTheme="majorBidi" w:hAnsiTheme="majorBidi" w:cstheme="majorBidi"/>
          <w:lang w:val="en-GB"/>
        </w:rPr>
        <w:t xml:space="preserve">information </w:t>
      </w:r>
      <w:r w:rsidR="0060571C">
        <w:rPr>
          <w:rFonts w:asciiTheme="majorBidi" w:hAnsiTheme="majorBidi" w:cstheme="majorBidi"/>
          <w:lang w:val="en-GB"/>
        </w:rPr>
        <w:t xml:space="preserve">was </w:t>
      </w:r>
      <w:r w:rsidRPr="00F31509">
        <w:rPr>
          <w:rFonts w:asciiTheme="majorBidi" w:hAnsiTheme="majorBidi" w:cstheme="majorBidi"/>
          <w:lang w:val="en-GB"/>
        </w:rPr>
        <w:t xml:space="preserve">available to FBS compilers. To demonstrate other imputation approaches for demand variables, the same basic assumption of very scant information will </w:t>
      </w:r>
      <w:r w:rsidR="0060571C">
        <w:rPr>
          <w:rFonts w:asciiTheme="majorBidi" w:hAnsiTheme="majorBidi" w:cstheme="majorBidi"/>
          <w:lang w:val="en-GB"/>
        </w:rPr>
        <w:t xml:space="preserve">be made </w:t>
      </w:r>
      <w:r w:rsidRPr="00F31509">
        <w:rPr>
          <w:rFonts w:asciiTheme="majorBidi" w:hAnsiTheme="majorBidi" w:cstheme="majorBidi"/>
          <w:lang w:val="en-GB"/>
        </w:rPr>
        <w:t xml:space="preserve">in filling </w:t>
      </w:r>
      <w:r w:rsidR="0060571C">
        <w:rPr>
          <w:rFonts w:asciiTheme="majorBidi" w:hAnsiTheme="majorBidi" w:cstheme="majorBidi"/>
          <w:lang w:val="en-GB"/>
        </w:rPr>
        <w:t xml:space="preserve">in </w:t>
      </w:r>
      <w:r w:rsidRPr="00F31509">
        <w:rPr>
          <w:rFonts w:asciiTheme="majorBidi" w:hAnsiTheme="majorBidi" w:cstheme="majorBidi"/>
          <w:lang w:val="en-GB"/>
        </w:rPr>
        <w:t xml:space="preserve">the SUA table </w:t>
      </w:r>
      <w:r w:rsidR="0060571C">
        <w:rPr>
          <w:rFonts w:asciiTheme="majorBidi" w:hAnsiTheme="majorBidi" w:cstheme="majorBidi"/>
          <w:lang w:val="en-GB"/>
        </w:rPr>
        <w:t xml:space="preserve">on </w:t>
      </w:r>
      <w:r w:rsidRPr="00F31509">
        <w:rPr>
          <w:rFonts w:asciiTheme="majorBidi" w:hAnsiTheme="majorBidi" w:cstheme="majorBidi"/>
          <w:lang w:val="en-GB"/>
        </w:rPr>
        <w:t xml:space="preserve">the utilization side. </w:t>
      </w:r>
      <w:r w:rsidR="0060571C">
        <w:rPr>
          <w:rFonts w:asciiTheme="majorBidi" w:hAnsiTheme="majorBidi" w:cstheme="majorBidi"/>
          <w:lang w:val="en-GB"/>
        </w:rPr>
        <w:t xml:space="preserve">However, </w:t>
      </w:r>
      <w:r w:rsidR="0060571C" w:rsidRPr="00F31509">
        <w:rPr>
          <w:rFonts w:asciiTheme="majorBidi" w:hAnsiTheme="majorBidi" w:cstheme="majorBidi"/>
          <w:lang w:val="en-GB"/>
        </w:rPr>
        <w:t xml:space="preserve">it </w:t>
      </w:r>
      <w:r w:rsidR="0060571C">
        <w:rPr>
          <w:rFonts w:asciiTheme="majorBidi" w:hAnsiTheme="majorBidi" w:cstheme="majorBidi"/>
          <w:lang w:val="en-GB"/>
        </w:rPr>
        <w:t xml:space="preserve">should </w:t>
      </w:r>
      <w:r w:rsidRPr="00F31509">
        <w:rPr>
          <w:rFonts w:asciiTheme="majorBidi" w:hAnsiTheme="majorBidi" w:cstheme="majorBidi"/>
          <w:lang w:val="en-GB"/>
        </w:rPr>
        <w:t xml:space="preserve">be noted that the sole purpose of this assumption is to demonstrate the application of imputation methods. It is </w:t>
      </w:r>
      <w:r w:rsidR="0060571C">
        <w:rPr>
          <w:rFonts w:asciiTheme="majorBidi" w:hAnsiTheme="majorBidi" w:cstheme="majorBidi"/>
          <w:lang w:val="en-GB"/>
        </w:rPr>
        <w:t xml:space="preserve">not </w:t>
      </w:r>
      <w:r w:rsidRPr="00F31509">
        <w:rPr>
          <w:rFonts w:asciiTheme="majorBidi" w:hAnsiTheme="majorBidi" w:cstheme="majorBidi"/>
          <w:lang w:val="en-GB"/>
        </w:rPr>
        <w:t xml:space="preserve">intended to discourage FBS compilers </w:t>
      </w:r>
      <w:r w:rsidR="0060571C">
        <w:rPr>
          <w:rFonts w:asciiTheme="majorBidi" w:hAnsiTheme="majorBidi" w:cstheme="majorBidi"/>
          <w:lang w:val="en-GB"/>
        </w:rPr>
        <w:t xml:space="preserve">from </w:t>
      </w:r>
      <w:r w:rsidRPr="00F31509">
        <w:rPr>
          <w:rFonts w:asciiTheme="majorBidi" w:hAnsiTheme="majorBidi" w:cstheme="majorBidi"/>
          <w:lang w:val="en-GB"/>
        </w:rPr>
        <w:t>collect</w:t>
      </w:r>
      <w:r w:rsidR="0060571C">
        <w:rPr>
          <w:rFonts w:asciiTheme="majorBidi" w:hAnsiTheme="majorBidi" w:cstheme="majorBidi"/>
          <w:lang w:val="en-GB"/>
        </w:rPr>
        <w:t>ing</w:t>
      </w:r>
      <w:r w:rsidRPr="00F31509">
        <w:rPr>
          <w:rFonts w:asciiTheme="majorBidi" w:hAnsiTheme="majorBidi" w:cstheme="majorBidi"/>
          <w:lang w:val="en-GB"/>
        </w:rPr>
        <w:t xml:space="preserve"> reliable and measured data. As mentioned </w:t>
      </w:r>
      <w:r w:rsidR="0060571C">
        <w:rPr>
          <w:rFonts w:asciiTheme="majorBidi" w:hAnsiTheme="majorBidi" w:cstheme="majorBidi"/>
          <w:lang w:val="en-GB"/>
        </w:rPr>
        <w:t xml:space="preserve">repeatedly </w:t>
      </w:r>
      <w:r w:rsidRPr="00F31509">
        <w:rPr>
          <w:rFonts w:asciiTheme="majorBidi" w:hAnsiTheme="majorBidi" w:cstheme="majorBidi"/>
          <w:lang w:val="en-GB"/>
        </w:rPr>
        <w:t xml:space="preserve">throughout this book, </w:t>
      </w:r>
      <w:r w:rsidR="0060571C" w:rsidRPr="00F31509">
        <w:rPr>
          <w:rFonts w:asciiTheme="majorBidi" w:hAnsiTheme="majorBidi" w:cstheme="majorBidi"/>
          <w:lang w:val="en-GB"/>
        </w:rPr>
        <w:t xml:space="preserve">solid </w:t>
      </w:r>
      <w:r w:rsidRPr="00F31509">
        <w:rPr>
          <w:rFonts w:asciiTheme="majorBidi" w:hAnsiTheme="majorBidi" w:cstheme="majorBidi"/>
          <w:lang w:val="en-GB"/>
        </w:rPr>
        <w:t>FBS tables require solid data collect</w:t>
      </w:r>
      <w:r w:rsidR="0060571C">
        <w:rPr>
          <w:rFonts w:asciiTheme="majorBidi" w:hAnsiTheme="majorBidi" w:cstheme="majorBidi"/>
          <w:lang w:val="en-GB"/>
        </w:rPr>
        <w:t>ed</w:t>
      </w:r>
      <w:r w:rsidRPr="00F31509">
        <w:rPr>
          <w:rFonts w:asciiTheme="majorBidi" w:hAnsiTheme="majorBidi" w:cstheme="majorBidi"/>
          <w:lang w:val="en-GB"/>
        </w:rPr>
        <w:t xml:space="preserve"> </w:t>
      </w:r>
      <w:r w:rsidR="0060571C">
        <w:rPr>
          <w:rFonts w:asciiTheme="majorBidi" w:hAnsiTheme="majorBidi" w:cstheme="majorBidi"/>
          <w:lang w:val="en-GB"/>
        </w:rPr>
        <w:t xml:space="preserve">from </w:t>
      </w:r>
      <w:r w:rsidRPr="00F31509">
        <w:rPr>
          <w:rFonts w:asciiTheme="majorBidi" w:hAnsiTheme="majorBidi" w:cstheme="majorBidi"/>
          <w:lang w:val="en-GB"/>
        </w:rPr>
        <w:t xml:space="preserve">censuses, surveys or at least administrative data. </w:t>
      </w:r>
    </w:p>
    <w:p w:rsidR="004F65E4" w:rsidRPr="00F31509" w:rsidRDefault="004F65E4" w:rsidP="006F3003">
      <w:pPr>
        <w:pStyle w:val="Heading3"/>
        <w:rPr>
          <w:rFonts w:asciiTheme="majorBidi" w:hAnsiTheme="majorBidi" w:cstheme="majorBidi"/>
          <w:lang w:val="en-GB"/>
        </w:rPr>
      </w:pPr>
      <w:bookmarkStart w:id="376" w:name="stock-changes"/>
      <w:bookmarkEnd w:id="376"/>
      <w:r w:rsidRPr="00F31509">
        <w:rPr>
          <w:rFonts w:asciiTheme="majorBidi" w:hAnsiTheme="majorBidi" w:cstheme="majorBidi"/>
          <w:lang w:val="en-GB"/>
        </w:rPr>
        <w:t xml:space="preserve">Stock </w:t>
      </w:r>
      <w:r w:rsidR="0060571C" w:rsidRPr="00F31509">
        <w:rPr>
          <w:rFonts w:asciiTheme="majorBidi" w:hAnsiTheme="majorBidi" w:cstheme="majorBidi"/>
          <w:lang w:val="en-GB"/>
        </w:rPr>
        <w:t>changes</w:t>
      </w:r>
    </w:p>
    <w:p w:rsidR="004F65E4" w:rsidRPr="00F31509" w:rsidRDefault="006536F2"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held </w:t>
      </w:r>
      <w:r w:rsidR="004F65E4" w:rsidRPr="00F31509">
        <w:rPr>
          <w:rFonts w:asciiTheme="majorBidi" w:eastAsia="Times New Roman" w:hAnsiTheme="majorBidi" w:cstheme="majorBidi"/>
          <w:lang w:val="en-GB"/>
        </w:rPr>
        <w:t>for a select number of primary</w:t>
      </w:r>
      <w:r w:rsidR="0060571C">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level products (such as wheat or rice). The numbers </w:t>
      </w:r>
      <w:r w:rsidR="0060571C">
        <w:rPr>
          <w:rFonts w:asciiTheme="majorBidi" w:eastAsia="Times New Roman" w:hAnsiTheme="majorBidi" w:cstheme="majorBidi"/>
          <w:lang w:val="en-GB"/>
        </w:rPr>
        <w:t xml:space="preserve">shown 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14</w:t>
      </w:r>
      <w:r w:rsidR="00920980">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 the estimated stock changes for the example country. The stock imputation methodology described in </w:t>
      </w:r>
      <w:r w:rsidR="0060571C">
        <w:rPr>
          <w:rFonts w:asciiTheme="majorBidi" w:eastAsia="Times New Roman" w:hAnsiTheme="majorBidi" w:cstheme="majorBidi"/>
          <w:lang w:val="en-GB"/>
        </w:rPr>
        <w:t>section 3.3</w:t>
      </w:r>
      <w:r w:rsidR="004F65E4" w:rsidRPr="00F31509">
        <w:rPr>
          <w:rFonts w:asciiTheme="majorBidi" w:eastAsia="Times New Roman" w:hAnsiTheme="majorBidi" w:cstheme="majorBidi"/>
          <w:lang w:val="en-GB"/>
        </w:rPr>
        <w:t xml:space="preserve"> estimates stock change in the current year as a linear regression on the cumulative stock changes in previous years. </w:t>
      </w:r>
      <w:r w:rsidR="0060571C">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estimate </w:t>
      </w:r>
      <w:r w:rsidR="0060571C">
        <w:rPr>
          <w:rFonts w:asciiTheme="majorBidi" w:eastAsia="Times New Roman" w:hAnsiTheme="majorBidi" w:cstheme="majorBidi"/>
          <w:lang w:val="en-GB"/>
        </w:rPr>
        <w:t xml:space="preserve">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_Ref428183152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14</w:t>
      </w:r>
      <w:r w:rsidR="00920980">
        <w:rPr>
          <w:rFonts w:asciiTheme="majorBidi" w:eastAsia="Times New Roman" w:hAnsiTheme="majorBidi" w:cstheme="majorBidi"/>
          <w:lang w:val="en-GB"/>
        </w:rPr>
        <w:fldChar w:fldCharType="end"/>
      </w:r>
      <w:r w:rsidR="0060571C">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represents a withdrawal (hence the negative sign) in the stocks held. The basic idea behind this assumption is that a drawdown in stocks </w:t>
      </w:r>
      <w:r w:rsidR="001C17C4">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more likely</w:t>
      </w:r>
      <w:r w:rsidR="00B51EC9"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to follow </w:t>
      </w:r>
      <w:r w:rsidR="00B51EC9" w:rsidRPr="00F31509">
        <w:rPr>
          <w:rFonts w:asciiTheme="majorBidi" w:eastAsia="Times New Roman" w:hAnsiTheme="majorBidi" w:cstheme="majorBidi"/>
          <w:lang w:val="en-GB"/>
        </w:rPr>
        <w:t xml:space="preserve">a </w:t>
      </w:r>
      <w:r w:rsidR="004F65E4" w:rsidRPr="00F31509">
        <w:rPr>
          <w:rFonts w:asciiTheme="majorBidi" w:eastAsia="Times New Roman" w:hAnsiTheme="majorBidi" w:cstheme="majorBidi"/>
          <w:lang w:val="en-GB"/>
        </w:rPr>
        <w:t>high accumulation of stocks in the past</w:t>
      </w:r>
      <w:r w:rsidR="001C17C4">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and vice versa. </w:t>
      </w:r>
    </w:p>
    <w:p w:rsidR="004F65E4" w:rsidRPr="00F31509" w:rsidRDefault="004F65E4" w:rsidP="004F65E4">
      <w:pPr>
        <w:pStyle w:val="Caption"/>
        <w:keepNext/>
        <w:jc w:val="both"/>
        <w:rPr>
          <w:rFonts w:asciiTheme="majorBidi" w:hAnsiTheme="majorBidi" w:cstheme="majorBidi"/>
          <w:lang w:val="en-GB"/>
        </w:rPr>
      </w:pPr>
      <w:bookmarkStart w:id="377" w:name="_Ref428183152"/>
      <w:bookmarkStart w:id="378" w:name="_Toc428423553"/>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14</w:t>
      </w:r>
      <w:r w:rsidR="00920980" w:rsidRPr="00F31509">
        <w:rPr>
          <w:rFonts w:asciiTheme="majorBidi" w:hAnsiTheme="majorBidi" w:cstheme="majorBidi"/>
          <w:lang w:val="en-GB"/>
        </w:rPr>
        <w:fldChar w:fldCharType="end"/>
      </w:r>
      <w:bookmarkEnd w:id="377"/>
      <w:r w:rsidRPr="00F31509">
        <w:rPr>
          <w:rFonts w:asciiTheme="majorBidi" w:hAnsiTheme="majorBidi" w:cstheme="majorBidi"/>
          <w:lang w:val="en-GB"/>
        </w:rPr>
        <w:t>: Adding stock changes to the SUA table for wheat</w:t>
      </w:r>
      <w:bookmarkEnd w:id="378"/>
    </w:p>
    <w:tbl>
      <w:tblPr>
        <w:tblStyle w:val="TableClassic1"/>
        <w:tblW w:w="5000" w:type="pct"/>
        <w:tblLook w:val="04A0"/>
      </w:tblPr>
      <w:tblGrid>
        <w:gridCol w:w="1092"/>
        <w:gridCol w:w="954"/>
        <w:gridCol w:w="773"/>
        <w:gridCol w:w="800"/>
        <w:gridCol w:w="831"/>
        <w:gridCol w:w="563"/>
        <w:gridCol w:w="1065"/>
        <w:gridCol w:w="545"/>
        <w:gridCol w:w="528"/>
        <w:gridCol w:w="697"/>
        <w:gridCol w:w="875"/>
        <w:gridCol w:w="519"/>
      </w:tblGrid>
      <w:tr w:rsidR="004F65E4" w:rsidRPr="00F31509" w:rsidTr="00334116">
        <w:trPr>
          <w:cnfStyle w:val="100000000000"/>
        </w:trPr>
        <w:tc>
          <w:tcPr>
            <w:cnfStyle w:val="001000000000"/>
            <w:tcW w:w="591" w:type="pct"/>
          </w:tcPr>
          <w:p w:rsidR="004F65E4" w:rsidRPr="001C17C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1C17C4" w:rsidRPr="001C17C4">
              <w:rPr>
                <w:rFonts w:asciiTheme="majorBidi" w:hAnsiTheme="majorBidi" w:cstheme="majorBidi"/>
                <w:b/>
                <w:i w:val="0"/>
                <w:sz w:val="16"/>
                <w:lang w:val="en-GB"/>
              </w:rPr>
              <w:t>change</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1C17C4" w:rsidRPr="001C17C4">
              <w:rPr>
                <w:rFonts w:asciiTheme="majorBidi" w:hAnsiTheme="majorBidi" w:cstheme="majorBidi"/>
                <w:b/>
                <w:i w:val="0"/>
                <w:sz w:val="16"/>
                <w:lang w:val="en-GB"/>
              </w:rPr>
              <w:t>processing</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1C17C4"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420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999</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790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-230</w:t>
            </w:r>
            <w:r w:rsidR="001C17C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650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91"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343</w:t>
            </w:r>
            <w:r w:rsidR="001C17C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79" w:name="food"/>
      <w:bookmarkEnd w:id="379"/>
      <w:r w:rsidRPr="00F31509">
        <w:rPr>
          <w:rFonts w:asciiTheme="majorBidi" w:hAnsiTheme="majorBidi" w:cstheme="majorBidi"/>
          <w:lang w:val="en-GB"/>
        </w:rPr>
        <w:t>Food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w:t>
      </w:r>
      <w:r w:rsidR="001C17C4">
        <w:rPr>
          <w:rFonts w:asciiTheme="majorBidi" w:eastAsia="Times New Roman" w:hAnsiTheme="majorBidi" w:cstheme="majorBidi"/>
          <w:lang w:val="en-GB"/>
        </w:rPr>
        <w:t>section 3.5</w:t>
      </w:r>
      <w:r w:rsidRPr="00F31509">
        <w:rPr>
          <w:rFonts w:asciiTheme="majorBidi" w:eastAsia="Times New Roman" w:hAnsiTheme="majorBidi" w:cstheme="majorBidi"/>
          <w:lang w:val="en-GB"/>
        </w:rPr>
        <w:t xml:space="preserve">, there are several options </w:t>
      </w:r>
      <w:r w:rsidR="001C17C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obtain</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estimates </w:t>
      </w:r>
      <w:r w:rsidR="001C17C4">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be obtained as the balancing item between supply and utilization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C17C4">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render</w:t>
      </w:r>
      <w:r w:rsidR="001C17C4">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good estimates where food is the sole</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w:t>
      </w:r>
      <w:r w:rsidR="001C17C4">
        <w:rPr>
          <w:rFonts w:asciiTheme="majorBidi" w:eastAsia="Times New Roman" w:hAnsiTheme="majorBidi" w:cstheme="majorBidi"/>
          <w:lang w:val="en-GB"/>
        </w:rPr>
        <w:t>r</w:t>
      </w:r>
      <w:r w:rsidRPr="00F31509">
        <w:rPr>
          <w:rFonts w:asciiTheme="majorBidi" w:eastAsia="Times New Roman" w:hAnsiTheme="majorBidi" w:cstheme="majorBidi"/>
          <w:lang w:val="en-GB"/>
        </w:rPr>
        <w:t xml:space="preserve"> at least the main</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form of utilization, as is the case </w:t>
      </w:r>
      <w:r w:rsidR="006536F2">
        <w:rPr>
          <w:rFonts w:asciiTheme="majorBidi" w:eastAsia="Times New Roman" w:hAnsiTheme="majorBidi" w:cstheme="majorBidi"/>
          <w:lang w:val="en-GB"/>
        </w:rPr>
        <w:t>of</w:t>
      </w:r>
      <w:r w:rsidR="006536F2"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meats, eggs, butter or</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albeit to a lesser extent, milk and milk products.</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Food estimates can also be obtained by gathering data from first</w:t>
      </w:r>
      <w:r w:rsidR="001C17C4">
        <w:rPr>
          <w:rFonts w:asciiTheme="majorBidi" w:eastAsia="Times New Roman" w:hAnsiTheme="majorBidi" w:cstheme="majorBidi"/>
          <w:lang w:val="en-GB"/>
        </w:rPr>
        <w:t>-</w:t>
      </w:r>
      <w:r w:rsidRPr="00F31509">
        <w:rPr>
          <w:rFonts w:asciiTheme="majorBidi" w:eastAsia="Times New Roman" w:hAnsiTheme="majorBidi" w:cstheme="majorBidi"/>
          <w:lang w:val="en-GB"/>
        </w:rPr>
        <w:t>level processors such as flour mills, oilseed crushers, abattoirs</w:t>
      </w:r>
      <w:r w:rsidR="001C17C4">
        <w:rPr>
          <w:rFonts w:asciiTheme="majorBidi" w:eastAsia="Times New Roman" w:hAnsiTheme="majorBidi" w:cstheme="majorBidi"/>
          <w:lang w:val="en-GB"/>
        </w:rPr>
        <w:t xml:space="preserve"> and</w:t>
      </w:r>
      <w:r w:rsidRPr="00F31509">
        <w:rPr>
          <w:rFonts w:asciiTheme="majorBidi" w:eastAsia="Times New Roman" w:hAnsiTheme="majorBidi" w:cstheme="majorBidi"/>
          <w:lang w:val="en-GB"/>
        </w:rPr>
        <w:t xml:space="preserve"> dairies</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w:t>
      </w:r>
      <w:r w:rsidR="001C17C4">
        <w:rPr>
          <w:rFonts w:asciiTheme="majorBidi" w:eastAsia="Times New Roman" w:hAnsiTheme="majorBidi" w:cstheme="majorBidi"/>
          <w:lang w:val="en-GB"/>
        </w:rPr>
        <w:t xml:space="preserve">represent </w:t>
      </w:r>
      <w:r w:rsidRPr="00F31509">
        <w:rPr>
          <w:rFonts w:asciiTheme="majorBidi" w:eastAsia="Times New Roman" w:hAnsiTheme="majorBidi" w:cstheme="majorBidi"/>
          <w:lang w:val="en-GB"/>
        </w:rPr>
        <w:t xml:space="preserve">a bottleneck in the processing chain </w:t>
      </w:r>
      <w:r w:rsidR="001C17C4">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cover</w:t>
      </w:r>
      <w:r w:rsidR="001C17C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 large share of primary processing. For the sake of demonstrating imputation methods, </w:t>
      </w:r>
      <w:r w:rsidR="00133148">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133148">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no such information is available and that </w:t>
      </w:r>
      <w:r w:rsidR="00133148">
        <w:rPr>
          <w:rFonts w:asciiTheme="majorBidi" w:eastAsia="Times New Roman" w:hAnsiTheme="majorBidi" w:cstheme="majorBidi"/>
          <w:lang w:val="en-GB"/>
        </w:rPr>
        <w:t xml:space="preserve">using </w:t>
      </w:r>
      <w:r w:rsidRPr="00F31509">
        <w:rPr>
          <w:rFonts w:asciiTheme="majorBidi" w:eastAsia="Times New Roman" w:hAnsiTheme="majorBidi" w:cstheme="majorBidi"/>
          <w:lang w:val="en-GB"/>
        </w:rPr>
        <w:t xml:space="preserve">food as a balancing item is not reasonable. Instead, food use </w:t>
      </w:r>
      <w:r w:rsidR="00133148">
        <w:rPr>
          <w:rFonts w:asciiTheme="majorBidi" w:eastAsia="Times New Roman" w:hAnsiTheme="majorBidi" w:cstheme="majorBidi"/>
          <w:lang w:val="en-GB"/>
        </w:rPr>
        <w:t xml:space="preserve">is estimated from </w:t>
      </w:r>
      <w:r w:rsidRPr="00F31509">
        <w:rPr>
          <w:rFonts w:asciiTheme="majorBidi" w:eastAsia="Times New Roman" w:hAnsiTheme="majorBidi" w:cstheme="majorBidi"/>
          <w:lang w:val="en-GB"/>
        </w:rPr>
        <w:t xml:space="preserve">previous estimates and changes in consumer income, etc. </w:t>
      </w:r>
      <w:r w:rsidR="00133148">
        <w:rPr>
          <w:rFonts w:asciiTheme="majorBidi" w:eastAsia="Times New Roman" w:hAnsiTheme="majorBidi" w:cstheme="majorBidi"/>
          <w:lang w:val="en-GB"/>
        </w:rPr>
        <w:t xml:space="preserve">It should be </w:t>
      </w:r>
      <w:r w:rsidR="00542BD2" w:rsidRPr="00F31509">
        <w:rPr>
          <w:rFonts w:asciiTheme="majorBidi" w:eastAsia="Times New Roman" w:hAnsiTheme="majorBidi" w:cstheme="majorBidi"/>
          <w:lang w:val="en-GB"/>
        </w:rPr>
        <w:t>note</w:t>
      </w:r>
      <w:r w:rsidR="00133148">
        <w:rPr>
          <w:rFonts w:asciiTheme="majorBidi" w:eastAsia="Times New Roman" w:hAnsiTheme="majorBidi" w:cstheme="majorBidi"/>
          <w:lang w:val="en-GB"/>
        </w:rPr>
        <w:t>d</w:t>
      </w:r>
      <w:r w:rsidR="00542BD2" w:rsidRPr="00F31509">
        <w:rPr>
          <w:rFonts w:asciiTheme="majorBidi" w:eastAsia="Times New Roman" w:hAnsiTheme="majorBidi" w:cstheme="majorBidi"/>
          <w:lang w:val="en-GB"/>
        </w:rPr>
        <w:t xml:space="preserve"> that when information on food is available, the balancing mechanism described here will automatically use food as the residual (as there would be no other element to absorb the imbalance).</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Thus, only one approach is required.</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this end, food consumption </w:t>
      </w:r>
      <w:r w:rsidR="00133148">
        <w:rPr>
          <w:rFonts w:asciiTheme="majorBidi" w:eastAsia="Times New Roman" w:hAnsiTheme="majorBidi" w:cstheme="majorBidi"/>
          <w:lang w:val="en-GB"/>
        </w:rPr>
        <w:t xml:space="preserve">is estimated </w:t>
      </w:r>
      <w:r w:rsidRPr="00F31509">
        <w:rPr>
          <w:rFonts w:asciiTheme="majorBidi" w:eastAsia="Times New Roman" w:hAnsiTheme="majorBidi" w:cstheme="majorBidi"/>
          <w:lang w:val="en-GB"/>
        </w:rPr>
        <w:t xml:space="preserve">from the previous year and these estimates </w:t>
      </w:r>
      <w:r w:rsidR="00133148">
        <w:rPr>
          <w:rFonts w:asciiTheme="majorBidi" w:eastAsia="Times New Roman" w:hAnsiTheme="majorBidi" w:cstheme="majorBidi"/>
          <w:lang w:val="en-GB"/>
        </w:rPr>
        <w:t xml:space="preserve">are </w:t>
      </w:r>
      <w:r w:rsidR="00133148" w:rsidRPr="00F31509">
        <w:rPr>
          <w:rFonts w:asciiTheme="majorBidi" w:eastAsia="Times New Roman" w:hAnsiTheme="majorBidi" w:cstheme="majorBidi"/>
          <w:lang w:val="en-GB"/>
        </w:rPr>
        <w:t>extrapolate</w:t>
      </w:r>
      <w:r w:rsidR="00133148">
        <w:rPr>
          <w:rFonts w:asciiTheme="majorBidi" w:eastAsia="Times New Roman" w:hAnsiTheme="majorBidi" w:cstheme="majorBidi"/>
          <w:lang w:val="en-GB"/>
        </w:rPr>
        <w:t>d</w:t>
      </w:r>
      <w:r w:rsidR="0013314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forward</w:t>
      </w:r>
      <w:r w:rsidR="00133148">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using changes in </w:t>
      </w:r>
      <w:r w:rsidR="008A4947">
        <w:rPr>
          <w:rFonts w:asciiTheme="majorBidi" w:eastAsia="Times New Roman" w:hAnsiTheme="majorBidi" w:cstheme="majorBidi"/>
          <w:lang w:val="en-GB"/>
        </w:rPr>
        <w:t>gross domestic product (</w:t>
      </w:r>
      <w:r w:rsidRPr="00F31509">
        <w:rPr>
          <w:rFonts w:asciiTheme="majorBidi" w:eastAsia="Times New Roman" w:hAnsiTheme="majorBidi" w:cstheme="majorBidi"/>
          <w:lang w:val="en-GB"/>
        </w:rPr>
        <w:t>GDP</w:t>
      </w:r>
      <w:r w:rsidR="008A494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product-related income elasticities. </w:t>
      </w:r>
      <w:r w:rsidR="0098706F">
        <w:rPr>
          <w:rFonts w:asciiTheme="majorBidi" w:eastAsia="Times New Roman" w:hAnsiTheme="majorBidi" w:cstheme="majorBidi"/>
          <w:lang w:val="en-GB"/>
        </w:rPr>
        <w:t xml:space="preserve">At the SUA level, </w:t>
      </w:r>
      <w:r w:rsidRPr="00F31509">
        <w:rPr>
          <w:rFonts w:asciiTheme="majorBidi" w:eastAsia="Times New Roman" w:hAnsiTheme="majorBidi" w:cstheme="majorBidi"/>
          <w:lang w:val="en-GB"/>
        </w:rPr>
        <w:t xml:space="preserve">any edible item </w:t>
      </w:r>
      <w:r w:rsidR="0098706F">
        <w:rPr>
          <w:rFonts w:asciiTheme="majorBidi" w:eastAsia="Times New Roman" w:hAnsiTheme="majorBidi" w:cstheme="majorBidi"/>
          <w:lang w:val="en-GB"/>
        </w:rPr>
        <w:t>can potentially be allocated to food,</w:t>
      </w:r>
      <w:r w:rsidRPr="00F31509">
        <w:rPr>
          <w:rFonts w:asciiTheme="majorBidi" w:eastAsia="Times New Roman" w:hAnsiTheme="majorBidi" w:cstheme="majorBidi"/>
          <w:lang w:val="en-GB"/>
        </w:rPr>
        <w:t xml:space="preserve"> </w:t>
      </w:r>
      <w:r w:rsidR="0098706F">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the food module estimates variables at the primary level only. </w:t>
      </w:r>
      <w:r w:rsidR="0098706F"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food variable </w:t>
      </w:r>
      <w:r w:rsidR="0098706F">
        <w:rPr>
          <w:rFonts w:asciiTheme="majorBidi" w:eastAsia="Times New Roman" w:hAnsiTheme="majorBidi" w:cstheme="majorBidi"/>
          <w:lang w:val="en-GB"/>
        </w:rPr>
        <w:t xml:space="preserve">is therefore estimated from </w:t>
      </w:r>
      <w:r w:rsidRPr="00F31509">
        <w:rPr>
          <w:rFonts w:asciiTheme="majorBidi" w:eastAsia="Times New Roman" w:hAnsiTheme="majorBidi" w:cstheme="majorBidi"/>
          <w:lang w:val="en-GB"/>
        </w:rPr>
        <w:t xml:space="preserve">the primary level </w:t>
      </w:r>
      <w:r w:rsidR="0098706F">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commodit</w:t>
      </w:r>
      <w:r w:rsidR="0098706F">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eaten directly (</w:t>
      </w:r>
      <w:r w:rsidR="0098706F">
        <w:rPr>
          <w:rFonts w:asciiTheme="majorBidi" w:eastAsia="Times New Roman" w:hAnsiTheme="majorBidi" w:cstheme="majorBidi"/>
          <w:lang w:val="en-GB"/>
        </w:rPr>
        <w:t xml:space="preserve">which is </w:t>
      </w:r>
      <w:r w:rsidRPr="00F31509">
        <w:rPr>
          <w:rFonts w:asciiTheme="majorBidi" w:eastAsia="Times New Roman" w:hAnsiTheme="majorBidi" w:cstheme="majorBidi"/>
          <w:lang w:val="en-GB"/>
        </w:rPr>
        <w:t xml:space="preserve">not the case </w:t>
      </w:r>
      <w:r w:rsidR="0098706F">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wheat) and by standardizing/aggregating all the processed consumption quantities to the primary level in the </w:t>
      </w:r>
      <w:r w:rsidR="006536F2" w:rsidRPr="00F31509">
        <w:rPr>
          <w:rFonts w:asciiTheme="majorBidi" w:eastAsia="Times New Roman" w:hAnsiTheme="majorBidi" w:cstheme="majorBidi"/>
          <w:lang w:val="en-GB"/>
        </w:rPr>
        <w:t xml:space="preserve">food </w:t>
      </w:r>
      <w:r w:rsidR="0098706F" w:rsidRPr="00F31509">
        <w:rPr>
          <w:rFonts w:asciiTheme="majorBidi" w:eastAsia="Times New Roman" w:hAnsiTheme="majorBidi" w:cstheme="majorBidi"/>
          <w:lang w:val="en-GB"/>
        </w:rPr>
        <w:t>processing</w:t>
      </w:r>
      <w:r w:rsidRPr="00F31509">
        <w:rPr>
          <w:rFonts w:asciiTheme="majorBidi" w:eastAsia="Times New Roman" w:hAnsiTheme="majorBidi" w:cstheme="majorBidi"/>
          <w:lang w:val="en-GB"/>
        </w:rPr>
        <w:t xml:space="preserve"> variable.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_Ref428183082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15</w:t>
      </w:r>
      <w:r w:rsidR="00920980">
        <w:rPr>
          <w:rFonts w:asciiTheme="majorBidi" w:eastAsia="Times New Roman" w:hAnsiTheme="majorBidi" w:cstheme="majorBidi"/>
          <w:lang w:val="en-GB"/>
        </w:rPr>
        <w:fldChar w:fldCharType="end"/>
      </w:r>
      <w:r w:rsidR="0098706F">
        <w:rPr>
          <w:rFonts w:asciiTheme="majorBidi" w:eastAsia="Times New Roman" w:hAnsiTheme="majorBidi" w:cstheme="majorBidi"/>
          <w:lang w:val="en-GB"/>
        </w:rPr>
        <w:t xml:space="preserve"> shows the </w:t>
      </w:r>
      <w:r w:rsidRPr="00F31509">
        <w:rPr>
          <w:rFonts w:asciiTheme="majorBidi" w:eastAsia="Times New Roman" w:hAnsiTheme="majorBidi" w:cstheme="majorBidi"/>
          <w:lang w:val="en-GB"/>
        </w:rPr>
        <w:t>impute</w:t>
      </w:r>
      <w:r w:rsidR="0098706F">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food consumption for the example country.</w:t>
      </w:r>
    </w:p>
    <w:p w:rsidR="004F65E4" w:rsidRPr="00F31509" w:rsidRDefault="004F65E4" w:rsidP="004F65E4">
      <w:pPr>
        <w:pStyle w:val="Caption"/>
        <w:keepNext/>
        <w:jc w:val="both"/>
        <w:rPr>
          <w:rFonts w:asciiTheme="majorBidi" w:hAnsiTheme="majorBidi" w:cstheme="majorBidi"/>
          <w:lang w:val="en-GB"/>
        </w:rPr>
      </w:pPr>
      <w:bookmarkStart w:id="380" w:name="_Ref428183082"/>
      <w:bookmarkStart w:id="381" w:name="_Toc42842355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15</w:t>
      </w:r>
      <w:r w:rsidR="00920980" w:rsidRPr="00F31509">
        <w:rPr>
          <w:rFonts w:asciiTheme="majorBidi" w:hAnsiTheme="majorBidi" w:cstheme="majorBidi"/>
          <w:lang w:val="en-GB"/>
        </w:rPr>
        <w:fldChar w:fldCharType="end"/>
      </w:r>
      <w:bookmarkEnd w:id="380"/>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81"/>
    </w:p>
    <w:tbl>
      <w:tblPr>
        <w:tblStyle w:val="TableClassic1"/>
        <w:tblW w:w="5000" w:type="pct"/>
        <w:tblLook w:val="04A0"/>
      </w:tblPr>
      <w:tblGrid>
        <w:gridCol w:w="1042"/>
        <w:gridCol w:w="954"/>
        <w:gridCol w:w="779"/>
        <w:gridCol w:w="809"/>
        <w:gridCol w:w="849"/>
        <w:gridCol w:w="563"/>
        <w:gridCol w:w="1082"/>
        <w:gridCol w:w="545"/>
        <w:gridCol w:w="528"/>
        <w:gridCol w:w="697"/>
        <w:gridCol w:w="875"/>
        <w:gridCol w:w="519"/>
      </w:tblGrid>
      <w:tr w:rsidR="004F65E4" w:rsidRPr="00F31509" w:rsidTr="00334116">
        <w:trPr>
          <w:cnfStyle w:val="100000000000"/>
        </w:trPr>
        <w:tc>
          <w:tcPr>
            <w:cnfStyle w:val="001000000000"/>
            <w:tcW w:w="564" w:type="pct"/>
          </w:tcPr>
          <w:p w:rsidR="004F65E4" w:rsidRPr="0098706F"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98706F" w:rsidRPr="0098706F">
              <w:rPr>
                <w:rFonts w:asciiTheme="majorBidi" w:hAnsiTheme="majorBidi" w:cstheme="majorBidi"/>
                <w:b/>
                <w:i w:val="0"/>
                <w:sz w:val="16"/>
                <w:lang w:val="en-GB"/>
              </w:rPr>
              <w:t>change</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98706F" w:rsidRPr="0098706F">
              <w:rPr>
                <w:rFonts w:asciiTheme="majorBidi" w:hAnsiTheme="majorBidi" w:cstheme="majorBidi"/>
                <w:b/>
                <w:i w:val="0"/>
                <w:sz w:val="16"/>
                <w:lang w:val="en-GB"/>
              </w:rPr>
              <w:t>processing</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98706F"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420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999</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790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720</w:t>
            </w:r>
            <w:r w:rsidR="0098706F">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650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341</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572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182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580</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312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217</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224</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334116">
        <w:tc>
          <w:tcPr>
            <w:cnfStyle w:val="001000000000"/>
            <w:tcW w:w="564"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258</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343</w:t>
            </w:r>
            <w:r w:rsidR="0098706F">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6F3003">
      <w:pPr>
        <w:pStyle w:val="Heading3"/>
        <w:rPr>
          <w:rFonts w:asciiTheme="majorBidi" w:hAnsiTheme="majorBidi" w:cstheme="majorBidi"/>
          <w:lang w:val="en-GB"/>
        </w:rPr>
      </w:pPr>
      <w:bookmarkStart w:id="382" w:name="feed"/>
      <w:bookmarkEnd w:id="382"/>
      <w:r w:rsidRPr="00F31509">
        <w:rPr>
          <w:rFonts w:asciiTheme="majorBidi" w:hAnsiTheme="majorBidi" w:cstheme="majorBidi"/>
          <w:lang w:val="en-GB"/>
        </w:rPr>
        <w:t>Feed</w:t>
      </w:r>
    </w:p>
    <w:p w:rsidR="004F65E4" w:rsidRPr="00F31509" w:rsidRDefault="0098706F" w:rsidP="004F65E4">
      <w:pPr>
        <w:jc w:val="both"/>
        <w:rPr>
          <w:rFonts w:asciiTheme="majorBidi" w:hAnsiTheme="majorBidi" w:cstheme="majorBidi"/>
          <w:lang w:val="en-GB"/>
        </w:rPr>
      </w:pPr>
      <w:r>
        <w:rPr>
          <w:rFonts w:asciiTheme="majorBidi" w:hAnsiTheme="majorBidi" w:cstheme="majorBidi"/>
          <w:lang w:val="en-GB"/>
        </w:rPr>
        <w:t xml:space="preserve">In imputing </w:t>
      </w:r>
      <w:r w:rsidRPr="00F31509">
        <w:rPr>
          <w:rFonts w:asciiTheme="majorBidi" w:hAnsiTheme="majorBidi" w:cstheme="majorBidi"/>
          <w:lang w:val="en-GB"/>
        </w:rPr>
        <w:t xml:space="preserve">the feed </w:t>
      </w:r>
      <w:r w:rsidR="004F65E4" w:rsidRPr="00F31509">
        <w:rPr>
          <w:rFonts w:asciiTheme="majorBidi" w:hAnsiTheme="majorBidi" w:cstheme="majorBidi"/>
          <w:lang w:val="en-GB"/>
        </w:rPr>
        <w:t>variable</w:t>
      </w:r>
      <w:r>
        <w:rPr>
          <w:rFonts w:asciiTheme="majorBidi" w:hAnsiTheme="majorBidi" w:cstheme="majorBidi"/>
          <w:lang w:val="en-GB"/>
        </w:rPr>
        <w:t>,</w:t>
      </w:r>
      <w:r w:rsidR="004F65E4" w:rsidRPr="00F31509">
        <w:rPr>
          <w:rFonts w:asciiTheme="majorBidi" w:hAnsiTheme="majorBidi" w:cstheme="majorBidi"/>
          <w:lang w:val="en-GB"/>
        </w:rPr>
        <w:t xml:space="preserve"> </w:t>
      </w:r>
      <w:r>
        <w:rPr>
          <w:rFonts w:asciiTheme="majorBidi" w:hAnsiTheme="majorBidi" w:cstheme="majorBidi"/>
          <w:lang w:val="en-GB"/>
        </w:rPr>
        <w:t xml:space="preserve">it is </w:t>
      </w:r>
      <w:r w:rsidR="004F65E4" w:rsidRPr="00F31509">
        <w:rPr>
          <w:rFonts w:asciiTheme="majorBidi" w:hAnsiTheme="majorBidi" w:cstheme="majorBidi"/>
          <w:lang w:val="en-GB"/>
        </w:rPr>
        <w:t>assum</w:t>
      </w:r>
      <w:r>
        <w:rPr>
          <w:rFonts w:asciiTheme="majorBidi" w:hAnsiTheme="majorBidi" w:cstheme="majorBidi"/>
          <w:lang w:val="en-GB"/>
        </w:rPr>
        <w:t xml:space="preserve">ed </w:t>
      </w:r>
      <w:r w:rsidR="004F65E4" w:rsidRPr="00F31509">
        <w:rPr>
          <w:rFonts w:asciiTheme="majorBidi" w:hAnsiTheme="majorBidi" w:cstheme="majorBidi"/>
          <w:lang w:val="en-GB"/>
        </w:rPr>
        <w:t>that some of the primary</w:t>
      </w:r>
      <w:r>
        <w:rPr>
          <w:rFonts w:asciiTheme="majorBidi" w:hAnsiTheme="majorBidi" w:cstheme="majorBidi"/>
          <w:lang w:val="en-GB"/>
        </w:rPr>
        <w:t>-</w:t>
      </w:r>
      <w:r w:rsidR="004F65E4" w:rsidRPr="00F31509">
        <w:rPr>
          <w:rFonts w:asciiTheme="majorBidi" w:hAnsiTheme="majorBidi" w:cstheme="majorBidi"/>
          <w:lang w:val="en-GB"/>
        </w:rPr>
        <w:t xml:space="preserve">level quantities are used as feed, </w:t>
      </w:r>
      <w:r>
        <w:rPr>
          <w:rFonts w:asciiTheme="majorBidi" w:hAnsiTheme="majorBidi" w:cstheme="majorBidi"/>
          <w:lang w:val="en-GB"/>
        </w:rPr>
        <w:t xml:space="preserve">along with </w:t>
      </w:r>
      <w:r w:rsidR="004F65E4" w:rsidRPr="00F31509">
        <w:rPr>
          <w:rFonts w:asciiTheme="majorBidi" w:hAnsiTheme="majorBidi" w:cstheme="majorBidi"/>
          <w:lang w:val="en-GB"/>
        </w:rPr>
        <w:t xml:space="preserve">most of the bran (which is a by-product of the flour production process). </w:t>
      </w:r>
      <w:r w:rsidRPr="00F31509">
        <w:rPr>
          <w:rFonts w:asciiTheme="majorBidi" w:hAnsiTheme="majorBidi" w:cstheme="majorBidi"/>
          <w:lang w:val="en-GB"/>
        </w:rPr>
        <w:t xml:space="preserve">Feed </w:t>
      </w:r>
      <w:r w:rsidR="004F65E4" w:rsidRPr="00F31509">
        <w:rPr>
          <w:rFonts w:asciiTheme="majorBidi" w:hAnsiTheme="majorBidi" w:cstheme="majorBidi"/>
          <w:lang w:val="en-GB"/>
        </w:rPr>
        <w:t xml:space="preserve">requirements apply at </w:t>
      </w:r>
      <w:r>
        <w:rPr>
          <w:rFonts w:asciiTheme="majorBidi" w:hAnsiTheme="majorBidi" w:cstheme="majorBidi"/>
          <w:lang w:val="en-GB"/>
        </w:rPr>
        <w:t xml:space="preserve">the </w:t>
      </w:r>
      <w:r w:rsidR="004F65E4" w:rsidRPr="00F31509">
        <w:rPr>
          <w:rFonts w:asciiTheme="majorBidi" w:hAnsiTheme="majorBidi" w:cstheme="majorBidi"/>
          <w:lang w:val="en-GB"/>
        </w:rPr>
        <w:t>country level.</w:t>
      </w:r>
      <w:r w:rsidR="008568EC">
        <w:rPr>
          <w:rFonts w:asciiTheme="majorBidi" w:hAnsiTheme="majorBidi" w:cstheme="majorBidi"/>
          <w:lang w:val="en-GB"/>
        </w:rPr>
        <w:t xml:space="preserve"> </w:t>
      </w:r>
    </w:p>
    <w:p w:rsidR="004F65E4" w:rsidRPr="00F31509" w:rsidRDefault="0098706F"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Calculation </w:t>
      </w:r>
      <w:r w:rsidR="004F65E4" w:rsidRPr="00F31509">
        <w:rPr>
          <w:rFonts w:asciiTheme="majorBidi" w:eastAsia="Times New Roman" w:hAnsiTheme="majorBidi" w:cstheme="majorBidi"/>
          <w:lang w:val="en-GB"/>
        </w:rPr>
        <w:t xml:space="preserve">of feed requirements is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3.4</w:t>
      </w:r>
      <w:r w:rsidR="004F65E4" w:rsidRPr="00F31509">
        <w:rPr>
          <w:rFonts w:asciiTheme="majorBidi" w:eastAsia="Times New Roman" w:hAnsiTheme="majorBidi" w:cstheme="majorBidi"/>
          <w:lang w:val="en-GB"/>
        </w:rPr>
        <w:t>. The first step entails calculati</w:t>
      </w:r>
      <w:r>
        <w:rPr>
          <w:rFonts w:asciiTheme="majorBidi" w:eastAsia="Times New Roman" w:hAnsiTheme="majorBidi" w:cstheme="majorBidi"/>
          <w:lang w:val="en-GB"/>
        </w:rPr>
        <w:t>ng</w:t>
      </w:r>
      <w:r w:rsidR="004F65E4" w:rsidRPr="00F31509">
        <w:rPr>
          <w:rFonts w:asciiTheme="majorBidi" w:eastAsia="Times New Roman" w:hAnsiTheme="majorBidi" w:cstheme="majorBidi"/>
          <w:lang w:val="en-GB"/>
        </w:rPr>
        <w:t xml:space="preserve"> feed requirement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based on the number of animals, their needs and feeding efficiency.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second step, the actual amount of compound and concentrate feed is calculated </w:t>
      </w:r>
      <w:r w:rsidR="006536F2">
        <w:rPr>
          <w:rFonts w:asciiTheme="majorBidi" w:eastAsia="Times New Roman" w:hAnsiTheme="majorBidi" w:cstheme="majorBidi"/>
          <w:lang w:val="en-GB"/>
        </w:rPr>
        <w:t xml:space="preserve">by </w:t>
      </w:r>
      <w:r w:rsidR="004F65E4" w:rsidRPr="00F31509">
        <w:rPr>
          <w:rFonts w:asciiTheme="majorBidi" w:eastAsia="Times New Roman" w:hAnsiTheme="majorBidi" w:cstheme="majorBidi"/>
          <w:lang w:val="en-GB"/>
        </w:rPr>
        <w:t xml:space="preserve">applying country-specific intensification rates. In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third step, individual feedstuffs are allocated by availability</w:t>
      </w:r>
      <w:r>
        <w:rPr>
          <w:rFonts w:asciiTheme="majorBidi" w:eastAsia="Times New Roman" w:hAnsiTheme="majorBidi" w:cstheme="majorBidi"/>
          <w:lang w:val="en-GB"/>
        </w:rPr>
        <w:t xml:space="preserve">, after </w:t>
      </w:r>
      <w:r w:rsidR="004F65E4" w:rsidRPr="00F31509">
        <w:rPr>
          <w:rFonts w:asciiTheme="majorBidi" w:eastAsia="Times New Roman" w:hAnsiTheme="majorBidi" w:cstheme="majorBidi"/>
          <w:lang w:val="en-GB"/>
        </w:rPr>
        <w:t xml:space="preserve">all commodities </w:t>
      </w:r>
      <w:r w:rsidR="00542BD2" w:rsidRPr="00F31509">
        <w:rPr>
          <w:rFonts w:asciiTheme="majorBidi" w:eastAsia="Times New Roman" w:hAnsiTheme="majorBidi" w:cstheme="majorBidi"/>
          <w:lang w:val="en-GB"/>
        </w:rPr>
        <w:t xml:space="preserve">whose </w:t>
      </w:r>
      <w:r w:rsidR="004F65E4"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as feed for </w:t>
      </w:r>
      <w:r w:rsidR="004F65E4" w:rsidRPr="00F31509">
        <w:rPr>
          <w:rFonts w:asciiTheme="majorBidi" w:eastAsia="Times New Roman" w:hAnsiTheme="majorBidi" w:cstheme="majorBidi"/>
          <w:lang w:val="en-GB"/>
        </w:rPr>
        <w:t xml:space="preserve">animals (oilcakes and meals, DDGS, dregs, brans, etc.) </w:t>
      </w:r>
      <w:r>
        <w:rPr>
          <w:rFonts w:asciiTheme="majorBidi" w:eastAsia="Times New Roman" w:hAnsiTheme="majorBidi" w:cstheme="majorBidi"/>
          <w:lang w:val="en-GB"/>
        </w:rPr>
        <w:t xml:space="preserve">have been </w:t>
      </w:r>
      <w:r w:rsidR="004F65E4" w:rsidRPr="00F31509">
        <w:rPr>
          <w:rFonts w:asciiTheme="majorBidi" w:eastAsia="Times New Roman" w:hAnsiTheme="majorBidi" w:cstheme="majorBidi"/>
          <w:lang w:val="en-GB"/>
        </w:rPr>
        <w:t xml:space="preserve">deducted from the requirements. The remainder of feed requirements </w:t>
      </w:r>
      <w:r>
        <w:rPr>
          <w:rFonts w:asciiTheme="majorBidi" w:eastAsia="Times New Roman" w:hAnsiTheme="majorBidi" w:cstheme="majorBidi"/>
          <w:lang w:val="en-GB"/>
        </w:rPr>
        <w:t xml:space="preserve">are then </w:t>
      </w:r>
      <w:r w:rsidR="004F65E4" w:rsidRPr="00F31509">
        <w:rPr>
          <w:rFonts w:asciiTheme="majorBidi" w:eastAsia="Times New Roman" w:hAnsiTheme="majorBidi" w:cstheme="majorBidi"/>
          <w:lang w:val="en-GB"/>
        </w:rPr>
        <w:t>allocat</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to the FBS </w:t>
      </w:r>
      <w:r>
        <w:rPr>
          <w:rFonts w:asciiTheme="majorBidi" w:eastAsia="Times New Roman" w:hAnsiTheme="majorBidi" w:cstheme="majorBidi"/>
          <w:lang w:val="en-GB"/>
        </w:rPr>
        <w:t xml:space="preserve">primary-level </w:t>
      </w:r>
      <w:r w:rsidR="004F65E4" w:rsidRPr="00F31509">
        <w:rPr>
          <w:rFonts w:asciiTheme="majorBidi" w:eastAsia="Times New Roman" w:hAnsiTheme="majorBidi" w:cstheme="majorBidi"/>
          <w:lang w:val="en-GB"/>
        </w:rPr>
        <w:t xml:space="preserve">commodities (cereals, oil crops, etc.) according to their availability. Negligible amounts of bran may go into products </w:t>
      </w:r>
      <w:r>
        <w:rPr>
          <w:rFonts w:asciiTheme="majorBidi" w:eastAsia="Times New Roman" w:hAnsiTheme="majorBidi" w:cstheme="majorBidi"/>
          <w:lang w:val="en-GB"/>
        </w:rPr>
        <w:t xml:space="preserve">such </w:t>
      </w:r>
      <w:r w:rsidR="004F65E4" w:rsidRPr="00F31509">
        <w:rPr>
          <w:rFonts w:asciiTheme="majorBidi" w:eastAsia="Times New Roman" w:hAnsiTheme="majorBidi" w:cstheme="majorBidi"/>
          <w:lang w:val="en-GB"/>
        </w:rPr>
        <w:t xml:space="preserve">as breakfast cereals, but for the sake of simplicity, such quantities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ignored in this example.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w:t>
      </w:r>
      <w:r w:rsidR="0098706F">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 xml:space="preserve">the food amount allocated to flour (as </w:t>
      </w:r>
      <w:r w:rsidR="0098706F">
        <w:rPr>
          <w:rFonts w:asciiTheme="majorBidi" w:eastAsia="Times New Roman" w:hAnsiTheme="majorBidi" w:cstheme="majorBidi"/>
          <w:lang w:val="en-GB"/>
        </w:rPr>
        <w:t xml:space="preserve">flour and bran </w:t>
      </w:r>
      <w:r w:rsidRPr="00F31509">
        <w:rPr>
          <w:rFonts w:asciiTheme="majorBidi" w:eastAsia="Times New Roman" w:hAnsiTheme="majorBidi" w:cstheme="majorBidi"/>
          <w:lang w:val="en-GB"/>
        </w:rPr>
        <w:t xml:space="preserve">are produced in the same process). Thus, flour production </w:t>
      </w:r>
      <w:r w:rsidR="0098706F">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convert</w:t>
      </w:r>
      <w:r w:rsidR="0098706F">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into wheat by dividing </w:t>
      </w:r>
      <w:r w:rsidR="0098706F">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flour extraction rate, and bran production </w:t>
      </w:r>
      <w:r w:rsidR="00782668">
        <w:rPr>
          <w:rFonts w:asciiTheme="majorBidi" w:eastAsia="Times New Roman" w:hAnsiTheme="majorBidi" w:cstheme="majorBidi"/>
          <w:lang w:val="en-GB"/>
        </w:rPr>
        <w:t xml:space="preserve">is computed </w:t>
      </w:r>
      <w:r w:rsidRPr="00F31509">
        <w:rPr>
          <w:rFonts w:asciiTheme="majorBidi" w:eastAsia="Times New Roman" w:hAnsiTheme="majorBidi" w:cstheme="majorBidi"/>
          <w:lang w:val="en-GB"/>
        </w:rPr>
        <w:t xml:space="preserve">by multiplying by the bran extraction rate. </w:t>
      </w:r>
      <w:r w:rsidR="00782668">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 xml:space="preserve">flour production is </w:t>
      </w:r>
      <w:r w:rsidR="00782668">
        <w:rPr>
          <w:rFonts w:asciiTheme="majorBidi" w:eastAsia="Times New Roman" w:hAnsiTheme="majorBidi" w:cstheme="majorBidi"/>
          <w:lang w:val="en-GB"/>
        </w:rPr>
        <w:t xml:space="preserve">provided from </w:t>
      </w:r>
      <w:r w:rsidRPr="00F31509">
        <w:rPr>
          <w:rFonts w:asciiTheme="majorBidi" w:eastAsia="Times New Roman" w:hAnsiTheme="majorBidi" w:cstheme="majorBidi"/>
          <w:lang w:val="en-GB"/>
        </w:rPr>
        <w:t>official</w:t>
      </w:r>
      <w:r w:rsidR="00782668">
        <w:rPr>
          <w:rFonts w:asciiTheme="majorBidi" w:eastAsia="Times New Roman" w:hAnsiTheme="majorBidi" w:cstheme="majorBidi"/>
          <w:lang w:val="en-GB"/>
        </w:rPr>
        <w:t xml:space="preserve"> information</w:t>
      </w:r>
      <w:r w:rsidRPr="00F31509">
        <w:rPr>
          <w:rFonts w:asciiTheme="majorBidi" w:eastAsia="Times New Roman" w:hAnsiTheme="majorBidi" w:cstheme="majorBidi"/>
          <w:lang w:val="en-GB"/>
        </w:rPr>
        <w:t xml:space="preserve">; if it </w:t>
      </w:r>
      <w:r w:rsidR="00782668">
        <w:rPr>
          <w:rFonts w:asciiTheme="majorBidi" w:eastAsia="Times New Roman" w:hAnsiTheme="majorBidi" w:cstheme="majorBidi"/>
          <w:lang w:val="en-GB"/>
        </w:rPr>
        <w:t xml:space="preserve">has to </w:t>
      </w:r>
      <w:r w:rsidRPr="00F31509">
        <w:rPr>
          <w:rFonts w:asciiTheme="majorBidi" w:eastAsia="Times New Roman" w:hAnsiTheme="majorBidi" w:cstheme="majorBidi"/>
          <w:lang w:val="en-GB"/>
        </w:rPr>
        <w:t>be calculated</w:t>
      </w:r>
      <w:r w:rsidR="0078266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amount </w:t>
      </w:r>
      <w:r w:rsidR="00782668">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will be processed into other commodities (bulgur, breakfast cereals, etc.) </w:t>
      </w:r>
      <w:r w:rsidR="00782668">
        <w:rPr>
          <w:rFonts w:asciiTheme="majorBidi" w:eastAsia="Times New Roman" w:hAnsiTheme="majorBidi" w:cstheme="majorBidi"/>
          <w:lang w:val="en-GB"/>
        </w:rPr>
        <w:t xml:space="preserve">has </w:t>
      </w:r>
      <w:r w:rsidR="00782668" w:rsidRPr="00F31509">
        <w:rPr>
          <w:rFonts w:asciiTheme="majorBidi" w:eastAsia="Times New Roman" w:hAnsiTheme="majorBidi" w:cstheme="majorBidi"/>
          <w:lang w:val="en-GB"/>
        </w:rPr>
        <w:t xml:space="preserve">first </w:t>
      </w:r>
      <w:r w:rsidR="00782668">
        <w:rPr>
          <w:rFonts w:asciiTheme="majorBidi" w:eastAsia="Times New Roman" w:hAnsiTheme="majorBidi" w:cstheme="majorBidi"/>
          <w:lang w:val="en-GB"/>
        </w:rPr>
        <w:t xml:space="preserve">to be </w:t>
      </w:r>
      <w:r w:rsidR="00782668" w:rsidRPr="00F31509">
        <w:rPr>
          <w:rFonts w:asciiTheme="majorBidi" w:eastAsia="Times New Roman" w:hAnsiTheme="majorBidi" w:cstheme="majorBidi"/>
          <w:lang w:val="en-GB"/>
        </w:rPr>
        <w:t>deduct</w:t>
      </w:r>
      <w:r w:rsidR="00782668">
        <w:rPr>
          <w:rFonts w:asciiTheme="majorBidi" w:eastAsia="Times New Roman" w:hAnsiTheme="majorBidi" w:cstheme="majorBidi"/>
          <w:lang w:val="en-GB"/>
        </w:rPr>
        <w:t>ed</w:t>
      </w:r>
      <w:r w:rsidR="00782668" w:rsidRPr="00F31509">
        <w:rPr>
          <w:rFonts w:asciiTheme="majorBidi" w:eastAsia="Times New Roman" w:hAnsiTheme="majorBidi" w:cstheme="majorBidi"/>
          <w:lang w:val="en-GB"/>
        </w:rPr>
        <w:t xml:space="preserve"> from the wheat food quantity</w:t>
      </w:r>
      <w:r w:rsidR="00782668">
        <w:rPr>
          <w:rFonts w:asciiTheme="majorBidi" w:eastAsia="Times New Roman" w:hAnsiTheme="majorBidi" w:cstheme="majorBidi"/>
          <w:lang w:val="en-GB"/>
        </w:rPr>
        <w:t>,</w:t>
      </w:r>
      <w:r w:rsidR="00782668"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to satisfy trade imbalances. </w:t>
      </w:r>
      <w:r w:rsidR="00782668"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remainder is processed into flour, </w:t>
      </w:r>
      <w:r w:rsidR="00782668">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 xml:space="preserve">bran as </w:t>
      </w:r>
      <w:r w:rsidR="00782668">
        <w:rPr>
          <w:rFonts w:asciiTheme="majorBidi" w:eastAsia="Times New Roman" w:hAnsiTheme="majorBidi" w:cstheme="majorBidi"/>
          <w:lang w:val="en-GB"/>
        </w:rPr>
        <w:t>a by-product</w:t>
      </w:r>
      <w:r w:rsidRPr="00F31509">
        <w:rPr>
          <w:rFonts w:asciiTheme="majorBidi" w:eastAsia="Times New Roman" w:hAnsiTheme="majorBidi" w:cstheme="majorBidi"/>
          <w:lang w:val="en-GB"/>
        </w:rPr>
        <w:t xml:space="preserve">. The resulting estimates </w:t>
      </w:r>
      <w:r w:rsidR="00782668">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feed use are </w:t>
      </w:r>
      <w:r w:rsidR="00782668">
        <w:rPr>
          <w:rFonts w:asciiTheme="majorBidi" w:eastAsia="Times New Roman" w:hAnsiTheme="majorBidi" w:cstheme="majorBidi"/>
          <w:lang w:val="en-GB"/>
        </w:rPr>
        <w:t xml:space="preserve">shown </w:t>
      </w:r>
      <w:r w:rsidRPr="00F31509">
        <w:rPr>
          <w:rFonts w:asciiTheme="majorBidi" w:eastAsia="Times New Roman" w:hAnsiTheme="majorBidi" w:cstheme="majorBidi"/>
          <w:lang w:val="en-GB"/>
        </w:rPr>
        <w:t xml:space="preserve">in </w:t>
      </w:r>
      <w:fldSimple w:instr=" REF _Ref428183319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16</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3" w:name="_Ref428183319"/>
      <w:bookmarkStart w:id="384" w:name="_Toc428423555"/>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16</w:t>
      </w:r>
      <w:r w:rsidR="00920980" w:rsidRPr="00F31509">
        <w:rPr>
          <w:rFonts w:asciiTheme="majorBidi" w:hAnsiTheme="majorBidi" w:cstheme="majorBidi"/>
          <w:lang w:val="en-GB"/>
        </w:rPr>
        <w:fldChar w:fldCharType="end"/>
      </w:r>
      <w:bookmarkEnd w:id="383"/>
      <w:r w:rsidRPr="00F31509">
        <w:rPr>
          <w:rFonts w:asciiTheme="majorBidi" w:hAnsiTheme="majorBidi" w:cstheme="majorBidi"/>
          <w:lang w:val="en-GB"/>
        </w:rPr>
        <w:t>: Adding feed estimates to the SUA table for wheat</w:t>
      </w:r>
      <w:bookmarkEnd w:id="384"/>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F31509" w:rsidTr="00334116">
        <w:trPr>
          <w:cnfStyle w:val="100000000000"/>
        </w:trPr>
        <w:tc>
          <w:tcPr>
            <w:cnfStyle w:val="001000000000"/>
            <w:tcW w:w="862" w:type="dxa"/>
          </w:tcPr>
          <w:p w:rsidR="004F65E4" w:rsidRPr="00782668" w:rsidRDefault="006B44F1" w:rsidP="00824962">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89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77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55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98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1024"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537"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71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882"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521" w:type="dxa"/>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rsidTr="00334116">
        <w:tc>
          <w:tcPr>
            <w:cnfStyle w:val="001000000000"/>
            <w:tcW w:w="862" w:type="dxa"/>
          </w:tcPr>
          <w:p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699</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89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77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537"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r>
    </w:tbl>
    <w:p w:rsidR="004F65E4" w:rsidRPr="00F31509" w:rsidRDefault="004F65E4" w:rsidP="006F3003">
      <w:pPr>
        <w:pStyle w:val="Heading3"/>
        <w:rPr>
          <w:rFonts w:asciiTheme="majorBidi" w:hAnsiTheme="majorBidi" w:cstheme="majorBidi"/>
          <w:lang w:val="en-GB"/>
        </w:rPr>
      </w:pPr>
      <w:bookmarkStart w:id="385" w:name="losses"/>
      <w:bookmarkEnd w:id="385"/>
      <w:r w:rsidRPr="00F31509">
        <w:rPr>
          <w:rFonts w:asciiTheme="majorBidi" w:hAnsiTheme="majorBidi" w:cstheme="majorBidi"/>
          <w:lang w:val="en-GB"/>
        </w:rPr>
        <w:t xml:space="preserve">Food losses and waste </w:t>
      </w:r>
    </w:p>
    <w:p w:rsidR="004F65E4" w:rsidRPr="00F31509" w:rsidRDefault="00782668" w:rsidP="004F65E4">
      <w:pPr>
        <w:jc w:val="both"/>
        <w:rPr>
          <w:rFonts w:asciiTheme="majorBidi" w:hAnsiTheme="majorBidi" w:cstheme="majorBidi"/>
          <w:lang w:val="en-GB"/>
        </w:rPr>
      </w:pPr>
      <w:r>
        <w:rPr>
          <w:rFonts w:asciiTheme="majorBidi" w:hAnsiTheme="majorBidi" w:cstheme="majorBidi"/>
          <w:lang w:val="en-GB"/>
        </w:rPr>
        <w:t xml:space="preserve">FLW </w:t>
      </w:r>
      <w:r w:rsidR="006536F2">
        <w:rPr>
          <w:rFonts w:asciiTheme="majorBidi" w:hAnsiTheme="majorBidi" w:cstheme="majorBidi"/>
          <w:lang w:val="en-GB"/>
        </w:rPr>
        <w:t xml:space="preserve">are </w:t>
      </w:r>
      <w:r w:rsidR="004F65E4" w:rsidRPr="00F31509">
        <w:rPr>
          <w:rFonts w:asciiTheme="majorBidi" w:hAnsiTheme="majorBidi" w:cstheme="majorBidi"/>
          <w:lang w:val="en-GB"/>
        </w:rPr>
        <w:t xml:space="preserve">losses from the post-harvest stage up to, but not including, the retail level. Neither retail nor household losses/waste are included in the FBS/SUA system. The methodology for calculating agricultural and food losses is </w:t>
      </w:r>
      <w:r>
        <w:rPr>
          <w:rFonts w:asciiTheme="majorBidi" w:hAnsiTheme="majorBidi" w:cstheme="majorBidi"/>
          <w:lang w:val="en-GB"/>
        </w:rPr>
        <w:t xml:space="preserve">being </w:t>
      </w:r>
      <w:r w:rsidR="004F65E4" w:rsidRPr="00F31509">
        <w:rPr>
          <w:rFonts w:asciiTheme="majorBidi" w:hAnsiTheme="majorBidi" w:cstheme="majorBidi"/>
          <w:lang w:val="en-GB"/>
        </w:rPr>
        <w:t xml:space="preserve">continuously revised and improved. Currently, the imputation methodology described in </w:t>
      </w:r>
      <w:r>
        <w:rPr>
          <w:rFonts w:asciiTheme="majorBidi" w:hAnsiTheme="majorBidi" w:cstheme="majorBidi"/>
          <w:lang w:val="en-GB"/>
        </w:rPr>
        <w:t>section 3.8</w:t>
      </w:r>
      <w:r w:rsidR="004F65E4" w:rsidRPr="00F31509">
        <w:rPr>
          <w:rFonts w:asciiTheme="majorBidi" w:hAnsiTheme="majorBidi" w:cstheme="majorBidi"/>
          <w:lang w:val="en-GB"/>
        </w:rPr>
        <w:t xml:space="preserve"> uses information about the perishable category of a commodity and the country/region to estimate a hierarchical linear regression model. </w:t>
      </w:r>
      <w:r w:rsidRPr="00F31509">
        <w:rPr>
          <w:rFonts w:asciiTheme="majorBidi" w:hAnsiTheme="majorBidi" w:cstheme="majorBidi"/>
          <w:lang w:val="en-GB"/>
        </w:rPr>
        <w:t xml:space="preserve">It </w:t>
      </w:r>
      <w:r w:rsidR="004F65E4" w:rsidRPr="00F31509">
        <w:rPr>
          <w:rFonts w:asciiTheme="majorBidi" w:hAnsiTheme="majorBidi" w:cstheme="majorBidi"/>
          <w:lang w:val="en-GB"/>
        </w:rPr>
        <w:t xml:space="preserve">should be noted that losses are assumed to occur </w:t>
      </w:r>
      <w:r>
        <w:rPr>
          <w:rFonts w:asciiTheme="majorBidi" w:hAnsiTheme="majorBidi" w:cstheme="majorBidi"/>
          <w:lang w:val="en-GB"/>
        </w:rPr>
        <w:t xml:space="preserve">at </w:t>
      </w:r>
      <w:r w:rsidR="004F65E4" w:rsidRPr="00F31509">
        <w:rPr>
          <w:rFonts w:asciiTheme="majorBidi" w:hAnsiTheme="majorBidi" w:cstheme="majorBidi"/>
          <w:lang w:val="en-GB"/>
        </w:rPr>
        <w:t>only the primary level</w:t>
      </w:r>
      <w:r>
        <w:rPr>
          <w:rFonts w:asciiTheme="majorBidi" w:hAnsiTheme="majorBidi" w:cstheme="majorBidi"/>
          <w:lang w:val="en-GB"/>
        </w:rPr>
        <w:t>;</w:t>
      </w:r>
      <w:r w:rsidR="004F65E4" w:rsidRPr="00F31509">
        <w:rPr>
          <w:rFonts w:asciiTheme="majorBidi" w:hAnsiTheme="majorBidi" w:cstheme="majorBidi"/>
          <w:lang w:val="en-GB"/>
        </w:rPr>
        <w:t xml:space="preserve"> processing losses are taken into account in the standardization process.</w:t>
      </w:r>
    </w:p>
    <w:p w:rsidR="004F65E4" w:rsidRPr="00F31509" w:rsidRDefault="004F65E4" w:rsidP="004F65E4">
      <w:pPr>
        <w:pStyle w:val="Caption"/>
        <w:keepNext/>
        <w:jc w:val="both"/>
        <w:rPr>
          <w:rFonts w:asciiTheme="majorBidi" w:hAnsiTheme="majorBidi" w:cstheme="majorBidi"/>
          <w:lang w:val="en-GB"/>
        </w:rPr>
      </w:pPr>
      <w:bookmarkStart w:id="386" w:name="_Toc42842355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17</w:t>
      </w:r>
      <w:r w:rsidR="00920980"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w:t>
      </w:r>
      <w:r w:rsidR="00782668" w:rsidRPr="00F31509">
        <w:rPr>
          <w:rFonts w:asciiTheme="majorBidi" w:hAnsiTheme="majorBidi" w:cstheme="majorBidi"/>
          <w:lang w:val="en-GB"/>
        </w:rPr>
        <w:t xml:space="preserve">table </w:t>
      </w:r>
      <w:r w:rsidR="00122211" w:rsidRPr="00F31509">
        <w:rPr>
          <w:rFonts w:asciiTheme="majorBidi" w:hAnsiTheme="majorBidi" w:cstheme="majorBidi"/>
          <w:lang w:val="en-GB"/>
        </w:rPr>
        <w:t xml:space="preserve">for </w:t>
      </w:r>
      <w:r w:rsidRPr="00F31509">
        <w:rPr>
          <w:rFonts w:asciiTheme="majorBidi" w:hAnsiTheme="majorBidi" w:cstheme="majorBidi"/>
          <w:lang w:val="en-GB"/>
        </w:rPr>
        <w:t>wheat</w:t>
      </w:r>
      <w:bookmarkEnd w:id="386"/>
    </w:p>
    <w:tbl>
      <w:tblPr>
        <w:tblStyle w:val="TableClassic1"/>
        <w:tblW w:w="5000" w:type="pct"/>
        <w:tblLook w:val="04A0"/>
      </w:tblPr>
      <w:tblGrid>
        <w:gridCol w:w="805"/>
        <w:gridCol w:w="862"/>
        <w:gridCol w:w="768"/>
        <w:gridCol w:w="833"/>
        <w:gridCol w:w="963"/>
        <w:gridCol w:w="520"/>
        <w:gridCol w:w="1160"/>
        <w:gridCol w:w="756"/>
        <w:gridCol w:w="489"/>
        <w:gridCol w:w="637"/>
        <w:gridCol w:w="792"/>
        <w:gridCol w:w="657"/>
      </w:tblGrid>
      <w:tr w:rsidR="004F65E4" w:rsidRPr="00F31509" w:rsidTr="00334116">
        <w:trPr>
          <w:cnfStyle w:val="100000000000"/>
        </w:trPr>
        <w:tc>
          <w:tcPr>
            <w:cnfStyle w:val="001000000000"/>
            <w:tcW w:w="436" w:type="pct"/>
          </w:tcPr>
          <w:p w:rsidR="004F65E4" w:rsidRPr="00782668"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782668" w:rsidRPr="00782668">
              <w:rPr>
                <w:rFonts w:asciiTheme="majorBidi" w:hAnsiTheme="majorBidi" w:cstheme="majorBidi"/>
                <w:b/>
                <w:i w:val="0"/>
                <w:sz w:val="14"/>
                <w:lang w:val="en-GB"/>
              </w:rPr>
              <w:t>change</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782668" w:rsidRPr="00782668">
              <w:rPr>
                <w:rFonts w:asciiTheme="majorBidi" w:hAnsiTheme="majorBidi" w:cstheme="majorBidi"/>
                <w:b/>
                <w:i w:val="0"/>
                <w:sz w:val="14"/>
                <w:lang w:val="en-GB"/>
              </w:rPr>
              <w:t>processing</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782668" w:rsidRDefault="006B44F1" w:rsidP="00824962">
            <w:pPr>
              <w:pStyle w:val="Compact"/>
              <w:keepNext/>
              <w:pageBreakBefore/>
              <w:jc w:val="right"/>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420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790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720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898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560</w:t>
            </w:r>
            <w:r w:rsidR="00782668">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650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334116">
        <w:tc>
          <w:tcPr>
            <w:cnfStyle w:val="001000000000"/>
            <w:tcW w:w="436"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699</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343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614</w:t>
            </w:r>
            <w:r w:rsidR="00782668">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bl>
    <w:p w:rsidR="004F65E4" w:rsidRPr="00F31509" w:rsidRDefault="004F65E4" w:rsidP="006F3003">
      <w:pPr>
        <w:pStyle w:val="Heading3"/>
        <w:rPr>
          <w:rFonts w:asciiTheme="majorBidi" w:hAnsiTheme="majorBidi" w:cstheme="majorBidi"/>
          <w:lang w:val="en-GB"/>
        </w:rPr>
      </w:pPr>
      <w:bookmarkStart w:id="387" w:name="seed"/>
      <w:bookmarkEnd w:id="387"/>
      <w:r w:rsidRPr="00F31509">
        <w:rPr>
          <w:rFonts w:asciiTheme="majorBidi" w:hAnsiTheme="majorBidi" w:cstheme="majorBidi"/>
          <w:lang w:val="en-GB"/>
        </w:rPr>
        <w:t>Seed</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FBS compilers </w:t>
      </w:r>
      <w:r w:rsidR="0098793D" w:rsidRPr="00F31509">
        <w:rPr>
          <w:rFonts w:asciiTheme="majorBidi" w:hAnsiTheme="majorBidi" w:cstheme="majorBidi"/>
          <w:lang w:val="en-GB"/>
        </w:rPr>
        <w:t>typically</w:t>
      </w:r>
      <w:r w:rsidR="0098793D" w:rsidRPr="00F31509" w:rsidDel="0098793D">
        <w:rPr>
          <w:rFonts w:asciiTheme="majorBidi" w:hAnsiTheme="majorBidi" w:cstheme="majorBidi"/>
          <w:lang w:val="en-GB"/>
        </w:rPr>
        <w:t xml:space="preserve"> </w:t>
      </w:r>
      <w:r w:rsidRPr="00F31509">
        <w:rPr>
          <w:rFonts w:asciiTheme="majorBidi" w:hAnsiTheme="majorBidi" w:cstheme="majorBidi"/>
          <w:lang w:val="en-GB"/>
        </w:rPr>
        <w:t xml:space="preserve">try to collect estimates </w:t>
      </w:r>
      <w:r w:rsidR="0098793D">
        <w:rPr>
          <w:rFonts w:asciiTheme="majorBidi" w:hAnsiTheme="majorBidi" w:cstheme="majorBidi"/>
          <w:lang w:val="en-GB"/>
        </w:rPr>
        <w:t xml:space="preserve">of </w:t>
      </w:r>
      <w:r w:rsidRPr="00F31509">
        <w:rPr>
          <w:rFonts w:asciiTheme="majorBidi" w:hAnsiTheme="majorBidi" w:cstheme="majorBidi"/>
          <w:lang w:val="en-GB"/>
        </w:rPr>
        <w:t>seed use from surveys or administrative data</w:t>
      </w:r>
      <w:r w:rsidR="0098793D">
        <w:rPr>
          <w:rFonts w:asciiTheme="majorBidi" w:hAnsiTheme="majorBidi" w:cstheme="majorBidi"/>
          <w:lang w:val="en-GB"/>
        </w:rPr>
        <w:t>,</w:t>
      </w:r>
      <w:r w:rsidRPr="00F31509">
        <w:rPr>
          <w:rFonts w:asciiTheme="majorBidi" w:hAnsiTheme="majorBidi" w:cstheme="majorBidi"/>
          <w:lang w:val="en-GB"/>
        </w:rPr>
        <w:t xml:space="preserve"> or </w:t>
      </w:r>
      <w:r w:rsidR="0098793D">
        <w:rPr>
          <w:rFonts w:asciiTheme="majorBidi" w:hAnsiTheme="majorBidi" w:cstheme="majorBidi"/>
          <w:lang w:val="en-GB"/>
        </w:rPr>
        <w:t xml:space="preserve">they </w:t>
      </w:r>
      <w:r w:rsidRPr="00F31509">
        <w:rPr>
          <w:rFonts w:asciiTheme="majorBidi" w:hAnsiTheme="majorBidi" w:cstheme="majorBidi"/>
          <w:lang w:val="en-GB"/>
        </w:rPr>
        <w:t xml:space="preserve">simply impute seed use by multiplying standard seed rates with estimates </w:t>
      </w:r>
      <w:r w:rsidR="0098793D">
        <w:rPr>
          <w:rFonts w:asciiTheme="majorBidi" w:hAnsiTheme="majorBidi" w:cstheme="majorBidi"/>
          <w:lang w:val="en-GB"/>
        </w:rPr>
        <w:t xml:space="preserve">of </w:t>
      </w:r>
      <w:r w:rsidRPr="00F31509">
        <w:rPr>
          <w:rFonts w:asciiTheme="majorBidi" w:hAnsiTheme="majorBidi" w:cstheme="majorBidi"/>
          <w:lang w:val="en-GB"/>
        </w:rPr>
        <w:t xml:space="preserve">area harvested/sown. If neither of these sources is available, seed quantities can be imputed </w:t>
      </w:r>
      <w:r w:rsidR="0098793D">
        <w:rPr>
          <w:rFonts w:asciiTheme="majorBidi" w:hAnsiTheme="majorBidi" w:cstheme="majorBidi"/>
          <w:lang w:val="en-GB"/>
        </w:rPr>
        <w:t xml:space="preserve">using </w:t>
      </w:r>
      <w:r w:rsidRPr="00F31509">
        <w:rPr>
          <w:rFonts w:asciiTheme="majorBidi" w:hAnsiTheme="majorBidi" w:cstheme="majorBidi"/>
          <w:lang w:val="en-GB"/>
        </w:rPr>
        <w:t xml:space="preserve">the methodology described in </w:t>
      </w:r>
      <w:r w:rsidR="0098793D">
        <w:rPr>
          <w:rFonts w:asciiTheme="majorBidi" w:hAnsiTheme="majorBidi" w:cstheme="majorBidi"/>
          <w:lang w:val="en-GB"/>
        </w:rPr>
        <w:t xml:space="preserve">section </w:t>
      </w:r>
      <w:r w:rsidR="00E20F2A">
        <w:rPr>
          <w:rFonts w:asciiTheme="majorBidi" w:hAnsiTheme="majorBidi" w:cstheme="majorBidi"/>
          <w:lang w:val="en-GB"/>
        </w:rPr>
        <w:t>3.9</w:t>
      </w:r>
      <w:r w:rsidRPr="00F31509">
        <w:rPr>
          <w:rFonts w:asciiTheme="majorBidi" w:hAnsiTheme="majorBidi" w:cstheme="majorBidi"/>
          <w:lang w:val="en-GB"/>
        </w:rPr>
        <w:t xml:space="preserve">. The seed module fits a hierarchical linear model to seed data </w:t>
      </w:r>
      <w:r w:rsidR="0098793D">
        <w:rPr>
          <w:rFonts w:asciiTheme="majorBidi" w:hAnsiTheme="majorBidi" w:cstheme="majorBidi"/>
          <w:lang w:val="en-GB"/>
        </w:rPr>
        <w:t xml:space="preserve">from </w:t>
      </w:r>
      <w:r w:rsidRPr="00F31509">
        <w:rPr>
          <w:rFonts w:asciiTheme="majorBidi" w:hAnsiTheme="majorBidi" w:cstheme="majorBidi"/>
          <w:lang w:val="en-GB"/>
        </w:rPr>
        <w:t xml:space="preserve">previous years and uses global data. Seed is allotted </w:t>
      </w:r>
      <w:r w:rsidR="0098793D" w:rsidRPr="00F31509">
        <w:rPr>
          <w:rFonts w:asciiTheme="majorBidi" w:hAnsiTheme="majorBidi" w:cstheme="majorBidi"/>
          <w:lang w:val="en-GB"/>
        </w:rPr>
        <w:t xml:space="preserve">only </w:t>
      </w:r>
      <w:r w:rsidRPr="00F31509">
        <w:rPr>
          <w:rFonts w:asciiTheme="majorBidi" w:hAnsiTheme="majorBidi" w:cstheme="majorBidi"/>
          <w:lang w:val="en-GB"/>
        </w:rPr>
        <w:t>to the primary commodity</w:t>
      </w:r>
      <w:r w:rsidR="0098793D">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_Ref435708835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18</w:t>
      </w:r>
      <w:r w:rsidR="00920980">
        <w:rPr>
          <w:rFonts w:asciiTheme="majorBidi" w:hAnsiTheme="majorBidi" w:cstheme="majorBidi"/>
          <w:lang w:val="en-GB"/>
        </w:rPr>
        <w:fldChar w:fldCharType="end"/>
      </w:r>
      <w:r w:rsidR="0098793D">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388" w:name="_Ref435708835"/>
      <w:bookmarkStart w:id="389" w:name="_Toc42842355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18</w:t>
      </w:r>
      <w:r w:rsidR="00920980" w:rsidRPr="00F31509">
        <w:rPr>
          <w:rFonts w:asciiTheme="majorBidi" w:hAnsiTheme="majorBidi" w:cstheme="majorBidi"/>
          <w:lang w:val="en-GB"/>
        </w:rPr>
        <w:fldChar w:fldCharType="end"/>
      </w:r>
      <w:bookmarkEnd w:id="388"/>
      <w:r w:rsidRPr="00F31509">
        <w:rPr>
          <w:rFonts w:asciiTheme="majorBidi" w:hAnsiTheme="majorBidi" w:cstheme="majorBidi"/>
          <w:lang w:val="en-GB"/>
        </w:rPr>
        <w:t>: Adding seed use to the SUA table for wheat</w:t>
      </w:r>
      <w:bookmarkEnd w:id="389"/>
    </w:p>
    <w:tbl>
      <w:tblPr>
        <w:tblStyle w:val="TableClassic1"/>
        <w:tblW w:w="5000" w:type="pct"/>
        <w:tblLook w:val="04A0"/>
      </w:tblPr>
      <w:tblGrid>
        <w:gridCol w:w="778"/>
        <w:gridCol w:w="862"/>
        <w:gridCol w:w="753"/>
        <w:gridCol w:w="808"/>
        <w:gridCol w:w="915"/>
        <w:gridCol w:w="520"/>
        <w:gridCol w:w="1113"/>
        <w:gridCol w:w="718"/>
        <w:gridCol w:w="715"/>
        <w:gridCol w:w="637"/>
        <w:gridCol w:w="792"/>
        <w:gridCol w:w="631"/>
      </w:tblGrid>
      <w:tr w:rsidR="004F65E4" w:rsidRPr="00F31509" w:rsidTr="00334116">
        <w:trPr>
          <w:cnfStyle w:val="100000000000"/>
        </w:trPr>
        <w:tc>
          <w:tcPr>
            <w:cnfStyle w:val="001000000000"/>
            <w:tcW w:w="421" w:type="pct"/>
          </w:tcPr>
          <w:p w:rsidR="004F65E4" w:rsidRPr="0098793D"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98793D" w:rsidRPr="0098793D">
              <w:rPr>
                <w:rFonts w:asciiTheme="majorBidi" w:hAnsiTheme="majorBidi" w:cstheme="majorBidi"/>
                <w:b/>
                <w:i w:val="0"/>
                <w:sz w:val="14"/>
                <w:lang w:val="en-GB"/>
              </w:rPr>
              <w:t>change</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98793D" w:rsidRPr="0098793D">
              <w:rPr>
                <w:rFonts w:asciiTheme="majorBidi" w:hAnsiTheme="majorBidi" w:cstheme="majorBidi"/>
                <w:b/>
                <w:i w:val="0"/>
                <w:sz w:val="14"/>
                <w:lang w:val="en-GB"/>
              </w:rPr>
              <w:t>processing</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98793D"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420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790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720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898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904</w:t>
            </w:r>
            <w:r w:rsidR="006536F2">
              <w:rPr>
                <w:rFonts w:asciiTheme="majorBidi" w:hAnsiTheme="majorBidi" w:cstheme="majorBidi"/>
                <w:b/>
                <w:sz w:val="14"/>
                <w:lang w:val="en-GB"/>
              </w:rPr>
              <w:t xml:space="preserve"> </w:t>
            </w:r>
            <w:r w:rsidRPr="00F31509">
              <w:rPr>
                <w:rFonts w:asciiTheme="majorBidi" w:hAnsiTheme="majorBidi" w:cstheme="majorBidi"/>
                <w:b/>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650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334116">
        <w:tc>
          <w:tcPr>
            <w:cnfStyle w:val="001000000000"/>
            <w:tcW w:w="421"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699</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343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614</w:t>
            </w:r>
            <w:r w:rsidR="006536F2">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90" w:name="industrial-utilization"/>
      <w:bookmarkEnd w:id="390"/>
      <w:r w:rsidRPr="00F31509">
        <w:rPr>
          <w:rFonts w:asciiTheme="majorBidi" w:hAnsiTheme="majorBidi" w:cstheme="majorBidi"/>
          <w:lang w:val="en-GB"/>
        </w:rPr>
        <w:t xml:space="preserve">Industrial </w:t>
      </w:r>
      <w:r w:rsidR="0098793D">
        <w:rPr>
          <w:rFonts w:asciiTheme="majorBidi" w:hAnsiTheme="majorBidi" w:cstheme="majorBidi"/>
          <w:lang w:val="en-GB"/>
        </w:rPr>
        <w:t>use</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w:t>
      </w:r>
      <w:r w:rsidR="0098793D">
        <w:rPr>
          <w:rFonts w:asciiTheme="majorBidi" w:eastAsia="Times New Roman" w:hAnsiTheme="majorBidi" w:cstheme="majorBidi"/>
          <w:lang w:val="en-GB"/>
        </w:rPr>
        <w:t xml:space="preserve">use so </w:t>
      </w:r>
      <w:r w:rsidR="006536F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quantity </w:t>
      </w:r>
      <w:r w:rsidR="006536F2">
        <w:rPr>
          <w:rFonts w:asciiTheme="majorBidi" w:eastAsia="Times New Roman" w:hAnsiTheme="majorBidi" w:cstheme="majorBidi"/>
          <w:lang w:val="en-GB"/>
        </w:rPr>
        <w:t xml:space="preserve">of this variable </w:t>
      </w:r>
      <w:r w:rsidRPr="00F31509">
        <w:rPr>
          <w:rFonts w:asciiTheme="majorBidi" w:eastAsia="Times New Roman" w:hAnsiTheme="majorBidi" w:cstheme="majorBidi"/>
          <w:lang w:val="en-GB"/>
        </w:rPr>
        <w:t>will be zero</w:t>
      </w:r>
      <w:r w:rsidR="00865005">
        <w:rPr>
          <w:rFonts w:asciiTheme="majorBidi" w:eastAsia="Times New Roman" w:hAnsiTheme="majorBidi" w:cstheme="majorBidi"/>
          <w:lang w:val="en-GB"/>
        </w:rPr>
        <w:t xml:space="preserve">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_Ref435708846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19</w:t>
      </w:r>
      <w:r w:rsidR="00920980">
        <w:rPr>
          <w:rFonts w:asciiTheme="majorBidi" w:eastAsia="Times New Roman" w:hAnsiTheme="majorBidi" w:cstheme="majorBidi"/>
          <w:lang w:val="en-GB"/>
        </w:rPr>
        <w:fldChar w:fldCharType="end"/>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Estimates </w:t>
      </w:r>
      <w:r w:rsidR="0098793D">
        <w:rPr>
          <w:rFonts w:asciiTheme="majorBidi" w:eastAsia="Times New Roman" w:hAnsiTheme="majorBidi" w:cstheme="majorBidi"/>
          <w:lang w:val="en-GB"/>
        </w:rPr>
        <w:t xml:space="preserve">of </w:t>
      </w:r>
      <w:r w:rsidR="006536F2">
        <w:rPr>
          <w:rFonts w:asciiTheme="majorBidi" w:eastAsia="Times New Roman" w:hAnsiTheme="majorBidi" w:cstheme="majorBidi"/>
          <w:lang w:val="en-GB"/>
        </w:rPr>
        <w:t xml:space="preserve">industrial use </w:t>
      </w:r>
      <w:r w:rsidRPr="00F31509">
        <w:rPr>
          <w:rFonts w:asciiTheme="majorBidi" w:eastAsia="Times New Roman" w:hAnsiTheme="majorBidi" w:cstheme="majorBidi"/>
          <w:lang w:val="en-GB"/>
        </w:rPr>
        <w:t xml:space="preserve">are often taken from external sources </w:t>
      </w:r>
      <w:r w:rsidR="0098793D">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the methodology </w:t>
      </w:r>
      <w:r w:rsidR="0098793D">
        <w:rPr>
          <w:rFonts w:asciiTheme="majorBidi" w:eastAsia="Times New Roman" w:hAnsiTheme="majorBidi" w:cstheme="majorBidi"/>
          <w:lang w:val="en-GB"/>
        </w:rPr>
        <w:t xml:space="preserve">is described </w:t>
      </w:r>
      <w:r w:rsidRPr="00F31509">
        <w:rPr>
          <w:rFonts w:asciiTheme="majorBidi" w:eastAsia="Times New Roman" w:hAnsiTheme="majorBidi" w:cstheme="majorBidi"/>
          <w:lang w:val="en-GB"/>
        </w:rPr>
        <w:t xml:space="preserve">in </w:t>
      </w:r>
      <w:r w:rsidR="0098793D">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This variable can be important when considering commodities related to biofuels (such as maize) and vegetable oils (such as palm oil). </w:t>
      </w:r>
      <w:r w:rsidR="0098793D">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commodity tree, the main commodity </w:t>
      </w:r>
      <w:r w:rsidR="0098793D">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industrial use is wheat starch.</w:t>
      </w:r>
      <w:r w:rsidR="00542BD2" w:rsidRPr="00F31509">
        <w:rPr>
          <w:rFonts w:asciiTheme="majorBidi" w:eastAsia="Times New Roman" w:hAnsiTheme="majorBidi" w:cstheme="majorBidi"/>
          <w:lang w:val="en-GB"/>
        </w:rPr>
        <w:t xml:space="preserve"> </w:t>
      </w:r>
      <w:r w:rsidR="0098793D" w:rsidRPr="00F31509">
        <w:rPr>
          <w:rFonts w:asciiTheme="majorBidi" w:eastAsia="Times New Roman" w:hAnsiTheme="majorBidi" w:cstheme="majorBidi"/>
          <w:lang w:val="en-GB"/>
        </w:rPr>
        <w:t xml:space="preserve">Considerable </w:t>
      </w:r>
      <w:r w:rsidRPr="00F31509">
        <w:rPr>
          <w:rFonts w:asciiTheme="majorBidi" w:eastAsia="Times New Roman" w:hAnsiTheme="majorBidi" w:cstheme="majorBidi"/>
          <w:lang w:val="en-GB"/>
        </w:rPr>
        <w:t xml:space="preserve">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a useful method</w:t>
      </w:r>
      <w:r w:rsidR="0098793D">
        <w:rPr>
          <w:rFonts w:asciiTheme="majorBidi" w:eastAsia="Times New Roman" w:hAnsiTheme="majorBidi" w:cstheme="majorBidi"/>
          <w:lang w:val="en-GB"/>
        </w:rPr>
        <w:t xml:space="preserve"> of imputing </w:t>
      </w:r>
      <w:r w:rsidR="0098793D" w:rsidRPr="00F31509">
        <w:rPr>
          <w:rFonts w:asciiTheme="majorBidi" w:eastAsia="Times New Roman" w:hAnsiTheme="majorBidi" w:cstheme="majorBidi"/>
          <w:lang w:val="en-GB"/>
        </w:rPr>
        <w:t xml:space="preserve">industrial </w:t>
      </w:r>
      <w:r w:rsidR="0098793D">
        <w:rPr>
          <w:rFonts w:asciiTheme="majorBidi" w:eastAsia="Times New Roman" w:hAnsiTheme="majorBidi" w:cstheme="majorBidi"/>
          <w:lang w:val="en-GB"/>
        </w:rPr>
        <w:t>use</w:t>
      </w:r>
      <w:r w:rsidRPr="00F31509">
        <w:rPr>
          <w:rFonts w:asciiTheme="majorBidi" w:eastAsia="Times New Roman" w:hAnsiTheme="majorBidi" w:cstheme="majorBidi"/>
          <w:lang w:val="en-GB"/>
        </w:rPr>
        <w:t xml:space="preserve">, </w:t>
      </w:r>
      <w:r w:rsidR="0098793D">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 xml:space="preserve">none </w:t>
      </w:r>
      <w:r w:rsidR="006536F2">
        <w:rPr>
          <w:rFonts w:asciiTheme="majorBidi" w:eastAsia="Times New Roman" w:hAnsiTheme="majorBidi" w:cstheme="majorBidi"/>
          <w:lang w:val="en-GB"/>
        </w:rPr>
        <w:t xml:space="preserve">has been </w:t>
      </w:r>
      <w:r w:rsidRPr="00F31509">
        <w:rPr>
          <w:rFonts w:asciiTheme="majorBidi" w:eastAsia="Times New Roman" w:hAnsiTheme="majorBidi" w:cstheme="majorBidi"/>
          <w:lang w:val="en-GB"/>
        </w:rPr>
        <w:t xml:space="preserve">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purpose. FBS compilers at </w:t>
      </w:r>
      <w:r w:rsidR="0098793D">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country level are encouraged to collect the relevant data from their industry associations, as available.</w:t>
      </w:r>
    </w:p>
    <w:p w:rsidR="004F65E4" w:rsidRPr="00F31509" w:rsidRDefault="004F65E4" w:rsidP="004F65E4">
      <w:pPr>
        <w:pStyle w:val="Caption"/>
        <w:keepNext/>
        <w:jc w:val="both"/>
        <w:rPr>
          <w:rFonts w:asciiTheme="majorBidi" w:hAnsiTheme="majorBidi" w:cstheme="majorBidi"/>
          <w:lang w:val="en-GB"/>
        </w:rPr>
      </w:pPr>
      <w:bookmarkStart w:id="391" w:name="_Ref435708846"/>
      <w:bookmarkStart w:id="392" w:name="_Toc42842355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19</w:t>
      </w:r>
      <w:r w:rsidR="00920980" w:rsidRPr="00F31509">
        <w:rPr>
          <w:rFonts w:asciiTheme="majorBidi" w:hAnsiTheme="majorBidi" w:cstheme="majorBidi"/>
          <w:lang w:val="en-GB"/>
        </w:rPr>
        <w:fldChar w:fldCharType="end"/>
      </w:r>
      <w:bookmarkEnd w:id="391"/>
      <w:r w:rsidRPr="00F31509">
        <w:rPr>
          <w:rFonts w:asciiTheme="majorBidi" w:hAnsiTheme="majorBidi" w:cstheme="majorBidi"/>
          <w:lang w:val="en-GB"/>
        </w:rPr>
        <w:t>: Addi</w:t>
      </w:r>
      <w:r w:rsidR="00865005">
        <w:rPr>
          <w:rFonts w:asciiTheme="majorBidi" w:hAnsiTheme="majorBidi" w:cstheme="majorBidi"/>
          <w:lang w:val="en-GB"/>
        </w:rPr>
        <w:t>ng</w:t>
      </w:r>
      <w:r w:rsidRPr="00F31509">
        <w:rPr>
          <w:rFonts w:asciiTheme="majorBidi" w:hAnsiTheme="majorBidi" w:cstheme="majorBidi"/>
          <w:lang w:val="en-GB"/>
        </w:rPr>
        <w:t xml:space="preserve"> industrial use to the SUA table for wheat</w:t>
      </w:r>
      <w:bookmarkEnd w:id="392"/>
      <w:r w:rsidRPr="00F31509">
        <w:rPr>
          <w:rFonts w:asciiTheme="majorBidi" w:hAnsiTheme="majorBidi" w:cstheme="majorBidi"/>
          <w:lang w:val="en-GB"/>
        </w:rPr>
        <w:t xml:space="preserve"> </w:t>
      </w:r>
    </w:p>
    <w:tbl>
      <w:tblPr>
        <w:tblStyle w:val="TableClassic1"/>
        <w:tblW w:w="5000" w:type="pct"/>
        <w:tblLook w:val="04A0"/>
      </w:tblPr>
      <w:tblGrid>
        <w:gridCol w:w="782"/>
        <w:gridCol w:w="862"/>
        <w:gridCol w:w="753"/>
        <w:gridCol w:w="808"/>
        <w:gridCol w:w="914"/>
        <w:gridCol w:w="520"/>
        <w:gridCol w:w="1112"/>
        <w:gridCol w:w="718"/>
        <w:gridCol w:w="714"/>
        <w:gridCol w:w="637"/>
        <w:gridCol w:w="792"/>
        <w:gridCol w:w="630"/>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824962">
            <w:pPr>
              <w:pStyle w:val="Compac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4F65E4" w:rsidRPr="00F31509" w:rsidRDefault="004F65E4" w:rsidP="004F65E4">
      <w:pPr>
        <w:pStyle w:val="Heading3"/>
        <w:jc w:val="both"/>
        <w:rPr>
          <w:rFonts w:asciiTheme="majorBidi" w:hAnsiTheme="majorBidi" w:cstheme="majorBidi"/>
          <w:lang w:val="en-GB"/>
        </w:rPr>
      </w:pPr>
      <w:bookmarkStart w:id="393" w:name="tourist-consumption"/>
      <w:bookmarkEnd w:id="393"/>
      <w:r w:rsidRPr="00F31509">
        <w:rPr>
          <w:rFonts w:asciiTheme="majorBidi" w:hAnsiTheme="majorBidi" w:cstheme="majorBidi"/>
          <w:lang w:val="en-GB"/>
        </w:rPr>
        <w:t xml:space="preserve">Tourist </w:t>
      </w:r>
      <w:r w:rsidR="00865005" w:rsidRPr="00F31509">
        <w:rPr>
          <w:rFonts w:asciiTheme="majorBidi" w:hAnsiTheme="majorBidi" w:cstheme="majorBidi"/>
          <w:lang w:val="en-GB"/>
        </w:rPr>
        <w:t>consumption</w:t>
      </w:r>
    </w:p>
    <w:p w:rsidR="004F65E4" w:rsidRPr="00F31509" w:rsidRDefault="00865005"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w:t>
      </w:r>
      <w:r w:rsidR="004F65E4" w:rsidRPr="00F31509">
        <w:rPr>
          <w:rFonts w:asciiTheme="majorBidi" w:eastAsia="Times New Roman" w:hAnsiTheme="majorBidi" w:cstheme="majorBidi"/>
          <w:lang w:val="en-GB"/>
        </w:rPr>
        <w:t xml:space="preserve">FBS compilers may have access to accurate data </w:t>
      </w:r>
      <w:r>
        <w:rPr>
          <w:rFonts w:asciiTheme="majorBidi" w:eastAsia="Times New Roman" w:hAnsiTheme="majorBidi" w:cstheme="majorBidi"/>
          <w:lang w:val="en-GB"/>
        </w:rPr>
        <w:t xml:space="preserve">on </w:t>
      </w:r>
      <w:r w:rsidR="004F65E4" w:rsidRPr="00F31509">
        <w:rPr>
          <w:rFonts w:asciiTheme="majorBidi" w:eastAsia="Times New Roman" w:hAnsiTheme="majorBidi" w:cstheme="majorBidi"/>
          <w:lang w:val="en-GB"/>
        </w:rPr>
        <w:t>food consumption by tourists</w:t>
      </w:r>
      <w:r>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 xml:space="preserve">are encouraged to use these estimates. In the absence of such data, </w:t>
      </w:r>
      <w:r>
        <w:rPr>
          <w:rFonts w:asciiTheme="majorBidi" w:eastAsia="Times New Roman" w:hAnsiTheme="majorBidi" w:cstheme="majorBidi"/>
          <w:lang w:val="en-GB"/>
        </w:rPr>
        <w:t xml:space="preserve">compilers </w:t>
      </w:r>
      <w:r w:rsidR="004F65E4" w:rsidRPr="00F31509">
        <w:rPr>
          <w:rFonts w:asciiTheme="majorBidi" w:eastAsia="Times New Roman" w:hAnsiTheme="majorBidi" w:cstheme="majorBidi"/>
          <w:lang w:val="en-GB"/>
        </w:rPr>
        <w:t xml:space="preserve">may resort to the imputation process </w:t>
      </w:r>
      <w:r>
        <w:rPr>
          <w:rFonts w:asciiTheme="majorBidi" w:eastAsia="Times New Roman" w:hAnsiTheme="majorBidi" w:cstheme="majorBidi"/>
          <w:lang w:val="en-GB"/>
        </w:rPr>
        <w:t xml:space="preserve">used </w:t>
      </w:r>
      <w:r w:rsidR="004F65E4" w:rsidRPr="00F31509">
        <w:rPr>
          <w:rFonts w:asciiTheme="majorBidi" w:eastAsia="Times New Roman" w:hAnsiTheme="majorBidi" w:cstheme="majorBidi"/>
          <w:lang w:val="en-GB"/>
        </w:rPr>
        <w:t xml:space="preserve">here and </w:t>
      </w:r>
      <w:r>
        <w:rPr>
          <w:rFonts w:asciiTheme="majorBidi" w:eastAsia="Times New Roman" w:hAnsiTheme="majorBidi" w:cstheme="majorBidi"/>
          <w:lang w:val="en-GB"/>
        </w:rPr>
        <w:t xml:space="preserve">described </w:t>
      </w:r>
      <w:r w:rsidR="004F65E4" w:rsidRPr="00F31509">
        <w:rPr>
          <w:rFonts w:asciiTheme="majorBidi" w:eastAsia="Times New Roman" w:hAnsiTheme="majorBidi" w:cstheme="majorBidi"/>
          <w:lang w:val="en-GB"/>
        </w:rPr>
        <w:t xml:space="preserve">in </w:t>
      </w:r>
      <w:r>
        <w:rPr>
          <w:rFonts w:asciiTheme="majorBidi" w:eastAsia="Times New Roman" w:hAnsiTheme="majorBidi" w:cstheme="majorBidi"/>
          <w:lang w:val="en-GB"/>
        </w:rPr>
        <w:t>section 3.6</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estimate tourist consumption, </w:t>
      </w:r>
      <w:r w:rsidRPr="00F31509">
        <w:rPr>
          <w:rFonts w:asciiTheme="majorBidi" w:eastAsia="Times New Roman" w:hAnsiTheme="majorBidi" w:cstheme="majorBidi"/>
          <w:lang w:val="en-GB"/>
        </w:rPr>
        <w:t>th</w:t>
      </w:r>
      <w:r>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approach uses tourist data from UNWTO to compute tourist flows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consumption patterns </w:t>
      </w:r>
      <w:r>
        <w:rPr>
          <w:rFonts w:asciiTheme="majorBidi" w:eastAsia="Times New Roman" w:hAnsiTheme="majorBidi" w:cstheme="majorBidi"/>
          <w:lang w:val="en-GB"/>
        </w:rPr>
        <w:t xml:space="preserve">for the previous year in </w:t>
      </w:r>
      <w:r w:rsidR="004F65E4" w:rsidRPr="00F31509">
        <w:rPr>
          <w:rFonts w:asciiTheme="majorBidi" w:eastAsia="Times New Roman" w:hAnsiTheme="majorBidi" w:cstheme="majorBidi"/>
          <w:lang w:val="en-GB"/>
        </w:rPr>
        <w:t xml:space="preserve">the </w:t>
      </w:r>
      <w:r>
        <w:rPr>
          <w:rFonts w:asciiTheme="majorBidi" w:eastAsia="Times New Roman" w:hAnsiTheme="majorBidi" w:cstheme="majorBidi"/>
          <w:lang w:val="en-GB"/>
        </w:rPr>
        <w:t xml:space="preserve">tourists’ </w:t>
      </w:r>
      <w:r w:rsidR="004F65E4" w:rsidRPr="00F31509">
        <w:rPr>
          <w:rFonts w:asciiTheme="majorBidi" w:eastAsia="Times New Roman" w:hAnsiTheme="majorBidi" w:cstheme="majorBidi"/>
          <w:lang w:val="en-GB"/>
        </w:rPr>
        <w:t xml:space="preserve">country of origin. </w:t>
      </w:r>
      <w:r w:rsidRPr="00F31509">
        <w:rPr>
          <w:rFonts w:asciiTheme="majorBidi" w:eastAsia="Times New Roman" w:hAnsiTheme="majorBidi" w:cstheme="majorBidi"/>
          <w:lang w:val="en-GB"/>
        </w:rPr>
        <w:t xml:space="preserve">Tourist </w:t>
      </w:r>
      <w:r w:rsidR="004F65E4" w:rsidRPr="00F31509">
        <w:rPr>
          <w:rFonts w:asciiTheme="majorBidi" w:eastAsia="Times New Roman" w:hAnsiTheme="majorBidi" w:cstheme="majorBidi"/>
          <w:lang w:val="en-GB"/>
        </w:rPr>
        <w:t>consumption can be negative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as </w:t>
      </w:r>
      <w:r>
        <w:rPr>
          <w:rFonts w:asciiTheme="majorBidi" w:eastAsia="Times New Roman" w:hAnsiTheme="majorBidi" w:cstheme="majorBidi"/>
          <w:lang w:val="en-GB"/>
        </w:rPr>
        <w:t xml:space="preserve">when </w:t>
      </w:r>
      <w:r w:rsidR="004F65E4" w:rsidRPr="00F31509">
        <w:rPr>
          <w:rFonts w:asciiTheme="majorBidi" w:eastAsia="Times New Roman" w:hAnsiTheme="majorBidi" w:cstheme="majorBidi"/>
          <w:lang w:val="en-GB"/>
        </w:rPr>
        <w:t>many nationals travel abroad but no tourists enter</w:t>
      </w:r>
      <w:r>
        <w:rPr>
          <w:rFonts w:asciiTheme="majorBidi" w:eastAsia="Times New Roman" w:hAnsiTheme="majorBidi" w:cstheme="majorBidi"/>
          <w:lang w:val="en-GB"/>
        </w:rPr>
        <w:t xml:space="preserve"> the country</w:t>
      </w:r>
      <w:r w:rsidR="004F65E4" w:rsidRPr="00F31509">
        <w:rPr>
          <w:rFonts w:asciiTheme="majorBidi" w:eastAsia="Times New Roman" w:hAnsiTheme="majorBidi" w:cstheme="majorBidi"/>
          <w:lang w:val="en-GB"/>
        </w:rPr>
        <w:t xml:space="preserve">. In this case, the country will have negative tourist consumption because more calories will be consumed abroad than locally. </w:t>
      </w:r>
      <w:fldSimple w:instr=" REF _Ref428184113 \h  \* MERGEFORMAT ">
        <w:r w:rsidR="002B4F4C" w:rsidRPr="000F0B1C">
          <w:rPr>
            <w:rFonts w:asciiTheme="majorBidi" w:eastAsia="Times New Roman" w:hAnsiTheme="majorBidi" w:cstheme="majorBidi"/>
            <w:lang w:val="en-GB"/>
          </w:rPr>
          <w:t xml:space="preserve">Table </w:t>
        </w:r>
        <w:r w:rsidR="002B4F4C" w:rsidRPr="000F0B1C">
          <w:rPr>
            <w:rFonts w:asciiTheme="majorBidi" w:eastAsia="Times New Roman" w:hAnsiTheme="majorBidi" w:cstheme="majorBidi"/>
            <w:noProof/>
            <w:lang w:val="en-GB"/>
          </w:rPr>
          <w:t>20</w:t>
        </w:r>
      </w:fldSimple>
      <w:r w:rsidR="002B4F4C">
        <w:t xml:space="preserve"> </w:t>
      </w:r>
      <w:r>
        <w:rPr>
          <w:rFonts w:asciiTheme="majorBidi" w:eastAsia="Times New Roman" w:hAnsiTheme="majorBidi" w:cstheme="majorBidi"/>
          <w:lang w:val="en-GB"/>
        </w:rPr>
        <w:t xml:space="preserve">shows the </w:t>
      </w:r>
      <w:r w:rsidR="004F65E4" w:rsidRPr="00F31509">
        <w:rPr>
          <w:rFonts w:asciiTheme="majorBidi" w:eastAsia="Times New Roman" w:hAnsiTheme="majorBidi" w:cstheme="majorBidi"/>
          <w:lang w:val="en-GB"/>
        </w:rPr>
        <w:t>estimate</w:t>
      </w:r>
      <w:r w:rsidR="002B4F4C">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of tourist consumption added </w:t>
      </w:r>
      <w:r w:rsidR="004F65E4" w:rsidRPr="00F31509">
        <w:rPr>
          <w:rFonts w:asciiTheme="majorBidi" w:eastAsia="Times New Roman" w:hAnsiTheme="majorBidi" w:cstheme="majorBidi"/>
          <w:lang w:val="en-GB"/>
        </w:rPr>
        <w:t>to the SUA table for wheat.</w:t>
      </w:r>
    </w:p>
    <w:p w:rsidR="004F65E4" w:rsidRPr="00F31509" w:rsidRDefault="004F65E4" w:rsidP="004F65E4">
      <w:pPr>
        <w:pStyle w:val="Caption"/>
        <w:keepNext/>
        <w:jc w:val="both"/>
        <w:rPr>
          <w:rFonts w:asciiTheme="majorBidi" w:hAnsiTheme="majorBidi" w:cstheme="majorBidi"/>
          <w:lang w:val="en-GB"/>
        </w:rPr>
      </w:pPr>
      <w:bookmarkStart w:id="394" w:name="_Ref428184113"/>
      <w:bookmarkStart w:id="395" w:name="_Toc42842355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20</w:t>
      </w:r>
      <w:r w:rsidR="00920980" w:rsidRPr="00F31509">
        <w:rPr>
          <w:rFonts w:asciiTheme="majorBidi" w:hAnsiTheme="majorBidi" w:cstheme="majorBidi"/>
          <w:lang w:val="en-GB"/>
        </w:rPr>
        <w:fldChar w:fldCharType="end"/>
      </w:r>
      <w:bookmarkEnd w:id="394"/>
      <w:r w:rsidRPr="00F31509">
        <w:rPr>
          <w:rFonts w:asciiTheme="majorBidi" w:hAnsiTheme="majorBidi" w:cstheme="majorBidi"/>
          <w:lang w:val="en-GB"/>
        </w:rPr>
        <w:t>: Adding tourist consumption to the SUA table for wheat</w:t>
      </w:r>
      <w:bookmarkEnd w:id="395"/>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szCs w:val="14"/>
                <w:lang w:val="en-GB"/>
              </w:rPr>
            </w:pPr>
            <w:r w:rsidRPr="006B44F1">
              <w:rPr>
                <w:rFonts w:asciiTheme="majorBidi" w:hAnsiTheme="majorBidi" w:cstheme="majorBidi"/>
                <w:b/>
                <w:sz w:val="14"/>
                <w:szCs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Stock </w:t>
            </w:r>
            <w:r w:rsidR="00865005" w:rsidRPr="00865005">
              <w:rPr>
                <w:rFonts w:asciiTheme="majorBidi" w:hAnsiTheme="majorBidi" w:cstheme="majorBidi"/>
                <w:b/>
                <w:i w:val="0"/>
                <w:sz w:val="14"/>
                <w:szCs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 xml:space="preserve">Food </w:t>
            </w:r>
            <w:r w:rsidR="00865005" w:rsidRPr="00865005">
              <w:rPr>
                <w:rFonts w:asciiTheme="majorBidi" w:hAnsiTheme="majorBidi" w:cstheme="majorBidi"/>
                <w:b/>
                <w:i w:val="0"/>
                <w:sz w:val="14"/>
                <w:szCs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szCs w:val="14"/>
                <w:lang w:val="en-GB"/>
              </w:rPr>
            </w:pPr>
            <w:r w:rsidRPr="006B44F1">
              <w:rPr>
                <w:rFonts w:asciiTheme="majorBidi" w:hAnsiTheme="majorBidi" w:cstheme="majorBidi"/>
                <w:b/>
                <w:sz w:val="14"/>
                <w:szCs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420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790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-230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26</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720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898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-39</w:t>
            </w:r>
            <w:r w:rsidR="00865005">
              <w:rPr>
                <w:rFonts w:asciiTheme="majorBidi" w:hAnsiTheme="majorBidi" w:cstheme="majorBidi"/>
                <w:b/>
                <w:sz w:val="14"/>
                <w:szCs w:val="14"/>
                <w:lang w:val="en-GB"/>
              </w:rPr>
              <w:t xml:space="preserve"> </w:t>
            </w:r>
            <w:r w:rsidRPr="00F31509">
              <w:rPr>
                <w:rFonts w:asciiTheme="majorBidi" w:hAnsiTheme="majorBidi" w:cstheme="majorBidi"/>
                <w:b/>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560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650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341</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572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182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580</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312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217</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624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224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5</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699</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258</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2</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343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3</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614</w:t>
            </w:r>
            <w:r w:rsidR="00865005">
              <w:rPr>
                <w:rFonts w:asciiTheme="majorBidi" w:hAnsiTheme="majorBidi" w:cstheme="majorBidi"/>
                <w:sz w:val="14"/>
                <w:szCs w:val="14"/>
                <w:lang w:val="en-GB"/>
              </w:rPr>
              <w:t xml:space="preserve"> </w:t>
            </w:r>
            <w:r w:rsidRPr="00F31509">
              <w:rPr>
                <w:rFonts w:asciiTheme="majorBidi" w:hAnsiTheme="majorBidi" w:cstheme="majorBidi"/>
                <w:sz w:val="14"/>
                <w:szCs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rsidR="004F65E4" w:rsidRPr="00F31509" w:rsidRDefault="004F65E4" w:rsidP="00824962">
      <w:pPr>
        <w:pStyle w:val="Heading3"/>
        <w:rPr>
          <w:rFonts w:asciiTheme="majorBidi" w:hAnsiTheme="majorBidi" w:cstheme="majorBidi"/>
          <w:lang w:val="en-GB"/>
        </w:rPr>
      </w:pPr>
      <w:bookmarkStart w:id="396" w:name="standardization-and-balancing"/>
      <w:bookmarkEnd w:id="396"/>
      <w:r w:rsidRPr="00F31509">
        <w:rPr>
          <w:rFonts w:asciiTheme="majorBidi" w:hAnsiTheme="majorBidi" w:cstheme="majorBidi"/>
          <w:lang w:val="en-GB"/>
        </w:rPr>
        <w:t xml:space="preserve">Standardization and </w:t>
      </w:r>
      <w:r w:rsidR="00865005" w:rsidRPr="00F31509">
        <w:rPr>
          <w:rFonts w:asciiTheme="majorBidi" w:hAnsiTheme="majorBidi" w:cstheme="majorBidi"/>
          <w:lang w:val="en-GB"/>
        </w:rPr>
        <w:t>balancing</w:t>
      </w:r>
    </w:p>
    <w:p w:rsidR="004F65E4" w:rsidRPr="00F31509" w:rsidRDefault="00920980" w:rsidP="004F65E4">
      <w:pPr>
        <w:jc w:val="both"/>
        <w:rPr>
          <w:rFonts w:asciiTheme="majorBidi" w:hAnsiTheme="majorBidi" w:cstheme="majorBidi"/>
          <w:lang w:val="en-GB"/>
        </w:rPr>
      </w:pPr>
      <w:fldSimple w:instr=" REF _Ref435708113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19</w:t>
        </w:r>
      </w:fldSimple>
      <w:r w:rsidR="00865005">
        <w:rPr>
          <w:rFonts w:asciiTheme="majorBidi" w:hAnsiTheme="majorBidi" w:cstheme="majorBidi"/>
          <w:lang w:val="en-GB"/>
        </w:rPr>
        <w:t xml:space="preserve"> shows the </w:t>
      </w:r>
      <w:r w:rsidR="004F65E4" w:rsidRPr="00F31509">
        <w:rPr>
          <w:rFonts w:asciiTheme="majorBidi" w:hAnsiTheme="majorBidi" w:cstheme="majorBidi"/>
          <w:lang w:val="en-GB"/>
        </w:rPr>
        <w:t>commodity tree</w:t>
      </w:r>
      <w:r w:rsidR="00865005">
        <w:rPr>
          <w:rFonts w:asciiTheme="majorBidi" w:hAnsiTheme="majorBidi" w:cstheme="majorBidi"/>
          <w:lang w:val="en-GB"/>
        </w:rPr>
        <w:t xml:space="preserve"> for wheat.</w:t>
      </w:r>
    </w:p>
    <w:p w:rsidR="004F65E4" w:rsidRPr="00F31509" w:rsidRDefault="00352FBE" w:rsidP="004F65E4">
      <w:pPr>
        <w:keepNext/>
        <w:jc w:val="both"/>
        <w:rPr>
          <w:rFonts w:asciiTheme="majorBidi" w:hAnsiTheme="majorBidi" w:cstheme="majorBidi"/>
          <w:lang w:val="en-GB"/>
        </w:rPr>
      </w:pPr>
      <w:r w:rsidRPr="00352FBE">
        <w:rPr>
          <w:rFonts w:asciiTheme="majorBidi" w:hAnsiTheme="majorBidi" w:cstheme="majorBidi"/>
          <w:lang w:val="en-GB"/>
        </w:rPr>
        <w:drawing>
          <wp:inline distT="0" distB="0" distL="0" distR="0">
            <wp:extent cx="5440680" cy="362850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35"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lang w:val="en-GB"/>
        </w:rPr>
      </w:pPr>
      <w:bookmarkStart w:id="397" w:name="_Ref435708113"/>
      <w:bookmarkStart w:id="398" w:name="_Toc435707709"/>
      <w:r>
        <w:t xml:space="preserve">Figure </w:t>
      </w:r>
      <w:fldSimple w:instr=" SEQ Figure \* ARABIC ">
        <w:r>
          <w:rPr>
            <w:noProof/>
          </w:rPr>
          <w:t>19</w:t>
        </w:r>
      </w:fldSimple>
      <w:bookmarkEnd w:id="397"/>
      <w:r w:rsidRPr="000028C5">
        <w:t>: Commodity tree for wheat and products</w:t>
      </w:r>
      <w:bookmarkEnd w:id="398"/>
    </w:p>
    <w:p w:rsidR="004F65E4" w:rsidRPr="00F31509" w:rsidRDefault="00920980" w:rsidP="004F65E4">
      <w:pPr>
        <w:jc w:val="both"/>
        <w:rPr>
          <w:rFonts w:asciiTheme="majorBidi" w:hAnsiTheme="majorBidi" w:cstheme="majorBidi"/>
          <w:lang w:val="en-GB"/>
        </w:rPr>
      </w:pPr>
      <w:fldSimple w:instr=" REF _Ref428184363 \h  \* MERGEFORMAT ">
        <w:r w:rsidR="002B4F4C" w:rsidRPr="000F0B1C">
          <w:rPr>
            <w:rFonts w:asciiTheme="majorBidi" w:eastAsia="Times New Roman" w:hAnsiTheme="majorBidi" w:cstheme="majorBidi"/>
            <w:lang w:val="en-GB"/>
          </w:rPr>
          <w:t xml:space="preserve">Table </w:t>
        </w:r>
        <w:r w:rsidR="002B4F4C" w:rsidRPr="000F0B1C">
          <w:rPr>
            <w:rFonts w:asciiTheme="majorBidi" w:eastAsia="Times New Roman" w:hAnsiTheme="majorBidi" w:cstheme="majorBidi"/>
            <w:noProof/>
            <w:lang w:val="en-GB"/>
          </w:rPr>
          <w:t>21</w:t>
        </w:r>
      </w:fldSimple>
      <w:r w:rsidR="002B4F4C">
        <w:t xml:space="preserve"> </w:t>
      </w:r>
      <w:r w:rsidR="00865005">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 xml:space="preserve">the pre-standardized </w:t>
      </w:r>
      <w:r w:rsidR="00865005">
        <w:rPr>
          <w:rFonts w:asciiTheme="majorBidi" w:eastAsia="Times New Roman" w:hAnsiTheme="majorBidi" w:cstheme="majorBidi"/>
          <w:lang w:val="en-GB"/>
        </w:rPr>
        <w:t xml:space="preserve">SUA </w:t>
      </w:r>
      <w:r w:rsidR="004F65E4" w:rsidRPr="00F31509">
        <w:rPr>
          <w:rFonts w:asciiTheme="majorBidi" w:eastAsia="Times New Roman" w:hAnsiTheme="majorBidi" w:cstheme="majorBidi"/>
          <w:lang w:val="en-GB"/>
        </w:rPr>
        <w:t xml:space="preserve">table </w:t>
      </w:r>
      <w:r w:rsidR="00865005">
        <w:rPr>
          <w:rFonts w:asciiTheme="majorBidi" w:eastAsia="Times New Roman" w:hAnsiTheme="majorBidi" w:cstheme="majorBidi"/>
          <w:lang w:val="en-GB"/>
        </w:rPr>
        <w:t>for wheat.</w:t>
      </w:r>
    </w:p>
    <w:p w:rsidR="004F65E4" w:rsidRPr="00F31509" w:rsidRDefault="004F65E4" w:rsidP="004F65E4">
      <w:pPr>
        <w:pStyle w:val="Caption"/>
        <w:keepNext/>
        <w:jc w:val="both"/>
        <w:rPr>
          <w:rFonts w:asciiTheme="majorBidi" w:hAnsiTheme="majorBidi" w:cstheme="majorBidi"/>
          <w:lang w:val="en-GB"/>
        </w:rPr>
      </w:pPr>
      <w:bookmarkStart w:id="399" w:name="_Ref428184363"/>
      <w:bookmarkStart w:id="400" w:name="_Toc428423560"/>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21</w:t>
      </w:r>
      <w:r w:rsidR="00920980" w:rsidRPr="00F31509">
        <w:rPr>
          <w:rFonts w:asciiTheme="majorBidi" w:hAnsiTheme="majorBidi" w:cstheme="majorBidi"/>
          <w:lang w:val="en-GB"/>
        </w:rPr>
        <w:fldChar w:fldCharType="end"/>
      </w:r>
      <w:bookmarkEnd w:id="399"/>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400"/>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865005"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865005" w:rsidRPr="00865005">
              <w:rPr>
                <w:rFonts w:asciiTheme="majorBidi" w:hAnsiTheme="majorBidi" w:cstheme="majorBidi"/>
                <w:b/>
                <w:i w:val="0"/>
                <w:sz w:val="14"/>
                <w:lang w:val="en-GB"/>
              </w:rPr>
              <w:t>change</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865005" w:rsidRPr="00865005">
              <w:rPr>
                <w:rFonts w:asciiTheme="majorBidi" w:hAnsiTheme="majorBidi" w:cstheme="majorBidi"/>
                <w:b/>
                <w:i w:val="0"/>
                <w:sz w:val="14"/>
                <w:lang w:val="en-GB"/>
              </w:rPr>
              <w:t>processing</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65005" w:rsidRDefault="006B44F1" w:rsidP="004F65E4">
            <w:pPr>
              <w:pStyle w:val="Compact"/>
              <w:keepNext/>
              <w:pageBreakBefore/>
              <w:jc w:val="both"/>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420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790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720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898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650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699</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343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614</w:t>
            </w:r>
            <w:r w:rsidR="00865005">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865005" w:rsidRDefault="00865005" w:rsidP="004F65E4">
      <w:pPr>
        <w:jc w:val="both"/>
        <w:rPr>
          <w:rFonts w:asciiTheme="majorBidi" w:eastAsia="Times New Roman"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initial </w:t>
      </w:r>
      <w:r w:rsidR="00865005" w:rsidRPr="00F31509">
        <w:rPr>
          <w:rFonts w:asciiTheme="majorBidi" w:eastAsia="Times New Roman" w:hAnsiTheme="majorBidi" w:cstheme="majorBidi"/>
          <w:lang w:val="en-GB"/>
        </w:rPr>
        <w:t>food processing</w:t>
      </w:r>
      <w:r w:rsidRPr="00F31509">
        <w:rPr>
          <w:rFonts w:asciiTheme="majorBidi" w:eastAsia="Times New Roman" w:hAnsiTheme="majorBidi" w:cstheme="majorBidi"/>
          <w:lang w:val="en-GB"/>
        </w:rPr>
        <w:t xml:space="preserve"> estimate </w:t>
      </w:r>
      <w:r w:rsidR="006536F2">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s based on </w:t>
      </w:r>
      <w:r w:rsidR="00865005">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module</w:t>
      </w:r>
      <w:r w:rsidR="00865005">
        <w:rPr>
          <w:rFonts w:asciiTheme="majorBidi" w:eastAsia="Times New Roman" w:hAnsiTheme="majorBidi" w:cstheme="majorBidi"/>
          <w:lang w:val="en-GB"/>
        </w:rPr>
        <w:t xml:space="preserve"> outlined earlier in this section</w:t>
      </w:r>
      <w:r w:rsidRPr="00F31509">
        <w:rPr>
          <w:rFonts w:asciiTheme="majorBidi" w:eastAsia="Times New Roman" w:hAnsiTheme="majorBidi" w:cstheme="majorBidi"/>
          <w:lang w:val="en-GB"/>
        </w:rPr>
        <w:t xml:space="preserve">; however, other information </w:t>
      </w:r>
      <w:r w:rsidR="00865005">
        <w:rPr>
          <w:rFonts w:asciiTheme="majorBidi" w:eastAsia="Times New Roman" w:hAnsiTheme="majorBidi" w:cstheme="majorBidi"/>
          <w:lang w:val="en-GB"/>
        </w:rPr>
        <w:t xml:space="preserve">may </w:t>
      </w:r>
      <w:r w:rsidRPr="00F31509">
        <w:rPr>
          <w:rFonts w:asciiTheme="majorBidi" w:eastAsia="Times New Roman" w:hAnsiTheme="majorBidi" w:cstheme="majorBidi"/>
          <w:lang w:val="en-GB"/>
        </w:rPr>
        <w:t>need to be considered</w:t>
      </w:r>
      <w:r w:rsidR="0086500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trade imbalances (e.g. </w:t>
      </w:r>
      <w:r w:rsidR="006536F2">
        <w:rPr>
          <w:rFonts w:asciiTheme="majorBidi" w:eastAsia="Times New Roman" w:hAnsiTheme="majorBidi" w:cstheme="majorBidi"/>
          <w:lang w:val="en-GB"/>
        </w:rPr>
        <w:t xml:space="preserve">when </w:t>
      </w:r>
      <w:r w:rsidRPr="00F31509">
        <w:rPr>
          <w:rFonts w:asciiTheme="majorBidi" w:eastAsia="Times New Roman" w:hAnsiTheme="majorBidi" w:cstheme="majorBidi"/>
          <w:lang w:val="en-GB"/>
        </w:rPr>
        <w:t xml:space="preserve">exports </w:t>
      </w:r>
      <w:r w:rsidR="006536F2">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higher than production + imports) or official production quantities of processed commodities. </w:t>
      </w:r>
      <w:r w:rsidR="00865005">
        <w:rPr>
          <w:rFonts w:asciiTheme="majorBidi" w:eastAsia="Times New Roman" w:hAnsiTheme="majorBidi" w:cstheme="majorBidi"/>
          <w:lang w:val="en-GB"/>
        </w:rPr>
        <w:t>From this additional information,</w:t>
      </w:r>
      <w:r w:rsidRPr="00F31509">
        <w:rPr>
          <w:rFonts w:asciiTheme="majorBidi" w:eastAsia="Times New Roman" w:hAnsiTheme="majorBidi" w:cstheme="majorBidi"/>
          <w:lang w:val="en-GB"/>
        </w:rPr>
        <w:t xml:space="preserve"> </w:t>
      </w:r>
      <w:r w:rsidR="00865005">
        <w:rPr>
          <w:rFonts w:asciiTheme="majorBidi" w:eastAsia="Times New Roman" w:hAnsiTheme="majorBidi" w:cstheme="majorBidi"/>
          <w:lang w:val="en-GB"/>
        </w:rPr>
        <w:t xml:space="preserve">it is possible to calculate </w:t>
      </w:r>
      <w:r w:rsidRPr="00F31509">
        <w:rPr>
          <w:rFonts w:asciiTheme="majorBidi" w:eastAsia="Times New Roman" w:hAnsiTheme="majorBidi" w:cstheme="majorBidi"/>
          <w:lang w:val="en-GB"/>
        </w:rPr>
        <w:t xml:space="preserve">the production quantities of each processed/derived commodity </w:t>
      </w:r>
      <w:r w:rsidR="00865005">
        <w:rPr>
          <w:rFonts w:asciiTheme="majorBidi" w:eastAsia="Times New Roman" w:hAnsiTheme="majorBidi" w:cstheme="majorBidi"/>
          <w:lang w:val="en-GB"/>
        </w:rPr>
        <w:t xml:space="preserve">for which </w:t>
      </w:r>
      <w:r w:rsidRPr="00F31509">
        <w:rPr>
          <w:rFonts w:asciiTheme="majorBidi" w:eastAsia="Times New Roman" w:hAnsiTheme="majorBidi" w:cstheme="majorBidi"/>
          <w:lang w:val="en-GB"/>
        </w:rPr>
        <w:t xml:space="preserve">no </w:t>
      </w:r>
      <w:r w:rsidR="00865005">
        <w:rPr>
          <w:rFonts w:asciiTheme="majorBidi" w:eastAsia="Times New Roman" w:hAnsiTheme="majorBidi" w:cstheme="majorBidi"/>
          <w:lang w:val="en-GB"/>
        </w:rPr>
        <w:t xml:space="preserve">estimate has </w:t>
      </w:r>
      <w:r w:rsidRPr="00F31509">
        <w:rPr>
          <w:rFonts w:asciiTheme="majorBidi" w:eastAsia="Times New Roman" w:hAnsiTheme="majorBidi" w:cstheme="majorBidi"/>
          <w:lang w:val="en-GB"/>
        </w:rPr>
        <w:t xml:space="preserve">yet </w:t>
      </w:r>
      <w:r w:rsidR="00865005">
        <w:rPr>
          <w:rFonts w:asciiTheme="majorBidi" w:eastAsia="Times New Roman" w:hAnsiTheme="majorBidi" w:cstheme="majorBidi"/>
          <w:lang w:val="en-GB"/>
        </w:rPr>
        <w:t xml:space="preserve">been made </w:t>
      </w:r>
      <w:r w:rsidRPr="00F31509">
        <w:rPr>
          <w:rFonts w:asciiTheme="majorBidi" w:eastAsia="Times New Roman" w:hAnsiTheme="majorBidi" w:cstheme="majorBidi"/>
          <w:lang w:val="en-GB"/>
        </w:rPr>
        <w:t>(</w:t>
      </w:r>
      <w:fldSimple w:instr=" REF _Ref428185864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22</w:t>
        </w:r>
      </w:fldSimple>
      <w:r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1" w:name="_Ref428185864"/>
      <w:bookmarkStart w:id="402" w:name="_Toc42842356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22</w:t>
      </w:r>
      <w:r w:rsidR="00920980" w:rsidRPr="00F31509">
        <w:rPr>
          <w:rFonts w:asciiTheme="majorBidi" w:hAnsiTheme="majorBidi" w:cstheme="majorBidi"/>
          <w:lang w:val="en-GB"/>
        </w:rPr>
        <w:fldChar w:fldCharType="end"/>
      </w:r>
      <w:bookmarkEnd w:id="401"/>
      <w:r w:rsidRPr="00F31509">
        <w:rPr>
          <w:rFonts w:asciiTheme="majorBidi" w:hAnsiTheme="majorBidi" w:cstheme="majorBidi"/>
          <w:lang w:val="en-GB"/>
        </w:rPr>
        <w:t>: Wheat SUA table after the first standardization steps</w:t>
      </w:r>
      <w:bookmarkEnd w:id="402"/>
    </w:p>
    <w:tbl>
      <w:tblPr>
        <w:tblStyle w:val="TableClassic1"/>
        <w:tblW w:w="5000" w:type="pct"/>
        <w:tblLook w:val="04A0"/>
      </w:tblPr>
      <w:tblGrid>
        <w:gridCol w:w="782"/>
        <w:gridCol w:w="862"/>
        <w:gridCol w:w="752"/>
        <w:gridCol w:w="807"/>
        <w:gridCol w:w="912"/>
        <w:gridCol w:w="520"/>
        <w:gridCol w:w="1111"/>
        <w:gridCol w:w="716"/>
        <w:gridCol w:w="713"/>
        <w:gridCol w:w="646"/>
        <w:gridCol w:w="792"/>
        <w:gridCol w:w="629"/>
      </w:tblGrid>
      <w:tr w:rsidR="004F65E4" w:rsidRPr="00F31509" w:rsidTr="006E32A4">
        <w:trPr>
          <w:cnfStyle w:val="100000000000"/>
        </w:trPr>
        <w:tc>
          <w:tcPr>
            <w:cnfStyle w:val="001000000000"/>
            <w:tcW w:w="423" w:type="pct"/>
          </w:tcPr>
          <w:p w:rsidR="004F65E4" w:rsidRPr="00320660"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320660" w:rsidRDefault="006B44F1" w:rsidP="00BA0107">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320660" w:rsidRPr="00320660">
              <w:rPr>
                <w:rFonts w:asciiTheme="majorBidi" w:hAnsiTheme="majorBidi" w:cstheme="majorBidi"/>
                <w:b/>
                <w:i w:val="0"/>
                <w:sz w:val="14"/>
                <w:szCs w:val="16"/>
                <w:lang w:val="en-GB"/>
              </w:rPr>
              <w:t>change</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320660" w:rsidRPr="00320660">
              <w:rPr>
                <w:rFonts w:asciiTheme="majorBidi" w:hAnsiTheme="majorBidi" w:cstheme="majorBidi"/>
                <w:b/>
                <w:i w:val="0"/>
                <w:sz w:val="14"/>
                <w:szCs w:val="16"/>
                <w:lang w:val="en-GB"/>
              </w:rPr>
              <w:t>processing</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320660" w:rsidRDefault="006B44F1" w:rsidP="004F65E4">
            <w:pPr>
              <w:pStyle w:val="Compact"/>
              <w:keepNext/>
              <w:pageBreakBefore/>
              <w:jc w:val="both"/>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720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397</w:t>
            </w:r>
            <w:r w:rsidR="00320660">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100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423" w:type="pct"/>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320660">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rsidR="004F65E4" w:rsidRPr="00F31509" w:rsidRDefault="004F65E4" w:rsidP="00BA0107">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65E4" w:rsidRPr="00F31509" w:rsidRDefault="004F65E4" w:rsidP="004F65E4">
      <w:pPr>
        <w:jc w:val="both"/>
        <w:rPr>
          <w:rFonts w:asciiTheme="majorBidi" w:hAnsiTheme="majorBidi" w:cstheme="majorBidi"/>
          <w:lang w:val="en-GB"/>
        </w:rPr>
      </w:pPr>
    </w:p>
    <w:p w:rsidR="004F65E4" w:rsidRPr="00F31509" w:rsidRDefault="00320660" w:rsidP="004F65E4">
      <w:pPr>
        <w:jc w:val="both"/>
        <w:rPr>
          <w:rFonts w:asciiTheme="majorBidi" w:hAnsiTheme="majorBidi" w:cstheme="majorBidi"/>
          <w:lang w:val="en-GB"/>
        </w:rPr>
      </w:pPr>
      <w:r>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wheat starch is a by-product </w:t>
      </w:r>
      <w:r w:rsidRPr="00F31509">
        <w:rPr>
          <w:rFonts w:asciiTheme="majorBidi" w:eastAsia="Times New Roman" w:hAnsiTheme="majorBidi" w:cstheme="majorBidi"/>
          <w:lang w:val="en-GB"/>
        </w:rPr>
        <w:t xml:space="preserve">derived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wheat flour (as is wheat bran), </w:t>
      </w:r>
      <w:r>
        <w:rPr>
          <w:rFonts w:asciiTheme="majorBidi" w:eastAsia="Times New Roman" w:hAnsiTheme="majorBidi" w:cstheme="majorBidi"/>
          <w:lang w:val="en-GB"/>
        </w:rPr>
        <w:t xml:space="preserve">it is often necessary first </w:t>
      </w:r>
      <w:r w:rsidR="004F65E4" w:rsidRPr="00F31509">
        <w:rPr>
          <w:rFonts w:asciiTheme="majorBidi" w:eastAsia="Times New Roman" w:hAnsiTheme="majorBidi" w:cstheme="majorBidi"/>
          <w:lang w:val="en-GB"/>
        </w:rPr>
        <w:t xml:space="preserve">to ensure </w:t>
      </w:r>
      <w:r>
        <w:rPr>
          <w:rFonts w:asciiTheme="majorBidi" w:eastAsia="Times New Roman" w:hAnsiTheme="majorBidi" w:cstheme="majorBidi"/>
          <w:lang w:val="en-GB"/>
        </w:rPr>
        <w:t xml:space="preserve">that </w:t>
      </w:r>
      <w:r w:rsidR="004F65E4" w:rsidRPr="00F31509">
        <w:rPr>
          <w:rFonts w:asciiTheme="majorBidi" w:eastAsia="Times New Roman" w:hAnsiTheme="majorBidi" w:cstheme="majorBidi"/>
          <w:lang w:val="en-GB"/>
        </w:rPr>
        <w:t xml:space="preserve">the wheat flour </w:t>
      </w:r>
      <w:r>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cover</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any deficits of wheat starch. However, </w:t>
      </w:r>
      <w:r>
        <w:rPr>
          <w:rFonts w:asciiTheme="majorBidi" w:eastAsia="Times New Roman" w:hAnsiTheme="majorBidi" w:cstheme="majorBidi"/>
          <w:lang w:val="en-GB"/>
        </w:rPr>
        <w:t xml:space="preserve">this is not the case in this example, as </w:t>
      </w:r>
      <w:r w:rsidR="004F65E4" w:rsidRPr="00F31509">
        <w:rPr>
          <w:rFonts w:asciiTheme="majorBidi" w:eastAsia="Times New Roman" w:hAnsiTheme="majorBidi" w:cstheme="majorBidi"/>
          <w:lang w:val="en-GB"/>
        </w:rPr>
        <w:t xml:space="preserve">wheat starch imports exceed exports. </w:t>
      </w:r>
      <w:r w:rsidRPr="00F31509">
        <w:rPr>
          <w:rFonts w:asciiTheme="majorBidi" w:eastAsia="Times New Roman" w:hAnsiTheme="majorBidi" w:cstheme="majorBidi"/>
          <w:lang w:val="en-GB"/>
        </w:rPr>
        <w:t xml:space="preserve">All </w:t>
      </w:r>
      <w:r w:rsidR="004F65E4" w:rsidRPr="00F31509">
        <w:rPr>
          <w:rFonts w:asciiTheme="majorBidi" w:eastAsia="Times New Roman" w:hAnsiTheme="majorBidi" w:cstheme="majorBidi"/>
          <w:lang w:val="en-GB"/>
        </w:rPr>
        <w:t xml:space="preserve">the processed product quantities </w:t>
      </w:r>
      <w:r>
        <w:rPr>
          <w:rFonts w:asciiTheme="majorBidi" w:eastAsia="Times New Roman" w:hAnsiTheme="majorBidi" w:cstheme="majorBidi"/>
          <w:lang w:val="en-GB"/>
        </w:rPr>
        <w:t xml:space="preserve">can now therefore be standardized </w:t>
      </w:r>
      <w:r w:rsidR="004F65E4" w:rsidRPr="00F31509">
        <w:rPr>
          <w:rFonts w:asciiTheme="majorBidi" w:eastAsia="Times New Roman" w:hAnsiTheme="majorBidi" w:cstheme="majorBidi"/>
          <w:lang w:val="en-GB"/>
        </w:rPr>
        <w:t xml:space="preserve">back to the </w:t>
      </w:r>
      <w:r w:rsidRPr="00F31509">
        <w:rPr>
          <w:rFonts w:asciiTheme="majorBidi" w:eastAsia="Times New Roman" w:hAnsiTheme="majorBidi" w:cstheme="majorBidi"/>
          <w:lang w:val="en-GB"/>
        </w:rPr>
        <w:t>food processing</w:t>
      </w:r>
      <w:r w:rsidR="004F65E4" w:rsidRPr="00F31509">
        <w:rPr>
          <w:rFonts w:asciiTheme="majorBidi" w:eastAsia="Times New Roman" w:hAnsiTheme="majorBidi" w:cstheme="majorBidi"/>
          <w:lang w:val="en-GB"/>
        </w:rPr>
        <w:t xml:space="preserve"> variable of wheat. The standardized quantities will, of course, be in primary commodity (wheat) equivalents. For example, suppose that 100 tonnes of a primary commodity produces 50 tonnes of the processed product (a 50</w:t>
      </w:r>
      <w:r w:rsidR="004414AA">
        <w:rPr>
          <w:rFonts w:asciiTheme="majorBidi" w:eastAsia="Times New Roman" w:hAnsiTheme="majorBidi" w:cstheme="majorBidi"/>
          <w:lang w:val="en-GB"/>
        </w:rPr>
        <w:t xml:space="preserve"> percent</w:t>
      </w:r>
      <w:r w:rsidR="004F65E4" w:rsidRPr="00F31509">
        <w:rPr>
          <w:rFonts w:asciiTheme="majorBidi" w:eastAsia="Times New Roman" w:hAnsiTheme="majorBidi" w:cstheme="majorBidi"/>
          <w:lang w:val="en-GB"/>
        </w:rPr>
        <w:t xml:space="preserve"> extraction rate)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50 tonnes of the processed product would be standardized back as 100 tonnes of wheat equivalent (</w:t>
      </w:r>
      <w:fldSimple w:instr=" REF _Ref42818603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23</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3" w:name="_Ref428186030"/>
      <w:bookmarkStart w:id="404" w:name="_Toc428423562"/>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23</w:t>
      </w:r>
      <w:r w:rsidR="00920980" w:rsidRPr="00F31509">
        <w:rPr>
          <w:rFonts w:asciiTheme="majorBidi" w:hAnsiTheme="majorBidi" w:cstheme="majorBidi"/>
          <w:lang w:val="en-GB"/>
        </w:rPr>
        <w:fldChar w:fldCharType="end"/>
      </w:r>
      <w:bookmarkEnd w:id="403"/>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SUA</w:t>
      </w:r>
      <w:r w:rsidRPr="00F31509">
        <w:rPr>
          <w:rFonts w:asciiTheme="majorBidi" w:hAnsiTheme="majorBidi" w:cstheme="majorBidi"/>
          <w:lang w:val="en-GB"/>
        </w:rPr>
        <w:t xml:space="preserve"> table</w:t>
      </w:r>
      <w:r w:rsidR="00320660">
        <w:rPr>
          <w:rFonts w:asciiTheme="majorBidi" w:hAnsiTheme="majorBidi" w:cstheme="majorBidi"/>
          <w:lang w:val="en-GB"/>
        </w:rPr>
        <w:t xml:space="preserve"> for wheat</w:t>
      </w:r>
      <w:bookmarkEnd w:id="404"/>
    </w:p>
    <w:tbl>
      <w:tblPr>
        <w:tblStyle w:val="TableClassic1"/>
        <w:tblW w:w="0" w:type="auto"/>
        <w:tblLook w:val="04A0"/>
      </w:tblPr>
      <w:tblGrid>
        <w:gridCol w:w="1725"/>
        <w:gridCol w:w="2312"/>
        <w:gridCol w:w="1799"/>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Name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Production (processed)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Wheat </w:t>
            </w:r>
            <w:r w:rsidR="0034262A" w:rsidRPr="008D6966">
              <w:rPr>
                <w:rFonts w:asciiTheme="majorBidi" w:hAnsiTheme="majorBidi" w:cstheme="majorBidi"/>
                <w:b/>
                <w:sz w:val="22"/>
                <w:lang w:val="en-GB"/>
              </w:rPr>
              <w:t>equivalent</w:t>
            </w:r>
          </w:p>
        </w:tc>
      </w:tr>
      <w:tr w:rsidR="004F65E4" w:rsidRPr="00F31509" w:rsidTr="006E32A4">
        <w:tc>
          <w:tcPr>
            <w:cnfStyle w:val="001000000000"/>
            <w:tcW w:w="0" w:type="auto"/>
          </w:tcPr>
          <w:p w:rsidR="004F65E4" w:rsidRPr="008D6966" w:rsidRDefault="004F65E4" w:rsidP="004F65E4">
            <w:pPr>
              <w:pStyle w:val="Compact"/>
              <w:keepNext/>
              <w:jc w:val="both"/>
              <w:rPr>
                <w:rFonts w:asciiTheme="majorBidi" w:hAnsiTheme="majorBidi" w:cstheme="majorBidi"/>
                <w:sz w:val="22"/>
                <w:lang w:val="en-GB"/>
              </w:rPr>
            </w:pPr>
            <w:r w:rsidRPr="008D6966">
              <w:rPr>
                <w:rFonts w:asciiTheme="majorBidi" w:hAnsiTheme="majorBidi" w:cstheme="majorBidi"/>
                <w:sz w:val="22"/>
                <w:lang w:val="en-GB"/>
              </w:rPr>
              <w:t>Wheat flour</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18</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650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c>
          <w:tcPr>
            <w:tcW w:w="0" w:type="auto"/>
          </w:tcPr>
          <w:p w:rsidR="004F65E4" w:rsidRPr="008D6966" w:rsidRDefault="004F65E4" w:rsidP="004F65E4">
            <w:pPr>
              <w:pStyle w:val="Compact"/>
              <w:keepNext/>
              <w:jc w:val="right"/>
              <w:cnfStyle w:val="000000000000"/>
              <w:rPr>
                <w:rFonts w:asciiTheme="majorBidi" w:hAnsiTheme="majorBidi" w:cstheme="majorBidi"/>
                <w:sz w:val="22"/>
                <w:lang w:val="en-GB"/>
              </w:rPr>
            </w:pPr>
            <w:r w:rsidRPr="008D6966">
              <w:rPr>
                <w:rFonts w:asciiTheme="majorBidi" w:hAnsiTheme="majorBidi" w:cstheme="majorBidi"/>
                <w:sz w:val="22"/>
                <w:lang w:val="en-GB"/>
              </w:rPr>
              <w:t>25</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910</w:t>
            </w:r>
            <w:r w:rsidR="0034262A" w:rsidRPr="008D6966">
              <w:rPr>
                <w:rFonts w:asciiTheme="majorBidi" w:hAnsiTheme="majorBidi" w:cstheme="majorBidi"/>
                <w:sz w:val="22"/>
                <w:lang w:val="en-GB"/>
              </w:rPr>
              <w:t xml:space="preserve"> </w:t>
            </w:r>
            <w:r w:rsidRPr="008D6966">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397</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418</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699</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25</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910</w:t>
            </w:r>
            <w:r w:rsidR="0034262A">
              <w:rPr>
                <w:rFonts w:asciiTheme="majorBidi" w:hAnsiTheme="majorBidi" w:cstheme="majorBidi"/>
                <w:sz w:val="22"/>
                <w:lang w:val="en-GB"/>
              </w:rPr>
              <w:t xml:space="preserve"> </w:t>
            </w:r>
            <w:r w:rsidRPr="00F31509">
              <w:rPr>
                <w:rFonts w:asciiTheme="majorBidi" w:hAnsiTheme="majorBidi" w:cstheme="majorBidi"/>
                <w:sz w:val="22"/>
                <w:lang w:val="en-GB"/>
              </w:rPr>
              <w:t>000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main requirement is in wheat flour and bran</w:t>
      </w:r>
      <w:r w:rsidR="0034262A">
        <w:rPr>
          <w:rFonts w:asciiTheme="majorBidi" w:hAnsiTheme="majorBidi" w:cstheme="majorBidi"/>
          <w:lang w:val="en-GB"/>
        </w:rPr>
        <w:t xml:space="preserve">; </w:t>
      </w:r>
      <w:r w:rsidRPr="00F31509">
        <w:rPr>
          <w:rFonts w:asciiTheme="majorBidi" w:hAnsiTheme="majorBidi" w:cstheme="majorBidi"/>
          <w:lang w:val="en-GB"/>
        </w:rPr>
        <w:t xml:space="preserve">these two </w:t>
      </w:r>
      <w:r w:rsidR="0034262A">
        <w:rPr>
          <w:rFonts w:asciiTheme="majorBidi" w:hAnsiTheme="majorBidi" w:cstheme="majorBidi"/>
          <w:lang w:val="en-GB"/>
        </w:rPr>
        <w:t xml:space="preserve">commodities represent </w:t>
      </w:r>
      <w:r w:rsidRPr="00F31509">
        <w:rPr>
          <w:rFonts w:asciiTheme="majorBidi" w:hAnsiTheme="majorBidi" w:cstheme="majorBidi"/>
          <w:lang w:val="en-GB"/>
        </w:rPr>
        <w:t xml:space="preserve">just one </w:t>
      </w:r>
      <w:r w:rsidR="0034262A">
        <w:rPr>
          <w:rFonts w:asciiTheme="majorBidi" w:hAnsiTheme="majorBidi" w:cstheme="majorBidi"/>
          <w:lang w:val="en-GB"/>
        </w:rPr>
        <w:t xml:space="preserve">requirement </w:t>
      </w:r>
      <w:r w:rsidRPr="00F31509">
        <w:rPr>
          <w:rFonts w:asciiTheme="majorBidi" w:hAnsiTheme="majorBidi" w:cstheme="majorBidi"/>
          <w:lang w:val="en-GB"/>
        </w:rPr>
        <w:t xml:space="preserve">(as bran production is consistent with wheat production). In </w:t>
      </w:r>
      <w:r w:rsidR="0034262A">
        <w:rPr>
          <w:rFonts w:asciiTheme="majorBidi" w:hAnsiTheme="majorBidi" w:cstheme="majorBidi"/>
          <w:lang w:val="en-GB"/>
        </w:rPr>
        <w:t>the example</w:t>
      </w:r>
      <w:r w:rsidRPr="00F31509">
        <w:rPr>
          <w:rFonts w:asciiTheme="majorBidi" w:hAnsiTheme="majorBidi" w:cstheme="majorBidi"/>
          <w:lang w:val="en-GB"/>
        </w:rPr>
        <w:t xml:space="preserve">, </w:t>
      </w:r>
      <w:r w:rsidR="0034262A">
        <w:rPr>
          <w:rFonts w:asciiTheme="majorBidi" w:hAnsiTheme="majorBidi" w:cstheme="majorBidi"/>
          <w:lang w:val="en-GB"/>
        </w:rPr>
        <w:t xml:space="preserve">as </w:t>
      </w:r>
      <w:r w:rsidRPr="00F31509">
        <w:rPr>
          <w:rFonts w:asciiTheme="majorBidi" w:hAnsiTheme="majorBidi" w:cstheme="majorBidi"/>
          <w:lang w:val="en-GB"/>
        </w:rPr>
        <w:t xml:space="preserve">flour production is an official estimate (and accounts for the vast majority of wheat utilization), the </w:t>
      </w:r>
      <w:r w:rsidR="0034262A" w:rsidRPr="00F31509">
        <w:rPr>
          <w:rFonts w:asciiTheme="majorBidi" w:hAnsiTheme="majorBidi" w:cstheme="majorBidi"/>
          <w:lang w:val="en-GB"/>
        </w:rPr>
        <w:t>food processing</w:t>
      </w:r>
      <w:r w:rsidRPr="00F31509">
        <w:rPr>
          <w:rFonts w:asciiTheme="majorBidi" w:hAnsiTheme="majorBidi" w:cstheme="majorBidi"/>
          <w:lang w:val="en-GB"/>
        </w:rPr>
        <w:t xml:space="preserve"> variable </w:t>
      </w:r>
      <w:r w:rsidR="0034262A">
        <w:rPr>
          <w:rFonts w:asciiTheme="majorBidi" w:hAnsiTheme="majorBidi" w:cstheme="majorBidi"/>
          <w:lang w:val="en-GB"/>
        </w:rPr>
        <w:t xml:space="preserve">is fixed for </w:t>
      </w:r>
      <w:r w:rsidRPr="00F31509">
        <w:rPr>
          <w:rFonts w:asciiTheme="majorBidi" w:hAnsiTheme="majorBidi" w:cstheme="majorBidi"/>
          <w:lang w:val="en-GB"/>
        </w:rPr>
        <w:t xml:space="preserve">wheat </w:t>
      </w:r>
      <w:r w:rsidR="0034262A">
        <w:rPr>
          <w:rFonts w:asciiTheme="majorBidi" w:hAnsiTheme="majorBidi" w:cstheme="majorBidi"/>
          <w:lang w:val="en-GB"/>
        </w:rPr>
        <w:t xml:space="preserve">and </w:t>
      </w:r>
      <w:r w:rsidRPr="00F31509">
        <w:rPr>
          <w:rFonts w:asciiTheme="majorBidi" w:hAnsiTheme="majorBidi" w:cstheme="majorBidi"/>
          <w:lang w:val="en-GB"/>
        </w:rPr>
        <w:t xml:space="preserve">set </w:t>
      </w:r>
      <w:r w:rsidR="0034262A">
        <w:rPr>
          <w:rFonts w:asciiTheme="majorBidi" w:hAnsiTheme="majorBidi" w:cstheme="majorBidi"/>
          <w:lang w:val="en-GB"/>
        </w:rPr>
        <w:t xml:space="preserve">at </w:t>
      </w:r>
      <w:r w:rsidRPr="00F31509">
        <w:rPr>
          <w:rFonts w:asciiTheme="majorBidi" w:hAnsiTheme="majorBidi" w:cstheme="majorBidi"/>
          <w:lang w:val="en-GB"/>
        </w:rPr>
        <w:t>26.3 million tonnes with a standard deviation of zero.</w:t>
      </w:r>
    </w:p>
    <w:p w:rsidR="004F65E4" w:rsidRPr="00F31509" w:rsidRDefault="000B3390" w:rsidP="004F65E4">
      <w:pPr>
        <w:jc w:val="both"/>
        <w:rPr>
          <w:rFonts w:asciiTheme="majorBidi" w:hAnsiTheme="majorBidi" w:cstheme="majorBidi"/>
          <w:lang w:val="en-GB"/>
        </w:rPr>
      </w:pPr>
      <w:r>
        <w:rPr>
          <w:rFonts w:asciiTheme="majorBidi" w:eastAsia="Times New Roman" w:hAnsiTheme="majorBidi" w:cstheme="majorBidi"/>
          <w:lang w:val="en-GB"/>
        </w:rPr>
        <w:t xml:space="preserve">The next stage is to </w:t>
      </w:r>
      <w:r w:rsidR="004F65E4" w:rsidRPr="00F31509">
        <w:rPr>
          <w:rFonts w:asciiTheme="majorBidi" w:eastAsia="Times New Roman" w:hAnsiTheme="majorBidi" w:cstheme="majorBidi"/>
          <w:lang w:val="en-GB"/>
        </w:rPr>
        <w:t xml:space="preserve">ensure that all of the appropriate by-products </w:t>
      </w:r>
      <w:r>
        <w:rPr>
          <w:rFonts w:asciiTheme="majorBidi" w:eastAsia="Times New Roman" w:hAnsiTheme="majorBidi" w:cstheme="majorBidi"/>
          <w:lang w:val="en-GB"/>
        </w:rPr>
        <w:t xml:space="preserve">from </w:t>
      </w:r>
      <w:r w:rsidR="004F65E4" w:rsidRPr="00F31509">
        <w:rPr>
          <w:rFonts w:asciiTheme="majorBidi" w:eastAsia="Times New Roman" w:hAnsiTheme="majorBidi" w:cstheme="majorBidi"/>
          <w:lang w:val="en-GB"/>
        </w:rPr>
        <w:t xml:space="preserve">processing of </w:t>
      </w:r>
      <w:r>
        <w:rPr>
          <w:rFonts w:asciiTheme="majorBidi" w:eastAsia="Times New Roman" w:hAnsiTheme="majorBidi" w:cstheme="majorBidi"/>
          <w:lang w:val="en-GB"/>
        </w:rPr>
        <w:t xml:space="preserve">the </w:t>
      </w:r>
      <w:r w:rsidR="004F65E4" w:rsidRPr="00F31509">
        <w:rPr>
          <w:rFonts w:asciiTheme="majorBidi" w:eastAsia="Times New Roman" w:hAnsiTheme="majorBidi" w:cstheme="majorBidi"/>
          <w:lang w:val="en-GB"/>
        </w:rPr>
        <w:t xml:space="preserve">various commodities </w:t>
      </w:r>
      <w:r w:rsidR="006536F2">
        <w:rPr>
          <w:rFonts w:asciiTheme="majorBidi" w:eastAsia="Times New Roman" w:hAnsiTheme="majorBidi" w:cstheme="majorBidi"/>
          <w:lang w:val="en-GB"/>
        </w:rPr>
        <w:t xml:space="preserve">are included </w:t>
      </w:r>
      <w:r w:rsidR="004F65E4" w:rsidRPr="00F31509">
        <w:rPr>
          <w:rFonts w:asciiTheme="majorBidi" w:eastAsia="Times New Roman" w:hAnsiTheme="majorBidi" w:cstheme="majorBidi"/>
          <w:lang w:val="en-GB"/>
        </w:rPr>
        <w:t>(</w:t>
      </w:r>
      <w:fldSimple w:instr=" REF _Ref428186086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24</w:t>
        </w:r>
      </w:fldSimple>
      <w:r w:rsidR="004F65E4" w:rsidRPr="00F31509">
        <w:rPr>
          <w:rFonts w:asciiTheme="majorBidi" w:eastAsia="Times New Roman" w:hAnsiTheme="majorBidi" w:cstheme="majorBidi"/>
          <w:lang w:val="en-GB"/>
        </w:rPr>
        <w:t>). For example, when processing wheat into flour, the by-products bran and germ</w:t>
      </w:r>
      <w:r>
        <w:rPr>
          <w:rFonts w:asciiTheme="majorBidi" w:eastAsia="Times New Roman" w:hAnsiTheme="majorBidi" w:cstheme="majorBidi"/>
          <w:lang w:val="en-GB"/>
        </w:rPr>
        <w:t xml:space="preserve"> must be accounted for,</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4F65E4" w:rsidRPr="00F31509">
        <w:rPr>
          <w:rFonts w:asciiTheme="majorBidi" w:eastAsia="Times New Roman" w:hAnsiTheme="majorBidi" w:cstheme="majorBidi"/>
          <w:lang w:val="en-GB"/>
        </w:rPr>
        <w:t xml:space="preserve">the production numbers for these processed products </w:t>
      </w:r>
      <w:r>
        <w:rPr>
          <w:rFonts w:asciiTheme="majorBidi" w:eastAsia="Times New Roman" w:hAnsiTheme="majorBidi" w:cstheme="majorBidi"/>
          <w:lang w:val="en-GB"/>
        </w:rPr>
        <w:t xml:space="preserve">must be </w:t>
      </w:r>
      <w:r w:rsidR="004F65E4" w:rsidRPr="00F31509">
        <w:rPr>
          <w:rFonts w:asciiTheme="majorBidi" w:eastAsia="Times New Roman" w:hAnsiTheme="majorBidi" w:cstheme="majorBidi"/>
          <w:lang w:val="en-GB"/>
        </w:rPr>
        <w:t>in agreement.</w:t>
      </w:r>
    </w:p>
    <w:p w:rsidR="004F65E4" w:rsidRPr="00F31509" w:rsidRDefault="004F65E4" w:rsidP="004F65E4">
      <w:pPr>
        <w:pStyle w:val="Caption"/>
        <w:keepNext/>
        <w:jc w:val="both"/>
        <w:rPr>
          <w:rFonts w:asciiTheme="majorBidi" w:hAnsiTheme="majorBidi" w:cstheme="majorBidi"/>
          <w:lang w:val="en-GB"/>
        </w:rPr>
      </w:pPr>
      <w:bookmarkStart w:id="405" w:name="_Ref428186086"/>
      <w:bookmarkStart w:id="406" w:name="_Toc428423563"/>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24</w:t>
      </w:r>
      <w:r w:rsidR="00920980" w:rsidRPr="00F31509">
        <w:rPr>
          <w:rFonts w:asciiTheme="majorBidi" w:hAnsiTheme="majorBidi" w:cstheme="majorBidi"/>
          <w:lang w:val="en-GB"/>
        </w:rPr>
        <w:fldChar w:fldCharType="end"/>
      </w:r>
      <w:bookmarkEnd w:id="405"/>
      <w:r w:rsidRPr="00F31509">
        <w:rPr>
          <w:rFonts w:asciiTheme="majorBidi" w:hAnsiTheme="majorBidi" w:cstheme="majorBidi"/>
          <w:lang w:val="en-GB"/>
        </w:rPr>
        <w:t>: Complete, but still imbalanced SUA table for wheat</w:t>
      </w:r>
      <w:bookmarkEnd w:id="406"/>
      <w:r w:rsidRPr="00F31509">
        <w:rPr>
          <w:rFonts w:asciiTheme="majorBidi" w:hAnsiTheme="majorBidi" w:cstheme="majorBidi"/>
          <w:lang w:val="en-GB"/>
        </w:rPr>
        <w:t xml:space="preserve"> </w:t>
      </w:r>
    </w:p>
    <w:tbl>
      <w:tblPr>
        <w:tblStyle w:val="TableClassic1"/>
        <w:tblW w:w="0" w:type="auto"/>
        <w:tblLook w:val="04A0"/>
      </w:tblPr>
      <w:tblGrid>
        <w:gridCol w:w="1028"/>
        <w:gridCol w:w="862"/>
        <w:gridCol w:w="738"/>
        <w:gridCol w:w="783"/>
        <w:gridCol w:w="866"/>
        <w:gridCol w:w="520"/>
        <w:gridCol w:w="1050"/>
        <w:gridCol w:w="680"/>
        <w:gridCol w:w="675"/>
        <w:gridCol w:w="644"/>
        <w:gridCol w:w="792"/>
        <w:gridCol w:w="604"/>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lang w:val="en-GB"/>
              </w:rPr>
            </w:pPr>
            <w:r w:rsidRPr="006B44F1">
              <w:rPr>
                <w:rFonts w:asciiTheme="majorBidi" w:hAnsiTheme="majorBidi" w:cstheme="majorBidi"/>
                <w:b/>
                <w:sz w:val="14"/>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Stock </w:t>
            </w:r>
            <w:r w:rsidR="000B3390" w:rsidRPr="008D6966">
              <w:rPr>
                <w:rFonts w:asciiTheme="majorBidi" w:hAnsiTheme="majorBidi" w:cstheme="majorBidi"/>
                <w:b/>
                <w:sz w:val="14"/>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 xml:space="preserve">Food </w:t>
            </w:r>
            <w:r w:rsidR="000B3390" w:rsidRPr="008D6966">
              <w:rPr>
                <w:rFonts w:asciiTheme="majorBidi" w:hAnsiTheme="majorBidi" w:cstheme="majorBidi"/>
                <w:b/>
                <w:sz w:val="14"/>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lang w:val="en-GB"/>
              </w:rPr>
            </w:pPr>
            <w:r w:rsidRPr="006B44F1">
              <w:rPr>
                <w:rFonts w:asciiTheme="majorBidi" w:hAnsiTheme="majorBidi" w:cstheme="majorBidi"/>
                <w:b/>
                <w:sz w:val="14"/>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420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790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26</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330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898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650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341</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572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1</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554</w:t>
            </w:r>
            <w:r w:rsidR="000B3390">
              <w:rPr>
                <w:rFonts w:asciiTheme="majorBidi" w:hAnsiTheme="majorBidi" w:cstheme="majorBidi"/>
                <w:b/>
                <w:sz w:val="14"/>
                <w:lang w:val="en-GB"/>
              </w:rPr>
              <w:t xml:space="preserve"> </w:t>
            </w:r>
            <w:r w:rsidRPr="00F31509">
              <w:rPr>
                <w:rFonts w:asciiTheme="majorBidi" w:hAnsiTheme="majorBidi" w:cstheme="majorBidi"/>
                <w:b/>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182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580</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312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217</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224</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699</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258</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343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355</w:t>
            </w:r>
            <w:r w:rsidR="000B3390">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r>
    </w:tbl>
    <w:p w:rsidR="00BA0107" w:rsidRPr="00F31509" w:rsidRDefault="00BA0107"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Some of the SUA lines are not balanced because </w:t>
      </w:r>
      <w:r w:rsidR="000B3390">
        <w:rPr>
          <w:rFonts w:asciiTheme="majorBidi" w:hAnsiTheme="majorBidi" w:cstheme="majorBidi"/>
          <w:lang w:val="en-GB"/>
        </w:rPr>
        <w:t xml:space="preserve">uses have not been allocated to </w:t>
      </w:r>
      <w:r w:rsidRPr="00F31509">
        <w:rPr>
          <w:rFonts w:asciiTheme="majorBidi" w:hAnsiTheme="majorBidi" w:cstheme="majorBidi"/>
          <w:lang w:val="en-GB"/>
        </w:rPr>
        <w:t>excess supply. For these commodities, excess trade amount</w:t>
      </w:r>
      <w:r w:rsidR="000B3390">
        <w:rPr>
          <w:rFonts w:asciiTheme="majorBidi" w:hAnsiTheme="majorBidi" w:cstheme="majorBidi"/>
          <w:lang w:val="en-GB"/>
        </w:rPr>
        <w:t>s</w:t>
      </w:r>
      <w:r w:rsidRPr="00F31509">
        <w:rPr>
          <w:rFonts w:asciiTheme="majorBidi" w:hAnsiTheme="majorBidi" w:cstheme="majorBidi"/>
          <w:lang w:val="en-GB"/>
        </w:rPr>
        <w:t xml:space="preserve"> </w:t>
      </w:r>
      <w:r w:rsidR="000B3390">
        <w:rPr>
          <w:rFonts w:asciiTheme="majorBidi" w:hAnsiTheme="majorBidi" w:cstheme="majorBidi"/>
          <w:lang w:val="en-GB"/>
        </w:rPr>
        <w:t xml:space="preserve">should be allocated </w:t>
      </w:r>
      <w:r w:rsidRPr="00F31509">
        <w:rPr>
          <w:rFonts w:asciiTheme="majorBidi" w:hAnsiTheme="majorBidi" w:cstheme="majorBidi"/>
          <w:lang w:val="en-GB"/>
        </w:rPr>
        <w:t xml:space="preserve">according to the variable </w:t>
      </w:r>
      <w:r w:rsidR="000B3390">
        <w:rPr>
          <w:rFonts w:asciiTheme="majorBidi" w:hAnsiTheme="majorBidi" w:cstheme="majorBidi"/>
          <w:lang w:val="en-GB"/>
        </w:rPr>
        <w:t xml:space="preserve">that is </w:t>
      </w:r>
      <w:r w:rsidRPr="00F31509">
        <w:rPr>
          <w:rFonts w:asciiTheme="majorBidi" w:hAnsiTheme="majorBidi" w:cstheme="majorBidi"/>
          <w:lang w:val="en-GB"/>
        </w:rPr>
        <w:t xml:space="preserve">most </w:t>
      </w:r>
      <w:r w:rsidR="000B3390">
        <w:rPr>
          <w:rFonts w:asciiTheme="majorBidi" w:hAnsiTheme="majorBidi" w:cstheme="majorBidi"/>
          <w:lang w:val="en-GB"/>
        </w:rPr>
        <w:t xml:space="preserve">appropriate </w:t>
      </w:r>
      <w:r w:rsidRPr="00F31509">
        <w:rPr>
          <w:rFonts w:asciiTheme="majorBidi" w:hAnsiTheme="majorBidi" w:cstheme="majorBidi"/>
          <w:lang w:val="en-GB"/>
        </w:rPr>
        <w:t xml:space="preserve">for </w:t>
      </w:r>
      <w:r w:rsidR="000B3390">
        <w:rPr>
          <w:rFonts w:asciiTheme="majorBidi" w:hAnsiTheme="majorBidi" w:cstheme="majorBidi"/>
          <w:lang w:val="en-GB"/>
        </w:rPr>
        <w:t xml:space="preserve">the </w:t>
      </w:r>
      <w:r w:rsidRPr="00F31509">
        <w:rPr>
          <w:rFonts w:asciiTheme="majorBidi" w:hAnsiTheme="majorBidi" w:cstheme="majorBidi"/>
          <w:lang w:val="en-GB"/>
        </w:rPr>
        <w:t xml:space="preserve">commodity </w:t>
      </w:r>
      <w:r w:rsidR="000B3390">
        <w:rPr>
          <w:rFonts w:asciiTheme="majorBidi" w:hAnsiTheme="majorBidi" w:cstheme="majorBidi"/>
          <w:lang w:val="en-GB"/>
        </w:rPr>
        <w:t xml:space="preserve">concerned </w:t>
      </w:r>
      <w:r w:rsidRPr="00F31509">
        <w:rPr>
          <w:rFonts w:asciiTheme="majorBidi" w:hAnsiTheme="majorBidi" w:cstheme="majorBidi"/>
          <w:lang w:val="en-GB"/>
        </w:rPr>
        <w:t xml:space="preserve">(or </w:t>
      </w:r>
      <w:r w:rsidR="000B3390">
        <w:rPr>
          <w:rFonts w:asciiTheme="majorBidi" w:hAnsiTheme="majorBidi" w:cstheme="majorBidi"/>
          <w:lang w:val="en-GB"/>
        </w:rPr>
        <w:t xml:space="preserve">to several </w:t>
      </w:r>
      <w:r w:rsidRPr="00F31509">
        <w:rPr>
          <w:rFonts w:asciiTheme="majorBidi" w:hAnsiTheme="majorBidi" w:cstheme="majorBidi"/>
          <w:lang w:val="en-GB"/>
        </w:rPr>
        <w:t>variables if the split share</w:t>
      </w:r>
      <w:r w:rsidR="000B3390">
        <w:rPr>
          <w:rFonts w:asciiTheme="majorBidi" w:hAnsiTheme="majorBidi" w:cstheme="majorBidi"/>
          <w:lang w:val="en-GB"/>
        </w:rPr>
        <w:t>s</w:t>
      </w:r>
      <w:r w:rsidRPr="00F31509">
        <w:rPr>
          <w:rFonts w:asciiTheme="majorBidi" w:hAnsiTheme="majorBidi" w:cstheme="majorBidi"/>
          <w:lang w:val="en-GB"/>
        </w:rPr>
        <w:t xml:space="preserve"> at which a commodity is </w:t>
      </w:r>
      <w:r w:rsidR="000B3390">
        <w:rPr>
          <w:rFonts w:asciiTheme="majorBidi" w:hAnsiTheme="majorBidi" w:cstheme="majorBidi"/>
          <w:lang w:val="en-GB"/>
        </w:rPr>
        <w:t>used are known</w:t>
      </w:r>
      <w:r w:rsidRPr="00F31509">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7" w:name="_Toc42842356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25</w:t>
      </w:r>
      <w:r w:rsidR="00920980"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w:t>
      </w:r>
      <w:r w:rsidR="004F0429">
        <w:rPr>
          <w:rFonts w:asciiTheme="majorBidi" w:hAnsiTheme="majorBidi" w:cstheme="majorBidi"/>
          <w:lang w:val="en-GB"/>
        </w:rPr>
        <w:t xml:space="preserve">in </w:t>
      </w:r>
      <w:r w:rsidR="00122211" w:rsidRPr="00F31509">
        <w:rPr>
          <w:rFonts w:asciiTheme="majorBidi" w:hAnsiTheme="majorBidi" w:cstheme="majorBidi"/>
          <w:lang w:val="en-GB"/>
        </w:rPr>
        <w:t xml:space="preserve">the SUA </w:t>
      </w:r>
      <w:r w:rsidRPr="00F31509">
        <w:rPr>
          <w:rFonts w:asciiTheme="majorBidi" w:hAnsiTheme="majorBidi" w:cstheme="majorBidi"/>
          <w:lang w:val="en-GB"/>
        </w:rPr>
        <w:t xml:space="preserve">table </w:t>
      </w:r>
      <w:r w:rsidR="004F0429">
        <w:rPr>
          <w:rFonts w:asciiTheme="majorBidi" w:hAnsiTheme="majorBidi" w:cstheme="majorBidi"/>
          <w:lang w:val="en-GB"/>
        </w:rPr>
        <w:t xml:space="preserve">for </w:t>
      </w:r>
      <w:r w:rsidRPr="00F31509">
        <w:rPr>
          <w:rFonts w:asciiTheme="majorBidi" w:hAnsiTheme="majorBidi" w:cstheme="majorBidi"/>
          <w:lang w:val="en-GB"/>
        </w:rPr>
        <w:t>wheat</w:t>
      </w:r>
      <w:bookmarkEnd w:id="407"/>
    </w:p>
    <w:tbl>
      <w:tblPr>
        <w:tblStyle w:val="TableClassic1"/>
        <w:tblW w:w="0" w:type="auto"/>
        <w:tblLook w:val="04A0"/>
      </w:tblPr>
      <w:tblGrid>
        <w:gridCol w:w="992"/>
        <w:gridCol w:w="862"/>
        <w:gridCol w:w="729"/>
        <w:gridCol w:w="768"/>
        <w:gridCol w:w="835"/>
        <w:gridCol w:w="704"/>
        <w:gridCol w:w="1021"/>
        <w:gridCol w:w="657"/>
        <w:gridCol w:w="651"/>
        <w:gridCol w:w="643"/>
        <w:gridCol w:w="792"/>
        <w:gridCol w:w="588"/>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4"/>
                <w:szCs w:val="16"/>
                <w:lang w:val="en-GB"/>
              </w:rPr>
            </w:pPr>
            <w:r w:rsidRPr="006B44F1">
              <w:rPr>
                <w:rFonts w:asciiTheme="majorBidi" w:hAnsiTheme="majorBidi" w:cstheme="majorBidi"/>
                <w:b/>
                <w:sz w:val="14"/>
                <w:szCs w:val="16"/>
                <w:lang w:val="en-GB"/>
              </w:rPr>
              <w:lastRenderedPageBreak/>
              <w:t>Name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Production</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Imports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Exports</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Stock </w:t>
            </w:r>
            <w:r w:rsidR="004F0429" w:rsidRPr="008D6966">
              <w:rPr>
                <w:rFonts w:asciiTheme="majorBidi" w:hAnsiTheme="majorBidi" w:cstheme="majorBidi"/>
                <w:b/>
                <w:sz w:val="14"/>
                <w:szCs w:val="16"/>
                <w:lang w:val="en-GB"/>
              </w:rPr>
              <w:t>change</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Food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 xml:space="preserve">Food </w:t>
            </w:r>
            <w:r w:rsidR="004F0429" w:rsidRPr="008D6966">
              <w:rPr>
                <w:rFonts w:asciiTheme="majorBidi" w:hAnsiTheme="majorBidi" w:cstheme="majorBidi"/>
                <w:b/>
                <w:sz w:val="14"/>
                <w:szCs w:val="16"/>
                <w:lang w:val="en-GB"/>
              </w:rPr>
              <w:t>processing</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Feed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Seed</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Tourist</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Industrial</w:t>
            </w:r>
          </w:p>
        </w:tc>
        <w:tc>
          <w:tcPr>
            <w:tcW w:w="0" w:type="auto"/>
          </w:tcPr>
          <w:p w:rsidR="004F65E4" w:rsidRPr="008D6966" w:rsidRDefault="006B44F1" w:rsidP="004F65E4">
            <w:pPr>
              <w:pStyle w:val="Compact"/>
              <w:keepNext/>
              <w:pageBreakBefore/>
              <w:jc w:val="center"/>
              <w:outlineLvl w:val="0"/>
              <w:cnfStyle w:val="100000000000"/>
              <w:rPr>
                <w:rFonts w:asciiTheme="majorBidi" w:hAnsiTheme="majorBidi" w:cstheme="majorBidi"/>
                <w:b/>
                <w:i w:val="0"/>
                <w:sz w:val="14"/>
                <w:szCs w:val="16"/>
                <w:lang w:val="en-GB"/>
              </w:rPr>
            </w:pPr>
            <w:r w:rsidRPr="006B44F1">
              <w:rPr>
                <w:rFonts w:asciiTheme="majorBidi" w:hAnsiTheme="majorBidi" w:cstheme="majorBidi"/>
                <w:b/>
                <w:sz w:val="14"/>
                <w:szCs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420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790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26</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330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898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560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650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341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572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18</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420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554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1</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554</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397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100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182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580</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312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217</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95</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624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224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b/>
                <w:sz w:val="14"/>
                <w:szCs w:val="16"/>
                <w:lang w:val="en-GB"/>
              </w:rPr>
              <w:t>400</w:t>
            </w:r>
            <w:r w:rsidR="004F0429">
              <w:rPr>
                <w:rFonts w:asciiTheme="majorBidi" w:hAnsiTheme="majorBidi" w:cstheme="majorBidi"/>
                <w:b/>
                <w:sz w:val="14"/>
                <w:szCs w:val="16"/>
                <w:lang w:val="en-GB"/>
              </w:rPr>
              <w:t xml:space="preserve"> </w:t>
            </w:r>
            <w:r w:rsidRPr="00F31509">
              <w:rPr>
                <w:rFonts w:asciiTheme="majorBidi" w:hAnsiTheme="majorBidi" w:cstheme="majorBidi"/>
                <w:b/>
                <w:sz w:val="14"/>
                <w:szCs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5</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699</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258</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2</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343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700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3</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614</w:t>
            </w:r>
            <w:r w:rsidR="004F0429">
              <w:rPr>
                <w:rFonts w:asciiTheme="majorBidi" w:hAnsiTheme="majorBidi" w:cstheme="majorBidi"/>
                <w:sz w:val="14"/>
                <w:szCs w:val="16"/>
                <w:lang w:val="en-GB"/>
              </w:rPr>
              <w:t xml:space="preserve"> </w:t>
            </w:r>
            <w:r w:rsidRPr="00F31509">
              <w:rPr>
                <w:rFonts w:asciiTheme="majorBidi" w:hAnsiTheme="majorBidi" w:cstheme="majorBidi"/>
                <w:sz w:val="14"/>
                <w:szCs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rsidR="004F0429" w:rsidRDefault="004F0429"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(wheat). The final quantity for wheat</w:t>
      </w:r>
      <w:r w:rsidR="004067AB">
        <w:rPr>
          <w:rFonts w:asciiTheme="majorBidi" w:hAnsiTheme="majorBidi" w:cstheme="majorBidi"/>
          <w:lang w:val="en-GB"/>
        </w:rPr>
        <w:t>-</w:t>
      </w:r>
      <w:r w:rsidRPr="00F31509">
        <w:rPr>
          <w:rFonts w:asciiTheme="majorBidi" w:hAnsiTheme="majorBidi" w:cstheme="majorBidi"/>
          <w:lang w:val="en-GB"/>
        </w:rPr>
        <w:t xml:space="preserve">equivalent production is simply the current quantity for wheat production. This is because </w:t>
      </w:r>
      <w:r w:rsidR="004067AB">
        <w:rPr>
          <w:rFonts w:asciiTheme="majorBidi" w:hAnsiTheme="majorBidi" w:cstheme="majorBidi"/>
          <w:lang w:val="en-GB"/>
        </w:rPr>
        <w:t>“</w:t>
      </w:r>
      <w:r w:rsidRPr="00F31509">
        <w:rPr>
          <w:rFonts w:asciiTheme="majorBidi" w:hAnsiTheme="majorBidi" w:cstheme="majorBidi"/>
          <w:lang w:val="en-GB"/>
        </w:rPr>
        <w:t>production</w:t>
      </w:r>
      <w:r w:rsidR="004067AB">
        <w:rPr>
          <w:rFonts w:asciiTheme="majorBidi" w:hAnsiTheme="majorBidi" w:cstheme="majorBidi"/>
          <w:lang w:val="en-GB"/>
        </w:rPr>
        <w:t>”</w:t>
      </w:r>
      <w:r w:rsidRPr="00F31509">
        <w:rPr>
          <w:rFonts w:asciiTheme="majorBidi" w:hAnsiTheme="majorBidi" w:cstheme="majorBidi"/>
          <w:lang w:val="en-GB"/>
        </w:rPr>
        <w:t xml:space="preserve"> of bulgur (or any other processed product) is really </w:t>
      </w:r>
      <w:r w:rsidR="004067AB">
        <w:rPr>
          <w:rFonts w:asciiTheme="majorBidi" w:hAnsiTheme="majorBidi" w:cstheme="majorBidi"/>
          <w:lang w:val="en-GB"/>
        </w:rPr>
        <w:t xml:space="preserve">the </w:t>
      </w:r>
      <w:r w:rsidRPr="00F31509">
        <w:rPr>
          <w:rFonts w:asciiTheme="majorBidi" w:hAnsiTheme="majorBidi" w:cstheme="majorBidi"/>
          <w:lang w:val="en-GB"/>
        </w:rPr>
        <w:t xml:space="preserve">conversion of wheat into bulgur and not </w:t>
      </w:r>
      <w:r w:rsidR="00643AA0">
        <w:rPr>
          <w:rFonts w:asciiTheme="majorBidi" w:hAnsiTheme="majorBidi" w:cstheme="majorBidi"/>
          <w:lang w:val="en-GB"/>
        </w:rPr>
        <w:t xml:space="preserve">the </w:t>
      </w:r>
      <w:r w:rsidRPr="00F31509">
        <w:rPr>
          <w:rFonts w:asciiTheme="majorBidi" w:hAnsiTheme="majorBidi" w:cstheme="majorBidi"/>
          <w:lang w:val="en-GB"/>
        </w:rPr>
        <w:t xml:space="preserve">actual production of bulgur. Thus, the reported quantity for production will always </w:t>
      </w:r>
      <w:r w:rsidR="00643AA0">
        <w:rPr>
          <w:rFonts w:asciiTheme="majorBidi" w:hAnsiTheme="majorBidi" w:cstheme="majorBidi"/>
          <w:lang w:val="en-GB"/>
        </w:rPr>
        <w:t xml:space="preserve">be </w:t>
      </w:r>
      <w:r w:rsidRPr="00F31509">
        <w:rPr>
          <w:rFonts w:asciiTheme="majorBidi" w:hAnsiTheme="majorBidi" w:cstheme="majorBidi"/>
          <w:lang w:val="en-GB"/>
        </w:rPr>
        <w:t>production at the primary product level.</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the imports and exports of the derived/processed commodities </w:t>
      </w:r>
      <w:r w:rsidR="009E5A13" w:rsidRPr="00F31509">
        <w:rPr>
          <w:rFonts w:asciiTheme="majorBidi" w:hAnsiTheme="majorBidi" w:cstheme="majorBidi"/>
          <w:lang w:val="en-GB"/>
        </w:rPr>
        <w:t xml:space="preserve">can </w:t>
      </w:r>
      <w:r w:rsidR="009E5A13">
        <w:rPr>
          <w:rFonts w:asciiTheme="majorBidi" w:hAnsiTheme="majorBidi" w:cstheme="majorBidi"/>
          <w:lang w:val="en-GB"/>
        </w:rPr>
        <w:t xml:space="preserve">be </w:t>
      </w:r>
      <w:r w:rsidR="009E5A13" w:rsidRPr="00F31509">
        <w:rPr>
          <w:rFonts w:asciiTheme="majorBidi" w:hAnsiTheme="majorBidi" w:cstheme="majorBidi"/>
          <w:lang w:val="en-GB"/>
        </w:rPr>
        <w:t>aggregate</w:t>
      </w:r>
      <w:r w:rsidR="009E5A13">
        <w:rPr>
          <w:rFonts w:asciiTheme="majorBidi" w:hAnsiTheme="majorBidi" w:cstheme="majorBidi"/>
          <w:lang w:val="en-GB"/>
        </w:rPr>
        <w:t>d</w:t>
      </w:r>
      <w:r w:rsidR="009E5A13" w:rsidRPr="00F31509">
        <w:rPr>
          <w:rFonts w:asciiTheme="majorBidi" w:hAnsiTheme="majorBidi" w:cstheme="majorBidi"/>
          <w:lang w:val="en-GB"/>
        </w:rPr>
        <w:t xml:space="preserve"> </w:t>
      </w:r>
      <w:r w:rsidRPr="00F31509">
        <w:rPr>
          <w:rFonts w:asciiTheme="majorBidi" w:hAnsiTheme="majorBidi" w:cstheme="majorBidi"/>
          <w:lang w:val="en-GB"/>
        </w:rPr>
        <w:t>up to their primary equivalent</w:t>
      </w:r>
      <w:r w:rsidR="009E5A13">
        <w:rPr>
          <w:rFonts w:asciiTheme="majorBidi" w:hAnsiTheme="majorBidi" w:cstheme="majorBidi"/>
          <w:lang w:val="en-GB"/>
        </w:rPr>
        <w:t>s</w:t>
      </w:r>
      <w:r w:rsidRPr="00F31509">
        <w:rPr>
          <w:rFonts w:asciiTheme="majorBidi" w:hAnsiTheme="majorBidi" w:cstheme="majorBidi"/>
          <w:lang w:val="en-GB"/>
        </w:rPr>
        <w:t xml:space="preserve"> by dividing by the extraction rate</w:t>
      </w:r>
      <w:r w:rsidR="009E5A13">
        <w:rPr>
          <w:rFonts w:asciiTheme="majorBidi" w:hAnsiTheme="majorBidi" w:cstheme="majorBidi"/>
          <w:lang w:val="en-GB"/>
        </w:rPr>
        <w:t>s</w:t>
      </w:r>
      <w:r w:rsidRPr="00F31509">
        <w:rPr>
          <w:rFonts w:asciiTheme="majorBidi" w:hAnsiTheme="majorBidi" w:cstheme="majorBidi"/>
          <w:lang w:val="en-GB"/>
        </w:rPr>
        <w:t xml:space="preserve">. </w:t>
      </w:r>
      <w:r w:rsidR="009E5A13" w:rsidRPr="00F31509">
        <w:rPr>
          <w:rFonts w:asciiTheme="majorBidi" w:hAnsiTheme="majorBidi" w:cstheme="majorBidi"/>
          <w:lang w:val="en-GB"/>
        </w:rPr>
        <w:t xml:space="preserve">These </w:t>
      </w:r>
      <w:r w:rsidRPr="00F31509">
        <w:rPr>
          <w:rFonts w:asciiTheme="majorBidi" w:hAnsiTheme="majorBidi" w:cstheme="majorBidi"/>
          <w:lang w:val="en-GB"/>
        </w:rPr>
        <w:t xml:space="preserve">primary equivalents </w:t>
      </w:r>
      <w:r w:rsidR="009E5A13">
        <w:rPr>
          <w:rFonts w:asciiTheme="majorBidi" w:hAnsiTheme="majorBidi" w:cstheme="majorBidi"/>
          <w:lang w:val="en-GB"/>
        </w:rPr>
        <w:t xml:space="preserve">are added </w:t>
      </w:r>
      <w:r w:rsidRPr="00F31509">
        <w:rPr>
          <w:rFonts w:asciiTheme="majorBidi" w:hAnsiTheme="majorBidi" w:cstheme="majorBidi"/>
          <w:lang w:val="en-GB"/>
        </w:rPr>
        <w:t xml:space="preserve">to the current quantity of imports and exports of wheat </w:t>
      </w:r>
      <w:r w:rsidR="009E5A13">
        <w:rPr>
          <w:rFonts w:asciiTheme="majorBidi" w:hAnsiTheme="majorBidi" w:cstheme="majorBidi"/>
          <w:lang w:val="en-GB"/>
        </w:rPr>
        <w:t xml:space="preserve">to derive the </w:t>
      </w:r>
      <w:r w:rsidRPr="00F31509">
        <w:rPr>
          <w:rFonts w:asciiTheme="majorBidi" w:hAnsiTheme="majorBidi" w:cstheme="majorBidi"/>
          <w:lang w:val="en-GB"/>
        </w:rPr>
        <w:t>final, primary</w:t>
      </w:r>
      <w:r w:rsidR="009E5A13">
        <w:rPr>
          <w:rFonts w:asciiTheme="majorBidi" w:hAnsiTheme="majorBidi" w:cstheme="majorBidi"/>
          <w:lang w:val="en-GB"/>
        </w:rPr>
        <w:t>-</w:t>
      </w:r>
      <w:r w:rsidRPr="00F31509">
        <w:rPr>
          <w:rFonts w:asciiTheme="majorBidi" w:hAnsiTheme="majorBidi" w:cstheme="majorBidi"/>
          <w:lang w:val="en-GB"/>
        </w:rPr>
        <w:t>equivalent import and export quantities of wheat.</w:t>
      </w: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009E5A13">
        <w:rPr>
          <w:rFonts w:asciiTheme="majorBidi" w:eastAsia="Times New Roman" w:hAnsiTheme="majorBidi" w:cstheme="majorBidi"/>
          <w:lang w:val="en-GB"/>
        </w:rPr>
        <w:t xml:space="preserve">included </w:t>
      </w:r>
      <w:r w:rsidRPr="00F31509">
        <w:rPr>
          <w:rFonts w:asciiTheme="majorBidi" w:eastAsia="Times New Roman" w:hAnsiTheme="majorBidi" w:cstheme="majorBidi"/>
          <w:lang w:val="en-GB"/>
        </w:rPr>
        <w:t xml:space="preserve">in the SUA </w:t>
      </w:r>
      <w:r w:rsidR="00643AA0">
        <w:rPr>
          <w:rFonts w:asciiTheme="majorBidi" w:eastAsia="Times New Roman" w:hAnsiTheme="majorBidi" w:cstheme="majorBidi"/>
          <w:lang w:val="en-GB"/>
        </w:rPr>
        <w:t xml:space="preserve">table </w:t>
      </w:r>
      <w:r w:rsidRPr="00F31509">
        <w:rPr>
          <w:rFonts w:asciiTheme="majorBidi" w:eastAsia="Times New Roman" w:hAnsiTheme="majorBidi" w:cstheme="majorBidi"/>
          <w:lang w:val="en-GB"/>
        </w:rPr>
        <w:t xml:space="preserve">simply </w:t>
      </w:r>
      <w:r w:rsidR="009E5A1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allocat</w:t>
      </w:r>
      <w:r w:rsidR="009E5A1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quantities when one commodity is converted into another. Thus, it </w:t>
      </w:r>
      <w:r w:rsidR="009E5A13">
        <w:rPr>
          <w:rFonts w:asciiTheme="majorBidi" w:eastAsia="Times New Roman" w:hAnsiTheme="majorBidi" w:cstheme="majorBidi"/>
          <w:lang w:val="en-GB"/>
        </w:rPr>
        <w:t xml:space="preserve">is removed </w:t>
      </w:r>
      <w:r w:rsidRPr="00F31509">
        <w:rPr>
          <w:rFonts w:asciiTheme="majorBidi" w:eastAsia="Times New Roman" w:hAnsiTheme="majorBidi" w:cstheme="majorBidi"/>
          <w:lang w:val="en-GB"/>
        </w:rPr>
        <w:t>from the balance at this point.</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However, where a processed product is standardized into a different line of the </w:t>
      </w:r>
      <w:r w:rsidR="009E5A13">
        <w:rPr>
          <w:rFonts w:asciiTheme="majorBidi" w:eastAsia="Times New Roman" w:hAnsiTheme="majorBidi" w:cstheme="majorBidi"/>
          <w:lang w:val="en-GB"/>
        </w:rPr>
        <w:t xml:space="preserve">FBS </w:t>
      </w:r>
      <w:r w:rsidR="00542BD2" w:rsidRPr="00F31509">
        <w:rPr>
          <w:rFonts w:asciiTheme="majorBidi" w:eastAsia="Times New Roman" w:hAnsiTheme="majorBidi" w:cstheme="majorBidi"/>
          <w:lang w:val="en-GB"/>
        </w:rPr>
        <w:t>(</w:t>
      </w:r>
      <w:r w:rsidR="00643AA0">
        <w:rPr>
          <w:rFonts w:asciiTheme="majorBidi" w:eastAsia="Times New Roman" w:hAnsiTheme="majorBidi" w:cstheme="majorBidi"/>
          <w:lang w:val="en-GB"/>
        </w:rPr>
        <w:t>e.g.</w:t>
      </w:r>
      <w:r w:rsidR="00542BD2" w:rsidRPr="00F31509">
        <w:rPr>
          <w:rFonts w:asciiTheme="majorBidi" w:eastAsia="Times New Roman" w:hAnsiTheme="majorBidi" w:cstheme="majorBidi"/>
          <w:lang w:val="en-GB"/>
        </w:rPr>
        <w:t xml:space="preserve"> barley can be processed into beer</w:t>
      </w:r>
      <w:r w:rsidR="009E5A13">
        <w:rPr>
          <w:rFonts w:asciiTheme="majorBidi" w:eastAsia="Times New Roman" w:hAnsiTheme="majorBidi" w:cstheme="majorBidi"/>
          <w:lang w:val="en-GB"/>
        </w:rPr>
        <w:t>,</w:t>
      </w:r>
      <w:r w:rsidR="00542BD2" w:rsidRPr="00F31509">
        <w:rPr>
          <w:rFonts w:asciiTheme="majorBidi" w:eastAsia="Times New Roman" w:hAnsiTheme="majorBidi" w:cstheme="majorBidi"/>
          <w:lang w:val="en-GB"/>
        </w:rPr>
        <w:t xml:space="preserve"> which becomes a separate commodity in the final FBS), production of this processed commodity </w:t>
      </w:r>
      <w:r w:rsidR="009E5A13">
        <w:rPr>
          <w:rFonts w:asciiTheme="majorBidi" w:eastAsia="Times New Roman" w:hAnsiTheme="majorBidi" w:cstheme="majorBidi"/>
          <w:lang w:val="en-GB"/>
        </w:rPr>
        <w:t xml:space="preserve">must be standardized </w:t>
      </w:r>
      <w:r w:rsidR="00542BD2" w:rsidRPr="00F31509">
        <w:rPr>
          <w:rFonts w:asciiTheme="majorBidi" w:eastAsia="Times New Roman" w:hAnsiTheme="majorBidi" w:cstheme="majorBidi"/>
          <w:lang w:val="en-GB"/>
        </w:rPr>
        <w:t>into food processing.</w:t>
      </w:r>
      <w:r w:rsidR="008568EC">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 xml:space="preserve">In the current FBS, this is reported as </w:t>
      </w:r>
      <w:r w:rsidR="009E5A13" w:rsidRPr="00F31509">
        <w:rPr>
          <w:rFonts w:asciiTheme="majorBidi" w:eastAsia="Times New Roman" w:hAnsiTheme="majorBidi" w:cstheme="majorBidi"/>
          <w:lang w:val="en-GB"/>
        </w:rPr>
        <w:t>food manufacturing</w:t>
      </w:r>
      <w:r w:rsidR="00542BD2" w:rsidRPr="00F31509">
        <w:rPr>
          <w:rFonts w:asciiTheme="majorBidi" w:eastAsia="Times New Roman" w:hAnsiTheme="majorBidi" w:cstheme="majorBidi"/>
          <w:lang w:val="en-GB"/>
        </w:rPr>
        <w:t>.</w:t>
      </w:r>
    </w:p>
    <w:p w:rsidR="004F65E4" w:rsidRPr="00F31509" w:rsidRDefault="009E5A13" w:rsidP="004F65E4">
      <w:pPr>
        <w:jc w:val="both"/>
        <w:rPr>
          <w:rFonts w:asciiTheme="majorBidi" w:hAnsiTheme="majorBidi" w:cstheme="majorBidi"/>
          <w:lang w:val="en-GB"/>
        </w:rPr>
      </w:pPr>
      <w:r>
        <w:rPr>
          <w:rFonts w:asciiTheme="majorBidi" w:eastAsia="Times New Roman" w:hAnsiTheme="majorBidi" w:cstheme="majorBidi"/>
          <w:lang w:val="en-GB"/>
        </w:rPr>
        <w:t xml:space="preserve">Quantities of </w:t>
      </w:r>
      <w:r w:rsidRPr="00F31509">
        <w:rPr>
          <w:rFonts w:asciiTheme="majorBidi" w:eastAsia="Times New Roman" w:hAnsiTheme="majorBidi" w:cstheme="majorBidi"/>
          <w:lang w:val="en-GB"/>
        </w:rPr>
        <w:t xml:space="preserve">feed </w:t>
      </w:r>
      <w:r w:rsidR="004F65E4" w:rsidRPr="00F31509">
        <w:rPr>
          <w:rFonts w:asciiTheme="majorBidi" w:eastAsia="Times New Roman" w:hAnsiTheme="majorBidi" w:cstheme="majorBidi"/>
          <w:lang w:val="en-GB"/>
        </w:rPr>
        <w:t>commodit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such as bran are not standardized back into their primary (wheat) equivalent as they are feed products. Thus, they are not reported in the </w:t>
      </w:r>
      <w:r>
        <w:rPr>
          <w:rFonts w:asciiTheme="majorBidi" w:eastAsia="Times New Roman" w:hAnsiTheme="majorBidi" w:cstheme="majorBidi"/>
          <w:lang w:val="en-GB"/>
        </w:rPr>
        <w:t xml:space="preserve">FBS, </w:t>
      </w:r>
      <w:r w:rsidR="004F65E4" w:rsidRPr="00F31509">
        <w:rPr>
          <w:rFonts w:asciiTheme="majorBidi" w:eastAsia="Times New Roman" w:hAnsiTheme="majorBidi" w:cstheme="majorBidi"/>
          <w:lang w:val="en-GB"/>
        </w:rPr>
        <w:t xml:space="preserve">but are instead reported in the commodity balances under </w:t>
      </w:r>
      <w:r>
        <w:rPr>
          <w:rFonts w:asciiTheme="majorBidi" w:eastAsia="Times New Roman" w:hAnsiTheme="majorBidi" w:cstheme="majorBidi"/>
          <w:lang w:val="en-GB"/>
        </w:rPr>
        <w:t xml:space="preserve">the appropriate </w:t>
      </w:r>
      <w:r w:rsidR="004F65E4" w:rsidRPr="00F31509">
        <w:rPr>
          <w:rFonts w:asciiTheme="majorBidi" w:eastAsia="Times New Roman" w:hAnsiTheme="majorBidi" w:cstheme="majorBidi"/>
          <w:lang w:val="en-GB"/>
        </w:rPr>
        <w:t>category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such as brans. For the remaining variables, standardization follows the same process as for trade. </w:t>
      </w:r>
      <w:fldSimple w:instr=" REF _Ref428186326 \h  \* MERGEFORMAT ">
        <w:r w:rsidR="002B4F4C" w:rsidRPr="000F0B1C">
          <w:rPr>
            <w:rFonts w:asciiTheme="majorBidi" w:eastAsia="Times New Roman" w:hAnsiTheme="majorBidi" w:cstheme="majorBidi"/>
            <w:lang w:val="en-GB"/>
          </w:rPr>
          <w:t xml:space="preserve">Table </w:t>
        </w:r>
        <w:r w:rsidR="002B4F4C" w:rsidRPr="000F0B1C">
          <w:rPr>
            <w:rFonts w:asciiTheme="majorBidi" w:eastAsia="Times New Roman" w:hAnsiTheme="majorBidi" w:cstheme="majorBidi"/>
            <w:noProof/>
            <w:lang w:val="en-GB"/>
          </w:rPr>
          <w:t>26</w:t>
        </w:r>
      </w:fldSimple>
      <w:r w:rsidR="002B4F4C">
        <w:t xml:space="preserve"> </w:t>
      </w:r>
      <w:r>
        <w:rPr>
          <w:rFonts w:asciiTheme="majorBidi" w:eastAsia="Times New Roman" w:hAnsiTheme="majorBidi" w:cstheme="majorBidi"/>
          <w:lang w:val="en-GB"/>
        </w:rPr>
        <w:t xml:space="preserve">shows </w:t>
      </w:r>
      <w:r w:rsidR="004F65E4" w:rsidRPr="00F31509">
        <w:rPr>
          <w:rFonts w:asciiTheme="majorBidi" w:eastAsia="Times New Roman" w:hAnsiTheme="majorBidi" w:cstheme="majorBidi"/>
          <w:lang w:val="en-GB"/>
        </w:rPr>
        <w:t>the standardized table</w:t>
      </w:r>
      <w:r>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08" w:name="_Ref428186326"/>
      <w:bookmarkStart w:id="409" w:name="_Toc428423565"/>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26</w:t>
      </w:r>
      <w:r w:rsidR="00920980" w:rsidRPr="00F31509">
        <w:rPr>
          <w:rFonts w:asciiTheme="majorBidi" w:hAnsiTheme="majorBidi" w:cstheme="majorBidi"/>
          <w:lang w:val="en-GB"/>
        </w:rPr>
        <w:fldChar w:fldCharType="end"/>
      </w:r>
      <w:bookmarkEnd w:id="408"/>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409"/>
    </w:p>
    <w:tbl>
      <w:tblPr>
        <w:tblStyle w:val="TableClassic1"/>
        <w:tblW w:w="5000" w:type="pct"/>
        <w:tblLook w:val="04A0"/>
      </w:tblPr>
      <w:tblGrid>
        <w:gridCol w:w="633"/>
        <w:gridCol w:w="934"/>
        <w:gridCol w:w="856"/>
        <w:gridCol w:w="935"/>
        <w:gridCol w:w="969"/>
        <w:gridCol w:w="935"/>
        <w:gridCol w:w="856"/>
        <w:gridCol w:w="856"/>
        <w:gridCol w:w="699"/>
        <w:gridCol w:w="833"/>
        <w:gridCol w:w="736"/>
      </w:tblGrid>
      <w:tr w:rsidR="004F65E4" w:rsidRPr="00F31509" w:rsidTr="006E32A4">
        <w:trPr>
          <w:cnfStyle w:val="100000000000"/>
        </w:trPr>
        <w:tc>
          <w:tcPr>
            <w:cnfStyle w:val="001000000000"/>
            <w:tcW w:w="343" w:type="pct"/>
          </w:tcPr>
          <w:p w:rsidR="004F65E4" w:rsidRPr="008D6966" w:rsidRDefault="006B44F1" w:rsidP="004F65E4">
            <w:pPr>
              <w:pStyle w:val="Compact"/>
              <w:keepNext/>
              <w:pageBreakBefore/>
              <w:jc w:val="both"/>
              <w:outlineLvl w:val="0"/>
              <w:rPr>
                <w:rFonts w:asciiTheme="majorBidi" w:hAnsiTheme="majorBidi" w:cstheme="majorBidi"/>
                <w:b/>
                <w:i w:val="0"/>
                <w:sz w:val="15"/>
                <w:szCs w:val="15"/>
                <w:lang w:val="en-GB"/>
              </w:rPr>
            </w:pPr>
            <w:r w:rsidRPr="006B44F1">
              <w:rPr>
                <w:rFonts w:asciiTheme="majorBidi" w:hAnsiTheme="majorBidi" w:cstheme="majorBidi"/>
                <w:b/>
                <w:sz w:val="15"/>
                <w:szCs w:val="15"/>
                <w:lang w:val="en-GB"/>
              </w:rPr>
              <w:lastRenderedPageBreak/>
              <w:t>Name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Production</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Imports</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Exports</w:t>
            </w:r>
          </w:p>
        </w:tc>
        <w:tc>
          <w:tcPr>
            <w:tcW w:w="524"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 xml:space="preserve">Stock </w:t>
            </w:r>
            <w:r w:rsidR="000D4387" w:rsidRPr="008D6966">
              <w:rPr>
                <w:rFonts w:asciiTheme="majorBidi" w:hAnsiTheme="majorBidi" w:cstheme="majorBidi"/>
                <w:b/>
                <w:sz w:val="15"/>
                <w:szCs w:val="15"/>
                <w:lang w:val="en-GB"/>
              </w:rPr>
              <w:t>change</w:t>
            </w:r>
          </w:p>
        </w:tc>
        <w:tc>
          <w:tcPr>
            <w:tcW w:w="506"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Food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Feed</w:t>
            </w:r>
          </w:p>
        </w:tc>
        <w:tc>
          <w:tcPr>
            <w:tcW w:w="463"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Seed</w:t>
            </w:r>
          </w:p>
        </w:tc>
        <w:tc>
          <w:tcPr>
            <w:tcW w:w="37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Tourist</w:t>
            </w:r>
          </w:p>
        </w:tc>
        <w:tc>
          <w:tcPr>
            <w:tcW w:w="449"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Industrial</w:t>
            </w:r>
          </w:p>
        </w:tc>
        <w:tc>
          <w:tcPr>
            <w:tcW w:w="398" w:type="pct"/>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5"/>
                <w:szCs w:val="15"/>
                <w:lang w:val="en-GB"/>
              </w:rPr>
            </w:pPr>
            <w:r w:rsidRPr="006B44F1">
              <w:rPr>
                <w:rFonts w:asciiTheme="majorBidi" w:hAnsiTheme="majorBidi" w:cstheme="majorBidi"/>
                <w:b/>
                <w:sz w:val="15"/>
                <w:szCs w:val="15"/>
                <w:lang w:val="en-GB"/>
              </w:rPr>
              <w:t>Loss</w:t>
            </w:r>
          </w:p>
        </w:tc>
      </w:tr>
      <w:tr w:rsidR="004F65E4" w:rsidRPr="00F31509" w:rsidTr="006E32A4">
        <w:tc>
          <w:tcPr>
            <w:cnfStyle w:val="001000000000"/>
            <w:tcW w:w="343" w:type="pct"/>
          </w:tcPr>
          <w:p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420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999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780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524"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-230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600</w:t>
            </w:r>
          </w:p>
        </w:tc>
        <w:tc>
          <w:tcPr>
            <w:tcW w:w="506"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25</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680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898</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000</w:t>
            </w:r>
          </w:p>
        </w:tc>
        <w:tc>
          <w:tcPr>
            <w:tcW w:w="463"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1</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904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200</w:t>
            </w:r>
          </w:p>
        </w:tc>
        <w:tc>
          <w:tcPr>
            <w:tcW w:w="37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-39</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800</w:t>
            </w:r>
          </w:p>
        </w:tc>
        <w:tc>
          <w:tcPr>
            <w:tcW w:w="449"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654</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c>
          <w:tcPr>
            <w:tcW w:w="398" w:type="pct"/>
          </w:tcPr>
          <w:p w:rsidR="004F65E4" w:rsidRPr="00F31509" w:rsidRDefault="004F65E4" w:rsidP="004F65E4">
            <w:pPr>
              <w:pStyle w:val="Compact"/>
              <w:jc w:val="both"/>
              <w:cnfStyle w:val="000000000000"/>
              <w:rPr>
                <w:rFonts w:asciiTheme="majorBidi" w:hAnsiTheme="majorBidi" w:cstheme="majorBidi"/>
                <w:sz w:val="15"/>
                <w:szCs w:val="15"/>
                <w:lang w:val="en-GB"/>
              </w:rPr>
            </w:pPr>
            <w:r w:rsidRPr="00F31509">
              <w:rPr>
                <w:rFonts w:asciiTheme="majorBidi" w:hAnsiTheme="majorBidi" w:cstheme="majorBidi"/>
                <w:sz w:val="15"/>
                <w:szCs w:val="15"/>
                <w:lang w:val="en-GB"/>
              </w:rPr>
              <w:t>560</w:t>
            </w:r>
            <w:r w:rsidR="000D4387">
              <w:rPr>
                <w:rFonts w:asciiTheme="majorBidi" w:hAnsiTheme="majorBidi" w:cstheme="majorBidi"/>
                <w:sz w:val="15"/>
                <w:szCs w:val="15"/>
                <w:lang w:val="en-GB"/>
              </w:rPr>
              <w:t xml:space="preserve"> </w:t>
            </w:r>
            <w:r w:rsidRPr="00F31509">
              <w:rPr>
                <w:rFonts w:asciiTheme="majorBidi" w:hAnsiTheme="majorBidi" w:cstheme="majorBidi"/>
                <w:sz w:val="15"/>
                <w:szCs w:val="15"/>
                <w:lang w:val="en-GB"/>
              </w:rPr>
              <w:t>300</w:t>
            </w:r>
          </w:p>
        </w:tc>
      </w:tr>
    </w:tbl>
    <w:p w:rsidR="008B0C44" w:rsidRPr="00F31509" w:rsidRDefault="008B0C44" w:rsidP="004F65E4">
      <w:pPr>
        <w:jc w:val="both"/>
        <w:rPr>
          <w:rFonts w:asciiTheme="majorBidi" w:hAnsiTheme="majorBidi" w:cstheme="majorBidi"/>
          <w:lang w:val="en-GB"/>
        </w:rPr>
      </w:pPr>
    </w:p>
    <w:p w:rsidR="004F65E4" w:rsidRPr="00F31509" w:rsidRDefault="000D4387" w:rsidP="004F65E4">
      <w:pPr>
        <w:jc w:val="both"/>
        <w:rPr>
          <w:rFonts w:asciiTheme="majorBidi" w:hAnsiTheme="majorBidi" w:cstheme="majorBidi"/>
          <w:lang w:val="en-GB"/>
        </w:rPr>
      </w:pPr>
      <w:r>
        <w:rPr>
          <w:rFonts w:asciiTheme="majorBidi" w:hAnsiTheme="majorBidi" w:cstheme="majorBidi"/>
          <w:lang w:val="en-GB"/>
        </w:rPr>
        <w:t xml:space="preserve">It is now necessary to </w:t>
      </w:r>
      <w:r w:rsidR="004F65E4" w:rsidRPr="00F31509">
        <w:rPr>
          <w:rFonts w:asciiTheme="majorBidi" w:hAnsiTheme="majorBidi" w:cstheme="majorBidi"/>
          <w:lang w:val="en-GB"/>
        </w:rPr>
        <w:t xml:space="preserve">balance to satisfy the FBS equation of supply </w:t>
      </w:r>
      <w:r>
        <w:rPr>
          <w:rFonts w:asciiTheme="majorBidi" w:hAnsiTheme="majorBidi" w:cstheme="majorBidi"/>
          <w:lang w:val="en-GB"/>
        </w:rPr>
        <w:t>=</w:t>
      </w:r>
      <w:r w:rsidRPr="00F31509">
        <w:rPr>
          <w:rFonts w:asciiTheme="majorBidi" w:hAnsiTheme="majorBidi" w:cstheme="majorBidi"/>
          <w:lang w:val="en-GB"/>
        </w:rPr>
        <w:t xml:space="preserve"> </w:t>
      </w:r>
      <w:r w:rsidR="004F65E4" w:rsidRPr="00F31509">
        <w:rPr>
          <w:rFonts w:asciiTheme="majorBidi" w:hAnsiTheme="majorBidi" w:cstheme="majorBidi"/>
          <w:lang w:val="en-GB"/>
        </w:rPr>
        <w:t xml:space="preserve">utilization. </w:t>
      </w:r>
      <w:r>
        <w:rPr>
          <w:rFonts w:asciiTheme="majorBidi" w:hAnsiTheme="majorBidi" w:cstheme="majorBidi"/>
          <w:lang w:val="en-GB"/>
        </w:rPr>
        <w:t xml:space="preserve">For </w:t>
      </w:r>
      <w:r w:rsidR="004F65E4" w:rsidRPr="00F31509">
        <w:rPr>
          <w:rFonts w:asciiTheme="majorBidi" w:hAnsiTheme="majorBidi" w:cstheme="majorBidi"/>
          <w:lang w:val="en-GB"/>
        </w:rPr>
        <w:t>this</w:t>
      </w:r>
      <w:r>
        <w:rPr>
          <w:rFonts w:asciiTheme="majorBidi" w:hAnsiTheme="majorBidi" w:cstheme="majorBidi"/>
          <w:lang w:val="en-GB"/>
        </w:rPr>
        <w:t xml:space="preserve"> balancing</w:t>
      </w:r>
      <w:r w:rsidR="004F65E4" w:rsidRPr="00F31509">
        <w:rPr>
          <w:rFonts w:asciiTheme="majorBidi" w:hAnsiTheme="majorBidi" w:cstheme="majorBidi"/>
          <w:lang w:val="en-GB"/>
        </w:rPr>
        <w:t>, the computed standard deviation of each variable</w:t>
      </w:r>
      <w:r>
        <w:rPr>
          <w:rFonts w:asciiTheme="majorBidi" w:hAnsiTheme="majorBidi" w:cstheme="majorBidi"/>
          <w:lang w:val="en-GB"/>
        </w:rPr>
        <w:t xml:space="preserve"> needs to be extracted</w:t>
      </w:r>
      <w:r w:rsidR="004F65E4" w:rsidRPr="00F31509">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_Ref435708861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27</w:t>
      </w:r>
      <w:r w:rsidR="00920980">
        <w:rPr>
          <w:rFonts w:asciiTheme="majorBidi" w:hAnsiTheme="majorBidi" w:cstheme="majorBidi"/>
          <w:lang w:val="en-GB"/>
        </w:rPr>
        <w:fldChar w:fldCharType="end"/>
      </w:r>
      <w:r w:rsidR="004F65E4" w:rsidRPr="00F31509">
        <w:rPr>
          <w:rFonts w:asciiTheme="majorBidi" w:hAnsiTheme="majorBidi" w:cstheme="majorBidi"/>
          <w:lang w:val="en-GB"/>
        </w:rPr>
        <w:t xml:space="preserve">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w:t>
      </w:r>
      <w:r>
        <w:rPr>
          <w:rFonts w:asciiTheme="majorBidi" w:hAnsiTheme="majorBidi" w:cstheme="majorBidi"/>
          <w:lang w:val="en-GB"/>
        </w:rPr>
        <w:t>section 3.2</w:t>
      </w:r>
      <w:r w:rsidR="004F65E4" w:rsidRPr="00F31509">
        <w:rPr>
          <w:rFonts w:asciiTheme="majorBidi" w:hAnsiTheme="majorBidi" w:cstheme="majorBidi"/>
          <w:lang w:val="en-GB"/>
        </w:rPr>
        <w:t xml:space="preserve">). </w:t>
      </w:r>
    </w:p>
    <w:p w:rsidR="004F65E4" w:rsidRPr="00F31509" w:rsidRDefault="004F65E4" w:rsidP="004F65E4">
      <w:pPr>
        <w:pStyle w:val="Caption"/>
        <w:keepNext/>
        <w:jc w:val="both"/>
        <w:rPr>
          <w:rFonts w:asciiTheme="majorBidi" w:hAnsiTheme="majorBidi" w:cstheme="majorBidi"/>
          <w:lang w:val="en-GB"/>
        </w:rPr>
      </w:pPr>
      <w:bookmarkStart w:id="410" w:name="_Ref435708861"/>
      <w:bookmarkStart w:id="411" w:name="_Toc42842356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27</w:t>
      </w:r>
      <w:r w:rsidR="00920980" w:rsidRPr="00F31509">
        <w:rPr>
          <w:rFonts w:asciiTheme="majorBidi" w:hAnsiTheme="majorBidi" w:cstheme="majorBidi"/>
          <w:lang w:val="en-GB"/>
        </w:rPr>
        <w:fldChar w:fldCharType="end"/>
      </w:r>
      <w:bookmarkEnd w:id="410"/>
      <w:r w:rsidRPr="00F31509">
        <w:rPr>
          <w:rFonts w:asciiTheme="majorBidi" w:hAnsiTheme="majorBidi" w:cstheme="majorBidi"/>
          <w:lang w:val="en-GB"/>
        </w:rPr>
        <w:t xml:space="preserve">: Unbalanced </w:t>
      </w:r>
      <w:r w:rsidR="000D4387">
        <w:rPr>
          <w:rFonts w:asciiTheme="majorBidi" w:hAnsiTheme="majorBidi" w:cstheme="majorBidi"/>
          <w:lang w:val="en-GB"/>
        </w:rPr>
        <w:t xml:space="preserve">FBS </w:t>
      </w:r>
      <w:r w:rsidRPr="00F31509">
        <w:rPr>
          <w:rFonts w:asciiTheme="majorBidi" w:hAnsiTheme="majorBidi" w:cstheme="majorBidi"/>
          <w:lang w:val="en-GB"/>
        </w:rPr>
        <w:t>table for wheat</w:t>
      </w:r>
      <w:r w:rsidR="00643AA0">
        <w:rPr>
          <w:rFonts w:asciiTheme="majorBidi" w:hAnsiTheme="majorBidi" w:cstheme="majorBidi"/>
          <w:lang w:val="en-GB"/>
        </w:rPr>
        <w:t>,</w:t>
      </w:r>
      <w:r w:rsidRPr="00F31509">
        <w:rPr>
          <w:rFonts w:asciiTheme="majorBidi" w:hAnsiTheme="majorBidi" w:cstheme="majorBidi"/>
          <w:lang w:val="en-GB"/>
        </w:rPr>
        <w:t xml:space="preserve"> including measurement errors</w:t>
      </w:r>
      <w:bookmarkEnd w:id="411"/>
    </w:p>
    <w:tbl>
      <w:tblPr>
        <w:tblStyle w:val="TableClassic1"/>
        <w:tblW w:w="5000" w:type="pct"/>
        <w:tblLook w:val="04A0"/>
      </w:tblPr>
      <w:tblGrid>
        <w:gridCol w:w="1260"/>
        <w:gridCol w:w="861"/>
        <w:gridCol w:w="776"/>
        <w:gridCol w:w="845"/>
        <w:gridCol w:w="986"/>
        <w:gridCol w:w="845"/>
        <w:gridCol w:w="776"/>
        <w:gridCol w:w="776"/>
        <w:gridCol w:w="651"/>
        <w:gridCol w:w="792"/>
        <w:gridCol w:w="674"/>
      </w:tblGrid>
      <w:tr w:rsidR="002B4F4C" w:rsidRPr="00F31509" w:rsidTr="006E32A4">
        <w:trPr>
          <w:cnfStyle w:val="100000000000"/>
        </w:trPr>
        <w:tc>
          <w:tcPr>
            <w:cnfStyle w:val="001000000000"/>
            <w:tcW w:w="0" w:type="auto"/>
          </w:tcPr>
          <w:p w:rsidR="004F65E4" w:rsidRPr="000D4387" w:rsidRDefault="006B44F1" w:rsidP="004F65E4">
            <w:pPr>
              <w:pStyle w:val="Compact"/>
              <w:keepNext/>
              <w:pageBreakBefore/>
              <w:jc w:val="both"/>
              <w:outlineLvl w:val="0"/>
              <w:rPr>
                <w:rFonts w:asciiTheme="majorBidi" w:hAnsiTheme="majorBidi" w:cstheme="majorBidi"/>
                <w:b/>
                <w:i w:val="0"/>
                <w:sz w:val="13"/>
                <w:szCs w:val="15"/>
                <w:lang w:val="en-GB"/>
              </w:rPr>
            </w:pPr>
            <w:r w:rsidRPr="006B44F1">
              <w:rPr>
                <w:rFonts w:asciiTheme="majorBidi" w:hAnsiTheme="majorBidi" w:cstheme="majorBidi"/>
                <w:b/>
                <w:sz w:val="13"/>
                <w:szCs w:val="15"/>
                <w:lang w:val="en-GB"/>
              </w:rPr>
              <w:lastRenderedPageBreak/>
              <w:t>Variable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Production</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Imports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Exports</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 xml:space="preserve">Stock </w:t>
            </w:r>
            <w:r w:rsidR="000D4387" w:rsidRPr="000D4387">
              <w:rPr>
                <w:rFonts w:asciiTheme="majorBidi" w:hAnsiTheme="majorBidi" w:cstheme="majorBidi"/>
                <w:b/>
                <w:i w:val="0"/>
                <w:sz w:val="13"/>
                <w:szCs w:val="15"/>
                <w:lang w:val="en-GB"/>
              </w:rPr>
              <w:t>change</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Food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Feed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Seed</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Tourist</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Industrial</w:t>
            </w:r>
          </w:p>
        </w:tc>
        <w:tc>
          <w:tcPr>
            <w:tcW w:w="0" w:type="auto"/>
          </w:tcPr>
          <w:p w:rsidR="004F65E4" w:rsidRPr="000D4387" w:rsidRDefault="006B44F1" w:rsidP="004F65E4">
            <w:pPr>
              <w:pStyle w:val="Compact"/>
              <w:keepNext/>
              <w:pageBreakBefore/>
              <w:jc w:val="both"/>
              <w:outlineLvl w:val="0"/>
              <w:cnfStyle w:val="100000000000"/>
              <w:rPr>
                <w:rFonts w:asciiTheme="majorBidi" w:hAnsiTheme="majorBidi" w:cstheme="majorBidi"/>
                <w:b/>
                <w:i w:val="0"/>
                <w:sz w:val="13"/>
                <w:szCs w:val="15"/>
                <w:lang w:val="en-GB"/>
              </w:rPr>
            </w:pPr>
            <w:r w:rsidRPr="006B44F1">
              <w:rPr>
                <w:rFonts w:asciiTheme="majorBidi" w:hAnsiTheme="majorBidi" w:cstheme="majorBidi"/>
                <w:b/>
                <w:sz w:val="13"/>
                <w:szCs w:val="15"/>
                <w:lang w:val="en-GB"/>
              </w:rPr>
              <w:t>Loss</w:t>
            </w:r>
          </w:p>
        </w:tc>
      </w:tr>
      <w:tr w:rsidR="002B4F4C" w:rsidRPr="00F31509" w:rsidTr="006E32A4">
        <w:tc>
          <w:tcPr>
            <w:cnfStyle w:val="001000000000"/>
            <w:tcW w:w="0" w:type="auto"/>
          </w:tcPr>
          <w:p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420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999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780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-230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25</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680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898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1</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200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654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560</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300</w:t>
            </w:r>
          </w:p>
        </w:tc>
      </w:tr>
      <w:tr w:rsidR="002B4F4C" w:rsidRPr="00F31509" w:rsidTr="006E32A4">
        <w:tc>
          <w:tcPr>
            <w:cnfStyle w:val="001000000000"/>
            <w:tcW w:w="0" w:type="auto"/>
          </w:tcPr>
          <w:p w:rsidR="004F65E4" w:rsidRPr="00F31509" w:rsidRDefault="004F65E4" w:rsidP="000D4387">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 xml:space="preserve">Standard </w:t>
            </w:r>
            <w:r w:rsidR="000D4387">
              <w:rPr>
                <w:rFonts w:asciiTheme="majorBidi" w:hAnsiTheme="majorBidi" w:cstheme="majorBidi"/>
                <w:sz w:val="13"/>
                <w:szCs w:val="15"/>
                <w:lang w:val="en-GB"/>
              </w:rPr>
              <w:t>deviation</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489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89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244</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900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228</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500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-39</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800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rsidR="004F65E4" w:rsidRPr="00F31509" w:rsidRDefault="004F65E4" w:rsidP="00824962">
            <w:pPr>
              <w:pStyle w:val="Compact"/>
              <w:jc w:val="right"/>
              <w:cnfStyle w:val="000000000000"/>
              <w:rPr>
                <w:rFonts w:asciiTheme="majorBidi" w:hAnsiTheme="majorBidi" w:cstheme="majorBidi"/>
                <w:sz w:val="13"/>
                <w:szCs w:val="15"/>
                <w:lang w:val="en-GB"/>
              </w:rPr>
            </w:pPr>
            <w:r w:rsidRPr="00F31509">
              <w:rPr>
                <w:rFonts w:asciiTheme="majorBidi" w:hAnsiTheme="majorBidi" w:cstheme="majorBidi"/>
                <w:sz w:val="13"/>
                <w:szCs w:val="15"/>
                <w:lang w:val="en-GB"/>
              </w:rPr>
              <w:t>56</w:t>
            </w:r>
            <w:r w:rsidR="000D4387">
              <w:rPr>
                <w:rFonts w:asciiTheme="majorBidi" w:hAnsiTheme="majorBidi" w:cstheme="majorBidi"/>
                <w:sz w:val="13"/>
                <w:szCs w:val="15"/>
                <w:lang w:val="en-GB"/>
              </w:rPr>
              <w:t xml:space="preserve"> </w:t>
            </w:r>
            <w:r w:rsidRPr="00F31509">
              <w:rPr>
                <w:rFonts w:asciiTheme="majorBidi" w:hAnsiTheme="majorBidi" w:cstheme="majorBidi"/>
                <w:sz w:val="13"/>
                <w:szCs w:val="15"/>
                <w:lang w:val="en-GB"/>
              </w:rPr>
              <w:t>000</w:t>
            </w:r>
          </w:p>
        </w:tc>
      </w:tr>
    </w:tbl>
    <w:p w:rsidR="008B0C44" w:rsidRPr="00F31509" w:rsidRDefault="008B0C44" w:rsidP="004F65E4">
      <w:pPr>
        <w:jc w:val="both"/>
        <w:rPr>
          <w:rFonts w:asciiTheme="majorBidi" w:hAnsiTheme="majorBidi" w:cstheme="majorBidi"/>
          <w:lang w:val="en-GB"/>
        </w:rPr>
      </w:pPr>
    </w:p>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After balancing, some quantities are updated (and </w:t>
      </w:r>
      <w:r w:rsidR="000D4387">
        <w:rPr>
          <w:rFonts w:asciiTheme="majorBidi" w:eastAsia="Times New Roman" w:hAnsiTheme="majorBidi" w:cstheme="majorBidi"/>
          <w:lang w:val="en-GB"/>
        </w:rPr>
        <w:t xml:space="preserve">those with </w:t>
      </w:r>
      <w:r w:rsidRPr="00F31509">
        <w:rPr>
          <w:rFonts w:asciiTheme="majorBidi" w:eastAsia="Times New Roman" w:hAnsiTheme="majorBidi" w:cstheme="majorBidi"/>
          <w:lang w:val="en-GB"/>
        </w:rPr>
        <w:t>a standard deviation of zero</w:t>
      </w:r>
      <w:r w:rsidR="000D4387" w:rsidRPr="000D4387">
        <w:rPr>
          <w:rFonts w:asciiTheme="majorBidi" w:eastAsia="Times New Roman" w:hAnsiTheme="majorBidi" w:cstheme="majorBidi"/>
          <w:lang w:val="en-GB"/>
        </w:rPr>
        <w:t xml:space="preserve"> </w:t>
      </w:r>
      <w:r w:rsidR="000D4387" w:rsidRPr="00F31509">
        <w:rPr>
          <w:rFonts w:asciiTheme="majorBidi" w:eastAsia="Times New Roman" w:hAnsiTheme="majorBidi" w:cstheme="majorBidi"/>
          <w:lang w:val="en-GB"/>
        </w:rPr>
        <w:t>remain unchanged</w:t>
      </w:r>
      <w:r w:rsidRPr="00F31509">
        <w:rPr>
          <w:rFonts w:asciiTheme="majorBidi" w:eastAsia="Times New Roman" w:hAnsiTheme="majorBidi" w:cstheme="majorBidi"/>
          <w:lang w:val="en-GB"/>
        </w:rPr>
        <w:t>). Therefore, the final table (</w:t>
      </w:r>
      <w:fldSimple w:instr=" REF _Ref42818639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28</w:t>
        </w:r>
      </w:fldSimple>
      <w:r w:rsidRPr="00F31509">
        <w:rPr>
          <w:rFonts w:asciiTheme="majorBidi" w:eastAsia="Times New Roman" w:hAnsiTheme="majorBidi" w:cstheme="majorBidi"/>
          <w:lang w:val="en-GB"/>
        </w:rPr>
        <w:t>) now report</w:t>
      </w:r>
      <w:r w:rsidR="000D438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0D4387">
        <w:rPr>
          <w:rFonts w:asciiTheme="majorBidi" w:eastAsia="Times New Roman" w:hAnsiTheme="majorBidi" w:cstheme="majorBidi"/>
          <w:lang w:val="en-GB"/>
        </w:rPr>
        <w:t>on “</w:t>
      </w:r>
      <w:r w:rsidR="000D4387" w:rsidRPr="00F31509">
        <w:rPr>
          <w:rFonts w:asciiTheme="majorBidi" w:eastAsia="Times New Roman" w:hAnsiTheme="majorBidi" w:cstheme="majorBidi"/>
          <w:lang w:val="en-GB"/>
        </w:rPr>
        <w:t>wheat and products</w:t>
      </w:r>
      <w:r w:rsidR="000D438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it includes wheat and all of </w:t>
      </w:r>
      <w:r w:rsidR="000D4387">
        <w:rPr>
          <w:rFonts w:asciiTheme="majorBidi" w:eastAsia="Times New Roman" w:hAnsiTheme="majorBidi" w:cstheme="majorBidi"/>
          <w:lang w:val="en-GB"/>
        </w:rPr>
        <w:t xml:space="preserve">its </w:t>
      </w:r>
      <w:r w:rsidRPr="00F31509">
        <w:rPr>
          <w:rFonts w:asciiTheme="majorBidi" w:eastAsia="Times New Roman" w:hAnsiTheme="majorBidi" w:cstheme="majorBidi"/>
          <w:lang w:val="en-GB"/>
        </w:rPr>
        <w:t>processed products.</w:t>
      </w:r>
    </w:p>
    <w:p w:rsidR="004F65E4" w:rsidRPr="00F31509" w:rsidRDefault="004F65E4" w:rsidP="004F65E4">
      <w:pPr>
        <w:pStyle w:val="Caption"/>
        <w:keepNext/>
        <w:jc w:val="both"/>
        <w:rPr>
          <w:rFonts w:asciiTheme="majorBidi" w:hAnsiTheme="majorBidi" w:cstheme="majorBidi"/>
          <w:lang w:val="en-GB"/>
        </w:rPr>
      </w:pPr>
      <w:bookmarkStart w:id="412" w:name="_Ref428186397"/>
      <w:bookmarkStart w:id="413" w:name="_Toc42842356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28</w:t>
      </w:r>
      <w:r w:rsidR="00920980" w:rsidRPr="00F31509">
        <w:rPr>
          <w:rFonts w:asciiTheme="majorBidi" w:hAnsiTheme="majorBidi" w:cstheme="majorBidi"/>
          <w:lang w:val="en-GB"/>
        </w:rPr>
        <w:fldChar w:fldCharType="end"/>
      </w:r>
      <w:bookmarkEnd w:id="412"/>
      <w:r w:rsidRPr="00F31509">
        <w:rPr>
          <w:rFonts w:asciiTheme="majorBidi" w:hAnsiTheme="majorBidi" w:cstheme="majorBidi"/>
          <w:lang w:val="en-GB"/>
        </w:rPr>
        <w:t xml:space="preserve">: Accounting for inaccuracies in </w:t>
      </w:r>
      <w:r w:rsidR="00122211" w:rsidRPr="00F31509">
        <w:rPr>
          <w:rFonts w:asciiTheme="majorBidi" w:hAnsiTheme="majorBidi" w:cstheme="majorBidi"/>
          <w:lang w:val="en-GB"/>
        </w:rPr>
        <w:t xml:space="preserve">estimates of the various </w:t>
      </w:r>
      <w:r w:rsidRPr="00F31509">
        <w:rPr>
          <w:rFonts w:asciiTheme="majorBidi" w:hAnsiTheme="majorBidi" w:cstheme="majorBidi"/>
          <w:lang w:val="en-GB"/>
        </w:rPr>
        <w:t>variables</w:t>
      </w:r>
      <w:bookmarkEnd w:id="413"/>
      <w:r w:rsidR="000D4387">
        <w:rPr>
          <w:rFonts w:asciiTheme="majorBidi" w:hAnsiTheme="majorBidi" w:cstheme="majorBidi"/>
          <w:lang w:val="en-GB"/>
        </w:rPr>
        <w:t xml:space="preserve"> in the </w:t>
      </w:r>
      <w:r w:rsidR="000D4387" w:rsidRPr="00F31509">
        <w:rPr>
          <w:rFonts w:asciiTheme="majorBidi" w:hAnsiTheme="majorBidi" w:cstheme="majorBidi"/>
          <w:lang w:val="en-GB"/>
        </w:rPr>
        <w:t>FBS/SUA</w:t>
      </w:r>
      <w:r w:rsidR="000D4387">
        <w:rPr>
          <w:rFonts w:asciiTheme="majorBidi" w:hAnsiTheme="majorBidi" w:cstheme="majorBidi"/>
          <w:lang w:val="en-GB"/>
        </w:rPr>
        <w:t xml:space="preserve"> table for wheat and products</w:t>
      </w:r>
    </w:p>
    <w:tbl>
      <w:tblPr>
        <w:tblStyle w:val="TableClassic1"/>
        <w:tblW w:w="5000" w:type="pct"/>
        <w:tblLook w:val="04A0"/>
      </w:tblPr>
      <w:tblGrid>
        <w:gridCol w:w="1301"/>
        <w:gridCol w:w="954"/>
        <w:gridCol w:w="767"/>
        <w:gridCol w:w="823"/>
        <w:gridCol w:w="1021"/>
        <w:gridCol w:w="790"/>
        <w:gridCol w:w="730"/>
        <w:gridCol w:w="643"/>
        <w:gridCol w:w="697"/>
        <w:gridCol w:w="875"/>
        <w:gridCol w:w="641"/>
      </w:tblGrid>
      <w:tr w:rsidR="004F65E4" w:rsidRPr="00F31509" w:rsidTr="006E32A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F124DA"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850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999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780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-447</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25</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680</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503</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-82</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200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654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300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476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100</w:t>
            </w:r>
          </w:p>
        </w:tc>
      </w:tr>
      <w:tr w:rsidR="004F65E4" w:rsidRPr="00F31509" w:rsidTr="006E32A4">
        <w:tc>
          <w:tcPr>
            <w:cnfStyle w:val="001000000000"/>
            <w:tcW w:w="0" w:type="auto"/>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 xml:space="preserve">Standard </w:t>
            </w:r>
            <w:r w:rsidR="00F124DA" w:rsidRPr="00F31509">
              <w:rPr>
                <w:rFonts w:asciiTheme="majorBidi" w:hAnsiTheme="majorBidi" w:cstheme="majorBidi"/>
                <w:sz w:val="16"/>
                <w:lang w:val="en-GB"/>
              </w:rPr>
              <w:t>dev</w:t>
            </w:r>
            <w:r w:rsidR="00F124DA">
              <w:rPr>
                <w:rFonts w:asciiTheme="majorBidi" w:hAnsiTheme="majorBidi" w:cstheme="majorBidi"/>
                <w:sz w:val="16"/>
                <w:lang w:val="en-GB"/>
              </w:rPr>
              <w:t>iation</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489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89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244</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900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228</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500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-39</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800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rsidR="004F65E4" w:rsidRPr="00F31509" w:rsidRDefault="004F65E4" w:rsidP="00824962">
            <w:pPr>
              <w:pStyle w:val="Compact"/>
              <w:keepNext/>
              <w:jc w:val="right"/>
              <w:cnfStyle w:val="000000000000"/>
              <w:rPr>
                <w:rFonts w:asciiTheme="majorBidi" w:hAnsiTheme="majorBidi" w:cstheme="majorBidi"/>
                <w:sz w:val="14"/>
                <w:lang w:val="en-GB"/>
              </w:rPr>
            </w:pPr>
            <w:r w:rsidRPr="00F31509">
              <w:rPr>
                <w:rFonts w:asciiTheme="majorBidi" w:hAnsiTheme="majorBidi" w:cstheme="majorBidi"/>
                <w:sz w:val="14"/>
                <w:lang w:val="en-GB"/>
              </w:rPr>
              <w:t>56</w:t>
            </w:r>
            <w:r w:rsidR="00F124DA">
              <w:rPr>
                <w:rFonts w:asciiTheme="majorBidi" w:hAnsiTheme="majorBidi" w:cstheme="majorBidi"/>
                <w:sz w:val="14"/>
                <w:lang w:val="en-GB"/>
              </w:rPr>
              <w:t xml:space="preserve"> </w:t>
            </w:r>
            <w:r w:rsidRPr="00F31509">
              <w:rPr>
                <w:rFonts w:asciiTheme="majorBidi" w:hAnsiTheme="majorBidi" w:cstheme="majorBidi"/>
                <w:sz w:val="14"/>
                <w:lang w:val="en-GB"/>
              </w:rPr>
              <w:t>000</w:t>
            </w:r>
          </w:p>
        </w:tc>
      </w:tr>
    </w:tbl>
    <w:p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standardization process convert</w:t>
      </w:r>
      <w:r w:rsidR="00F124DA">
        <w:rPr>
          <w:rFonts w:asciiTheme="majorBidi" w:hAnsiTheme="majorBidi" w:cstheme="majorBidi"/>
          <w:lang w:val="en-GB"/>
        </w:rPr>
        <w:t>s</w:t>
      </w:r>
      <w:r w:rsidRPr="00F31509">
        <w:rPr>
          <w:rFonts w:asciiTheme="majorBidi" w:hAnsiTheme="majorBidi" w:cstheme="majorBidi"/>
          <w:lang w:val="en-GB"/>
        </w:rPr>
        <w:t xml:space="preserve"> quantities of processed products back </w:t>
      </w:r>
      <w:r w:rsidR="00F124DA">
        <w:rPr>
          <w:rFonts w:asciiTheme="majorBidi" w:hAnsiTheme="majorBidi" w:cstheme="majorBidi"/>
          <w:lang w:val="en-GB"/>
        </w:rPr>
        <w:t>in</w:t>
      </w:r>
      <w:r w:rsidRPr="00F31509">
        <w:rPr>
          <w:rFonts w:asciiTheme="majorBidi" w:hAnsiTheme="majorBidi" w:cstheme="majorBidi"/>
          <w:lang w:val="en-GB"/>
        </w:rPr>
        <w:t>to the equivalent quantities of wheat.</w:t>
      </w:r>
      <w:r w:rsidR="008568EC">
        <w:rPr>
          <w:rFonts w:asciiTheme="majorBidi" w:hAnsiTheme="majorBidi" w:cstheme="majorBidi"/>
          <w:lang w:val="en-GB"/>
        </w:rPr>
        <w:t xml:space="preserve"> </w:t>
      </w:r>
      <w:r w:rsidRPr="00F31509">
        <w:rPr>
          <w:rFonts w:asciiTheme="majorBidi" w:hAnsiTheme="majorBidi" w:cstheme="majorBidi"/>
          <w:lang w:val="en-GB"/>
        </w:rPr>
        <w:t xml:space="preserve">In fact, standardization is all about aggregating quantities. All nutrients are calculated at the disaggregated SUA level, before standardization. </w:t>
      </w:r>
    </w:p>
    <w:p w:rsidR="004F65E4" w:rsidRPr="00F31509" w:rsidRDefault="00F124DA" w:rsidP="004F65E4">
      <w:pPr>
        <w:jc w:val="both"/>
        <w:rPr>
          <w:rFonts w:asciiTheme="majorBidi" w:hAnsiTheme="majorBidi" w:cstheme="majorBidi"/>
          <w:lang w:val="en-GB"/>
        </w:rPr>
      </w:pPr>
      <w:r>
        <w:rPr>
          <w:rFonts w:asciiTheme="majorBidi" w:eastAsia="Times New Roman" w:hAnsiTheme="majorBidi" w:cstheme="majorBidi"/>
          <w:lang w:val="en-GB"/>
        </w:rPr>
        <w:t xml:space="preserve">Returning </w:t>
      </w:r>
      <w:r w:rsidR="004F65E4" w:rsidRPr="00F31509">
        <w:rPr>
          <w:rFonts w:asciiTheme="majorBidi" w:eastAsia="Times New Roman" w:hAnsiTheme="majorBidi" w:cstheme="majorBidi"/>
          <w:lang w:val="en-GB"/>
        </w:rPr>
        <w:t>to the SUA table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the </w:t>
      </w:r>
      <w:r>
        <w:rPr>
          <w:rFonts w:asciiTheme="majorBidi" w:eastAsia="Times New Roman" w:hAnsiTheme="majorBidi" w:cstheme="majorBidi"/>
          <w:lang w:val="en-GB"/>
        </w:rPr>
        <w:t xml:space="preserve">nutritive factors of </w:t>
      </w:r>
      <w:r w:rsidR="004F65E4" w:rsidRPr="00F31509">
        <w:rPr>
          <w:rFonts w:asciiTheme="majorBidi" w:eastAsia="Times New Roman" w:hAnsiTheme="majorBidi" w:cstheme="majorBidi"/>
          <w:lang w:val="en-GB"/>
        </w:rPr>
        <w:t>calorie</w:t>
      </w:r>
      <w:r w:rsidR="00643AA0">
        <w:rPr>
          <w:rFonts w:asciiTheme="majorBidi" w:eastAsia="Times New Roman" w:hAnsiTheme="majorBidi" w:cstheme="majorBidi"/>
          <w:lang w:val="en-GB"/>
        </w:rPr>
        <w:t xml:space="preserve">s, </w:t>
      </w:r>
      <w:r w:rsidR="004F65E4" w:rsidRPr="00F31509">
        <w:rPr>
          <w:rFonts w:asciiTheme="majorBidi" w:eastAsia="Times New Roman" w:hAnsiTheme="majorBidi" w:cstheme="majorBidi"/>
          <w:lang w:val="en-GB"/>
        </w:rPr>
        <w:t>fat</w:t>
      </w:r>
      <w:r w:rsidR="00643AA0">
        <w:rPr>
          <w:rFonts w:asciiTheme="majorBidi" w:eastAsia="Times New Roman" w:hAnsiTheme="majorBidi" w:cstheme="majorBidi"/>
          <w:lang w:val="en-GB"/>
        </w:rPr>
        <w:t xml:space="preserve"> and </w:t>
      </w:r>
      <w:r w:rsidR="004F65E4" w:rsidRPr="00F31509">
        <w:rPr>
          <w:rFonts w:asciiTheme="majorBidi" w:eastAsia="Times New Roman" w:hAnsiTheme="majorBidi" w:cstheme="majorBidi"/>
          <w:lang w:val="en-GB"/>
        </w:rPr>
        <w:t>protein content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are applied </w:t>
      </w:r>
      <w:r w:rsidR="004F65E4" w:rsidRPr="00F31509">
        <w:rPr>
          <w:rFonts w:asciiTheme="majorBidi" w:eastAsia="Times New Roman" w:hAnsiTheme="majorBidi" w:cstheme="majorBidi"/>
          <w:lang w:val="en-GB"/>
        </w:rPr>
        <w:t xml:space="preserve">to all SUA items for a food quantity. These nutritive factors are obtained from national sources or international standard tables. </w:t>
      </w:r>
      <w:r w:rsidR="00643AA0">
        <w:rPr>
          <w:rFonts w:asciiTheme="majorBidi" w:eastAsia="Times New Roman" w:hAnsiTheme="majorBidi" w:cstheme="majorBidi"/>
          <w:lang w:val="en-GB"/>
        </w:rPr>
        <w:t>One</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GJ is a measure of energy equ</w:t>
      </w:r>
      <w:r>
        <w:rPr>
          <w:rFonts w:asciiTheme="majorBidi" w:eastAsia="Times New Roman" w:hAnsiTheme="majorBidi" w:cstheme="majorBidi"/>
          <w:lang w:val="en-GB"/>
        </w:rPr>
        <w:t>ivalent</w:t>
      </w:r>
      <w:r w:rsidR="004F65E4" w:rsidRPr="00F31509">
        <w:rPr>
          <w:rFonts w:asciiTheme="majorBidi" w:eastAsia="Times New Roman" w:hAnsiTheme="majorBidi" w:cstheme="majorBidi"/>
          <w:lang w:val="en-GB"/>
        </w:rPr>
        <w:t xml:space="preserve"> to </w:t>
      </w:r>
      <w:r>
        <w:rPr>
          <w:rFonts w:asciiTheme="majorBidi" w:eastAsia="Times New Roman" w:hAnsiTheme="majorBidi" w:cstheme="majorBidi"/>
          <w:lang w:val="en-GB"/>
        </w:rPr>
        <w:t>1</w:t>
      </w:r>
      <w:r w:rsidR="004F65E4" w:rsidRPr="00F31509">
        <w:rPr>
          <w:rFonts w:asciiTheme="majorBidi" w:eastAsia="Times New Roman" w:hAnsiTheme="majorBidi" w:cstheme="majorBidi"/>
          <w:lang w:val="en-GB"/>
        </w:rPr>
        <w:t xml:space="preserve"> billion joules, or roughly 239</w:t>
      </w:r>
      <w:r>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643AA0">
        <w:rPr>
          <w:rFonts w:asciiTheme="majorBidi" w:eastAsia="Times New Roman" w:hAnsiTheme="majorBidi" w:cstheme="majorBidi"/>
          <w:lang w:val="en-GB"/>
        </w:rPr>
        <w:t xml:space="preserve"> and</w:t>
      </w:r>
      <w:r w:rsidR="004F65E4"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 xml:space="preserve">Mg is </w:t>
      </w:r>
      <w:r>
        <w:rPr>
          <w:rFonts w:asciiTheme="majorBidi" w:eastAsia="Times New Roman" w:hAnsiTheme="majorBidi" w:cstheme="majorBidi"/>
          <w:lang w:val="en-GB"/>
        </w:rPr>
        <w:t xml:space="preserve">1 </w:t>
      </w:r>
      <w:r w:rsidR="004F65E4" w:rsidRPr="00F31509">
        <w:rPr>
          <w:rFonts w:asciiTheme="majorBidi" w:eastAsia="Times New Roman" w:hAnsiTheme="majorBidi" w:cstheme="majorBidi"/>
          <w:lang w:val="en-GB"/>
        </w:rPr>
        <w:t>million grams. This process renders the nutrient supply levels shown in</w:t>
      </w:r>
      <w:r w:rsidR="00643AA0">
        <w:rPr>
          <w:rFonts w:asciiTheme="majorBidi" w:eastAsia="Times New Roman" w:hAnsiTheme="majorBidi" w:cstheme="majorBidi"/>
          <w:lang w:val="en-GB"/>
        </w:rPr>
        <w:t xml:space="preserve">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_Ref435708874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29</w:t>
      </w:r>
      <w:r w:rsidR="00920980">
        <w:rPr>
          <w:rFonts w:asciiTheme="majorBidi" w:eastAsia="Times New Roman" w:hAnsiTheme="majorBidi" w:cstheme="majorBidi"/>
          <w:lang w:val="en-GB"/>
        </w:rPr>
        <w:fldChar w:fldCharType="end"/>
      </w:r>
      <w:r>
        <w:t>.</w:t>
      </w:r>
    </w:p>
    <w:p w:rsidR="004F65E4" w:rsidRPr="00F31509" w:rsidRDefault="004F65E4" w:rsidP="004F65E4">
      <w:pPr>
        <w:pStyle w:val="Caption"/>
        <w:keepNext/>
        <w:jc w:val="both"/>
        <w:rPr>
          <w:rFonts w:asciiTheme="majorBidi" w:hAnsiTheme="majorBidi" w:cstheme="majorBidi"/>
          <w:lang w:val="en-GB"/>
        </w:rPr>
      </w:pPr>
      <w:bookmarkStart w:id="414" w:name="_Ref435708874"/>
      <w:bookmarkStart w:id="415" w:name="_Toc42842356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29</w:t>
      </w:r>
      <w:r w:rsidR="00920980" w:rsidRPr="00F31509">
        <w:rPr>
          <w:rFonts w:asciiTheme="majorBidi" w:hAnsiTheme="majorBidi" w:cstheme="majorBidi"/>
          <w:lang w:val="en-GB"/>
        </w:rPr>
        <w:fldChar w:fldCharType="end"/>
      </w:r>
      <w:bookmarkEnd w:id="414"/>
      <w:r w:rsidRPr="00F31509">
        <w:rPr>
          <w:rFonts w:asciiTheme="majorBidi" w:hAnsiTheme="majorBidi" w:cstheme="majorBidi"/>
          <w:lang w:val="en-GB"/>
        </w:rPr>
        <w:t>: Calculating nutrient supplies (calories, protein, fat)</w:t>
      </w:r>
      <w:bookmarkEnd w:id="415"/>
    </w:p>
    <w:tbl>
      <w:tblPr>
        <w:tblStyle w:val="TableClassic1"/>
        <w:tblW w:w="5000" w:type="pct"/>
        <w:tblLook w:val="04A0"/>
      </w:tblPr>
      <w:tblGrid>
        <w:gridCol w:w="1188"/>
        <w:gridCol w:w="956"/>
        <w:gridCol w:w="1347"/>
        <w:gridCol w:w="1335"/>
        <w:gridCol w:w="1055"/>
        <w:gridCol w:w="1135"/>
        <w:gridCol w:w="1211"/>
        <w:gridCol w:w="1015"/>
      </w:tblGrid>
      <w:tr w:rsidR="004F65E4" w:rsidRPr="00F31509" w:rsidTr="006E32A4">
        <w:trPr>
          <w:cnfStyle w:val="100000000000"/>
        </w:trPr>
        <w:tc>
          <w:tcPr>
            <w:cnfStyle w:val="001000000000"/>
            <w:tcW w:w="64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17"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Quantity</w:t>
            </w:r>
          </w:p>
        </w:tc>
        <w:tc>
          <w:tcPr>
            <w:tcW w:w="72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kJ </w:t>
            </w:r>
            <w:r w:rsidR="00F124DA" w:rsidRPr="008D6966">
              <w:rPr>
                <w:rFonts w:asciiTheme="majorBidi" w:hAnsiTheme="majorBidi" w:cstheme="majorBidi"/>
                <w:b/>
                <w:sz w:val="16"/>
                <w:lang w:val="en-GB"/>
              </w:rPr>
              <w:t>energy</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722"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protein</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571"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g </w:t>
            </w:r>
            <w:r w:rsidR="00F124DA" w:rsidRPr="008D6966">
              <w:rPr>
                <w:rFonts w:asciiTheme="majorBidi" w:hAnsiTheme="majorBidi" w:cstheme="majorBidi"/>
                <w:b/>
                <w:sz w:val="16"/>
                <w:lang w:val="en-GB"/>
              </w:rPr>
              <w:t>fat</w:t>
            </w:r>
            <w:r w:rsidRPr="006B44F1">
              <w:rPr>
                <w:rFonts w:asciiTheme="majorBidi" w:hAnsiTheme="majorBidi" w:cstheme="majorBidi"/>
                <w:b/>
                <w:sz w:val="16"/>
                <w:lang w:val="en-GB"/>
              </w:rPr>
              <w:t xml:space="preserve">/kg </w:t>
            </w:r>
            <w:r w:rsidR="00F124DA" w:rsidRPr="008D6966">
              <w:rPr>
                <w:rFonts w:asciiTheme="majorBidi" w:hAnsiTheme="majorBidi" w:cstheme="majorBidi"/>
                <w:b/>
                <w:sz w:val="16"/>
                <w:lang w:val="en-GB"/>
              </w:rPr>
              <w:t>wheat</w:t>
            </w:r>
          </w:p>
        </w:tc>
        <w:tc>
          <w:tcPr>
            <w:tcW w:w="614"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Energy (GJ/day)</w:t>
            </w:r>
          </w:p>
        </w:tc>
        <w:tc>
          <w:tcPr>
            <w:tcW w:w="655"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Protein (Mg/day)</w:t>
            </w:r>
          </w:p>
        </w:tc>
        <w:tc>
          <w:tcPr>
            <w:tcW w:w="549" w:type="pct"/>
          </w:tcPr>
          <w:p w:rsidR="00782553" w:rsidRDefault="006B44F1">
            <w:pPr>
              <w:pStyle w:val="Compact"/>
              <w:keepNext/>
              <w:cnfStyle w:val="100000000000"/>
              <w:rPr>
                <w:rFonts w:asciiTheme="majorBidi" w:hAnsiTheme="majorBidi" w:cstheme="majorBidi"/>
                <w:b/>
                <w:i w:val="0"/>
                <w:sz w:val="16"/>
                <w:lang w:val="en-GB"/>
              </w:rPr>
            </w:pPr>
            <w:r w:rsidRPr="006B44F1">
              <w:rPr>
                <w:rFonts w:asciiTheme="majorBidi" w:hAnsiTheme="majorBidi" w:cstheme="majorBidi"/>
                <w:b/>
                <w:sz w:val="16"/>
                <w:lang w:val="en-GB"/>
              </w:rPr>
              <w:t>Fat (Mg/day)</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18</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420</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14</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743</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rsidTr="006E32A4">
        <w:tc>
          <w:tcPr>
            <w:cnfStyle w:val="001000000000"/>
            <w:tcW w:w="643" w:type="pct"/>
          </w:tcPr>
          <w:p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95</w:t>
            </w:r>
            <w:r w:rsidR="00F124DA">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72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rsidR="004F65E4" w:rsidRPr="00F31509" w:rsidRDefault="004F65E4" w:rsidP="004F65E4">
            <w:pPr>
              <w:pStyle w:val="Compact"/>
              <w:keepNext/>
              <w:jc w:val="both"/>
              <w:cnfStyle w:val="000000000000"/>
              <w:rPr>
                <w:rFonts w:asciiTheme="majorBidi" w:hAnsiTheme="majorBidi" w:cstheme="majorBidi"/>
                <w:sz w:val="16"/>
                <w:lang w:val="en-GB"/>
              </w:rPr>
            </w:pPr>
            <w:r w:rsidRPr="00F31509">
              <w:rPr>
                <w:rFonts w:asciiTheme="majorBidi" w:hAnsiTheme="majorBidi" w:cstheme="majorBidi"/>
                <w:sz w:val="16"/>
                <w:lang w:val="en-GB"/>
              </w:rPr>
              <w:t>NA</w:t>
            </w:r>
          </w:p>
        </w:tc>
      </w:tr>
    </w:tbl>
    <w:p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here (calories, fats and proteins) are purely additive, so the standardized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are simply the sum of the total calories</w:t>
      </w:r>
      <w:r w:rsidR="00643AA0">
        <w:rPr>
          <w:rFonts w:asciiTheme="majorBidi" w:hAnsiTheme="majorBidi" w:cstheme="majorBidi"/>
          <w:lang w:val="en-GB"/>
        </w:rPr>
        <w:t xml:space="preserve">, </w:t>
      </w:r>
      <w:r w:rsidRPr="00F31509">
        <w:rPr>
          <w:rFonts w:asciiTheme="majorBidi" w:hAnsiTheme="majorBidi" w:cstheme="majorBidi"/>
          <w:lang w:val="en-GB"/>
        </w:rPr>
        <w:t>fats</w:t>
      </w:r>
      <w:r w:rsidR="00643AA0">
        <w:rPr>
          <w:rFonts w:asciiTheme="majorBidi" w:hAnsiTheme="majorBidi" w:cstheme="majorBidi"/>
          <w:lang w:val="en-GB"/>
        </w:rPr>
        <w:t xml:space="preserve"> and </w:t>
      </w:r>
      <w:r w:rsidRPr="00F31509">
        <w:rPr>
          <w:rFonts w:asciiTheme="majorBidi" w:hAnsiTheme="majorBidi" w:cstheme="majorBidi"/>
          <w:lang w:val="en-GB"/>
        </w:rPr>
        <w:t>proteins for each commodity</w:t>
      </w:r>
      <w:r w:rsidR="00F124DA">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_Ref428205749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30</w:t>
      </w:r>
      <w:r w:rsidR="00920980">
        <w:rPr>
          <w:rFonts w:asciiTheme="majorBidi" w:hAnsiTheme="majorBidi" w:cstheme="majorBidi"/>
          <w:lang w:val="en-GB"/>
        </w:rPr>
        <w:fldChar w:fldCharType="end"/>
      </w:r>
      <w:r w:rsidR="00F124DA">
        <w:rPr>
          <w:rFonts w:asciiTheme="majorBidi"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16" w:name="_Ref428205749"/>
      <w:bookmarkStart w:id="417" w:name="_Toc42842356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30</w:t>
      </w:r>
      <w:r w:rsidR="00920980" w:rsidRPr="00F31509">
        <w:rPr>
          <w:rFonts w:asciiTheme="majorBidi" w:hAnsiTheme="majorBidi" w:cstheme="majorBidi"/>
          <w:lang w:val="en-GB"/>
        </w:rPr>
        <w:fldChar w:fldCharType="end"/>
      </w:r>
      <w:bookmarkEnd w:id="416"/>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Total </w:t>
      </w:r>
      <w:r w:rsidRPr="00F31509">
        <w:rPr>
          <w:rFonts w:asciiTheme="majorBidi" w:hAnsiTheme="majorBidi" w:cstheme="majorBidi"/>
          <w:lang w:val="en-GB"/>
        </w:rPr>
        <w:t xml:space="preserve">nutrient content </w:t>
      </w:r>
      <w:r w:rsidR="00F124DA">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417"/>
    </w:p>
    <w:tbl>
      <w:tblPr>
        <w:tblStyle w:val="TableClassic1"/>
        <w:tblW w:w="0" w:type="auto"/>
        <w:tblLook w:val="04A0"/>
      </w:tblPr>
      <w:tblGrid>
        <w:gridCol w:w="1976"/>
        <w:gridCol w:w="1726"/>
        <w:gridCol w:w="1775"/>
        <w:gridCol w:w="1420"/>
      </w:tblGrid>
      <w:tr w:rsidR="004F65E4" w:rsidRPr="008D6966" w:rsidTr="008B0C44">
        <w:trPr>
          <w:cnfStyle w:val="100000000000"/>
        </w:trPr>
        <w:tc>
          <w:tcPr>
            <w:cnfStyle w:val="001000000000"/>
            <w:tcW w:w="0" w:type="auto"/>
          </w:tcPr>
          <w:p w:rsidR="004F65E4" w:rsidRPr="008D6966"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8D6966" w:rsidRDefault="006B44F1" w:rsidP="004F65E4">
            <w:pPr>
              <w:pStyle w:val="Compact"/>
              <w:keepNext/>
              <w:pageBreakBefore/>
              <w:jc w:val="both"/>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8B0C44">
        <w:tc>
          <w:tcPr>
            <w:cnfStyle w:val="001000000000"/>
            <w:tcW w:w="0" w:type="auto"/>
          </w:tcPr>
          <w:p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F124DA" w:rsidRPr="00F31509">
              <w:rPr>
                <w:rFonts w:asciiTheme="majorBidi" w:hAnsiTheme="majorBidi" w:cstheme="majorBidi"/>
                <w:sz w:val="22"/>
                <w:lang w:val="en-GB"/>
              </w:rPr>
              <w:t>products</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743</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5</w:t>
            </w:r>
            <w:r w:rsidR="00F124DA">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both"/>
              <w:cnfStyle w:val="000000000000"/>
              <w:rPr>
                <w:rFonts w:asciiTheme="majorBidi" w:hAnsiTheme="majorBidi" w:cstheme="majorBidi"/>
                <w:sz w:val="22"/>
                <w:lang w:val="en-GB"/>
              </w:rPr>
            </w:pPr>
            <w:r w:rsidRPr="00F31509">
              <w:rPr>
                <w:rFonts w:asciiTheme="majorBidi" w:hAnsiTheme="majorBidi" w:cstheme="majorBidi"/>
                <w:sz w:val="22"/>
                <w:lang w:val="en-GB"/>
              </w:rPr>
              <w:t>680</w:t>
            </w:r>
          </w:p>
        </w:tc>
      </w:tr>
    </w:tbl>
    <w:p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useful indicators, </w:t>
      </w:r>
      <w:r w:rsidR="00F124DA">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F124DA">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 to obtain per capita data</w:t>
      </w:r>
      <w:r w:rsidR="00757985">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fldSimple w:instr=" REF _Ref42820577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31</w:t>
        </w:r>
      </w:fldSimple>
      <w:r w:rsidRPr="00F31509">
        <w:rPr>
          <w:rFonts w:asciiTheme="majorBidi" w:eastAsia="Times New Roman" w:hAnsiTheme="majorBidi" w:cstheme="majorBidi"/>
          <w:lang w:val="en-GB"/>
        </w:rPr>
        <w:t xml:space="preserve"> </w:t>
      </w:r>
      <w:r w:rsidR="00757985">
        <w:rPr>
          <w:rFonts w:asciiTheme="majorBidi" w:eastAsia="Times New Roman" w:hAnsiTheme="majorBidi" w:cstheme="majorBidi"/>
          <w:lang w:val="en-GB"/>
        </w:rPr>
        <w:t xml:space="preserve">shows the results for a </w:t>
      </w:r>
      <w:r w:rsidRPr="00F31509">
        <w:rPr>
          <w:rFonts w:asciiTheme="majorBidi" w:eastAsia="Times New Roman" w:hAnsiTheme="majorBidi" w:cstheme="majorBidi"/>
          <w:lang w:val="en-GB"/>
        </w:rPr>
        <w:t xml:space="preserve">country </w:t>
      </w:r>
      <w:r w:rsidR="00757985">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600 million inhabitants</w:t>
      </w:r>
      <w:r w:rsidR="00757985">
        <w:rPr>
          <w:rFonts w:asciiTheme="majorBidi" w:eastAsia="Times New Roman" w:hAnsiTheme="majorBidi" w:cstheme="majorBidi"/>
          <w:lang w:val="en-GB"/>
        </w:rPr>
        <w:t>.</w:t>
      </w:r>
    </w:p>
    <w:p w:rsidR="004F65E4" w:rsidRPr="00F31509" w:rsidRDefault="004F65E4" w:rsidP="004F65E4">
      <w:pPr>
        <w:pStyle w:val="Caption"/>
        <w:keepNext/>
        <w:jc w:val="both"/>
        <w:rPr>
          <w:rFonts w:asciiTheme="majorBidi" w:hAnsiTheme="majorBidi" w:cstheme="majorBidi"/>
          <w:lang w:val="en-GB"/>
        </w:rPr>
      </w:pPr>
      <w:bookmarkStart w:id="418" w:name="_Ref428205777"/>
      <w:bookmarkStart w:id="419" w:name="_Ref428205670"/>
      <w:bookmarkStart w:id="420" w:name="_Toc428423570"/>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31</w:t>
      </w:r>
      <w:r w:rsidR="00920980" w:rsidRPr="00F31509">
        <w:rPr>
          <w:rFonts w:asciiTheme="majorBidi" w:hAnsiTheme="majorBidi" w:cstheme="majorBidi"/>
          <w:lang w:val="en-GB"/>
        </w:rPr>
        <w:fldChar w:fldCharType="end"/>
      </w:r>
      <w:bookmarkEnd w:id="418"/>
      <w:r w:rsidRPr="00F31509">
        <w:rPr>
          <w:rFonts w:asciiTheme="majorBidi" w:hAnsiTheme="majorBidi" w:cstheme="majorBidi"/>
          <w:lang w:val="en-GB"/>
        </w:rPr>
        <w:t xml:space="preserve">: </w:t>
      </w:r>
      <w:r w:rsidR="00643AA0" w:rsidRPr="00F31509">
        <w:rPr>
          <w:rFonts w:asciiTheme="majorBidi" w:hAnsiTheme="majorBidi" w:cstheme="majorBidi"/>
          <w:lang w:val="en-GB"/>
        </w:rPr>
        <w:t xml:space="preserve">Per </w:t>
      </w:r>
      <w:r w:rsidRPr="00F31509">
        <w:rPr>
          <w:rFonts w:asciiTheme="majorBidi" w:hAnsiTheme="majorBidi" w:cstheme="majorBidi"/>
          <w:lang w:val="en-GB"/>
        </w:rPr>
        <w:t xml:space="preserve">capita nutrient content </w:t>
      </w:r>
      <w:r w:rsidR="00757985">
        <w:rPr>
          <w:rFonts w:asciiTheme="majorBidi" w:hAnsiTheme="majorBidi" w:cstheme="majorBidi"/>
          <w:lang w:val="en-GB"/>
        </w:rPr>
        <w:t xml:space="preserve">of </w:t>
      </w:r>
      <w:r w:rsidRPr="00F31509">
        <w:rPr>
          <w:rFonts w:asciiTheme="majorBidi" w:hAnsiTheme="majorBidi" w:cstheme="majorBidi"/>
          <w:lang w:val="en-GB"/>
        </w:rPr>
        <w:t>wheat and wheat products</w:t>
      </w:r>
      <w:bookmarkEnd w:id="419"/>
      <w:bookmarkEnd w:id="420"/>
    </w:p>
    <w:tbl>
      <w:tblPr>
        <w:tblStyle w:val="TableClassic1"/>
        <w:tblW w:w="0" w:type="auto"/>
        <w:tblLook w:val="04A0"/>
      </w:tblPr>
      <w:tblGrid>
        <w:gridCol w:w="1976"/>
        <w:gridCol w:w="2025"/>
        <w:gridCol w:w="2080"/>
        <w:gridCol w:w="1677"/>
      </w:tblGrid>
      <w:tr w:rsidR="004F65E4" w:rsidRPr="008D6966" w:rsidTr="008B0C44">
        <w:trPr>
          <w:cnfStyle w:val="100000000000"/>
        </w:trPr>
        <w:tc>
          <w:tcPr>
            <w:cnfStyle w:val="001000000000"/>
            <w:tcW w:w="0" w:type="auto"/>
          </w:tcPr>
          <w:p w:rsidR="004F65E4" w:rsidRPr="008D6966" w:rsidRDefault="006B44F1" w:rsidP="008B0C44">
            <w:pPr>
              <w:pStyle w:val="Compact"/>
              <w:keepNext/>
              <w:pageBreakBefore/>
              <w:jc w:val="center"/>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8D6966" w:rsidRDefault="006B44F1" w:rsidP="008B0C44">
            <w:pPr>
              <w:pStyle w:val="Compact"/>
              <w:keepNext/>
              <w:pageBreakBefore/>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757985" w:rsidRPr="008D6966">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 xml:space="preserve">Wheat and </w:t>
            </w:r>
            <w:r w:rsidR="00757985" w:rsidRPr="00F31509">
              <w:rPr>
                <w:rFonts w:asciiTheme="majorBidi" w:hAnsiTheme="majorBidi" w:cstheme="majorBidi"/>
                <w:sz w:val="22"/>
                <w:lang w:val="en-GB"/>
              </w:rPr>
              <w:t>products</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rsidR="004F65E4" w:rsidRPr="00F31509" w:rsidRDefault="004F65E4" w:rsidP="008B0C44">
            <w:pPr>
              <w:pStyle w:val="Compact"/>
              <w:jc w:val="center"/>
              <w:cnfStyle w:val="000000000000"/>
              <w:rPr>
                <w:rFonts w:asciiTheme="majorBidi" w:hAnsiTheme="majorBidi" w:cstheme="majorBidi"/>
                <w:sz w:val="22"/>
                <w:lang w:val="en-GB"/>
              </w:rPr>
            </w:pPr>
            <w:r w:rsidRPr="00F31509">
              <w:rPr>
                <w:rFonts w:asciiTheme="majorBidi" w:hAnsiTheme="majorBidi" w:cstheme="majorBidi"/>
                <w:sz w:val="22"/>
                <w:lang w:val="en-GB"/>
              </w:rPr>
              <w:t>1</w:t>
            </w:r>
          </w:p>
        </w:tc>
      </w:tr>
    </w:tbl>
    <w:p w:rsidR="004F65E4" w:rsidRPr="00F31509" w:rsidRDefault="004F65E4" w:rsidP="004F65E4">
      <w:pPr>
        <w:jc w:val="both"/>
        <w:rPr>
          <w:rFonts w:asciiTheme="majorBidi" w:hAnsiTheme="majorBidi" w:cstheme="majorBidi"/>
          <w:lang w:val="en-GB"/>
        </w:rPr>
      </w:pPr>
    </w:p>
    <w:p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4F65E4" w:rsidRPr="00F31509" w:rsidRDefault="008D6966" w:rsidP="00C4334D">
      <w:pPr>
        <w:pStyle w:val="Heading2"/>
      </w:pPr>
      <w:bookmarkStart w:id="421" w:name="sugar"/>
      <w:bookmarkStart w:id="422" w:name="_Toc428383848"/>
      <w:bookmarkStart w:id="423" w:name="_Toc428436070"/>
      <w:bookmarkStart w:id="424" w:name="_Toc428436371"/>
      <w:bookmarkStart w:id="425" w:name="_Toc308029372"/>
      <w:bookmarkStart w:id="426" w:name="_Toc435705215"/>
      <w:bookmarkEnd w:id="421"/>
      <w:r>
        <w:lastRenderedPageBreak/>
        <w:t xml:space="preserve">4.2 </w:t>
      </w:r>
      <w:r w:rsidR="004F65E4" w:rsidRPr="00F31509">
        <w:t>Sugar</w:t>
      </w:r>
      <w:bookmarkEnd w:id="422"/>
      <w:bookmarkEnd w:id="423"/>
      <w:bookmarkEnd w:id="424"/>
      <w:bookmarkEnd w:id="425"/>
      <w:bookmarkEnd w:id="426"/>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Establishing sugar balances for FBS/SUAs poses </w:t>
      </w:r>
      <w:r w:rsidR="008D6966">
        <w:rPr>
          <w:rFonts w:asciiTheme="majorBidi" w:eastAsia="Times New Roman" w:hAnsiTheme="majorBidi" w:cstheme="majorBidi"/>
          <w:lang w:val="en-GB"/>
        </w:rPr>
        <w:t xml:space="preserve">different </w:t>
      </w:r>
      <w:r w:rsidRPr="00F31509">
        <w:rPr>
          <w:rFonts w:asciiTheme="majorBidi" w:eastAsia="Times New Roman" w:hAnsiTheme="majorBidi" w:cstheme="majorBidi"/>
          <w:lang w:val="en-GB"/>
        </w:rPr>
        <w:t>challenges from th</w:t>
      </w:r>
      <w:r w:rsidR="008D6966">
        <w:rPr>
          <w:rFonts w:asciiTheme="majorBidi" w:eastAsia="Times New Roman" w:hAnsiTheme="majorBidi" w:cstheme="majorBidi"/>
          <w:lang w:val="en-GB"/>
        </w:rPr>
        <w:t>os</w:t>
      </w:r>
      <w:r w:rsidRPr="00F31509">
        <w:rPr>
          <w:rFonts w:asciiTheme="majorBidi" w:eastAsia="Times New Roman" w:hAnsiTheme="majorBidi" w:cstheme="majorBidi"/>
          <w:lang w:val="en-GB"/>
        </w:rPr>
        <w:t xml:space="preserve">e </w:t>
      </w:r>
      <w:r w:rsidR="008D6966">
        <w:rPr>
          <w:rFonts w:asciiTheme="majorBidi" w:eastAsia="Times New Roman" w:hAnsiTheme="majorBidi" w:cstheme="majorBidi"/>
          <w:lang w:val="en-GB"/>
        </w:rPr>
        <w:t xml:space="preserve">facing </w:t>
      </w:r>
      <w:r w:rsidRPr="00F31509">
        <w:rPr>
          <w:rFonts w:asciiTheme="majorBidi" w:eastAsia="Times New Roman" w:hAnsiTheme="majorBidi" w:cstheme="majorBidi"/>
          <w:lang w:val="en-GB"/>
        </w:rPr>
        <w:t>wheat balance</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Sugar can be produced from two principal crops</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cane and beet</w:t>
      </w:r>
      <w:r w:rsidR="008D696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 and at different levels of final processing (raw, refined)</w:t>
      </w:r>
      <w:r w:rsidR="008D6966">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 xml:space="preserve">are associated with different by-products. In addition to the traditional sources of sugar, there </w:t>
      </w:r>
      <w:r w:rsidR="008D6966">
        <w:rPr>
          <w:rFonts w:asciiTheme="majorBidi" w:eastAsia="Times New Roman" w:hAnsiTheme="majorBidi" w:cstheme="majorBidi"/>
          <w:lang w:val="en-GB"/>
        </w:rPr>
        <w:t>are</w:t>
      </w:r>
      <w:r w:rsidR="008D6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also a growing number of alternative sources for sweeteners such as </w:t>
      </w:r>
      <w:r w:rsidR="008D6966" w:rsidRPr="00F31509">
        <w:rPr>
          <w:rFonts w:asciiTheme="majorBidi" w:eastAsia="Times New Roman" w:hAnsiTheme="majorBidi" w:cstheme="majorBidi"/>
          <w:lang w:val="en-GB"/>
        </w:rPr>
        <w:t>high</w:t>
      </w:r>
      <w:r w:rsidR="008D6966">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fructose corn syrup</w:t>
      </w:r>
      <w:r w:rsidRPr="00F31509">
        <w:rPr>
          <w:rFonts w:asciiTheme="majorBidi" w:eastAsia="Times New Roman" w:hAnsiTheme="majorBidi" w:cstheme="majorBidi"/>
          <w:lang w:val="en-GB"/>
        </w:rPr>
        <w:t xml:space="preserve">, which add to the availability of sugar and sweeteners but also to the complexity of building a consistent and standardized FBS for sugar. </w:t>
      </w:r>
    </w:p>
    <w:p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fldSimple w:instr=" REF _Ref427906889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32</w:t>
        </w:r>
      </w:fldSimple>
      <w:r w:rsidRPr="00F31509">
        <w:rPr>
          <w:rFonts w:asciiTheme="majorBidi" w:eastAsia="Times New Roman" w:hAnsiTheme="majorBidi" w:cstheme="majorBidi"/>
          <w:lang w:val="en-GB"/>
        </w:rPr>
        <w:t xml:space="preserve">), comprising all </w:t>
      </w:r>
      <w:r w:rsidR="008D6966">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variables/elements across all sugar crops and sugar products</w:t>
      </w:r>
      <w:r w:rsidR="008D6966">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27" w:name="_Ref427906889"/>
      <w:bookmarkStart w:id="428" w:name="_Toc42842357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32</w:t>
      </w:r>
      <w:r w:rsidR="00920980" w:rsidRPr="00F31509">
        <w:rPr>
          <w:rFonts w:asciiTheme="majorBidi" w:hAnsiTheme="majorBidi" w:cstheme="majorBidi"/>
          <w:lang w:val="en-GB"/>
        </w:rPr>
        <w:fldChar w:fldCharType="end"/>
      </w:r>
      <w:bookmarkEnd w:id="427"/>
      <w:r w:rsidRPr="00F31509">
        <w:rPr>
          <w:rFonts w:asciiTheme="majorBidi" w:hAnsiTheme="majorBidi" w:cstheme="majorBidi"/>
          <w:lang w:val="en-GB"/>
        </w:rPr>
        <w:t>: Initial</w:t>
      </w:r>
      <w:r w:rsidR="001E04B4">
        <w:rPr>
          <w:rFonts w:asciiTheme="majorBidi" w:hAnsiTheme="majorBidi" w:cstheme="majorBidi"/>
          <w:lang w:val="en-GB"/>
        </w:rPr>
        <w:t>, empty</w:t>
      </w:r>
      <w:r w:rsidRPr="00F31509">
        <w:rPr>
          <w:rFonts w:asciiTheme="majorBidi" w:hAnsiTheme="majorBidi" w:cstheme="majorBidi"/>
          <w:lang w:val="en-GB"/>
        </w:rPr>
        <w:t xml:space="preserve"> </w:t>
      </w:r>
      <w:r w:rsidR="008D6966">
        <w:rPr>
          <w:rFonts w:asciiTheme="majorBidi" w:hAnsiTheme="majorBidi" w:cstheme="majorBidi"/>
          <w:lang w:val="en-GB"/>
        </w:rPr>
        <w:t xml:space="preserve">SUA </w:t>
      </w:r>
      <w:r w:rsidRPr="00F31509">
        <w:rPr>
          <w:rFonts w:asciiTheme="majorBidi" w:hAnsiTheme="majorBidi" w:cstheme="majorBidi"/>
          <w:lang w:val="en-GB"/>
        </w:rPr>
        <w:t xml:space="preserve">table for sugar </w:t>
      </w:r>
      <w:bookmarkEnd w:id="428"/>
    </w:p>
    <w:tbl>
      <w:tblPr>
        <w:tblStyle w:val="TableClassic1"/>
        <w:tblW w:w="5261" w:type="pct"/>
        <w:tblLook w:val="04A0"/>
      </w:tblPr>
      <w:tblGrid>
        <w:gridCol w:w="1328"/>
        <w:gridCol w:w="954"/>
        <w:gridCol w:w="732"/>
        <w:gridCol w:w="732"/>
        <w:gridCol w:w="1022"/>
        <w:gridCol w:w="563"/>
        <w:gridCol w:w="1229"/>
        <w:gridCol w:w="545"/>
        <w:gridCol w:w="528"/>
        <w:gridCol w:w="697"/>
        <w:gridCol w:w="875"/>
        <w:gridCol w:w="519"/>
      </w:tblGrid>
      <w:tr w:rsidR="004F65E4" w:rsidRPr="00F31509" w:rsidTr="006E32A4">
        <w:trPr>
          <w:cnfStyle w:val="100000000000"/>
        </w:trPr>
        <w:tc>
          <w:tcPr>
            <w:cnfStyle w:val="001000000000"/>
            <w:tcW w:w="683" w:type="pct"/>
          </w:tcPr>
          <w:p w:rsidR="004F65E4" w:rsidRPr="008D6966"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8D6966" w:rsidRPr="008D6966">
              <w:rPr>
                <w:rFonts w:asciiTheme="majorBidi" w:hAnsiTheme="majorBidi" w:cstheme="majorBidi"/>
                <w:b/>
                <w:sz w:val="16"/>
                <w:lang w:val="en-GB"/>
              </w:rPr>
              <w:t>change</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8D6966" w:rsidRPr="008D6966">
              <w:rPr>
                <w:rFonts w:asciiTheme="majorBidi" w:hAnsiTheme="majorBidi" w:cstheme="majorBidi"/>
                <w:b/>
                <w:sz w:val="16"/>
                <w:lang w:val="en-GB"/>
              </w:rPr>
              <w:t>processing</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8D6966"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83"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8D6966">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with available official figures (</w:t>
      </w:r>
      <w:fldSimple w:instr=" REF _Ref42825818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33</w:t>
        </w:r>
      </w:fldSimple>
      <w:r w:rsidRPr="00F31509">
        <w:rPr>
          <w:rFonts w:asciiTheme="majorBidi" w:eastAsia="Times New Roman" w:hAnsiTheme="majorBidi" w:cstheme="majorBidi"/>
          <w:lang w:val="en-GB"/>
        </w:rPr>
        <w:t xml:space="preserve">). In </w:t>
      </w:r>
      <w:r w:rsidR="008D6966">
        <w:rPr>
          <w:rFonts w:asciiTheme="majorBidi" w:eastAsia="Times New Roman" w:hAnsiTheme="majorBidi" w:cstheme="majorBidi"/>
          <w:lang w:val="en-GB"/>
        </w:rPr>
        <w:t>the example given in this section</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production quantit</w:t>
      </w:r>
      <w:r w:rsidR="008D6966">
        <w:rPr>
          <w:rFonts w:asciiTheme="majorBidi" w:eastAsia="Times New Roman" w:hAnsiTheme="majorBidi" w:cstheme="majorBidi"/>
          <w:lang w:val="en-GB"/>
        </w:rPr>
        <w:t>ies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known for all primary products (</w:t>
      </w:r>
      <w:r w:rsidR="008D6966">
        <w:rPr>
          <w:rFonts w:asciiTheme="majorBidi" w:eastAsia="Times New Roman" w:hAnsiTheme="majorBidi" w:cstheme="majorBidi"/>
          <w:lang w:val="en-GB"/>
        </w:rPr>
        <w:t xml:space="preserve">beet </w:t>
      </w:r>
      <w:r w:rsidRPr="00F31509">
        <w:rPr>
          <w:rFonts w:asciiTheme="majorBidi" w:eastAsia="Times New Roman" w:hAnsiTheme="majorBidi" w:cstheme="majorBidi"/>
          <w:lang w:val="en-GB"/>
        </w:rPr>
        <w:t xml:space="preserve">and cane) </w:t>
      </w:r>
      <w:r w:rsidR="008D6966">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no imputation is needed. If </w:t>
      </w:r>
      <w:r w:rsidR="008D6966">
        <w:rPr>
          <w:rFonts w:asciiTheme="majorBidi" w:eastAsia="Times New Roman" w:hAnsiTheme="majorBidi" w:cstheme="majorBidi"/>
          <w:lang w:val="en-GB"/>
        </w:rPr>
        <w:t xml:space="preserve">there </w:t>
      </w:r>
      <w:r w:rsidRPr="00F31509">
        <w:rPr>
          <w:rFonts w:asciiTheme="majorBidi" w:eastAsia="Times New Roman" w:hAnsiTheme="majorBidi" w:cstheme="majorBidi"/>
          <w:lang w:val="en-GB"/>
        </w:rPr>
        <w:t xml:space="preserve">were missing quantities, </w:t>
      </w:r>
      <w:r w:rsidR="008D6966">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would </w:t>
      </w:r>
      <w:r w:rsidR="008D6966">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impute</w:t>
      </w:r>
      <w:r w:rsidR="008D6966">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as described in </w:t>
      </w:r>
      <w:r w:rsidR="00643AA0">
        <w:rPr>
          <w:rFonts w:asciiTheme="majorBidi" w:eastAsia="Times New Roman" w:hAnsiTheme="majorBidi" w:cstheme="majorBidi"/>
          <w:lang w:val="en-GB"/>
        </w:rPr>
        <w:t xml:space="preserve">section </w:t>
      </w:r>
      <w:r w:rsidR="008D6966">
        <w:rPr>
          <w:rFonts w:asciiTheme="majorBidi" w:eastAsia="Times New Roman" w:hAnsiTheme="majorBidi" w:cstheme="majorBidi"/>
          <w:lang w:val="en-GB"/>
        </w:rPr>
        <w:t>3</w:t>
      </w:r>
      <w:r w:rsidR="00643AA0">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and as shown in the wheat example. Applying appropriate extraction rates for sugar crops allow</w:t>
      </w:r>
      <w:r w:rsidR="008D6966">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estimat</w:t>
      </w:r>
      <w:r w:rsidR="008D6966">
        <w:rPr>
          <w:rFonts w:asciiTheme="majorBidi" w:eastAsia="Times New Roman" w:hAnsiTheme="majorBidi" w:cstheme="majorBidi"/>
          <w:lang w:val="en-GB"/>
        </w:rPr>
        <w:t>ion of</w:t>
      </w:r>
      <w:r w:rsidRPr="00F31509">
        <w:rPr>
          <w:rFonts w:asciiTheme="majorBidi" w:eastAsia="Times New Roman" w:hAnsiTheme="majorBidi" w:cstheme="majorBidi"/>
          <w:lang w:val="en-GB"/>
        </w:rPr>
        <w:t xml:space="preserve"> sugar production in raw sugar equivalents.</w:t>
      </w:r>
    </w:p>
    <w:p w:rsidR="004F65E4" w:rsidRPr="00F31509" w:rsidRDefault="004F65E4" w:rsidP="004F65E4">
      <w:pPr>
        <w:pStyle w:val="Caption"/>
        <w:keepNext/>
        <w:rPr>
          <w:rFonts w:asciiTheme="majorBidi" w:hAnsiTheme="majorBidi" w:cstheme="majorBidi"/>
          <w:b/>
          <w:lang w:val="en-GB"/>
        </w:rPr>
      </w:pPr>
      <w:bookmarkStart w:id="429" w:name="_Ref428258185"/>
      <w:bookmarkStart w:id="430" w:name="_Toc428423572"/>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33</w:t>
      </w:r>
      <w:r w:rsidR="00920980" w:rsidRPr="00F31509">
        <w:rPr>
          <w:rFonts w:asciiTheme="majorBidi" w:hAnsiTheme="majorBidi" w:cstheme="majorBidi"/>
          <w:lang w:val="en-GB"/>
        </w:rPr>
        <w:fldChar w:fldCharType="end"/>
      </w:r>
      <w:bookmarkEnd w:id="429"/>
      <w:r w:rsidRPr="00F31509">
        <w:rPr>
          <w:rFonts w:asciiTheme="majorBidi" w:hAnsiTheme="majorBidi" w:cstheme="majorBidi"/>
          <w:lang w:val="en-GB"/>
        </w:rPr>
        <w:t xml:space="preserve">: </w:t>
      </w:r>
      <w:r w:rsidR="001E04B4">
        <w:rPr>
          <w:rFonts w:asciiTheme="majorBidi" w:hAnsiTheme="majorBidi" w:cstheme="majorBidi"/>
          <w:lang w:val="en-GB"/>
        </w:rPr>
        <w:t xml:space="preserve">Adding </w:t>
      </w:r>
      <w:r w:rsidRPr="00F31509">
        <w:rPr>
          <w:rFonts w:asciiTheme="majorBidi" w:hAnsiTheme="majorBidi" w:cstheme="majorBidi"/>
          <w:lang w:val="en-GB"/>
        </w:rPr>
        <w:t xml:space="preserve">production estimates </w:t>
      </w:r>
      <w:r w:rsidR="008D6966">
        <w:rPr>
          <w:rFonts w:asciiTheme="majorBidi" w:hAnsiTheme="majorBidi" w:cstheme="majorBidi"/>
          <w:lang w:val="en-GB"/>
        </w:rPr>
        <w:t xml:space="preserve">of </w:t>
      </w:r>
      <w:r w:rsidRPr="00F31509">
        <w:rPr>
          <w:rFonts w:asciiTheme="majorBidi" w:hAnsiTheme="majorBidi" w:cstheme="majorBidi"/>
          <w:lang w:val="en-GB"/>
        </w:rPr>
        <w:t>primary crops</w:t>
      </w:r>
      <w:bookmarkEnd w:id="430"/>
      <w:r w:rsidRPr="00F31509">
        <w:rPr>
          <w:rFonts w:asciiTheme="majorBidi" w:hAnsiTheme="majorBidi" w:cstheme="majorBidi"/>
          <w:lang w:val="en-GB"/>
        </w:rPr>
        <w:t xml:space="preserve"> </w:t>
      </w:r>
      <w:r w:rsidR="001E04B4">
        <w:rPr>
          <w:rFonts w:asciiTheme="majorBidi" w:hAnsiTheme="majorBidi" w:cstheme="majorBidi"/>
          <w:lang w:val="en-GB"/>
        </w:rPr>
        <w:t>to the SUA table for sugar</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F31509" w:rsidTr="006E32A4">
        <w:trPr>
          <w:cnfStyle w:val="100000000000"/>
        </w:trPr>
        <w:tc>
          <w:tcPr>
            <w:cnfStyle w:val="001000000000"/>
            <w:tcW w:w="679" w:type="pct"/>
          </w:tcPr>
          <w:p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rsidR="004F65E4" w:rsidRPr="00F31509" w:rsidRDefault="004F65E4" w:rsidP="004F65E4">
            <w:pPr>
              <w:pStyle w:val="Compact"/>
              <w:jc w:val="right"/>
              <w:cnfStyle w:val="10000000000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510</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detailed process </w:t>
      </w:r>
      <w:r w:rsidR="008D6966">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arriv</w:t>
      </w:r>
      <w:r w:rsidR="008D6966">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at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w:t>
      </w:r>
      <w:r w:rsidR="00643AA0">
        <w:rPr>
          <w:rFonts w:asciiTheme="majorBidi" w:eastAsia="Times New Roman" w:hAnsiTheme="majorBidi" w:cstheme="majorBidi"/>
          <w:lang w:val="en-GB"/>
        </w:rPr>
        <w:t>section 3.2</w:t>
      </w:r>
      <w:r w:rsidR="008D6966">
        <w:rPr>
          <w:rFonts w:asciiTheme="majorBidi" w:eastAsia="Times New Roman" w:hAnsiTheme="majorBidi" w:cstheme="majorBidi"/>
          <w:lang w:val="en-GB"/>
        </w:rPr>
        <w:t xml:space="preserve"> and demonstrated</w:t>
      </w:r>
      <w:r w:rsidRPr="00F31509">
        <w:rPr>
          <w:rFonts w:asciiTheme="majorBidi" w:eastAsia="Times New Roman" w:hAnsiTheme="majorBidi" w:cstheme="majorBidi"/>
          <w:lang w:val="en-GB"/>
        </w:rPr>
        <w:t xml:space="preserve"> for wheat</w:t>
      </w:r>
      <w:r w:rsidR="00643AA0" w:rsidRPr="00643AA0">
        <w:rPr>
          <w:rFonts w:asciiTheme="majorBidi" w:eastAsia="Times New Roman" w:hAnsiTheme="majorBidi" w:cstheme="majorBidi"/>
          <w:lang w:val="en-GB"/>
        </w:rPr>
        <w:t xml:space="preserve"> </w:t>
      </w:r>
      <w:r w:rsidR="00643AA0" w:rsidRPr="00F31509">
        <w:rPr>
          <w:rFonts w:asciiTheme="majorBidi" w:eastAsia="Times New Roman" w:hAnsiTheme="majorBidi" w:cstheme="majorBidi"/>
          <w:lang w:val="en-GB"/>
        </w:rPr>
        <w:t xml:space="preserve">in </w:t>
      </w:r>
      <w:r w:rsidR="00643AA0">
        <w:rPr>
          <w:rFonts w:asciiTheme="majorBidi" w:eastAsia="Times New Roman" w:hAnsiTheme="majorBidi" w:cstheme="majorBidi"/>
          <w:lang w:val="en-GB"/>
        </w:rPr>
        <w:t>section 4.1</w:t>
      </w:r>
      <w:r w:rsidRPr="00F31509">
        <w:rPr>
          <w:rFonts w:asciiTheme="majorBidi" w:eastAsia="Times New Roman" w:hAnsiTheme="majorBidi" w:cstheme="majorBidi"/>
          <w:lang w:val="en-GB"/>
        </w:rPr>
        <w:t xml:space="preserve">. </w:t>
      </w:r>
      <w:r w:rsidR="008D6966" w:rsidRPr="00F31509">
        <w:rPr>
          <w:rFonts w:asciiTheme="majorBidi" w:eastAsia="Times New Roman" w:hAnsiTheme="majorBidi" w:cstheme="majorBidi"/>
          <w:lang w:val="en-GB"/>
        </w:rPr>
        <w:t xml:space="preserve">Application </w:t>
      </w:r>
      <w:r w:rsidRPr="00F31509">
        <w:rPr>
          <w:rFonts w:asciiTheme="majorBidi" w:eastAsia="Times New Roman" w:hAnsiTheme="majorBidi" w:cstheme="majorBidi"/>
          <w:lang w:val="en-GB"/>
        </w:rPr>
        <w:t>of th</w:t>
      </w:r>
      <w:r w:rsidR="008D6966">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8D6966">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renders the import and export estimates shown in </w:t>
      </w:r>
      <w:fldSimple w:instr=" REF _Ref42790717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34</w:t>
        </w:r>
      </w:fldSimple>
      <w:r w:rsidRPr="00F31509">
        <w:rPr>
          <w:rFonts w:asciiTheme="majorBidi" w:eastAsia="Times New Roman" w:hAnsiTheme="majorBidi" w:cstheme="majorBidi"/>
          <w:lang w:val="en-GB"/>
        </w:rPr>
        <w:t xml:space="preserve">, which features both production and trade and hence almost the entire supply side of the sugar balance. </w:t>
      </w:r>
    </w:p>
    <w:p w:rsidR="004F65E4" w:rsidRPr="00F31509" w:rsidRDefault="004F65E4" w:rsidP="004F65E4">
      <w:pPr>
        <w:pStyle w:val="Caption"/>
        <w:keepNext/>
        <w:rPr>
          <w:rFonts w:asciiTheme="majorBidi" w:hAnsiTheme="majorBidi" w:cstheme="majorBidi"/>
          <w:b/>
          <w:lang w:val="en-GB"/>
        </w:rPr>
      </w:pPr>
      <w:bookmarkStart w:id="431" w:name="_Ref427907175"/>
      <w:bookmarkStart w:id="432" w:name="_Toc428423573"/>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34</w:t>
      </w:r>
      <w:r w:rsidR="00920980" w:rsidRPr="00F31509">
        <w:rPr>
          <w:rFonts w:asciiTheme="majorBidi" w:hAnsiTheme="majorBidi" w:cstheme="majorBidi"/>
          <w:lang w:val="en-GB"/>
        </w:rPr>
        <w:fldChar w:fldCharType="end"/>
      </w:r>
      <w:bookmarkEnd w:id="431"/>
      <w:r w:rsidRPr="00F31509">
        <w:rPr>
          <w:rFonts w:asciiTheme="majorBidi" w:hAnsiTheme="majorBidi" w:cstheme="majorBidi"/>
          <w:lang w:val="en-GB"/>
        </w:rPr>
        <w:t xml:space="preserve">: </w:t>
      </w:r>
      <w:r w:rsidR="001E04B4">
        <w:rPr>
          <w:rFonts w:asciiTheme="majorBidi" w:hAnsiTheme="majorBidi" w:cstheme="majorBidi"/>
          <w:lang w:val="en-GB"/>
        </w:rPr>
        <w:t xml:space="preserve">Adding trade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w:t>
      </w:r>
      <w:bookmarkEnd w:id="432"/>
    </w:p>
    <w:tbl>
      <w:tblPr>
        <w:tblStyle w:val="TableClassic1"/>
        <w:tblW w:w="5261" w:type="pct"/>
        <w:tblLook w:val="04A0"/>
      </w:tblPr>
      <w:tblGrid>
        <w:gridCol w:w="1303"/>
        <w:gridCol w:w="981"/>
        <w:gridCol w:w="816"/>
        <w:gridCol w:w="759"/>
        <w:gridCol w:w="924"/>
        <w:gridCol w:w="563"/>
        <w:gridCol w:w="1145"/>
        <w:gridCol w:w="545"/>
        <w:gridCol w:w="536"/>
        <w:gridCol w:w="723"/>
        <w:gridCol w:w="901"/>
        <w:gridCol w:w="528"/>
      </w:tblGrid>
      <w:tr w:rsidR="008D6966" w:rsidRPr="00F31509" w:rsidTr="006E32A4">
        <w:trPr>
          <w:cnfStyle w:val="100000000000"/>
        </w:trPr>
        <w:tc>
          <w:tcPr>
            <w:cnfStyle w:val="001000000000"/>
            <w:tcW w:w="670"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beet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w:t>
            </w:r>
            <w:r w:rsidR="008D6966" w:rsidRPr="00F31509">
              <w:rPr>
                <w:rFonts w:asciiTheme="majorBidi" w:hAnsiTheme="majorBidi" w:cstheme="majorBidi"/>
                <w:sz w:val="16"/>
                <w:lang w:val="en-GB"/>
              </w:rPr>
              <w:t>cane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510</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8D6966"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275</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111</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0"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464</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236</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8D6966" w:rsidRPr="00F31509">
        <w:rPr>
          <w:rFonts w:asciiTheme="majorBidi" w:hAnsiTheme="majorBidi" w:cstheme="majorBidi"/>
          <w:lang w:val="en-GB"/>
        </w:rPr>
        <w:t>changes</w:t>
      </w:r>
    </w:p>
    <w:p w:rsidR="004F65E4" w:rsidRPr="00F31509" w:rsidRDefault="008D6966"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4F65E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level products (such as wheat or rice)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not </w:t>
      </w:r>
      <w:r w:rsidR="004F65E4" w:rsidRPr="00F31509">
        <w:rPr>
          <w:rFonts w:asciiTheme="majorBidi" w:eastAsia="Times New Roman" w:hAnsiTheme="majorBidi" w:cstheme="majorBidi"/>
          <w:lang w:val="en-GB"/>
        </w:rPr>
        <w:t xml:space="preserve">for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cane or beet</w:t>
      </w:r>
      <w:r>
        <w:rPr>
          <w:rFonts w:asciiTheme="majorBidi" w:eastAsia="Times New Roman" w:hAnsiTheme="majorBidi" w:cstheme="majorBidi"/>
          <w:lang w:val="en-GB"/>
        </w:rPr>
        <w:t>,</w:t>
      </w:r>
      <w:r w:rsidR="0057568A" w:rsidRPr="00F31509">
        <w:rPr>
          <w:rFonts w:asciiTheme="majorBidi" w:eastAsia="Times New Roman" w:hAnsiTheme="majorBidi" w:cstheme="majorBidi"/>
          <w:lang w:val="en-GB"/>
        </w:rPr>
        <w:t xml:space="preserve"> </w:t>
      </w:r>
      <w:r w:rsidR="00643AA0">
        <w:rPr>
          <w:rFonts w:asciiTheme="majorBidi" w:eastAsia="Times New Roman" w:hAnsiTheme="majorBidi" w:cstheme="majorBidi"/>
          <w:lang w:val="en-GB"/>
        </w:rPr>
        <w:t xml:space="preserve">as </w:t>
      </w:r>
      <w:r w:rsidR="004F65E4" w:rsidRPr="00F31509">
        <w:rPr>
          <w:rFonts w:asciiTheme="majorBidi" w:eastAsia="Times New Roman" w:hAnsiTheme="majorBidi" w:cstheme="majorBidi"/>
          <w:lang w:val="en-GB"/>
        </w:rPr>
        <w:t xml:space="preserve">both are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004F65E4" w:rsidRPr="00F31509">
        <w:rPr>
          <w:rFonts w:asciiTheme="majorBidi" w:eastAsia="Times New Roman" w:hAnsiTheme="majorBidi" w:cstheme="majorBidi"/>
          <w:lang w:val="en-GB"/>
        </w:rPr>
        <w:t xml:space="preserve"> for sugar will ideally be a quantity measured within the country, but such estimates are seldom available. </w:t>
      </w:r>
      <w:r>
        <w:rPr>
          <w:rFonts w:asciiTheme="majorBidi" w:eastAsia="Times New Roman" w:hAnsiTheme="majorBidi" w:cstheme="majorBidi"/>
          <w:lang w:val="en-GB"/>
        </w:rPr>
        <w:t>In most cases</w:t>
      </w:r>
      <w:r w:rsidR="004F65E4" w:rsidRPr="00F31509">
        <w:rPr>
          <w:rFonts w:asciiTheme="majorBidi" w:eastAsia="Times New Roman" w:hAnsiTheme="majorBidi" w:cstheme="majorBidi"/>
          <w:lang w:val="en-GB"/>
        </w:rPr>
        <w:t xml:space="preserve">, at least an initial estimate for stock changes must be imputed </w:t>
      </w:r>
      <w:r>
        <w:rPr>
          <w:rFonts w:asciiTheme="majorBidi" w:eastAsia="Times New Roman" w:hAnsiTheme="majorBidi" w:cstheme="majorBidi"/>
          <w:lang w:val="en-GB"/>
        </w:rPr>
        <w:t xml:space="preserve">using </w:t>
      </w:r>
      <w:r w:rsidR="004F65E4" w:rsidRPr="00F31509">
        <w:rPr>
          <w:rFonts w:asciiTheme="majorBidi" w:eastAsia="Times New Roman" w:hAnsiTheme="majorBidi" w:cstheme="majorBidi"/>
          <w:lang w:val="en-GB"/>
        </w:rPr>
        <w:t xml:space="preserve">the linear regression model on historical stock change data </w:t>
      </w:r>
      <w:r w:rsidR="004F65E4" w:rsidRPr="00F31509">
        <w:rPr>
          <w:rFonts w:asciiTheme="majorBidi" w:eastAsia="Times New Roman" w:hAnsiTheme="majorBidi" w:cstheme="majorBidi"/>
          <w:lang w:val="en-GB"/>
        </w:rPr>
        <w:lastRenderedPageBreak/>
        <w:t xml:space="preserve">described in </w:t>
      </w:r>
      <w:r w:rsidR="00643AA0">
        <w:rPr>
          <w:rFonts w:asciiTheme="majorBidi" w:eastAsia="Times New Roman" w:hAnsiTheme="majorBidi" w:cstheme="majorBidi"/>
          <w:lang w:val="en-GB"/>
        </w:rPr>
        <w:t xml:space="preserve">section </w:t>
      </w:r>
      <w:r>
        <w:rPr>
          <w:rFonts w:asciiTheme="majorBidi" w:eastAsia="Times New Roman" w:hAnsiTheme="majorBidi" w:cstheme="majorBidi"/>
          <w:lang w:val="en-GB"/>
        </w:rPr>
        <w:t>3</w:t>
      </w:r>
      <w:r w:rsidR="00643AA0">
        <w:rPr>
          <w:rFonts w:asciiTheme="majorBidi" w:eastAsia="Times New Roman" w:hAnsiTheme="majorBidi" w:cstheme="majorBidi"/>
          <w:lang w:val="en-GB"/>
        </w:rPr>
        <w:t>.3</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Adding </w:t>
      </w:r>
      <w:r w:rsidR="004F65E4" w:rsidRPr="00F31509">
        <w:rPr>
          <w:rFonts w:asciiTheme="majorBidi" w:eastAsia="Times New Roman" w:hAnsiTheme="majorBidi" w:cstheme="majorBidi"/>
          <w:lang w:val="en-GB"/>
        </w:rPr>
        <w:t>stock changes to the table</w:t>
      </w:r>
      <w:r w:rsidR="0057568A"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completes the domestic supply side as shown in </w:t>
      </w:r>
      <w:fldSimple w:instr=" REF _Ref427907474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35</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3" w:name="_Ref427907474"/>
      <w:bookmarkStart w:id="434" w:name="_Toc42842357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35</w:t>
      </w:r>
      <w:r w:rsidR="00920980" w:rsidRPr="00F31509">
        <w:rPr>
          <w:rFonts w:asciiTheme="majorBidi" w:hAnsiTheme="majorBidi" w:cstheme="majorBidi"/>
          <w:lang w:val="en-GB"/>
        </w:rPr>
        <w:fldChar w:fldCharType="end"/>
      </w:r>
      <w:bookmarkEnd w:id="433"/>
      <w:r w:rsidRPr="00F31509">
        <w:rPr>
          <w:rFonts w:asciiTheme="majorBidi" w:hAnsiTheme="majorBidi" w:cstheme="majorBidi"/>
          <w:lang w:val="en-GB"/>
        </w:rPr>
        <w:t xml:space="preserve">: </w:t>
      </w:r>
      <w:r w:rsidR="001E04B4">
        <w:rPr>
          <w:rFonts w:asciiTheme="majorBidi" w:hAnsiTheme="majorBidi" w:cstheme="majorBidi"/>
          <w:lang w:val="en-GB"/>
        </w:rPr>
        <w:t xml:space="preserve">Adding stock estimates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w:t>
      </w:r>
      <w:bookmarkEnd w:id="434"/>
    </w:p>
    <w:tbl>
      <w:tblPr>
        <w:tblStyle w:val="TableClassic1"/>
        <w:tblW w:w="5261" w:type="pct"/>
        <w:tblLook w:val="04A0"/>
      </w:tblPr>
      <w:tblGrid>
        <w:gridCol w:w="1312"/>
        <w:gridCol w:w="981"/>
        <w:gridCol w:w="815"/>
        <w:gridCol w:w="759"/>
        <w:gridCol w:w="920"/>
        <w:gridCol w:w="563"/>
        <w:gridCol w:w="1141"/>
        <w:gridCol w:w="545"/>
        <w:gridCol w:w="536"/>
        <w:gridCol w:w="723"/>
        <w:gridCol w:w="901"/>
        <w:gridCol w:w="528"/>
      </w:tblGrid>
      <w:tr w:rsidR="008D6966" w:rsidRPr="00F31509" w:rsidTr="006E32A4">
        <w:trPr>
          <w:cnfStyle w:val="100000000000"/>
        </w:trPr>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210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Pr>
                <w:rFonts w:asciiTheme="majorBidi" w:hAnsiTheme="majorBidi" w:cstheme="majorBidi"/>
                <w:sz w:val="16"/>
                <w:lang w:val="en-GB"/>
              </w:rPr>
              <w:t xml:space="preserve"> </w:t>
            </w:r>
            <w:r w:rsidRPr="00F31509">
              <w:rPr>
                <w:rFonts w:asciiTheme="majorBidi" w:hAnsiTheme="majorBidi" w:cstheme="majorBidi"/>
                <w:sz w:val="16"/>
                <w:lang w:val="en-GB"/>
              </w:rPr>
              <w:t>510</w:t>
            </w:r>
            <w:r>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75"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275</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79</w:t>
            </w:r>
            <w:r w:rsidR="008D6966">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7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8D6966">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8D6966">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8D6966">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It should be noted that these are only initial estimates of food consumption and that </w:t>
      </w:r>
      <w:r w:rsidR="008D6966">
        <w:rPr>
          <w:rFonts w:asciiTheme="majorBidi" w:hAnsiTheme="majorBidi" w:cstheme="majorBidi"/>
          <w:lang w:val="en-GB"/>
        </w:rPr>
        <w:t xml:space="preserve">this </w:t>
      </w:r>
      <w:r w:rsidRPr="00F31509">
        <w:rPr>
          <w:rFonts w:asciiTheme="majorBidi" w:hAnsiTheme="majorBidi" w:cstheme="majorBidi"/>
          <w:lang w:val="en-GB"/>
        </w:rPr>
        <w:t>is only one of many imputation methods. The final levels of food consumption will be determined in the balancing mechanism</w:t>
      </w:r>
      <w:r w:rsidR="00643AA0">
        <w:rPr>
          <w:rFonts w:asciiTheme="majorBidi" w:hAnsiTheme="majorBidi" w:cstheme="majorBidi"/>
          <w:lang w:val="en-GB"/>
        </w:rPr>
        <w:t>,</w:t>
      </w:r>
      <w:r w:rsidRPr="00F31509">
        <w:rPr>
          <w:rFonts w:asciiTheme="majorBidi" w:hAnsiTheme="majorBidi" w:cstheme="majorBidi"/>
          <w:lang w:val="en-GB"/>
        </w:rPr>
        <w:t xml:space="preserve"> and better estimate</w:t>
      </w:r>
      <w:r w:rsidR="008D6966">
        <w:rPr>
          <w:rFonts w:asciiTheme="majorBidi" w:hAnsiTheme="majorBidi" w:cstheme="majorBidi"/>
          <w:lang w:val="en-GB"/>
        </w:rPr>
        <w:t>s</w:t>
      </w:r>
      <w:r w:rsidRPr="00F31509">
        <w:rPr>
          <w:rFonts w:asciiTheme="majorBidi" w:hAnsiTheme="majorBidi" w:cstheme="majorBidi"/>
          <w:lang w:val="en-GB"/>
        </w:rPr>
        <w:t xml:space="preserve"> </w:t>
      </w:r>
      <w:r w:rsidR="008D6966">
        <w:rPr>
          <w:rFonts w:asciiTheme="majorBidi" w:hAnsiTheme="majorBidi" w:cstheme="majorBidi"/>
          <w:lang w:val="en-GB"/>
        </w:rPr>
        <w:t xml:space="preserve">of </w:t>
      </w:r>
      <w:r w:rsidRPr="00F31509">
        <w:rPr>
          <w:rFonts w:asciiTheme="majorBidi" w:hAnsiTheme="majorBidi" w:cstheme="majorBidi"/>
          <w:lang w:val="en-GB"/>
        </w:rPr>
        <w:t xml:space="preserve">sugar production and eventually availability could come from production statistics </w:t>
      </w:r>
      <w:r w:rsidR="008D6966">
        <w:rPr>
          <w:rFonts w:asciiTheme="majorBidi" w:hAnsiTheme="majorBidi" w:cstheme="majorBidi"/>
          <w:lang w:val="en-GB"/>
        </w:rPr>
        <w:t xml:space="preserve">on </w:t>
      </w:r>
      <w:r w:rsidRPr="00F31509">
        <w:rPr>
          <w:rFonts w:asciiTheme="majorBidi" w:hAnsiTheme="majorBidi" w:cstheme="majorBidi"/>
          <w:lang w:val="en-GB"/>
        </w:rPr>
        <w:t xml:space="preserve">raw and refined sugar from sugar mills. </w:t>
      </w:r>
    </w:p>
    <w:p w:rsidR="004F65E4" w:rsidRPr="00F31509" w:rsidRDefault="008D6966" w:rsidP="00E52F68">
      <w:pPr>
        <w:jc w:val="both"/>
        <w:rPr>
          <w:rFonts w:asciiTheme="majorBidi" w:hAnsiTheme="majorBidi" w:cstheme="majorBidi"/>
          <w:lang w:val="en-GB"/>
        </w:rPr>
      </w:pPr>
      <w:r>
        <w:rPr>
          <w:rFonts w:asciiTheme="majorBidi" w:eastAsia="Times New Roman" w:hAnsiTheme="majorBidi" w:cstheme="majorBidi"/>
          <w:lang w:val="en-GB"/>
        </w:rPr>
        <w:t>In addition</w:t>
      </w:r>
      <w:r w:rsidR="004F65E4" w:rsidRPr="00F31509">
        <w:rPr>
          <w:rFonts w:asciiTheme="majorBidi" w:eastAsia="Times New Roman" w:hAnsiTheme="majorBidi" w:cstheme="majorBidi"/>
          <w:lang w:val="en-GB"/>
        </w:rPr>
        <w:t xml:space="preserve">, sugar is a special case in that the </w:t>
      </w:r>
      <w:r>
        <w:rPr>
          <w:rFonts w:asciiTheme="majorBidi" w:eastAsia="Times New Roman" w:hAnsiTheme="majorBidi" w:cstheme="majorBidi"/>
          <w:lang w:val="en-GB"/>
        </w:rPr>
        <w:t xml:space="preserve">sugar </w:t>
      </w:r>
      <w:r w:rsidR="004F65E4" w:rsidRPr="00F31509">
        <w:rPr>
          <w:rFonts w:asciiTheme="majorBidi" w:eastAsia="Times New Roman" w:hAnsiTheme="majorBidi" w:cstheme="majorBidi"/>
          <w:lang w:val="en-GB"/>
        </w:rPr>
        <w:t xml:space="preserve">food balance </w:t>
      </w:r>
      <w:r>
        <w:rPr>
          <w:rFonts w:asciiTheme="majorBidi" w:eastAsia="Times New Roman" w:hAnsiTheme="majorBidi" w:cstheme="majorBidi"/>
          <w:lang w:val="en-GB"/>
        </w:rPr>
        <w:t xml:space="preserve">includes </w:t>
      </w:r>
      <w:r w:rsidR="004F65E4" w:rsidRPr="00F31509">
        <w:rPr>
          <w:rFonts w:asciiTheme="majorBidi" w:eastAsia="Times New Roman" w:hAnsiTheme="majorBidi" w:cstheme="majorBidi"/>
          <w:lang w:val="en-GB"/>
        </w:rPr>
        <w:t xml:space="preserve">not only the crop </w:t>
      </w:r>
      <w:r>
        <w:rPr>
          <w:rFonts w:asciiTheme="majorBidi" w:eastAsia="Times New Roman" w:hAnsiTheme="majorBidi" w:cstheme="majorBidi"/>
          <w:lang w:val="en-GB"/>
        </w:rPr>
        <w:t xml:space="preserve">level </w:t>
      </w:r>
      <w:r w:rsidR="004F65E4" w:rsidRPr="00F31509">
        <w:rPr>
          <w:rFonts w:asciiTheme="majorBidi" w:eastAsia="Times New Roman" w:hAnsiTheme="majorBidi" w:cstheme="majorBidi"/>
          <w:lang w:val="en-GB"/>
        </w:rPr>
        <w:t xml:space="preserve">(sugar cane and beet) but also raw sugar. Thus, the </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primary level</w:t>
      </w:r>
      <w:r w:rsidR="00C7785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sugar </w:t>
      </w:r>
      <w:r w:rsidR="00C77859">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 xml:space="preserve">the raw sugar commodity. </w:t>
      </w:r>
      <w:r w:rsidR="00C77859" w:rsidRPr="00F31509">
        <w:rPr>
          <w:rFonts w:asciiTheme="majorBidi" w:eastAsia="Times New Roman" w:hAnsiTheme="majorBidi" w:cstheme="majorBidi"/>
          <w:lang w:val="en-GB"/>
        </w:rPr>
        <w:t xml:space="preserve">The food and food processing </w:t>
      </w:r>
      <w:r w:rsidR="004F65E4" w:rsidRPr="00F31509">
        <w:rPr>
          <w:rFonts w:asciiTheme="majorBidi" w:eastAsia="Times New Roman" w:hAnsiTheme="majorBidi" w:cstheme="majorBidi"/>
          <w:lang w:val="en-GB"/>
        </w:rPr>
        <w:t xml:space="preserve">variables for raw sugar </w:t>
      </w:r>
      <w:r w:rsidR="00C77859">
        <w:rPr>
          <w:rFonts w:asciiTheme="majorBidi" w:eastAsia="Times New Roman" w:hAnsiTheme="majorBidi" w:cstheme="majorBidi"/>
          <w:lang w:val="en-GB"/>
        </w:rPr>
        <w:t xml:space="preserve">are added to the table </w:t>
      </w:r>
      <w:r w:rsidR="004F65E4" w:rsidRPr="00F31509">
        <w:rPr>
          <w:rFonts w:asciiTheme="majorBidi" w:eastAsia="Times New Roman" w:hAnsiTheme="majorBidi" w:cstheme="majorBidi"/>
          <w:lang w:val="en-GB"/>
        </w:rPr>
        <w:t>(</w:t>
      </w:r>
      <w:fldSimple w:instr=" REF _Ref42825914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36</w:t>
        </w:r>
      </w:fldSimple>
      <w:r w:rsidR="004F65E4" w:rsidRPr="00F31509">
        <w:rPr>
          <w:rFonts w:asciiTheme="majorBidi" w:eastAsia="Times New Roman" w:hAnsiTheme="majorBidi" w:cstheme="majorBidi"/>
          <w:lang w:val="en-GB"/>
        </w:rPr>
        <w:t>).</w:t>
      </w:r>
    </w:p>
    <w:p w:rsidR="004F65E4" w:rsidRPr="00F31509" w:rsidRDefault="004F65E4" w:rsidP="007E09C4">
      <w:pPr>
        <w:pStyle w:val="Caption"/>
        <w:keepNext/>
        <w:rPr>
          <w:rFonts w:asciiTheme="majorBidi" w:hAnsiTheme="majorBidi" w:cstheme="majorBidi"/>
          <w:b/>
          <w:lang w:val="en-GB"/>
        </w:rPr>
      </w:pPr>
      <w:bookmarkStart w:id="435" w:name="_Ref428259140"/>
      <w:bookmarkStart w:id="436" w:name="_Toc428423575"/>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36</w:t>
      </w:r>
      <w:r w:rsidR="00920980" w:rsidRPr="00F31509">
        <w:rPr>
          <w:rFonts w:asciiTheme="majorBidi" w:hAnsiTheme="majorBidi" w:cstheme="majorBidi"/>
          <w:lang w:val="en-GB"/>
        </w:rPr>
        <w:fldChar w:fldCharType="end"/>
      </w:r>
      <w:bookmarkEnd w:id="435"/>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36"/>
    </w:p>
    <w:tbl>
      <w:tblPr>
        <w:tblStyle w:val="TableClassic1"/>
        <w:tblW w:w="5261" w:type="pct"/>
        <w:tblLook w:val="04A0"/>
      </w:tblPr>
      <w:tblGrid>
        <w:gridCol w:w="1278"/>
        <w:gridCol w:w="981"/>
        <w:gridCol w:w="806"/>
        <w:gridCol w:w="759"/>
        <w:gridCol w:w="877"/>
        <w:gridCol w:w="688"/>
        <w:gridCol w:w="1102"/>
        <w:gridCol w:w="545"/>
        <w:gridCol w:w="536"/>
        <w:gridCol w:w="723"/>
        <w:gridCol w:w="901"/>
        <w:gridCol w:w="528"/>
      </w:tblGrid>
      <w:tr w:rsidR="008D6966" w:rsidRPr="00F31509" w:rsidTr="006E32A4">
        <w:trPr>
          <w:cnfStyle w:val="100000000000"/>
        </w:trPr>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8D6966" w:rsidRPr="00F31509" w:rsidTr="006E32A4">
        <w:tc>
          <w:tcPr>
            <w:cnfStyle w:val="001000000000"/>
            <w:tcW w:w="657" w:type="pct"/>
          </w:tcPr>
          <w:p w:rsidR="008D6966" w:rsidRPr="00F31509" w:rsidRDefault="008D6966"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800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795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rsidTr="006E32A4">
        <w:tc>
          <w:tcPr>
            <w:cnfStyle w:val="001000000000"/>
            <w:tcW w:w="657" w:type="pct"/>
          </w:tcPr>
          <w:p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C77859" w:rsidRPr="00F31509">
        <w:rPr>
          <w:rFonts w:asciiTheme="majorBidi" w:hAnsiTheme="majorBidi" w:cstheme="majorBidi"/>
          <w:lang w:val="en-GB"/>
        </w:rPr>
        <w:t xml:space="preserve">losses and waste </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FLW are estimated using the methodology described in </w:t>
      </w:r>
      <w:r w:rsidR="00643AA0">
        <w:rPr>
          <w:rFonts w:asciiTheme="majorBidi" w:hAnsiTheme="majorBidi" w:cstheme="majorBidi"/>
          <w:lang w:val="en-GB"/>
        </w:rPr>
        <w:t>section</w:t>
      </w:r>
      <w:r w:rsidR="00643AA0" w:rsidRPr="00F31509">
        <w:rPr>
          <w:rFonts w:asciiTheme="majorBidi" w:hAnsiTheme="majorBidi" w:cstheme="majorBidi"/>
          <w:lang w:val="en-GB"/>
        </w:rPr>
        <w:t xml:space="preserve"> </w:t>
      </w:r>
      <w:r w:rsidR="00C77859">
        <w:rPr>
          <w:rFonts w:asciiTheme="majorBidi" w:hAnsiTheme="majorBidi" w:cstheme="majorBidi"/>
          <w:lang w:val="en-GB"/>
        </w:rPr>
        <w:t>3</w:t>
      </w:r>
      <w:r w:rsidR="00643AA0">
        <w:rPr>
          <w:rFonts w:asciiTheme="majorBidi" w:hAnsiTheme="majorBidi" w:cstheme="majorBidi"/>
          <w:lang w:val="en-GB"/>
        </w:rPr>
        <w:t>.8</w:t>
      </w:r>
      <w:r w:rsidRPr="00F31509">
        <w:rPr>
          <w:rFonts w:asciiTheme="majorBidi" w:hAnsiTheme="majorBidi" w:cstheme="majorBidi"/>
          <w:lang w:val="en-GB"/>
        </w:rPr>
        <w:t xml:space="preserve">, unless loss quantities are measured by the country. </w:t>
      </w:r>
      <w:r w:rsidR="00C77859" w:rsidRPr="00F31509">
        <w:rPr>
          <w:rFonts w:asciiTheme="majorBidi" w:hAnsiTheme="majorBidi" w:cstheme="majorBidi"/>
          <w:lang w:val="en-GB"/>
        </w:rPr>
        <w:t xml:space="preserve">Losses </w:t>
      </w:r>
      <w:r w:rsidR="00C77859">
        <w:rPr>
          <w:rFonts w:asciiTheme="majorBidi" w:hAnsiTheme="majorBidi" w:cstheme="majorBidi"/>
          <w:lang w:val="en-GB"/>
        </w:rPr>
        <w:t xml:space="preserve">of </w:t>
      </w:r>
      <w:r w:rsidRPr="00F31509">
        <w:rPr>
          <w:rFonts w:asciiTheme="majorBidi" w:hAnsiTheme="majorBidi" w:cstheme="majorBidi"/>
          <w:lang w:val="en-GB"/>
        </w:rPr>
        <w:t>only sugar beet and sugar cane</w:t>
      </w:r>
      <w:r w:rsidR="00C77859">
        <w:rPr>
          <w:rFonts w:asciiTheme="majorBidi" w:hAnsiTheme="majorBidi" w:cstheme="majorBidi"/>
          <w:lang w:val="en-GB"/>
        </w:rPr>
        <w:t xml:space="preserve"> are estimated and added to the table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_Ref435708896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37</w:t>
      </w:r>
      <w:r w:rsidR="00920980">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37" w:name="_Ref435708896"/>
      <w:bookmarkStart w:id="438" w:name="_Toc42842357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37</w:t>
      </w:r>
      <w:r w:rsidR="00920980" w:rsidRPr="00F31509">
        <w:rPr>
          <w:rFonts w:asciiTheme="majorBidi" w:hAnsiTheme="majorBidi" w:cstheme="majorBidi"/>
          <w:lang w:val="en-GB"/>
        </w:rPr>
        <w:fldChar w:fldCharType="end"/>
      </w:r>
      <w:bookmarkEnd w:id="437"/>
      <w:r w:rsidR="005630C6" w:rsidRPr="00F31509">
        <w:rPr>
          <w:rFonts w:asciiTheme="majorBidi" w:hAnsiTheme="majorBidi" w:cstheme="majorBidi"/>
          <w:lang w:val="en-GB"/>
        </w:rPr>
        <w:t xml:space="preserve">: Adding </w:t>
      </w:r>
      <w:r w:rsidR="003E508E">
        <w:rPr>
          <w:rFonts w:asciiTheme="majorBidi" w:hAnsiTheme="majorBidi" w:cstheme="majorBidi"/>
          <w:lang w:val="en-GB"/>
        </w:rPr>
        <w:t>food losses and waste</w:t>
      </w:r>
      <w:r w:rsidR="003E508E" w:rsidRPr="00F31509">
        <w:rPr>
          <w:rFonts w:asciiTheme="majorBidi" w:hAnsiTheme="majorBidi" w:cstheme="majorBidi"/>
          <w:lang w:val="en-GB"/>
        </w:rPr>
        <w:t xml:space="preserve"> </w:t>
      </w:r>
      <w:r w:rsidR="005630C6" w:rsidRPr="00F31509">
        <w:rPr>
          <w:rFonts w:asciiTheme="majorBidi" w:hAnsiTheme="majorBidi" w:cstheme="majorBidi"/>
          <w:lang w:val="en-GB"/>
        </w:rPr>
        <w:t xml:space="preserve">to the </w:t>
      </w:r>
      <w:r w:rsidRPr="00F31509">
        <w:rPr>
          <w:rFonts w:asciiTheme="majorBidi" w:hAnsiTheme="majorBidi" w:cstheme="majorBidi"/>
          <w:lang w:val="en-GB"/>
        </w:rPr>
        <w:t>SUA table for sugar</w:t>
      </w:r>
      <w:bookmarkEnd w:id="438"/>
    </w:p>
    <w:tbl>
      <w:tblPr>
        <w:tblStyle w:val="TableClassic1"/>
        <w:tblW w:w="5261" w:type="pct"/>
        <w:tblLook w:val="04A0"/>
      </w:tblPr>
      <w:tblGrid>
        <w:gridCol w:w="1258"/>
        <w:gridCol w:w="954"/>
        <w:gridCol w:w="793"/>
        <w:gridCol w:w="734"/>
        <w:gridCol w:w="896"/>
        <w:gridCol w:w="708"/>
        <w:gridCol w:w="1110"/>
        <w:gridCol w:w="545"/>
        <w:gridCol w:w="528"/>
        <w:gridCol w:w="697"/>
        <w:gridCol w:w="875"/>
        <w:gridCol w:w="626"/>
      </w:tblGrid>
      <w:tr w:rsidR="004F65E4" w:rsidRPr="00F31509" w:rsidTr="006E32A4">
        <w:trPr>
          <w:cnfStyle w:val="100000000000"/>
        </w:trPr>
        <w:tc>
          <w:tcPr>
            <w:cnfStyle w:val="001000000000"/>
            <w:tcW w:w="647" w:type="pct"/>
          </w:tcPr>
          <w:p w:rsidR="004F65E4" w:rsidRPr="00C7785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C77859" w:rsidRPr="00C77859">
              <w:rPr>
                <w:rFonts w:asciiTheme="majorBidi" w:hAnsiTheme="majorBidi" w:cstheme="majorBidi"/>
                <w:b/>
                <w:sz w:val="16"/>
                <w:lang w:val="en-GB"/>
              </w:rPr>
              <w:t>change</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Food </w:t>
            </w:r>
            <w:r w:rsidR="00C77859" w:rsidRPr="00C77859">
              <w:rPr>
                <w:rFonts w:asciiTheme="majorBidi" w:hAnsiTheme="majorBidi" w:cstheme="majorBidi"/>
                <w:b/>
                <w:sz w:val="16"/>
                <w:lang w:val="en-GB"/>
              </w:rPr>
              <w:t>processing</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C77859" w:rsidRDefault="006B44F1" w:rsidP="004F65E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205</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213</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300</w:t>
            </w:r>
          </w:p>
        </w:tc>
      </w:tr>
      <w:tr w:rsidR="008D6966" w:rsidRPr="00F31509" w:rsidTr="006E32A4">
        <w:tc>
          <w:tcPr>
            <w:cnfStyle w:val="001000000000"/>
            <w:tcW w:w="647"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47"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Seed use </w:t>
      </w:r>
      <w:r w:rsidR="00C77859">
        <w:rPr>
          <w:rFonts w:asciiTheme="majorBidi" w:hAnsiTheme="majorBidi" w:cstheme="majorBidi"/>
          <w:lang w:val="en-GB"/>
        </w:rPr>
        <w:t xml:space="preserve">of </w:t>
      </w:r>
      <w:r w:rsidRPr="00F31509">
        <w:rPr>
          <w:rFonts w:asciiTheme="majorBidi" w:hAnsiTheme="majorBidi" w:cstheme="majorBidi"/>
          <w:lang w:val="en-GB"/>
        </w:rPr>
        <w:t xml:space="preserve">sugar beet is assumed to be zero. However, an allocation for seed from sugar cane should be </w:t>
      </w:r>
      <w:r w:rsidR="00C77859">
        <w:rPr>
          <w:rFonts w:asciiTheme="majorBidi" w:hAnsiTheme="majorBidi" w:cstheme="majorBidi"/>
          <w:lang w:val="en-GB"/>
        </w:rPr>
        <w:t xml:space="preserve">made </w:t>
      </w:r>
      <w:r w:rsidRPr="00F31509">
        <w:rPr>
          <w:rFonts w:asciiTheme="majorBidi" w:hAnsiTheme="majorBidi" w:cstheme="majorBidi"/>
          <w:lang w:val="en-GB"/>
        </w:rPr>
        <w:t xml:space="preserve">(replanting cane every </w:t>
      </w:r>
      <w:r w:rsidR="00C77859">
        <w:rPr>
          <w:rFonts w:asciiTheme="majorBidi" w:hAnsiTheme="majorBidi" w:cstheme="majorBidi"/>
          <w:lang w:val="en-GB"/>
        </w:rPr>
        <w:t xml:space="preserve">five to six </w:t>
      </w:r>
      <w:r w:rsidRPr="00F31509">
        <w:rPr>
          <w:rFonts w:asciiTheme="majorBidi" w:hAnsiTheme="majorBidi" w:cstheme="majorBidi"/>
          <w:lang w:val="en-GB"/>
        </w:rPr>
        <w:t xml:space="preserve">years). In this case, it is </w:t>
      </w:r>
      <w:r w:rsidR="00643AA0">
        <w:rPr>
          <w:rFonts w:asciiTheme="majorBidi" w:hAnsiTheme="majorBidi" w:cstheme="majorBidi"/>
          <w:lang w:val="en-GB"/>
        </w:rPr>
        <w:t xml:space="preserve">not </w:t>
      </w:r>
      <w:r w:rsidRPr="00F31509">
        <w:rPr>
          <w:rFonts w:asciiTheme="majorBidi" w:hAnsiTheme="majorBidi" w:cstheme="majorBidi"/>
          <w:lang w:val="en-GB"/>
        </w:rPr>
        <w:t>usually actual seed usage</w:t>
      </w:r>
      <w:r w:rsidR="00C77859">
        <w:rPr>
          <w:rFonts w:asciiTheme="majorBidi" w:hAnsiTheme="majorBidi" w:cstheme="majorBidi"/>
          <w:lang w:val="en-GB"/>
        </w:rPr>
        <w:t>,</w:t>
      </w:r>
      <w:r w:rsidRPr="00F31509">
        <w:rPr>
          <w:rFonts w:asciiTheme="majorBidi" w:hAnsiTheme="majorBidi" w:cstheme="majorBidi"/>
          <w:lang w:val="en-GB"/>
        </w:rPr>
        <w:t xml:space="preserve"> but rather </w:t>
      </w:r>
      <w:r w:rsidR="00C77859">
        <w:rPr>
          <w:rFonts w:asciiTheme="majorBidi" w:hAnsiTheme="majorBidi" w:cstheme="majorBidi"/>
          <w:lang w:val="en-GB"/>
        </w:rPr>
        <w:t xml:space="preserve">the cutting and replanting of </w:t>
      </w:r>
      <w:r w:rsidRPr="00F31509">
        <w:rPr>
          <w:rFonts w:asciiTheme="majorBidi" w:hAnsiTheme="majorBidi" w:cstheme="majorBidi"/>
          <w:lang w:val="en-GB"/>
        </w:rPr>
        <w:t xml:space="preserve">some sugar cane plants, thus resulting in slightly </w:t>
      </w:r>
      <w:r w:rsidR="00C77859">
        <w:rPr>
          <w:rFonts w:asciiTheme="majorBidi" w:hAnsiTheme="majorBidi" w:cstheme="majorBidi"/>
          <w:lang w:val="en-GB"/>
        </w:rPr>
        <w:t xml:space="preserve">lower </w:t>
      </w:r>
      <w:r w:rsidRPr="00F31509">
        <w:rPr>
          <w:rFonts w:asciiTheme="majorBidi" w:hAnsiTheme="majorBidi" w:cstheme="majorBidi"/>
          <w:lang w:val="en-GB"/>
        </w:rPr>
        <w:t xml:space="preserve">availability than would have occurred if all </w:t>
      </w:r>
      <w:r w:rsidR="00C77859">
        <w:rPr>
          <w:rFonts w:asciiTheme="majorBidi" w:hAnsiTheme="majorBidi" w:cstheme="majorBidi"/>
          <w:lang w:val="en-GB"/>
        </w:rPr>
        <w:t xml:space="preserve">the </w:t>
      </w:r>
      <w:r w:rsidRPr="00F31509">
        <w:rPr>
          <w:rFonts w:asciiTheme="majorBidi" w:hAnsiTheme="majorBidi" w:cstheme="majorBidi"/>
          <w:lang w:val="en-GB"/>
        </w:rPr>
        <w:t xml:space="preserve">plants had been harvested. While this is technically </w:t>
      </w:r>
      <w:r w:rsidR="00C77859">
        <w:rPr>
          <w:rFonts w:asciiTheme="majorBidi" w:hAnsiTheme="majorBidi" w:cstheme="majorBidi"/>
          <w:lang w:val="en-GB"/>
        </w:rPr>
        <w:t xml:space="preserve">not </w:t>
      </w:r>
      <w:r w:rsidRPr="00F31509">
        <w:rPr>
          <w:rFonts w:asciiTheme="majorBidi" w:hAnsiTheme="majorBidi" w:cstheme="majorBidi"/>
          <w:lang w:val="en-GB"/>
        </w:rPr>
        <w:t xml:space="preserve">seed use, it simplifies the </w:t>
      </w:r>
      <w:r w:rsidR="00C77859">
        <w:rPr>
          <w:rFonts w:asciiTheme="majorBidi" w:hAnsiTheme="majorBidi" w:cstheme="majorBidi"/>
          <w:lang w:val="en-GB"/>
        </w:rPr>
        <w:t xml:space="preserve">FBS </w:t>
      </w:r>
      <w:r w:rsidRPr="00F31509">
        <w:rPr>
          <w:rFonts w:asciiTheme="majorBidi" w:hAnsiTheme="majorBidi" w:cstheme="majorBidi"/>
          <w:lang w:val="en-GB"/>
        </w:rPr>
        <w:t xml:space="preserve">to allocate </w:t>
      </w:r>
      <w:r w:rsidR="00C77859">
        <w:rPr>
          <w:rFonts w:asciiTheme="majorBidi" w:hAnsiTheme="majorBidi" w:cstheme="majorBidi"/>
          <w:lang w:val="en-GB"/>
        </w:rPr>
        <w:t xml:space="preserve">it to </w:t>
      </w:r>
      <w:r w:rsidR="00643AA0">
        <w:rPr>
          <w:rFonts w:asciiTheme="majorBidi" w:hAnsiTheme="majorBidi" w:cstheme="majorBidi"/>
          <w:lang w:val="en-GB"/>
        </w:rPr>
        <w:t xml:space="preserve">the </w:t>
      </w:r>
      <w:r w:rsidRPr="00F31509">
        <w:rPr>
          <w:rFonts w:asciiTheme="majorBidi" w:hAnsiTheme="majorBidi" w:cstheme="majorBidi"/>
          <w:lang w:val="en-GB"/>
        </w:rPr>
        <w:t>seed use</w:t>
      </w:r>
      <w:r w:rsidR="00C77859">
        <w:rPr>
          <w:rFonts w:asciiTheme="majorBidi" w:hAnsiTheme="majorBidi" w:cstheme="majorBidi"/>
          <w:lang w:val="en-GB"/>
        </w:rPr>
        <w:t xml:space="preserve"> </w:t>
      </w:r>
      <w:r w:rsidR="00643AA0">
        <w:rPr>
          <w:rFonts w:asciiTheme="majorBidi" w:hAnsiTheme="majorBidi" w:cstheme="majorBidi"/>
          <w:lang w:val="en-GB"/>
        </w:rPr>
        <w:t xml:space="preserve">variable </w:t>
      </w:r>
      <w:r w:rsidR="00C77859">
        <w:rPr>
          <w:rFonts w:asciiTheme="majorBidi" w:hAnsiTheme="majorBidi" w:cstheme="majorBidi"/>
          <w:lang w:val="en-GB"/>
        </w:rPr>
        <w:t>(</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_Ref435708902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38</w:t>
      </w:r>
      <w:r w:rsidR="00920980">
        <w:rPr>
          <w:rFonts w:asciiTheme="majorBidi" w:hAnsiTheme="majorBidi" w:cstheme="majorBidi"/>
          <w:lang w:val="en-GB"/>
        </w:rPr>
        <w:fldChar w:fldCharType="end"/>
      </w:r>
      <w:r w:rsidR="00C7785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39" w:name="_Ref435708902"/>
      <w:bookmarkStart w:id="440" w:name="_Toc42842357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38</w:t>
      </w:r>
      <w:r w:rsidR="00920980" w:rsidRPr="00F31509">
        <w:rPr>
          <w:rFonts w:asciiTheme="majorBidi" w:hAnsiTheme="majorBidi" w:cstheme="majorBidi"/>
          <w:lang w:val="en-GB"/>
        </w:rPr>
        <w:fldChar w:fldCharType="end"/>
      </w:r>
      <w:bookmarkEnd w:id="439"/>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440"/>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510</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572</w:t>
            </w:r>
            <w:r w:rsidR="00C7785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513</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795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275</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C7785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C77859">
        <w:rPr>
          <w:rFonts w:asciiTheme="majorBidi" w:hAnsiTheme="majorBidi" w:cstheme="majorBidi"/>
          <w:lang w:val="en-GB"/>
        </w:rPr>
        <w:t>use</w:t>
      </w: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t>
      </w:r>
      <w:r w:rsidR="002E223E">
        <w:rPr>
          <w:rFonts w:asciiTheme="majorBidi" w:hAnsiTheme="majorBidi" w:cstheme="majorBidi"/>
          <w:lang w:val="en-GB"/>
        </w:rPr>
        <w:t xml:space="preserve">in </w:t>
      </w:r>
      <w:r w:rsidRPr="00F31509">
        <w:rPr>
          <w:rFonts w:asciiTheme="majorBidi" w:hAnsiTheme="majorBidi" w:cstheme="majorBidi"/>
          <w:lang w:val="en-GB"/>
        </w:rPr>
        <w:t xml:space="preserve">the wheat example, there is </w:t>
      </w:r>
      <w:r w:rsidR="002E223E">
        <w:rPr>
          <w:rFonts w:asciiTheme="majorBidi" w:hAnsiTheme="majorBidi" w:cstheme="majorBidi"/>
          <w:lang w:val="en-GB"/>
        </w:rPr>
        <w:t xml:space="preserve">also </w:t>
      </w:r>
      <w:r w:rsidRPr="00F31509">
        <w:rPr>
          <w:rFonts w:asciiTheme="majorBidi" w:hAnsiTheme="majorBidi" w:cstheme="majorBidi"/>
          <w:lang w:val="en-GB"/>
        </w:rPr>
        <w:t xml:space="preserve">industrial use of sugar and </w:t>
      </w:r>
      <w:r w:rsidR="002E223E">
        <w:rPr>
          <w:rFonts w:asciiTheme="majorBidi" w:hAnsiTheme="majorBidi" w:cstheme="majorBidi"/>
          <w:lang w:val="en-GB"/>
        </w:rPr>
        <w:t xml:space="preserve">its </w:t>
      </w:r>
      <w:r w:rsidRPr="00F31509">
        <w:rPr>
          <w:rFonts w:asciiTheme="majorBidi" w:hAnsiTheme="majorBidi" w:cstheme="majorBidi"/>
          <w:lang w:val="en-GB"/>
        </w:rPr>
        <w:t xml:space="preserve">by-products, </w:t>
      </w:r>
      <w:r w:rsidR="002E223E">
        <w:rPr>
          <w:rFonts w:asciiTheme="majorBidi" w:hAnsiTheme="majorBidi" w:cstheme="majorBidi"/>
          <w:lang w:val="en-GB"/>
        </w:rPr>
        <w:t xml:space="preserve">which is </w:t>
      </w:r>
      <w:r w:rsidRPr="00F31509">
        <w:rPr>
          <w:rFonts w:asciiTheme="majorBidi" w:hAnsiTheme="majorBidi" w:cstheme="majorBidi"/>
          <w:lang w:val="en-GB"/>
        </w:rPr>
        <w:t>increasing</w:t>
      </w:r>
      <w:r w:rsidR="00643AA0">
        <w:rPr>
          <w:rFonts w:asciiTheme="majorBidi" w:hAnsiTheme="majorBidi" w:cstheme="majorBidi"/>
          <w:lang w:val="en-GB"/>
        </w:rPr>
        <w:t>,</w:t>
      </w:r>
      <w:r w:rsidRPr="00F31509">
        <w:rPr>
          <w:rFonts w:asciiTheme="majorBidi" w:hAnsiTheme="majorBidi" w:cstheme="majorBidi"/>
          <w:lang w:val="en-GB"/>
        </w:rPr>
        <w:t xml:space="preserve"> largely </w:t>
      </w:r>
      <w:r w:rsidR="00643AA0">
        <w:rPr>
          <w:rFonts w:asciiTheme="majorBidi" w:hAnsiTheme="majorBidi" w:cstheme="majorBidi"/>
          <w:lang w:val="en-GB"/>
        </w:rPr>
        <w:t xml:space="preserve">because </w:t>
      </w:r>
      <w:r w:rsidRPr="00F31509">
        <w:rPr>
          <w:rFonts w:asciiTheme="majorBidi" w:hAnsiTheme="majorBidi" w:cstheme="majorBidi"/>
          <w:lang w:val="en-GB"/>
        </w:rPr>
        <w:t xml:space="preserve">these products </w:t>
      </w:r>
      <w:r w:rsidR="00643AA0">
        <w:rPr>
          <w:rFonts w:asciiTheme="majorBidi" w:hAnsiTheme="majorBidi" w:cstheme="majorBidi"/>
          <w:lang w:val="en-GB"/>
        </w:rPr>
        <w:t xml:space="preserve">are used </w:t>
      </w:r>
      <w:r w:rsidRPr="00F31509">
        <w:rPr>
          <w:rFonts w:asciiTheme="majorBidi" w:hAnsiTheme="majorBidi" w:cstheme="majorBidi"/>
          <w:lang w:val="en-GB"/>
        </w:rPr>
        <w:t xml:space="preserve">for biofuel production. </w:t>
      </w:r>
      <w:r w:rsidR="002E223E">
        <w:rPr>
          <w:rFonts w:asciiTheme="majorBidi" w:hAnsiTheme="majorBidi" w:cstheme="majorBidi"/>
          <w:lang w:val="en-GB"/>
        </w:rPr>
        <w:t xml:space="preserve">This is particularly the case </w:t>
      </w:r>
      <w:r w:rsidR="006924B4">
        <w:rPr>
          <w:rFonts w:asciiTheme="majorBidi" w:hAnsiTheme="majorBidi" w:cstheme="majorBidi"/>
          <w:lang w:val="en-GB"/>
        </w:rPr>
        <w:t>for</w:t>
      </w:r>
      <w:r w:rsidR="002E223E">
        <w:rPr>
          <w:rFonts w:asciiTheme="majorBidi" w:hAnsiTheme="majorBidi" w:cstheme="majorBidi"/>
          <w:lang w:val="en-GB"/>
        </w:rPr>
        <w:t xml:space="preserve"> sugar </w:t>
      </w:r>
      <w:r w:rsidRPr="00F31509">
        <w:rPr>
          <w:rFonts w:asciiTheme="majorBidi" w:hAnsiTheme="majorBidi" w:cstheme="majorBidi"/>
          <w:lang w:val="en-GB"/>
        </w:rPr>
        <w:t xml:space="preserve">cane (and bagasse), but beets and molasses are </w:t>
      </w:r>
      <w:r w:rsidR="002E223E">
        <w:rPr>
          <w:rFonts w:asciiTheme="majorBidi" w:hAnsiTheme="majorBidi" w:cstheme="majorBidi"/>
          <w:lang w:val="en-GB"/>
        </w:rPr>
        <w:t xml:space="preserve">also </w:t>
      </w:r>
      <w:r w:rsidRPr="00F31509">
        <w:rPr>
          <w:rFonts w:asciiTheme="majorBidi" w:hAnsiTheme="majorBidi" w:cstheme="majorBidi"/>
          <w:lang w:val="en-GB"/>
        </w:rPr>
        <w:t>used for bioethanol production, notably in Europe. Th</w:t>
      </w:r>
      <w:r w:rsidR="002E223E">
        <w:rPr>
          <w:rFonts w:asciiTheme="majorBidi" w:hAnsiTheme="majorBidi" w:cstheme="majorBidi"/>
          <w:lang w:val="en-GB"/>
        </w:rPr>
        <w:t>ese</w:t>
      </w:r>
      <w:r w:rsidRPr="00F31509">
        <w:rPr>
          <w:rFonts w:asciiTheme="majorBidi" w:hAnsiTheme="majorBidi" w:cstheme="majorBidi"/>
          <w:lang w:val="en-GB"/>
        </w:rPr>
        <w:t xml:space="preserve"> allocation</w:t>
      </w:r>
      <w:r w:rsidR="002E223E">
        <w:rPr>
          <w:rFonts w:asciiTheme="majorBidi" w:hAnsiTheme="majorBidi" w:cstheme="majorBidi"/>
          <w:lang w:val="en-GB"/>
        </w:rPr>
        <w:t>s</w:t>
      </w:r>
      <w:r w:rsidRPr="00F31509">
        <w:rPr>
          <w:rFonts w:asciiTheme="majorBidi" w:hAnsiTheme="majorBidi" w:cstheme="majorBidi"/>
          <w:lang w:val="en-GB"/>
        </w:rPr>
        <w:t xml:space="preserve"> will be </w:t>
      </w:r>
      <w:r w:rsidR="002E223E">
        <w:rPr>
          <w:rFonts w:asciiTheme="majorBidi" w:hAnsiTheme="majorBidi" w:cstheme="majorBidi"/>
          <w:lang w:val="en-GB"/>
        </w:rPr>
        <w:t xml:space="preserve">added </w:t>
      </w:r>
      <w:r w:rsidRPr="00F31509">
        <w:rPr>
          <w:rFonts w:asciiTheme="majorBidi" w:hAnsiTheme="majorBidi" w:cstheme="majorBidi"/>
          <w:lang w:val="en-GB"/>
        </w:rPr>
        <w:t>later</w:t>
      </w:r>
      <w:r w:rsidR="00643AA0">
        <w:rPr>
          <w:rFonts w:asciiTheme="majorBidi" w:hAnsiTheme="majorBidi" w:cstheme="majorBidi"/>
          <w:lang w:val="en-GB"/>
        </w:rPr>
        <w:t>,</w:t>
      </w:r>
      <w:r w:rsidRPr="00F31509">
        <w:rPr>
          <w:rFonts w:asciiTheme="majorBidi" w:hAnsiTheme="majorBidi" w:cstheme="majorBidi"/>
          <w:lang w:val="en-GB"/>
        </w:rPr>
        <w:t xml:space="preserve"> when the sugar cane quantities </w:t>
      </w:r>
      <w:r w:rsidR="002E223E">
        <w:rPr>
          <w:rFonts w:asciiTheme="majorBidi" w:hAnsiTheme="majorBidi" w:cstheme="majorBidi"/>
          <w:lang w:val="en-GB"/>
        </w:rPr>
        <w:t xml:space="preserve">are converted </w:t>
      </w:r>
      <w:r w:rsidRPr="00F31509">
        <w:rPr>
          <w:rFonts w:asciiTheme="majorBidi" w:hAnsiTheme="majorBidi" w:cstheme="majorBidi"/>
          <w:lang w:val="en-GB"/>
        </w:rPr>
        <w:t>into processed products.</w:t>
      </w:r>
      <w:r w:rsidR="002E223E">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_Ref435708908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39</w:t>
      </w:r>
      <w:r w:rsidR="00920980">
        <w:rPr>
          <w:rFonts w:asciiTheme="majorBidi" w:hAnsiTheme="majorBidi" w:cstheme="majorBidi"/>
          <w:lang w:val="en-GB"/>
        </w:rPr>
        <w:fldChar w:fldCharType="end"/>
      </w:r>
      <w:r w:rsidR="002E223E">
        <w:rPr>
          <w:rFonts w:asciiTheme="majorBidi" w:hAnsiTheme="majorBidi" w:cstheme="majorBidi"/>
          <w:lang w:val="en-GB"/>
        </w:rPr>
        <w:t>therefore includes the industrial use of raw sugar only</w:t>
      </w:r>
      <w:r w:rsidR="00643AA0">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lang w:val="en-GB"/>
        </w:rPr>
      </w:pPr>
      <w:bookmarkStart w:id="441" w:name="_Ref435708908"/>
      <w:bookmarkStart w:id="442" w:name="_Toc42842357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39</w:t>
      </w:r>
      <w:r w:rsidR="00920980" w:rsidRPr="00F31509">
        <w:rPr>
          <w:rFonts w:asciiTheme="majorBidi" w:hAnsiTheme="majorBidi" w:cstheme="majorBidi"/>
          <w:lang w:val="en-GB"/>
        </w:rPr>
        <w:fldChar w:fldCharType="end"/>
      </w:r>
      <w:bookmarkEnd w:id="441"/>
      <w:r w:rsidR="005630C6" w:rsidRPr="00F31509">
        <w:rPr>
          <w:rFonts w:asciiTheme="majorBidi" w:hAnsiTheme="majorBidi" w:cstheme="majorBidi"/>
          <w:lang w:val="en-GB"/>
        </w:rPr>
        <w:t>:</w:t>
      </w:r>
      <w:r w:rsidR="008568EC">
        <w:rPr>
          <w:rFonts w:asciiTheme="majorBidi" w:hAnsiTheme="majorBidi" w:cstheme="majorBidi"/>
          <w:lang w:val="en-GB"/>
        </w:rPr>
        <w:t xml:space="preserve"> </w:t>
      </w:r>
      <w:r w:rsidR="002E223E">
        <w:rPr>
          <w:rFonts w:asciiTheme="majorBidi" w:hAnsiTheme="majorBidi" w:cstheme="majorBidi"/>
          <w:lang w:val="en-GB"/>
        </w:rPr>
        <w:t xml:space="preserve">Adding </w:t>
      </w:r>
      <w:r w:rsidR="002E223E" w:rsidRPr="00F31509">
        <w:rPr>
          <w:rFonts w:asciiTheme="majorBidi" w:hAnsiTheme="majorBidi" w:cstheme="majorBidi"/>
          <w:lang w:val="en-GB"/>
        </w:rPr>
        <w:t xml:space="preserve">industrial </w:t>
      </w:r>
      <w:r w:rsidR="005630C6" w:rsidRPr="00F31509">
        <w:rPr>
          <w:rFonts w:asciiTheme="majorBidi" w:hAnsiTheme="majorBidi" w:cstheme="majorBidi"/>
          <w:lang w:val="en-GB"/>
        </w:rPr>
        <w:t xml:space="preserve">use </w:t>
      </w:r>
      <w:r w:rsidR="002E223E">
        <w:rPr>
          <w:rFonts w:asciiTheme="majorBidi" w:hAnsiTheme="majorBidi" w:cstheme="majorBidi"/>
          <w:lang w:val="en-GB"/>
        </w:rPr>
        <w:t xml:space="preserve">to </w:t>
      </w:r>
      <w:r w:rsidR="005630C6" w:rsidRPr="00F31509">
        <w:rPr>
          <w:rFonts w:asciiTheme="majorBidi" w:hAnsiTheme="majorBidi" w:cstheme="majorBidi"/>
          <w:lang w:val="en-GB"/>
        </w:rPr>
        <w:t xml:space="preserve">the </w:t>
      </w:r>
      <w:r w:rsidRPr="00F31509">
        <w:rPr>
          <w:rFonts w:asciiTheme="majorBidi" w:hAnsiTheme="majorBidi" w:cstheme="majorBidi"/>
          <w:lang w:val="en-GB"/>
        </w:rPr>
        <w:t>SUA table for sugar</w:t>
      </w:r>
      <w:bookmarkEnd w:id="442"/>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8D6966" w:rsidRPr="00F31509" w:rsidRDefault="008D6966"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lastRenderedPageBreak/>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2E223E" w:rsidRPr="00F31509">
        <w:rPr>
          <w:rFonts w:asciiTheme="majorBidi" w:hAnsiTheme="majorBidi" w:cstheme="majorBidi"/>
          <w:lang w:val="en-GB"/>
        </w:rPr>
        <w:t>consumption</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2E223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tourist consumption </w:t>
      </w:r>
      <w:r w:rsidR="002E223E">
        <w:rPr>
          <w:rFonts w:asciiTheme="majorBidi" w:eastAsia="Times New Roman" w:hAnsiTheme="majorBidi" w:cstheme="majorBidi"/>
          <w:lang w:val="en-GB"/>
        </w:rPr>
        <w:t xml:space="preserve">of sugar is imputed </w:t>
      </w:r>
      <w:r w:rsidRPr="00F31509">
        <w:rPr>
          <w:rFonts w:asciiTheme="majorBidi" w:eastAsia="Times New Roman" w:hAnsiTheme="majorBidi" w:cstheme="majorBidi"/>
          <w:lang w:val="en-GB"/>
        </w:rPr>
        <w:t>with the methodology outline</w:t>
      </w:r>
      <w:r w:rsidR="002E223E">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w:t>
      </w:r>
      <w:r w:rsidR="002E223E">
        <w:rPr>
          <w:rFonts w:asciiTheme="majorBidi" w:eastAsia="Times New Roman" w:hAnsiTheme="majorBidi" w:cstheme="majorBidi"/>
          <w:lang w:val="en-GB"/>
        </w:rPr>
        <w:t>section 3.7</w:t>
      </w:r>
      <w:r w:rsidRPr="00F31509">
        <w:rPr>
          <w:rFonts w:asciiTheme="majorBidi" w:eastAsia="Times New Roman" w:hAnsiTheme="majorBidi" w:cstheme="majorBidi"/>
          <w:lang w:val="en-GB"/>
        </w:rPr>
        <w:t xml:space="preserve">. The results are </w:t>
      </w:r>
      <w:r w:rsidR="002E223E">
        <w:rPr>
          <w:rFonts w:asciiTheme="majorBidi" w:eastAsia="Times New Roman" w:hAnsiTheme="majorBidi" w:cstheme="majorBidi"/>
          <w:lang w:val="en-GB"/>
        </w:rPr>
        <w:t xml:space="preserve">inserted </w:t>
      </w:r>
      <w:r w:rsidRPr="00F31509">
        <w:rPr>
          <w:rFonts w:asciiTheme="majorBidi" w:eastAsia="Times New Roman" w:hAnsiTheme="majorBidi" w:cstheme="majorBidi"/>
          <w:lang w:val="en-GB"/>
        </w:rPr>
        <w:t xml:space="preserve">into </w:t>
      </w:r>
      <w:r w:rsidR="002E223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SUA table (</w:t>
      </w:r>
      <w:fldSimple w:instr=" REF _Ref428260022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40</w:t>
        </w:r>
      </w:fldSimple>
      <w:r w:rsidRPr="00F31509">
        <w:rPr>
          <w:rFonts w:asciiTheme="majorBidi" w:eastAsia="Times New Roman" w:hAnsiTheme="majorBidi" w:cstheme="majorBidi"/>
          <w:lang w:val="en-GB"/>
        </w:rPr>
        <w:t xml:space="preserve">). </w:t>
      </w:r>
      <w:r w:rsidR="002E223E">
        <w:rPr>
          <w:rFonts w:asciiTheme="majorBidi" w:eastAsia="Times New Roman" w:hAnsiTheme="majorBidi" w:cstheme="majorBidi"/>
          <w:lang w:val="en-GB"/>
        </w:rPr>
        <w:t xml:space="preserve">In this example, </w:t>
      </w:r>
      <w:r w:rsidR="002E223E"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imputed amount is negative, indicat</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that more calories are available in the country (a decrease in utilization is mathematically equivalent to an increase in supply) because inhabitants </w:t>
      </w:r>
      <w:r w:rsidR="002E223E">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consum</w:t>
      </w:r>
      <w:r w:rsidR="002E223E">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calories abroad.</w:t>
      </w:r>
    </w:p>
    <w:p w:rsidR="004F65E4" w:rsidRPr="00F31509" w:rsidRDefault="004F65E4" w:rsidP="004F65E4">
      <w:pPr>
        <w:pStyle w:val="Caption"/>
        <w:keepNext/>
        <w:rPr>
          <w:rFonts w:asciiTheme="majorBidi" w:hAnsiTheme="majorBidi" w:cstheme="majorBidi"/>
          <w:b/>
          <w:lang w:val="en-GB"/>
        </w:rPr>
      </w:pPr>
      <w:bookmarkStart w:id="443" w:name="_Ref428260022"/>
      <w:bookmarkStart w:id="444" w:name="_Toc42842357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40</w:t>
      </w:r>
      <w:r w:rsidR="00920980" w:rsidRPr="00F31509">
        <w:rPr>
          <w:rFonts w:asciiTheme="majorBidi" w:hAnsiTheme="majorBidi" w:cstheme="majorBidi"/>
          <w:lang w:val="en-GB"/>
        </w:rPr>
        <w:fldChar w:fldCharType="end"/>
      </w:r>
      <w:bookmarkEnd w:id="443"/>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444"/>
    </w:p>
    <w:tbl>
      <w:tblPr>
        <w:tblStyle w:val="TableClassic1"/>
        <w:tblW w:w="5261" w:type="pct"/>
        <w:tblLook w:val="04A0"/>
      </w:tblPr>
      <w:tblGrid>
        <w:gridCol w:w="878"/>
        <w:gridCol w:w="981"/>
        <w:gridCol w:w="815"/>
        <w:gridCol w:w="759"/>
        <w:gridCol w:w="920"/>
        <w:gridCol w:w="718"/>
        <w:gridCol w:w="1141"/>
        <w:gridCol w:w="545"/>
        <w:gridCol w:w="705"/>
        <w:gridCol w:w="723"/>
        <w:gridCol w:w="901"/>
        <w:gridCol w:w="638"/>
      </w:tblGrid>
      <w:tr w:rsidR="008D6966" w:rsidRPr="00F31509" w:rsidTr="008D6966">
        <w:trPr>
          <w:cnfStyle w:val="100000000000"/>
        </w:trPr>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510</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572</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52" w:type="pct"/>
          </w:tcPr>
          <w:p w:rsidR="008D6966" w:rsidRPr="00F31509" w:rsidRDefault="008D6966"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513</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795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2E223E">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275</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52" w:type="pct"/>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E223E">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rsidR="004F65E4" w:rsidRPr="00F31509" w:rsidRDefault="002E223E" w:rsidP="00E52F68">
      <w:pPr>
        <w:jc w:val="both"/>
        <w:rPr>
          <w:rFonts w:asciiTheme="majorBidi" w:hAnsiTheme="majorBidi" w:cstheme="majorBidi"/>
          <w:lang w:val="en-GB"/>
        </w:rPr>
      </w:pPr>
      <w:r w:rsidRPr="00F31509">
        <w:rPr>
          <w:rFonts w:asciiTheme="majorBidi" w:hAnsiTheme="majorBidi" w:cstheme="majorBidi"/>
          <w:lang w:val="en-GB"/>
        </w:rPr>
        <w:t xml:space="preserve">To </w:t>
      </w:r>
      <w:r w:rsidR="004F65E4" w:rsidRPr="00F31509">
        <w:rPr>
          <w:rFonts w:asciiTheme="majorBidi" w:hAnsiTheme="majorBidi" w:cstheme="majorBidi"/>
          <w:lang w:val="en-GB"/>
        </w:rPr>
        <w:t xml:space="preserve">determine feed estimates for raw sugar, all the commodities </w:t>
      </w:r>
      <w:r>
        <w:rPr>
          <w:rFonts w:asciiTheme="majorBidi" w:hAnsiTheme="majorBidi" w:cstheme="majorBidi"/>
          <w:lang w:val="en-GB"/>
        </w:rPr>
        <w:t xml:space="preserve">that </w:t>
      </w:r>
      <w:r w:rsidR="004F65E4" w:rsidRPr="00F31509">
        <w:rPr>
          <w:rFonts w:asciiTheme="majorBidi" w:hAnsiTheme="majorBidi" w:cstheme="majorBidi"/>
          <w:lang w:val="en-GB"/>
        </w:rPr>
        <w:t>are allocated entirely (or assumed to be allocated entirely) to feed</w:t>
      </w:r>
      <w:r w:rsidRPr="002E223E">
        <w:rPr>
          <w:rFonts w:asciiTheme="majorBidi" w:hAnsiTheme="majorBidi" w:cstheme="majorBidi"/>
          <w:lang w:val="en-GB"/>
        </w:rPr>
        <w:t xml:space="preserve"> </w:t>
      </w:r>
      <w:r>
        <w:rPr>
          <w:rFonts w:asciiTheme="majorBidi" w:hAnsiTheme="majorBidi" w:cstheme="majorBidi"/>
          <w:lang w:val="en-GB"/>
        </w:rPr>
        <w:t xml:space="preserve">must </w:t>
      </w:r>
      <w:r w:rsidRPr="00F31509">
        <w:rPr>
          <w:rFonts w:asciiTheme="majorBidi" w:hAnsiTheme="majorBidi" w:cstheme="majorBidi"/>
          <w:lang w:val="en-GB"/>
        </w:rPr>
        <w:t xml:space="preserve">first </w:t>
      </w:r>
      <w:r>
        <w:rPr>
          <w:rFonts w:asciiTheme="majorBidi" w:hAnsiTheme="majorBidi" w:cstheme="majorBidi"/>
          <w:lang w:val="en-GB"/>
        </w:rPr>
        <w:t xml:space="preserve">be </w:t>
      </w:r>
      <w:r w:rsidRPr="00F31509">
        <w:rPr>
          <w:rFonts w:asciiTheme="majorBidi" w:hAnsiTheme="majorBidi" w:cstheme="majorBidi"/>
          <w:lang w:val="en-GB"/>
        </w:rPr>
        <w:t>deduct</w:t>
      </w:r>
      <w:r>
        <w:rPr>
          <w:rFonts w:asciiTheme="majorBidi" w:hAnsiTheme="majorBidi" w:cstheme="majorBidi"/>
          <w:lang w:val="en-GB"/>
        </w:rPr>
        <w:t>ed</w:t>
      </w:r>
      <w:r w:rsidRPr="00F31509">
        <w:rPr>
          <w:rFonts w:asciiTheme="majorBidi" w:hAnsiTheme="majorBidi" w:cstheme="majorBidi"/>
          <w:lang w:val="en-GB"/>
        </w:rPr>
        <w:t xml:space="preserve"> from total feed requirements</w:t>
      </w:r>
      <w:r w:rsidR="004F65E4" w:rsidRPr="00F31509">
        <w:rPr>
          <w:rFonts w:asciiTheme="majorBidi" w:hAnsiTheme="majorBidi" w:cstheme="majorBidi"/>
          <w:lang w:val="en-GB"/>
        </w:rPr>
        <w:t xml:space="preserve">. </w:t>
      </w:r>
      <w:r w:rsidR="00643AA0">
        <w:rPr>
          <w:rFonts w:asciiTheme="majorBidi" w:hAnsiTheme="majorBidi" w:cstheme="majorBidi"/>
          <w:lang w:val="en-GB"/>
        </w:rPr>
        <w:t>This means that</w:t>
      </w:r>
      <w:r w:rsidR="004F65E4" w:rsidRPr="00F31509">
        <w:rPr>
          <w:rFonts w:asciiTheme="majorBidi" w:hAnsiTheme="majorBidi" w:cstheme="majorBidi"/>
          <w:lang w:val="en-GB"/>
        </w:rPr>
        <w:t xml:space="preserve"> the molasses produced in the processing of sugar beet and cane</w:t>
      </w:r>
      <w:r>
        <w:rPr>
          <w:rFonts w:asciiTheme="majorBidi" w:hAnsiTheme="majorBidi" w:cstheme="majorBidi"/>
          <w:lang w:val="en-GB"/>
        </w:rPr>
        <w:t xml:space="preserve"> must be deducted</w:t>
      </w:r>
      <w:r w:rsidR="004F65E4" w:rsidRPr="00F31509">
        <w:rPr>
          <w:rFonts w:asciiTheme="majorBidi" w:hAnsiTheme="majorBidi" w:cstheme="majorBidi"/>
          <w:lang w:val="en-GB"/>
        </w:rPr>
        <w:t xml:space="preserve">. </w:t>
      </w:r>
      <w:r>
        <w:rPr>
          <w:rFonts w:asciiTheme="majorBidi" w:hAnsiTheme="majorBidi" w:cstheme="majorBidi"/>
          <w:lang w:val="en-GB"/>
        </w:rPr>
        <w:t xml:space="preserve">It </w:t>
      </w:r>
      <w:r w:rsidR="004F65E4" w:rsidRPr="00F31509">
        <w:rPr>
          <w:rFonts w:asciiTheme="majorBidi" w:hAnsiTheme="majorBidi" w:cstheme="majorBidi"/>
          <w:lang w:val="en-GB"/>
        </w:rPr>
        <w:t xml:space="preserve">is important </w:t>
      </w:r>
      <w:r>
        <w:rPr>
          <w:rFonts w:asciiTheme="majorBidi" w:hAnsiTheme="majorBidi" w:cstheme="majorBidi"/>
          <w:lang w:val="en-GB"/>
        </w:rPr>
        <w:t xml:space="preserve">to </w:t>
      </w:r>
      <w:r w:rsidR="004F65E4" w:rsidRPr="00F31509">
        <w:rPr>
          <w:rFonts w:asciiTheme="majorBidi" w:hAnsiTheme="majorBidi" w:cstheme="majorBidi"/>
          <w:lang w:val="en-GB"/>
        </w:rPr>
        <w:t xml:space="preserve">note </w:t>
      </w:r>
      <w:r>
        <w:rPr>
          <w:rFonts w:asciiTheme="majorBidi" w:hAnsiTheme="majorBidi" w:cstheme="majorBidi"/>
          <w:lang w:val="en-GB"/>
        </w:rPr>
        <w:t xml:space="preserve">that </w:t>
      </w:r>
      <w:r w:rsidR="004F65E4" w:rsidRPr="00F31509">
        <w:rPr>
          <w:rFonts w:asciiTheme="majorBidi" w:hAnsiTheme="majorBidi" w:cstheme="majorBidi"/>
          <w:lang w:val="en-GB"/>
        </w:rPr>
        <w:t xml:space="preserve">when compiling the </w:t>
      </w:r>
      <w:r>
        <w:rPr>
          <w:rFonts w:asciiTheme="majorBidi" w:hAnsiTheme="majorBidi" w:cstheme="majorBidi"/>
          <w:lang w:val="en-GB"/>
        </w:rPr>
        <w:t>FBS</w:t>
      </w:r>
      <w:r w:rsidR="004F65E4" w:rsidRPr="00F31509">
        <w:rPr>
          <w:rFonts w:asciiTheme="majorBidi" w:hAnsiTheme="majorBidi" w:cstheme="majorBidi"/>
          <w:lang w:val="en-GB"/>
        </w:rPr>
        <w:t xml:space="preserve">, the quantities </w:t>
      </w:r>
      <w:r>
        <w:rPr>
          <w:rFonts w:asciiTheme="majorBidi" w:hAnsiTheme="majorBidi" w:cstheme="majorBidi"/>
          <w:lang w:val="en-GB"/>
        </w:rPr>
        <w:t xml:space="preserve">of </w:t>
      </w:r>
      <w:r w:rsidR="004F65E4" w:rsidRPr="00F31509">
        <w:rPr>
          <w:rFonts w:asciiTheme="majorBidi" w:hAnsiTheme="majorBidi" w:cstheme="majorBidi"/>
          <w:lang w:val="en-GB"/>
        </w:rPr>
        <w:t xml:space="preserve">all commodities </w:t>
      </w:r>
      <w:r w:rsidRPr="00F31509">
        <w:rPr>
          <w:rFonts w:asciiTheme="majorBidi" w:hAnsiTheme="majorBidi" w:cstheme="majorBidi"/>
          <w:lang w:val="en-GB"/>
        </w:rPr>
        <w:t xml:space="preserve">allocated to feed </w:t>
      </w:r>
      <w:r w:rsidR="004F65E4" w:rsidRPr="00F31509">
        <w:rPr>
          <w:rFonts w:asciiTheme="majorBidi" w:hAnsiTheme="majorBidi" w:cstheme="majorBidi"/>
          <w:lang w:val="en-GB"/>
        </w:rPr>
        <w:t xml:space="preserve">must be computed before generating feed estimates for the </w:t>
      </w:r>
      <w:r w:rsidR="001E04B4">
        <w:rPr>
          <w:rFonts w:asciiTheme="majorBidi" w:hAnsiTheme="majorBidi" w:cstheme="majorBidi"/>
          <w:lang w:val="en-GB"/>
        </w:rPr>
        <w:t>commodities</w:t>
      </w:r>
      <w:r>
        <w:rPr>
          <w:rFonts w:asciiTheme="majorBidi" w:hAnsiTheme="majorBidi" w:cstheme="majorBidi"/>
          <w:lang w:val="en-GB"/>
        </w:rPr>
        <w:t xml:space="preserve"> (</w:t>
      </w:r>
      <w:r w:rsidR="004F65E4" w:rsidRPr="00F31509">
        <w:rPr>
          <w:rFonts w:asciiTheme="majorBidi" w:hAnsiTheme="majorBidi" w:cstheme="majorBidi"/>
          <w:lang w:val="en-GB"/>
        </w:rPr>
        <w:t>wheat</w:t>
      </w:r>
      <w:r>
        <w:rPr>
          <w:rFonts w:asciiTheme="majorBidi" w:hAnsiTheme="majorBidi" w:cstheme="majorBidi"/>
          <w:lang w:val="en-GB"/>
        </w:rPr>
        <w:t xml:space="preserve">, </w:t>
      </w:r>
      <w:r w:rsidR="004F65E4" w:rsidRPr="00F31509">
        <w:rPr>
          <w:rFonts w:asciiTheme="majorBidi" w:hAnsiTheme="majorBidi" w:cstheme="majorBidi"/>
          <w:lang w:val="en-GB"/>
        </w:rPr>
        <w:t>raw sugar</w:t>
      </w:r>
      <w:r>
        <w:rPr>
          <w:rFonts w:asciiTheme="majorBidi" w:hAnsiTheme="majorBidi" w:cstheme="majorBidi"/>
          <w:lang w:val="en-GB"/>
        </w:rPr>
        <w:t xml:space="preserve">, </w:t>
      </w:r>
      <w:r w:rsidR="004F65E4" w:rsidRPr="00F31509">
        <w:rPr>
          <w:rFonts w:asciiTheme="majorBidi" w:hAnsiTheme="majorBidi" w:cstheme="majorBidi"/>
          <w:lang w:val="en-GB"/>
        </w:rPr>
        <w:t>etc.</w:t>
      </w:r>
      <w:r>
        <w:rPr>
          <w:rFonts w:asciiTheme="majorBidi" w:hAnsiTheme="majorBidi" w:cstheme="majorBidi"/>
          <w:lang w:val="en-GB"/>
        </w:rPr>
        <w:t>)</w:t>
      </w:r>
      <w:r w:rsidR="004F65E4" w:rsidRPr="00F31509">
        <w:rPr>
          <w:rFonts w:asciiTheme="majorBidi" w:hAnsiTheme="majorBidi" w:cstheme="majorBidi"/>
          <w:lang w:val="en-GB"/>
        </w:rPr>
        <w:t xml:space="preserve">. Thus, </w:t>
      </w:r>
      <w:r w:rsidR="001E04B4">
        <w:rPr>
          <w:rFonts w:asciiTheme="majorBidi" w:hAnsiTheme="majorBidi" w:cstheme="majorBidi"/>
          <w:lang w:val="en-GB"/>
        </w:rPr>
        <w:t xml:space="preserve">FBS </w:t>
      </w:r>
      <w:r w:rsidR="004F65E4" w:rsidRPr="00F31509">
        <w:rPr>
          <w:rFonts w:asciiTheme="majorBidi" w:hAnsiTheme="majorBidi" w:cstheme="majorBidi"/>
          <w:lang w:val="en-GB"/>
        </w:rPr>
        <w:t>cannot be compiled one commodity tree at a time.</w:t>
      </w:r>
    </w:p>
    <w:p w:rsidR="004F65E4" w:rsidRPr="00F31509" w:rsidRDefault="001E04B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compute the total amount of molasses, </w:t>
      </w:r>
      <w:r>
        <w:rPr>
          <w:rFonts w:asciiTheme="majorBidi" w:eastAsia="Times New Roman" w:hAnsiTheme="majorBidi" w:cstheme="majorBidi"/>
          <w:lang w:val="en-GB"/>
        </w:rPr>
        <w:t xml:space="preserve">it is </w:t>
      </w:r>
      <w:r w:rsidR="0057568A" w:rsidRPr="00F31509">
        <w:rPr>
          <w:rFonts w:asciiTheme="majorBidi" w:eastAsia="Times New Roman" w:hAnsiTheme="majorBidi" w:cstheme="majorBidi"/>
          <w:lang w:val="en-GB"/>
        </w:rPr>
        <w:t>first</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w:t>
      </w:r>
      <w:r>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processing. This is straightforward: the small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allocated to seed and losses </w:t>
      </w:r>
      <w:r>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simply deduct</w:t>
      </w:r>
      <w:r>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from the supply </w:t>
      </w:r>
      <w:r w:rsidR="004F65E4" w:rsidRPr="00F31509">
        <w:rPr>
          <w:rFonts w:asciiTheme="majorBidi" w:eastAsia="Times New Roman" w:hAnsiTheme="majorBidi" w:cstheme="majorBidi"/>
          <w:lang w:val="en-GB"/>
        </w:rPr>
        <w:t>to compute the amount</w:t>
      </w:r>
      <w:r>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of sugar beet and cane allocated to food processing</w:t>
      </w:r>
      <w:r>
        <w:rPr>
          <w:rFonts w:asciiTheme="majorBidi" w:eastAsia="Times New Roman" w:hAnsiTheme="majorBidi" w:cstheme="majorBidi"/>
          <w:lang w:val="en-GB"/>
        </w:rPr>
        <w:t xml:space="preserve">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_Ref435708917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41</w:t>
      </w:r>
      <w:r w:rsidR="00920980">
        <w:rPr>
          <w:rFonts w:asciiTheme="majorBidi" w:eastAsia="Times New Roman" w:hAnsiTheme="majorBidi" w:cstheme="majorBidi"/>
          <w:lang w:val="en-GB"/>
        </w:rPr>
        <w:fldChar w:fldCharType="end"/>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w:t>
      </w:r>
    </w:p>
    <w:p w:rsidR="004F65E4" w:rsidRPr="00F31509" w:rsidRDefault="004F65E4" w:rsidP="003B02AA">
      <w:pPr>
        <w:pStyle w:val="Caption"/>
        <w:keepNext/>
        <w:rPr>
          <w:rFonts w:asciiTheme="majorBidi" w:hAnsiTheme="majorBidi" w:cstheme="majorBidi"/>
          <w:b/>
          <w:lang w:val="en-GB"/>
        </w:rPr>
      </w:pPr>
      <w:bookmarkStart w:id="445" w:name="_Ref435708917"/>
      <w:bookmarkStart w:id="446" w:name="_Toc428423580"/>
      <w:r w:rsidRPr="00F31509">
        <w:rPr>
          <w:rFonts w:asciiTheme="majorBidi" w:hAnsiTheme="majorBidi" w:cstheme="majorBidi"/>
          <w:lang w:val="en-GB"/>
        </w:rPr>
        <w:lastRenderedPageBreak/>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41</w:t>
      </w:r>
      <w:r w:rsidR="00920980" w:rsidRPr="00F31509">
        <w:rPr>
          <w:rFonts w:asciiTheme="majorBidi" w:hAnsiTheme="majorBidi" w:cstheme="majorBidi"/>
          <w:lang w:val="en-GB"/>
        </w:rPr>
        <w:fldChar w:fldCharType="end"/>
      </w:r>
      <w:bookmarkEnd w:id="445"/>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446"/>
    </w:p>
    <w:tbl>
      <w:tblPr>
        <w:tblStyle w:val="TableClassic1"/>
        <w:tblW w:w="5427" w:type="pct"/>
        <w:tblLook w:val="04A0"/>
      </w:tblPr>
      <w:tblGrid>
        <w:gridCol w:w="812"/>
        <w:gridCol w:w="981"/>
        <w:gridCol w:w="834"/>
        <w:gridCol w:w="759"/>
        <w:gridCol w:w="1011"/>
        <w:gridCol w:w="782"/>
        <w:gridCol w:w="1225"/>
        <w:gridCol w:w="545"/>
        <w:gridCol w:w="775"/>
        <w:gridCol w:w="723"/>
        <w:gridCol w:w="901"/>
        <w:gridCol w:w="683"/>
      </w:tblGrid>
      <w:tr w:rsidR="008D6966" w:rsidRPr="00F31509" w:rsidTr="008D6966">
        <w:trPr>
          <w:cnfStyle w:val="100000000000"/>
        </w:trPr>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3B02AA">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26</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200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205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510</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24</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730</w:t>
            </w:r>
            <w:r w:rsidR="001E04B4">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572</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300</w:t>
            </w:r>
          </w:p>
        </w:tc>
      </w:tr>
      <w:tr w:rsidR="008D6966" w:rsidRPr="00F31509" w:rsidTr="008D6966">
        <w:tc>
          <w:tcPr>
            <w:cnfStyle w:val="001000000000"/>
            <w:tcW w:w="405" w:type="pct"/>
          </w:tcPr>
          <w:p w:rsidR="008D6966" w:rsidRPr="00F31509" w:rsidRDefault="008D6966"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8D6966" w:rsidRPr="00F31509" w:rsidRDefault="008D6966"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513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795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275</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8D6966">
        <w:tc>
          <w:tcPr>
            <w:cnfStyle w:val="001000000000"/>
            <w:tcW w:w="405" w:type="pct"/>
          </w:tcPr>
          <w:p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1E04B4">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3B02AA">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All </w:t>
      </w:r>
      <w:r w:rsidR="004F65E4" w:rsidRPr="00F31509">
        <w:rPr>
          <w:rFonts w:asciiTheme="majorBidi" w:hAnsiTheme="majorBidi" w:cstheme="majorBidi"/>
          <w:lang w:val="en-GB"/>
        </w:rPr>
        <w:t xml:space="preserve">the sugar beet and sugar cane quantities </w:t>
      </w:r>
      <w:r>
        <w:rPr>
          <w:rFonts w:asciiTheme="majorBidi" w:hAnsiTheme="majorBidi" w:cstheme="majorBidi"/>
          <w:lang w:val="en-GB"/>
        </w:rPr>
        <w:t xml:space="preserve">are now broken down </w:t>
      </w:r>
      <w:r w:rsidR="004F65E4" w:rsidRPr="00F31509">
        <w:rPr>
          <w:rFonts w:asciiTheme="majorBidi" w:hAnsiTheme="majorBidi" w:cstheme="majorBidi"/>
          <w:lang w:val="en-GB"/>
        </w:rPr>
        <w:t xml:space="preserve">into raw sugar and associated by-products. </w:t>
      </w:r>
      <w:r w:rsidR="00643AA0">
        <w:rPr>
          <w:rFonts w:asciiTheme="majorBidi" w:hAnsiTheme="majorBidi" w:cstheme="majorBidi"/>
          <w:lang w:val="en-GB"/>
        </w:rPr>
        <w:t xml:space="preserve">In this example, </w:t>
      </w:r>
      <w:r w:rsidR="00643AA0" w:rsidRPr="00F31509">
        <w:rPr>
          <w:rFonts w:asciiTheme="majorBidi" w:hAnsiTheme="majorBidi" w:cstheme="majorBidi"/>
          <w:lang w:val="en-GB"/>
        </w:rPr>
        <w:t xml:space="preserve">the </w:t>
      </w:r>
      <w:r w:rsidR="004F65E4" w:rsidRPr="00F31509">
        <w:rPr>
          <w:rFonts w:asciiTheme="majorBidi" w:hAnsiTheme="majorBidi" w:cstheme="majorBidi"/>
          <w:lang w:val="en-GB"/>
        </w:rPr>
        <w:t xml:space="preserve">production quantities of sugar crops </w:t>
      </w:r>
      <w:r w:rsidR="00643AA0">
        <w:rPr>
          <w:rFonts w:asciiTheme="majorBidi" w:hAnsiTheme="majorBidi" w:cstheme="majorBidi"/>
          <w:lang w:val="en-GB"/>
        </w:rPr>
        <w:t xml:space="preserve">are </w:t>
      </w:r>
      <w:r w:rsidR="004F65E4" w:rsidRPr="00F31509">
        <w:rPr>
          <w:rFonts w:asciiTheme="majorBidi" w:hAnsiTheme="majorBidi" w:cstheme="majorBidi"/>
          <w:lang w:val="en-GB"/>
        </w:rPr>
        <w:t xml:space="preserve">officially reported, </w:t>
      </w:r>
      <w:r w:rsidR="00643AA0">
        <w:rPr>
          <w:rFonts w:asciiTheme="majorBidi" w:hAnsiTheme="majorBidi" w:cstheme="majorBidi"/>
          <w:lang w:val="en-GB"/>
        </w:rPr>
        <w:t xml:space="preserve">so </w:t>
      </w:r>
      <w:r w:rsidR="004F65E4" w:rsidRPr="00F31509">
        <w:rPr>
          <w:rFonts w:asciiTheme="majorBidi" w:hAnsiTheme="majorBidi" w:cstheme="majorBidi"/>
          <w:lang w:val="en-GB"/>
        </w:rPr>
        <w:t>after minor allocation</w:t>
      </w:r>
      <w:r>
        <w:rPr>
          <w:rFonts w:asciiTheme="majorBidi" w:hAnsiTheme="majorBidi" w:cstheme="majorBidi"/>
          <w:lang w:val="en-GB"/>
        </w:rPr>
        <w:t>s</w:t>
      </w:r>
      <w:r w:rsidR="004F65E4" w:rsidRPr="00F31509">
        <w:rPr>
          <w:rFonts w:asciiTheme="majorBidi" w:hAnsiTheme="majorBidi" w:cstheme="majorBidi"/>
          <w:lang w:val="en-GB"/>
        </w:rPr>
        <w:t xml:space="preserve"> to seed and waste, these quantities are allocated to </w:t>
      </w:r>
      <w:r>
        <w:rPr>
          <w:rFonts w:asciiTheme="majorBidi" w:hAnsiTheme="majorBidi" w:cstheme="majorBidi"/>
          <w:lang w:val="en-GB"/>
        </w:rPr>
        <w:t xml:space="preserve">the </w:t>
      </w:r>
      <w:r w:rsidR="004F65E4" w:rsidRPr="00F31509">
        <w:rPr>
          <w:rFonts w:asciiTheme="majorBidi" w:hAnsiTheme="majorBidi" w:cstheme="majorBidi"/>
          <w:lang w:val="en-GB"/>
        </w:rPr>
        <w:t>production of processed commodities</w:t>
      </w:r>
      <w:r>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_Ref435708927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42</w:t>
      </w:r>
      <w:r w:rsidR="00920980">
        <w:rPr>
          <w:rFonts w:asciiTheme="majorBidi" w:hAnsiTheme="majorBidi" w:cstheme="majorBidi"/>
          <w:lang w:val="en-GB"/>
        </w:rPr>
        <w:fldChar w:fldCharType="end"/>
      </w:r>
      <w:r>
        <w:rPr>
          <w:rFonts w:asciiTheme="majorBidi" w:hAnsiTheme="majorBidi" w:cstheme="majorBidi"/>
          <w:lang w:val="en-GB"/>
        </w:rPr>
        <w:t>)</w:t>
      </w:r>
      <w:r w:rsidR="004F65E4" w:rsidRPr="00F31509">
        <w:rPr>
          <w:rFonts w:asciiTheme="majorBidi" w:hAnsiTheme="majorBidi" w:cstheme="majorBidi"/>
          <w:lang w:val="en-GB"/>
        </w:rPr>
        <w:t>. Th</w:t>
      </w:r>
      <w:r>
        <w:rPr>
          <w:rFonts w:asciiTheme="majorBidi" w:hAnsiTheme="majorBidi" w:cstheme="majorBidi"/>
          <w:lang w:val="en-GB"/>
        </w:rPr>
        <w:t>ese</w:t>
      </w:r>
      <w:r w:rsidR="004F65E4" w:rsidRPr="00F31509">
        <w:rPr>
          <w:rFonts w:asciiTheme="majorBidi" w:hAnsiTheme="majorBidi" w:cstheme="majorBidi"/>
          <w:lang w:val="en-GB"/>
        </w:rPr>
        <w:t xml:space="preserve"> production </w:t>
      </w:r>
      <w:r>
        <w:rPr>
          <w:rFonts w:asciiTheme="majorBidi" w:hAnsiTheme="majorBidi" w:cstheme="majorBidi"/>
          <w:lang w:val="en-GB"/>
        </w:rPr>
        <w:t xml:space="preserve">figures are </w:t>
      </w:r>
      <w:r w:rsidR="004F65E4" w:rsidRPr="00F31509">
        <w:rPr>
          <w:rFonts w:asciiTheme="majorBidi" w:hAnsiTheme="majorBidi" w:cstheme="majorBidi"/>
          <w:lang w:val="en-GB"/>
        </w:rPr>
        <w:t>therefore also considered official.</w:t>
      </w:r>
    </w:p>
    <w:p w:rsidR="004F65E4" w:rsidRPr="00F31509" w:rsidRDefault="004F65E4" w:rsidP="004F65E4">
      <w:pPr>
        <w:pStyle w:val="Caption"/>
        <w:keepNext/>
        <w:rPr>
          <w:rFonts w:asciiTheme="majorBidi" w:hAnsiTheme="majorBidi" w:cstheme="majorBidi"/>
          <w:b/>
          <w:lang w:val="en-GB"/>
        </w:rPr>
      </w:pPr>
      <w:bookmarkStart w:id="447" w:name="_Ref435708927"/>
      <w:bookmarkStart w:id="448" w:name="_Toc42842358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42</w:t>
      </w:r>
      <w:r w:rsidR="00920980" w:rsidRPr="00F31509">
        <w:rPr>
          <w:rFonts w:asciiTheme="majorBidi" w:hAnsiTheme="majorBidi" w:cstheme="majorBidi"/>
          <w:lang w:val="en-GB"/>
        </w:rPr>
        <w:fldChar w:fldCharType="end"/>
      </w:r>
      <w:bookmarkEnd w:id="447"/>
      <w:r w:rsidRPr="00F31509">
        <w:rPr>
          <w:rFonts w:asciiTheme="majorBidi" w:hAnsiTheme="majorBidi" w:cstheme="majorBidi"/>
          <w:lang w:val="en-GB"/>
        </w:rPr>
        <w:t>: Completing the sugar table for by-products of sugar production/processing</w:t>
      </w:r>
      <w:bookmarkEnd w:id="448"/>
    </w:p>
    <w:tbl>
      <w:tblPr>
        <w:tblStyle w:val="TableClassic1"/>
        <w:tblW w:w="5261" w:type="pct"/>
        <w:tblLook w:val="04A0"/>
      </w:tblPr>
      <w:tblGrid>
        <w:gridCol w:w="1197"/>
        <w:gridCol w:w="981"/>
        <w:gridCol w:w="812"/>
        <w:gridCol w:w="759"/>
        <w:gridCol w:w="906"/>
        <w:gridCol w:w="708"/>
        <w:gridCol w:w="1128"/>
        <w:gridCol w:w="545"/>
        <w:gridCol w:w="536"/>
        <w:gridCol w:w="723"/>
        <w:gridCol w:w="901"/>
        <w:gridCol w:w="528"/>
      </w:tblGrid>
      <w:tr w:rsidR="008D6966" w:rsidRPr="00F31509" w:rsidTr="006E32A4">
        <w:trPr>
          <w:cnfStyle w:val="100000000000"/>
        </w:trPr>
        <w:tc>
          <w:tcPr>
            <w:cnfStyle w:val="001000000000"/>
            <w:tcW w:w="616"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389</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284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rsidTr="006E32A4">
        <w:tc>
          <w:tcPr>
            <w:cnfStyle w:val="001000000000"/>
            <w:tcW w:w="616"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33382B"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004F65E4" w:rsidRPr="00F31509">
        <w:rPr>
          <w:rFonts w:asciiTheme="majorBidi" w:eastAsia="Times New Roman" w:hAnsiTheme="majorBidi" w:cstheme="majorBidi"/>
          <w:lang w:val="en-GB"/>
        </w:rPr>
        <w:t xml:space="preserve">now </w:t>
      </w:r>
      <w:r w:rsidR="00643AA0">
        <w:rPr>
          <w:rFonts w:asciiTheme="majorBidi" w:eastAsia="Times New Roman" w:hAnsiTheme="majorBidi" w:cstheme="majorBidi"/>
          <w:lang w:val="en-GB"/>
        </w:rPr>
        <w:t xml:space="preserve">necessary </w:t>
      </w:r>
      <w:r>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determine the quantit</w:t>
      </w:r>
      <w:r>
        <w:rPr>
          <w:rFonts w:asciiTheme="majorBidi" w:eastAsia="Times New Roman" w:hAnsiTheme="majorBidi" w:cstheme="majorBidi"/>
          <w:lang w:val="en-GB"/>
        </w:rPr>
        <w:t>ies</w:t>
      </w:r>
      <w:r w:rsidR="004F65E4" w:rsidRPr="00F31509">
        <w:rPr>
          <w:rFonts w:asciiTheme="majorBidi" w:eastAsia="Times New Roman" w:hAnsiTheme="majorBidi" w:cstheme="majorBidi"/>
          <w:lang w:val="en-GB"/>
        </w:rPr>
        <w:t xml:space="preserve"> of molasses and beet pulp (by-products of sugar processing) feed that </w:t>
      </w:r>
      <w:r>
        <w:rPr>
          <w:rFonts w:asciiTheme="majorBidi" w:eastAsia="Times New Roman" w:hAnsiTheme="majorBidi" w:cstheme="majorBidi"/>
          <w:lang w:val="en-GB"/>
        </w:rPr>
        <w:t xml:space="preserve">are </w:t>
      </w:r>
      <w:r w:rsidR="004F65E4" w:rsidRPr="00F31509">
        <w:rPr>
          <w:rFonts w:asciiTheme="majorBidi" w:eastAsia="Times New Roman" w:hAnsiTheme="majorBidi" w:cstheme="majorBidi"/>
          <w:lang w:val="en-GB"/>
        </w:rPr>
        <w:t>produced (</w:t>
      </w:r>
      <w:fldSimple w:instr=" REF _Ref428260199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43</w:t>
        </w:r>
      </w:fldSimple>
      <w:r w:rsidR="004F65E4" w:rsidRPr="00F31509">
        <w:rPr>
          <w:rFonts w:asciiTheme="majorBidi" w:eastAsia="Times New Roman" w:hAnsiTheme="majorBidi" w:cstheme="majorBidi"/>
          <w:lang w:val="en-GB"/>
        </w:rPr>
        <w:t>). Th</w:t>
      </w:r>
      <w:r>
        <w:rPr>
          <w:rFonts w:asciiTheme="majorBidi" w:eastAsia="Times New Roman" w:hAnsiTheme="majorBidi" w:cstheme="majorBidi"/>
          <w:lang w:val="en-GB"/>
        </w:rPr>
        <w:t>ese</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figures </w:t>
      </w:r>
      <w:r w:rsidR="004F65E4" w:rsidRPr="00F31509">
        <w:rPr>
          <w:rFonts w:asciiTheme="majorBidi" w:eastAsia="Times New Roman" w:hAnsiTheme="majorBidi" w:cstheme="majorBidi"/>
          <w:lang w:val="en-GB"/>
        </w:rPr>
        <w:t xml:space="preserve">inform the amount of feed that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4F65E4" w:rsidRPr="00F31509">
        <w:rPr>
          <w:rFonts w:asciiTheme="majorBidi" w:eastAsia="Times New Roman" w:hAnsiTheme="majorBidi" w:cstheme="majorBidi"/>
          <w:lang w:val="en-GB"/>
        </w:rPr>
        <w:t xml:space="preserve"> to the commodity </w:t>
      </w:r>
      <w:r>
        <w:rPr>
          <w:rFonts w:asciiTheme="majorBidi" w:eastAsia="Times New Roman" w:hAnsiTheme="majorBidi" w:cstheme="majorBidi"/>
          <w:lang w:val="en-GB"/>
        </w:rPr>
        <w:t xml:space="preserve">being </w:t>
      </w:r>
      <w:r w:rsidR="004F65E4" w:rsidRPr="00F31509">
        <w:rPr>
          <w:rFonts w:asciiTheme="majorBidi" w:eastAsia="Times New Roman" w:hAnsiTheme="majorBidi" w:cstheme="majorBidi"/>
          <w:lang w:val="en-GB"/>
        </w:rPr>
        <w:t>balanc</w:t>
      </w:r>
      <w:r>
        <w:rPr>
          <w:rFonts w:asciiTheme="majorBidi" w:eastAsia="Times New Roman" w:hAnsiTheme="majorBidi" w:cstheme="majorBidi"/>
          <w:lang w:val="en-GB"/>
        </w:rPr>
        <w:t>ed</w:t>
      </w:r>
      <w:r w:rsidR="004F65E4" w:rsidRPr="00F31509">
        <w:rPr>
          <w:rFonts w:asciiTheme="majorBidi" w:eastAsia="Times New Roman" w:hAnsiTheme="majorBidi" w:cstheme="majorBidi"/>
          <w:lang w:val="en-GB"/>
        </w:rPr>
        <w:t xml:space="preserve"> (raw sugar). However, raw sugar is rarely used as a feed product, </w:t>
      </w:r>
      <w:r>
        <w:rPr>
          <w:rFonts w:asciiTheme="majorBidi" w:eastAsia="Times New Roman" w:hAnsiTheme="majorBidi" w:cstheme="majorBidi"/>
          <w:lang w:val="en-GB"/>
        </w:rPr>
        <w:t xml:space="preserve">so </w:t>
      </w:r>
      <w:r w:rsidR="004F65E4" w:rsidRPr="00F31509">
        <w:rPr>
          <w:rFonts w:asciiTheme="majorBidi" w:eastAsia="Times New Roman" w:hAnsiTheme="majorBidi" w:cstheme="majorBidi"/>
          <w:lang w:val="en-GB"/>
        </w:rPr>
        <w:t>only the two processed commodities</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beet pulp and molasses</w:t>
      </w:r>
      <w:r>
        <w:rPr>
          <w:rFonts w:asciiTheme="majorBidi" w:eastAsia="Times New Roman" w:hAnsiTheme="majorBidi" w:cstheme="majorBidi"/>
          <w:lang w:val="en-GB"/>
        </w:rPr>
        <w:t>, are allocated to feed use</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49" w:name="_Ref428260199"/>
      <w:bookmarkStart w:id="450" w:name="_Toc428423582"/>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43</w:t>
      </w:r>
      <w:r w:rsidR="00920980" w:rsidRPr="00F31509">
        <w:rPr>
          <w:rFonts w:asciiTheme="majorBidi" w:hAnsiTheme="majorBidi" w:cstheme="majorBidi"/>
          <w:lang w:val="en-GB"/>
        </w:rPr>
        <w:fldChar w:fldCharType="end"/>
      </w:r>
      <w:bookmarkEnd w:id="449"/>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450"/>
    </w:p>
    <w:tbl>
      <w:tblPr>
        <w:tblStyle w:val="TableClassic1"/>
        <w:tblW w:w="5261" w:type="pct"/>
        <w:tblLook w:val="04A0"/>
      </w:tblPr>
      <w:tblGrid>
        <w:gridCol w:w="1164"/>
        <w:gridCol w:w="981"/>
        <w:gridCol w:w="805"/>
        <w:gridCol w:w="759"/>
        <w:gridCol w:w="871"/>
        <w:gridCol w:w="685"/>
        <w:gridCol w:w="1097"/>
        <w:gridCol w:w="674"/>
        <w:gridCol w:w="536"/>
        <w:gridCol w:w="723"/>
        <w:gridCol w:w="901"/>
        <w:gridCol w:w="528"/>
      </w:tblGrid>
      <w:tr w:rsidR="008D6966" w:rsidRPr="00F31509" w:rsidTr="006E32A4">
        <w:trPr>
          <w:cnfStyle w:val="100000000000"/>
        </w:trPr>
        <w:tc>
          <w:tcPr>
            <w:cnfStyle w:val="001000000000"/>
            <w:tcW w:w="599"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lastRenderedPageBreak/>
              <w:t>Molasses</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512</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500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834</w:t>
            </w:r>
            <w:r w:rsidR="0033382B">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99" w:type="pct"/>
          </w:tcPr>
          <w:p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Standardization and </w:t>
      </w:r>
      <w:r w:rsidR="0033382B" w:rsidRPr="00F31509">
        <w:rPr>
          <w:rFonts w:asciiTheme="majorBidi" w:hAnsiTheme="majorBidi" w:cstheme="majorBidi"/>
          <w:lang w:val="en-GB"/>
        </w:rPr>
        <w:t>balancing</w:t>
      </w:r>
    </w:p>
    <w:p w:rsidR="004F65E4" w:rsidRPr="00F31509" w:rsidRDefault="00920980" w:rsidP="004F65E4">
      <w:pPr>
        <w:rPr>
          <w:rFonts w:asciiTheme="majorBidi" w:hAnsiTheme="majorBidi" w:cstheme="majorBidi"/>
          <w:lang w:val="en-GB"/>
        </w:rPr>
      </w:pPr>
      <w:fldSimple w:instr=" REF _Ref435708135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20</w:t>
        </w:r>
      </w:fldSimple>
      <w:r w:rsidR="00E66E6C">
        <w:rPr>
          <w:rFonts w:asciiTheme="majorBidi" w:hAnsiTheme="majorBidi" w:cstheme="majorBidi"/>
          <w:lang w:val="en-GB"/>
        </w:rPr>
        <w:t xml:space="preserve"> </w:t>
      </w:r>
      <w:r w:rsidR="0033382B">
        <w:rPr>
          <w:rFonts w:asciiTheme="majorBidi" w:hAnsiTheme="majorBidi" w:cstheme="majorBidi"/>
          <w:lang w:val="en-GB"/>
        </w:rPr>
        <w:t xml:space="preserve">shows </w:t>
      </w:r>
      <w:r w:rsidR="004F65E4" w:rsidRPr="00F31509">
        <w:rPr>
          <w:rFonts w:asciiTheme="majorBidi" w:hAnsiTheme="majorBidi" w:cstheme="majorBidi"/>
          <w:lang w:val="en-GB"/>
        </w:rPr>
        <w:t>the commodity tree</w:t>
      </w:r>
      <w:r w:rsidR="0033382B">
        <w:rPr>
          <w:rFonts w:asciiTheme="majorBidi" w:hAnsiTheme="majorBidi" w:cstheme="majorBidi"/>
          <w:lang w:val="en-GB"/>
        </w:rPr>
        <w:t xml:space="preserve"> for sugar crops and products.</w:t>
      </w:r>
    </w:p>
    <w:p w:rsidR="004F65E4" w:rsidRPr="00F31509" w:rsidRDefault="00352FBE" w:rsidP="004F65E4">
      <w:pPr>
        <w:keepNext/>
        <w:rPr>
          <w:rFonts w:asciiTheme="majorBidi" w:hAnsiTheme="majorBidi" w:cstheme="majorBidi"/>
          <w:lang w:val="en-GB"/>
        </w:rPr>
      </w:pPr>
      <w:r w:rsidRPr="00352FBE">
        <w:rPr>
          <w:rFonts w:asciiTheme="majorBidi" w:hAnsiTheme="majorBidi" w:cstheme="majorBidi"/>
          <w:lang w:val="en-GB"/>
        </w:rPr>
        <w:drawing>
          <wp:inline distT="0" distB="0" distL="0" distR="0">
            <wp:extent cx="5440680" cy="362850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36"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F31509" w:rsidRDefault="00E66E6C" w:rsidP="00E66E6C">
      <w:pPr>
        <w:pStyle w:val="Caption"/>
        <w:rPr>
          <w:rFonts w:asciiTheme="majorBidi" w:hAnsiTheme="majorBidi" w:cstheme="majorBidi"/>
          <w:b/>
          <w:lang w:val="en-GB"/>
        </w:rPr>
      </w:pPr>
      <w:bookmarkStart w:id="451" w:name="_Ref435708135"/>
      <w:bookmarkStart w:id="452" w:name="_Toc435707710"/>
      <w:r>
        <w:t xml:space="preserve">Figure </w:t>
      </w:r>
      <w:fldSimple w:instr=" SEQ Figure \* ARABIC ">
        <w:r>
          <w:rPr>
            <w:noProof/>
          </w:rPr>
          <w:t>20</w:t>
        </w:r>
      </w:fldSimple>
      <w:bookmarkEnd w:id="451"/>
      <w:r w:rsidRPr="00553550">
        <w:t>: Commodity tree for sugar crops and products</w:t>
      </w:r>
      <w:bookmarkEnd w:id="452"/>
    </w:p>
    <w:p w:rsidR="004F65E4" w:rsidRPr="00F31509" w:rsidRDefault="0033382B" w:rsidP="00E52F68">
      <w:pPr>
        <w:jc w:val="both"/>
        <w:rPr>
          <w:rFonts w:asciiTheme="majorBidi" w:hAnsiTheme="majorBidi" w:cstheme="majorBidi"/>
          <w:lang w:val="en-GB"/>
        </w:rPr>
      </w:pPr>
      <w:r w:rsidRPr="00F31509">
        <w:rPr>
          <w:rFonts w:asciiTheme="majorBidi" w:hAnsiTheme="majorBidi" w:cstheme="majorBidi"/>
          <w:lang w:val="en-GB"/>
        </w:rPr>
        <w:t xml:space="preserve">The </w:t>
      </w:r>
      <w:r w:rsidR="004F65E4" w:rsidRPr="00F31509">
        <w:rPr>
          <w:rFonts w:asciiTheme="majorBidi" w:hAnsiTheme="majorBidi" w:cstheme="majorBidi"/>
          <w:lang w:val="en-GB"/>
        </w:rPr>
        <w:t>sugar cane and sugar beet commodities</w:t>
      </w:r>
      <w:r>
        <w:rPr>
          <w:rFonts w:asciiTheme="majorBidi" w:hAnsiTheme="majorBidi" w:cstheme="majorBidi"/>
          <w:lang w:val="en-GB"/>
        </w:rPr>
        <w:t xml:space="preserve"> have already been eliminated</w:t>
      </w:r>
      <w:r w:rsidR="004F65E4" w:rsidRPr="00F31509">
        <w:rPr>
          <w:rFonts w:asciiTheme="majorBidi" w:hAnsiTheme="majorBidi" w:cstheme="majorBidi"/>
          <w:lang w:val="en-GB"/>
        </w:rPr>
        <w:t xml:space="preserve">, </w:t>
      </w:r>
      <w:r>
        <w:rPr>
          <w:rFonts w:asciiTheme="majorBidi" w:hAnsiTheme="majorBidi" w:cstheme="majorBidi"/>
          <w:lang w:val="en-GB"/>
        </w:rPr>
        <w:t xml:space="preserve">so </w:t>
      </w:r>
      <w:r w:rsidR="004F65E4" w:rsidRPr="00F31509">
        <w:rPr>
          <w:rFonts w:asciiTheme="majorBidi" w:hAnsiTheme="majorBidi" w:cstheme="majorBidi"/>
          <w:lang w:val="en-GB"/>
        </w:rPr>
        <w:t xml:space="preserve">the </w:t>
      </w:r>
      <w:r>
        <w:rPr>
          <w:rFonts w:asciiTheme="majorBidi" w:hAnsiTheme="majorBidi" w:cstheme="majorBidi"/>
          <w:lang w:val="en-GB"/>
        </w:rPr>
        <w:t xml:space="preserve">next </w:t>
      </w:r>
      <w:r w:rsidR="004F65E4" w:rsidRPr="00F31509">
        <w:rPr>
          <w:rFonts w:asciiTheme="majorBidi" w:hAnsiTheme="majorBidi" w:cstheme="majorBidi"/>
          <w:lang w:val="en-GB"/>
        </w:rPr>
        <w:t xml:space="preserve">task </w:t>
      </w:r>
      <w:r>
        <w:rPr>
          <w:rFonts w:asciiTheme="majorBidi" w:hAnsiTheme="majorBidi" w:cstheme="majorBidi"/>
          <w:lang w:val="en-GB"/>
        </w:rPr>
        <w:t xml:space="preserve">is to </w:t>
      </w:r>
      <w:r w:rsidR="004F65E4" w:rsidRPr="00F31509">
        <w:rPr>
          <w:rFonts w:asciiTheme="majorBidi" w:hAnsiTheme="majorBidi" w:cstheme="majorBidi"/>
          <w:lang w:val="en-GB"/>
        </w:rPr>
        <w:t>roll up processed sugar commodities into raw sugar</w:t>
      </w:r>
      <w:r>
        <w:rPr>
          <w:rFonts w:asciiTheme="majorBidi" w:hAnsiTheme="majorBidi" w:cstheme="majorBidi"/>
          <w:lang w:val="en-GB"/>
        </w:rPr>
        <w:t xml:space="preserve"> </w:t>
      </w:r>
      <w:r w:rsidR="00643AA0">
        <w:rPr>
          <w:rFonts w:asciiTheme="majorBidi" w:hAnsiTheme="majorBidi" w:cstheme="majorBidi"/>
          <w:lang w:val="en-GB"/>
        </w:rPr>
        <w:t xml:space="preserve">based on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_Ref435708940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44</w:t>
      </w:r>
      <w:r w:rsidR="00920980">
        <w:rPr>
          <w:rFonts w:asciiTheme="majorBidi" w:hAnsiTheme="majorBidi" w:cstheme="majorBidi"/>
          <w:lang w:val="en-GB"/>
        </w:rPr>
        <w:fldChar w:fldCharType="end"/>
      </w:r>
      <w:r w:rsidR="004F65E4" w:rsidRPr="00F31509">
        <w:rPr>
          <w:rFonts w:asciiTheme="majorBidi" w:hAnsiTheme="majorBidi" w:cstheme="majorBidi"/>
          <w:lang w:val="en-GB"/>
        </w:rPr>
        <w:t xml:space="preserve">. </w:t>
      </w:r>
    </w:p>
    <w:p w:rsidR="004F65E4" w:rsidRPr="00F31509" w:rsidRDefault="004F65E4" w:rsidP="004F65E4">
      <w:pPr>
        <w:pStyle w:val="Caption"/>
        <w:keepNext/>
        <w:rPr>
          <w:rFonts w:asciiTheme="majorBidi" w:hAnsiTheme="majorBidi" w:cstheme="majorBidi"/>
          <w:b/>
          <w:lang w:val="en-GB"/>
        </w:rPr>
      </w:pPr>
      <w:bookmarkStart w:id="453" w:name="_Ref435708940"/>
      <w:bookmarkStart w:id="454" w:name="_Toc428423583"/>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44</w:t>
      </w:r>
      <w:r w:rsidR="00920980" w:rsidRPr="00F31509">
        <w:rPr>
          <w:rFonts w:asciiTheme="majorBidi" w:hAnsiTheme="majorBidi" w:cstheme="majorBidi"/>
          <w:lang w:val="en-GB"/>
        </w:rPr>
        <w:fldChar w:fldCharType="end"/>
      </w:r>
      <w:bookmarkEnd w:id="453"/>
      <w:r w:rsidRPr="00F31509">
        <w:rPr>
          <w:rFonts w:asciiTheme="majorBidi" w:hAnsiTheme="majorBidi" w:cstheme="majorBidi"/>
          <w:lang w:val="en-GB"/>
        </w:rPr>
        <w:t>: Initial</w:t>
      </w:r>
      <w:r w:rsidR="0033382B">
        <w:rPr>
          <w:rFonts w:asciiTheme="majorBidi" w:hAnsiTheme="majorBidi" w:cstheme="majorBidi"/>
          <w:lang w:val="en-GB"/>
        </w:rPr>
        <w:t xml:space="preserve"> pre-</w:t>
      </w:r>
      <w:r w:rsidRPr="00F31509">
        <w:rPr>
          <w:rFonts w:asciiTheme="majorBidi" w:hAnsiTheme="majorBidi" w:cstheme="majorBidi"/>
          <w:lang w:val="en-GB"/>
        </w:rPr>
        <w:t>standardiz</w:t>
      </w:r>
      <w:r w:rsidR="00D23444">
        <w:rPr>
          <w:rFonts w:asciiTheme="majorBidi" w:hAnsiTheme="majorBidi" w:cstheme="majorBidi"/>
          <w:lang w:val="en-GB"/>
        </w:rPr>
        <w:t>ed</w:t>
      </w:r>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33382B">
        <w:rPr>
          <w:rFonts w:asciiTheme="majorBidi" w:hAnsiTheme="majorBidi" w:cstheme="majorBidi"/>
          <w:lang w:val="en-GB"/>
        </w:rPr>
        <w:t xml:space="preserve">table for </w:t>
      </w:r>
      <w:r w:rsidRPr="00F31509">
        <w:rPr>
          <w:rFonts w:asciiTheme="majorBidi" w:hAnsiTheme="majorBidi" w:cstheme="majorBidi"/>
          <w:lang w:val="en-GB"/>
        </w:rPr>
        <w:t>sugar</w:t>
      </w:r>
      <w:bookmarkEnd w:id="454"/>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33382B"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389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795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275</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284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512</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33382B"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834</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183</w:t>
            </w:r>
            <w:r w:rsidR="0033382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next step is to balance the processed commodities by creating production quantities. The standardization of the required production quantities would then </w:t>
      </w:r>
      <w:r w:rsidR="00643AA0">
        <w:rPr>
          <w:rFonts w:asciiTheme="majorBidi" w:hAnsiTheme="majorBidi" w:cstheme="majorBidi"/>
          <w:lang w:val="en-GB"/>
        </w:rPr>
        <w:t xml:space="preserve">usually </w:t>
      </w:r>
      <w:r w:rsidRPr="00F31509">
        <w:rPr>
          <w:rFonts w:asciiTheme="majorBidi" w:hAnsiTheme="majorBidi" w:cstheme="majorBidi"/>
          <w:lang w:val="en-GB"/>
        </w:rPr>
        <w:t xml:space="preserve">be compared </w:t>
      </w:r>
      <w:r w:rsidR="002F4511">
        <w:rPr>
          <w:rFonts w:asciiTheme="majorBidi" w:hAnsiTheme="majorBidi" w:cstheme="majorBidi"/>
          <w:lang w:val="en-GB"/>
        </w:rPr>
        <w:t xml:space="preserve">with the </w:t>
      </w:r>
      <w:r w:rsidRPr="00F31509">
        <w:rPr>
          <w:rFonts w:asciiTheme="majorBidi" w:hAnsiTheme="majorBidi" w:cstheme="majorBidi"/>
          <w:lang w:val="en-GB"/>
        </w:rPr>
        <w:lastRenderedPageBreak/>
        <w:t>estimate</w:t>
      </w:r>
      <w:r w:rsidR="002F4511">
        <w:rPr>
          <w:rFonts w:asciiTheme="majorBidi" w:hAnsiTheme="majorBidi" w:cstheme="majorBidi"/>
          <w:lang w:val="en-GB"/>
        </w:rPr>
        <w:t>d</w:t>
      </w:r>
      <w:r w:rsidRPr="00F31509">
        <w:rPr>
          <w:rFonts w:asciiTheme="majorBidi" w:hAnsiTheme="majorBidi" w:cstheme="majorBidi"/>
          <w:lang w:val="en-GB"/>
        </w:rPr>
        <w:t xml:space="preserve"> quantity of food processing for the raw sugar commodity to ensure </w:t>
      </w:r>
      <w:r w:rsidR="002F4511">
        <w:rPr>
          <w:rFonts w:asciiTheme="majorBidi" w:hAnsiTheme="majorBidi" w:cstheme="majorBidi"/>
          <w:lang w:val="en-GB"/>
        </w:rPr>
        <w:t xml:space="preserve">that it </w:t>
      </w:r>
      <w:r w:rsidRPr="00F31509">
        <w:rPr>
          <w:rFonts w:asciiTheme="majorBidi" w:hAnsiTheme="majorBidi" w:cstheme="majorBidi"/>
          <w:lang w:val="en-GB"/>
        </w:rPr>
        <w:t>cover</w:t>
      </w:r>
      <w:r w:rsidR="002F4511">
        <w:rPr>
          <w:rFonts w:asciiTheme="majorBidi" w:hAnsiTheme="majorBidi" w:cstheme="majorBidi"/>
          <w:lang w:val="en-GB"/>
        </w:rPr>
        <w:t>s</w:t>
      </w:r>
      <w:r w:rsidRPr="00F31509">
        <w:rPr>
          <w:rFonts w:asciiTheme="majorBidi" w:hAnsiTheme="majorBidi" w:cstheme="majorBidi"/>
          <w:lang w:val="en-GB"/>
        </w:rPr>
        <w:t xml:space="preserve"> supply/utilization deficits. However, </w:t>
      </w:r>
      <w:r w:rsidR="00643AA0">
        <w:rPr>
          <w:rFonts w:asciiTheme="majorBidi" w:hAnsiTheme="majorBidi" w:cstheme="majorBidi"/>
          <w:lang w:val="en-GB"/>
        </w:rPr>
        <w:t xml:space="preserve">in this example, </w:t>
      </w:r>
      <w:r w:rsidR="002F4511">
        <w:rPr>
          <w:rFonts w:asciiTheme="majorBidi" w:hAnsiTheme="majorBidi" w:cstheme="majorBidi"/>
          <w:lang w:val="en-GB"/>
        </w:rPr>
        <w:t xml:space="preserve">there are no </w:t>
      </w:r>
      <w:r w:rsidRPr="00F31509">
        <w:rPr>
          <w:rFonts w:asciiTheme="majorBidi" w:hAnsiTheme="majorBidi" w:cstheme="majorBidi"/>
          <w:lang w:val="en-GB"/>
        </w:rPr>
        <w:t>trade deficits</w:t>
      </w:r>
      <w:r w:rsidR="002F4511">
        <w:rPr>
          <w:rFonts w:asciiTheme="majorBidi" w:hAnsiTheme="majorBidi" w:cstheme="majorBidi"/>
          <w:lang w:val="en-GB"/>
        </w:rPr>
        <w:t>,</w:t>
      </w:r>
      <w:r w:rsidRPr="00F31509">
        <w:rPr>
          <w:rFonts w:asciiTheme="majorBidi" w:hAnsiTheme="majorBidi" w:cstheme="majorBidi"/>
          <w:lang w:val="en-GB"/>
        </w:rPr>
        <w:t xml:space="preserve"> </w:t>
      </w:r>
      <w:r w:rsidR="002F4511">
        <w:rPr>
          <w:rFonts w:asciiTheme="majorBidi" w:hAnsiTheme="majorBidi" w:cstheme="majorBidi"/>
          <w:lang w:val="en-GB"/>
        </w:rPr>
        <w:t xml:space="preserve">and the </w:t>
      </w:r>
      <w:r w:rsidRPr="00F31509">
        <w:rPr>
          <w:rFonts w:asciiTheme="majorBidi" w:hAnsiTheme="majorBidi" w:cstheme="majorBidi"/>
          <w:lang w:val="en-GB"/>
        </w:rPr>
        <w:t xml:space="preserve">production </w:t>
      </w:r>
      <w:r w:rsidR="002F4511">
        <w:rPr>
          <w:rFonts w:asciiTheme="majorBidi" w:hAnsiTheme="majorBidi" w:cstheme="majorBidi"/>
          <w:lang w:val="en-GB"/>
        </w:rPr>
        <w:t xml:space="preserve">figure for </w:t>
      </w:r>
      <w:r w:rsidRPr="00F31509">
        <w:rPr>
          <w:rFonts w:asciiTheme="majorBidi" w:hAnsiTheme="majorBidi" w:cstheme="majorBidi"/>
          <w:lang w:val="en-GB"/>
        </w:rPr>
        <w:t xml:space="preserve">raw sugar </w:t>
      </w:r>
      <w:r w:rsidR="002F4511">
        <w:rPr>
          <w:rFonts w:asciiTheme="majorBidi" w:hAnsiTheme="majorBidi" w:cstheme="majorBidi"/>
          <w:lang w:val="en-GB"/>
        </w:rPr>
        <w:t xml:space="preserve">is not official </w:t>
      </w:r>
      <w:r w:rsidRPr="00F31509">
        <w:rPr>
          <w:rFonts w:asciiTheme="majorBidi" w:hAnsiTheme="majorBidi" w:cstheme="majorBidi"/>
          <w:lang w:val="en-GB"/>
        </w:rPr>
        <w:t>(</w:t>
      </w:r>
      <w:r w:rsidR="002F4511">
        <w:rPr>
          <w:rFonts w:asciiTheme="majorBidi" w:hAnsiTheme="majorBidi" w:cstheme="majorBidi"/>
          <w:lang w:val="en-GB"/>
        </w:rPr>
        <w:t xml:space="preserve">unlike </w:t>
      </w:r>
      <w:r w:rsidR="00643AA0">
        <w:rPr>
          <w:rFonts w:asciiTheme="majorBidi" w:hAnsiTheme="majorBidi" w:cstheme="majorBidi"/>
          <w:lang w:val="en-GB"/>
        </w:rPr>
        <w:t xml:space="preserve">in </w:t>
      </w:r>
      <w:r w:rsidRPr="00F31509">
        <w:rPr>
          <w:rFonts w:asciiTheme="majorBidi" w:hAnsiTheme="majorBidi" w:cstheme="majorBidi"/>
          <w:lang w:val="en-GB"/>
        </w:rPr>
        <w:t xml:space="preserve">the wheat </w:t>
      </w:r>
      <w:r w:rsidR="002F4511">
        <w:rPr>
          <w:rFonts w:asciiTheme="majorBidi" w:hAnsiTheme="majorBidi" w:cstheme="majorBidi"/>
          <w:lang w:val="en-GB"/>
        </w:rPr>
        <w:t xml:space="preserve">example, which had </w:t>
      </w:r>
      <w:r w:rsidRPr="00F31509">
        <w:rPr>
          <w:rFonts w:asciiTheme="majorBidi" w:hAnsiTheme="majorBidi" w:cstheme="majorBidi"/>
          <w:lang w:val="en-GB"/>
        </w:rPr>
        <w:t xml:space="preserve">official </w:t>
      </w:r>
      <w:r w:rsidR="00643AA0">
        <w:rPr>
          <w:rFonts w:asciiTheme="majorBidi" w:hAnsiTheme="majorBidi" w:cstheme="majorBidi"/>
          <w:lang w:val="en-GB"/>
        </w:rPr>
        <w:t xml:space="preserve">data on </w:t>
      </w:r>
      <w:r w:rsidRPr="00F31509">
        <w:rPr>
          <w:rFonts w:asciiTheme="majorBidi" w:hAnsiTheme="majorBidi" w:cstheme="majorBidi"/>
          <w:lang w:val="en-GB"/>
        </w:rPr>
        <w:t xml:space="preserve">production of wheat flour). </w:t>
      </w:r>
      <w:r w:rsidR="002F4511" w:rsidRPr="00F31509">
        <w:rPr>
          <w:rFonts w:asciiTheme="majorBidi" w:hAnsiTheme="majorBidi" w:cstheme="majorBidi"/>
          <w:lang w:val="en-GB"/>
        </w:rPr>
        <w:t xml:space="preserve">To </w:t>
      </w:r>
      <w:r w:rsidRPr="00F31509">
        <w:rPr>
          <w:rFonts w:asciiTheme="majorBidi" w:hAnsiTheme="majorBidi" w:cstheme="majorBidi"/>
          <w:lang w:val="en-GB"/>
        </w:rPr>
        <w:t xml:space="preserve">maintain consistency between </w:t>
      </w:r>
      <w:r w:rsidR="002F4511">
        <w:rPr>
          <w:rFonts w:asciiTheme="majorBidi" w:hAnsiTheme="majorBidi" w:cstheme="majorBidi"/>
          <w:lang w:val="en-GB"/>
        </w:rPr>
        <w:t xml:space="preserve">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variable and the production of processed commodities, the </w:t>
      </w:r>
      <w:r w:rsidR="002F4511" w:rsidRPr="00F31509">
        <w:rPr>
          <w:rFonts w:asciiTheme="majorBidi" w:hAnsiTheme="majorBidi" w:cstheme="majorBidi"/>
          <w:lang w:val="en-GB"/>
        </w:rPr>
        <w:t>food processing</w:t>
      </w:r>
      <w:r w:rsidRPr="00F31509">
        <w:rPr>
          <w:rFonts w:asciiTheme="majorBidi" w:hAnsiTheme="majorBidi" w:cstheme="majorBidi"/>
          <w:lang w:val="en-GB"/>
        </w:rPr>
        <w:t xml:space="preserve"> of raw sugar </w:t>
      </w:r>
      <w:r w:rsidR="002F4511">
        <w:rPr>
          <w:rFonts w:asciiTheme="majorBidi" w:hAnsiTheme="majorBidi" w:cstheme="majorBidi"/>
          <w:lang w:val="en-GB"/>
        </w:rPr>
        <w:t xml:space="preserve">is therefore allocated </w:t>
      </w:r>
      <w:r w:rsidRPr="00F31509">
        <w:rPr>
          <w:rFonts w:asciiTheme="majorBidi" w:hAnsiTheme="majorBidi" w:cstheme="majorBidi"/>
          <w:lang w:val="en-GB"/>
        </w:rPr>
        <w:t xml:space="preserve">to </w:t>
      </w:r>
      <w:r w:rsidR="002F4511">
        <w:rPr>
          <w:rFonts w:asciiTheme="majorBidi" w:hAnsiTheme="majorBidi" w:cstheme="majorBidi"/>
          <w:lang w:val="en-GB"/>
        </w:rPr>
        <w:t xml:space="preserve">the </w:t>
      </w:r>
      <w:r w:rsidR="002F4511" w:rsidRPr="00F31509">
        <w:rPr>
          <w:rFonts w:asciiTheme="majorBidi" w:hAnsiTheme="majorBidi" w:cstheme="majorBidi"/>
          <w:lang w:val="en-GB"/>
        </w:rPr>
        <w:t xml:space="preserve">production </w:t>
      </w:r>
      <w:r w:rsidRPr="00F31509">
        <w:rPr>
          <w:rFonts w:asciiTheme="majorBidi" w:hAnsiTheme="majorBidi" w:cstheme="majorBidi"/>
          <w:lang w:val="en-GB"/>
        </w:rPr>
        <w:t>of refined sugar</w:t>
      </w:r>
      <w:r w:rsidR="002F4511">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_Ref435708948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45</w:t>
      </w:r>
      <w:r w:rsidR="00920980">
        <w:rPr>
          <w:rFonts w:asciiTheme="majorBidi" w:hAnsiTheme="majorBidi" w:cstheme="majorBidi"/>
          <w:lang w:val="en-GB"/>
        </w:rPr>
        <w:fldChar w:fldCharType="end"/>
      </w:r>
      <w:r w:rsidR="002F4511">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6E32A4">
      <w:pPr>
        <w:pStyle w:val="Caption"/>
        <w:keepNext/>
        <w:rPr>
          <w:rFonts w:asciiTheme="majorBidi" w:hAnsiTheme="majorBidi" w:cstheme="majorBidi"/>
          <w:b/>
          <w:lang w:val="en-GB"/>
        </w:rPr>
      </w:pPr>
      <w:bookmarkStart w:id="455" w:name="_Ref435708948"/>
      <w:bookmarkStart w:id="456" w:name="_Toc42842358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45</w:t>
      </w:r>
      <w:r w:rsidR="00920980" w:rsidRPr="00F31509">
        <w:rPr>
          <w:rFonts w:asciiTheme="majorBidi" w:hAnsiTheme="majorBidi" w:cstheme="majorBidi"/>
          <w:lang w:val="en-GB"/>
        </w:rPr>
        <w:fldChar w:fldCharType="end"/>
      </w:r>
      <w:bookmarkEnd w:id="455"/>
      <w:r w:rsidRPr="00F31509">
        <w:rPr>
          <w:rFonts w:asciiTheme="majorBidi" w:hAnsiTheme="majorBidi" w:cstheme="majorBidi"/>
          <w:lang w:val="en-GB"/>
        </w:rPr>
        <w:t xml:space="preserve">: Complete, but still unbalanced </w:t>
      </w:r>
      <w:r w:rsidR="00D23444">
        <w:rPr>
          <w:rFonts w:asciiTheme="majorBidi" w:hAnsiTheme="majorBidi" w:cstheme="majorBidi"/>
          <w:lang w:val="en-GB"/>
        </w:rPr>
        <w:t xml:space="preserve">SUA </w:t>
      </w:r>
      <w:r w:rsidRPr="00F31509">
        <w:rPr>
          <w:rFonts w:asciiTheme="majorBidi" w:hAnsiTheme="majorBidi" w:cstheme="majorBidi"/>
          <w:lang w:val="en-GB"/>
        </w:rPr>
        <w:t>table for refined sugar</w:t>
      </w:r>
      <w:bookmarkEnd w:id="456"/>
      <w:r w:rsidRPr="00F31509">
        <w:rPr>
          <w:rFonts w:asciiTheme="majorBidi" w:hAnsiTheme="majorBidi" w:cstheme="majorBidi"/>
          <w:lang w:val="en-GB"/>
        </w:rPr>
        <w:t xml:space="preserve"> </w:t>
      </w:r>
    </w:p>
    <w:tbl>
      <w:tblPr>
        <w:tblStyle w:val="TableClassic1"/>
        <w:tblW w:w="5261" w:type="pct"/>
        <w:tblLook w:val="04A0"/>
      </w:tblPr>
      <w:tblGrid>
        <w:gridCol w:w="1215"/>
        <w:gridCol w:w="981"/>
        <w:gridCol w:w="801"/>
        <w:gridCol w:w="759"/>
        <w:gridCol w:w="857"/>
        <w:gridCol w:w="675"/>
        <w:gridCol w:w="1084"/>
        <w:gridCol w:w="664"/>
        <w:gridCol w:w="536"/>
        <w:gridCol w:w="723"/>
        <w:gridCol w:w="901"/>
        <w:gridCol w:w="528"/>
      </w:tblGrid>
      <w:tr w:rsidR="008D6966" w:rsidRPr="00F31509" w:rsidTr="006E32A4">
        <w:trPr>
          <w:cnfStyle w:val="100000000000"/>
        </w:trPr>
        <w:tc>
          <w:tcPr>
            <w:cnfStyle w:val="001000000000"/>
            <w:tcW w:w="625"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F4511" w:rsidRPr="00F31509">
              <w:rPr>
                <w:rFonts w:asciiTheme="majorBidi" w:hAnsiTheme="majorBidi" w:cstheme="majorBidi"/>
                <w:sz w:val="16"/>
                <w:lang w:val="en-GB"/>
              </w:rPr>
              <w:t>syrups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389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795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012</w:t>
            </w:r>
            <w:r w:rsidR="002F4511">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275</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284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512</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 xml:space="preserve">Beet </w:t>
            </w:r>
            <w:r w:rsidR="002F4511" w:rsidRPr="00F31509">
              <w:rPr>
                <w:rFonts w:asciiTheme="majorBidi" w:hAnsiTheme="majorBidi" w:cstheme="majorBidi"/>
                <w:sz w:val="16"/>
                <w:lang w:val="en-GB"/>
              </w:rPr>
              <w:t>pulp</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834</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625" w:type="pct"/>
          </w:tcPr>
          <w:p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183</w:t>
            </w:r>
            <w:r w:rsidR="002F4511">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6E32A4">
            <w:pPr>
              <w:pStyle w:val="Compact"/>
              <w:keepNext/>
              <w:keepLines/>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Some SUA lines are not balanced, because </w:t>
      </w:r>
      <w:r w:rsidR="002F4511">
        <w:rPr>
          <w:rFonts w:asciiTheme="majorBidi" w:hAnsiTheme="majorBidi" w:cstheme="majorBidi"/>
          <w:lang w:val="en-GB"/>
        </w:rPr>
        <w:t xml:space="preserve">uses </w:t>
      </w:r>
      <w:r w:rsidRPr="00F31509">
        <w:rPr>
          <w:rFonts w:asciiTheme="majorBidi" w:hAnsiTheme="majorBidi" w:cstheme="majorBidi"/>
          <w:lang w:val="en-GB"/>
        </w:rPr>
        <w:t xml:space="preserve">have not </w:t>
      </w:r>
      <w:r w:rsidR="002F4511">
        <w:rPr>
          <w:rFonts w:asciiTheme="majorBidi" w:hAnsiTheme="majorBidi" w:cstheme="majorBidi"/>
          <w:lang w:val="en-GB"/>
        </w:rPr>
        <w:t xml:space="preserve">been </w:t>
      </w:r>
      <w:r w:rsidRPr="00F31509">
        <w:rPr>
          <w:rFonts w:asciiTheme="majorBidi" w:hAnsiTheme="majorBidi" w:cstheme="majorBidi"/>
          <w:lang w:val="en-GB"/>
        </w:rPr>
        <w:t xml:space="preserve">allocated </w:t>
      </w:r>
      <w:r w:rsidR="002F4511">
        <w:rPr>
          <w:rFonts w:asciiTheme="majorBidi" w:hAnsiTheme="majorBidi" w:cstheme="majorBidi"/>
          <w:lang w:val="en-GB"/>
        </w:rPr>
        <w:t xml:space="preserve">to </w:t>
      </w:r>
      <w:r w:rsidRPr="00F31509">
        <w:rPr>
          <w:rFonts w:asciiTheme="majorBidi" w:hAnsiTheme="majorBidi" w:cstheme="majorBidi"/>
          <w:lang w:val="en-GB"/>
        </w:rPr>
        <w:t xml:space="preserve">excess supply. For these commodities, the excess trade amount </w:t>
      </w:r>
      <w:r w:rsidR="002F4511">
        <w:rPr>
          <w:rFonts w:asciiTheme="majorBidi" w:hAnsiTheme="majorBidi" w:cstheme="majorBidi"/>
          <w:lang w:val="en-GB"/>
        </w:rPr>
        <w:t xml:space="preserve">should be allocated </w:t>
      </w:r>
      <w:r w:rsidRPr="00F31509">
        <w:rPr>
          <w:rFonts w:asciiTheme="majorBidi" w:hAnsiTheme="majorBidi" w:cstheme="majorBidi"/>
          <w:lang w:val="en-GB"/>
        </w:rPr>
        <w:t xml:space="preserve">to the variable </w:t>
      </w:r>
      <w:r w:rsidR="002F4511">
        <w:rPr>
          <w:rFonts w:asciiTheme="majorBidi" w:hAnsiTheme="majorBidi" w:cstheme="majorBidi"/>
          <w:lang w:val="en-GB"/>
        </w:rPr>
        <w:t xml:space="preserve">that </w:t>
      </w:r>
      <w:r w:rsidRPr="00F31509">
        <w:rPr>
          <w:rFonts w:asciiTheme="majorBidi" w:hAnsiTheme="majorBidi" w:cstheme="majorBidi"/>
          <w:lang w:val="en-GB"/>
        </w:rPr>
        <w:t xml:space="preserve">makes the most sense for </w:t>
      </w:r>
      <w:r w:rsidR="002F4511">
        <w:rPr>
          <w:rFonts w:asciiTheme="majorBidi" w:hAnsiTheme="majorBidi" w:cstheme="majorBidi"/>
          <w:lang w:val="en-GB"/>
        </w:rPr>
        <w:t xml:space="preserve">the </w:t>
      </w:r>
      <w:r w:rsidRPr="00F31509">
        <w:rPr>
          <w:rFonts w:asciiTheme="majorBidi" w:hAnsiTheme="majorBidi" w:cstheme="majorBidi"/>
          <w:lang w:val="en-GB"/>
        </w:rPr>
        <w:t>particular commodity (or</w:t>
      </w:r>
      <w:r w:rsidR="002F4511">
        <w:rPr>
          <w:rFonts w:asciiTheme="majorBidi" w:hAnsiTheme="majorBidi" w:cstheme="majorBidi"/>
          <w:lang w:val="en-GB"/>
        </w:rPr>
        <w:t xml:space="preserve"> to several</w:t>
      </w:r>
      <w:r w:rsidRPr="00F31509">
        <w:rPr>
          <w:rFonts w:asciiTheme="majorBidi" w:hAnsiTheme="majorBidi" w:cstheme="majorBidi"/>
          <w:lang w:val="en-GB"/>
        </w:rPr>
        <w:t xml:space="preserve"> variables if the split </w:t>
      </w:r>
      <w:r w:rsidR="002F4511">
        <w:rPr>
          <w:rFonts w:asciiTheme="majorBidi" w:hAnsiTheme="majorBidi" w:cstheme="majorBidi"/>
          <w:lang w:val="en-GB"/>
        </w:rPr>
        <w:t xml:space="preserve">shares </w:t>
      </w:r>
      <w:r w:rsidRPr="00F31509">
        <w:rPr>
          <w:rFonts w:asciiTheme="majorBidi" w:hAnsiTheme="majorBidi" w:cstheme="majorBidi"/>
          <w:lang w:val="en-GB"/>
        </w:rPr>
        <w:t xml:space="preserve">at which </w:t>
      </w:r>
      <w:r w:rsidR="002F4511">
        <w:rPr>
          <w:rFonts w:asciiTheme="majorBidi" w:hAnsiTheme="majorBidi" w:cstheme="majorBidi"/>
          <w:lang w:val="en-GB"/>
        </w:rPr>
        <w:t>the</w:t>
      </w:r>
      <w:r w:rsidR="002F4511" w:rsidRPr="00F31509">
        <w:rPr>
          <w:rFonts w:asciiTheme="majorBidi" w:hAnsiTheme="majorBidi" w:cstheme="majorBidi"/>
          <w:lang w:val="en-GB"/>
        </w:rPr>
        <w:t xml:space="preserve"> </w:t>
      </w:r>
      <w:r w:rsidRPr="00F31509">
        <w:rPr>
          <w:rFonts w:asciiTheme="majorBidi" w:hAnsiTheme="majorBidi" w:cstheme="majorBidi"/>
          <w:lang w:val="en-GB"/>
        </w:rPr>
        <w:t>commodity is utilized</w:t>
      </w:r>
      <w:r w:rsidR="002F4511">
        <w:rPr>
          <w:rFonts w:asciiTheme="majorBidi" w:hAnsiTheme="majorBidi" w:cstheme="majorBidi"/>
          <w:lang w:val="en-GB"/>
        </w:rPr>
        <w:t xml:space="preserve"> are known</w:t>
      </w:r>
      <w:r w:rsidRPr="00F31509">
        <w:rPr>
          <w:rFonts w:asciiTheme="majorBidi" w:hAnsiTheme="majorBidi" w:cstheme="majorBidi"/>
          <w:lang w:val="en-GB"/>
        </w:rPr>
        <w:t>)</w:t>
      </w:r>
      <w:r w:rsidR="00243BC9">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_Ref435708955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46</w:t>
      </w:r>
      <w:r w:rsidR="00920980">
        <w:rPr>
          <w:rFonts w:asciiTheme="majorBidi" w:hAnsiTheme="majorBidi" w:cstheme="majorBidi"/>
          <w:lang w:val="en-GB"/>
        </w:rPr>
        <w:fldChar w:fldCharType="end"/>
      </w:r>
      <w:r w:rsidR="00243BC9">
        <w:rPr>
          <w:rFonts w:asciiTheme="majorBidi" w:hAnsiTheme="majorBidi" w:cstheme="majorBidi"/>
          <w:lang w:val="en-GB"/>
        </w:rPr>
        <w:t>)</w:t>
      </w:r>
      <w:r w:rsidRPr="00F31509">
        <w:rPr>
          <w:rFonts w:asciiTheme="majorBidi"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57" w:name="_Ref435708955"/>
      <w:bookmarkStart w:id="458" w:name="_Toc428423585"/>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46</w:t>
      </w:r>
      <w:r w:rsidR="00920980" w:rsidRPr="00F31509">
        <w:rPr>
          <w:rFonts w:asciiTheme="majorBidi" w:hAnsiTheme="majorBidi" w:cstheme="majorBidi"/>
          <w:lang w:val="en-GB"/>
        </w:rPr>
        <w:fldChar w:fldCharType="end"/>
      </w:r>
      <w:bookmarkEnd w:id="457"/>
      <w:r w:rsidRPr="00F31509">
        <w:rPr>
          <w:rFonts w:asciiTheme="majorBidi" w:hAnsiTheme="majorBidi" w:cstheme="majorBidi"/>
          <w:lang w:val="en-GB"/>
        </w:rPr>
        <w:t xml:space="preserve">: </w:t>
      </w:r>
      <w:r w:rsidR="00D23444">
        <w:rPr>
          <w:rFonts w:asciiTheme="majorBidi" w:hAnsiTheme="majorBidi" w:cstheme="majorBidi"/>
          <w:lang w:val="en-GB"/>
        </w:rPr>
        <w:t xml:space="preserve">SUA </w:t>
      </w:r>
      <w:r w:rsidR="00D23444" w:rsidRPr="00F31509">
        <w:rPr>
          <w:rFonts w:asciiTheme="majorBidi" w:hAnsiTheme="majorBidi" w:cstheme="majorBidi"/>
          <w:lang w:val="en-GB"/>
        </w:rPr>
        <w:t xml:space="preserve">table </w:t>
      </w:r>
      <w:r w:rsidRPr="00F31509">
        <w:rPr>
          <w:rFonts w:asciiTheme="majorBidi" w:hAnsiTheme="majorBidi" w:cstheme="majorBidi"/>
          <w:lang w:val="en-GB"/>
        </w:rPr>
        <w:t xml:space="preserve">for refined sugar, balanced at </w:t>
      </w:r>
      <w:r w:rsidR="002F4511">
        <w:rPr>
          <w:rFonts w:asciiTheme="majorBidi" w:hAnsiTheme="majorBidi" w:cstheme="majorBidi"/>
          <w:lang w:val="en-GB"/>
        </w:rPr>
        <w:t xml:space="preserve">the </w:t>
      </w:r>
      <w:r w:rsidRPr="00F31509">
        <w:rPr>
          <w:rFonts w:asciiTheme="majorBidi" w:hAnsiTheme="majorBidi" w:cstheme="majorBidi"/>
          <w:lang w:val="en-GB"/>
        </w:rPr>
        <w:t>processing level</w:t>
      </w:r>
      <w:bookmarkEnd w:id="458"/>
    </w:p>
    <w:tbl>
      <w:tblPr>
        <w:tblStyle w:val="TableClassic1"/>
        <w:tblW w:w="5261" w:type="pct"/>
        <w:tblLook w:val="04A0"/>
      </w:tblPr>
      <w:tblGrid>
        <w:gridCol w:w="1013"/>
        <w:gridCol w:w="981"/>
        <w:gridCol w:w="811"/>
        <w:gridCol w:w="759"/>
        <w:gridCol w:w="903"/>
        <w:gridCol w:w="746"/>
        <w:gridCol w:w="1126"/>
        <w:gridCol w:w="697"/>
        <w:gridCol w:w="536"/>
        <w:gridCol w:w="723"/>
        <w:gridCol w:w="901"/>
        <w:gridCol w:w="528"/>
      </w:tblGrid>
      <w:tr w:rsidR="008D6966" w:rsidRPr="00F31509" w:rsidTr="006E32A4">
        <w:trPr>
          <w:cnfStyle w:val="100000000000"/>
        </w:trPr>
        <w:tc>
          <w:tcPr>
            <w:cnfStyle w:val="001000000000"/>
            <w:tcW w:w="521" w:type="pct"/>
          </w:tcPr>
          <w:p w:rsidR="008D6966" w:rsidRPr="00F31509" w:rsidRDefault="008D6966" w:rsidP="004F65E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4F65E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Sugar and </w:t>
            </w:r>
            <w:r w:rsidR="00243BC9" w:rsidRPr="00F31509">
              <w:rPr>
                <w:rFonts w:asciiTheme="majorBidi" w:hAnsiTheme="majorBidi" w:cstheme="majorBidi"/>
                <w:sz w:val="16"/>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265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169</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795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275</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111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79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100</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284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464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236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 xml:space="preserve">Beet </w:t>
            </w:r>
            <w:r w:rsidR="00243BC9" w:rsidRPr="00F31509">
              <w:rPr>
                <w:rFonts w:asciiTheme="majorBidi" w:hAnsiTheme="majorBidi" w:cstheme="majorBidi"/>
                <w:sz w:val="16"/>
                <w:lang w:val="en-GB"/>
              </w:rPr>
              <w:t>pulp</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834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521"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183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6</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183</w:t>
            </w:r>
            <w:r w:rsidR="00243BC9">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(raw sugar)</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follow</w:t>
      </w:r>
      <w:r w:rsidR="00243BC9">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same aggregation/standardization process as </w:t>
      </w:r>
      <w:r w:rsidR="00243BC9">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outlined in the wheat example. </w:t>
      </w:r>
      <w:r w:rsidR="00243BC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should </w:t>
      </w:r>
      <w:r w:rsidR="00243BC9">
        <w:rPr>
          <w:rFonts w:asciiTheme="majorBidi" w:eastAsia="Times New Roman" w:hAnsiTheme="majorBidi" w:cstheme="majorBidi"/>
          <w:lang w:val="en-GB"/>
        </w:rPr>
        <w:t xml:space="preserve">be </w:t>
      </w:r>
      <w:r w:rsidRPr="00F31509">
        <w:rPr>
          <w:rFonts w:asciiTheme="majorBidi" w:eastAsia="Times New Roman" w:hAnsiTheme="majorBidi" w:cstheme="majorBidi"/>
          <w:lang w:val="en-GB"/>
        </w:rPr>
        <w:t>note</w:t>
      </w:r>
      <w:r w:rsidR="00243BC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molasses, beet pulp and bagasse are standardized to a different primary equivalent in the commodity balances and </w:t>
      </w:r>
      <w:r w:rsidR="00243BC9">
        <w:rPr>
          <w:rFonts w:asciiTheme="majorBidi" w:eastAsia="Times New Roman" w:hAnsiTheme="majorBidi" w:cstheme="majorBidi"/>
          <w:lang w:val="en-GB"/>
        </w:rPr>
        <w:t xml:space="preserve">so </w:t>
      </w:r>
      <w:r w:rsidRPr="00F31509">
        <w:rPr>
          <w:rFonts w:asciiTheme="majorBidi" w:eastAsia="Times New Roman" w:hAnsiTheme="majorBidi" w:cstheme="majorBidi"/>
          <w:lang w:val="en-GB"/>
        </w:rPr>
        <w:t xml:space="preserve">are not considered here. The results are presented in </w:t>
      </w:r>
      <w:fldSimple w:instr=" REF _Ref42827414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47</w:t>
        </w:r>
      </w:fldSimple>
      <w:r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59" w:name="_Ref428274147"/>
      <w:bookmarkStart w:id="460" w:name="_Toc42842358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47</w:t>
      </w:r>
      <w:r w:rsidR="00920980" w:rsidRPr="00F31509">
        <w:rPr>
          <w:rFonts w:asciiTheme="majorBidi" w:hAnsiTheme="majorBidi" w:cstheme="majorBidi"/>
          <w:lang w:val="en-GB"/>
        </w:rPr>
        <w:fldChar w:fldCharType="end"/>
      </w:r>
      <w:bookmarkEnd w:id="459"/>
      <w:r w:rsidRPr="00F31509">
        <w:rPr>
          <w:rFonts w:asciiTheme="majorBidi" w:hAnsiTheme="majorBidi" w:cstheme="majorBidi"/>
          <w:lang w:val="en-GB"/>
        </w:rPr>
        <w:t>: Initial</w:t>
      </w:r>
      <w:r w:rsidR="00243BC9">
        <w:rPr>
          <w:rFonts w:asciiTheme="majorBidi" w:hAnsiTheme="majorBidi" w:cstheme="majorBidi"/>
          <w:lang w:val="en-GB"/>
        </w:rPr>
        <w:t>,</w:t>
      </w:r>
      <w:r w:rsidRPr="00F31509">
        <w:rPr>
          <w:rFonts w:asciiTheme="majorBidi" w:hAnsiTheme="majorBidi" w:cstheme="majorBidi"/>
          <w:lang w:val="en-GB"/>
        </w:rPr>
        <w:t xml:space="preserve"> unbalanced</w:t>
      </w:r>
      <w:r w:rsidR="00D23444">
        <w:rPr>
          <w:rFonts w:asciiTheme="majorBidi" w:hAnsiTheme="majorBidi" w:cstheme="majorBidi"/>
          <w:lang w:val="en-GB"/>
        </w:rPr>
        <w:t xml:space="preserve"> </w:t>
      </w:r>
      <w:r w:rsidRPr="00F31509">
        <w:rPr>
          <w:rFonts w:asciiTheme="majorBidi" w:hAnsiTheme="majorBidi" w:cstheme="majorBidi"/>
          <w:lang w:val="en-GB"/>
        </w:rPr>
        <w:t xml:space="preserve">table for </w:t>
      </w:r>
      <w:r w:rsidR="00243BC9" w:rsidRPr="00F31509">
        <w:rPr>
          <w:rFonts w:asciiTheme="majorBidi" w:hAnsiTheme="majorBidi" w:cstheme="majorBidi"/>
          <w:lang w:val="en-GB"/>
        </w:rPr>
        <w:t xml:space="preserve">raw </w:t>
      </w:r>
      <w:r w:rsidRPr="00F31509">
        <w:rPr>
          <w:rFonts w:asciiTheme="majorBidi" w:hAnsiTheme="majorBidi" w:cstheme="majorBidi"/>
          <w:lang w:val="en-GB"/>
        </w:rPr>
        <w:t>sugar containing all standardized products</w:t>
      </w:r>
      <w:bookmarkEnd w:id="460"/>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F31509" w:rsidTr="006E32A4">
        <w:trPr>
          <w:cnfStyle w:val="100000000000"/>
        </w:trPr>
        <w:tc>
          <w:tcPr>
            <w:cnfStyle w:val="001000000000"/>
            <w:tcW w:w="524" w:type="pct"/>
          </w:tcPr>
          <w:p w:rsidR="004F65E4" w:rsidRPr="00D23444"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Name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30"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44"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D23444">
              <w:rPr>
                <w:rFonts w:asciiTheme="majorBidi" w:hAnsiTheme="majorBidi" w:cstheme="majorBidi"/>
                <w:b/>
                <w:sz w:val="16"/>
                <w:lang w:val="en-GB"/>
              </w:rPr>
              <w:t>change</w:t>
            </w:r>
          </w:p>
        </w:tc>
        <w:tc>
          <w:tcPr>
            <w:tcW w:w="54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1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3"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7"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6"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8" w:type="pct"/>
          </w:tcPr>
          <w:p w:rsidR="004F65E4" w:rsidRPr="00D23444"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524" w:type="pct"/>
          </w:tcPr>
          <w:p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50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30"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644"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4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1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496"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rsidR="004F65E4" w:rsidRPr="00F31509" w:rsidRDefault="004F65E4" w:rsidP="004F65E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now</w:t>
      </w:r>
      <w:r w:rsidR="004F65E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necessary to </w:t>
      </w:r>
      <w:r w:rsidR="004F65E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4F65E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Pr="00F31509">
        <w:rPr>
          <w:rFonts w:asciiTheme="majorBidi" w:eastAsia="Times New Roman" w:hAnsiTheme="majorBidi" w:cstheme="majorBidi"/>
          <w:lang w:val="en-GB"/>
        </w:rPr>
        <w:t xml:space="preserve">to </w:t>
      </w:r>
      <w:r w:rsidR="004F65E4" w:rsidRPr="00F31509">
        <w:rPr>
          <w:rFonts w:asciiTheme="majorBidi" w:eastAsia="Times New Roman" w:hAnsiTheme="majorBidi" w:cstheme="majorBidi"/>
          <w:lang w:val="en-GB"/>
        </w:rPr>
        <w:t xml:space="preserve">extract the computed standard deviation of each variable. The standard deviation </w:t>
      </w:r>
      <w:r>
        <w:rPr>
          <w:rFonts w:asciiTheme="majorBidi" w:eastAsia="Times New Roman" w:hAnsiTheme="majorBidi" w:cstheme="majorBidi"/>
          <w:lang w:val="en-GB"/>
        </w:rPr>
        <w:t xml:space="preserve">is </w:t>
      </w:r>
      <w:r w:rsidR="004F65E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for official data, a standard deviation of 0 is applied</w:t>
      </w:r>
      <w:r>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semi-official data </w:t>
      </w:r>
      <w:r w:rsidR="00E5499E">
        <w:rPr>
          <w:rFonts w:asciiTheme="majorBidi" w:eastAsia="Times New Roman" w:hAnsiTheme="majorBidi" w:cstheme="majorBidi"/>
          <w:lang w:val="en-GB"/>
        </w:rPr>
        <w:t xml:space="preserve">have </w:t>
      </w:r>
      <w:r w:rsidR="004F65E4"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4F65E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4F65E4" w:rsidRPr="00F31509">
        <w:rPr>
          <w:rFonts w:asciiTheme="majorBidi" w:eastAsia="Times New Roman" w:hAnsiTheme="majorBidi" w:cstheme="majorBidi"/>
          <w:lang w:val="en-GB"/>
        </w:rPr>
        <w:t xml:space="preserve">, production and trade quantities are official while all other quantities are estimated. These assumptions lead to </w:t>
      </w:r>
      <w:fldSimple w:instr=" REF _Ref428274218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48</w:t>
        </w:r>
      </w:fldSimple>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61" w:name="_Ref428274218"/>
      <w:bookmarkStart w:id="462" w:name="_Toc42842358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48</w:t>
      </w:r>
      <w:r w:rsidR="00920980" w:rsidRPr="00F31509">
        <w:rPr>
          <w:rFonts w:asciiTheme="majorBidi" w:hAnsiTheme="majorBidi" w:cstheme="majorBidi"/>
          <w:lang w:val="en-GB"/>
        </w:rPr>
        <w:fldChar w:fldCharType="end"/>
      </w:r>
      <w:bookmarkEnd w:id="461"/>
      <w:r w:rsidRPr="00F31509">
        <w:rPr>
          <w:rFonts w:asciiTheme="majorBidi" w:hAnsiTheme="majorBidi" w:cstheme="majorBidi"/>
          <w:lang w:val="en-GB"/>
        </w:rPr>
        <w:t>: Unbalanced table for raw sugar, including standard deviations</w:t>
      </w:r>
      <w:bookmarkEnd w:id="462"/>
    </w:p>
    <w:tbl>
      <w:tblPr>
        <w:tblStyle w:val="TableClassic1"/>
        <w:tblW w:w="4771" w:type="pct"/>
        <w:tblLook w:val="04A0"/>
      </w:tblPr>
      <w:tblGrid>
        <w:gridCol w:w="1281"/>
        <w:gridCol w:w="954"/>
        <w:gridCol w:w="827"/>
        <w:gridCol w:w="735"/>
        <w:gridCol w:w="1008"/>
        <w:gridCol w:w="850"/>
        <w:gridCol w:w="545"/>
        <w:gridCol w:w="528"/>
        <w:gridCol w:w="697"/>
        <w:gridCol w:w="875"/>
        <w:gridCol w:w="519"/>
      </w:tblGrid>
      <w:tr w:rsidR="004F65E4" w:rsidRPr="00F31509" w:rsidTr="006E32A4">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243BC9" w:rsidRPr="00243BC9">
              <w:rPr>
                <w:rFonts w:asciiTheme="majorBidi" w:hAnsiTheme="majorBidi" w:cstheme="majorBidi"/>
                <w:b/>
                <w:sz w:val="16"/>
                <w:lang w:val="en-GB"/>
              </w:rPr>
              <w:t>change</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0" w:type="auto"/>
          </w:tcPr>
          <w:p w:rsidR="004F65E4" w:rsidRPr="00243BC9" w:rsidRDefault="006B44F1" w:rsidP="004F65E4">
            <w:pPr>
              <w:pStyle w:val="Compact"/>
              <w:keepNext/>
              <w:pageBreakBefore/>
              <w:jc w:val="center"/>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389</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420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86</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12</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670</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rsidTr="006E32A4">
        <w:tc>
          <w:tcPr>
            <w:cnfStyle w:val="001000000000"/>
            <w:tcW w:w="0" w:type="auto"/>
          </w:tcPr>
          <w:p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243BC9" w:rsidRPr="00F31509">
              <w:rPr>
                <w:rFonts w:asciiTheme="majorBidi" w:hAnsiTheme="majorBidi" w:cstheme="majorBidi"/>
                <w:sz w:val="16"/>
                <w:lang w:val="en-GB"/>
              </w:rPr>
              <w:t>dev</w:t>
            </w:r>
            <w:r w:rsidR="00243BC9">
              <w:rPr>
                <w:rFonts w:asciiTheme="majorBidi" w:hAnsiTheme="majorBidi" w:cstheme="majorBidi"/>
                <w:sz w:val="16"/>
                <w:lang w:val="en-GB"/>
              </w:rPr>
              <w:t>iation</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24</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243BC9">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4F65E4" w:rsidRPr="00F31509" w:rsidRDefault="004F65E4" w:rsidP="004F65E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243BC9"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Tables</w:t>
      </w:r>
      <w:r>
        <w:rPr>
          <w:rFonts w:asciiTheme="majorBidi" w:eastAsia="Times New Roman" w:hAnsiTheme="majorBidi" w:cstheme="majorBidi"/>
          <w:lang w:val="en-GB"/>
        </w:rPr>
        <w:t xml:space="preserve"> 47 and 48 leads to</w:t>
      </w:r>
      <w:r w:rsidR="004F65E4" w:rsidRPr="00F31509">
        <w:rPr>
          <w:rFonts w:asciiTheme="majorBidi" w:eastAsia="Times New Roman" w:hAnsiTheme="majorBidi" w:cstheme="majorBidi"/>
          <w:lang w:val="en-GB"/>
        </w:rPr>
        <w:t xml:space="preserve"> the quantities</w:t>
      </w:r>
      <w:r>
        <w:rPr>
          <w:rFonts w:asciiTheme="majorBidi" w:eastAsia="Times New Roman" w:hAnsiTheme="majorBidi" w:cstheme="majorBidi"/>
          <w:lang w:val="en-GB"/>
        </w:rPr>
        <w:t xml:space="preserve"> shown in </w:t>
      </w:r>
      <w:fldSimple w:instr=" REF _Ref428274318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49</w:t>
        </w:r>
      </w:fldSimple>
      <w:r w:rsidR="004F65E4" w:rsidRPr="00F31509">
        <w:rPr>
          <w:rFonts w:asciiTheme="majorBidi" w:eastAsia="Times New Roman" w:hAnsiTheme="majorBidi" w:cstheme="majorBidi"/>
          <w:lang w:val="en-GB"/>
        </w:rPr>
        <w:t xml:space="preserve">. Note that the </w:t>
      </w:r>
      <w:r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variable receives most of the adjustment because it has a substantially higher variability</w:t>
      </w:r>
      <w:r w:rsidR="0057568A" w:rsidRPr="00F31509">
        <w:rPr>
          <w:rFonts w:asciiTheme="majorBidi" w:eastAsia="Times New Roman" w:hAnsiTheme="majorBidi" w:cstheme="majorBidi"/>
          <w:lang w:val="en-GB"/>
        </w:rPr>
        <w:t xml:space="preserve"> than </w:t>
      </w:r>
      <w:r>
        <w:rPr>
          <w:rFonts w:asciiTheme="majorBidi" w:eastAsia="Times New Roman" w:hAnsiTheme="majorBidi" w:cstheme="majorBidi"/>
          <w:lang w:val="en-GB"/>
        </w:rPr>
        <w:t xml:space="preserve">the </w:t>
      </w:r>
      <w:r w:rsidR="0057568A" w:rsidRPr="00F31509">
        <w:rPr>
          <w:rFonts w:asciiTheme="majorBidi" w:eastAsia="Times New Roman" w:hAnsiTheme="majorBidi" w:cstheme="majorBidi"/>
          <w:lang w:val="en-GB"/>
        </w:rPr>
        <w:t>other variables</w:t>
      </w:r>
      <w:r w:rsidR="004F65E4" w:rsidRPr="00F31509">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63" w:name="_Ref428274318"/>
      <w:bookmarkStart w:id="464" w:name="_Toc42842358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49</w:t>
      </w:r>
      <w:r w:rsidR="00920980" w:rsidRPr="00F31509">
        <w:rPr>
          <w:rFonts w:asciiTheme="majorBidi" w:hAnsiTheme="majorBidi" w:cstheme="majorBidi"/>
          <w:lang w:val="en-GB"/>
        </w:rPr>
        <w:fldChar w:fldCharType="end"/>
      </w:r>
      <w:bookmarkEnd w:id="463"/>
      <w:r w:rsidRPr="00F31509">
        <w:rPr>
          <w:rFonts w:asciiTheme="majorBidi" w:hAnsiTheme="majorBidi" w:cstheme="majorBidi"/>
          <w:lang w:val="en-GB"/>
        </w:rPr>
        <w:t>: Final balanced table for raw sugar, including all processed commodities</w:t>
      </w:r>
      <w:bookmarkEnd w:id="464"/>
    </w:p>
    <w:tbl>
      <w:tblPr>
        <w:tblStyle w:val="TableClassic1"/>
        <w:tblW w:w="0" w:type="auto"/>
        <w:tblLook w:val="04A0"/>
      </w:tblPr>
      <w:tblGrid>
        <w:gridCol w:w="1281"/>
        <w:gridCol w:w="1047"/>
        <w:gridCol w:w="877"/>
        <w:gridCol w:w="799"/>
        <w:gridCol w:w="1019"/>
        <w:gridCol w:w="796"/>
        <w:gridCol w:w="586"/>
        <w:gridCol w:w="566"/>
        <w:gridCol w:w="757"/>
        <w:gridCol w:w="957"/>
        <w:gridCol w:w="557"/>
      </w:tblGrid>
      <w:tr w:rsidR="004F65E4" w:rsidRPr="00F31509" w:rsidTr="006C05AE">
        <w:trPr>
          <w:cnfStyle w:val="100000000000"/>
        </w:trPr>
        <w:tc>
          <w:tcPr>
            <w:cnfStyle w:val="001000000000"/>
            <w:tcW w:w="0" w:type="auto"/>
          </w:tcPr>
          <w:p w:rsidR="004F65E4" w:rsidRPr="00243BC9" w:rsidRDefault="006B44F1" w:rsidP="004F65E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243BC9" w:rsidRPr="00243BC9">
              <w:rPr>
                <w:rFonts w:asciiTheme="majorBidi" w:hAnsiTheme="majorBidi" w:cstheme="majorBidi"/>
                <w:b/>
                <w:sz w:val="18"/>
                <w:lang w:val="en-GB"/>
              </w:rPr>
              <w:t>change</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4F65E4" w:rsidRPr="00243BC9" w:rsidRDefault="006B44F1" w:rsidP="004F65E4">
            <w:pPr>
              <w:pStyle w:val="Compact"/>
              <w:keepNext/>
              <w:pageBreakBefore/>
              <w:jc w:val="right"/>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389</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674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420</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84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7</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562</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500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243BC9" w:rsidRPr="00F31509">
              <w:rPr>
                <w:rFonts w:asciiTheme="majorBidi" w:hAnsiTheme="majorBidi" w:cstheme="majorBidi"/>
                <w:sz w:val="18"/>
                <w:lang w:val="en-GB"/>
              </w:rPr>
              <w:t>dev</w:t>
            </w:r>
            <w:r w:rsidR="00243BC9">
              <w:rPr>
                <w:rFonts w:asciiTheme="majorBidi" w:hAnsiTheme="majorBidi" w:cstheme="majorBidi"/>
                <w:sz w:val="18"/>
                <w:lang w:val="en-GB"/>
              </w:rPr>
              <w:t>iation</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24</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243BC9">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8B0C44" w:rsidRPr="00F31509" w:rsidRDefault="008B0C44" w:rsidP="00E52F68">
      <w:pPr>
        <w:jc w:val="both"/>
        <w:rPr>
          <w:rFonts w:asciiTheme="majorBidi"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After balancing, some quantities are updated (and </w:t>
      </w:r>
      <w:r w:rsidR="00243BC9">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243BC9" w:rsidRPr="00243BC9">
        <w:rPr>
          <w:rFonts w:asciiTheme="majorBidi" w:hAnsiTheme="majorBidi" w:cstheme="majorBidi"/>
          <w:lang w:val="en-GB"/>
        </w:rPr>
        <w:t xml:space="preserve"> </w:t>
      </w:r>
      <w:r w:rsidR="00243BC9" w:rsidRPr="00F31509">
        <w:rPr>
          <w:rFonts w:asciiTheme="majorBidi" w:hAnsiTheme="majorBidi" w:cstheme="majorBidi"/>
          <w:lang w:val="en-GB"/>
        </w:rPr>
        <w:t>remain unchanged</w:t>
      </w:r>
      <w:r w:rsidRPr="00F31509">
        <w:rPr>
          <w:rFonts w:asciiTheme="majorBidi" w:hAnsiTheme="majorBidi" w:cstheme="majorBidi"/>
          <w:lang w:val="en-GB"/>
        </w:rPr>
        <w:t xml:space="preserve">). In the </w:t>
      </w:r>
      <w:r w:rsidR="00243BC9">
        <w:rPr>
          <w:rFonts w:asciiTheme="majorBidi" w:hAnsiTheme="majorBidi" w:cstheme="majorBidi"/>
          <w:lang w:val="en-GB"/>
        </w:rPr>
        <w:t xml:space="preserve">wheat </w:t>
      </w:r>
      <w:r w:rsidRPr="00F31509">
        <w:rPr>
          <w:rFonts w:asciiTheme="majorBidi" w:hAnsiTheme="majorBidi" w:cstheme="majorBidi"/>
          <w:lang w:val="en-GB"/>
        </w:rPr>
        <w:t xml:space="preserve">example, the aggregated table was placed directly into the </w:t>
      </w:r>
      <w:r w:rsidR="00243BC9">
        <w:rPr>
          <w:rFonts w:asciiTheme="majorBidi" w:hAnsiTheme="majorBidi" w:cstheme="majorBidi"/>
          <w:lang w:val="en-GB"/>
        </w:rPr>
        <w:t>FBS</w:t>
      </w:r>
      <w:r w:rsidRPr="00F31509">
        <w:rPr>
          <w:rFonts w:asciiTheme="majorBidi" w:hAnsiTheme="majorBidi" w:cstheme="majorBidi"/>
          <w:lang w:val="en-GB"/>
        </w:rPr>
        <w:t xml:space="preserve">. In this case, sugar is not the only commodity </w:t>
      </w:r>
      <w:r w:rsidR="00243BC9">
        <w:rPr>
          <w:rFonts w:asciiTheme="majorBidi" w:hAnsiTheme="majorBidi" w:cstheme="majorBidi"/>
          <w:lang w:val="en-GB"/>
        </w:rPr>
        <w:t xml:space="preserve">included in </w:t>
      </w:r>
      <w:r w:rsidRPr="00F31509">
        <w:rPr>
          <w:rFonts w:asciiTheme="majorBidi" w:hAnsiTheme="majorBidi" w:cstheme="majorBidi"/>
          <w:lang w:val="en-GB"/>
        </w:rPr>
        <w:t>the primary/FBS level</w:t>
      </w:r>
      <w:r w:rsidR="00E5499E">
        <w:rPr>
          <w:rFonts w:asciiTheme="majorBidi" w:hAnsiTheme="majorBidi" w:cstheme="majorBidi"/>
          <w:lang w:val="en-GB"/>
        </w:rPr>
        <w:t>,</w:t>
      </w:r>
      <w:r w:rsidRPr="00F31509">
        <w:rPr>
          <w:rFonts w:asciiTheme="majorBidi" w:hAnsiTheme="majorBidi" w:cstheme="majorBidi"/>
          <w:lang w:val="en-GB"/>
        </w:rPr>
        <w:t xml:space="preserve"> </w:t>
      </w:r>
      <w:r w:rsidR="00E5499E">
        <w:rPr>
          <w:rFonts w:asciiTheme="majorBidi" w:hAnsiTheme="majorBidi" w:cstheme="majorBidi"/>
          <w:lang w:val="en-GB"/>
        </w:rPr>
        <w:t xml:space="preserve">which </w:t>
      </w:r>
      <w:r w:rsidRPr="00F31509">
        <w:rPr>
          <w:rFonts w:asciiTheme="majorBidi" w:hAnsiTheme="majorBidi" w:cstheme="majorBidi"/>
          <w:lang w:val="en-GB"/>
        </w:rPr>
        <w:t>report</w:t>
      </w:r>
      <w:r w:rsidR="00E5499E">
        <w:rPr>
          <w:rFonts w:asciiTheme="majorBidi" w:hAnsiTheme="majorBidi" w:cstheme="majorBidi"/>
          <w:lang w:val="en-GB"/>
        </w:rPr>
        <w:t>s</w:t>
      </w:r>
      <w:r w:rsidRPr="00F31509">
        <w:rPr>
          <w:rFonts w:asciiTheme="majorBidi" w:hAnsiTheme="majorBidi" w:cstheme="majorBidi"/>
          <w:lang w:val="en-GB"/>
        </w:rPr>
        <w:t xml:space="preserve"> </w:t>
      </w:r>
      <w:r w:rsidR="00E5499E">
        <w:rPr>
          <w:rFonts w:asciiTheme="majorBidi" w:hAnsiTheme="majorBidi" w:cstheme="majorBidi"/>
          <w:lang w:val="en-GB"/>
        </w:rPr>
        <w:t>on “</w:t>
      </w:r>
      <w:r w:rsidRPr="00F31509">
        <w:rPr>
          <w:rFonts w:asciiTheme="majorBidi" w:hAnsiTheme="majorBidi" w:cstheme="majorBidi"/>
          <w:lang w:val="en-GB"/>
        </w:rPr>
        <w:t xml:space="preserve">Sugar </w:t>
      </w:r>
      <w:r w:rsidR="00243BC9">
        <w:rPr>
          <w:rFonts w:asciiTheme="majorBidi" w:hAnsiTheme="majorBidi" w:cstheme="majorBidi"/>
          <w:lang w:val="en-GB"/>
        </w:rPr>
        <w:t>and</w:t>
      </w:r>
      <w:r w:rsidRPr="00F31509">
        <w:rPr>
          <w:rFonts w:asciiTheme="majorBidi" w:hAnsiTheme="majorBidi" w:cstheme="majorBidi"/>
          <w:lang w:val="en-GB"/>
        </w:rPr>
        <w:t xml:space="preserve"> </w:t>
      </w:r>
      <w:r w:rsidR="00243BC9" w:rsidRPr="00F31509">
        <w:rPr>
          <w:rFonts w:asciiTheme="majorBidi" w:hAnsiTheme="majorBidi" w:cstheme="majorBidi"/>
          <w:lang w:val="en-GB"/>
        </w:rPr>
        <w:t>sweeteners</w:t>
      </w:r>
      <w:r w:rsidR="00E5499E">
        <w:rPr>
          <w:rFonts w:asciiTheme="majorBidi" w:hAnsiTheme="majorBidi" w:cstheme="majorBidi"/>
          <w:lang w:val="en-GB"/>
        </w:rPr>
        <w:t>”</w:t>
      </w:r>
      <w:r w:rsidRPr="00F31509">
        <w:rPr>
          <w:rFonts w:asciiTheme="majorBidi" w:hAnsiTheme="majorBidi" w:cstheme="majorBidi"/>
          <w:lang w:val="en-GB"/>
        </w:rPr>
        <w:t xml:space="preserve">. Thus, balances must also be performed for the other commodities (honey and artificial sweeteners) and added to this </w:t>
      </w:r>
      <w:r w:rsidR="00243BC9">
        <w:rPr>
          <w:rFonts w:asciiTheme="majorBidi" w:hAnsiTheme="majorBidi" w:cstheme="majorBidi"/>
          <w:lang w:val="en-GB"/>
        </w:rPr>
        <w:t xml:space="preserve">sugar </w:t>
      </w:r>
      <w:r w:rsidRPr="00F31509">
        <w:rPr>
          <w:rFonts w:asciiTheme="majorBidi" w:hAnsiTheme="majorBidi" w:cstheme="majorBidi"/>
          <w:lang w:val="en-GB"/>
        </w:rPr>
        <w:t>balance to create the final FBS row.</w:t>
      </w: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calculate the calorie, fat and protein</w:t>
      </w:r>
      <w:r w:rsidR="00E5499E">
        <w:rPr>
          <w:rFonts w:asciiTheme="majorBidi" w:eastAsia="Times New Roman" w:hAnsiTheme="majorBidi" w:cstheme="majorBidi"/>
          <w:lang w:val="en-GB"/>
        </w:rPr>
        <w:t xml:space="preserve"> contents</w:t>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As </w:t>
      </w:r>
      <w:r w:rsidR="00243BC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the wheat</w:t>
      </w:r>
      <w:r w:rsidR="00243BC9">
        <w:rPr>
          <w:rFonts w:asciiTheme="majorBidi" w:eastAsia="Times New Roman" w:hAnsiTheme="majorBidi" w:cstheme="majorBidi"/>
          <w:lang w:val="en-GB"/>
        </w:rPr>
        <w:t xml:space="preserve"> example</w:t>
      </w:r>
      <w:r w:rsidRPr="00F31509">
        <w:rPr>
          <w:rFonts w:asciiTheme="majorBidi" w:eastAsia="Times New Roman" w:hAnsiTheme="majorBidi" w:cstheme="majorBidi"/>
          <w:lang w:val="en-GB"/>
        </w:rPr>
        <w:t xml:space="preserve">, </w:t>
      </w:r>
      <w:r w:rsidR="00243BC9">
        <w:rPr>
          <w:rFonts w:asciiTheme="majorBidi" w:eastAsia="Times New Roman" w:hAnsiTheme="majorBidi" w:cstheme="majorBidi"/>
          <w:lang w:val="en-GB"/>
        </w:rPr>
        <w:t xml:space="preserve">these values </w:t>
      </w:r>
      <w:r w:rsidRPr="00F31509">
        <w:rPr>
          <w:rFonts w:asciiTheme="majorBidi" w:eastAsia="Times New Roman" w:hAnsiTheme="majorBidi" w:cstheme="majorBidi"/>
          <w:lang w:val="en-GB"/>
        </w:rPr>
        <w:t xml:space="preserve">can be </w:t>
      </w:r>
      <w:r w:rsidR="00243BC9">
        <w:rPr>
          <w:rFonts w:asciiTheme="majorBidi" w:eastAsia="Times New Roman" w:hAnsiTheme="majorBidi" w:cstheme="majorBidi"/>
          <w:lang w:val="en-GB"/>
        </w:rPr>
        <w:t xml:space="preserve">calculated </w:t>
      </w:r>
      <w:r w:rsidRPr="00F31509">
        <w:rPr>
          <w:rFonts w:asciiTheme="majorBidi" w:eastAsia="Times New Roman" w:hAnsiTheme="majorBidi" w:cstheme="majorBidi"/>
          <w:lang w:val="en-GB"/>
        </w:rPr>
        <w:t xml:space="preserve">as soon as </w:t>
      </w:r>
      <w:r w:rsidR="00243BC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food values for SUA</w:t>
      </w:r>
      <w:r w:rsidR="00243BC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level commodities </w:t>
      </w:r>
      <w:r w:rsidR="00243BC9">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w:t>
      </w:r>
      <w:fldSimple w:instr=" REF _Ref428274442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50</w:t>
        </w:r>
      </w:fldSimple>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do this calculation</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t>
      </w:r>
      <w:r w:rsidR="00C26857">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C26857">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SUA items with a non-zero food quantity. However, </w:t>
      </w:r>
      <w:r w:rsidR="00C26857">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 xml:space="preserve">food quantity for the standardized commodity </w:t>
      </w:r>
      <w:r w:rsidR="0057568A" w:rsidRPr="00F31509">
        <w:rPr>
          <w:rFonts w:asciiTheme="majorBidi" w:eastAsia="Times New Roman" w:hAnsiTheme="majorBidi" w:cstheme="majorBidi"/>
          <w:lang w:val="en-GB"/>
        </w:rPr>
        <w:t xml:space="preserve">(raw sugar) </w:t>
      </w:r>
      <w:r w:rsidRPr="00F31509">
        <w:rPr>
          <w:rFonts w:asciiTheme="majorBidi" w:eastAsia="Times New Roman" w:hAnsiTheme="majorBidi" w:cstheme="majorBidi"/>
          <w:lang w:val="en-GB"/>
        </w:rPr>
        <w:t>was adjusted down</w:t>
      </w:r>
      <w:r w:rsidR="00E26FA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 ensure consistency, all </w:t>
      </w:r>
      <w:r w:rsidR="00C2685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C26857">
        <w:rPr>
          <w:rFonts w:asciiTheme="majorBidi" w:eastAsia="Times New Roman" w:hAnsiTheme="majorBidi" w:cstheme="majorBidi"/>
          <w:lang w:val="en-GB"/>
        </w:rPr>
        <w:t xml:space="preserve">must be adjusted </w:t>
      </w:r>
      <w:r w:rsidRPr="00F31509">
        <w:rPr>
          <w:rFonts w:asciiTheme="majorBidi" w:eastAsia="Times New Roman" w:hAnsiTheme="majorBidi" w:cstheme="majorBidi"/>
          <w:lang w:val="en-GB"/>
        </w:rPr>
        <w:t xml:space="preserve">by the same percentage. Thus, the values reported 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_Ref428274442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50</w:t>
      </w:r>
      <w:r w:rsidR="00920980">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are all roughly 40</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less than their original value</w:t>
      </w:r>
      <w:r w:rsidR="00C2685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the pre-balanced food value was roughly 12.7 million and the balanced food value </w:t>
      </w:r>
      <w:r w:rsidR="00C26857">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roughly 7.6 million, a decrease of about 40%. As </w:t>
      </w:r>
      <w:r w:rsidR="00C26857">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C26857">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GJ is a measure of energy equal to </w:t>
      </w:r>
      <w:r w:rsidR="00C26857">
        <w:rPr>
          <w:rFonts w:asciiTheme="majorBidi" w:eastAsia="Times New Roman" w:hAnsiTheme="majorBidi" w:cstheme="majorBidi"/>
          <w:lang w:val="en-GB"/>
        </w:rPr>
        <w:t>1</w:t>
      </w:r>
      <w:r w:rsidR="00C2685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billion joules, or roughly 239</w:t>
      </w:r>
      <w:r w:rsidR="00C2685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C26857" w:rsidRPr="00F31509">
        <w:rPr>
          <w:rFonts w:asciiTheme="majorBidi" w:eastAsia="Times New Roman" w:hAnsiTheme="majorBidi" w:cstheme="majorBidi"/>
          <w:lang w:val="en-GB"/>
        </w:rPr>
        <w:t>calories</w:t>
      </w:r>
      <w:r w:rsidR="00C2685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26857">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C26857">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4F65E4" w:rsidRPr="00F31509" w:rsidRDefault="004F65E4" w:rsidP="004F65E4">
      <w:pPr>
        <w:pStyle w:val="Caption"/>
        <w:keepNext/>
        <w:rPr>
          <w:rFonts w:asciiTheme="majorBidi" w:hAnsiTheme="majorBidi" w:cstheme="majorBidi"/>
          <w:b/>
          <w:lang w:val="en-GB"/>
        </w:rPr>
      </w:pPr>
      <w:bookmarkStart w:id="465" w:name="_Ref428274442"/>
      <w:bookmarkStart w:id="466" w:name="_Toc42842358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50</w:t>
      </w:r>
      <w:r w:rsidR="00920980" w:rsidRPr="00F31509">
        <w:rPr>
          <w:rFonts w:asciiTheme="majorBidi" w:hAnsiTheme="majorBidi" w:cstheme="majorBidi"/>
          <w:lang w:val="en-GB"/>
        </w:rPr>
        <w:fldChar w:fldCharType="end"/>
      </w:r>
      <w:bookmarkEnd w:id="465"/>
      <w:r w:rsidRPr="00F31509">
        <w:rPr>
          <w:rFonts w:asciiTheme="majorBidi" w:hAnsiTheme="majorBidi" w:cstheme="majorBidi"/>
          <w:lang w:val="en-GB"/>
        </w:rPr>
        <w:t xml:space="preserve">: Calorie, protein and fat quantities </w:t>
      </w:r>
      <w:r w:rsidR="003B4573">
        <w:rPr>
          <w:rFonts w:asciiTheme="majorBidi" w:hAnsiTheme="majorBidi" w:cstheme="majorBidi"/>
          <w:lang w:val="en-GB"/>
        </w:rPr>
        <w:t xml:space="preserve">from </w:t>
      </w:r>
      <w:r w:rsidRPr="00F31509">
        <w:rPr>
          <w:rFonts w:asciiTheme="majorBidi" w:hAnsiTheme="majorBidi" w:cstheme="majorBidi"/>
          <w:lang w:val="en-GB"/>
        </w:rPr>
        <w:t>consumed sugar products</w:t>
      </w:r>
      <w:bookmarkEnd w:id="466"/>
    </w:p>
    <w:tbl>
      <w:tblPr>
        <w:tblStyle w:val="TableClassic1"/>
        <w:tblW w:w="0" w:type="auto"/>
        <w:tblLook w:val="04A0"/>
      </w:tblPr>
      <w:tblGrid>
        <w:gridCol w:w="1420"/>
        <w:gridCol w:w="925"/>
        <w:gridCol w:w="1136"/>
        <w:gridCol w:w="1091"/>
        <w:gridCol w:w="760"/>
        <w:gridCol w:w="1359"/>
        <w:gridCol w:w="1398"/>
        <w:gridCol w:w="1153"/>
      </w:tblGrid>
      <w:tr w:rsidR="004F65E4" w:rsidRPr="00F31509" w:rsidTr="006C05AE">
        <w:trPr>
          <w:cnfStyle w:val="100000000000"/>
        </w:trPr>
        <w:tc>
          <w:tcPr>
            <w:cnfStyle w:val="001000000000"/>
            <w:tcW w:w="0" w:type="auto"/>
          </w:tcPr>
          <w:p w:rsidR="004F65E4" w:rsidRPr="00C26857" w:rsidRDefault="006B44F1">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Quantity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kJ </w:t>
            </w:r>
            <w:r w:rsidR="00C26857" w:rsidRPr="00C26857">
              <w:rPr>
                <w:rFonts w:asciiTheme="majorBidi" w:hAnsiTheme="majorBidi" w:cstheme="majorBidi"/>
                <w:b/>
                <w:sz w:val="18"/>
                <w:lang w:val="en-GB"/>
              </w:rPr>
              <w:t>energy</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protein</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g </w:t>
            </w:r>
            <w:r w:rsidR="00C26857" w:rsidRPr="00C26857">
              <w:rPr>
                <w:rFonts w:asciiTheme="majorBidi" w:hAnsiTheme="majorBidi" w:cstheme="majorBidi"/>
                <w:b/>
                <w:sz w:val="18"/>
                <w:lang w:val="en-GB"/>
              </w:rPr>
              <w:t>fat</w:t>
            </w:r>
            <w:r w:rsidRPr="006B44F1">
              <w:rPr>
                <w:rFonts w:asciiTheme="majorBidi" w:hAnsiTheme="majorBidi" w:cstheme="majorBidi"/>
                <w:b/>
                <w:sz w:val="18"/>
                <w:lang w:val="en-GB"/>
              </w:rPr>
              <w:t>/kg</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Energy (GJ/day)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Protein (Mg/day)</w:t>
            </w:r>
          </w:p>
        </w:tc>
        <w:tc>
          <w:tcPr>
            <w:tcW w:w="0" w:type="auto"/>
          </w:tcPr>
          <w:p w:rsidR="00782553" w:rsidRDefault="006B44F1">
            <w:pPr>
              <w:pStyle w:val="Compact"/>
              <w:cnfStyle w:val="100000000000"/>
              <w:rPr>
                <w:rFonts w:asciiTheme="majorBidi" w:hAnsiTheme="majorBidi" w:cstheme="majorBidi"/>
                <w:b/>
                <w:i w:val="0"/>
                <w:sz w:val="18"/>
                <w:lang w:val="en-GB"/>
              </w:rPr>
            </w:pPr>
            <w:r w:rsidRPr="006B44F1">
              <w:rPr>
                <w:rFonts w:asciiTheme="majorBidi" w:hAnsiTheme="majorBidi" w:cstheme="majorBidi"/>
                <w:b/>
                <w:sz w:val="18"/>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Sugar and </w:t>
            </w:r>
            <w:r w:rsidR="00C26857" w:rsidRPr="00F31509">
              <w:rPr>
                <w:rFonts w:asciiTheme="majorBidi" w:hAnsiTheme="majorBidi" w:cstheme="majorBidi"/>
                <w:sz w:val="18"/>
                <w:lang w:val="en-GB"/>
              </w:rPr>
              <w:t>syrups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101</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903</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026</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17</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280</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142</w:t>
            </w:r>
            <w:r w:rsidR="003B4573">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rsidR="004F65E4" w:rsidRPr="00F31509" w:rsidRDefault="004F65E4" w:rsidP="004F65E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NA</w:t>
            </w:r>
          </w:p>
        </w:tc>
      </w:tr>
    </w:tbl>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Standardization of nutrients is now a simple last step: all the variables (calories, fats and proteins) are purely additive, so the standardized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are simply the sum</w:t>
      </w:r>
      <w:r w:rsidR="003B4573">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the total calories</w:t>
      </w:r>
      <w:r w:rsidR="003B457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fats</w:t>
      </w:r>
      <w:r w:rsidR="003B4573">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proteins for each commodity (</w:t>
      </w:r>
      <w:fldSimple w:instr=" REF _Ref428274506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51</w:t>
        </w:r>
      </w:fldSimple>
      <w:r w:rsidRPr="00F31509">
        <w:rPr>
          <w:rFonts w:asciiTheme="majorBidi" w:eastAsia="Times New Roman" w:hAnsiTheme="majorBidi" w:cstheme="majorBidi"/>
          <w:lang w:val="en-GB"/>
        </w:rPr>
        <w:t>)</w:t>
      </w:r>
      <w:r w:rsidR="003B4573">
        <w:rPr>
          <w:rFonts w:asciiTheme="majorBidi" w:eastAsia="Times New Roman" w:hAnsiTheme="majorBidi" w:cstheme="majorBidi"/>
          <w:lang w:val="en-GB"/>
        </w:rPr>
        <w:t>.</w:t>
      </w:r>
    </w:p>
    <w:p w:rsidR="004F65E4" w:rsidRPr="00F31509" w:rsidRDefault="004F65E4" w:rsidP="004F65E4">
      <w:pPr>
        <w:pStyle w:val="Caption"/>
        <w:keepNext/>
        <w:rPr>
          <w:rFonts w:asciiTheme="majorBidi" w:hAnsiTheme="majorBidi" w:cstheme="majorBidi"/>
          <w:b/>
          <w:lang w:val="en-GB"/>
        </w:rPr>
      </w:pPr>
      <w:bookmarkStart w:id="467" w:name="_Ref428274506"/>
      <w:bookmarkStart w:id="468" w:name="_Toc428423590"/>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51</w:t>
      </w:r>
      <w:r w:rsidR="00920980" w:rsidRPr="00F31509">
        <w:rPr>
          <w:rFonts w:asciiTheme="majorBidi" w:hAnsiTheme="majorBidi" w:cstheme="majorBidi"/>
          <w:lang w:val="en-GB"/>
        </w:rPr>
        <w:fldChar w:fldCharType="end"/>
      </w:r>
      <w:bookmarkEnd w:id="467"/>
      <w:r w:rsidRPr="00F31509">
        <w:rPr>
          <w:rFonts w:asciiTheme="majorBidi" w:hAnsiTheme="majorBidi" w:cstheme="majorBidi"/>
          <w:lang w:val="en-GB"/>
        </w:rPr>
        <w:t>: Total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 xml:space="preserve">fats from sugar </w:t>
      </w:r>
      <w:bookmarkEnd w:id="468"/>
    </w:p>
    <w:tbl>
      <w:tblPr>
        <w:tblStyle w:val="TableClassic1"/>
        <w:tblW w:w="0" w:type="auto"/>
        <w:tblLook w:val="04A0"/>
      </w:tblPr>
      <w:tblGrid>
        <w:gridCol w:w="1255"/>
        <w:gridCol w:w="1726"/>
        <w:gridCol w:w="1775"/>
        <w:gridCol w:w="1420"/>
      </w:tblGrid>
      <w:tr w:rsidR="004F65E4" w:rsidRPr="00F31509" w:rsidTr="006C05AE">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4F65E4" w:rsidRPr="00F31509" w:rsidTr="006C05AE">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280</w:t>
            </w:r>
            <w:r w:rsidR="003B4573">
              <w:rPr>
                <w:rFonts w:asciiTheme="majorBidi" w:hAnsiTheme="majorBidi" w:cstheme="majorBidi"/>
                <w:sz w:val="22"/>
                <w:lang w:val="en-GB"/>
              </w:rPr>
              <w:t xml:space="preserve"> </w:t>
            </w:r>
            <w:r w:rsidRPr="00F31509">
              <w:rPr>
                <w:rFonts w:asciiTheme="majorBidi" w:hAnsiTheme="majorBidi" w:cstheme="majorBidi"/>
                <w:sz w:val="22"/>
                <w:lang w:val="en-GB"/>
              </w:rPr>
              <w:t>600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E26FA9" w:rsidRDefault="00E26FA9" w:rsidP="00E52F68">
      <w:pPr>
        <w:jc w:val="both"/>
        <w:rPr>
          <w:rFonts w:asciiTheme="majorBidi" w:eastAsia="Times New Roman" w:hAnsiTheme="majorBidi" w:cstheme="majorBidi"/>
          <w:lang w:val="en-GB"/>
        </w:rPr>
      </w:pPr>
    </w:p>
    <w:p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t>
      </w:r>
      <w:r w:rsidR="003B4573">
        <w:rPr>
          <w:rFonts w:asciiTheme="majorBidi" w:eastAsia="Times New Roman" w:hAnsiTheme="majorBidi" w:cstheme="majorBidi"/>
          <w:lang w:val="en-GB"/>
        </w:rPr>
        <w:t xml:space="preserve">they are </w:t>
      </w:r>
      <w:r w:rsidRPr="00F31509">
        <w:rPr>
          <w:rFonts w:asciiTheme="majorBidi" w:eastAsia="Times New Roman" w:hAnsiTheme="majorBidi" w:cstheme="majorBidi"/>
          <w:lang w:val="en-GB"/>
        </w:rPr>
        <w:t>divide</w:t>
      </w:r>
      <w:r w:rsidR="003B4573">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by the population of the country</w:t>
      </w:r>
      <w:r w:rsidR="003B4573">
        <w:rPr>
          <w:rFonts w:asciiTheme="majorBidi" w:eastAsia="Times New Roman" w:hAnsiTheme="majorBidi" w:cstheme="majorBidi"/>
          <w:lang w:val="en-GB"/>
        </w:rPr>
        <w:t xml:space="preserve"> to generate daily per capita figures</w:t>
      </w:r>
      <w:r w:rsidRPr="00F31509">
        <w:rPr>
          <w:rFonts w:asciiTheme="majorBidi" w:eastAsia="Times New Roman" w:hAnsiTheme="majorBidi" w:cstheme="majorBidi"/>
          <w:lang w:val="en-GB"/>
        </w:rPr>
        <w:t xml:space="preserve">. </w:t>
      </w:r>
      <w:r w:rsidR="003B4573" w:rsidRPr="00F31509">
        <w:rPr>
          <w:rFonts w:asciiTheme="majorBidi" w:eastAsia="Times New Roman" w:hAnsiTheme="majorBidi" w:cstheme="majorBidi"/>
          <w:lang w:val="en-GB"/>
        </w:rPr>
        <w:t>Assum</w:t>
      </w:r>
      <w:r w:rsidR="003B4573">
        <w:rPr>
          <w:rFonts w:asciiTheme="majorBidi" w:eastAsia="Times New Roman" w:hAnsiTheme="majorBidi" w:cstheme="majorBidi"/>
          <w:lang w:val="en-GB"/>
        </w:rPr>
        <w:t>ing that</w:t>
      </w:r>
      <w:r w:rsidR="003B4573" w:rsidRPr="00F31509">
        <w:rPr>
          <w:rFonts w:asciiTheme="majorBidi" w:eastAsia="Times New Roman" w:hAnsiTheme="majorBidi" w:cstheme="majorBidi"/>
          <w:lang w:val="en-GB"/>
        </w:rPr>
        <w:t xml:space="preserve"> </w:t>
      </w:r>
      <w:r w:rsidR="003B457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has 600 million inhabitants, the per capita estimates </w:t>
      </w:r>
      <w:r w:rsidR="003B4573">
        <w:rPr>
          <w:rFonts w:asciiTheme="majorBidi" w:eastAsia="Times New Roman" w:hAnsiTheme="majorBidi" w:cstheme="majorBidi"/>
          <w:lang w:val="en-GB"/>
        </w:rPr>
        <w:t xml:space="preserve">shown in </w:t>
      </w:r>
      <w:fldSimple w:instr=" REF _Ref42827455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52</w:t>
        </w:r>
      </w:fldSimple>
      <w:r w:rsidR="003B4573">
        <w:rPr>
          <w:rFonts w:asciiTheme="majorBidi" w:eastAsia="Times New Roman" w:hAnsiTheme="majorBidi" w:cstheme="majorBidi"/>
          <w:lang w:val="en-GB"/>
        </w:rPr>
        <w:t xml:space="preserve"> are obtained.</w:t>
      </w:r>
    </w:p>
    <w:p w:rsidR="004F65E4" w:rsidRPr="00F31509" w:rsidRDefault="004F65E4" w:rsidP="004F65E4">
      <w:pPr>
        <w:pStyle w:val="Caption"/>
        <w:keepNext/>
        <w:rPr>
          <w:rFonts w:asciiTheme="majorBidi" w:hAnsiTheme="majorBidi" w:cstheme="majorBidi"/>
          <w:b/>
          <w:lang w:val="en-GB"/>
        </w:rPr>
      </w:pPr>
      <w:bookmarkStart w:id="469" w:name="_Ref428274557"/>
      <w:bookmarkStart w:id="470" w:name="_Toc42842359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52</w:t>
      </w:r>
      <w:r w:rsidR="00920980" w:rsidRPr="00F31509">
        <w:rPr>
          <w:rFonts w:asciiTheme="majorBidi" w:hAnsiTheme="majorBidi" w:cstheme="majorBidi"/>
          <w:lang w:val="en-GB"/>
        </w:rPr>
        <w:fldChar w:fldCharType="end"/>
      </w:r>
      <w:bookmarkEnd w:id="469"/>
      <w:r w:rsidRPr="00F31509">
        <w:rPr>
          <w:rFonts w:asciiTheme="majorBidi" w:hAnsiTheme="majorBidi" w:cstheme="majorBidi"/>
          <w:lang w:val="en-GB"/>
        </w:rPr>
        <w:t>: Daily per capita calories</w:t>
      </w:r>
      <w:r w:rsidR="003B4573">
        <w:rPr>
          <w:rFonts w:asciiTheme="majorBidi" w:hAnsiTheme="majorBidi" w:cstheme="majorBidi"/>
          <w:lang w:val="en-GB"/>
        </w:rPr>
        <w:t xml:space="preserve">, </w:t>
      </w:r>
      <w:r w:rsidRPr="00F31509">
        <w:rPr>
          <w:rFonts w:asciiTheme="majorBidi" w:hAnsiTheme="majorBidi" w:cstheme="majorBidi"/>
          <w:lang w:val="en-GB"/>
        </w:rPr>
        <w:t>proteins</w:t>
      </w:r>
      <w:r w:rsidR="003B4573">
        <w:rPr>
          <w:rFonts w:asciiTheme="majorBidi" w:hAnsiTheme="majorBidi" w:cstheme="majorBidi"/>
          <w:lang w:val="en-GB"/>
        </w:rPr>
        <w:t xml:space="preserve"> and </w:t>
      </w:r>
      <w:r w:rsidRPr="00F31509">
        <w:rPr>
          <w:rFonts w:asciiTheme="majorBidi" w:hAnsiTheme="majorBidi" w:cstheme="majorBidi"/>
          <w:lang w:val="en-GB"/>
        </w:rPr>
        <w:t xml:space="preserve">fats </w:t>
      </w:r>
      <w:r w:rsidR="003B4573">
        <w:rPr>
          <w:rFonts w:asciiTheme="majorBidi" w:hAnsiTheme="majorBidi" w:cstheme="majorBidi"/>
          <w:lang w:val="en-GB"/>
        </w:rPr>
        <w:t xml:space="preserve">from </w:t>
      </w:r>
      <w:r w:rsidRPr="00F31509">
        <w:rPr>
          <w:rFonts w:asciiTheme="majorBidi" w:hAnsiTheme="majorBidi" w:cstheme="majorBidi"/>
          <w:lang w:val="en-GB"/>
        </w:rPr>
        <w:t>sugar</w:t>
      </w:r>
      <w:bookmarkEnd w:id="470"/>
    </w:p>
    <w:tbl>
      <w:tblPr>
        <w:tblStyle w:val="TableClassic1"/>
        <w:tblW w:w="0" w:type="auto"/>
        <w:tblLook w:val="04A0"/>
      </w:tblPr>
      <w:tblGrid>
        <w:gridCol w:w="1255"/>
        <w:gridCol w:w="2025"/>
        <w:gridCol w:w="2080"/>
        <w:gridCol w:w="1677"/>
      </w:tblGrid>
      <w:tr w:rsidR="004F65E4" w:rsidRPr="003B4573" w:rsidTr="008B0C44">
        <w:trPr>
          <w:cnfStyle w:val="100000000000"/>
        </w:trPr>
        <w:tc>
          <w:tcPr>
            <w:cnfStyle w:val="001000000000"/>
            <w:tcW w:w="0" w:type="auto"/>
          </w:tcPr>
          <w:p w:rsidR="004F65E4" w:rsidRPr="003B4573" w:rsidRDefault="006B44F1" w:rsidP="004F65E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protein</w:t>
            </w:r>
            <w:r w:rsidRPr="006B44F1">
              <w:rPr>
                <w:rFonts w:asciiTheme="majorBidi" w:hAnsiTheme="majorBidi" w:cstheme="majorBidi"/>
                <w:b/>
                <w:sz w:val="22"/>
                <w:lang w:val="en-GB"/>
              </w:rPr>
              <w:t>/person/day</w:t>
            </w:r>
          </w:p>
        </w:tc>
        <w:tc>
          <w:tcPr>
            <w:tcW w:w="0" w:type="auto"/>
          </w:tcPr>
          <w:p w:rsidR="004F65E4" w:rsidRPr="003B4573" w:rsidRDefault="006B44F1" w:rsidP="004F65E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3B4573" w:rsidRPr="003B4573">
              <w:rPr>
                <w:rFonts w:asciiTheme="majorBidi" w:hAnsiTheme="majorBidi" w:cstheme="majorBidi"/>
                <w:b/>
                <w:sz w:val="22"/>
                <w:lang w:val="en-GB"/>
              </w:rPr>
              <w:t>fat</w:t>
            </w:r>
            <w:r w:rsidRPr="006B44F1">
              <w:rPr>
                <w:rFonts w:asciiTheme="majorBidi" w:hAnsiTheme="majorBidi" w:cstheme="majorBidi"/>
                <w:b/>
                <w:sz w:val="22"/>
                <w:lang w:val="en-GB"/>
              </w:rPr>
              <w:t>/person/day</w:t>
            </w:r>
          </w:p>
        </w:tc>
      </w:tr>
      <w:tr w:rsidR="004F65E4" w:rsidRPr="00F31509" w:rsidTr="008B0C44">
        <w:tc>
          <w:tcPr>
            <w:cnfStyle w:val="001000000000"/>
            <w:tcW w:w="0" w:type="auto"/>
          </w:tcPr>
          <w:p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4F65E4" w:rsidRPr="00F31509" w:rsidRDefault="004F65E4" w:rsidP="004F65E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bl>
    <w:p w:rsidR="004F65E4" w:rsidRPr="00F31509" w:rsidRDefault="004F65E4" w:rsidP="004F65E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6E32A4" w:rsidRPr="00F31509" w:rsidRDefault="003B4573" w:rsidP="00C4334D">
      <w:pPr>
        <w:pStyle w:val="Heading2"/>
      </w:pPr>
      <w:bookmarkStart w:id="471" w:name="palm-oil"/>
      <w:bookmarkStart w:id="472" w:name="_Toc428383849"/>
      <w:bookmarkStart w:id="473" w:name="_Toc428436071"/>
      <w:bookmarkStart w:id="474" w:name="_Toc428436372"/>
      <w:bookmarkStart w:id="475" w:name="_Toc308029373"/>
      <w:bookmarkStart w:id="476" w:name="_Toc435705216"/>
      <w:bookmarkEnd w:id="471"/>
      <w:r>
        <w:lastRenderedPageBreak/>
        <w:t xml:space="preserve">4.3 </w:t>
      </w:r>
      <w:r w:rsidR="006E32A4" w:rsidRPr="00F31509">
        <w:t xml:space="preserve">Palm </w:t>
      </w:r>
      <w:r w:rsidRPr="00F31509">
        <w:t>oil</w:t>
      </w:r>
      <w:bookmarkEnd w:id="472"/>
      <w:bookmarkEnd w:id="473"/>
      <w:bookmarkEnd w:id="474"/>
      <w:bookmarkEnd w:id="475"/>
      <w:bookmarkEnd w:id="476"/>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step-by-step</w:t>
      </w:r>
      <w:r w:rsidR="00E5499E">
        <w:rPr>
          <w:rFonts w:asciiTheme="majorBidi" w:eastAsia="Times New Roman" w:hAnsiTheme="majorBidi" w:cstheme="majorBidi"/>
          <w:lang w:val="en-GB"/>
        </w:rPr>
        <w:t xml:space="preserve"> process</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described for </w:t>
      </w:r>
      <w:r w:rsidRPr="00F31509">
        <w:rPr>
          <w:rFonts w:asciiTheme="majorBidi" w:eastAsia="Times New Roman" w:hAnsiTheme="majorBidi" w:cstheme="majorBidi"/>
          <w:lang w:val="en-GB"/>
        </w:rPr>
        <w:t>the wheat and sugar example</w:t>
      </w:r>
      <w:r w:rsidR="005A6E30">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provided ample opportunities to demonstrate </w:t>
      </w:r>
      <w:r w:rsidR="005A6E30">
        <w:rPr>
          <w:rFonts w:asciiTheme="majorBidi" w:eastAsia="Times New Roman" w:hAnsiTheme="majorBidi" w:cstheme="majorBidi"/>
          <w:lang w:val="en-GB"/>
        </w:rPr>
        <w:t xml:space="preserve">some of the </w:t>
      </w:r>
      <w:r w:rsidRPr="00F31509">
        <w:rPr>
          <w:rFonts w:asciiTheme="majorBidi" w:eastAsia="Times New Roman" w:hAnsiTheme="majorBidi" w:cstheme="majorBidi"/>
          <w:lang w:val="en-GB"/>
        </w:rPr>
        <w:t xml:space="preserve">specificities and intricacies </w:t>
      </w:r>
      <w:r w:rsidR="00E5499E">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compiling SUA and FBS tables. While it would be impossible to anticipate all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possible challenges for FBS compilers at </w:t>
      </w:r>
      <w:r w:rsidR="005A6E30">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country level, it </w:t>
      </w:r>
      <w:r w:rsidR="005A6E30">
        <w:rPr>
          <w:rFonts w:asciiTheme="majorBidi" w:eastAsia="Times New Roman" w:hAnsiTheme="majorBidi" w:cstheme="majorBidi"/>
          <w:lang w:val="en-GB"/>
        </w:rPr>
        <w:t xml:space="preserve">is worth describing </w:t>
      </w:r>
      <w:r w:rsidRPr="00F31509">
        <w:rPr>
          <w:rFonts w:asciiTheme="majorBidi" w:eastAsia="Times New Roman" w:hAnsiTheme="majorBidi" w:cstheme="majorBidi"/>
          <w:lang w:val="en-GB"/>
        </w:rPr>
        <w:t>and address</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some of these </w:t>
      </w:r>
      <w:r w:rsidRPr="00F31509">
        <w:rPr>
          <w:rFonts w:asciiTheme="majorBidi" w:eastAsia="Times New Roman" w:hAnsiTheme="majorBidi" w:cstheme="majorBidi"/>
          <w:lang w:val="en-GB"/>
        </w:rPr>
        <w:t xml:space="preserve">additional challenges by </w:t>
      </w:r>
      <w:r w:rsidR="005A6E30">
        <w:rPr>
          <w:rFonts w:asciiTheme="majorBidi" w:eastAsia="Times New Roman" w:hAnsiTheme="majorBidi" w:cstheme="majorBidi"/>
          <w:lang w:val="en-GB"/>
        </w:rPr>
        <w:t xml:space="preserve">describing </w:t>
      </w:r>
      <w:r w:rsidRPr="00F31509">
        <w:rPr>
          <w:rFonts w:asciiTheme="majorBidi" w:eastAsia="Times New Roman" w:hAnsiTheme="majorBidi" w:cstheme="majorBidi"/>
          <w:lang w:val="en-GB"/>
        </w:rPr>
        <w:t xml:space="preserve">the compilation of </w:t>
      </w:r>
      <w:r w:rsidR="005A6E30">
        <w:rPr>
          <w:rFonts w:asciiTheme="majorBidi" w:eastAsia="Times New Roman" w:hAnsiTheme="majorBidi" w:cstheme="majorBidi"/>
          <w:lang w:val="en-GB"/>
        </w:rPr>
        <w:t xml:space="preserve">SUA/FBS tables for </w:t>
      </w:r>
      <w:r w:rsidRPr="00F31509">
        <w:rPr>
          <w:rFonts w:asciiTheme="majorBidi" w:eastAsia="Times New Roman" w:hAnsiTheme="majorBidi" w:cstheme="majorBidi"/>
          <w:lang w:val="en-GB"/>
        </w:rPr>
        <w:t>another product</w:t>
      </w:r>
      <w:r w:rsidR="005A6E30">
        <w:rPr>
          <w:rFonts w:asciiTheme="majorBidi" w:eastAsia="Times New Roman" w:hAnsiTheme="majorBidi" w:cstheme="majorBidi"/>
          <w:lang w:val="en-GB"/>
        </w:rPr>
        <w:t>, such as</w:t>
      </w:r>
      <w:r w:rsidRPr="00F31509">
        <w:rPr>
          <w:rFonts w:asciiTheme="majorBidi" w:eastAsia="Times New Roman" w:hAnsiTheme="majorBidi" w:cstheme="majorBidi"/>
          <w:lang w:val="en-GB"/>
        </w:rPr>
        <w:t xml:space="preserve"> </w:t>
      </w:r>
      <w:r w:rsidR="005A6E30" w:rsidRPr="00F31509">
        <w:rPr>
          <w:rFonts w:asciiTheme="majorBidi" w:eastAsia="Times New Roman" w:hAnsiTheme="majorBidi" w:cstheme="majorBidi"/>
          <w:lang w:val="en-GB"/>
        </w:rPr>
        <w:t xml:space="preserve">palm </w:t>
      </w:r>
      <w:r w:rsidRPr="00F31509">
        <w:rPr>
          <w:rFonts w:asciiTheme="majorBidi" w:eastAsia="Times New Roman" w:hAnsiTheme="majorBidi" w:cstheme="majorBidi"/>
          <w:lang w:val="en-GB"/>
        </w:rPr>
        <w:t xml:space="preserve">oil. The basic strategy </w:t>
      </w:r>
      <w:r w:rsidR="005A6E30">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building up the SUA and FBS tables follows the same </w:t>
      </w:r>
      <w:r w:rsidR="00E5499E">
        <w:rPr>
          <w:rFonts w:asciiTheme="majorBidi" w:eastAsia="Times New Roman" w:hAnsiTheme="majorBidi" w:cstheme="majorBidi"/>
          <w:lang w:val="en-GB"/>
        </w:rPr>
        <w:t xml:space="preserve">process </w:t>
      </w:r>
      <w:r w:rsidRPr="00F31509">
        <w:rPr>
          <w:rFonts w:asciiTheme="majorBidi" w:eastAsia="Times New Roman" w:hAnsiTheme="majorBidi" w:cstheme="majorBidi"/>
          <w:lang w:val="en-GB"/>
        </w:rPr>
        <w:t xml:space="preserve">as </w:t>
      </w:r>
      <w:r w:rsidR="005A6E30">
        <w:rPr>
          <w:rFonts w:asciiTheme="majorBidi" w:eastAsia="Times New Roman" w:hAnsiTheme="majorBidi" w:cstheme="majorBidi"/>
          <w:lang w:val="en-GB"/>
        </w:rPr>
        <w:t xml:space="preserve">already outlined </w:t>
      </w:r>
      <w:r w:rsidRPr="00F31509">
        <w:rPr>
          <w:rFonts w:asciiTheme="majorBidi" w:eastAsia="Times New Roman" w:hAnsiTheme="majorBidi" w:cstheme="majorBidi"/>
          <w:lang w:val="en-GB"/>
        </w:rPr>
        <w:t>for wheat and sugar</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start</w:t>
      </w:r>
      <w:r w:rsidR="005A6E30">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with an empty table (</w:t>
      </w:r>
      <w:fldSimple w:instr=" REF _Ref42829922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53</w:t>
        </w:r>
      </w:fldSimple>
      <w:r w:rsidRPr="00F31509">
        <w:rPr>
          <w:rFonts w:asciiTheme="majorBidi" w:eastAsia="Times New Roman" w:hAnsiTheme="majorBidi" w:cstheme="majorBidi"/>
          <w:lang w:val="en-GB"/>
        </w:rPr>
        <w:t>)</w:t>
      </w:r>
      <w:r w:rsidR="00E5499E">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7" w:name="_Ref428299225"/>
      <w:bookmarkStart w:id="478" w:name="_Toc428423592"/>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53</w:t>
      </w:r>
      <w:r w:rsidR="00920980" w:rsidRPr="00F31509">
        <w:rPr>
          <w:rFonts w:asciiTheme="majorBidi" w:hAnsiTheme="majorBidi" w:cstheme="majorBidi"/>
          <w:b/>
          <w:lang w:val="en-GB"/>
        </w:rPr>
        <w:fldChar w:fldCharType="end"/>
      </w:r>
      <w:bookmarkEnd w:id="477"/>
      <w:r w:rsidRPr="00F31509">
        <w:rPr>
          <w:rFonts w:asciiTheme="majorBidi" w:hAnsiTheme="majorBidi" w:cstheme="majorBidi"/>
          <w:lang w:val="en-GB"/>
        </w:rPr>
        <w:t>: Initial</w:t>
      </w:r>
      <w:r w:rsidR="005A6E30">
        <w:rPr>
          <w:rFonts w:asciiTheme="majorBidi" w:hAnsiTheme="majorBidi" w:cstheme="majorBidi"/>
          <w:lang w:val="en-GB"/>
        </w:rPr>
        <w:t>, empty</w:t>
      </w:r>
      <w:r w:rsidRPr="00F31509">
        <w:rPr>
          <w:rFonts w:asciiTheme="majorBidi" w:hAnsiTheme="majorBidi" w:cstheme="majorBidi"/>
          <w:lang w:val="en-GB"/>
        </w:rPr>
        <w:t xml:space="preserve"> SUA table for palm oil</w:t>
      </w:r>
      <w:bookmarkEnd w:id="478"/>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5A6E3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5A6E30" w:rsidP="006E32A4">
            <w:pPr>
              <w:pStyle w:val="Compact"/>
              <w:rPr>
                <w:rFonts w:asciiTheme="majorBidi" w:hAnsiTheme="majorBidi" w:cstheme="majorBidi"/>
                <w:sz w:val="16"/>
                <w:lang w:val="en-GB"/>
              </w:rPr>
            </w:pPr>
            <w:r w:rsidRPr="00F31509">
              <w:rPr>
                <w:rFonts w:asciiTheme="majorBidi" w:hAnsiTheme="majorBidi" w:cstheme="majorBidi"/>
                <w:sz w:val="16"/>
                <w:lang w:val="en-GB"/>
              </w:rPr>
              <w:t>Boiled</w:t>
            </w:r>
            <w:r w:rsidR="006E32A4" w:rsidRPr="00F31509">
              <w:rPr>
                <w:rFonts w:asciiTheme="majorBidi" w:hAnsiTheme="majorBidi" w:cstheme="majorBidi"/>
                <w:sz w:val="16"/>
                <w:lang w:val="en-GB"/>
              </w:rPr>
              <w:t>, dehydrated</w:t>
            </w:r>
            <w:r>
              <w:rPr>
                <w:rFonts w:asciiTheme="majorBidi" w:hAnsiTheme="majorBidi" w:cstheme="majorBidi"/>
                <w:sz w:val="16"/>
                <w:lang w:val="en-GB"/>
              </w:rPr>
              <w:t xml:space="preserve">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782553" w:rsidRDefault="006B44F1">
      <w:pPr>
        <w:pStyle w:val="Heading3"/>
        <w:spacing w:before="0" w:after="0"/>
        <w:rPr>
          <w:rFonts w:ascii="Times New Roman (Titoli temi (l" w:hAnsi="Times New Roman (Titoli temi (l" w:cstheme="majorBidi"/>
          <w:b w:val="0"/>
          <w:bCs w:val="0"/>
          <w:color w:val="auto"/>
          <w:sz w:val="16"/>
          <w:szCs w:val="16"/>
          <w:lang w:val="en-GB"/>
        </w:rPr>
      </w:pPr>
      <w:r w:rsidRPr="006B44F1">
        <w:rPr>
          <w:rFonts w:ascii="Times New Roman (Titoli temi (l" w:hAnsi="Times New Roman (Titoli temi (l" w:cstheme="majorBidi"/>
          <w:b w:val="0"/>
          <w:bCs w:val="0"/>
          <w:color w:val="auto"/>
          <w:sz w:val="16"/>
          <w:szCs w:val="16"/>
          <w:lang w:val="en-GB"/>
        </w:rPr>
        <w:t>nes = not elsewhere specified.</w:t>
      </w:r>
    </w:p>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production data, the table </w:t>
      </w:r>
      <w:r w:rsidR="005A6E30">
        <w:rPr>
          <w:rFonts w:asciiTheme="majorBidi" w:eastAsia="Times New Roman" w:hAnsiTheme="majorBidi" w:cstheme="majorBidi"/>
          <w:lang w:val="en-GB"/>
        </w:rPr>
        <w:t xml:space="preserve">is first filled in </w:t>
      </w:r>
      <w:r w:rsidRPr="00F31509">
        <w:rPr>
          <w:rFonts w:asciiTheme="majorBidi" w:eastAsia="Times New Roman" w:hAnsiTheme="majorBidi" w:cstheme="majorBidi"/>
          <w:lang w:val="en-GB"/>
        </w:rPr>
        <w:t xml:space="preserve">with any available official figures. In this </w:t>
      </w:r>
      <w:r w:rsidR="005A6E30">
        <w:rPr>
          <w:rFonts w:asciiTheme="majorBidi" w:eastAsia="Times New Roman" w:hAnsiTheme="majorBidi" w:cstheme="majorBidi"/>
          <w:lang w:val="en-GB"/>
        </w:rPr>
        <w:t>example</w:t>
      </w:r>
      <w:r w:rsidRPr="00F31509">
        <w:rPr>
          <w:rFonts w:asciiTheme="majorBidi" w:eastAsia="Times New Roman" w:hAnsiTheme="majorBidi" w:cstheme="majorBidi"/>
          <w:lang w:val="en-GB"/>
        </w:rPr>
        <w:t xml:space="preserve">, </w:t>
      </w:r>
      <w:r w:rsidR="005A6E30">
        <w:rPr>
          <w:rFonts w:asciiTheme="majorBidi" w:eastAsia="Times New Roman" w:hAnsiTheme="majorBidi" w:cstheme="majorBidi"/>
          <w:lang w:val="en-GB"/>
        </w:rPr>
        <w:t xml:space="preserve">it </w:t>
      </w:r>
      <w:r w:rsidR="00E5499E">
        <w:rPr>
          <w:rFonts w:asciiTheme="majorBidi" w:eastAsia="Times New Roman" w:hAnsiTheme="majorBidi" w:cstheme="majorBidi"/>
          <w:lang w:val="en-GB"/>
        </w:rPr>
        <w:t>i</w:t>
      </w:r>
      <w:r w:rsidR="005A6E30">
        <w:rPr>
          <w:rFonts w:asciiTheme="majorBidi" w:eastAsia="Times New Roman" w:hAnsiTheme="majorBidi" w:cstheme="majorBidi"/>
          <w:lang w:val="en-GB"/>
        </w:rPr>
        <w:t xml:space="preserve">s </w:t>
      </w:r>
      <w:r w:rsidRPr="00F31509">
        <w:rPr>
          <w:rFonts w:asciiTheme="majorBidi" w:eastAsia="Times New Roman" w:hAnsiTheme="majorBidi" w:cstheme="majorBidi"/>
          <w:lang w:val="en-GB"/>
        </w:rPr>
        <w:t>assume</w:t>
      </w:r>
      <w:r w:rsidR="005A6E30">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the production quantit</w:t>
      </w:r>
      <w:r w:rsidR="005A6E30">
        <w:rPr>
          <w:rFonts w:asciiTheme="majorBidi" w:eastAsia="Times New Roman" w:hAnsiTheme="majorBidi" w:cstheme="majorBidi"/>
          <w:lang w:val="en-GB"/>
        </w:rPr>
        <w:t>ies are</w:t>
      </w:r>
      <w:r w:rsidRPr="00F31509">
        <w:rPr>
          <w:rFonts w:asciiTheme="majorBidi" w:eastAsia="Times New Roman" w:hAnsiTheme="majorBidi" w:cstheme="majorBidi"/>
          <w:lang w:val="en-GB"/>
        </w:rPr>
        <w:t xml:space="preserve"> known for all the primary products</w:t>
      </w:r>
      <w:r w:rsidR="005A6E30">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no imputation is done. </w:t>
      </w:r>
      <w:r w:rsidR="005A6E30"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data </w:t>
      </w:r>
      <w:r w:rsidR="00E5499E">
        <w:rPr>
          <w:rFonts w:asciiTheme="majorBidi" w:eastAsia="Times New Roman" w:hAnsiTheme="majorBidi" w:cstheme="majorBidi"/>
          <w:lang w:val="en-GB"/>
        </w:rPr>
        <w:t>are</w:t>
      </w:r>
      <w:r w:rsidR="005A6E30">
        <w:rPr>
          <w:rFonts w:asciiTheme="majorBidi" w:eastAsia="Times New Roman" w:hAnsiTheme="majorBidi" w:cstheme="majorBidi"/>
          <w:lang w:val="en-GB"/>
        </w:rPr>
        <w:t xml:space="preserve"> also </w:t>
      </w:r>
      <w:r w:rsidRPr="00F31509">
        <w:rPr>
          <w:rFonts w:asciiTheme="majorBidi" w:eastAsia="Times New Roman" w:hAnsiTheme="majorBidi" w:cstheme="majorBidi"/>
          <w:lang w:val="en-GB"/>
        </w:rPr>
        <w:t>available for two processed commodities: margarine and fat preparations (</w:t>
      </w:r>
      <w:fldSimple w:instr=" REF _Ref428299196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54</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79" w:name="_Ref428299196"/>
      <w:bookmarkStart w:id="480" w:name="_Toc428423593"/>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54</w:t>
      </w:r>
      <w:r w:rsidR="00920980" w:rsidRPr="00F31509">
        <w:rPr>
          <w:rFonts w:asciiTheme="majorBidi" w:hAnsiTheme="majorBidi" w:cstheme="majorBidi"/>
          <w:b/>
          <w:lang w:val="en-GB"/>
        </w:rPr>
        <w:fldChar w:fldCharType="end"/>
      </w:r>
      <w:bookmarkEnd w:id="479"/>
      <w:r w:rsidRPr="00F31509">
        <w:rPr>
          <w:rFonts w:asciiTheme="majorBidi" w:hAnsiTheme="majorBidi" w:cstheme="majorBidi"/>
          <w:lang w:val="en-GB"/>
        </w:rPr>
        <w:t xml:space="preserve">: Adding production data to the SUA table for palm oil </w:t>
      </w:r>
      <w:bookmarkEnd w:id="480"/>
    </w:p>
    <w:tbl>
      <w:tblPr>
        <w:tblStyle w:val="TableClassic1"/>
        <w:tblW w:w="5261" w:type="pct"/>
        <w:tblLook w:val="04A0"/>
      </w:tblPr>
      <w:tblGrid>
        <w:gridCol w:w="1643"/>
        <w:gridCol w:w="981"/>
        <w:gridCol w:w="768"/>
        <w:gridCol w:w="759"/>
        <w:gridCol w:w="772"/>
        <w:gridCol w:w="563"/>
        <w:gridCol w:w="1005"/>
        <w:gridCol w:w="545"/>
        <w:gridCol w:w="536"/>
        <w:gridCol w:w="723"/>
        <w:gridCol w:w="901"/>
        <w:gridCol w:w="528"/>
      </w:tblGrid>
      <w:tr w:rsidR="008D6966" w:rsidRPr="00F31509" w:rsidTr="006E32A4">
        <w:trPr>
          <w:cnfStyle w:val="100000000000"/>
        </w:trPr>
        <w:tc>
          <w:tcPr>
            <w:cnfStyle w:val="001000000000"/>
            <w:tcW w:w="845"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45"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714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5A6E3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45"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relevant steps for collecting and compiling trade data are presented in </w:t>
      </w:r>
      <w:r w:rsidR="00993CF1">
        <w:rPr>
          <w:rFonts w:asciiTheme="majorBidi" w:eastAsia="Times New Roman" w:hAnsiTheme="majorBidi" w:cstheme="majorBidi"/>
          <w:lang w:val="en-GB"/>
        </w:rPr>
        <w:t xml:space="preserve">section </w:t>
      </w:r>
      <w:r w:rsidR="0041588E">
        <w:rPr>
          <w:rFonts w:asciiTheme="majorBidi" w:eastAsia="Times New Roman" w:hAnsiTheme="majorBidi" w:cstheme="majorBidi"/>
          <w:lang w:val="en-GB"/>
        </w:rPr>
        <w:t>3</w:t>
      </w:r>
      <w:r w:rsidR="00993CF1">
        <w:rPr>
          <w:rFonts w:asciiTheme="majorBidi" w:eastAsia="Times New Roman" w:hAnsiTheme="majorBidi" w:cstheme="majorBidi"/>
          <w:lang w:val="en-GB"/>
        </w:rPr>
        <w:t>.2</w:t>
      </w:r>
      <w:r w:rsidRPr="00F31509">
        <w:rPr>
          <w:rFonts w:asciiTheme="majorBidi" w:eastAsia="Times New Roman" w:hAnsiTheme="majorBidi" w:cstheme="majorBidi"/>
          <w:lang w:val="en-GB"/>
        </w:rPr>
        <w:t xml:space="preserve"> and </w:t>
      </w:r>
      <w:r w:rsidR="0041588E">
        <w:rPr>
          <w:rFonts w:asciiTheme="majorBidi" w:eastAsia="Times New Roman" w:hAnsiTheme="majorBidi" w:cstheme="majorBidi"/>
          <w:lang w:val="en-GB"/>
        </w:rPr>
        <w:t xml:space="preserve">are described </w:t>
      </w:r>
      <w:r w:rsidRPr="00F31509">
        <w:rPr>
          <w:rFonts w:asciiTheme="majorBidi" w:eastAsia="Times New Roman" w:hAnsiTheme="majorBidi" w:cstheme="majorBidi"/>
          <w:lang w:val="en-GB"/>
        </w:rPr>
        <w:t xml:space="preserve">in detail </w:t>
      </w:r>
      <w:r w:rsidR="0041588E">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41588E">
        <w:rPr>
          <w:rFonts w:asciiTheme="majorBidi" w:eastAsia="Times New Roman" w:hAnsiTheme="majorBidi" w:cstheme="majorBidi"/>
          <w:lang w:val="en-GB"/>
        </w:rPr>
        <w:t>In</w:t>
      </w:r>
      <w:r w:rsidR="0041588E" w:rsidRPr="00F31509">
        <w:rPr>
          <w:rFonts w:asciiTheme="majorBidi" w:eastAsia="Times New Roman" w:hAnsiTheme="majorBidi" w:cstheme="majorBidi"/>
          <w:lang w:val="en-GB"/>
        </w:rPr>
        <w:t xml:space="preserve"> </w:t>
      </w:r>
      <w:r w:rsidR="0041588E">
        <w:rPr>
          <w:rFonts w:asciiTheme="majorBidi" w:eastAsia="Times New Roman" w:hAnsiTheme="majorBidi" w:cstheme="majorBidi"/>
          <w:lang w:val="en-GB"/>
        </w:rPr>
        <w:t xml:space="preserve">the palm oil </w:t>
      </w:r>
      <w:r w:rsidRPr="00F31509">
        <w:rPr>
          <w:rFonts w:asciiTheme="majorBidi" w:eastAsia="Times New Roman" w:hAnsiTheme="majorBidi" w:cstheme="majorBidi"/>
          <w:lang w:val="en-GB"/>
        </w:rPr>
        <w:t xml:space="preserve">example, the available trade figures </w:t>
      </w:r>
      <w:r w:rsidR="0041588E">
        <w:rPr>
          <w:rFonts w:asciiTheme="majorBidi" w:eastAsia="Times New Roman" w:hAnsiTheme="majorBidi" w:cstheme="majorBidi"/>
          <w:lang w:val="en-GB"/>
        </w:rPr>
        <w:t xml:space="preserve">are inserted into the table </w:t>
      </w:r>
      <w:r w:rsidRPr="00F31509">
        <w:rPr>
          <w:rFonts w:asciiTheme="majorBidi" w:eastAsia="Times New Roman" w:hAnsiTheme="majorBidi" w:cstheme="majorBidi"/>
          <w:lang w:val="en-GB"/>
        </w:rPr>
        <w:t>(</w:t>
      </w:r>
      <w:fldSimple w:instr=" REF _Ref428299158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55</w:t>
        </w:r>
      </w:fldSimple>
      <w:r w:rsidRPr="00F31509">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81" w:name="_Ref428299158"/>
      <w:bookmarkStart w:id="482" w:name="_Toc428423594"/>
      <w:r w:rsidRPr="00F31509">
        <w:rPr>
          <w:rFonts w:asciiTheme="majorBidi" w:hAnsiTheme="majorBidi" w:cstheme="majorBidi"/>
          <w:lang w:val="en-GB"/>
        </w:rPr>
        <w:lastRenderedPageBreak/>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55</w:t>
      </w:r>
      <w:r w:rsidR="00920980" w:rsidRPr="00F31509">
        <w:rPr>
          <w:rFonts w:asciiTheme="majorBidi" w:hAnsiTheme="majorBidi" w:cstheme="majorBidi"/>
          <w:b/>
          <w:lang w:val="en-GB"/>
        </w:rPr>
        <w:fldChar w:fldCharType="end"/>
      </w:r>
      <w:bookmarkEnd w:id="481"/>
      <w:r w:rsidRPr="00F31509">
        <w:rPr>
          <w:rFonts w:asciiTheme="majorBidi" w:hAnsiTheme="majorBidi" w:cstheme="majorBidi"/>
          <w:lang w:val="en-GB"/>
        </w:rPr>
        <w:t>: Adding trade estimates to the SUA table for palm oil</w:t>
      </w:r>
      <w:bookmarkEnd w:id="482"/>
    </w:p>
    <w:tbl>
      <w:tblPr>
        <w:tblStyle w:val="TableClassic1"/>
        <w:tblW w:w="5261" w:type="pct"/>
        <w:tblLook w:val="04A0"/>
      </w:tblPr>
      <w:tblGrid>
        <w:gridCol w:w="1616"/>
        <w:gridCol w:w="981"/>
        <w:gridCol w:w="785"/>
        <w:gridCol w:w="759"/>
        <w:gridCol w:w="777"/>
        <w:gridCol w:w="563"/>
        <w:gridCol w:w="1010"/>
        <w:gridCol w:w="545"/>
        <w:gridCol w:w="536"/>
        <w:gridCol w:w="723"/>
        <w:gridCol w:w="901"/>
        <w:gridCol w:w="528"/>
      </w:tblGrid>
      <w:tr w:rsidR="008D6966" w:rsidRPr="00F31509" w:rsidTr="006E32A4">
        <w:trPr>
          <w:cnfStyle w:val="100000000000"/>
        </w:trPr>
        <w:tc>
          <w:tcPr>
            <w:cnfStyle w:val="001000000000"/>
            <w:tcW w:w="831" w:type="pct"/>
          </w:tcPr>
          <w:p w:rsidR="008D6966" w:rsidRPr="00F31509" w:rsidRDefault="008D6966" w:rsidP="007E09C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7E09C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1" w:type="pct"/>
          </w:tcPr>
          <w:p w:rsidR="006E32A4" w:rsidRPr="00F31509" w:rsidRDefault="007234DC" w:rsidP="007E09C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087</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94</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1" w:type="pct"/>
          </w:tcPr>
          <w:p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7E09C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Stock </w:t>
      </w:r>
      <w:r w:rsidR="0041588E" w:rsidRPr="00F31509">
        <w:rPr>
          <w:rFonts w:asciiTheme="majorBidi" w:hAnsiTheme="majorBidi" w:cstheme="majorBidi"/>
          <w:lang w:val="en-GB"/>
        </w:rPr>
        <w:t>changes</w:t>
      </w:r>
    </w:p>
    <w:p w:rsidR="006E32A4" w:rsidRPr="00F31509" w:rsidRDefault="0041588E"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w:t>
      </w:r>
      <w:r>
        <w:rPr>
          <w:rFonts w:asciiTheme="majorBidi" w:eastAsia="Times New Roman" w:hAnsiTheme="majorBidi" w:cstheme="majorBidi"/>
          <w:lang w:val="en-GB"/>
        </w:rPr>
        <w:t xml:space="preserve">are generally </w:t>
      </w:r>
      <w:r w:rsidR="006E32A4" w:rsidRPr="00F31509">
        <w:rPr>
          <w:rFonts w:asciiTheme="majorBidi" w:eastAsia="Times New Roman" w:hAnsiTheme="majorBidi" w:cstheme="majorBidi"/>
          <w:lang w:val="en-GB"/>
        </w:rPr>
        <w:t>held for a select number of primary</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level products (such as wheat or rice). Similar to </w:t>
      </w:r>
      <w:r w:rsidR="0057568A" w:rsidRPr="00F31509">
        <w:rPr>
          <w:rFonts w:asciiTheme="majorBidi" w:eastAsia="Times New Roman" w:hAnsiTheme="majorBidi" w:cstheme="majorBidi"/>
          <w:lang w:val="en-GB"/>
        </w:rPr>
        <w:t xml:space="preserve">refined </w:t>
      </w:r>
      <w:r w:rsidR="006E32A4" w:rsidRPr="00F31509">
        <w:rPr>
          <w:rFonts w:asciiTheme="majorBidi" w:eastAsia="Times New Roman" w:hAnsiTheme="majorBidi" w:cstheme="majorBidi"/>
          <w:lang w:val="en-GB"/>
        </w:rPr>
        <w:t xml:space="preserve">sugar, margarine is another exception to </w:t>
      </w:r>
      <w:r>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rule: a processed 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which stocks are occasionally held (</w:t>
      </w:r>
      <w:fldSimple w:instr=" REF _Ref428299362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56</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83" w:name="_Ref428299362"/>
      <w:bookmarkStart w:id="484" w:name="_Toc428423595"/>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56</w:t>
      </w:r>
      <w:r w:rsidR="00920980" w:rsidRPr="00F31509">
        <w:rPr>
          <w:rFonts w:asciiTheme="majorBidi" w:hAnsiTheme="majorBidi" w:cstheme="majorBidi"/>
          <w:b/>
          <w:lang w:val="en-GB"/>
        </w:rPr>
        <w:fldChar w:fldCharType="end"/>
      </w:r>
      <w:bookmarkEnd w:id="483"/>
      <w:r w:rsidRPr="00F31509">
        <w:rPr>
          <w:rFonts w:asciiTheme="majorBidi" w:hAnsiTheme="majorBidi" w:cstheme="majorBidi"/>
          <w:lang w:val="en-GB"/>
        </w:rPr>
        <w:t xml:space="preserve">: Adding stock changes to the SUA table for </w:t>
      </w:r>
      <w:bookmarkEnd w:id="484"/>
      <w:r w:rsidR="0041588E">
        <w:rPr>
          <w:rFonts w:asciiTheme="majorBidi" w:hAnsiTheme="majorBidi" w:cstheme="majorBidi"/>
          <w:lang w:val="en-GB"/>
        </w:rPr>
        <w:t>palm oil</w:t>
      </w:r>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087</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842EA7"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714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3</w:t>
            </w:r>
            <w:r w:rsidR="0041588E">
              <w:rPr>
                <w:rFonts w:asciiTheme="majorBidi" w:hAnsiTheme="majorBidi" w:cstheme="majorBidi"/>
                <w:b/>
                <w:sz w:val="16"/>
                <w:lang w:val="en-GB"/>
              </w:rPr>
              <w:t xml:space="preserve"> </w:t>
            </w:r>
            <w:r w:rsidRPr="00F31509">
              <w:rPr>
                <w:rFonts w:asciiTheme="majorBidi" w:hAnsiTheme="majorBidi" w:cstheme="majorBidi"/>
                <w:b/>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41588E">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The module </w:t>
      </w:r>
      <w:r w:rsidR="0041588E">
        <w:rPr>
          <w:rFonts w:asciiTheme="majorBidi" w:hAnsiTheme="majorBidi" w:cstheme="majorBidi"/>
          <w:lang w:val="en-GB"/>
        </w:rPr>
        <w:t xml:space="preserve">for </w:t>
      </w:r>
      <w:r w:rsidRPr="00F31509">
        <w:rPr>
          <w:rFonts w:asciiTheme="majorBidi" w:hAnsiTheme="majorBidi" w:cstheme="majorBidi"/>
          <w:lang w:val="en-GB"/>
        </w:rPr>
        <w:t>estimating food allocation uses food consumption estimates from the previous year and extrapolates these estimates forward</w:t>
      </w:r>
      <w:r w:rsidR="00B204EF">
        <w:rPr>
          <w:rFonts w:asciiTheme="majorBidi" w:hAnsiTheme="majorBidi" w:cstheme="majorBidi"/>
          <w:lang w:val="en-GB"/>
        </w:rPr>
        <w:t>s</w:t>
      </w:r>
      <w:r w:rsidRPr="00F31509">
        <w:rPr>
          <w:rFonts w:asciiTheme="majorBidi" w:hAnsiTheme="majorBidi" w:cstheme="majorBidi"/>
          <w:lang w:val="en-GB"/>
        </w:rPr>
        <w:t xml:space="preserve"> using changes in GDP and product-related income elasticities. </w:t>
      </w:r>
      <w:r w:rsidR="00B204EF" w:rsidRPr="00F31509">
        <w:rPr>
          <w:rFonts w:asciiTheme="majorBidi" w:hAnsiTheme="majorBidi" w:cstheme="majorBidi"/>
          <w:lang w:val="en-GB"/>
        </w:rPr>
        <w:t>The food variable is generally reported only at the primary level</w:t>
      </w:r>
      <w:r w:rsidR="00B204EF">
        <w:rPr>
          <w:rFonts w:asciiTheme="majorBidi" w:hAnsiTheme="majorBidi" w:cstheme="majorBidi"/>
          <w:lang w:val="en-GB"/>
        </w:rPr>
        <w:t>,</w:t>
      </w:r>
      <w:r w:rsidR="00B204EF" w:rsidRPr="00F31509">
        <w:rPr>
          <w:rFonts w:asciiTheme="majorBidi" w:hAnsiTheme="majorBidi" w:cstheme="majorBidi"/>
          <w:lang w:val="en-GB"/>
        </w:rPr>
        <w:t xml:space="preserve"> as the food processing variable is estimated by standardizing the food </w:t>
      </w:r>
      <w:r w:rsidRPr="00F31509">
        <w:rPr>
          <w:rFonts w:asciiTheme="majorBidi" w:hAnsiTheme="majorBidi" w:cstheme="majorBidi"/>
          <w:lang w:val="en-GB"/>
        </w:rPr>
        <w:t>quantities for all processed commodities. However, in some cases (such as this example), there may be no availab</w:t>
      </w:r>
      <w:r w:rsidR="00B204EF">
        <w:rPr>
          <w:rFonts w:asciiTheme="majorBidi" w:hAnsiTheme="majorBidi" w:cstheme="majorBidi"/>
          <w:lang w:val="en-GB"/>
        </w:rPr>
        <w:t>le</w:t>
      </w:r>
      <w:r w:rsidRPr="00F31509">
        <w:rPr>
          <w:rFonts w:asciiTheme="majorBidi" w:hAnsiTheme="majorBidi" w:cstheme="majorBidi"/>
          <w:lang w:val="en-GB"/>
        </w:rPr>
        <w:t xml:space="preserve"> </w:t>
      </w:r>
      <w:r w:rsidR="00B204EF">
        <w:rPr>
          <w:rFonts w:asciiTheme="majorBidi" w:hAnsiTheme="majorBidi" w:cstheme="majorBidi"/>
          <w:lang w:val="en-GB"/>
        </w:rPr>
        <w:t xml:space="preserve">data on </w:t>
      </w:r>
      <w:r w:rsidRPr="00F31509">
        <w:rPr>
          <w:rFonts w:asciiTheme="majorBidi" w:hAnsiTheme="majorBidi" w:cstheme="majorBidi"/>
          <w:lang w:val="en-GB"/>
        </w:rPr>
        <w:t xml:space="preserve">the primary product and a large import value </w:t>
      </w:r>
      <w:r w:rsidR="00B204EF">
        <w:rPr>
          <w:rFonts w:asciiTheme="majorBidi" w:hAnsiTheme="majorBidi" w:cstheme="majorBidi"/>
          <w:lang w:val="en-GB"/>
        </w:rPr>
        <w:t xml:space="preserve">for </w:t>
      </w:r>
      <w:r w:rsidRPr="00F31509">
        <w:rPr>
          <w:rFonts w:asciiTheme="majorBidi" w:hAnsiTheme="majorBidi" w:cstheme="majorBidi"/>
          <w:lang w:val="en-GB"/>
        </w:rPr>
        <w:t xml:space="preserve">a processed product. </w:t>
      </w:r>
      <w:r w:rsidR="00B204EF" w:rsidRPr="00F31509">
        <w:rPr>
          <w:rFonts w:asciiTheme="majorBidi" w:hAnsiTheme="majorBidi" w:cstheme="majorBidi"/>
          <w:lang w:val="en-GB"/>
        </w:rPr>
        <w:t xml:space="preserve">It </w:t>
      </w:r>
      <w:r w:rsidR="00B204EF">
        <w:rPr>
          <w:rFonts w:asciiTheme="majorBidi" w:hAnsiTheme="majorBidi" w:cstheme="majorBidi"/>
          <w:lang w:val="en-GB"/>
        </w:rPr>
        <w:t xml:space="preserve">therefore </w:t>
      </w:r>
      <w:r w:rsidRPr="00F31509">
        <w:rPr>
          <w:rFonts w:asciiTheme="majorBidi" w:hAnsiTheme="majorBidi" w:cstheme="majorBidi"/>
          <w:lang w:val="en-GB"/>
        </w:rPr>
        <w:t xml:space="preserve">makes sense to standardize food and food processing to </w:t>
      </w:r>
      <w:r w:rsidR="00B204EF">
        <w:rPr>
          <w:rFonts w:asciiTheme="majorBidi" w:hAnsiTheme="majorBidi" w:cstheme="majorBidi"/>
          <w:lang w:val="en-GB"/>
        </w:rPr>
        <w:t xml:space="preserve">the primary </w:t>
      </w:r>
      <w:r w:rsidRPr="00F31509">
        <w:rPr>
          <w:rFonts w:asciiTheme="majorBidi" w:hAnsiTheme="majorBidi" w:cstheme="majorBidi"/>
          <w:lang w:val="en-GB"/>
        </w:rPr>
        <w:t xml:space="preserve">level, as the processed product is </w:t>
      </w:r>
      <w:r w:rsidR="00B204EF">
        <w:rPr>
          <w:rFonts w:asciiTheme="majorBidi" w:hAnsiTheme="majorBidi" w:cstheme="majorBidi"/>
          <w:lang w:val="en-GB"/>
        </w:rPr>
        <w:t xml:space="preserve">likely to be </w:t>
      </w:r>
      <w:r w:rsidRPr="00F31509">
        <w:rPr>
          <w:rFonts w:asciiTheme="majorBidi" w:hAnsiTheme="majorBidi" w:cstheme="majorBidi"/>
          <w:lang w:val="en-GB"/>
        </w:rPr>
        <w:t>created</w:t>
      </w:r>
      <w:r w:rsidR="00B204EF">
        <w:rPr>
          <w:rFonts w:asciiTheme="majorBidi" w:hAnsiTheme="majorBidi" w:cstheme="majorBidi"/>
          <w:lang w:val="en-GB"/>
        </w:rPr>
        <w:t xml:space="preserve"> at this level</w:t>
      </w:r>
      <w:r w:rsidRPr="00F31509">
        <w:rPr>
          <w:rFonts w:asciiTheme="majorBidi" w:hAnsiTheme="majorBidi" w:cstheme="majorBidi"/>
          <w:lang w:val="en-GB"/>
        </w:rPr>
        <w:t>.</w:t>
      </w:r>
    </w:p>
    <w:p w:rsidR="006E32A4" w:rsidRPr="00F31509" w:rsidRDefault="004D450D" w:rsidP="00E52F68">
      <w:pPr>
        <w:jc w:val="both"/>
        <w:rPr>
          <w:rFonts w:asciiTheme="majorBidi" w:hAnsiTheme="majorBidi" w:cstheme="majorBidi"/>
          <w:lang w:val="en-GB"/>
        </w:rPr>
      </w:pPr>
      <w:r>
        <w:rPr>
          <w:rFonts w:asciiTheme="majorBidi" w:eastAsia="Times New Roman" w:hAnsiTheme="majorBidi" w:cstheme="majorBidi"/>
          <w:lang w:val="en-GB"/>
        </w:rPr>
        <w:t xml:space="preserve">In </w:t>
      </w:r>
      <w:r w:rsidR="00842EA7">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example, suppos</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that </w:t>
      </w:r>
      <w:r w:rsidR="00B204EF">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food module estimated </w:t>
      </w:r>
      <w:r w:rsidR="00B204EF">
        <w:rPr>
          <w:rFonts w:asciiTheme="majorBidi" w:eastAsia="Times New Roman" w:hAnsiTheme="majorBidi" w:cstheme="majorBidi"/>
          <w:lang w:val="en-GB"/>
        </w:rPr>
        <w:t xml:space="preserve">margarine </w:t>
      </w:r>
      <w:r w:rsidR="006E32A4" w:rsidRPr="00F31509">
        <w:rPr>
          <w:rFonts w:asciiTheme="majorBidi" w:eastAsia="Times New Roman" w:hAnsiTheme="majorBidi" w:cstheme="majorBidi"/>
          <w:lang w:val="en-GB"/>
        </w:rPr>
        <w:t xml:space="preserve">consumption </w:t>
      </w:r>
      <w:r w:rsidR="00B204EF">
        <w:rPr>
          <w:rFonts w:asciiTheme="majorBidi" w:eastAsia="Times New Roman" w:hAnsiTheme="majorBidi" w:cstheme="majorBidi"/>
          <w:lang w:val="en-GB"/>
        </w:rPr>
        <w:t xml:space="preserve">at </w:t>
      </w:r>
      <w:r w:rsidR="006E32A4" w:rsidRPr="00F31509">
        <w:rPr>
          <w:rFonts w:asciiTheme="majorBidi" w:eastAsia="Times New Roman" w:hAnsiTheme="majorBidi" w:cstheme="majorBidi"/>
          <w:lang w:val="en-GB"/>
        </w:rPr>
        <w:t>3.7 million ton</w:t>
      </w:r>
      <w:r w:rsidR="00B204EF">
        <w:rPr>
          <w:rFonts w:asciiTheme="majorBidi" w:eastAsia="Times New Roman" w:hAnsiTheme="majorBidi" w:cstheme="majorBidi"/>
          <w:lang w:val="en-GB"/>
        </w:rPr>
        <w:t>ne</w:t>
      </w:r>
      <w:r w:rsidR="006E32A4" w:rsidRPr="00F31509">
        <w:rPr>
          <w:rFonts w:asciiTheme="majorBidi" w:eastAsia="Times New Roman" w:hAnsiTheme="majorBidi" w:cstheme="majorBidi"/>
          <w:lang w:val="en-GB"/>
        </w:rPr>
        <w:t>s</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sidR="006E32A4" w:rsidRPr="00F31509">
        <w:rPr>
          <w:rFonts w:asciiTheme="majorBidi" w:eastAsia="Times New Roman" w:hAnsiTheme="majorBidi" w:cstheme="majorBidi"/>
          <w:lang w:val="en-GB"/>
        </w:rPr>
        <w:t xml:space="preserve">estimate </w:t>
      </w:r>
      <w:r w:rsidR="00B204EF">
        <w:rPr>
          <w:rFonts w:asciiTheme="majorBidi" w:eastAsia="Times New Roman" w:hAnsiTheme="majorBidi" w:cstheme="majorBidi"/>
          <w:lang w:val="en-GB"/>
        </w:rPr>
        <w:t xml:space="preserve">would be standardized </w:t>
      </w:r>
      <w:r w:rsidR="006E32A4" w:rsidRPr="00F31509">
        <w:rPr>
          <w:rFonts w:asciiTheme="majorBidi" w:eastAsia="Times New Roman" w:hAnsiTheme="majorBidi" w:cstheme="majorBidi"/>
          <w:lang w:val="en-GB"/>
        </w:rPr>
        <w:t xml:space="preserve">back to the food processing </w:t>
      </w:r>
      <w:r w:rsidR="00842EA7">
        <w:rPr>
          <w:rFonts w:asciiTheme="majorBidi" w:eastAsia="Times New Roman" w:hAnsiTheme="majorBidi" w:cstheme="majorBidi"/>
          <w:lang w:val="en-GB"/>
        </w:rPr>
        <w:t xml:space="preserve">variable </w:t>
      </w:r>
      <w:r w:rsidR="006E32A4" w:rsidRPr="00F31509">
        <w:rPr>
          <w:rFonts w:asciiTheme="majorBidi" w:eastAsia="Times New Roman" w:hAnsiTheme="majorBidi" w:cstheme="majorBidi"/>
          <w:lang w:val="en-GB"/>
        </w:rPr>
        <w:t xml:space="preserve">for oil of palm fruit for </w:t>
      </w:r>
      <w:r w:rsidR="00842EA7">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balancing. However, </w:t>
      </w:r>
      <w:r>
        <w:rPr>
          <w:rFonts w:asciiTheme="majorBidi" w:eastAsia="Times New Roman" w:hAnsiTheme="majorBidi" w:cstheme="majorBidi"/>
          <w:lang w:val="en-GB"/>
        </w:rPr>
        <w:t xml:space="preserve">as </w:t>
      </w:r>
      <w:r w:rsidR="006E32A4" w:rsidRPr="00F31509">
        <w:rPr>
          <w:rFonts w:asciiTheme="majorBidi" w:eastAsia="Times New Roman" w:hAnsiTheme="majorBidi" w:cstheme="majorBidi"/>
          <w:lang w:val="en-GB"/>
        </w:rPr>
        <w:t xml:space="preserve">margarine can be created from many different commodities, </w:t>
      </w:r>
      <w:r w:rsidR="00842EA7">
        <w:rPr>
          <w:rFonts w:asciiTheme="majorBidi" w:eastAsia="Times New Roman" w:hAnsiTheme="majorBidi" w:cstheme="majorBidi"/>
          <w:lang w:val="en-GB"/>
        </w:rPr>
        <w:t xml:space="preserve">the margarine </w:t>
      </w:r>
      <w:r w:rsidR="006E32A4" w:rsidRPr="00F31509">
        <w:rPr>
          <w:rFonts w:asciiTheme="majorBidi" w:eastAsia="Times New Roman" w:hAnsiTheme="majorBidi" w:cstheme="majorBidi"/>
          <w:lang w:val="en-GB"/>
        </w:rPr>
        <w:t xml:space="preserve">food amount </w:t>
      </w:r>
      <w:r w:rsidR="00842EA7">
        <w:rPr>
          <w:rFonts w:asciiTheme="majorBidi" w:eastAsia="Times New Roman" w:hAnsiTheme="majorBidi" w:cstheme="majorBidi"/>
          <w:lang w:val="en-GB"/>
        </w:rPr>
        <w:t xml:space="preserve">must be standardized </w:t>
      </w:r>
      <w:r w:rsidR="006E32A4" w:rsidRPr="00F31509">
        <w:rPr>
          <w:rFonts w:asciiTheme="majorBidi" w:eastAsia="Times New Roman" w:hAnsiTheme="majorBidi" w:cstheme="majorBidi"/>
          <w:lang w:val="en-GB"/>
        </w:rPr>
        <w:t xml:space="preserve">back to all the possible commodities that can be processed to create margarine. For example, </w:t>
      </w:r>
      <w:r w:rsidR="00842EA7">
        <w:rPr>
          <w:rFonts w:asciiTheme="majorBidi" w:eastAsia="Times New Roman" w:hAnsiTheme="majorBidi" w:cstheme="majorBidi"/>
          <w:lang w:val="en-GB"/>
        </w:rPr>
        <w:t xml:space="preserve">the country </w:t>
      </w:r>
      <w:r>
        <w:rPr>
          <w:rFonts w:asciiTheme="majorBidi" w:eastAsia="Times New Roman" w:hAnsiTheme="majorBidi" w:cstheme="majorBidi"/>
          <w:lang w:val="en-GB"/>
        </w:rPr>
        <w:t xml:space="preserve">may have </w:t>
      </w:r>
      <w:r w:rsidR="00842EA7">
        <w:rPr>
          <w:rFonts w:asciiTheme="majorBidi" w:eastAsia="Times New Roman" w:hAnsiTheme="majorBidi" w:cstheme="majorBidi"/>
          <w:lang w:val="en-GB"/>
        </w:rPr>
        <w:t xml:space="preserve">only oilseeds and oil crops for </w:t>
      </w:r>
      <w:r w:rsidR="006E32A4" w:rsidRPr="00F31509">
        <w:rPr>
          <w:rFonts w:asciiTheme="majorBidi" w:eastAsia="Times New Roman" w:hAnsiTheme="majorBidi" w:cstheme="majorBidi"/>
          <w:lang w:val="en-GB"/>
        </w:rPr>
        <w:t>process</w:t>
      </w:r>
      <w:r w:rsidR="00842EA7">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into margarine</w:t>
      </w:r>
      <w:r>
        <w:rPr>
          <w:rFonts w:asciiTheme="majorBidi" w:eastAsia="Times New Roman" w:hAnsiTheme="majorBidi" w:cstheme="majorBidi"/>
          <w:lang w:val="en-GB"/>
        </w:rPr>
        <w:t xml:space="preserve">, as 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_Ref428299606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57</w:t>
      </w:r>
      <w:r w:rsidR="00920980">
        <w:rPr>
          <w:rFonts w:asciiTheme="majorBidi" w:eastAsia="Times New Roman" w:hAnsiTheme="majorBidi" w:cstheme="majorBidi"/>
          <w:lang w:val="en-GB"/>
        </w:rPr>
        <w:fldChar w:fldCharType="end"/>
      </w:r>
      <w:r w:rsidR="00842EA7">
        <w:rPr>
          <w:rFonts w:asciiTheme="majorBidi" w:eastAsia="Times New Roman" w:hAnsiTheme="majorBidi" w:cstheme="majorBidi"/>
          <w:lang w:val="en-GB"/>
        </w:rPr>
        <w:t>.</w:t>
      </w:r>
    </w:p>
    <w:p w:rsidR="006E32A4" w:rsidRPr="00F31509" w:rsidRDefault="006E32A4" w:rsidP="007E09C4">
      <w:pPr>
        <w:pStyle w:val="Caption"/>
        <w:keepNext/>
        <w:rPr>
          <w:rFonts w:asciiTheme="majorBidi" w:hAnsiTheme="majorBidi" w:cstheme="majorBidi"/>
          <w:b/>
          <w:lang w:val="en-GB"/>
        </w:rPr>
      </w:pPr>
      <w:bookmarkStart w:id="485" w:name="_Ref428299606"/>
      <w:bookmarkStart w:id="486" w:name="_Toc428423596"/>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57</w:t>
      </w:r>
      <w:r w:rsidR="00920980" w:rsidRPr="00F31509">
        <w:rPr>
          <w:rFonts w:asciiTheme="majorBidi" w:hAnsiTheme="majorBidi" w:cstheme="majorBidi"/>
          <w:b/>
          <w:lang w:val="en-GB"/>
        </w:rPr>
        <w:fldChar w:fldCharType="end"/>
      </w:r>
      <w:bookmarkEnd w:id="485"/>
      <w:r w:rsidRPr="00F31509">
        <w:rPr>
          <w:rFonts w:asciiTheme="majorBidi" w:hAnsiTheme="majorBidi" w:cstheme="majorBidi"/>
          <w:lang w:val="en-GB"/>
        </w:rPr>
        <w:t xml:space="preserve">: Primary products (oilseeds and </w:t>
      </w:r>
      <w:r w:rsidR="00842EA7">
        <w:rPr>
          <w:rFonts w:asciiTheme="majorBidi" w:hAnsiTheme="majorBidi" w:cstheme="majorBidi"/>
          <w:lang w:val="en-GB"/>
        </w:rPr>
        <w:t xml:space="preserve">oil </w:t>
      </w:r>
      <w:r w:rsidRPr="00F31509">
        <w:rPr>
          <w:rFonts w:asciiTheme="majorBidi" w:hAnsiTheme="majorBidi" w:cstheme="majorBidi"/>
          <w:lang w:val="en-GB"/>
        </w:rPr>
        <w:t>crops) used to produce margarine</w:t>
      </w:r>
      <w:bookmarkEnd w:id="486"/>
      <w:r w:rsidR="008568EC">
        <w:rPr>
          <w:rFonts w:asciiTheme="majorBidi" w:hAnsiTheme="majorBidi" w:cstheme="majorBidi"/>
          <w:lang w:val="en-GB"/>
        </w:rPr>
        <w:t xml:space="preserve"> </w:t>
      </w:r>
    </w:p>
    <w:tbl>
      <w:tblPr>
        <w:tblStyle w:val="TableClassic1"/>
        <w:tblW w:w="0" w:type="auto"/>
        <w:tblLook w:val="04A0"/>
      </w:tblPr>
      <w:tblGrid>
        <w:gridCol w:w="1579"/>
        <w:gridCol w:w="1161"/>
        <w:gridCol w:w="2122"/>
        <w:gridCol w:w="785"/>
      </w:tblGrid>
      <w:tr w:rsidR="006E32A4" w:rsidRPr="00F31509" w:rsidTr="006E32A4">
        <w:trPr>
          <w:cnfStyle w:val="100000000000"/>
        </w:trPr>
        <w:tc>
          <w:tcPr>
            <w:cnfStyle w:val="001000000000"/>
            <w:tcW w:w="0" w:type="auto"/>
          </w:tcPr>
          <w:p w:rsidR="006E32A4" w:rsidRPr="00842EA7" w:rsidRDefault="006B44F1" w:rsidP="007E09C4">
            <w:pPr>
              <w:pStyle w:val="Compact"/>
              <w:keepNext/>
              <w:pageBreakBefore/>
              <w:jc w:val="both"/>
              <w:outlineLvl w:val="0"/>
              <w:rPr>
                <w:rFonts w:asciiTheme="majorBidi" w:hAnsiTheme="majorBidi" w:cstheme="majorBidi"/>
                <w:b/>
                <w:i w:val="0"/>
                <w:sz w:val="20"/>
                <w:lang w:val="en-GB"/>
              </w:rPr>
            </w:pPr>
            <w:r w:rsidRPr="006B44F1">
              <w:rPr>
                <w:rFonts w:asciiTheme="majorBidi" w:hAnsiTheme="majorBidi" w:cstheme="majorBidi"/>
                <w:b/>
                <w:sz w:val="20"/>
                <w:lang w:val="en-GB"/>
              </w:rPr>
              <w:lastRenderedPageBreak/>
              <w:t>Commodity</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Availability</w:t>
            </w:r>
          </w:p>
        </w:tc>
        <w:tc>
          <w:tcPr>
            <w:tcW w:w="0" w:type="auto"/>
          </w:tcPr>
          <w:p w:rsidR="008B0C4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 xml:space="preserve">Equivalent </w:t>
            </w:r>
            <w:r w:rsidR="00842EA7" w:rsidRPr="00A15699">
              <w:rPr>
                <w:rFonts w:asciiTheme="majorBidi" w:hAnsiTheme="majorBidi" w:cstheme="majorBidi"/>
                <w:b/>
                <w:i w:val="0"/>
                <w:sz w:val="20"/>
                <w:lang w:val="en-GB"/>
              </w:rPr>
              <w:t>availability</w:t>
            </w:r>
          </w:p>
          <w:p w:rsidR="006E32A4" w:rsidRPr="00842EA7" w:rsidRDefault="00842EA7" w:rsidP="007E09C4">
            <w:pPr>
              <w:pStyle w:val="Compact"/>
              <w:keepNext/>
              <w:pageBreakBefore/>
              <w:jc w:val="right"/>
              <w:outlineLvl w:val="0"/>
              <w:cnfStyle w:val="100000000000"/>
              <w:rPr>
                <w:rFonts w:asciiTheme="majorBidi" w:hAnsiTheme="majorBidi" w:cstheme="majorBidi"/>
                <w:b/>
                <w:i w:val="0"/>
                <w:sz w:val="20"/>
                <w:lang w:val="en-GB"/>
              </w:rPr>
            </w:pPr>
            <w:r w:rsidRPr="00A15699">
              <w:rPr>
                <w:rFonts w:asciiTheme="majorBidi" w:hAnsiTheme="majorBidi" w:cstheme="majorBidi"/>
                <w:b/>
                <w:i w:val="0"/>
                <w:sz w:val="20"/>
                <w:lang w:val="en-GB"/>
              </w:rPr>
              <w:t xml:space="preserve"> for m</w:t>
            </w:r>
            <w:r w:rsidR="006B44F1" w:rsidRPr="006B44F1">
              <w:rPr>
                <w:rFonts w:asciiTheme="majorBidi" w:hAnsiTheme="majorBidi" w:cstheme="majorBidi"/>
                <w:b/>
                <w:sz w:val="20"/>
                <w:lang w:val="en-GB"/>
              </w:rPr>
              <w:t>argarine</w:t>
            </w:r>
          </w:p>
        </w:tc>
        <w:tc>
          <w:tcPr>
            <w:tcW w:w="0" w:type="auto"/>
          </w:tcPr>
          <w:p w:rsidR="006E32A4" w:rsidRPr="00842EA7" w:rsidRDefault="006B44F1" w:rsidP="007E09C4">
            <w:pPr>
              <w:pStyle w:val="Compact"/>
              <w:keepNext/>
              <w:pageBreakBefore/>
              <w:jc w:val="right"/>
              <w:outlineLvl w:val="0"/>
              <w:cnfStyle w:val="100000000000"/>
              <w:rPr>
                <w:rFonts w:asciiTheme="majorBidi" w:hAnsiTheme="majorBidi" w:cstheme="majorBidi"/>
                <w:b/>
                <w:i w:val="0"/>
                <w:sz w:val="20"/>
                <w:lang w:val="en-GB"/>
              </w:rPr>
            </w:pPr>
            <w:r w:rsidRPr="006B44F1">
              <w:rPr>
                <w:rFonts w:asciiTheme="majorBidi" w:hAnsiTheme="majorBidi" w:cstheme="majorBidi"/>
                <w:b/>
                <w:sz w:val="20"/>
                <w:lang w:val="en-GB"/>
              </w:rPr>
              <w:t>Share</w:t>
            </w:r>
          </w:p>
        </w:tc>
      </w:tr>
      <w:tr w:rsidR="006E32A4" w:rsidRPr="00F31509" w:rsidTr="006E32A4">
        <w:tc>
          <w:tcPr>
            <w:cnfStyle w:val="001000000000"/>
            <w:tcW w:w="0" w:type="auto"/>
          </w:tcPr>
          <w:p w:rsidR="006E32A4" w:rsidRPr="00F31509" w:rsidRDefault="007234DC" w:rsidP="007E09C4">
            <w:pPr>
              <w:pStyle w:val="Compact"/>
              <w:keepNext/>
              <w:rPr>
                <w:rFonts w:asciiTheme="majorBidi" w:hAnsiTheme="majorBidi" w:cstheme="majorBidi"/>
                <w:sz w:val="22"/>
                <w:lang w:val="en-GB"/>
              </w:rPr>
            </w:pPr>
            <w:r>
              <w:rPr>
                <w:rFonts w:asciiTheme="majorBidi" w:hAnsiTheme="majorBidi" w:cstheme="majorBidi"/>
                <w:sz w:val="22"/>
                <w:lang w:val="en-GB"/>
              </w:rPr>
              <w:t>Oil-p</w:t>
            </w:r>
            <w:r w:rsidR="00842EA7" w:rsidRPr="00F31509">
              <w:rPr>
                <w:rFonts w:asciiTheme="majorBidi" w:hAnsiTheme="majorBidi" w:cstheme="majorBidi"/>
                <w:sz w:val="22"/>
                <w:lang w:val="en-GB"/>
              </w:rPr>
              <w:t>alm fruit</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993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122</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Soybeans</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874</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100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788</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rsidTr="006E32A4">
        <w:tc>
          <w:tcPr>
            <w:cnfStyle w:val="001000000000"/>
            <w:tcW w:w="0" w:type="auto"/>
          </w:tcPr>
          <w:p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 xml:space="preserve">Sunflower </w:t>
            </w:r>
            <w:r w:rsidR="00842EA7" w:rsidRPr="00F31509">
              <w:rPr>
                <w:rFonts w:asciiTheme="majorBidi" w:hAnsiTheme="majorBidi" w:cstheme="majorBidi"/>
                <w:sz w:val="22"/>
                <w:lang w:val="en-GB"/>
              </w:rPr>
              <w:t>seed</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3</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930</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500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821</w:t>
            </w:r>
            <w:r w:rsidR="00842EA7">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0" w:type="auto"/>
          </w:tcPr>
          <w:p w:rsidR="006E32A4" w:rsidRPr="00F31509" w:rsidRDefault="006E32A4" w:rsidP="007E09C4">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48.8%</w:t>
            </w:r>
          </w:p>
        </w:tc>
      </w:tr>
    </w:tbl>
    <w:p w:rsidR="006E32A4" w:rsidRPr="00F31509" w:rsidRDefault="006E32A4" w:rsidP="007E09C4">
      <w:pPr>
        <w:keepNext/>
        <w:jc w:val="center"/>
        <w:rPr>
          <w:rFonts w:asciiTheme="majorBidi" w:hAnsiTheme="majorBidi" w:cstheme="majorBidi"/>
          <w:sz w:val="24"/>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multipl</w:t>
      </w:r>
      <w:r w:rsidR="00842EA7">
        <w:rPr>
          <w:rFonts w:asciiTheme="majorBidi" w:eastAsia="Times New Roman" w:hAnsiTheme="majorBidi" w:cstheme="majorBidi"/>
          <w:lang w:val="en-GB"/>
        </w:rPr>
        <w:t>ied</w:t>
      </w:r>
      <w:r w:rsidRPr="00F31509">
        <w:rPr>
          <w:rFonts w:asciiTheme="majorBidi" w:eastAsia="Times New Roman" w:hAnsiTheme="majorBidi" w:cstheme="majorBidi"/>
          <w:lang w:val="en-GB"/>
        </w:rPr>
        <w:t xml:space="preserve"> by the extraction rate(s) </w:t>
      </w:r>
      <w:r w:rsidR="00842EA7">
        <w:rPr>
          <w:rFonts w:asciiTheme="majorBidi" w:eastAsia="Times New Roman" w:hAnsiTheme="majorBidi" w:cstheme="majorBidi"/>
          <w:lang w:val="en-GB"/>
        </w:rPr>
        <w:t>for</w:t>
      </w:r>
      <w:r w:rsidR="00842EA7"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convert</w:t>
      </w:r>
      <w:r w:rsidR="00842EA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primary commodity into margarine. </w:t>
      </w:r>
      <w:r w:rsidR="00842EA7"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share is </w:t>
      </w:r>
      <w:r w:rsidR="00842EA7">
        <w:rPr>
          <w:rFonts w:asciiTheme="majorBidi" w:eastAsia="Times New Roman" w:hAnsiTheme="majorBidi" w:cstheme="majorBidi"/>
          <w:lang w:val="en-GB"/>
        </w:rPr>
        <w:t xml:space="preserve">then </w:t>
      </w:r>
      <w:r w:rsidRPr="00F31509">
        <w:rPr>
          <w:rFonts w:asciiTheme="majorBidi" w:eastAsia="Times New Roman" w:hAnsiTheme="majorBidi" w:cstheme="majorBidi"/>
          <w:lang w:val="en-GB"/>
        </w:rPr>
        <w:t xml:space="preserve">computed </w:t>
      </w:r>
      <w:r w:rsidR="00842EA7">
        <w:rPr>
          <w:rFonts w:asciiTheme="majorBidi" w:eastAsia="Times New Roman" w:hAnsiTheme="majorBidi" w:cstheme="majorBidi"/>
          <w:lang w:val="en-GB"/>
        </w:rPr>
        <w:t xml:space="preserve">from the </w:t>
      </w:r>
      <w:r w:rsidRPr="00F31509">
        <w:rPr>
          <w:rFonts w:asciiTheme="majorBidi" w:eastAsia="Times New Roman" w:hAnsiTheme="majorBidi" w:cstheme="majorBidi"/>
          <w:lang w:val="en-GB"/>
        </w:rPr>
        <w:t>availability: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total availability </w:t>
      </w:r>
      <w:r w:rsidR="0021391A">
        <w:rPr>
          <w:rFonts w:asciiTheme="majorBidi" w:eastAsia="Times New Roman" w:hAnsiTheme="majorBidi" w:cstheme="majorBidi"/>
          <w:lang w:val="en-GB"/>
        </w:rPr>
        <w:t xml:space="preserve">of primary products </w:t>
      </w:r>
      <w:r w:rsidRPr="00F31509">
        <w:rPr>
          <w:rFonts w:asciiTheme="majorBidi" w:eastAsia="Times New Roman" w:hAnsiTheme="majorBidi" w:cstheme="majorBidi"/>
          <w:lang w:val="en-GB"/>
        </w:rPr>
        <w:t xml:space="preserve">comes from palm oil, so </w:t>
      </w:r>
      <w:r w:rsidR="00842EA7">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assume</w:t>
      </w:r>
      <w:r w:rsidR="00842EA7">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that 30.1</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the margarine is produced from palm oil. This is, of course, just an approximation, </w:t>
      </w:r>
      <w:r w:rsidR="00842EA7">
        <w:rPr>
          <w:rFonts w:asciiTheme="majorBidi" w:eastAsia="Times New Roman" w:hAnsiTheme="majorBidi" w:cstheme="majorBidi"/>
          <w:lang w:val="en-GB"/>
        </w:rPr>
        <w:t xml:space="preserve">but </w:t>
      </w:r>
      <w:r w:rsidRPr="00F31509">
        <w:rPr>
          <w:rFonts w:asciiTheme="majorBidi" w:eastAsia="Times New Roman" w:hAnsiTheme="majorBidi" w:cstheme="majorBidi"/>
          <w:lang w:val="en-GB"/>
        </w:rPr>
        <w:t>in the absence of country</w:t>
      </w:r>
      <w:r w:rsidR="00842EA7">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specific information it is a reasonable assumption. Thus, </w:t>
      </w:r>
      <w:r w:rsidR="00842EA7">
        <w:rPr>
          <w:rFonts w:asciiTheme="majorBidi" w:eastAsia="Times New Roman" w:hAnsiTheme="majorBidi" w:cstheme="majorBidi"/>
          <w:lang w:val="en-GB"/>
        </w:rPr>
        <w:t xml:space="preserve">30.1 percent of </w:t>
      </w:r>
      <w:r w:rsidRPr="00F31509">
        <w:rPr>
          <w:rFonts w:asciiTheme="majorBidi" w:eastAsia="Times New Roman" w:hAnsiTheme="majorBidi" w:cstheme="majorBidi"/>
          <w:lang w:val="en-GB"/>
        </w:rPr>
        <w:t>the 3.7 million tonne</w:t>
      </w:r>
      <w:r w:rsidR="00842EA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842EA7">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margarine production must </w:t>
      </w:r>
      <w:r w:rsidR="00842EA7">
        <w:rPr>
          <w:rFonts w:asciiTheme="majorBidi" w:eastAsia="Times New Roman" w:hAnsiTheme="majorBidi" w:cstheme="majorBidi"/>
          <w:lang w:val="en-GB"/>
        </w:rPr>
        <w:t xml:space="preserve">come from </w:t>
      </w:r>
      <w:r w:rsidRPr="00F31509">
        <w:rPr>
          <w:rFonts w:asciiTheme="majorBidi" w:eastAsia="Times New Roman" w:hAnsiTheme="majorBidi" w:cstheme="majorBidi"/>
          <w:lang w:val="en-GB"/>
        </w:rPr>
        <w:t xml:space="preserve">palm oil, </w:t>
      </w:r>
      <w:r w:rsidR="00D94E38">
        <w:rPr>
          <w:rFonts w:asciiTheme="majorBidi" w:eastAsia="Times New Roman" w:hAnsiTheme="majorBidi" w:cstheme="majorBidi"/>
          <w:lang w:val="en-GB"/>
        </w:rPr>
        <w:t xml:space="preserve">requiring </w:t>
      </w:r>
      <w:r w:rsidRPr="00F31509">
        <w:rPr>
          <w:rFonts w:asciiTheme="majorBidi" w:eastAsia="Times New Roman" w:hAnsiTheme="majorBidi" w:cstheme="majorBidi"/>
          <w:lang w:val="en-GB"/>
        </w:rPr>
        <w:t>1.1 million tonnes</w:t>
      </w:r>
      <w:r w:rsidR="00D94E38">
        <w:rPr>
          <w:rFonts w:asciiTheme="majorBidi" w:eastAsia="Times New Roman" w:hAnsiTheme="majorBidi" w:cstheme="majorBidi"/>
          <w:lang w:val="en-GB"/>
        </w:rPr>
        <w:t xml:space="preserve"> of palm oil</w:t>
      </w:r>
      <w:r w:rsidRPr="00F31509">
        <w:rPr>
          <w:rFonts w:asciiTheme="majorBidi" w:eastAsia="Times New Roman" w:hAnsiTheme="majorBidi" w:cstheme="majorBidi"/>
          <w:lang w:val="en-GB"/>
        </w:rPr>
        <w:t>. This translates into 980</w:t>
      </w:r>
      <w:r w:rsidR="00D94E38">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tonnes of palm oil (dividing by </w:t>
      </w:r>
      <w:r w:rsidR="00D94E3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extraction rate). </w:t>
      </w:r>
      <w:r w:rsidR="00D94E38">
        <w:rPr>
          <w:rFonts w:asciiTheme="majorBidi" w:eastAsia="Times New Roman" w:hAnsiTheme="majorBidi" w:cstheme="majorBidi"/>
          <w:lang w:val="en-GB"/>
        </w:rPr>
        <w:t xml:space="preserve">If </w:t>
      </w:r>
      <w:r w:rsidRPr="00F31509">
        <w:rPr>
          <w:rFonts w:asciiTheme="majorBidi" w:eastAsia="Times New Roman" w:hAnsiTheme="majorBidi" w:cstheme="majorBidi"/>
          <w:lang w:val="en-GB"/>
        </w:rPr>
        <w:t xml:space="preserve">there is also </w:t>
      </w:r>
      <w:r w:rsidR="00D94E38">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small </w:t>
      </w:r>
      <w:r w:rsidR="00D94E38">
        <w:rPr>
          <w:rFonts w:asciiTheme="majorBidi" w:eastAsia="Times New Roman" w:hAnsiTheme="majorBidi" w:cstheme="majorBidi"/>
          <w:lang w:val="en-GB"/>
        </w:rPr>
        <w:t xml:space="preserve">palm oil requirement </w:t>
      </w:r>
      <w:r w:rsidRPr="00F31509">
        <w:rPr>
          <w:rFonts w:asciiTheme="majorBidi" w:eastAsia="Times New Roman" w:hAnsiTheme="majorBidi" w:cstheme="majorBidi"/>
          <w:lang w:val="en-GB"/>
        </w:rPr>
        <w:t xml:space="preserve">for fat preparations, the final food processing estimate 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21391A">
        <w:rPr>
          <w:rFonts w:asciiTheme="majorBidi" w:eastAsia="Times New Roman" w:hAnsiTheme="majorBidi" w:cstheme="majorBidi"/>
          <w:lang w:val="en-GB"/>
        </w:rPr>
        <w:t>may be higher, say</w:t>
      </w:r>
      <w:r w:rsidRPr="00F31509">
        <w:rPr>
          <w:rFonts w:asciiTheme="majorBidi" w:eastAsia="Times New Roman" w:hAnsiTheme="majorBidi" w:cstheme="majorBidi"/>
          <w:lang w:val="en-GB"/>
        </w:rPr>
        <w:t xml:space="preserve"> about 1.2 million tonnes (</w:t>
      </w:r>
      <w:fldSimple w:instr=" REF _Ref428341079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87" w:name="_Ref428341079"/>
      <w:bookmarkStart w:id="488" w:name="_Toc428423597"/>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58</w:t>
      </w:r>
      <w:r w:rsidR="00920980" w:rsidRPr="00F31509">
        <w:rPr>
          <w:rFonts w:asciiTheme="majorBidi" w:hAnsiTheme="majorBidi" w:cstheme="majorBidi"/>
          <w:b/>
          <w:lang w:val="en-GB"/>
        </w:rPr>
        <w:fldChar w:fldCharType="end"/>
      </w:r>
      <w:bookmarkEnd w:id="487"/>
      <w:r w:rsidRPr="00F31509">
        <w:rPr>
          <w:rFonts w:asciiTheme="majorBidi" w:hAnsiTheme="majorBidi" w:cstheme="majorBidi"/>
          <w:lang w:val="en-GB"/>
        </w:rPr>
        <w:t xml:space="preserve">: Adding food processing to the SUA table </w:t>
      </w:r>
      <w:r w:rsidR="00D94E38">
        <w:rPr>
          <w:rFonts w:asciiTheme="majorBidi" w:hAnsiTheme="majorBidi" w:cstheme="majorBidi"/>
          <w:lang w:val="en-GB"/>
        </w:rPr>
        <w:t xml:space="preserve">for </w:t>
      </w:r>
      <w:r w:rsidRPr="00F31509">
        <w:rPr>
          <w:rFonts w:asciiTheme="majorBidi" w:hAnsiTheme="majorBidi" w:cstheme="majorBidi"/>
          <w:lang w:val="en-GB"/>
        </w:rPr>
        <w:t>palm oil</w:t>
      </w:r>
      <w:bookmarkEnd w:id="488"/>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159</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714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the production value of margarine and shortening </w:t>
      </w:r>
      <w:r w:rsidR="00D94E38">
        <w:rPr>
          <w:rFonts w:asciiTheme="majorBidi" w:eastAsia="Times New Roman" w:hAnsiTheme="majorBidi" w:cstheme="majorBidi"/>
          <w:lang w:val="en-GB"/>
        </w:rPr>
        <w:t xml:space="preserve">is also adjusted </w:t>
      </w:r>
      <w:r w:rsidRPr="00F31509">
        <w:rPr>
          <w:rFonts w:asciiTheme="majorBidi" w:eastAsia="Times New Roman" w:hAnsiTheme="majorBidi" w:cstheme="majorBidi"/>
          <w:lang w:val="en-GB"/>
        </w:rPr>
        <w:t>(as only 37.5</w:t>
      </w:r>
      <w:r w:rsidR="004414AA">
        <w:rPr>
          <w:rFonts w:asciiTheme="majorBidi" w:eastAsia="Times New Roman" w:hAnsiTheme="majorBidi" w:cstheme="majorBidi"/>
          <w:lang w:val="en-GB"/>
        </w:rPr>
        <w:t xml:space="preserve"> percent</w:t>
      </w:r>
      <w:r w:rsidRPr="00F31509">
        <w:rPr>
          <w:rFonts w:asciiTheme="majorBidi" w:eastAsia="Times New Roman" w:hAnsiTheme="majorBidi" w:cstheme="majorBidi"/>
          <w:lang w:val="en-GB"/>
        </w:rPr>
        <w:t xml:space="preserve"> of this production will be covered by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fldSimple w:instr=" REF _Ref428341294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59</w:t>
        </w:r>
      </w:fldSimple>
      <w:r w:rsidRPr="00F31509">
        <w:rPr>
          <w:rFonts w:asciiTheme="majorBidi" w:eastAsia="Times New Roman" w:hAnsiTheme="majorBidi" w:cstheme="majorBidi"/>
          <w:lang w:val="en-GB"/>
        </w:rPr>
        <w:t xml:space="preserve"> provides the updated information, inclusive of production estimates for margarine and shortening.</w:t>
      </w:r>
    </w:p>
    <w:p w:rsidR="006E32A4" w:rsidRPr="00F31509" w:rsidRDefault="006E32A4" w:rsidP="006E32A4">
      <w:pPr>
        <w:pStyle w:val="Caption"/>
        <w:keepNext/>
        <w:rPr>
          <w:rFonts w:asciiTheme="majorBidi" w:hAnsiTheme="majorBidi" w:cstheme="majorBidi"/>
          <w:b/>
          <w:lang w:val="en-GB"/>
        </w:rPr>
      </w:pPr>
      <w:bookmarkStart w:id="489" w:name="_Ref428341294"/>
      <w:bookmarkStart w:id="490" w:name="_Toc428423598"/>
      <w:r w:rsidRPr="00F31509">
        <w:rPr>
          <w:rFonts w:asciiTheme="majorBidi" w:hAnsiTheme="majorBidi" w:cstheme="majorBidi"/>
          <w:lang w:val="en-GB"/>
        </w:rPr>
        <w:lastRenderedPageBreak/>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59</w:t>
      </w:r>
      <w:r w:rsidR="00920980" w:rsidRPr="00F31509">
        <w:rPr>
          <w:rFonts w:asciiTheme="majorBidi" w:hAnsiTheme="majorBidi" w:cstheme="majorBidi"/>
          <w:b/>
          <w:lang w:val="en-GB"/>
        </w:rPr>
        <w:fldChar w:fldCharType="end"/>
      </w:r>
      <w:bookmarkEnd w:id="489"/>
      <w:r w:rsidRPr="00F31509">
        <w:rPr>
          <w:rFonts w:asciiTheme="majorBidi" w:hAnsiTheme="majorBidi" w:cstheme="majorBidi"/>
          <w:lang w:val="en-GB"/>
        </w:rPr>
        <w:t>: Adding production of processed products to the SUA table for palm oil</w:t>
      </w:r>
      <w:bookmarkEnd w:id="490"/>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087</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159</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94E38"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117</w:t>
            </w:r>
            <w:r w:rsidR="00D94E38">
              <w:rPr>
                <w:rFonts w:asciiTheme="majorBidi" w:hAnsiTheme="majorBidi" w:cstheme="majorBidi"/>
                <w:b/>
                <w:sz w:val="16"/>
                <w:lang w:val="en-GB"/>
              </w:rPr>
              <w:t xml:space="preserve"> </w:t>
            </w:r>
            <w:r w:rsidRPr="00F31509">
              <w:rPr>
                <w:rFonts w:asciiTheme="majorBidi" w:hAnsiTheme="majorBidi" w:cstheme="majorBidi"/>
                <w:b/>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94E38">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rsidTr="006E32A4">
        <w:tc>
          <w:tcPr>
            <w:cnfStyle w:val="001000000000"/>
            <w:tcW w:w="80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Food </w:t>
      </w:r>
      <w:r w:rsidR="00D94E38" w:rsidRPr="00F31509">
        <w:rPr>
          <w:rFonts w:asciiTheme="majorBidi" w:hAnsiTheme="majorBidi" w:cstheme="majorBidi"/>
          <w:lang w:val="en-GB"/>
        </w:rPr>
        <w:t xml:space="preserve">losses and waste </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FLW </w:t>
      </w:r>
      <w:r w:rsidR="00D94E38">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estimated using the methodology described in </w:t>
      </w:r>
      <w:r w:rsidR="004D450D">
        <w:rPr>
          <w:rFonts w:asciiTheme="majorBidi" w:eastAsia="Times New Roman" w:hAnsiTheme="majorBidi" w:cstheme="majorBidi"/>
          <w:lang w:val="en-GB"/>
        </w:rPr>
        <w:t>section</w:t>
      </w:r>
      <w:r w:rsidR="004D450D"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3</w:t>
      </w:r>
      <w:r w:rsidR="004D450D">
        <w:rPr>
          <w:rFonts w:asciiTheme="majorBidi" w:eastAsia="Times New Roman" w:hAnsiTheme="majorBidi" w:cstheme="majorBidi"/>
          <w:lang w:val="en-GB"/>
        </w:rPr>
        <w:t>.8</w:t>
      </w:r>
      <w:r w:rsidRPr="00F31509">
        <w:rPr>
          <w:rFonts w:asciiTheme="majorBidi" w:eastAsia="Times New Roman" w:hAnsiTheme="majorBidi" w:cstheme="majorBidi"/>
          <w:lang w:val="en-GB"/>
        </w:rPr>
        <w:t xml:space="preserve">, unless </w:t>
      </w:r>
      <w:r w:rsidR="00D20C7B">
        <w:rPr>
          <w:rFonts w:asciiTheme="majorBidi" w:eastAsia="Times New Roman" w:hAnsiTheme="majorBidi" w:cstheme="majorBidi"/>
          <w:lang w:val="en-GB"/>
        </w:rPr>
        <w:t xml:space="preserve">the country measures </w:t>
      </w:r>
      <w:r w:rsidRPr="00F31509">
        <w:rPr>
          <w:rFonts w:asciiTheme="majorBidi" w:eastAsia="Times New Roman" w:hAnsiTheme="majorBidi" w:cstheme="majorBidi"/>
          <w:lang w:val="en-GB"/>
        </w:rPr>
        <w:t xml:space="preserve">loss quantities.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FLW that occur during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processing of palm oil are taken into account in the standardization procedure. </w:t>
      </w:r>
      <w:r w:rsidR="00D20C7B">
        <w:rPr>
          <w:rFonts w:asciiTheme="majorBidi" w:eastAsia="Times New Roman" w:hAnsiTheme="majorBidi" w:cstheme="majorBidi"/>
          <w:lang w:val="en-GB"/>
        </w:rPr>
        <w:t xml:space="preserve">FLW </w:t>
      </w:r>
      <w:r w:rsidRPr="00F31509">
        <w:rPr>
          <w:rFonts w:asciiTheme="majorBidi" w:eastAsia="Times New Roman" w:hAnsiTheme="majorBidi" w:cstheme="majorBidi"/>
          <w:lang w:val="en-GB"/>
        </w:rPr>
        <w:t xml:space="preserve">for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are likely to be greater than zero, but only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produces palm fruit. </w:t>
      </w:r>
      <w:r w:rsidR="00D20C7B">
        <w:rPr>
          <w:rFonts w:asciiTheme="majorBidi" w:eastAsia="Times New Roman" w:hAnsiTheme="majorBidi" w:cstheme="majorBidi"/>
          <w:lang w:val="en-GB"/>
        </w:rPr>
        <w:t xml:space="preserve">As this </w:t>
      </w:r>
      <w:r w:rsidRPr="00F31509">
        <w:rPr>
          <w:rFonts w:asciiTheme="majorBidi" w:eastAsia="Times New Roman" w:hAnsiTheme="majorBidi" w:cstheme="majorBidi"/>
          <w:lang w:val="en-GB"/>
        </w:rPr>
        <w:t xml:space="preserve">is not the case for the country </w:t>
      </w:r>
      <w:r w:rsidR="00D20C7B">
        <w:rPr>
          <w:rFonts w:asciiTheme="majorBidi" w:eastAsia="Times New Roman" w:hAnsiTheme="majorBidi" w:cstheme="majorBidi"/>
          <w:lang w:val="en-GB"/>
        </w:rPr>
        <w:t xml:space="preserve">in the example, the </w:t>
      </w:r>
      <w:r w:rsidRPr="00F31509">
        <w:rPr>
          <w:rFonts w:asciiTheme="majorBidi" w:eastAsia="Times New Roman" w:hAnsiTheme="majorBidi" w:cstheme="majorBidi"/>
          <w:lang w:val="en-GB"/>
        </w:rPr>
        <w:t>FLW estimates should be assumed to be zero (</w:t>
      </w:r>
      <w:fldSimple w:instr=" REF _Ref428341776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60</w:t>
        </w:r>
      </w:fldSimple>
      <w:r w:rsidRPr="00F31509">
        <w:rPr>
          <w:rFonts w:asciiTheme="majorBidi" w:eastAsia="Times New Roman" w:hAnsiTheme="majorBidi" w:cstheme="majorBidi"/>
          <w:lang w:val="en-GB"/>
        </w:rPr>
        <w:t xml:space="preserve">). If </w:t>
      </w:r>
      <w:r w:rsidR="00D20C7B">
        <w:rPr>
          <w:rFonts w:asciiTheme="majorBidi" w:eastAsia="Times New Roman" w:hAnsiTheme="majorBidi" w:cstheme="majorBidi"/>
          <w:lang w:val="en-GB"/>
        </w:rPr>
        <w:t>the</w:t>
      </w:r>
      <w:r w:rsidRPr="00F31509">
        <w:rPr>
          <w:rFonts w:asciiTheme="majorBidi" w:eastAsia="Times New Roman" w:hAnsiTheme="majorBidi" w:cstheme="majorBidi"/>
          <w:lang w:val="en-GB"/>
        </w:rPr>
        <w:t xml:space="preserve"> country produce</w:t>
      </w:r>
      <w:r w:rsidR="00D20C7B">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FLW would need to be imputed or, preferably,</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measured with appropriate methods</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reported in representative surveys. </w:t>
      </w:r>
    </w:p>
    <w:p w:rsidR="006E32A4" w:rsidRPr="00F31509" w:rsidRDefault="006E32A4" w:rsidP="006E32A4">
      <w:pPr>
        <w:pStyle w:val="Caption"/>
        <w:keepNext/>
        <w:rPr>
          <w:rFonts w:asciiTheme="majorBidi" w:hAnsiTheme="majorBidi" w:cstheme="majorBidi"/>
          <w:b/>
          <w:lang w:val="en-GB"/>
        </w:rPr>
      </w:pPr>
      <w:bookmarkStart w:id="491" w:name="_Ref428341776"/>
      <w:bookmarkStart w:id="492" w:name="_Toc428423599"/>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60</w:t>
      </w:r>
      <w:r w:rsidR="00920980" w:rsidRPr="00F31509">
        <w:rPr>
          <w:rFonts w:asciiTheme="majorBidi" w:hAnsiTheme="majorBidi" w:cstheme="majorBidi"/>
          <w:b/>
          <w:lang w:val="en-GB"/>
        </w:rPr>
        <w:fldChar w:fldCharType="end"/>
      </w:r>
      <w:bookmarkEnd w:id="491"/>
      <w:r w:rsidR="005630C6" w:rsidRPr="00F31509">
        <w:rPr>
          <w:rFonts w:asciiTheme="majorBidi" w:hAnsiTheme="majorBidi" w:cstheme="majorBidi"/>
          <w:lang w:val="en-GB"/>
        </w:rPr>
        <w:t xml:space="preserve">: Adding </w:t>
      </w:r>
      <w:r w:rsidR="00451E42">
        <w:rPr>
          <w:rFonts w:asciiTheme="majorBidi" w:hAnsiTheme="majorBidi" w:cstheme="majorBidi"/>
          <w:lang w:val="en-GB"/>
        </w:rPr>
        <w:t>FLW</w:t>
      </w:r>
      <w:r w:rsidRPr="00F31509">
        <w:rPr>
          <w:rFonts w:asciiTheme="majorBidi" w:hAnsiTheme="majorBidi" w:cstheme="majorBidi"/>
          <w:lang w:val="en-GB"/>
        </w:rPr>
        <w:t xml:space="preserve"> to the SUA table for palm oil</w:t>
      </w:r>
      <w:bookmarkEnd w:id="492"/>
    </w:p>
    <w:tbl>
      <w:tblPr>
        <w:tblStyle w:val="TableClassic1"/>
        <w:tblW w:w="5261" w:type="pct"/>
        <w:tblLook w:val="04A0"/>
      </w:tblPr>
      <w:tblGrid>
        <w:gridCol w:w="1558"/>
        <w:gridCol w:w="981"/>
        <w:gridCol w:w="791"/>
        <w:gridCol w:w="759"/>
        <w:gridCol w:w="804"/>
        <w:gridCol w:w="563"/>
        <w:gridCol w:w="1035"/>
        <w:gridCol w:w="545"/>
        <w:gridCol w:w="536"/>
        <w:gridCol w:w="723"/>
        <w:gridCol w:w="901"/>
        <w:gridCol w:w="528"/>
      </w:tblGrid>
      <w:tr w:rsidR="008D6966" w:rsidRPr="00F31509" w:rsidTr="006E32A4">
        <w:trPr>
          <w:cnfStyle w:val="100000000000"/>
        </w:trPr>
        <w:tc>
          <w:tcPr>
            <w:cnfStyle w:val="001000000000"/>
            <w:tcW w:w="801"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01"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087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159</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117</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0C7B">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rsidTr="006E32A4">
        <w:tc>
          <w:tcPr>
            <w:cnfStyle w:val="001000000000"/>
            <w:tcW w:w="80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the country </w:t>
      </w:r>
      <w:r w:rsidR="00D20C7B">
        <w:rPr>
          <w:rFonts w:asciiTheme="majorBidi" w:eastAsia="Times New Roman" w:hAnsiTheme="majorBidi" w:cstheme="majorBidi"/>
          <w:lang w:val="en-GB"/>
        </w:rPr>
        <w:t xml:space="preserve">in the example </w:t>
      </w:r>
      <w:r w:rsidRPr="00F31509">
        <w:rPr>
          <w:rFonts w:asciiTheme="majorBidi" w:eastAsia="Times New Roman" w:hAnsiTheme="majorBidi" w:cstheme="majorBidi"/>
          <w:lang w:val="en-GB"/>
        </w:rPr>
        <w:t>has no production of oil</w:t>
      </w:r>
      <w:r w:rsidR="004D450D">
        <w:rPr>
          <w:rFonts w:asciiTheme="majorBidi" w:eastAsia="Times New Roman" w:hAnsiTheme="majorBidi" w:cstheme="majorBidi"/>
          <w:lang w:val="en-GB"/>
        </w:rPr>
        <w:t>-palm</w:t>
      </w:r>
      <w:r w:rsidRPr="00F31509">
        <w:rPr>
          <w:rFonts w:asciiTheme="majorBidi" w:eastAsia="Times New Roman" w:hAnsiTheme="majorBidi" w:cstheme="majorBidi"/>
          <w:lang w:val="en-GB"/>
        </w:rPr>
        <w:t xml:space="preserve"> fruit, no amount </w:t>
      </w:r>
      <w:r w:rsidR="00D20C7B">
        <w:rPr>
          <w:rFonts w:asciiTheme="majorBidi" w:eastAsia="Times New Roman" w:hAnsiTheme="majorBidi" w:cstheme="majorBidi"/>
          <w:lang w:val="en-GB"/>
        </w:rPr>
        <w:t xml:space="preserve">is </w:t>
      </w:r>
      <w:r w:rsidRPr="00F31509">
        <w:rPr>
          <w:rFonts w:asciiTheme="majorBidi" w:eastAsia="Times New Roman" w:hAnsiTheme="majorBidi" w:cstheme="majorBidi"/>
          <w:lang w:val="en-GB"/>
        </w:rPr>
        <w:t xml:space="preserve">allocated to seed. </w:t>
      </w:r>
      <w:r w:rsidR="00D20C7B">
        <w:rPr>
          <w:rFonts w:asciiTheme="majorBidi" w:eastAsia="Times New Roman" w:hAnsiTheme="majorBidi" w:cstheme="majorBidi"/>
          <w:lang w:val="en-GB"/>
        </w:rPr>
        <w:t xml:space="preserve">However, </w:t>
      </w:r>
      <w:r w:rsidRPr="00F31509">
        <w:rPr>
          <w:rFonts w:asciiTheme="majorBidi" w:eastAsia="Times New Roman" w:hAnsiTheme="majorBidi" w:cstheme="majorBidi"/>
          <w:lang w:val="en-GB"/>
        </w:rPr>
        <w:t xml:space="preserve">even if the country produced palm fruit,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amount would be zero</w:t>
      </w:r>
      <w:r w:rsidR="00D20C7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propagation takes place through </w:t>
      </w:r>
      <w:r w:rsidR="00D20C7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planting of new trees. </w:t>
      </w:r>
      <w:r w:rsidR="00D20C7B">
        <w:rPr>
          <w:rFonts w:asciiTheme="majorBidi" w:eastAsia="Times New Roman" w:hAnsiTheme="majorBidi" w:cstheme="majorBidi"/>
          <w:lang w:val="en-GB"/>
        </w:rPr>
        <w:t xml:space="preserve">The table </w:t>
      </w:r>
      <w:r w:rsidRPr="00F31509">
        <w:rPr>
          <w:rFonts w:asciiTheme="majorBidi" w:eastAsia="Times New Roman" w:hAnsiTheme="majorBidi" w:cstheme="majorBidi"/>
          <w:lang w:val="en-GB"/>
        </w:rPr>
        <w:t xml:space="preserve">can </w:t>
      </w:r>
      <w:r w:rsidR="00D20C7B">
        <w:rPr>
          <w:rFonts w:asciiTheme="majorBidi" w:eastAsia="Times New Roman" w:hAnsiTheme="majorBidi" w:cstheme="majorBidi"/>
          <w:lang w:val="en-GB"/>
        </w:rPr>
        <w:t xml:space="preserve">therefore be </w:t>
      </w:r>
      <w:r w:rsidRPr="00F31509">
        <w:rPr>
          <w:rFonts w:asciiTheme="majorBidi" w:eastAsia="Times New Roman" w:hAnsiTheme="majorBidi" w:cstheme="majorBidi"/>
          <w:lang w:val="en-GB"/>
        </w:rPr>
        <w:t>fill</w:t>
      </w:r>
      <w:r w:rsidR="00D20C7B">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w:t>
      </w:r>
      <w:r w:rsidR="00D20C7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with zeros (</w:t>
      </w:r>
      <w:fldSimple w:instr=" REF _Ref42834215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61</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3" w:name="_Ref428342155"/>
      <w:bookmarkStart w:id="494" w:name="_Toc428423600"/>
      <w:r w:rsidRPr="00F31509">
        <w:rPr>
          <w:rFonts w:asciiTheme="majorBidi" w:hAnsiTheme="majorBidi" w:cstheme="majorBidi"/>
          <w:lang w:val="en-GB"/>
        </w:rPr>
        <w:lastRenderedPageBreak/>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61</w:t>
      </w:r>
      <w:r w:rsidR="00920980" w:rsidRPr="00F31509">
        <w:rPr>
          <w:rFonts w:asciiTheme="majorBidi" w:hAnsiTheme="majorBidi" w:cstheme="majorBidi"/>
          <w:b/>
          <w:lang w:val="en-GB"/>
        </w:rPr>
        <w:fldChar w:fldCharType="end"/>
      </w:r>
      <w:bookmarkEnd w:id="493"/>
      <w:r w:rsidRPr="00F31509">
        <w:rPr>
          <w:rFonts w:asciiTheme="majorBidi" w:hAnsiTheme="majorBidi" w:cstheme="majorBidi"/>
          <w:lang w:val="en-GB"/>
        </w:rPr>
        <w:t>: Adding seed use to the SUA table for palm oil</w:t>
      </w:r>
      <w:bookmarkEnd w:id="494"/>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0C7B"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Industrial </w:t>
      </w:r>
      <w:r w:rsidR="00D23444">
        <w:rPr>
          <w:rFonts w:asciiTheme="majorBidi" w:hAnsiTheme="majorBidi" w:cstheme="majorBidi"/>
          <w:lang w:val="en-GB"/>
        </w:rPr>
        <w:t>use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Industrial </w:t>
      </w:r>
      <w:r w:rsidR="00D23444">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can account for a major share of palm oil use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palm oil has become an increasingly important </w:t>
      </w:r>
      <w:r w:rsidR="004D450D">
        <w:rPr>
          <w:rFonts w:asciiTheme="majorBidi" w:eastAsia="Times New Roman" w:hAnsiTheme="majorBidi" w:cstheme="majorBidi"/>
          <w:lang w:val="en-GB"/>
        </w:rPr>
        <w:t xml:space="preserve">input </w:t>
      </w:r>
      <w:r w:rsidRPr="00F31509">
        <w:rPr>
          <w:rFonts w:asciiTheme="majorBidi" w:eastAsia="Times New Roman" w:hAnsiTheme="majorBidi" w:cstheme="majorBidi"/>
          <w:lang w:val="en-GB"/>
        </w:rPr>
        <w:t>for many non-food industries. A</w:t>
      </w:r>
      <w:r w:rsidR="00D23444">
        <w:rPr>
          <w:rFonts w:asciiTheme="majorBidi" w:eastAsia="Times New Roman" w:hAnsiTheme="majorBidi" w:cstheme="majorBidi"/>
          <w:lang w:val="en-GB"/>
        </w:rPr>
        <w:t xml:space="preserve">s well as its </w:t>
      </w:r>
      <w:r w:rsidRPr="00F31509">
        <w:rPr>
          <w:rFonts w:asciiTheme="majorBidi" w:eastAsia="Times New Roman" w:hAnsiTheme="majorBidi" w:cstheme="majorBidi"/>
          <w:lang w:val="en-GB"/>
        </w:rPr>
        <w:t xml:space="preserve">use </w:t>
      </w:r>
      <w:r w:rsidR="00D23444">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biodiesel and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a replacement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or additive to heating fuel (e.g. in district heating systems), palm oil is </w:t>
      </w:r>
      <w:r w:rsidR="00D23444">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an increasingly popular raw material for the production of soaps, detergents, paints and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thus to impute; </w:t>
      </w:r>
      <w:r w:rsidR="00D23444">
        <w:rPr>
          <w:rFonts w:asciiTheme="majorBidi" w:eastAsia="Times New Roman" w:hAnsiTheme="majorBidi" w:cstheme="majorBidi"/>
          <w:lang w:val="en-GB"/>
        </w:rPr>
        <w:t>in addition</w:t>
      </w:r>
      <w:r w:rsidRPr="00F31509">
        <w:rPr>
          <w:rFonts w:asciiTheme="majorBidi" w:eastAsia="Times New Roman" w:hAnsiTheme="majorBidi" w:cstheme="majorBidi"/>
          <w:lang w:val="en-GB"/>
        </w:rPr>
        <w:t xml:space="preserve">, the amounts are likely to change rapidly with policy incentives and energy prices, </w:t>
      </w:r>
      <w:r w:rsidR="00D23444">
        <w:rPr>
          <w:rFonts w:asciiTheme="majorBidi" w:eastAsia="Times New Roman" w:hAnsiTheme="majorBidi" w:cstheme="majorBidi"/>
          <w:lang w:val="en-GB"/>
        </w:rPr>
        <w:t xml:space="preserve">both of </w:t>
      </w:r>
      <w:r w:rsidR="00006704" w:rsidRPr="00F31509">
        <w:rPr>
          <w:rFonts w:asciiTheme="majorBidi" w:eastAsia="Times New Roman" w:hAnsiTheme="majorBidi" w:cstheme="majorBidi"/>
          <w:lang w:val="en-GB"/>
        </w:rPr>
        <w:t xml:space="preserve">which </w:t>
      </w:r>
      <w:r w:rsidRPr="00F31509">
        <w:rPr>
          <w:rFonts w:asciiTheme="majorBidi" w:eastAsia="Times New Roman" w:hAnsiTheme="majorBidi" w:cstheme="majorBidi"/>
          <w:lang w:val="en-GB"/>
        </w:rPr>
        <w:t>are difficult to predict. In short, to estimate the amounts of palm oil used</w:t>
      </w:r>
      <w:r w:rsidR="00D23444">
        <w:rPr>
          <w:rFonts w:asciiTheme="majorBidi" w:eastAsia="Times New Roman" w:hAnsiTheme="majorBidi" w:cstheme="majorBidi"/>
          <w:lang w:val="en-GB"/>
        </w:rPr>
        <w:t xml:space="preserve"> in industry</w:t>
      </w:r>
      <w:r w:rsidRPr="00F31509">
        <w:rPr>
          <w:rFonts w:asciiTheme="majorBidi" w:eastAsia="Times New Roman" w:hAnsiTheme="majorBidi" w:cstheme="majorBidi"/>
          <w:lang w:val="en-GB"/>
        </w:rPr>
        <w:t>, there is no real alternative to data collection.</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For the sake of simplicity, </w:t>
      </w:r>
      <w:r w:rsidR="00D23444">
        <w:rPr>
          <w:rFonts w:asciiTheme="majorBidi" w:eastAsia="Times New Roman" w:hAnsiTheme="majorBidi" w:cstheme="majorBidi"/>
          <w:lang w:val="en-GB"/>
        </w:rPr>
        <w:t xml:space="preserve">industrial use of palm oil has been </w:t>
      </w:r>
      <w:r w:rsidRPr="00F31509">
        <w:rPr>
          <w:rFonts w:asciiTheme="majorBidi" w:eastAsia="Times New Roman" w:hAnsiTheme="majorBidi" w:cstheme="majorBidi"/>
          <w:lang w:val="en-GB"/>
        </w:rPr>
        <w:t xml:space="preserve">assumed to be zero </w:t>
      </w:r>
      <w:r w:rsidR="00D23444">
        <w:rPr>
          <w:rFonts w:asciiTheme="majorBidi" w:eastAsia="Times New Roman" w:hAnsiTheme="majorBidi" w:cstheme="majorBidi"/>
          <w:lang w:val="en-GB"/>
        </w:rPr>
        <w:t xml:space="preserve">in this example </w:t>
      </w:r>
      <w:r w:rsidRPr="00F31509">
        <w:rPr>
          <w:rFonts w:asciiTheme="majorBidi" w:eastAsia="Times New Roman" w:hAnsiTheme="majorBidi" w:cstheme="majorBidi"/>
          <w:lang w:val="en-GB"/>
        </w:rPr>
        <w:t>(</w:t>
      </w:r>
      <w:fldSimple w:instr=" REF _Ref42834287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62</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5" w:name="_Ref428342875"/>
      <w:bookmarkStart w:id="496" w:name="_Toc428423601"/>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62</w:t>
      </w:r>
      <w:r w:rsidR="00920980" w:rsidRPr="00F31509">
        <w:rPr>
          <w:rFonts w:asciiTheme="majorBidi" w:hAnsiTheme="majorBidi" w:cstheme="majorBidi"/>
          <w:b/>
          <w:lang w:val="en-GB"/>
        </w:rPr>
        <w:fldChar w:fldCharType="end"/>
      </w:r>
      <w:bookmarkEnd w:id="495"/>
      <w:r w:rsidRPr="00F31509">
        <w:rPr>
          <w:rFonts w:asciiTheme="majorBidi" w:hAnsiTheme="majorBidi" w:cstheme="majorBidi"/>
          <w:lang w:val="en-GB"/>
        </w:rPr>
        <w:t>: Adding industrial use to the SUA table for palm oil</w:t>
      </w:r>
      <w:bookmarkEnd w:id="496"/>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 xml:space="preserve">Tourist </w:t>
      </w:r>
      <w:r w:rsidR="00D23444" w:rsidRPr="00F31509">
        <w:rPr>
          <w:rFonts w:asciiTheme="majorBidi" w:hAnsiTheme="majorBidi" w:cstheme="majorBidi"/>
          <w:lang w:val="en-GB"/>
        </w:rPr>
        <w:t>consumption</w:t>
      </w:r>
    </w:p>
    <w:p w:rsidR="006E32A4" w:rsidRPr="00F31509" w:rsidRDefault="00D23444" w:rsidP="006E32A4">
      <w:pPr>
        <w:rPr>
          <w:rFonts w:asciiTheme="majorBidi" w:hAnsiTheme="majorBidi" w:cstheme="majorBidi"/>
          <w:lang w:val="en-GB"/>
        </w:rPr>
      </w:pP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 xml:space="preserve">this example, </w:t>
      </w:r>
      <w:r>
        <w:rPr>
          <w:rFonts w:asciiTheme="majorBidi" w:eastAsia="Times New Roman" w:hAnsiTheme="majorBidi" w:cstheme="majorBidi"/>
          <w:lang w:val="en-GB"/>
        </w:rPr>
        <w:t xml:space="preserve">it is assumed that </w:t>
      </w:r>
      <w:r w:rsidR="006E32A4" w:rsidRPr="00F31509">
        <w:rPr>
          <w:rFonts w:asciiTheme="majorBidi" w:eastAsia="Times New Roman" w:hAnsiTheme="majorBidi" w:cstheme="majorBidi"/>
          <w:lang w:val="en-GB"/>
        </w:rPr>
        <w:t>small number</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tourists leav</w:t>
      </w:r>
      <w:r>
        <w:rPr>
          <w:rFonts w:asciiTheme="majorBidi" w:eastAsia="Times New Roman" w:hAnsiTheme="majorBidi" w:cstheme="majorBidi"/>
          <w:lang w:val="en-GB"/>
        </w:rPr>
        <w:t>e</w:t>
      </w:r>
      <w:r w:rsidR="006E32A4" w:rsidRPr="00F31509">
        <w:rPr>
          <w:rFonts w:asciiTheme="majorBidi" w:eastAsia="Times New Roman" w:hAnsiTheme="majorBidi" w:cstheme="majorBidi"/>
          <w:lang w:val="en-GB"/>
        </w:rPr>
        <w:t xml:space="preserve"> or </w:t>
      </w:r>
      <w:r>
        <w:rPr>
          <w:rFonts w:asciiTheme="majorBidi" w:eastAsia="Times New Roman" w:hAnsiTheme="majorBidi" w:cstheme="majorBidi"/>
          <w:lang w:val="en-GB"/>
        </w:rPr>
        <w:t xml:space="preserve">enter the </w:t>
      </w:r>
      <w:r w:rsidR="006E32A4" w:rsidRPr="00F31509">
        <w:rPr>
          <w:rFonts w:asciiTheme="majorBidi" w:eastAsia="Times New Roman" w:hAnsiTheme="majorBidi" w:cstheme="majorBidi"/>
          <w:lang w:val="en-GB"/>
        </w:rPr>
        <w:t xml:space="preserve">country, so the allocation of </w:t>
      </w:r>
      <w:r>
        <w:rPr>
          <w:rFonts w:asciiTheme="majorBidi" w:eastAsia="Times New Roman" w:hAnsiTheme="majorBidi" w:cstheme="majorBidi"/>
          <w:lang w:val="en-GB"/>
        </w:rPr>
        <w:t xml:space="preserve">palm oil </w:t>
      </w:r>
      <w:r w:rsidR="006E32A4" w:rsidRPr="00F31509">
        <w:rPr>
          <w:rFonts w:asciiTheme="majorBidi" w:eastAsia="Times New Roman" w:hAnsiTheme="majorBidi" w:cstheme="majorBidi"/>
          <w:lang w:val="en-GB"/>
        </w:rPr>
        <w:t xml:space="preserve">to tourist </w:t>
      </w:r>
      <w:r>
        <w:rPr>
          <w:rFonts w:asciiTheme="majorBidi" w:eastAsia="Times New Roman" w:hAnsiTheme="majorBidi" w:cstheme="majorBidi"/>
          <w:lang w:val="en-GB"/>
        </w:rPr>
        <w:t xml:space="preserve">consumption </w:t>
      </w:r>
      <w:r w:rsidR="006E32A4" w:rsidRPr="00F31509">
        <w:rPr>
          <w:rFonts w:asciiTheme="majorBidi" w:eastAsia="Times New Roman" w:hAnsiTheme="majorBidi" w:cstheme="majorBidi"/>
          <w:lang w:val="en-GB"/>
        </w:rPr>
        <w:t>is roughly zero (</w:t>
      </w:r>
      <w:fldSimple w:instr=" REF _Ref42834305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63</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7" w:name="_Ref428343057"/>
      <w:bookmarkStart w:id="498" w:name="_Toc428423602"/>
      <w:r w:rsidRPr="00F31509">
        <w:rPr>
          <w:rFonts w:asciiTheme="majorBidi" w:hAnsiTheme="majorBidi" w:cstheme="majorBidi"/>
          <w:lang w:val="en-GB"/>
        </w:rPr>
        <w:lastRenderedPageBreak/>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63</w:t>
      </w:r>
      <w:r w:rsidR="00920980" w:rsidRPr="00F31509">
        <w:rPr>
          <w:rFonts w:asciiTheme="majorBidi" w:hAnsiTheme="majorBidi" w:cstheme="majorBidi"/>
          <w:b/>
          <w:lang w:val="en-GB"/>
        </w:rPr>
        <w:fldChar w:fldCharType="end"/>
      </w:r>
      <w:bookmarkEnd w:id="497"/>
      <w:r w:rsidRPr="00F31509">
        <w:rPr>
          <w:rFonts w:asciiTheme="majorBidi" w:hAnsiTheme="majorBidi" w:cstheme="majorBidi"/>
          <w:lang w:val="en-GB"/>
        </w:rPr>
        <w:t>: Adding tourist consumption to the SUA table for palm oil</w:t>
      </w:r>
      <w:bookmarkEnd w:id="498"/>
      <w:r w:rsidRPr="00F31509">
        <w:rPr>
          <w:rFonts w:asciiTheme="majorBidi" w:hAnsiTheme="majorBidi" w:cstheme="majorBidi"/>
          <w:lang w:val="en-GB"/>
        </w:rPr>
        <w:t xml:space="preserve"> </w:t>
      </w:r>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rsidR="006E32A4" w:rsidRPr="00F31509" w:rsidRDefault="00D23444" w:rsidP="00E52F68">
      <w:pPr>
        <w:jc w:val="both"/>
        <w:rPr>
          <w:rFonts w:asciiTheme="majorBidi" w:hAnsiTheme="majorBidi" w:cstheme="majorBidi"/>
          <w:lang w:val="en-GB"/>
        </w:rPr>
      </w:pPr>
      <w:r>
        <w:rPr>
          <w:rFonts w:asciiTheme="majorBidi" w:eastAsia="Times New Roman" w:hAnsiTheme="majorBidi" w:cstheme="majorBidi"/>
          <w:lang w:val="en-GB"/>
        </w:rPr>
        <w:t>In</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the palm oil commodity tree, only one element is allocated to feed (cakes of palm kernels). This commodity is a by-product </w:t>
      </w:r>
      <w:r>
        <w:rPr>
          <w:rFonts w:asciiTheme="majorBidi" w:eastAsia="Times New Roman" w:hAnsiTheme="majorBidi" w:cstheme="majorBidi"/>
          <w:lang w:val="en-GB"/>
        </w:rPr>
        <w:t xml:space="preserve">of </w:t>
      </w:r>
      <w:r w:rsidR="006E32A4" w:rsidRPr="00F31509">
        <w:rPr>
          <w:rFonts w:asciiTheme="majorBidi" w:eastAsia="Times New Roman" w:hAnsiTheme="majorBidi" w:cstheme="majorBidi"/>
          <w:lang w:val="en-GB"/>
        </w:rPr>
        <w:t xml:space="preserve">the processing of oil of palm kernels. However, </w:t>
      </w:r>
      <w:r>
        <w:rPr>
          <w:rFonts w:asciiTheme="majorBidi" w:eastAsia="Times New Roman" w:hAnsiTheme="majorBidi" w:cstheme="majorBidi"/>
          <w:lang w:val="en-GB"/>
        </w:rPr>
        <w:t xml:space="preserve">in </w:t>
      </w:r>
      <w:r w:rsidR="006E32A4" w:rsidRPr="00F31509">
        <w:rPr>
          <w:rFonts w:asciiTheme="majorBidi" w:eastAsia="Times New Roman" w:hAnsiTheme="majorBidi" w:cstheme="majorBidi"/>
          <w:lang w:val="en-GB"/>
        </w:rPr>
        <w:t>the example, no palm kernels are available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neither oil of palm kernels nor cake</w:t>
      </w:r>
      <w:r w:rsidR="00376274" w:rsidRPr="00F31509">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 xml:space="preserve"> of palm kernels are produced. </w:t>
      </w:r>
      <w:r w:rsidRPr="00F31509">
        <w:rPr>
          <w:rFonts w:asciiTheme="majorBidi" w:eastAsia="Times New Roman" w:hAnsiTheme="majorBidi" w:cstheme="majorBidi"/>
          <w:lang w:val="en-GB"/>
        </w:rPr>
        <w:t xml:space="preserve">Palm </w:t>
      </w:r>
      <w:r w:rsidR="006E32A4" w:rsidRPr="00F31509">
        <w:rPr>
          <w:rFonts w:asciiTheme="majorBidi" w:eastAsia="Times New Roman" w:hAnsiTheme="majorBidi" w:cstheme="majorBidi"/>
          <w:lang w:val="en-GB"/>
        </w:rPr>
        <w:t xml:space="preserve">oil itself is never fed directly to animals, </w:t>
      </w:r>
      <w:r>
        <w:rPr>
          <w:rFonts w:asciiTheme="majorBidi" w:eastAsia="Times New Roman" w:hAnsiTheme="majorBidi" w:cstheme="majorBidi"/>
          <w:lang w:val="en-GB"/>
        </w:rPr>
        <w:t xml:space="preserve">so </w:t>
      </w:r>
      <w:r w:rsidR="006E32A4" w:rsidRPr="00F31509">
        <w:rPr>
          <w:rFonts w:asciiTheme="majorBidi" w:eastAsia="Times New Roman" w:hAnsiTheme="majorBidi" w:cstheme="majorBidi"/>
          <w:lang w:val="en-GB"/>
        </w:rPr>
        <w:t xml:space="preserve">no commodity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allocate</w:t>
      </w:r>
      <w:r>
        <w:rPr>
          <w:rFonts w:asciiTheme="majorBidi" w:eastAsia="Times New Roman" w:hAnsiTheme="majorBidi" w:cstheme="majorBidi"/>
          <w:lang w:val="en-GB"/>
        </w:rPr>
        <w:t>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to </w:t>
      </w:r>
      <w:r w:rsidR="006E32A4" w:rsidRPr="00F31509">
        <w:rPr>
          <w:rFonts w:asciiTheme="majorBidi" w:eastAsia="Times New Roman" w:hAnsiTheme="majorBidi" w:cstheme="majorBidi"/>
          <w:lang w:val="en-GB"/>
        </w:rPr>
        <w:t xml:space="preserve">feed. </w:t>
      </w:r>
      <w:r w:rsidRPr="00F31509">
        <w:rPr>
          <w:rFonts w:asciiTheme="majorBidi" w:eastAsia="Times New Roman" w:hAnsiTheme="majorBidi" w:cstheme="majorBidi"/>
          <w:lang w:val="en-GB"/>
        </w:rPr>
        <w:t xml:space="preserve">Feed </w:t>
      </w:r>
      <w:r w:rsidR="006E32A4" w:rsidRPr="00F31509">
        <w:rPr>
          <w:rFonts w:asciiTheme="majorBidi" w:eastAsia="Times New Roman" w:hAnsiTheme="majorBidi" w:cstheme="majorBidi"/>
          <w:lang w:val="en-GB"/>
        </w:rPr>
        <w:t xml:space="preserve">is </w:t>
      </w:r>
      <w:r>
        <w:rPr>
          <w:rFonts w:asciiTheme="majorBidi" w:eastAsia="Times New Roman" w:hAnsiTheme="majorBidi" w:cstheme="majorBidi"/>
          <w:lang w:val="en-GB"/>
        </w:rPr>
        <w:t xml:space="preserve">therefore </w:t>
      </w:r>
      <w:r w:rsidR="006E32A4" w:rsidRPr="00F31509">
        <w:rPr>
          <w:rFonts w:asciiTheme="majorBidi" w:eastAsia="Times New Roman" w:hAnsiTheme="majorBidi" w:cstheme="majorBidi"/>
          <w:lang w:val="en-GB"/>
        </w:rPr>
        <w:t xml:space="preserve">assumed to be </w:t>
      </w:r>
      <w:r>
        <w:rPr>
          <w:rFonts w:asciiTheme="majorBidi" w:eastAsia="Times New Roman" w:hAnsiTheme="majorBidi" w:cstheme="majorBidi"/>
          <w:lang w:val="en-GB"/>
        </w:rPr>
        <w:t>zero</w:t>
      </w:r>
      <w:r w:rsidR="006E32A4" w:rsidRPr="00F31509">
        <w:rPr>
          <w:rFonts w:asciiTheme="majorBidi" w:eastAsia="Times New Roman" w:hAnsiTheme="majorBidi" w:cstheme="majorBidi"/>
          <w:lang w:val="en-GB"/>
        </w:rPr>
        <w:t xml:space="preserve"> (</w:t>
      </w:r>
      <w:fldSimple w:instr=" REF _Ref428343147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64</w:t>
        </w:r>
      </w:fldSimple>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499" w:name="_Ref428343147"/>
      <w:bookmarkStart w:id="500" w:name="_Toc428423603"/>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64</w:t>
      </w:r>
      <w:r w:rsidR="00920980" w:rsidRPr="00F31509">
        <w:rPr>
          <w:rFonts w:asciiTheme="majorBidi" w:hAnsiTheme="majorBidi" w:cstheme="majorBidi"/>
          <w:b/>
          <w:lang w:val="en-GB"/>
        </w:rPr>
        <w:fldChar w:fldCharType="end"/>
      </w:r>
      <w:bookmarkEnd w:id="499"/>
      <w:r w:rsidRPr="00F31509">
        <w:rPr>
          <w:rFonts w:asciiTheme="majorBidi" w:hAnsiTheme="majorBidi" w:cstheme="majorBidi"/>
          <w:lang w:val="en-GB"/>
        </w:rPr>
        <w:t>: Adding feed use to the SUA table for palm oil</w:t>
      </w:r>
      <w:bookmarkEnd w:id="500"/>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 xml:space="preserve">Standardization and </w:t>
      </w:r>
      <w:r w:rsidR="00D23444" w:rsidRPr="00F31509">
        <w:rPr>
          <w:rFonts w:asciiTheme="majorBidi" w:hAnsiTheme="majorBidi" w:cstheme="majorBidi"/>
          <w:lang w:val="en-GB"/>
        </w:rPr>
        <w:t>balancing</w:t>
      </w:r>
    </w:p>
    <w:p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As for all </w:t>
      </w:r>
      <w:r w:rsidR="00D23444">
        <w:rPr>
          <w:rFonts w:asciiTheme="majorBidi" w:eastAsia="Times New Roman" w:hAnsiTheme="majorBidi" w:cstheme="majorBidi"/>
          <w:lang w:val="en-GB"/>
        </w:rPr>
        <w:t xml:space="preserve">other </w:t>
      </w:r>
      <w:r w:rsidRPr="00F31509">
        <w:rPr>
          <w:rFonts w:asciiTheme="majorBidi" w:eastAsia="Times New Roman" w:hAnsiTheme="majorBidi" w:cstheme="majorBidi"/>
          <w:lang w:val="en-GB"/>
        </w:rPr>
        <w:t xml:space="preserve">commodities, producing the detailed entries </w:t>
      </w:r>
      <w:r w:rsidR="00D23444">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SUA </w:t>
      </w:r>
      <w:r w:rsidR="00D23444">
        <w:rPr>
          <w:rFonts w:asciiTheme="majorBidi" w:eastAsia="Times New Roman" w:hAnsiTheme="majorBidi" w:cstheme="majorBidi"/>
          <w:lang w:val="en-GB"/>
        </w:rPr>
        <w:t xml:space="preserve">palm oil </w:t>
      </w:r>
      <w:r w:rsidRPr="00F31509">
        <w:rPr>
          <w:rFonts w:asciiTheme="majorBidi" w:eastAsia="Times New Roman" w:hAnsiTheme="majorBidi" w:cstheme="majorBidi"/>
          <w:lang w:val="en-GB"/>
        </w:rPr>
        <w:t xml:space="preserve">table is just the first step towards </w:t>
      </w:r>
      <w:r w:rsidR="00D23444">
        <w:rPr>
          <w:rFonts w:asciiTheme="majorBidi" w:eastAsia="Times New Roman" w:hAnsiTheme="majorBidi" w:cstheme="majorBidi"/>
          <w:lang w:val="en-GB"/>
        </w:rPr>
        <w:t xml:space="preserve">generating </w:t>
      </w:r>
      <w:r w:rsidRPr="00F31509">
        <w:rPr>
          <w:rFonts w:asciiTheme="majorBidi" w:eastAsia="Times New Roman" w:hAnsiTheme="majorBidi" w:cstheme="majorBidi"/>
          <w:lang w:val="en-GB"/>
        </w:rPr>
        <w:t xml:space="preserve">balanced, aggregated and standardized </w:t>
      </w:r>
      <w:r w:rsidR="00D23444">
        <w:rPr>
          <w:rFonts w:asciiTheme="majorBidi" w:eastAsia="Times New Roman" w:hAnsiTheme="majorBidi" w:cstheme="majorBidi"/>
          <w:lang w:val="en-GB"/>
        </w:rPr>
        <w:t xml:space="preserve">data for the </w:t>
      </w:r>
      <w:r w:rsidRPr="00F31509">
        <w:rPr>
          <w:rFonts w:asciiTheme="majorBidi" w:eastAsia="Times New Roman" w:hAnsiTheme="majorBidi" w:cstheme="majorBidi"/>
          <w:lang w:val="en-GB"/>
        </w:rPr>
        <w:t xml:space="preserve">FBS. The next important steps are first </w:t>
      </w:r>
      <w:r w:rsidR="00D23444">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aggregate/standardize the SUA tables and then to balance supply and utilization. These steps are laid out in th</w:t>
      </w:r>
      <w:r w:rsidR="00140222">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w:t>
      </w:r>
      <w:r w:rsidR="00140222">
        <w:rPr>
          <w:rFonts w:asciiTheme="majorBidi" w:eastAsia="Times New Roman" w:hAnsiTheme="majorBidi" w:cstheme="majorBidi"/>
          <w:lang w:val="en-GB"/>
        </w:rPr>
        <w:t>sub</w:t>
      </w:r>
      <w:r w:rsidRPr="00F31509">
        <w:rPr>
          <w:rFonts w:asciiTheme="majorBidi" w:eastAsia="Times New Roman" w:hAnsiTheme="majorBidi" w:cstheme="majorBidi"/>
          <w:lang w:val="en-GB"/>
        </w:rPr>
        <w:t>section. To understand the standardization process, it is important to recall the processing structure</w:t>
      </w:r>
      <w:r w:rsidR="00D23444">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D23444">
        <w:rPr>
          <w:rFonts w:asciiTheme="majorBidi" w:eastAsia="Times New Roman" w:hAnsiTheme="majorBidi" w:cstheme="majorBidi"/>
          <w:lang w:val="en-GB"/>
        </w:rPr>
        <w:t xml:space="preserve">which is illustrated as a </w:t>
      </w:r>
      <w:r w:rsidRPr="00F31509">
        <w:rPr>
          <w:rFonts w:asciiTheme="majorBidi" w:eastAsia="Times New Roman" w:hAnsiTheme="majorBidi" w:cstheme="majorBidi"/>
          <w:lang w:val="en-GB"/>
        </w:rPr>
        <w:t xml:space="preserve">commodity tree structure </w:t>
      </w:r>
      <w:r w:rsidRPr="00E66E6C">
        <w:rPr>
          <w:rFonts w:ascii="Times New Roman" w:eastAsia="Times New Roman" w:hAnsi="Times New Roman" w:cs="Times New Roman"/>
          <w:lang w:val="en-GB"/>
        </w:rPr>
        <w:t>(</w:t>
      </w:r>
      <w:fldSimple w:instr=" REF _Ref435708166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21</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352FBE" w:rsidP="006E32A4">
      <w:pPr>
        <w:keepNext/>
        <w:rPr>
          <w:rFonts w:asciiTheme="majorBidi" w:hAnsiTheme="majorBidi" w:cstheme="majorBidi"/>
          <w:lang w:val="en-GB"/>
        </w:rPr>
      </w:pPr>
      <w:r w:rsidRPr="00352FBE">
        <w:rPr>
          <w:rFonts w:asciiTheme="majorBidi" w:hAnsiTheme="majorBidi" w:cstheme="majorBidi"/>
          <w:lang w:val="en-GB"/>
        </w:rPr>
        <w:drawing>
          <wp:inline distT="0" distB="0" distL="0" distR="0">
            <wp:extent cx="5731510" cy="3717736"/>
            <wp:effectExtent l="19050" t="0" r="2540" b="0"/>
            <wp:docPr id="24"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37" cstate="print"/>
                    <a:srcRect/>
                    <a:stretch>
                      <a:fillRect/>
                    </a:stretch>
                  </pic:blipFill>
                  <pic:spPr bwMode="auto">
                    <a:xfrm>
                      <a:off x="0" y="0"/>
                      <a:ext cx="5731510" cy="3717736"/>
                    </a:xfrm>
                    <a:prstGeom prst="rect">
                      <a:avLst/>
                    </a:prstGeom>
                    <a:noFill/>
                    <a:ln w="9525">
                      <a:noFill/>
                      <a:miter lim="800000"/>
                      <a:headEnd/>
                      <a:tailEnd/>
                    </a:ln>
                  </pic:spPr>
                </pic:pic>
              </a:graphicData>
            </a:graphic>
          </wp:inline>
        </w:drawing>
      </w:r>
    </w:p>
    <w:p w:rsidR="006E32A4" w:rsidRPr="00F31509" w:rsidRDefault="00E66E6C" w:rsidP="00E66E6C">
      <w:pPr>
        <w:pStyle w:val="Caption"/>
        <w:rPr>
          <w:rFonts w:asciiTheme="majorBidi" w:hAnsiTheme="majorBidi" w:cstheme="majorBidi"/>
          <w:b/>
          <w:lang w:val="en-GB"/>
        </w:rPr>
      </w:pPr>
      <w:bookmarkStart w:id="501" w:name="_Ref435708166"/>
      <w:bookmarkStart w:id="502" w:name="_Toc435707711"/>
      <w:r>
        <w:t xml:space="preserve">Figure </w:t>
      </w:r>
      <w:fldSimple w:instr=" SEQ Figure \* ARABIC ">
        <w:r>
          <w:rPr>
            <w:noProof/>
          </w:rPr>
          <w:t>21</w:t>
        </w:r>
      </w:fldSimple>
      <w:bookmarkEnd w:id="501"/>
      <w:r w:rsidRPr="00AD6100">
        <w:t>: Commodity tree for palm oil and products</w:t>
      </w:r>
      <w:bookmarkEnd w:id="502"/>
    </w:p>
    <w:p w:rsidR="006E32A4" w:rsidRPr="00F31509" w:rsidRDefault="00D23444" w:rsidP="006E32A4">
      <w:pPr>
        <w:rPr>
          <w:rFonts w:asciiTheme="majorBidi" w:hAnsiTheme="majorBidi" w:cstheme="majorBidi"/>
          <w:lang w:val="en-GB"/>
        </w:rPr>
      </w:pPr>
      <w:r w:rsidRPr="00F31509">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SUA table produced so far (</w:t>
      </w:r>
      <w:fldSimple w:instr=" REF _Ref42834379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65</w:t>
        </w:r>
      </w:fldSimple>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serves as </w:t>
      </w:r>
      <w:r w:rsidR="006E32A4" w:rsidRPr="00F31509">
        <w:rPr>
          <w:rFonts w:asciiTheme="majorBidi" w:eastAsia="Times New Roman" w:hAnsiTheme="majorBidi" w:cstheme="majorBidi"/>
          <w:lang w:val="en-GB"/>
        </w:rPr>
        <w:t xml:space="preserve">the basis for the standardization process and must contain estimates for all </w:t>
      </w:r>
      <w:r w:rsidR="00140222">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 xml:space="preserve">input variables </w:t>
      </w:r>
      <w:r w:rsidR="00140222">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this process.</w:t>
      </w:r>
    </w:p>
    <w:p w:rsidR="006E32A4" w:rsidRPr="00F31509" w:rsidRDefault="006E32A4" w:rsidP="006E32A4">
      <w:pPr>
        <w:pStyle w:val="Caption"/>
        <w:keepNext/>
        <w:rPr>
          <w:rFonts w:asciiTheme="majorBidi" w:hAnsiTheme="majorBidi" w:cstheme="majorBidi"/>
          <w:b/>
          <w:lang w:val="en-GB"/>
        </w:rPr>
      </w:pPr>
      <w:bookmarkStart w:id="503" w:name="_Ref428343795"/>
      <w:bookmarkStart w:id="504" w:name="_Toc428423604"/>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65</w:t>
      </w:r>
      <w:r w:rsidR="00920980" w:rsidRPr="00F31509">
        <w:rPr>
          <w:rFonts w:asciiTheme="majorBidi" w:hAnsiTheme="majorBidi" w:cstheme="majorBidi"/>
          <w:b/>
          <w:lang w:val="en-GB"/>
        </w:rPr>
        <w:fldChar w:fldCharType="end"/>
      </w:r>
      <w:bookmarkEnd w:id="503"/>
      <w:r w:rsidRPr="00F31509">
        <w:rPr>
          <w:rFonts w:asciiTheme="majorBidi" w:hAnsiTheme="majorBidi" w:cstheme="majorBidi"/>
          <w:lang w:val="en-GB"/>
        </w:rPr>
        <w:t>: Initial</w:t>
      </w:r>
      <w:r w:rsidR="00D23444">
        <w:rPr>
          <w:rFonts w:asciiTheme="majorBidi" w:hAnsiTheme="majorBidi" w:cstheme="majorBidi"/>
          <w:lang w:val="en-GB"/>
        </w:rPr>
        <w:t>, pre-standardized</w:t>
      </w:r>
      <w:r w:rsidRPr="00F31509">
        <w:rPr>
          <w:rFonts w:asciiTheme="majorBidi" w:hAnsiTheme="majorBidi" w:cstheme="majorBidi"/>
          <w:lang w:val="en-GB"/>
        </w:rPr>
        <w:t xml:space="preserve"> SUA table</w:t>
      </w:r>
      <w:bookmarkEnd w:id="504"/>
      <w:r w:rsidR="00D23444">
        <w:rPr>
          <w:rFonts w:asciiTheme="majorBidi" w:hAnsiTheme="majorBidi" w:cstheme="majorBidi"/>
          <w:lang w:val="en-GB"/>
        </w:rPr>
        <w:t xml:space="preserve"> for palm oil</w:t>
      </w:r>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159</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700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6E32A4">
      <w:pPr>
        <w:rPr>
          <w:rFonts w:asciiTheme="majorBidi" w:hAnsiTheme="majorBidi" w:cstheme="majorBidi"/>
          <w:lang w:val="en-GB"/>
        </w:rPr>
      </w:pPr>
    </w:p>
    <w:p w:rsidR="00782553" w:rsidRDefault="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balance the processed commodities by creating production quantities. However, in </w:t>
      </w:r>
      <w:r w:rsidR="00D23444">
        <w:rPr>
          <w:rFonts w:asciiTheme="majorBidi" w:eastAsia="Times New Roman" w:hAnsiTheme="majorBidi" w:cstheme="majorBidi"/>
          <w:lang w:val="en-GB"/>
        </w:rPr>
        <w:t>this example</w:t>
      </w:r>
      <w:r w:rsidRPr="00F31509">
        <w:rPr>
          <w:rFonts w:asciiTheme="majorBidi" w:eastAsia="Times New Roman" w:hAnsiTheme="majorBidi" w:cstheme="majorBidi"/>
          <w:lang w:val="en-GB"/>
        </w:rPr>
        <w:t xml:space="preserve">, official production figures </w:t>
      </w:r>
      <w:r w:rsidR="00D23444">
        <w:rPr>
          <w:rFonts w:asciiTheme="majorBidi" w:eastAsia="Times New Roman" w:hAnsiTheme="majorBidi" w:cstheme="majorBidi"/>
          <w:lang w:val="en-GB"/>
        </w:rPr>
        <w:t xml:space="preserve">are available </w:t>
      </w:r>
      <w:r w:rsidRPr="00F31509">
        <w:rPr>
          <w:rFonts w:asciiTheme="majorBidi" w:eastAsia="Times New Roman" w:hAnsiTheme="majorBidi" w:cstheme="majorBidi"/>
          <w:lang w:val="en-GB"/>
        </w:rPr>
        <w:t xml:space="preserve">for the two main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in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lastRenderedPageBreak/>
        <w:t xml:space="preserve">country: margarine and fat preparations. </w:t>
      </w:r>
      <w:r w:rsidR="00D23444">
        <w:rPr>
          <w:rFonts w:asciiTheme="majorBidi" w:eastAsia="Times New Roman" w:hAnsiTheme="majorBidi" w:cstheme="majorBidi"/>
          <w:lang w:val="en-GB"/>
        </w:rPr>
        <w:t xml:space="preserve">As </w:t>
      </w:r>
      <w:r w:rsidRPr="00F31509">
        <w:rPr>
          <w:rFonts w:asciiTheme="majorBidi" w:eastAsia="Times New Roman" w:hAnsiTheme="majorBidi" w:cstheme="majorBidi"/>
          <w:lang w:val="en-GB"/>
        </w:rPr>
        <w:t xml:space="preserve">these figures are official and </w:t>
      </w:r>
      <w:r w:rsidR="00D23444">
        <w:rPr>
          <w:rFonts w:asciiTheme="majorBidi" w:eastAsia="Times New Roman" w:hAnsiTheme="majorBidi" w:cstheme="majorBidi"/>
          <w:lang w:val="en-GB"/>
        </w:rPr>
        <w:t xml:space="preserve">account for </w:t>
      </w:r>
      <w:r w:rsidRPr="00F31509">
        <w:rPr>
          <w:rFonts w:asciiTheme="majorBidi" w:eastAsia="Times New Roman" w:hAnsiTheme="majorBidi" w:cstheme="majorBidi"/>
          <w:lang w:val="en-GB"/>
        </w:rPr>
        <w:t xml:space="preserve">the majority of the end uses of </w:t>
      </w:r>
      <w:r w:rsidR="007234DC">
        <w:rPr>
          <w:rFonts w:asciiTheme="majorBidi" w:eastAsia="Times New Roman" w:hAnsiTheme="majorBidi" w:cstheme="majorBidi"/>
          <w:lang w:val="en-GB"/>
        </w:rPr>
        <w:t>oil-p</w:t>
      </w:r>
      <w:r w:rsidRPr="00F31509">
        <w:rPr>
          <w:rFonts w:asciiTheme="majorBidi" w:eastAsia="Times New Roman" w:hAnsiTheme="majorBidi" w:cstheme="majorBidi"/>
          <w:lang w:val="en-GB"/>
        </w:rPr>
        <w:t xml:space="preserve">alm fruit, </w:t>
      </w:r>
      <w:r w:rsidR="00D23444">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should </w:t>
      </w:r>
      <w:r w:rsidR="00D23444">
        <w:rPr>
          <w:rFonts w:asciiTheme="majorBidi" w:eastAsia="Times New Roman" w:hAnsiTheme="majorBidi" w:cstheme="majorBidi"/>
          <w:lang w:val="en-GB"/>
        </w:rPr>
        <w:t xml:space="preserve">be used as the basis for </w:t>
      </w:r>
      <w:r w:rsidRPr="00F31509">
        <w:rPr>
          <w:rFonts w:asciiTheme="majorBidi" w:eastAsia="Times New Roman" w:hAnsiTheme="majorBidi" w:cstheme="majorBidi"/>
          <w:lang w:val="en-GB"/>
        </w:rPr>
        <w:t>updat</w:t>
      </w:r>
      <w:r w:rsidR="00D23444">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the food processing estimate (</w:t>
      </w:r>
      <w:fldSimple w:instr=" REF _Ref42834405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66</w:t>
        </w:r>
      </w:fldSimple>
      <w:r w:rsidRPr="00F31509">
        <w:rPr>
          <w:rFonts w:asciiTheme="majorBidi" w:eastAsia="Times New Roman" w:hAnsiTheme="majorBidi" w:cstheme="majorBidi"/>
          <w:lang w:val="en-GB"/>
        </w:rPr>
        <w:t>)</w:t>
      </w:r>
      <w:r w:rsidR="00D23444">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5" w:name="_Ref428344050"/>
      <w:bookmarkStart w:id="506" w:name="_Toc428423605"/>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66</w:t>
      </w:r>
      <w:r w:rsidR="00920980" w:rsidRPr="00F31509">
        <w:rPr>
          <w:rFonts w:asciiTheme="majorBidi" w:hAnsiTheme="majorBidi" w:cstheme="majorBidi"/>
          <w:b/>
          <w:lang w:val="en-GB"/>
        </w:rPr>
        <w:fldChar w:fldCharType="end"/>
      </w:r>
      <w:bookmarkEnd w:id="505"/>
      <w:r w:rsidRPr="00F31509">
        <w:rPr>
          <w:rFonts w:asciiTheme="majorBidi" w:hAnsiTheme="majorBidi" w:cstheme="majorBidi"/>
          <w:lang w:val="en-GB"/>
        </w:rPr>
        <w:t xml:space="preserve">: Updating the SUA table </w:t>
      </w:r>
      <w:r w:rsidR="00D23444">
        <w:rPr>
          <w:rFonts w:asciiTheme="majorBidi" w:hAnsiTheme="majorBidi" w:cstheme="majorBidi"/>
          <w:lang w:val="en-GB"/>
        </w:rPr>
        <w:t xml:space="preserve">for palm oil </w:t>
      </w:r>
      <w:r w:rsidRPr="00F31509">
        <w:rPr>
          <w:rFonts w:asciiTheme="majorBidi" w:hAnsiTheme="majorBidi" w:cstheme="majorBidi"/>
          <w:lang w:val="en-GB"/>
        </w:rPr>
        <w:t>with food processing information</w:t>
      </w:r>
      <w:bookmarkEnd w:id="506"/>
    </w:p>
    <w:tbl>
      <w:tblPr>
        <w:tblStyle w:val="TableClassic1"/>
        <w:tblW w:w="5261" w:type="pct"/>
        <w:tblLook w:val="04A0"/>
      </w:tblPr>
      <w:tblGrid>
        <w:gridCol w:w="1622"/>
        <w:gridCol w:w="981"/>
        <w:gridCol w:w="784"/>
        <w:gridCol w:w="759"/>
        <w:gridCol w:w="774"/>
        <w:gridCol w:w="563"/>
        <w:gridCol w:w="1008"/>
        <w:gridCol w:w="545"/>
        <w:gridCol w:w="536"/>
        <w:gridCol w:w="723"/>
        <w:gridCol w:w="901"/>
        <w:gridCol w:w="528"/>
      </w:tblGrid>
      <w:tr w:rsidR="008D6966" w:rsidRPr="00F31509" w:rsidTr="006E32A4">
        <w:trPr>
          <w:cnfStyle w:val="100000000000"/>
        </w:trPr>
        <w:tc>
          <w:tcPr>
            <w:cnfStyle w:val="001000000000"/>
            <w:tcW w:w="834" w:type="pct"/>
          </w:tcPr>
          <w:p w:rsidR="008D6966" w:rsidRPr="00F31509" w:rsidRDefault="008D6966" w:rsidP="006E32A4">
            <w:pPr>
              <w:pStyle w:val="Compac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jc w:val="right"/>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834" w:type="pct"/>
          </w:tcPr>
          <w:p w:rsidR="006E32A4" w:rsidRPr="00F31509" w:rsidRDefault="007234DC" w:rsidP="006E32A4">
            <w:pPr>
              <w:pStyle w:val="Compac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087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182</w:t>
            </w:r>
            <w:r w:rsidR="00D23444">
              <w:rPr>
                <w:rFonts w:asciiTheme="majorBidi" w:hAnsiTheme="majorBidi" w:cstheme="majorBidi"/>
                <w:b/>
                <w:sz w:val="16"/>
                <w:lang w:val="en-GB"/>
              </w:rPr>
              <w:t xml:space="preserve"> </w:t>
            </w:r>
            <w:r w:rsidRPr="00F31509">
              <w:rPr>
                <w:rFonts w:asciiTheme="majorBidi" w:hAnsiTheme="majorBidi" w:cstheme="majorBidi"/>
                <w:b/>
                <w:sz w:val="16"/>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D23444"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117</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D23444">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834"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because </w:t>
      </w:r>
      <w:r w:rsidR="00D23444">
        <w:rPr>
          <w:rFonts w:asciiTheme="majorBidi" w:eastAsia="Times New Roman" w:hAnsiTheme="majorBidi" w:cstheme="majorBidi"/>
          <w:lang w:val="en-GB"/>
        </w:rPr>
        <w:t xml:space="preserve">uses have not been allocated to </w:t>
      </w:r>
      <w:r w:rsidRPr="00F31509">
        <w:rPr>
          <w:rFonts w:asciiTheme="majorBidi" w:eastAsia="Times New Roman" w:hAnsiTheme="majorBidi" w:cstheme="majorBidi"/>
          <w:lang w:val="en-GB"/>
        </w:rPr>
        <w:t xml:space="preserve">excess supply. For these commodities, the excess trade amount </w:t>
      </w:r>
      <w:r w:rsidR="00D23444">
        <w:rPr>
          <w:rFonts w:asciiTheme="majorBidi" w:eastAsia="Times New Roman" w:hAnsiTheme="majorBidi" w:cstheme="majorBidi"/>
          <w:lang w:val="en-GB"/>
        </w:rPr>
        <w:t xml:space="preserve">should be allocated </w:t>
      </w:r>
      <w:r w:rsidRPr="00F31509">
        <w:rPr>
          <w:rFonts w:asciiTheme="majorBidi" w:eastAsia="Times New Roman" w:hAnsiTheme="majorBidi" w:cstheme="majorBidi"/>
          <w:lang w:val="en-GB"/>
        </w:rPr>
        <w:t xml:space="preserve">to the variable </w:t>
      </w:r>
      <w:r w:rsidR="00D23444">
        <w:rPr>
          <w:rFonts w:asciiTheme="majorBidi" w:eastAsia="Times New Roman" w:hAnsiTheme="majorBidi" w:cstheme="majorBidi"/>
          <w:lang w:val="en-GB"/>
        </w:rPr>
        <w:t xml:space="preserve">that </w:t>
      </w:r>
      <w:r w:rsidRPr="00F31509">
        <w:rPr>
          <w:rFonts w:asciiTheme="majorBidi" w:eastAsia="Times New Roman" w:hAnsiTheme="majorBidi" w:cstheme="majorBidi"/>
          <w:lang w:val="en-GB"/>
        </w:rPr>
        <w:t xml:space="preserve">makes the most sense for </w:t>
      </w:r>
      <w:r w:rsidR="00D23444">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particular commodity (or </w:t>
      </w:r>
      <w:r w:rsidR="00D23444">
        <w:rPr>
          <w:rFonts w:asciiTheme="majorBidi" w:eastAsia="Times New Roman" w:hAnsiTheme="majorBidi" w:cstheme="majorBidi"/>
          <w:lang w:val="en-GB"/>
        </w:rPr>
        <w:t xml:space="preserve">to several </w:t>
      </w:r>
      <w:r w:rsidRPr="00F31509">
        <w:rPr>
          <w:rFonts w:asciiTheme="majorBidi" w:eastAsia="Times New Roman" w:hAnsiTheme="majorBidi" w:cstheme="majorBidi"/>
          <w:lang w:val="en-GB"/>
        </w:rPr>
        <w:t xml:space="preserve">variables if the </w:t>
      </w:r>
      <w:r w:rsidR="00BB4CD0">
        <w:rPr>
          <w:rFonts w:asciiTheme="majorBidi" w:eastAsia="Times New Roman" w:hAnsiTheme="majorBidi" w:cstheme="majorBidi"/>
          <w:lang w:val="en-GB"/>
        </w:rPr>
        <w:t xml:space="preserve">split </w:t>
      </w:r>
      <w:r w:rsidR="00D23444">
        <w:rPr>
          <w:rFonts w:asciiTheme="majorBidi" w:eastAsia="Times New Roman" w:hAnsiTheme="majorBidi" w:cstheme="majorBidi"/>
          <w:lang w:val="en-GB"/>
        </w:rPr>
        <w:t xml:space="preserve">shares </w:t>
      </w:r>
      <w:r w:rsidRPr="00F31509">
        <w:rPr>
          <w:rFonts w:asciiTheme="majorBidi" w:eastAsia="Times New Roman" w:hAnsiTheme="majorBidi" w:cstheme="majorBidi"/>
          <w:lang w:val="en-GB"/>
        </w:rPr>
        <w:t xml:space="preserve">at which </w:t>
      </w:r>
      <w:r w:rsidR="00D23444">
        <w:rPr>
          <w:rFonts w:asciiTheme="majorBidi" w:eastAsia="Times New Roman" w:hAnsiTheme="majorBidi" w:cstheme="majorBidi"/>
          <w:lang w:val="en-GB"/>
        </w:rPr>
        <w:t>the</w:t>
      </w:r>
      <w:r w:rsidR="00D2344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commodity is </w:t>
      </w:r>
      <w:r w:rsidR="00BB4CD0">
        <w:rPr>
          <w:rFonts w:asciiTheme="majorBidi" w:eastAsia="Times New Roman" w:hAnsiTheme="majorBidi" w:cstheme="majorBidi"/>
          <w:lang w:val="en-GB"/>
        </w:rPr>
        <w:t>used are known</w:t>
      </w:r>
      <w:r w:rsidRPr="00F31509">
        <w:rPr>
          <w:rFonts w:asciiTheme="majorBidi" w:eastAsia="Times New Roman" w:hAnsiTheme="majorBidi" w:cstheme="majorBidi"/>
          <w:lang w:val="en-GB"/>
        </w:rPr>
        <w:t xml:space="preserve">). These operations are reflected in </w:t>
      </w:r>
      <w:fldSimple w:instr=" REF _Ref428344243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67</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7" w:name="_Ref428344243"/>
      <w:bookmarkStart w:id="508" w:name="_Toc428423606"/>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67</w:t>
      </w:r>
      <w:r w:rsidR="00920980" w:rsidRPr="00F31509">
        <w:rPr>
          <w:rFonts w:asciiTheme="majorBidi" w:hAnsiTheme="majorBidi" w:cstheme="majorBidi"/>
          <w:b/>
          <w:lang w:val="en-GB"/>
        </w:rPr>
        <w:fldChar w:fldCharType="end"/>
      </w:r>
      <w:bookmarkEnd w:id="507"/>
      <w:r w:rsidRPr="00F31509">
        <w:rPr>
          <w:rFonts w:asciiTheme="majorBidi" w:hAnsiTheme="majorBidi" w:cstheme="majorBidi"/>
          <w:lang w:val="en-GB"/>
        </w:rPr>
        <w:t xml:space="preserve">: Removing remaining imbalances </w:t>
      </w:r>
      <w:r w:rsidR="00BB4CD0">
        <w:rPr>
          <w:rFonts w:asciiTheme="majorBidi" w:hAnsiTheme="majorBidi" w:cstheme="majorBidi"/>
          <w:lang w:val="en-GB"/>
        </w:rPr>
        <w:t>from</w:t>
      </w:r>
      <w:r w:rsidRPr="00F31509">
        <w:rPr>
          <w:rFonts w:asciiTheme="majorBidi" w:hAnsiTheme="majorBidi" w:cstheme="majorBidi"/>
          <w:lang w:val="en-GB"/>
        </w:rPr>
        <w:t xml:space="preserve"> the SUA table</w:t>
      </w:r>
      <w:bookmarkEnd w:id="508"/>
      <w:r w:rsidR="00BB4CD0">
        <w:rPr>
          <w:rFonts w:asciiTheme="majorBidi" w:hAnsiTheme="majorBidi" w:cstheme="majorBidi"/>
          <w:lang w:val="en-GB"/>
        </w:rPr>
        <w:t xml:space="preserve"> for palm oil</w:t>
      </w:r>
    </w:p>
    <w:tbl>
      <w:tblPr>
        <w:tblStyle w:val="TableClassic1"/>
        <w:tblW w:w="5261" w:type="pct"/>
        <w:tblLook w:val="04A0"/>
      </w:tblPr>
      <w:tblGrid>
        <w:gridCol w:w="1538"/>
        <w:gridCol w:w="981"/>
        <w:gridCol w:w="786"/>
        <w:gridCol w:w="759"/>
        <w:gridCol w:w="785"/>
        <w:gridCol w:w="625"/>
        <w:gridCol w:w="1017"/>
        <w:gridCol w:w="545"/>
        <w:gridCol w:w="536"/>
        <w:gridCol w:w="723"/>
        <w:gridCol w:w="901"/>
        <w:gridCol w:w="528"/>
      </w:tblGrid>
      <w:tr w:rsidR="008D6966" w:rsidRPr="00F31509" w:rsidTr="006E32A4">
        <w:trPr>
          <w:cnfStyle w:val="100000000000"/>
        </w:trPr>
        <w:tc>
          <w:tcPr>
            <w:cnfStyle w:val="001000000000"/>
            <w:tcW w:w="791" w:type="pct"/>
          </w:tcPr>
          <w:p w:rsidR="008D6966" w:rsidRPr="00F31509" w:rsidRDefault="008D6966" w:rsidP="006E32A4">
            <w:pPr>
              <w:pStyle w:val="Compact"/>
              <w:keepNext/>
              <w:rPr>
                <w:rFonts w:asciiTheme="majorBidi" w:hAnsiTheme="majorBidi" w:cstheme="majorBidi"/>
                <w:sz w:val="16"/>
                <w:lang w:val="en-GB"/>
              </w:rPr>
            </w:pPr>
            <w:r w:rsidRPr="00E35933">
              <w:rPr>
                <w:rFonts w:asciiTheme="majorBidi" w:hAnsiTheme="majorBidi" w:cstheme="majorBidi"/>
                <w:b/>
                <w:i w:val="0"/>
                <w:sz w:val="16"/>
                <w:lang w:val="en-GB"/>
              </w:rPr>
              <w:t>Name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Production</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Imports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Exports</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Stock change</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Food processing</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Feed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Seed</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Tourist</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Industrial</w:t>
            </w:r>
          </w:p>
        </w:tc>
        <w:tc>
          <w:tcPr>
            <w:tcW w:w="0" w:type="auto"/>
          </w:tcPr>
          <w:p w:rsidR="008D6966" w:rsidRPr="00F31509" w:rsidRDefault="008D6966" w:rsidP="006E32A4">
            <w:pPr>
              <w:pStyle w:val="Compact"/>
              <w:keepNext/>
              <w:jc w:val="center"/>
              <w:cnfStyle w:val="100000000000"/>
              <w:rPr>
                <w:rFonts w:asciiTheme="majorBidi" w:hAnsiTheme="majorBidi" w:cstheme="majorBidi"/>
                <w:sz w:val="16"/>
                <w:lang w:val="en-GB"/>
              </w:rPr>
            </w:pPr>
            <w:r w:rsidRPr="00E35933">
              <w:rPr>
                <w:rFonts w:asciiTheme="majorBidi" w:hAnsiTheme="majorBidi" w:cstheme="majorBidi"/>
                <w:b/>
                <w:i w:val="0"/>
                <w:sz w:val="16"/>
                <w:lang w:val="en-GB"/>
              </w:rPr>
              <w:t>Loss</w:t>
            </w:r>
          </w:p>
        </w:tc>
      </w:tr>
      <w:tr w:rsidR="006E32A4" w:rsidRPr="00F31509" w:rsidTr="006E32A4">
        <w:tc>
          <w:tcPr>
            <w:cnfStyle w:val="001000000000"/>
            <w:tcW w:w="791" w:type="pct"/>
          </w:tcPr>
          <w:p w:rsidR="006E32A4" w:rsidRPr="00F31509" w:rsidRDefault="007234DC" w:rsidP="006E32A4">
            <w:pPr>
              <w:pStyle w:val="Compact"/>
              <w:keepNext/>
              <w:rPr>
                <w:rFonts w:asciiTheme="majorBidi" w:hAnsiTheme="majorBidi" w:cstheme="majorBidi"/>
                <w:sz w:val="16"/>
                <w:lang w:val="en-GB"/>
              </w:rPr>
            </w:pPr>
            <w:r>
              <w:rPr>
                <w:rFonts w:asciiTheme="majorBidi" w:hAnsiTheme="majorBidi" w:cstheme="majorBidi"/>
                <w:sz w:val="16"/>
                <w:lang w:val="en-GB"/>
              </w:rPr>
              <w:t>Oil-p</w:t>
            </w:r>
            <w:r w:rsidR="006E32A4" w:rsidRPr="00F31509">
              <w:rPr>
                <w:rFonts w:asciiTheme="majorBidi" w:hAnsiTheme="majorBidi" w:cstheme="majorBidi"/>
                <w:sz w:val="16"/>
                <w:lang w:val="en-GB"/>
              </w:rPr>
              <w:t>alm fruit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087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182</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 xml:space="preserve">Margarine and </w:t>
            </w:r>
            <w:r w:rsidR="00BB4CD0" w:rsidRPr="00F31509">
              <w:rPr>
                <w:rFonts w:asciiTheme="majorBidi" w:hAnsiTheme="majorBidi" w:cstheme="majorBidi"/>
                <w:sz w:val="16"/>
                <w:lang w:val="en-GB"/>
              </w:rPr>
              <w:t>shortening</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117</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113</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194</w:t>
            </w:r>
            <w:r w:rsidR="00BB4CD0">
              <w:rPr>
                <w:rFonts w:asciiTheme="majorBidi" w:hAnsiTheme="majorBidi" w:cstheme="majorBidi"/>
                <w:sz w:val="16"/>
                <w:lang w:val="en-GB"/>
              </w:rPr>
              <w:t xml:space="preserve"> </w:t>
            </w:r>
            <w:r w:rsidRPr="00F31509">
              <w:rPr>
                <w:rFonts w:asciiTheme="majorBidi" w:hAnsiTheme="majorBidi" w:cstheme="majorBidi"/>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b/>
                <w:sz w:val="16"/>
                <w:lang w:val="en-GB"/>
              </w:rPr>
              <w:t>194</w:t>
            </w:r>
            <w:r w:rsidR="00BB4CD0">
              <w:rPr>
                <w:rFonts w:asciiTheme="majorBidi" w:hAnsiTheme="majorBidi" w:cstheme="majorBidi"/>
                <w:b/>
                <w:sz w:val="16"/>
                <w:lang w:val="en-GB"/>
              </w:rPr>
              <w:t xml:space="preserve"> </w:t>
            </w:r>
            <w:r w:rsidRPr="00F31509">
              <w:rPr>
                <w:rFonts w:asciiTheme="majorBidi" w:hAnsiTheme="majorBidi" w:cstheme="majorBidi"/>
                <w:b/>
                <w:sz w:val="16"/>
                <w:lang w:val="en-GB"/>
              </w:rPr>
              <w:t>100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791" w:type="pct"/>
          </w:tcPr>
          <w:p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rsidR="006E32A4" w:rsidRPr="00F31509" w:rsidRDefault="006E32A4" w:rsidP="006E32A4">
            <w:pPr>
              <w:pStyle w:val="Compact"/>
              <w:keepNex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(palm oil). </w:t>
      </w:r>
      <w:r w:rsidR="00B20CAC"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same aggregation/standardization process as outlined in the wheat example </w:t>
      </w:r>
      <w:r w:rsidR="00B20CAC">
        <w:rPr>
          <w:rFonts w:asciiTheme="majorBidi" w:eastAsia="Times New Roman" w:hAnsiTheme="majorBidi" w:cstheme="majorBidi"/>
          <w:lang w:val="en-GB"/>
        </w:rPr>
        <w:t xml:space="preserve">is followed to </w:t>
      </w:r>
      <w:r w:rsidRPr="00F31509">
        <w:rPr>
          <w:rFonts w:asciiTheme="majorBidi" w:eastAsia="Times New Roman" w:hAnsiTheme="majorBidi" w:cstheme="majorBidi"/>
          <w:lang w:val="en-GB"/>
        </w:rPr>
        <w:t>obtain the complete balance for palm oil in primary equivalents (</w:t>
      </w:r>
      <w:fldSimple w:instr=" REF _Ref428344378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68</w:t>
        </w:r>
      </w:fldSimple>
      <w:r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09" w:name="_Ref428344378"/>
      <w:bookmarkStart w:id="510" w:name="_Toc428423607"/>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68</w:t>
      </w:r>
      <w:r w:rsidR="00920980" w:rsidRPr="00F31509">
        <w:rPr>
          <w:rFonts w:asciiTheme="majorBidi" w:hAnsiTheme="majorBidi" w:cstheme="majorBidi"/>
          <w:b/>
          <w:lang w:val="en-GB"/>
        </w:rPr>
        <w:fldChar w:fldCharType="end"/>
      </w:r>
      <w:bookmarkEnd w:id="509"/>
      <w:r w:rsidRPr="00F31509">
        <w:rPr>
          <w:rFonts w:asciiTheme="majorBidi" w:hAnsiTheme="majorBidi" w:cstheme="majorBidi"/>
          <w:lang w:val="en-GB"/>
        </w:rPr>
        <w:t>: Aggregated FBS balance for palm oil</w:t>
      </w:r>
      <w:bookmarkEnd w:id="510"/>
    </w:p>
    <w:tbl>
      <w:tblPr>
        <w:tblStyle w:val="TableClassic1"/>
        <w:tblW w:w="5000" w:type="pct"/>
        <w:tblLook w:val="04A0"/>
      </w:tblPr>
      <w:tblGrid>
        <w:gridCol w:w="822"/>
        <w:gridCol w:w="1047"/>
        <w:gridCol w:w="962"/>
        <w:gridCol w:w="799"/>
        <w:gridCol w:w="1202"/>
        <w:gridCol w:w="962"/>
        <w:gridCol w:w="586"/>
        <w:gridCol w:w="578"/>
        <w:gridCol w:w="766"/>
        <w:gridCol w:w="957"/>
        <w:gridCol w:w="561"/>
      </w:tblGrid>
      <w:tr w:rsidR="006E32A4" w:rsidRPr="00F31509" w:rsidTr="006E32A4">
        <w:trPr>
          <w:cnfStyle w:val="100000000000"/>
        </w:trPr>
        <w:tc>
          <w:tcPr>
            <w:cnfStyle w:val="001000000000"/>
            <w:tcW w:w="445" w:type="pct"/>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Name</w:t>
            </w:r>
          </w:p>
        </w:tc>
        <w:tc>
          <w:tcPr>
            <w:tcW w:w="56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43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65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521"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316"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313"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4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515"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304" w:type="pct"/>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E32A4">
        <w:tc>
          <w:tcPr>
            <w:cnfStyle w:val="001000000000"/>
            <w:tcW w:w="445" w:type="pct"/>
          </w:tcPr>
          <w:p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43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65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521"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179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200</w:t>
            </w:r>
          </w:p>
        </w:tc>
        <w:tc>
          <w:tcPr>
            <w:tcW w:w="316"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C05AE" w:rsidRPr="00F31509" w:rsidRDefault="006C05AE" w:rsidP="00E52F68">
      <w:pPr>
        <w:jc w:val="both"/>
        <w:rPr>
          <w:rFonts w:asciiTheme="majorBidi" w:hAnsiTheme="majorBidi" w:cstheme="majorBidi"/>
          <w:lang w:val="en-GB"/>
        </w:rPr>
      </w:pPr>
    </w:p>
    <w:p w:rsidR="006E32A4" w:rsidRPr="00F31509" w:rsidRDefault="00B20CAC" w:rsidP="00E52F68">
      <w:pPr>
        <w:jc w:val="both"/>
        <w:rPr>
          <w:rFonts w:asciiTheme="majorBidi" w:hAnsiTheme="majorBidi" w:cstheme="majorBidi"/>
          <w:lang w:val="en-GB"/>
        </w:rPr>
      </w:pPr>
      <w:r>
        <w:rPr>
          <w:rFonts w:asciiTheme="majorBidi" w:eastAsia="Times New Roman" w:hAnsiTheme="majorBidi" w:cstheme="majorBidi"/>
          <w:lang w:val="en-GB"/>
        </w:rPr>
        <w:t xml:space="preserve">It is now necessary to </w:t>
      </w:r>
      <w:r w:rsidR="006E32A4" w:rsidRPr="00F31509">
        <w:rPr>
          <w:rFonts w:asciiTheme="majorBidi" w:eastAsia="Times New Roman" w:hAnsiTheme="majorBidi" w:cstheme="majorBidi"/>
          <w:lang w:val="en-GB"/>
        </w:rPr>
        <w:t xml:space="preserve">balance to satisfy the FBS equation of supply </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utilization. </w:t>
      </w:r>
      <w:r>
        <w:rPr>
          <w:rFonts w:asciiTheme="majorBidi" w:eastAsia="Times New Roman" w:hAnsiTheme="majorBidi" w:cstheme="majorBidi"/>
          <w:lang w:val="en-GB"/>
        </w:rPr>
        <w:t xml:space="preserve">The first step is </w:t>
      </w:r>
      <w:r w:rsidR="006E32A4" w:rsidRPr="00F31509">
        <w:rPr>
          <w:rFonts w:asciiTheme="majorBidi" w:eastAsia="Times New Roman" w:hAnsiTheme="majorBidi" w:cstheme="majorBidi"/>
          <w:lang w:val="en-GB"/>
        </w:rPr>
        <w:t>to extract the computed standard deviation of each variable (</w:t>
      </w:r>
      <w:fldSimple w:instr=" REF _Ref428344503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69</w:t>
        </w:r>
      </w:fldSimple>
      <w:r w:rsidR="006E32A4" w:rsidRPr="00F31509">
        <w:rPr>
          <w:rFonts w:asciiTheme="majorBidi" w:eastAsia="Times New Roman" w:hAnsiTheme="majorBidi" w:cstheme="majorBidi"/>
          <w:lang w:val="en-GB"/>
        </w:rPr>
        <w:t xml:space="preserve">). The standard deviation </w:t>
      </w:r>
      <w:r>
        <w:rPr>
          <w:rFonts w:asciiTheme="majorBidi" w:eastAsia="Times New Roman" w:hAnsiTheme="majorBidi" w:cstheme="majorBidi"/>
          <w:lang w:val="en-GB"/>
        </w:rPr>
        <w:t xml:space="preserve">is </w:t>
      </w:r>
      <w:r w:rsidR="006E32A4" w:rsidRPr="00F31509">
        <w:rPr>
          <w:rFonts w:asciiTheme="majorBidi" w:eastAsia="Times New Roman" w:hAnsiTheme="majorBidi" w:cstheme="majorBidi"/>
          <w:lang w:val="en-GB"/>
        </w:rPr>
        <w:t>determined by the data source</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official data</w:t>
      </w:r>
      <w:r w:rsidRPr="00F31509">
        <w:rPr>
          <w:rFonts w:asciiTheme="majorBidi" w:eastAsia="Times New Roman" w:hAnsiTheme="majorBidi" w:cstheme="majorBidi"/>
          <w:lang w:val="en-GB"/>
        </w:rPr>
        <w:t>, a standard deviation of 0 is applied</w:t>
      </w:r>
      <w:r>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semi-official data </w:t>
      </w:r>
      <w:r w:rsidR="00140222">
        <w:rPr>
          <w:rFonts w:asciiTheme="majorBidi" w:eastAsia="Times New Roman" w:hAnsiTheme="majorBidi" w:cstheme="majorBidi"/>
          <w:lang w:val="en-GB"/>
        </w:rPr>
        <w:t xml:space="preserve">have </w:t>
      </w:r>
      <w:r w:rsidRPr="00F31509">
        <w:rPr>
          <w:rFonts w:asciiTheme="majorBidi" w:eastAsia="Times New Roman" w:hAnsiTheme="majorBidi" w:cstheme="majorBidi"/>
          <w:lang w:val="en-GB"/>
        </w:rPr>
        <w:t xml:space="preserve">a higher standard deviation; and estimated quantities an even </w:t>
      </w:r>
      <w:r>
        <w:rPr>
          <w:rFonts w:asciiTheme="majorBidi" w:eastAsia="Times New Roman" w:hAnsiTheme="majorBidi" w:cstheme="majorBidi"/>
          <w:lang w:val="en-GB"/>
        </w:rPr>
        <w:t>higher one</w:t>
      </w:r>
      <w:r w:rsidR="006E32A4" w:rsidRPr="00F31509">
        <w:rPr>
          <w:rFonts w:asciiTheme="majorBidi" w:eastAsia="Times New Roman" w:hAnsiTheme="majorBidi" w:cstheme="majorBidi"/>
          <w:lang w:val="en-GB"/>
        </w:rPr>
        <w:t xml:space="preserve">. In this </w:t>
      </w:r>
      <w:r>
        <w:rPr>
          <w:rFonts w:asciiTheme="majorBidi" w:eastAsia="Times New Roman" w:hAnsiTheme="majorBidi" w:cstheme="majorBidi"/>
          <w:lang w:val="en-GB"/>
        </w:rPr>
        <w:t>example</w:t>
      </w:r>
      <w:r w:rsidR="006E32A4" w:rsidRPr="00F31509">
        <w:rPr>
          <w:rFonts w:asciiTheme="majorBidi" w:eastAsia="Times New Roman" w:hAnsiTheme="majorBidi" w:cstheme="majorBidi"/>
          <w:lang w:val="en-GB"/>
        </w:rPr>
        <w:t>, production and trade quantities are official</w:t>
      </w:r>
      <w:r>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while all other quantities are estimate</w:t>
      </w:r>
      <w:r>
        <w:rPr>
          <w:rFonts w:asciiTheme="majorBidi" w:eastAsia="Times New Roman" w:hAnsiTheme="majorBidi" w:cstheme="majorBidi"/>
          <w:lang w:val="en-GB"/>
        </w:rPr>
        <w:t>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11" w:name="_Ref428344503"/>
      <w:bookmarkStart w:id="512" w:name="_Toc428423608"/>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69</w:t>
      </w:r>
      <w:r w:rsidR="00920980" w:rsidRPr="00F31509">
        <w:rPr>
          <w:rFonts w:asciiTheme="majorBidi" w:hAnsiTheme="majorBidi" w:cstheme="majorBidi"/>
          <w:b/>
          <w:lang w:val="en-GB"/>
        </w:rPr>
        <w:fldChar w:fldCharType="end"/>
      </w:r>
      <w:bookmarkEnd w:id="511"/>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for palm oil</w:t>
      </w:r>
      <w:r w:rsidR="00B20CAC">
        <w:rPr>
          <w:rFonts w:asciiTheme="majorBidi" w:hAnsiTheme="majorBidi" w:cstheme="majorBidi"/>
          <w:lang w:val="en-GB"/>
        </w:rPr>
        <w:t>,</w:t>
      </w:r>
      <w:r w:rsidR="005630C6" w:rsidRPr="00F31509">
        <w:rPr>
          <w:rFonts w:asciiTheme="majorBidi" w:hAnsiTheme="majorBidi" w:cstheme="majorBidi"/>
          <w:lang w:val="en-GB"/>
        </w:rPr>
        <w:t xml:space="preserve"> </w:t>
      </w:r>
      <w:r w:rsidRPr="00F31509">
        <w:rPr>
          <w:rFonts w:asciiTheme="majorBidi" w:hAnsiTheme="majorBidi" w:cstheme="majorBidi"/>
          <w:lang w:val="en-GB"/>
        </w:rPr>
        <w:t>inclusive of measurement errors</w:t>
      </w:r>
      <w:bookmarkEnd w:id="512"/>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F31509" w:rsidTr="006E32A4">
        <w:trPr>
          <w:cnfStyle w:val="100000000000"/>
        </w:trPr>
        <w:tc>
          <w:tcPr>
            <w:cnfStyle w:val="001000000000"/>
            <w:tcW w:w="641" w:type="pct"/>
          </w:tcPr>
          <w:p w:rsidR="006E32A4" w:rsidRPr="00B20CAC" w:rsidRDefault="006B44F1" w:rsidP="006E32A4">
            <w:pPr>
              <w:pStyle w:val="Compact"/>
              <w:keepNext/>
              <w:pageBreakBefore/>
              <w:jc w:val="both"/>
              <w:outlineLvl w:val="0"/>
              <w:rPr>
                <w:rFonts w:asciiTheme="majorBidi" w:hAnsiTheme="majorBidi" w:cstheme="majorBidi"/>
                <w:b/>
                <w:i w:val="0"/>
                <w:sz w:val="16"/>
                <w:lang w:val="en-GB"/>
              </w:rPr>
            </w:pPr>
            <w:r w:rsidRPr="006B44F1">
              <w:rPr>
                <w:rFonts w:asciiTheme="majorBidi" w:hAnsiTheme="majorBidi" w:cstheme="majorBidi"/>
                <w:b/>
                <w:sz w:val="16"/>
                <w:lang w:val="en-GB"/>
              </w:rPr>
              <w:lastRenderedPageBreak/>
              <w:t>Variable</w:t>
            </w:r>
          </w:p>
        </w:tc>
        <w:tc>
          <w:tcPr>
            <w:tcW w:w="54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Production</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Imports</w:t>
            </w:r>
          </w:p>
        </w:tc>
        <w:tc>
          <w:tcPr>
            <w:tcW w:w="415"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Exports</w:t>
            </w:r>
          </w:p>
        </w:tc>
        <w:tc>
          <w:tcPr>
            <w:tcW w:w="61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 xml:space="preserve">Stock </w:t>
            </w:r>
            <w:r w:rsidR="00B20CAC" w:rsidRPr="00A15699">
              <w:rPr>
                <w:rFonts w:asciiTheme="majorBidi" w:hAnsiTheme="majorBidi" w:cstheme="majorBidi"/>
                <w:b/>
                <w:i w:val="0"/>
                <w:sz w:val="16"/>
                <w:lang w:val="en-GB"/>
              </w:rPr>
              <w:t>change</w:t>
            </w:r>
          </w:p>
        </w:tc>
        <w:tc>
          <w:tcPr>
            <w:tcW w:w="5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Food</w:t>
            </w:r>
          </w:p>
        </w:tc>
        <w:tc>
          <w:tcPr>
            <w:tcW w:w="303"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Feed</w:t>
            </w:r>
          </w:p>
        </w:tc>
        <w:tc>
          <w:tcPr>
            <w:tcW w:w="300"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Seed</w:t>
            </w:r>
          </w:p>
        </w:tc>
        <w:tc>
          <w:tcPr>
            <w:tcW w:w="398"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Tourist</w:t>
            </w:r>
          </w:p>
        </w:tc>
        <w:tc>
          <w:tcPr>
            <w:tcW w:w="494"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Industrial</w:t>
            </w:r>
          </w:p>
        </w:tc>
        <w:tc>
          <w:tcPr>
            <w:tcW w:w="291" w:type="pct"/>
          </w:tcPr>
          <w:p w:rsidR="006E32A4" w:rsidRPr="00B20CAC" w:rsidRDefault="006B44F1" w:rsidP="006E32A4">
            <w:pPr>
              <w:pStyle w:val="Compact"/>
              <w:keepNext/>
              <w:pageBreakBefore/>
              <w:jc w:val="right"/>
              <w:outlineLvl w:val="0"/>
              <w:cnfStyle w:val="100000000000"/>
              <w:rPr>
                <w:rFonts w:asciiTheme="majorBidi" w:hAnsiTheme="majorBidi" w:cstheme="majorBidi"/>
                <w:b/>
                <w:i w:val="0"/>
                <w:sz w:val="16"/>
                <w:lang w:val="en-GB"/>
              </w:rPr>
            </w:pPr>
            <w:r w:rsidRPr="006B44F1">
              <w:rPr>
                <w:rFonts w:asciiTheme="majorBidi" w:hAnsiTheme="majorBidi" w:cstheme="majorBidi"/>
                <w:b/>
                <w:sz w:val="16"/>
                <w:lang w:val="en-GB"/>
              </w:rPr>
              <w:t>Loss</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087</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600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94</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900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3</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179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200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rsidTr="006E32A4">
        <w:tc>
          <w:tcPr>
            <w:cnfStyle w:val="001000000000"/>
            <w:tcW w:w="641" w:type="pct"/>
          </w:tcPr>
          <w:p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 xml:space="preserve">Standard </w:t>
            </w:r>
            <w:r w:rsidR="00B20CAC" w:rsidRPr="00F31509">
              <w:rPr>
                <w:rFonts w:asciiTheme="majorBidi" w:hAnsiTheme="majorBidi" w:cstheme="majorBidi"/>
                <w:sz w:val="16"/>
                <w:lang w:val="en-GB"/>
              </w:rPr>
              <w:t>dev</w:t>
            </w:r>
            <w:r w:rsidR="00B20CAC">
              <w:rPr>
                <w:rFonts w:asciiTheme="majorBidi" w:hAnsiTheme="majorBidi" w:cstheme="majorBidi"/>
                <w:sz w:val="16"/>
                <w:lang w:val="en-GB"/>
              </w:rPr>
              <w:t>iation</w:t>
            </w:r>
          </w:p>
        </w:tc>
        <w:tc>
          <w:tcPr>
            <w:tcW w:w="54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1</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400</w:t>
            </w:r>
          </w:p>
        </w:tc>
        <w:tc>
          <w:tcPr>
            <w:tcW w:w="5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59</w:t>
            </w:r>
            <w:r w:rsidR="00B20CAC">
              <w:rPr>
                <w:rFonts w:asciiTheme="majorBidi" w:hAnsiTheme="majorBidi" w:cstheme="majorBidi"/>
                <w:sz w:val="16"/>
                <w:lang w:val="en-GB"/>
              </w:rPr>
              <w:t xml:space="preserve"> </w:t>
            </w:r>
            <w:r w:rsidRPr="00F31509">
              <w:rPr>
                <w:rFonts w:asciiTheme="majorBidi" w:hAnsiTheme="majorBidi" w:cstheme="majorBidi"/>
                <w:sz w:val="16"/>
                <w:lang w:val="en-GB"/>
              </w:rPr>
              <w:t>000</w:t>
            </w:r>
          </w:p>
        </w:tc>
        <w:tc>
          <w:tcPr>
            <w:tcW w:w="303"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rsidR="006E32A4" w:rsidRPr="00F31509" w:rsidRDefault="006E32A4" w:rsidP="006E32A4">
            <w:pPr>
              <w:pStyle w:val="Compact"/>
              <w:jc w:val="right"/>
              <w:cnfStyle w:val="000000000000"/>
              <w:rPr>
                <w:rFonts w:asciiTheme="majorBidi" w:hAnsiTheme="majorBidi" w:cstheme="majorBidi"/>
                <w:sz w:val="16"/>
                <w:lang w:val="en-GB"/>
              </w:rPr>
            </w:pPr>
            <w:r w:rsidRPr="00F31509">
              <w:rPr>
                <w:rFonts w:asciiTheme="majorBidi" w:hAnsiTheme="majorBidi" w:cstheme="majorBidi"/>
                <w:sz w:val="16"/>
                <w:lang w:val="en-GB"/>
              </w:rPr>
              <w:t>0</w:t>
            </w:r>
          </w:p>
        </w:tc>
      </w:tr>
    </w:tbl>
    <w:p w:rsidR="004D00DE" w:rsidRDefault="004D00DE" w:rsidP="006E32A4">
      <w:pPr>
        <w:rPr>
          <w:rFonts w:asciiTheme="majorBidi" w:eastAsia="Times New Roman" w:hAnsiTheme="majorBidi" w:cstheme="majorBidi"/>
          <w:lang w:val="en-GB"/>
        </w:rPr>
      </w:pPr>
    </w:p>
    <w:p w:rsidR="006E32A4" w:rsidRPr="00F31509" w:rsidRDefault="00B20CAC" w:rsidP="006E32A4">
      <w:pPr>
        <w:rPr>
          <w:rFonts w:asciiTheme="majorBidi" w:hAnsiTheme="majorBidi" w:cstheme="majorBidi"/>
          <w:lang w:val="en-GB"/>
        </w:rPr>
      </w:pPr>
      <w:r w:rsidRPr="00F31509">
        <w:rPr>
          <w:rFonts w:asciiTheme="majorBidi" w:eastAsia="Times New Roman" w:hAnsiTheme="majorBidi" w:cstheme="majorBidi"/>
          <w:lang w:val="en-GB"/>
        </w:rPr>
        <w:t xml:space="preserve">Balancing </w:t>
      </w:r>
      <w:r>
        <w:rPr>
          <w:rFonts w:asciiTheme="majorBidi" w:eastAsia="Times New Roman" w:hAnsiTheme="majorBidi" w:cstheme="majorBidi"/>
          <w:lang w:val="en-GB"/>
        </w:rPr>
        <w:t xml:space="preserve">of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_Ref428344378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68</w:t>
      </w:r>
      <w:r w:rsidR="00920980">
        <w:rPr>
          <w:rFonts w:asciiTheme="majorBidi" w:eastAsia="Times New Roman" w:hAnsiTheme="majorBidi" w:cstheme="majorBidi"/>
          <w:lang w:val="en-GB"/>
        </w:rPr>
        <w:fldChar w:fldCharType="end"/>
      </w:r>
      <w:r w:rsidR="00B55995">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generates </w:t>
      </w:r>
      <w:r w:rsidR="006E32A4" w:rsidRPr="00F31509">
        <w:rPr>
          <w:rFonts w:asciiTheme="majorBidi" w:eastAsia="Times New Roman" w:hAnsiTheme="majorBidi" w:cstheme="majorBidi"/>
          <w:lang w:val="en-GB"/>
        </w:rPr>
        <w:t xml:space="preserve">the quantities </w:t>
      </w:r>
      <w:r>
        <w:rPr>
          <w:rFonts w:asciiTheme="majorBidi" w:eastAsia="Times New Roman" w:hAnsiTheme="majorBidi" w:cstheme="majorBidi"/>
          <w:lang w:val="en-GB"/>
        </w:rPr>
        <w:t xml:space="preserve">shown in </w:t>
      </w:r>
      <w:fldSimple w:instr=" REF _Ref428344616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70</w:t>
        </w:r>
      </w:fldSimple>
      <w:r w:rsidR="006E32A4"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The food variable </w:t>
      </w:r>
      <w:r w:rsidR="006E32A4" w:rsidRPr="00F31509">
        <w:rPr>
          <w:rFonts w:asciiTheme="majorBidi" w:eastAsia="Times New Roman" w:hAnsiTheme="majorBidi" w:cstheme="majorBidi"/>
          <w:lang w:val="en-GB"/>
        </w:rPr>
        <w:t>receives most of the adjustment because it has a substantially higher variability</w:t>
      </w:r>
      <w:r>
        <w:rPr>
          <w:rFonts w:asciiTheme="majorBidi" w:eastAsia="Times New Roman" w:hAnsiTheme="majorBidi" w:cstheme="majorBidi"/>
          <w:lang w:val="en-GB"/>
        </w:rPr>
        <w:t xml:space="preserve"> than the other variables</w:t>
      </w:r>
      <w:r w:rsidR="006E32A4" w:rsidRPr="00F31509">
        <w:rPr>
          <w:rFonts w:asciiTheme="majorBidi" w:eastAsia="Times New Roman" w:hAnsiTheme="majorBidi" w:cstheme="majorBidi"/>
          <w:lang w:val="en-GB"/>
        </w:rPr>
        <w:t>.</w:t>
      </w:r>
    </w:p>
    <w:p w:rsidR="006E32A4" w:rsidRPr="00F31509" w:rsidRDefault="006E32A4" w:rsidP="006E32A4">
      <w:pPr>
        <w:pStyle w:val="Caption"/>
        <w:keepNext/>
        <w:rPr>
          <w:rFonts w:asciiTheme="majorBidi" w:hAnsiTheme="majorBidi" w:cstheme="majorBidi"/>
          <w:b/>
          <w:lang w:val="en-GB"/>
        </w:rPr>
      </w:pPr>
      <w:bookmarkStart w:id="513" w:name="_Ref428344616"/>
      <w:bookmarkStart w:id="514" w:name="_Toc428423609"/>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70</w:t>
      </w:r>
      <w:r w:rsidR="00920980" w:rsidRPr="00F31509">
        <w:rPr>
          <w:rFonts w:asciiTheme="majorBidi" w:hAnsiTheme="majorBidi" w:cstheme="majorBidi"/>
          <w:b/>
          <w:lang w:val="en-GB"/>
        </w:rPr>
        <w:fldChar w:fldCharType="end"/>
      </w:r>
      <w:bookmarkEnd w:id="513"/>
      <w:r w:rsidRPr="00F31509">
        <w:rPr>
          <w:rFonts w:asciiTheme="majorBidi" w:hAnsiTheme="majorBidi" w:cstheme="majorBidi"/>
          <w:lang w:val="en-GB"/>
        </w:rPr>
        <w:t>: Fully balanced FBS table for palm oil</w:t>
      </w:r>
      <w:bookmarkEnd w:id="514"/>
    </w:p>
    <w:tbl>
      <w:tblPr>
        <w:tblStyle w:val="TableClassic1"/>
        <w:tblW w:w="0" w:type="auto"/>
        <w:tblLook w:val="04A0"/>
      </w:tblPr>
      <w:tblGrid>
        <w:gridCol w:w="1318"/>
        <w:gridCol w:w="1047"/>
        <w:gridCol w:w="885"/>
        <w:gridCol w:w="797"/>
        <w:gridCol w:w="1043"/>
        <w:gridCol w:w="729"/>
        <w:gridCol w:w="586"/>
        <w:gridCol w:w="566"/>
        <w:gridCol w:w="757"/>
        <w:gridCol w:w="957"/>
        <w:gridCol w:w="557"/>
      </w:tblGrid>
      <w:tr w:rsidR="006E32A4" w:rsidRPr="00F31509" w:rsidTr="006C05AE">
        <w:trPr>
          <w:cnfStyle w:val="100000000000"/>
        </w:trPr>
        <w:tc>
          <w:tcPr>
            <w:cnfStyle w:val="001000000000"/>
            <w:tcW w:w="0" w:type="auto"/>
          </w:tcPr>
          <w:p w:rsidR="006E32A4" w:rsidRPr="00B20CAC" w:rsidRDefault="006B44F1" w:rsidP="006E32A4">
            <w:pPr>
              <w:pStyle w:val="Compact"/>
              <w:keepNext/>
              <w:pageBreakBefore/>
              <w:jc w:val="both"/>
              <w:outlineLvl w:val="0"/>
              <w:rPr>
                <w:rFonts w:asciiTheme="majorBidi" w:hAnsiTheme="majorBidi" w:cstheme="majorBidi"/>
                <w:b/>
                <w:i w:val="0"/>
                <w:sz w:val="18"/>
                <w:lang w:val="en-GB"/>
              </w:rPr>
            </w:pPr>
            <w:r w:rsidRPr="006B44F1">
              <w:rPr>
                <w:rFonts w:asciiTheme="majorBidi" w:hAnsiTheme="majorBidi" w:cstheme="majorBidi"/>
                <w:b/>
                <w:sz w:val="18"/>
                <w:lang w:val="en-GB"/>
              </w:rPr>
              <w:lastRenderedPageBreak/>
              <w:t>Variable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Production</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Imports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Exports</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 xml:space="preserve">Stock </w:t>
            </w:r>
            <w:r w:rsidR="00B20CAC" w:rsidRPr="00A15699">
              <w:rPr>
                <w:rFonts w:asciiTheme="majorBidi" w:hAnsiTheme="majorBidi" w:cstheme="majorBidi"/>
                <w:b/>
                <w:i w:val="0"/>
                <w:sz w:val="18"/>
                <w:lang w:val="en-GB"/>
              </w:rPr>
              <w:t>change</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Food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Feed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Seed</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Tourist</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Industrial</w:t>
            </w:r>
          </w:p>
        </w:tc>
        <w:tc>
          <w:tcPr>
            <w:tcW w:w="0" w:type="auto"/>
          </w:tcPr>
          <w:p w:rsidR="006E32A4" w:rsidRPr="00B20CAC" w:rsidRDefault="006B44F1" w:rsidP="006E32A4">
            <w:pPr>
              <w:pStyle w:val="Compact"/>
              <w:keepNext/>
              <w:pageBreakBefore/>
              <w:jc w:val="center"/>
              <w:outlineLvl w:val="0"/>
              <w:cnfStyle w:val="100000000000"/>
              <w:rPr>
                <w:rFonts w:asciiTheme="majorBidi" w:hAnsiTheme="majorBidi" w:cstheme="majorBidi"/>
                <w:b/>
                <w:i w:val="0"/>
                <w:sz w:val="18"/>
                <w:lang w:val="en-GB"/>
              </w:rPr>
            </w:pPr>
            <w:r w:rsidRPr="006B44F1">
              <w:rPr>
                <w:rFonts w:asciiTheme="majorBidi" w:hAnsiTheme="majorBidi" w:cstheme="majorBidi"/>
                <w:b/>
                <w:sz w:val="18"/>
                <w:lang w:val="en-GB"/>
              </w:rPr>
              <w:t>Loss</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087</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600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94</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3</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989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 xml:space="preserve">Standard </w:t>
            </w:r>
            <w:r w:rsidR="00B20CAC" w:rsidRPr="00F31509">
              <w:rPr>
                <w:rFonts w:asciiTheme="majorBidi" w:hAnsiTheme="majorBidi" w:cstheme="majorBidi"/>
                <w:sz w:val="18"/>
                <w:lang w:val="en-GB"/>
              </w:rPr>
              <w:t>dev</w:t>
            </w:r>
            <w:r w:rsidR="00B20CAC">
              <w:rPr>
                <w:rFonts w:asciiTheme="majorBidi" w:hAnsiTheme="majorBidi" w:cstheme="majorBidi"/>
                <w:sz w:val="18"/>
                <w:lang w:val="en-GB"/>
              </w:rPr>
              <w:t>iation</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1</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400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59</w:t>
            </w:r>
            <w:r w:rsidR="00B20CAC">
              <w:rPr>
                <w:rFonts w:asciiTheme="majorBidi" w:hAnsiTheme="majorBidi" w:cstheme="majorBidi"/>
                <w:sz w:val="18"/>
                <w:lang w:val="en-GB"/>
              </w:rPr>
              <w:t xml:space="preserve"> </w:t>
            </w:r>
            <w:r w:rsidRPr="00F31509">
              <w:rPr>
                <w:rFonts w:asciiTheme="majorBidi" w:hAnsiTheme="majorBidi" w:cstheme="majorBidi"/>
                <w:sz w:val="18"/>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8"/>
                <w:lang w:val="en-GB"/>
              </w:rPr>
            </w:pPr>
            <w:r w:rsidRPr="00F31509">
              <w:rPr>
                <w:rFonts w:asciiTheme="majorBidi" w:hAnsiTheme="majorBidi" w:cstheme="majorBidi"/>
                <w:sz w:val="18"/>
                <w:lang w:val="en-GB"/>
              </w:rPr>
              <w:t>0</w:t>
            </w:r>
          </w:p>
        </w:tc>
      </w:tr>
    </w:tbl>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w:t>
      </w:r>
      <w:r w:rsidR="006A52EB">
        <w:rPr>
          <w:rFonts w:asciiTheme="majorBidi" w:hAnsiTheme="majorBidi" w:cstheme="majorBidi"/>
          <w:lang w:val="en-GB"/>
        </w:rPr>
        <w:t>,</w:t>
      </w:r>
      <w:r w:rsidRPr="00F31509">
        <w:rPr>
          <w:rFonts w:asciiTheme="majorBidi" w:hAnsiTheme="majorBidi" w:cstheme="majorBidi"/>
          <w:lang w:val="en-GB"/>
        </w:rPr>
        <w:t xml:space="preserve"> and </w:t>
      </w:r>
      <w:r w:rsidR="006A52EB">
        <w:rPr>
          <w:rFonts w:asciiTheme="majorBidi" w:hAnsiTheme="majorBidi" w:cstheme="majorBidi"/>
          <w:lang w:val="en-GB"/>
        </w:rPr>
        <w:t xml:space="preserve">those with </w:t>
      </w:r>
      <w:r w:rsidRPr="00F31509">
        <w:rPr>
          <w:rFonts w:asciiTheme="majorBidi" w:hAnsiTheme="majorBidi" w:cstheme="majorBidi"/>
          <w:lang w:val="en-GB"/>
        </w:rPr>
        <w:t>a standard deviation of zero</w:t>
      </w:r>
      <w:r w:rsidR="006A52EB">
        <w:rPr>
          <w:rFonts w:asciiTheme="majorBidi" w:hAnsiTheme="majorBidi" w:cstheme="majorBidi"/>
          <w:lang w:val="en-GB"/>
        </w:rPr>
        <w:t xml:space="preserve"> </w:t>
      </w:r>
      <w:r w:rsidR="006A52EB" w:rsidRPr="00F31509">
        <w:rPr>
          <w:rFonts w:asciiTheme="majorBidi" w:hAnsiTheme="majorBidi" w:cstheme="majorBidi"/>
          <w:lang w:val="en-GB"/>
        </w:rPr>
        <w:t>remain unchanged</w:t>
      </w:r>
      <w:r w:rsidRPr="00F31509">
        <w:rPr>
          <w:rFonts w:asciiTheme="majorBidi" w:hAnsiTheme="majorBidi" w:cstheme="majorBidi"/>
          <w:lang w:val="en-GB"/>
        </w:rPr>
        <w:t xml:space="preserve">. As </w:t>
      </w:r>
      <w:r w:rsidR="006A52EB">
        <w:rPr>
          <w:rFonts w:asciiTheme="majorBidi" w:hAnsiTheme="majorBidi" w:cstheme="majorBidi"/>
          <w:lang w:val="en-GB"/>
        </w:rPr>
        <w:t xml:space="preserve">in </w:t>
      </w:r>
      <w:r w:rsidRPr="00F31509">
        <w:rPr>
          <w:rFonts w:asciiTheme="majorBidi" w:hAnsiTheme="majorBidi" w:cstheme="majorBidi"/>
          <w:lang w:val="en-GB"/>
        </w:rPr>
        <w:t xml:space="preserve">the wheat example, the aggregated table </w:t>
      </w:r>
      <w:r w:rsidR="006A52EB">
        <w:rPr>
          <w:rFonts w:asciiTheme="majorBidi" w:hAnsiTheme="majorBidi" w:cstheme="majorBidi"/>
          <w:lang w:val="en-GB"/>
        </w:rPr>
        <w:t xml:space="preserve">for palm oil </w:t>
      </w:r>
      <w:r w:rsidRPr="00F31509">
        <w:rPr>
          <w:rFonts w:asciiTheme="majorBidi" w:hAnsiTheme="majorBidi" w:cstheme="majorBidi"/>
          <w:lang w:val="en-GB"/>
        </w:rPr>
        <w:t xml:space="preserve">can be placed directly into the </w:t>
      </w:r>
      <w:r w:rsidR="006A52EB">
        <w:rPr>
          <w:rFonts w:asciiTheme="majorBidi" w:hAnsiTheme="majorBidi" w:cstheme="majorBidi"/>
          <w:lang w:val="en-GB"/>
        </w:rPr>
        <w:t>FBS</w:t>
      </w:r>
      <w:r w:rsidRPr="00F31509">
        <w:rPr>
          <w:rFonts w:asciiTheme="majorBidi" w:hAnsiTheme="majorBidi" w:cstheme="majorBidi"/>
          <w:lang w:val="en-GB"/>
        </w:rPr>
        <w:t xml:space="preserve">. </w:t>
      </w:r>
      <w:r w:rsidR="006A52EB">
        <w:rPr>
          <w:rFonts w:asciiTheme="majorBidi" w:hAnsiTheme="majorBidi" w:cstheme="majorBidi"/>
          <w:lang w:val="en-GB"/>
        </w:rPr>
        <w:t xml:space="preserve">However, if there were </w:t>
      </w:r>
      <w:r w:rsidRPr="00F31509">
        <w:rPr>
          <w:rFonts w:asciiTheme="majorBidi" w:hAnsiTheme="majorBidi" w:cstheme="majorBidi"/>
          <w:lang w:val="en-GB"/>
        </w:rPr>
        <w:t xml:space="preserve">any data on oil of palm kernels, </w:t>
      </w:r>
      <w:r w:rsidR="006A52EB">
        <w:rPr>
          <w:rFonts w:asciiTheme="majorBidi" w:hAnsiTheme="majorBidi" w:cstheme="majorBidi"/>
          <w:lang w:val="en-GB"/>
        </w:rPr>
        <w:t xml:space="preserve">it </w:t>
      </w:r>
      <w:r w:rsidRPr="00F31509">
        <w:rPr>
          <w:rFonts w:asciiTheme="majorBidi" w:hAnsiTheme="majorBidi" w:cstheme="majorBidi"/>
          <w:lang w:val="en-GB"/>
        </w:rPr>
        <w:t xml:space="preserve">would </w:t>
      </w:r>
      <w:r w:rsidR="006A52EB">
        <w:rPr>
          <w:rFonts w:asciiTheme="majorBidi" w:hAnsiTheme="majorBidi" w:cstheme="majorBidi"/>
          <w:lang w:val="en-GB"/>
        </w:rPr>
        <w:t xml:space="preserve">be necessary </w:t>
      </w:r>
      <w:r w:rsidRPr="00F31509">
        <w:rPr>
          <w:rFonts w:asciiTheme="majorBidi" w:hAnsiTheme="majorBidi" w:cstheme="majorBidi"/>
          <w:lang w:val="en-GB"/>
        </w:rPr>
        <w:t xml:space="preserve">to perform a standardization and balance for that commodity and include </w:t>
      </w:r>
      <w:r w:rsidR="006A52EB">
        <w:rPr>
          <w:rFonts w:asciiTheme="majorBidi" w:hAnsiTheme="majorBidi" w:cstheme="majorBidi"/>
          <w:lang w:val="en-GB"/>
        </w:rPr>
        <w:t xml:space="preserve">it </w:t>
      </w:r>
      <w:r w:rsidRPr="00F31509">
        <w:rPr>
          <w:rFonts w:asciiTheme="majorBidi" w:hAnsiTheme="majorBidi" w:cstheme="majorBidi"/>
          <w:lang w:val="en-GB"/>
        </w:rPr>
        <w:t>as a separate FBS line.</w:t>
      </w:r>
    </w:p>
    <w:p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wheat and sugar </w:t>
      </w:r>
      <w:r w:rsidRPr="00F31509">
        <w:rPr>
          <w:rFonts w:asciiTheme="majorBidi" w:eastAsia="Times New Roman" w:hAnsiTheme="majorBidi" w:cstheme="majorBidi"/>
          <w:lang w:val="en-GB"/>
        </w:rPr>
        <w:t xml:space="preserve">examples,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calorie, fat and protein content</w:t>
      </w:r>
      <w:r w:rsidR="006A52EB">
        <w:rPr>
          <w:rFonts w:asciiTheme="majorBidi" w:eastAsia="Times New Roman" w:hAnsiTheme="majorBidi" w:cstheme="majorBidi"/>
          <w:lang w:val="en-GB"/>
        </w:rPr>
        <w:t>s are calculated</w:t>
      </w:r>
      <w:r w:rsidRPr="00F31509">
        <w:rPr>
          <w:rFonts w:asciiTheme="majorBidi" w:eastAsia="Times New Roman" w:hAnsiTheme="majorBidi" w:cstheme="majorBidi"/>
          <w:lang w:val="en-GB"/>
        </w:rPr>
        <w:t xml:space="preserve"> using the food consumption values at the SUA level (</w:t>
      </w:r>
      <w:fldSimple w:instr=" REF _Ref428344755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71</w:t>
        </w:r>
      </w:fldSimple>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this </w:t>
      </w:r>
      <w:r w:rsidR="006A52EB">
        <w:rPr>
          <w:rFonts w:asciiTheme="majorBidi" w:eastAsia="Times New Roman" w:hAnsiTheme="majorBidi" w:cstheme="majorBidi"/>
          <w:lang w:val="en-GB"/>
        </w:rPr>
        <w:t xml:space="preserve">calculation, </w:t>
      </w:r>
      <w:r w:rsidRPr="00F31509">
        <w:rPr>
          <w:rFonts w:asciiTheme="majorBidi" w:eastAsia="Times New Roman" w:hAnsiTheme="majorBidi" w:cstheme="majorBidi"/>
          <w:lang w:val="en-GB"/>
        </w:rPr>
        <w:t xml:space="preserve">the </w:t>
      </w:r>
      <w:r w:rsidR="006A52EB">
        <w:rPr>
          <w:rFonts w:asciiTheme="majorBidi" w:eastAsia="Times New Roman" w:hAnsiTheme="majorBidi" w:cstheme="majorBidi"/>
          <w:lang w:val="en-GB"/>
        </w:rPr>
        <w:t xml:space="preserve">nutritive factors of the </w:t>
      </w:r>
      <w:r w:rsidRPr="00F31509">
        <w:rPr>
          <w:rFonts w:asciiTheme="majorBidi" w:eastAsia="Times New Roman" w:hAnsiTheme="majorBidi" w:cstheme="majorBidi"/>
          <w:lang w:val="en-GB"/>
        </w:rPr>
        <w:t>calorie</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fat</w:t>
      </w:r>
      <w:r w:rsidR="006A52EB">
        <w:rPr>
          <w:rFonts w:asciiTheme="majorBidi" w:eastAsia="Times New Roman" w:hAnsiTheme="majorBidi" w:cstheme="majorBidi"/>
          <w:lang w:val="en-GB"/>
        </w:rPr>
        <w:t xml:space="preserve"> and </w:t>
      </w:r>
      <w:r w:rsidRPr="00F31509">
        <w:rPr>
          <w:rFonts w:asciiTheme="majorBidi" w:eastAsia="Times New Roman" w:hAnsiTheme="majorBidi" w:cstheme="majorBidi"/>
          <w:lang w:val="en-GB"/>
        </w:rPr>
        <w:t>protein content</w:t>
      </w:r>
      <w:r w:rsidR="006A52EB">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are applied </w:t>
      </w:r>
      <w:r w:rsidRPr="00F31509">
        <w:rPr>
          <w:rFonts w:asciiTheme="majorBidi" w:eastAsia="Times New Roman" w:hAnsiTheme="majorBidi" w:cstheme="majorBidi"/>
          <w:lang w:val="en-GB"/>
        </w:rPr>
        <w:t xml:space="preserve">to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items with a non-zero food quantity. </w:t>
      </w:r>
      <w:r w:rsidR="006A52EB">
        <w:rPr>
          <w:rFonts w:asciiTheme="majorBidi" w:eastAsia="Times New Roman" w:hAnsiTheme="majorBidi" w:cstheme="majorBidi"/>
          <w:lang w:val="en-GB"/>
        </w:rPr>
        <w:t>However</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in this example, the </w:t>
      </w:r>
      <w:r w:rsidRPr="00F31509">
        <w:rPr>
          <w:rFonts w:asciiTheme="majorBidi" w:eastAsia="Times New Roman" w:hAnsiTheme="majorBidi" w:cstheme="majorBidi"/>
          <w:lang w:val="en-GB"/>
        </w:rPr>
        <w:t>food quantity for the standardized commodity was adjusted down</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sidRPr="00F31509">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ensure consistency, all </w:t>
      </w:r>
      <w:r w:rsidR="006A52EB">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SUA food quantities </w:t>
      </w:r>
      <w:r w:rsidR="006A52EB">
        <w:rPr>
          <w:rFonts w:asciiTheme="majorBidi" w:eastAsia="Times New Roman" w:hAnsiTheme="majorBidi" w:cstheme="majorBidi"/>
          <w:lang w:val="en-GB"/>
        </w:rPr>
        <w:t xml:space="preserve">must therefore be adjusted </w:t>
      </w:r>
      <w:r w:rsidRPr="00F31509">
        <w:rPr>
          <w:rFonts w:asciiTheme="majorBidi" w:eastAsia="Times New Roman" w:hAnsiTheme="majorBidi" w:cstheme="majorBidi"/>
          <w:lang w:val="en-GB"/>
        </w:rPr>
        <w:t xml:space="preserve">by the same percentage. As </w:t>
      </w:r>
      <w:r w:rsidR="006A52EB">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 xml:space="preserve">the wheat example,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 xml:space="preserve">GJ is a measure of energy equal to </w:t>
      </w:r>
      <w:r w:rsidR="006A52EB">
        <w:rPr>
          <w:rFonts w:asciiTheme="majorBidi" w:eastAsia="Times New Roman" w:hAnsiTheme="majorBidi" w:cstheme="majorBidi"/>
          <w:lang w:val="en-GB"/>
        </w:rPr>
        <w:t>1</w:t>
      </w:r>
      <w:r w:rsidRPr="00F31509">
        <w:rPr>
          <w:rFonts w:asciiTheme="majorBidi" w:eastAsia="Times New Roman" w:hAnsiTheme="majorBidi" w:cstheme="majorBidi"/>
          <w:lang w:val="en-GB"/>
        </w:rPr>
        <w:t xml:space="preserve"> billion joules, or roughly 239</w:t>
      </w:r>
      <w:r w:rsidR="006A52EB">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000 </w:t>
      </w:r>
      <w:r w:rsidR="006A52EB" w:rsidRPr="00F31509">
        <w:rPr>
          <w:rFonts w:asciiTheme="majorBidi" w:eastAsia="Times New Roman" w:hAnsiTheme="majorBidi" w:cstheme="majorBidi"/>
          <w:lang w:val="en-GB"/>
        </w:rPr>
        <w:t>calories</w:t>
      </w:r>
      <w:r w:rsidR="006A52EB">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6A52EB">
        <w:rPr>
          <w:rFonts w:asciiTheme="majorBidi" w:eastAsia="Times New Roman" w:hAnsiTheme="majorBidi" w:cstheme="majorBidi"/>
          <w:lang w:val="en-GB"/>
        </w:rPr>
        <w:t xml:space="preserve">and 1 </w:t>
      </w:r>
      <w:r w:rsidRPr="00F31509">
        <w:rPr>
          <w:rFonts w:asciiTheme="majorBidi" w:eastAsia="Times New Roman" w:hAnsiTheme="majorBidi" w:cstheme="majorBidi"/>
          <w:lang w:val="en-GB"/>
        </w:rPr>
        <w:t xml:space="preserve">Mg is </w:t>
      </w:r>
      <w:r w:rsidR="006A52EB">
        <w:rPr>
          <w:rFonts w:asciiTheme="majorBidi" w:eastAsia="Times New Roman" w:hAnsiTheme="majorBidi" w:cstheme="majorBidi"/>
          <w:lang w:val="en-GB"/>
        </w:rPr>
        <w:t xml:space="preserve">1 </w:t>
      </w:r>
      <w:r w:rsidRPr="00F31509">
        <w:rPr>
          <w:rFonts w:asciiTheme="majorBidi" w:eastAsia="Times New Roman" w:hAnsiTheme="majorBidi" w:cstheme="majorBidi"/>
          <w:lang w:val="en-GB"/>
        </w:rPr>
        <w:t>million grams.</w:t>
      </w:r>
    </w:p>
    <w:p w:rsidR="006E32A4" w:rsidRPr="00F31509" w:rsidRDefault="006E32A4" w:rsidP="006E32A4">
      <w:pPr>
        <w:pStyle w:val="Caption"/>
        <w:keepNext/>
        <w:rPr>
          <w:rFonts w:asciiTheme="majorBidi" w:hAnsiTheme="majorBidi" w:cstheme="majorBidi"/>
          <w:b/>
          <w:lang w:val="en-GB"/>
        </w:rPr>
      </w:pPr>
      <w:bookmarkStart w:id="515" w:name="_Ref428344755"/>
      <w:bookmarkStart w:id="516" w:name="_Toc428423610"/>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71</w:t>
      </w:r>
      <w:r w:rsidR="00920980" w:rsidRPr="00F31509">
        <w:rPr>
          <w:rFonts w:asciiTheme="majorBidi" w:hAnsiTheme="majorBidi" w:cstheme="majorBidi"/>
          <w:b/>
          <w:lang w:val="en-GB"/>
        </w:rPr>
        <w:fldChar w:fldCharType="end"/>
      </w:r>
      <w:bookmarkEnd w:id="515"/>
      <w:r w:rsidRPr="00F31509">
        <w:rPr>
          <w:rFonts w:asciiTheme="majorBidi" w:hAnsiTheme="majorBidi" w:cstheme="majorBidi"/>
          <w:lang w:val="en-GB"/>
        </w:rPr>
        <w:t xml:space="preserve">: Calculating the nutrient content of </w:t>
      </w:r>
      <w:r w:rsidR="006A52EB">
        <w:rPr>
          <w:rFonts w:asciiTheme="majorBidi" w:hAnsiTheme="majorBidi" w:cstheme="majorBidi"/>
          <w:lang w:val="en-GB"/>
        </w:rPr>
        <w:t xml:space="preserve">the </w:t>
      </w:r>
      <w:r w:rsidRPr="00F31509">
        <w:rPr>
          <w:rFonts w:asciiTheme="majorBidi" w:hAnsiTheme="majorBidi" w:cstheme="majorBidi"/>
          <w:lang w:val="en-GB"/>
        </w:rPr>
        <w:t>palm oil food supply</w:t>
      </w:r>
      <w:bookmarkEnd w:id="516"/>
      <w:r w:rsidRPr="00F31509">
        <w:rPr>
          <w:rFonts w:asciiTheme="majorBidi" w:hAnsiTheme="majorBidi" w:cstheme="majorBidi"/>
          <w:lang w:val="en-GB"/>
        </w:rPr>
        <w:t xml:space="preserve"> </w:t>
      </w:r>
    </w:p>
    <w:tbl>
      <w:tblPr>
        <w:tblStyle w:val="TableClassic1"/>
        <w:tblW w:w="0" w:type="auto"/>
        <w:tblLook w:val="04A0"/>
      </w:tblPr>
      <w:tblGrid>
        <w:gridCol w:w="1857"/>
        <w:gridCol w:w="794"/>
        <w:gridCol w:w="1080"/>
        <w:gridCol w:w="1037"/>
        <w:gridCol w:w="736"/>
        <w:gridCol w:w="1307"/>
        <w:gridCol w:w="1343"/>
        <w:gridCol w:w="1088"/>
      </w:tblGrid>
      <w:tr w:rsidR="006E32A4" w:rsidRPr="00F31509" w:rsidTr="006C05AE">
        <w:trPr>
          <w:cnfStyle w:val="100000000000"/>
        </w:trPr>
        <w:tc>
          <w:tcPr>
            <w:cnfStyle w:val="001000000000"/>
            <w:tcW w:w="0" w:type="auto"/>
          </w:tcPr>
          <w:p w:rsidR="006E32A4" w:rsidRPr="006A52EB" w:rsidRDefault="006B44F1" w:rsidP="00A15699">
            <w:pPr>
              <w:pStyle w:val="Compact"/>
              <w:keepNext/>
              <w:pageBreakBefore/>
              <w:jc w:val="both"/>
              <w:outlineLvl w:val="0"/>
              <w:rPr>
                <w:rFonts w:asciiTheme="majorBidi" w:hAnsiTheme="majorBidi" w:cstheme="majorBidi"/>
                <w:b/>
                <w:i w:val="0"/>
                <w:sz w:val="16"/>
                <w:szCs w:val="16"/>
                <w:lang w:val="en-GB"/>
              </w:rPr>
            </w:pPr>
            <w:r w:rsidRPr="006B44F1">
              <w:rPr>
                <w:rFonts w:asciiTheme="majorBidi" w:hAnsiTheme="majorBidi" w:cstheme="majorBidi"/>
                <w:b/>
                <w:sz w:val="16"/>
                <w:szCs w:val="16"/>
                <w:lang w:val="en-GB"/>
              </w:rPr>
              <w:lastRenderedPageBreak/>
              <w:t>Name</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Quantity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kJ </w:t>
            </w:r>
            <w:r w:rsidR="006A52EB" w:rsidRPr="00A15699">
              <w:rPr>
                <w:rFonts w:asciiTheme="majorBidi" w:hAnsiTheme="majorBidi" w:cstheme="majorBidi"/>
                <w:b/>
                <w:i w:val="0"/>
                <w:sz w:val="16"/>
                <w:szCs w:val="16"/>
                <w:lang w:val="en-GB"/>
              </w:rPr>
              <w:t>energy</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protein</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 xml:space="preserve">g </w:t>
            </w:r>
            <w:r w:rsidR="006A52EB" w:rsidRPr="00A15699">
              <w:rPr>
                <w:rFonts w:asciiTheme="majorBidi" w:hAnsiTheme="majorBidi" w:cstheme="majorBidi"/>
                <w:b/>
                <w:i w:val="0"/>
                <w:sz w:val="16"/>
                <w:szCs w:val="16"/>
                <w:lang w:val="en-GB"/>
              </w:rPr>
              <w:t>fat</w:t>
            </w:r>
            <w:r w:rsidRPr="006B44F1">
              <w:rPr>
                <w:rFonts w:asciiTheme="majorBidi" w:hAnsiTheme="majorBidi" w:cstheme="majorBidi"/>
                <w:b/>
                <w:sz w:val="16"/>
                <w:szCs w:val="16"/>
                <w:lang w:val="en-GB"/>
              </w:rPr>
              <w:t>/kg</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Energy (GJ/day)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Protein (Mg/day)</w:t>
            </w:r>
          </w:p>
        </w:tc>
        <w:tc>
          <w:tcPr>
            <w:tcW w:w="0" w:type="auto"/>
          </w:tcPr>
          <w:p w:rsidR="00782553" w:rsidRDefault="006B44F1">
            <w:pPr>
              <w:pStyle w:val="Compact"/>
              <w:cnfStyle w:val="100000000000"/>
              <w:rPr>
                <w:rFonts w:asciiTheme="majorBidi" w:hAnsiTheme="majorBidi" w:cstheme="majorBidi"/>
                <w:b/>
                <w:i w:val="0"/>
                <w:sz w:val="16"/>
                <w:szCs w:val="16"/>
                <w:lang w:val="en-GB"/>
              </w:rPr>
            </w:pPr>
            <w:r w:rsidRPr="006B44F1">
              <w:rPr>
                <w:rFonts w:asciiTheme="majorBidi" w:hAnsiTheme="majorBidi" w:cstheme="majorBidi"/>
                <w:b/>
                <w:sz w:val="16"/>
                <w:szCs w:val="16"/>
                <w:lang w:val="en-GB"/>
              </w:rPr>
              <w:t>Fat (Mg/day)</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37</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 xml:space="preserve">Margarine and </w:t>
            </w:r>
            <w:r w:rsidR="006A52EB" w:rsidRPr="00F31509">
              <w:rPr>
                <w:rFonts w:asciiTheme="majorBidi" w:hAnsiTheme="majorBidi" w:cstheme="majorBidi"/>
                <w:sz w:val="16"/>
                <w:szCs w:val="16"/>
                <w:lang w:val="en-GB"/>
              </w:rPr>
              <w:t>shortening</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933</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31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800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81</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300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200</w:t>
            </w:r>
          </w:p>
        </w:tc>
      </w:tr>
      <w:tr w:rsidR="006E32A4" w:rsidRPr="00F31509" w:rsidTr="006C05AE">
        <w:tc>
          <w:tcPr>
            <w:cnfStyle w:val="001000000000"/>
            <w:tcW w:w="0" w:type="auto"/>
          </w:tcPr>
          <w:p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162</w:t>
            </w:r>
            <w:r w:rsidR="006A52EB">
              <w:rPr>
                <w:rFonts w:asciiTheme="majorBidi" w:hAnsiTheme="majorBidi" w:cstheme="majorBidi"/>
                <w:sz w:val="16"/>
                <w:szCs w:val="16"/>
                <w:lang w:val="en-GB"/>
              </w:rPr>
              <w:t xml:space="preserve"> </w:t>
            </w:r>
            <w:r w:rsidRPr="00F31509">
              <w:rPr>
                <w:rFonts w:asciiTheme="majorBidi" w:hAnsiTheme="majorBidi" w:cstheme="majorBidi"/>
                <w:sz w:val="16"/>
                <w:szCs w:val="16"/>
                <w:lang w:val="en-GB"/>
              </w:rPr>
              <w:t>900</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rsidR="006E32A4" w:rsidRPr="00F31509" w:rsidRDefault="006E32A4" w:rsidP="006E32A4">
            <w:pPr>
              <w:pStyle w:val="Compact"/>
              <w:jc w:val="right"/>
              <w:cnfStyle w:val="00000000000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Standardization of nutrients is now a simple last step: all the variables (calories, fats and proteins) are purely additive, so the standardized calories</w:t>
      </w:r>
      <w:r w:rsidR="006A52EB">
        <w:rPr>
          <w:rFonts w:asciiTheme="majorBidi" w:hAnsiTheme="majorBidi" w:cstheme="majorBidi"/>
          <w:lang w:val="en-GB"/>
        </w:rPr>
        <w:t xml:space="preserve">, </w:t>
      </w:r>
      <w:r w:rsidRPr="00F31509">
        <w:rPr>
          <w:rFonts w:asciiTheme="majorBidi" w:hAnsiTheme="majorBidi" w:cstheme="majorBidi"/>
          <w:lang w:val="en-GB"/>
        </w:rPr>
        <w:t>fats</w:t>
      </w:r>
      <w:r w:rsidR="006A52EB">
        <w:rPr>
          <w:rFonts w:asciiTheme="majorBidi" w:hAnsiTheme="majorBidi" w:cstheme="majorBidi"/>
          <w:lang w:val="en-GB"/>
        </w:rPr>
        <w:t xml:space="preserve"> and </w:t>
      </w:r>
      <w:r w:rsidRPr="00F31509">
        <w:rPr>
          <w:rFonts w:asciiTheme="majorBidi" w:hAnsiTheme="majorBidi" w:cstheme="majorBidi"/>
          <w:lang w:val="en-GB"/>
        </w:rPr>
        <w:t>proteins are simply the sum</w:t>
      </w:r>
      <w:r w:rsidR="006A52EB">
        <w:rPr>
          <w:rFonts w:asciiTheme="majorBidi" w:hAnsiTheme="majorBidi" w:cstheme="majorBidi"/>
          <w:lang w:val="en-GB"/>
        </w:rPr>
        <w:t>s</w:t>
      </w:r>
      <w:r w:rsidRPr="00F31509">
        <w:rPr>
          <w:rFonts w:asciiTheme="majorBidi" w:hAnsiTheme="majorBidi" w:cstheme="majorBidi"/>
          <w:lang w:val="en-GB"/>
        </w:rPr>
        <w:t xml:space="preserve"> of the total calorie</w:t>
      </w:r>
      <w:r w:rsidR="006A52EB">
        <w:rPr>
          <w:rFonts w:asciiTheme="majorBidi" w:hAnsiTheme="majorBidi" w:cstheme="majorBidi"/>
          <w:lang w:val="en-GB"/>
        </w:rPr>
        <w:t xml:space="preserve">, </w:t>
      </w:r>
      <w:r w:rsidRPr="00F31509">
        <w:rPr>
          <w:rFonts w:asciiTheme="majorBidi" w:hAnsiTheme="majorBidi" w:cstheme="majorBidi"/>
          <w:lang w:val="en-GB"/>
        </w:rPr>
        <w:t>fat</w:t>
      </w:r>
      <w:r w:rsidR="006A52EB">
        <w:rPr>
          <w:rFonts w:asciiTheme="majorBidi" w:hAnsiTheme="majorBidi" w:cstheme="majorBidi"/>
          <w:lang w:val="en-GB"/>
        </w:rPr>
        <w:t xml:space="preserve"> and </w:t>
      </w:r>
      <w:r w:rsidRPr="00F31509">
        <w:rPr>
          <w:rFonts w:asciiTheme="majorBidi" w:hAnsiTheme="majorBidi" w:cstheme="majorBidi"/>
          <w:lang w:val="en-GB"/>
        </w:rPr>
        <w:t>protein</w:t>
      </w:r>
      <w:r w:rsidR="006A52EB">
        <w:rPr>
          <w:rFonts w:asciiTheme="majorBidi" w:hAnsiTheme="majorBidi" w:cstheme="majorBidi"/>
          <w:lang w:val="en-GB"/>
        </w:rPr>
        <w:t xml:space="preserve"> contents of</w:t>
      </w:r>
      <w:r w:rsidRPr="00F31509">
        <w:rPr>
          <w:rFonts w:asciiTheme="majorBidi" w:hAnsiTheme="majorBidi" w:cstheme="majorBidi"/>
          <w:lang w:val="en-GB"/>
        </w:rPr>
        <w:t xml:space="preserve"> each commodity</w:t>
      </w:r>
      <w:r w:rsidR="006A52EB">
        <w:rPr>
          <w:rFonts w:asciiTheme="majorBidi" w:hAnsiTheme="majorBidi" w:cstheme="majorBidi"/>
          <w:lang w:val="en-GB"/>
        </w:rPr>
        <w:t xml:space="preserv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_Ref435709047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72</w:t>
      </w:r>
      <w:r w:rsidR="00920980">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4D00DE">
      <w:pPr>
        <w:pStyle w:val="Caption"/>
        <w:keepNext/>
        <w:rPr>
          <w:rFonts w:asciiTheme="majorBidi" w:hAnsiTheme="majorBidi" w:cstheme="majorBidi"/>
          <w:b/>
          <w:lang w:val="en-GB"/>
        </w:rPr>
      </w:pPr>
      <w:bookmarkStart w:id="517" w:name="_Ref435709047"/>
      <w:bookmarkStart w:id="518" w:name="_Toc428423611"/>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72</w:t>
      </w:r>
      <w:r w:rsidR="00920980" w:rsidRPr="00F31509">
        <w:rPr>
          <w:rFonts w:asciiTheme="majorBidi" w:hAnsiTheme="majorBidi" w:cstheme="majorBidi"/>
          <w:b/>
          <w:lang w:val="en-GB"/>
        </w:rPr>
        <w:fldChar w:fldCharType="end"/>
      </w:r>
      <w:bookmarkEnd w:id="517"/>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Total </w:t>
      </w:r>
      <w:r w:rsidRPr="00F31509">
        <w:rPr>
          <w:rFonts w:asciiTheme="majorBidi" w:hAnsiTheme="majorBidi" w:cstheme="majorBidi"/>
          <w:lang w:val="en-GB"/>
        </w:rPr>
        <w:t>nutrient supplies from palm oil</w:t>
      </w:r>
      <w:bookmarkEnd w:id="518"/>
    </w:p>
    <w:tbl>
      <w:tblPr>
        <w:tblStyle w:val="TableClassic1"/>
        <w:tblW w:w="0" w:type="auto"/>
        <w:tblLook w:val="04A0"/>
      </w:tblPr>
      <w:tblGrid>
        <w:gridCol w:w="1255"/>
        <w:gridCol w:w="1726"/>
        <w:gridCol w:w="1775"/>
        <w:gridCol w:w="1420"/>
      </w:tblGrid>
      <w:tr w:rsidR="006E32A4" w:rsidRPr="00F31509" w:rsidTr="006C05AE">
        <w:trPr>
          <w:cnfStyle w:val="100000000000"/>
        </w:trPr>
        <w:tc>
          <w:tcPr>
            <w:cnfStyle w:val="001000000000"/>
            <w:tcW w:w="0" w:type="auto"/>
          </w:tcPr>
          <w:p w:rsidR="006E32A4" w:rsidRPr="006A52EB" w:rsidRDefault="006B44F1" w:rsidP="004D00DE">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Energy (GJ/day)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Protein (Mg/day)</w:t>
            </w:r>
          </w:p>
        </w:tc>
        <w:tc>
          <w:tcPr>
            <w:tcW w:w="0" w:type="auto"/>
          </w:tcPr>
          <w:p w:rsidR="006E32A4" w:rsidRPr="006A52EB" w:rsidRDefault="006B44F1" w:rsidP="004D00DE">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Fat (Mg/day)</w:t>
            </w:r>
          </w:p>
        </w:tc>
      </w:tr>
      <w:tr w:rsidR="006E32A4" w:rsidRPr="00F31509" w:rsidTr="006C05AE">
        <w:tc>
          <w:tcPr>
            <w:cnfStyle w:val="001000000000"/>
            <w:tcW w:w="0" w:type="auto"/>
          </w:tcPr>
          <w:p w:rsidR="006E32A4" w:rsidRPr="00F31509" w:rsidRDefault="006A52EB" w:rsidP="004D00DE">
            <w:pPr>
              <w:pStyle w:val="Compact"/>
              <w:keepNex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81</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300</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rsidR="006E32A4" w:rsidRPr="00F31509" w:rsidRDefault="006E32A4" w:rsidP="004D00DE">
            <w:pPr>
              <w:pStyle w:val="Compact"/>
              <w:keepNext/>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6A52EB">
              <w:rPr>
                <w:rFonts w:asciiTheme="majorBidi" w:hAnsiTheme="majorBidi" w:cstheme="majorBidi"/>
                <w:sz w:val="22"/>
                <w:lang w:val="en-GB"/>
              </w:rPr>
              <w:t xml:space="preserve"> </w:t>
            </w:r>
            <w:r w:rsidRPr="00F31509">
              <w:rPr>
                <w:rFonts w:asciiTheme="majorBidi" w:hAnsiTheme="majorBidi" w:cstheme="majorBidi"/>
                <w:sz w:val="22"/>
                <w:lang w:val="en-GB"/>
              </w:rPr>
              <w:t>200</w:t>
            </w:r>
          </w:p>
        </w:tc>
      </w:tr>
    </w:tbl>
    <w:p w:rsidR="008B0C44" w:rsidRPr="00F31509" w:rsidRDefault="008B0C44" w:rsidP="00E52F68">
      <w:pPr>
        <w:jc w:val="both"/>
        <w:rPr>
          <w:rFonts w:asciiTheme="majorBidi" w:hAnsiTheme="majorBidi" w:cstheme="majorBidi"/>
          <w:lang w:val="en-GB"/>
        </w:rPr>
      </w:pPr>
    </w:p>
    <w:p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To convert these figures into meaningful</w:t>
      </w:r>
      <w:r w:rsidR="006A52EB">
        <w:rPr>
          <w:rFonts w:asciiTheme="majorBidi" w:hAnsiTheme="majorBidi" w:cstheme="majorBidi"/>
          <w:lang w:val="en-GB"/>
        </w:rPr>
        <w:t xml:space="preserve"> data on daily per capita consumption</w:t>
      </w:r>
      <w:r w:rsidRPr="00F31509">
        <w:rPr>
          <w:rFonts w:asciiTheme="majorBidi" w:hAnsiTheme="majorBidi" w:cstheme="majorBidi"/>
          <w:lang w:val="en-GB"/>
        </w:rPr>
        <w:t xml:space="preserve">, </w:t>
      </w:r>
      <w:r w:rsidR="006A52EB">
        <w:rPr>
          <w:rFonts w:asciiTheme="majorBidi" w:hAnsiTheme="majorBidi" w:cstheme="majorBidi"/>
          <w:lang w:val="en-GB"/>
        </w:rPr>
        <w:t xml:space="preserve">they are </w:t>
      </w:r>
      <w:r w:rsidRPr="00F31509">
        <w:rPr>
          <w:rFonts w:asciiTheme="majorBidi" w:hAnsiTheme="majorBidi" w:cstheme="majorBidi"/>
          <w:lang w:val="en-GB"/>
        </w:rPr>
        <w:t>divide</w:t>
      </w:r>
      <w:r w:rsidR="006A52EB">
        <w:rPr>
          <w:rFonts w:asciiTheme="majorBidi" w:hAnsiTheme="majorBidi" w:cstheme="majorBidi"/>
          <w:lang w:val="en-GB"/>
        </w:rPr>
        <w:t>d</w:t>
      </w:r>
      <w:r w:rsidRPr="00F31509">
        <w:rPr>
          <w:rFonts w:asciiTheme="majorBidi" w:hAnsiTheme="majorBidi" w:cstheme="majorBidi"/>
          <w:lang w:val="en-GB"/>
        </w:rPr>
        <w:t xml:space="preserve"> by the population of the country</w:t>
      </w:r>
      <w:r w:rsidR="006A52EB">
        <w:rPr>
          <w:rFonts w:asciiTheme="majorBidi" w:hAnsiTheme="majorBidi" w:cstheme="majorBidi"/>
          <w:lang w:val="en-GB"/>
        </w:rPr>
        <w:t xml:space="preserve">, which is </w:t>
      </w:r>
      <w:r w:rsidRPr="00F31509">
        <w:rPr>
          <w:rFonts w:asciiTheme="majorBidi" w:hAnsiTheme="majorBidi" w:cstheme="majorBidi"/>
          <w:lang w:val="en-GB"/>
        </w:rPr>
        <w:t>assume</w:t>
      </w:r>
      <w:r w:rsidR="006A52EB">
        <w:rPr>
          <w:rFonts w:asciiTheme="majorBidi" w:hAnsiTheme="majorBidi" w:cstheme="majorBidi"/>
          <w:lang w:val="en-GB"/>
        </w:rPr>
        <w:t>d</w:t>
      </w:r>
      <w:r w:rsidRPr="00F31509">
        <w:rPr>
          <w:rFonts w:asciiTheme="majorBidi" w:hAnsiTheme="majorBidi" w:cstheme="majorBidi"/>
          <w:lang w:val="en-GB"/>
        </w:rPr>
        <w:t xml:space="preserve"> </w:t>
      </w:r>
      <w:r w:rsidR="006A52EB">
        <w:rPr>
          <w:rFonts w:asciiTheme="majorBidi" w:hAnsiTheme="majorBidi" w:cstheme="majorBidi"/>
          <w:lang w:val="en-GB"/>
        </w:rPr>
        <w:t xml:space="preserve">to be </w:t>
      </w:r>
      <w:r w:rsidRPr="00F31509">
        <w:rPr>
          <w:rFonts w:asciiTheme="majorBidi" w:hAnsiTheme="majorBidi" w:cstheme="majorBidi"/>
          <w:lang w:val="en-GB"/>
        </w:rPr>
        <w:t xml:space="preserve">600 million </w:t>
      </w:r>
      <w:r w:rsidR="006A52EB">
        <w:rPr>
          <w:rFonts w:asciiTheme="majorBidi" w:hAnsiTheme="majorBidi" w:cstheme="majorBidi"/>
          <w:lang w:val="en-GB"/>
        </w:rPr>
        <w:t>people in this example (</w:t>
      </w:r>
      <w:r w:rsidR="00920980">
        <w:rPr>
          <w:rFonts w:asciiTheme="majorBidi" w:hAnsiTheme="majorBidi" w:cstheme="majorBidi"/>
          <w:lang w:val="en-GB"/>
        </w:rPr>
        <w:fldChar w:fldCharType="begin"/>
      </w:r>
      <w:r w:rsidR="00B55995">
        <w:rPr>
          <w:rFonts w:asciiTheme="majorBidi" w:hAnsiTheme="majorBidi" w:cstheme="majorBidi"/>
          <w:lang w:val="en-GB"/>
        </w:rPr>
        <w:instrText xml:space="preserve"> REF _Ref435709057 \h </w:instrText>
      </w:r>
      <w:r w:rsidR="00920980">
        <w:rPr>
          <w:rFonts w:asciiTheme="majorBidi" w:hAnsiTheme="majorBidi" w:cstheme="majorBidi"/>
          <w:lang w:val="en-GB"/>
        </w:rPr>
      </w:r>
      <w:r w:rsidR="00920980">
        <w:rPr>
          <w:rFonts w:asciiTheme="majorBidi"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73</w:t>
      </w:r>
      <w:r w:rsidR="00920980">
        <w:rPr>
          <w:rFonts w:asciiTheme="majorBidi" w:hAnsiTheme="majorBidi" w:cstheme="majorBidi"/>
          <w:lang w:val="en-GB"/>
        </w:rPr>
        <w:fldChar w:fldCharType="end"/>
      </w:r>
      <w:r w:rsidR="006A52EB">
        <w:rPr>
          <w:rFonts w:asciiTheme="majorBidi" w:hAnsiTheme="majorBidi" w:cstheme="majorBidi"/>
          <w:lang w:val="en-GB"/>
        </w:rPr>
        <w:t>).</w:t>
      </w:r>
    </w:p>
    <w:p w:rsidR="006E32A4" w:rsidRPr="00F31509" w:rsidRDefault="006E32A4" w:rsidP="006E32A4">
      <w:pPr>
        <w:pStyle w:val="Caption"/>
        <w:keepNext/>
        <w:rPr>
          <w:rFonts w:asciiTheme="majorBidi" w:hAnsiTheme="majorBidi" w:cstheme="majorBidi"/>
          <w:lang w:val="en-GB"/>
        </w:rPr>
      </w:pPr>
      <w:bookmarkStart w:id="519" w:name="_Ref435709057"/>
      <w:bookmarkStart w:id="520" w:name="_Toc428423612"/>
      <w:r w:rsidRPr="00F31509">
        <w:rPr>
          <w:rFonts w:asciiTheme="majorBidi" w:hAnsiTheme="majorBidi" w:cstheme="majorBidi"/>
          <w:lang w:val="en-GB"/>
        </w:rPr>
        <w:t xml:space="preserve">Table </w:t>
      </w:r>
      <w:r w:rsidR="00920980"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b/>
          <w:lang w:val="en-GB"/>
        </w:rPr>
        <w:fldChar w:fldCharType="separate"/>
      </w:r>
      <w:r w:rsidR="00311179">
        <w:rPr>
          <w:rFonts w:asciiTheme="majorBidi" w:hAnsiTheme="majorBidi" w:cstheme="majorBidi"/>
          <w:noProof/>
          <w:lang w:val="en-GB"/>
        </w:rPr>
        <w:t>73</w:t>
      </w:r>
      <w:r w:rsidR="00920980" w:rsidRPr="00F31509">
        <w:rPr>
          <w:rFonts w:asciiTheme="majorBidi" w:hAnsiTheme="majorBidi" w:cstheme="majorBidi"/>
          <w:b/>
          <w:lang w:val="en-GB"/>
        </w:rPr>
        <w:fldChar w:fldCharType="end"/>
      </w:r>
      <w:bookmarkEnd w:id="519"/>
      <w:r w:rsidRPr="00F31509">
        <w:rPr>
          <w:rFonts w:asciiTheme="majorBidi" w:hAnsiTheme="majorBidi" w:cstheme="majorBidi"/>
          <w:lang w:val="en-GB"/>
        </w:rPr>
        <w:t xml:space="preserve">: </w:t>
      </w:r>
      <w:r w:rsidR="00140222" w:rsidRPr="00F31509">
        <w:rPr>
          <w:rFonts w:asciiTheme="majorBidi" w:hAnsiTheme="majorBidi" w:cstheme="majorBidi"/>
          <w:lang w:val="en-GB"/>
        </w:rPr>
        <w:t xml:space="preserve">Per </w:t>
      </w:r>
      <w:r w:rsidRPr="00F31509">
        <w:rPr>
          <w:rFonts w:asciiTheme="majorBidi" w:hAnsiTheme="majorBidi" w:cstheme="majorBidi"/>
          <w:lang w:val="en-GB"/>
        </w:rPr>
        <w:t>capita nutrient supplies from palm oil</w:t>
      </w:r>
      <w:bookmarkEnd w:id="520"/>
    </w:p>
    <w:tbl>
      <w:tblPr>
        <w:tblStyle w:val="TableClassic1"/>
        <w:tblW w:w="0" w:type="auto"/>
        <w:tblLook w:val="04A0"/>
      </w:tblPr>
      <w:tblGrid>
        <w:gridCol w:w="1255"/>
        <w:gridCol w:w="2025"/>
        <w:gridCol w:w="2117"/>
        <w:gridCol w:w="1689"/>
      </w:tblGrid>
      <w:tr w:rsidR="006E32A4" w:rsidRPr="00F31509" w:rsidTr="006C05AE">
        <w:trPr>
          <w:cnfStyle w:val="100000000000"/>
        </w:trPr>
        <w:tc>
          <w:tcPr>
            <w:cnfStyle w:val="001000000000"/>
            <w:tcW w:w="0" w:type="auto"/>
          </w:tcPr>
          <w:p w:rsidR="006E32A4" w:rsidRPr="006A52EB" w:rsidRDefault="006B44F1" w:rsidP="006E32A4">
            <w:pPr>
              <w:pStyle w:val="Compact"/>
              <w:keepNext/>
              <w:pageBreakBefore/>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Commodity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Calories/person/day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protein</w:t>
            </w:r>
            <w:r w:rsidRPr="006B44F1">
              <w:rPr>
                <w:rFonts w:asciiTheme="majorBidi" w:hAnsiTheme="majorBidi" w:cstheme="majorBidi"/>
                <w:b/>
                <w:sz w:val="22"/>
                <w:lang w:val="en-GB"/>
              </w:rPr>
              <w:t>/person/day</w:t>
            </w:r>
          </w:p>
        </w:tc>
        <w:tc>
          <w:tcPr>
            <w:tcW w:w="0" w:type="auto"/>
          </w:tcPr>
          <w:p w:rsidR="006E32A4" w:rsidRPr="006A52EB" w:rsidRDefault="006B44F1" w:rsidP="006E32A4">
            <w:pPr>
              <w:pStyle w:val="Compact"/>
              <w:keepNext/>
              <w:pageBreakBefore/>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g </w:t>
            </w:r>
            <w:r w:rsidR="006A52EB" w:rsidRPr="00A15699">
              <w:rPr>
                <w:rFonts w:asciiTheme="majorBidi" w:hAnsiTheme="majorBidi" w:cstheme="majorBidi"/>
                <w:b/>
                <w:i w:val="0"/>
                <w:sz w:val="22"/>
                <w:lang w:val="en-GB"/>
              </w:rPr>
              <w:t>fat</w:t>
            </w:r>
            <w:r w:rsidRPr="006B44F1">
              <w:rPr>
                <w:rFonts w:asciiTheme="majorBidi" w:hAnsiTheme="majorBidi" w:cstheme="majorBidi"/>
                <w:b/>
                <w:sz w:val="22"/>
                <w:lang w:val="en-GB"/>
              </w:rPr>
              <w:t>/person/day</w:t>
            </w:r>
          </w:p>
        </w:tc>
      </w:tr>
      <w:tr w:rsidR="006E32A4" w:rsidRPr="00F31509" w:rsidTr="006C05AE">
        <w:tc>
          <w:tcPr>
            <w:cnfStyle w:val="001000000000"/>
            <w:tcW w:w="0" w:type="auto"/>
          </w:tcPr>
          <w:p w:rsidR="006E32A4" w:rsidRPr="00F31509" w:rsidRDefault="006A52EB" w:rsidP="006E32A4">
            <w:pPr>
              <w:pStyle w:val="Compact"/>
              <w:rPr>
                <w:rFonts w:asciiTheme="majorBidi" w:hAnsiTheme="majorBidi" w:cstheme="majorBidi"/>
                <w:sz w:val="22"/>
                <w:lang w:val="en-GB"/>
              </w:rPr>
            </w:pPr>
            <w:r>
              <w:rPr>
                <w:rFonts w:asciiTheme="majorBidi" w:hAnsiTheme="majorBidi" w:cstheme="majorBidi"/>
                <w:sz w:val="22"/>
                <w:lang w:val="en-GB"/>
              </w:rPr>
              <w:t>Palm oil</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rsidR="006E32A4" w:rsidRPr="00F31509" w:rsidRDefault="006E32A4" w:rsidP="006E32A4">
            <w:pPr>
              <w:pStyle w:val="Compact"/>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p>
        </w:tc>
      </w:tr>
    </w:tbl>
    <w:p w:rsidR="006E32A4" w:rsidRPr="00F31509" w:rsidRDefault="006E32A4" w:rsidP="006E32A4">
      <w:pPr>
        <w:rPr>
          <w:rFonts w:asciiTheme="majorBidi" w:hAnsiTheme="majorBidi" w:cstheme="majorBidi"/>
          <w:lang w:val="en-GB"/>
        </w:rPr>
      </w:pPr>
    </w:p>
    <w:p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rsidR="00782553" w:rsidRDefault="006A52EB">
      <w:pPr>
        <w:pStyle w:val="Heading1"/>
      </w:pPr>
      <w:bookmarkStart w:id="521" w:name="_Toc308029374"/>
      <w:bookmarkStart w:id="522" w:name="_Toc435705217"/>
      <w:r>
        <w:lastRenderedPageBreak/>
        <w:t xml:space="preserve">5. Processing of </w:t>
      </w:r>
      <w:r w:rsidRPr="00F31509">
        <w:t xml:space="preserve">agricultural </w:t>
      </w:r>
      <w:r w:rsidR="006E32A4" w:rsidRPr="00F31509">
        <w:t>trade data</w:t>
      </w:r>
      <w:bookmarkEnd w:id="521"/>
      <w:bookmarkEnd w:id="522"/>
      <w:r w:rsidR="006E32A4" w:rsidRPr="00F31509">
        <w:t xml:space="preserve"> </w:t>
      </w:r>
    </w:p>
    <w:p w:rsidR="006E32A4" w:rsidRPr="00F31509" w:rsidRDefault="006A52EB" w:rsidP="006E32A4">
      <w:pPr>
        <w:jc w:val="both"/>
        <w:rPr>
          <w:rFonts w:asciiTheme="majorBidi" w:hAnsiTheme="majorBidi" w:cstheme="majorBidi"/>
          <w:lang w:val="en-GB"/>
        </w:rPr>
      </w:pPr>
      <w:r>
        <w:rPr>
          <w:rFonts w:asciiTheme="majorBidi" w:hAnsiTheme="majorBidi" w:cstheme="majorBidi"/>
          <w:lang w:val="en-GB"/>
        </w:rPr>
        <w:t xml:space="preserve">Through </w:t>
      </w:r>
      <w:r w:rsidR="006E32A4" w:rsidRPr="00F31509">
        <w:rPr>
          <w:rFonts w:asciiTheme="majorBidi" w:hAnsiTheme="majorBidi" w:cstheme="majorBidi"/>
          <w:lang w:val="en-GB"/>
        </w:rPr>
        <w:t xml:space="preserve">its FAOSTAT corporate statistical database, </w:t>
      </w:r>
      <w:r>
        <w:rPr>
          <w:rFonts w:asciiTheme="majorBidi" w:hAnsiTheme="majorBidi" w:cstheme="majorBidi"/>
          <w:lang w:val="en-GB"/>
        </w:rPr>
        <w:t xml:space="preserve">FAO </w:t>
      </w:r>
      <w:r w:rsidR="006E32A4" w:rsidRPr="00F31509">
        <w:rPr>
          <w:rFonts w:asciiTheme="majorBidi" w:hAnsiTheme="majorBidi" w:cstheme="majorBidi"/>
          <w:lang w:val="en-GB"/>
        </w:rPr>
        <w:t>provides access to the detailed agricultural trade data of many countries of the world. These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sets have been standardized by the FAO Statistics Division </w:t>
      </w:r>
      <w:r>
        <w:rPr>
          <w:rFonts w:asciiTheme="majorBidi" w:hAnsiTheme="majorBidi" w:cstheme="majorBidi"/>
          <w:lang w:val="en-GB"/>
        </w:rPr>
        <w:t xml:space="preserve">(ESS) </w:t>
      </w:r>
      <w:r w:rsidR="006E32A4" w:rsidRPr="00F31509">
        <w:rPr>
          <w:rFonts w:asciiTheme="majorBidi" w:hAnsiTheme="majorBidi" w:cstheme="majorBidi"/>
          <w:lang w:val="en-GB"/>
        </w:rPr>
        <w:t>and are available by quantit</w:t>
      </w:r>
      <w:r>
        <w:rPr>
          <w:rFonts w:asciiTheme="majorBidi" w:hAnsiTheme="majorBidi" w:cstheme="majorBidi"/>
          <w:lang w:val="en-GB"/>
        </w:rPr>
        <w:t>y</w:t>
      </w:r>
      <w:r w:rsidR="006E32A4" w:rsidRPr="00F31509">
        <w:rPr>
          <w:rFonts w:asciiTheme="majorBidi" w:hAnsiTheme="majorBidi" w:cstheme="majorBidi"/>
          <w:lang w:val="en-GB"/>
        </w:rPr>
        <w:t xml:space="preserve"> and value, imports and exports, reporter and partner country</w:t>
      </w:r>
      <w:r>
        <w:rPr>
          <w:rFonts w:asciiTheme="majorBidi" w:hAnsiTheme="majorBidi" w:cstheme="majorBidi"/>
          <w:lang w:val="en-GB"/>
        </w:rPr>
        <w:t>,</w:t>
      </w:r>
      <w:r w:rsidR="006E32A4" w:rsidRPr="00F31509">
        <w:rPr>
          <w:rFonts w:asciiTheme="majorBidi" w:hAnsiTheme="majorBidi" w:cstheme="majorBidi"/>
          <w:lang w:val="en-GB"/>
        </w:rPr>
        <w:t xml:space="preserve"> </w:t>
      </w:r>
      <w:r>
        <w:rPr>
          <w:rFonts w:ascii="Times New Roman" w:hAnsi="Times New Roman" w:cs="Times New Roman"/>
          <w:lang w:val="en-GB"/>
        </w:rPr>
        <w:t xml:space="preserve">and </w:t>
      </w:r>
      <w:r w:rsidR="00AD062D" w:rsidRPr="009616CB">
        <w:rPr>
          <w:rFonts w:ascii="Times New Roman" w:hAnsi="Times New Roman" w:cs="Times New Roman"/>
          <w:lang w:val="en-GB"/>
        </w:rPr>
        <w:t xml:space="preserve">at different disaggregation levels within the commodity classification system of </w:t>
      </w:r>
      <w:r>
        <w:rPr>
          <w:rFonts w:ascii="Times New Roman" w:hAnsi="Times New Roman" w:cs="Times New Roman"/>
          <w:lang w:val="en-GB"/>
        </w:rPr>
        <w:t xml:space="preserve">the </w:t>
      </w:r>
      <w:r w:rsidR="00AD062D" w:rsidRPr="009616CB">
        <w:rPr>
          <w:rFonts w:ascii="Times New Roman" w:hAnsi="Times New Roman" w:cs="Times New Roman"/>
          <w:lang w:val="en-GB"/>
        </w:rPr>
        <w:t>Harmonized System (HS)</w:t>
      </w:r>
      <w:r>
        <w:rPr>
          <w:rFonts w:ascii="Times New Roman" w:hAnsi="Times New Roman" w:cs="Times New Roman"/>
          <w:lang w:val="en-GB"/>
        </w:rPr>
        <w:t>.</w:t>
      </w:r>
      <w:r w:rsidR="00AD062D" w:rsidRPr="009616CB">
        <w:rPr>
          <w:rStyle w:val="FootnoteReference"/>
          <w:rFonts w:ascii="Times New Roman" w:hAnsi="Times New Roman" w:cs="Times New Roman"/>
          <w:lang w:val="en-GB"/>
        </w:rPr>
        <w:footnoteReference w:id="51"/>
      </w:r>
      <w:r w:rsidR="00AD062D" w:rsidRPr="009616CB">
        <w:rPr>
          <w:rFonts w:ascii="Times New Roman" w:hAnsi="Times New Roman" w:cs="Times New Roman"/>
          <w:lang w:val="en-GB"/>
        </w:rPr>
        <w:t xml:space="preserve"> </w:t>
      </w:r>
      <w:r w:rsidR="006E32A4" w:rsidRPr="00F31509">
        <w:rPr>
          <w:rFonts w:asciiTheme="majorBidi" w:hAnsiTheme="majorBidi" w:cstheme="majorBidi"/>
          <w:lang w:val="en-GB"/>
        </w:rPr>
        <w:t>National FBS compilers are encouraged to make use of these trade data</w:t>
      </w:r>
      <w:r w:rsidR="00140222">
        <w:rPr>
          <w:rFonts w:asciiTheme="majorBidi" w:hAnsiTheme="majorBidi" w:cstheme="majorBidi"/>
          <w:lang w:val="en-GB"/>
        </w:rPr>
        <w:t xml:space="preserve"> </w:t>
      </w:r>
      <w:r w:rsidR="006E32A4" w:rsidRPr="00F31509">
        <w:rPr>
          <w:rFonts w:asciiTheme="majorBidi" w:hAnsiTheme="majorBidi" w:cstheme="majorBidi"/>
          <w:lang w:val="en-GB"/>
        </w:rPr>
        <w:t xml:space="preserve">sets for the production of their FBS. More generally, countries are encouraged to compare their national agricultural trade with information from other countries, to study regional and global patterns, and </w:t>
      </w:r>
      <w:r w:rsidR="00A02B29">
        <w:rPr>
          <w:rFonts w:asciiTheme="majorBidi" w:hAnsiTheme="majorBidi" w:cstheme="majorBidi"/>
          <w:lang w:val="en-GB"/>
        </w:rPr>
        <w:t>– particularly –</w:t>
      </w:r>
      <w:r w:rsidR="006E32A4" w:rsidRPr="00F31509">
        <w:rPr>
          <w:rFonts w:asciiTheme="majorBidi" w:hAnsiTheme="majorBidi" w:cstheme="majorBidi"/>
          <w:lang w:val="en-GB"/>
        </w:rPr>
        <w:t xml:space="preserve"> to make use of mirrored data </w:t>
      </w:r>
      <w:r w:rsidR="00A02B29">
        <w:rPr>
          <w:rFonts w:asciiTheme="majorBidi" w:hAnsiTheme="majorBidi" w:cstheme="majorBidi"/>
          <w:lang w:val="en-GB"/>
        </w:rPr>
        <w:t xml:space="preserve">from </w:t>
      </w:r>
      <w:r w:rsidR="00A02B29" w:rsidRPr="00F31509">
        <w:rPr>
          <w:rFonts w:asciiTheme="majorBidi" w:hAnsiTheme="majorBidi" w:cstheme="majorBidi"/>
          <w:lang w:val="en-GB"/>
        </w:rPr>
        <w:t>trading partner</w:t>
      </w:r>
      <w:r w:rsidR="00A02B29">
        <w:rPr>
          <w:rFonts w:asciiTheme="majorBidi" w:hAnsiTheme="majorBidi" w:cstheme="majorBidi"/>
          <w:lang w:val="en-GB"/>
        </w:rPr>
        <w:t>s</w:t>
      </w:r>
      <w:r w:rsidR="00A02B29" w:rsidRPr="00F31509">
        <w:rPr>
          <w:rFonts w:asciiTheme="majorBidi" w:hAnsiTheme="majorBidi" w:cstheme="majorBidi"/>
          <w:lang w:val="en-GB"/>
        </w:rPr>
        <w:t xml:space="preserve"> </w:t>
      </w:r>
      <w:r w:rsidR="00A02B29">
        <w:rPr>
          <w:rFonts w:asciiTheme="majorBidi" w:hAnsiTheme="majorBidi" w:cstheme="majorBidi"/>
          <w:lang w:val="en-GB"/>
        </w:rPr>
        <w:t xml:space="preserve">for </w:t>
      </w:r>
      <w:r w:rsidR="006E32A4" w:rsidRPr="00F31509">
        <w:rPr>
          <w:rFonts w:asciiTheme="majorBidi" w:hAnsiTheme="majorBidi" w:cstheme="majorBidi"/>
          <w:lang w:val="en-GB"/>
        </w:rPr>
        <w:t>cross-check</w:t>
      </w:r>
      <w:r w:rsidR="00A02B29">
        <w:rPr>
          <w:rFonts w:asciiTheme="majorBidi" w:hAnsiTheme="majorBidi" w:cstheme="majorBidi"/>
          <w:lang w:val="en-GB"/>
        </w:rPr>
        <w:t>ing</w:t>
      </w:r>
      <w:r w:rsidR="006E32A4" w:rsidRPr="00F31509">
        <w:rPr>
          <w:rFonts w:asciiTheme="majorBidi" w:hAnsiTheme="majorBidi" w:cstheme="majorBidi"/>
          <w:lang w:val="en-GB"/>
        </w:rPr>
        <w:t xml:space="preserve"> national figures or fill</w:t>
      </w:r>
      <w:r w:rsidR="00A02B29">
        <w:rPr>
          <w:rFonts w:asciiTheme="majorBidi" w:hAnsiTheme="majorBidi" w:cstheme="majorBidi"/>
          <w:lang w:val="en-GB"/>
        </w:rPr>
        <w:t xml:space="preserve">ing </w:t>
      </w:r>
      <w:r w:rsidR="006E32A4" w:rsidRPr="00F31509">
        <w:rPr>
          <w:rFonts w:asciiTheme="majorBidi" w:hAnsiTheme="majorBidi" w:cstheme="majorBidi"/>
          <w:lang w:val="en-GB"/>
        </w:rPr>
        <w:t xml:space="preserve">in missing data. </w:t>
      </w:r>
      <w:r w:rsidR="00A02B29" w:rsidRPr="00F31509">
        <w:rPr>
          <w:rFonts w:asciiTheme="majorBidi" w:hAnsiTheme="majorBidi" w:cstheme="majorBidi"/>
          <w:lang w:val="en-GB"/>
        </w:rPr>
        <w:t xml:space="preserve">These </w:t>
      </w:r>
      <w:r w:rsidR="006E32A4" w:rsidRPr="00F31509">
        <w:rPr>
          <w:rFonts w:asciiTheme="majorBidi" w:hAnsiTheme="majorBidi" w:cstheme="majorBidi"/>
          <w:lang w:val="en-GB"/>
        </w:rPr>
        <w:t>data</w:t>
      </w:r>
      <w:r w:rsidR="00A02B29">
        <w:rPr>
          <w:rFonts w:asciiTheme="majorBidi" w:hAnsiTheme="majorBidi" w:cstheme="majorBidi"/>
          <w:lang w:val="en-GB"/>
        </w:rPr>
        <w:t xml:space="preserve"> </w:t>
      </w:r>
      <w:r w:rsidR="006E32A4" w:rsidRPr="00F31509">
        <w:rPr>
          <w:rFonts w:asciiTheme="majorBidi" w:hAnsiTheme="majorBidi" w:cstheme="majorBidi"/>
          <w:lang w:val="en-GB"/>
        </w:rPr>
        <w:t xml:space="preserve">sets can </w:t>
      </w:r>
      <w:r w:rsidR="00A02B29">
        <w:rPr>
          <w:rFonts w:asciiTheme="majorBidi" w:hAnsiTheme="majorBidi" w:cstheme="majorBidi"/>
          <w:lang w:val="en-GB"/>
        </w:rPr>
        <w:t xml:space="preserve">also </w:t>
      </w:r>
      <w:r w:rsidR="006E32A4" w:rsidRPr="00F31509">
        <w:rPr>
          <w:rFonts w:asciiTheme="majorBidi" w:hAnsiTheme="majorBidi" w:cstheme="majorBidi"/>
          <w:lang w:val="en-GB"/>
        </w:rPr>
        <w:t>be used to adjust national data where required, based on the commodity unit-value concept.</w:t>
      </w:r>
    </w:p>
    <w:p w:rsidR="006E32A4" w:rsidRPr="00F31509" w:rsidRDefault="006E32A4" w:rsidP="006E32A4">
      <w:pPr>
        <w:pStyle w:val="Heading3"/>
        <w:jc w:val="both"/>
        <w:rPr>
          <w:rFonts w:asciiTheme="majorBidi" w:hAnsiTheme="majorBidi" w:cstheme="majorBidi"/>
          <w:lang w:val="en-GB"/>
        </w:rPr>
      </w:pPr>
      <w:bookmarkStart w:id="523" w:name="raw-trade-data"/>
      <w:bookmarkEnd w:id="523"/>
      <w:r w:rsidRPr="00F31509">
        <w:rPr>
          <w:rFonts w:asciiTheme="majorBidi" w:hAnsiTheme="majorBidi" w:cstheme="majorBidi"/>
          <w:lang w:val="en-GB"/>
        </w:rPr>
        <w:t>U</w:t>
      </w:r>
      <w:r w:rsidR="00A60F04">
        <w:rPr>
          <w:rFonts w:asciiTheme="majorBidi" w:hAnsiTheme="majorBidi" w:cstheme="majorBidi"/>
          <w:lang w:val="en-GB"/>
        </w:rPr>
        <w:t xml:space="preserve">nited </w:t>
      </w:r>
      <w:r w:rsidRPr="00F31509">
        <w:rPr>
          <w:rFonts w:asciiTheme="majorBidi" w:hAnsiTheme="majorBidi" w:cstheme="majorBidi"/>
          <w:lang w:val="en-GB"/>
        </w:rPr>
        <w:t>N</w:t>
      </w:r>
      <w:r w:rsidR="00A60F04">
        <w:rPr>
          <w:rFonts w:asciiTheme="majorBidi" w:hAnsiTheme="majorBidi" w:cstheme="majorBidi"/>
          <w:lang w:val="en-GB"/>
        </w:rPr>
        <w:t xml:space="preserve">ations </w:t>
      </w:r>
      <w:r w:rsidRPr="00F31509">
        <w:rPr>
          <w:rFonts w:asciiTheme="majorBidi" w:hAnsiTheme="majorBidi" w:cstheme="majorBidi"/>
          <w:lang w:val="en-GB"/>
        </w:rPr>
        <w:t>S</w:t>
      </w:r>
      <w:r w:rsidR="00A60F04">
        <w:rPr>
          <w:rFonts w:asciiTheme="majorBidi" w:hAnsiTheme="majorBidi" w:cstheme="majorBidi"/>
          <w:lang w:val="en-GB"/>
        </w:rPr>
        <w:t xml:space="preserve">tatistics </w:t>
      </w:r>
      <w:r w:rsidRPr="00F31509">
        <w:rPr>
          <w:rFonts w:asciiTheme="majorBidi" w:hAnsiTheme="majorBidi" w:cstheme="majorBidi"/>
          <w:lang w:val="en-GB"/>
        </w:rPr>
        <w:t>D</w:t>
      </w:r>
      <w:r w:rsidR="00A60F04">
        <w:rPr>
          <w:rFonts w:asciiTheme="majorBidi" w:hAnsiTheme="majorBidi" w:cstheme="majorBidi"/>
          <w:lang w:val="en-GB"/>
        </w:rPr>
        <w:t>epartment</w:t>
      </w:r>
      <w:r w:rsidRPr="00F31509">
        <w:rPr>
          <w:rFonts w:asciiTheme="majorBidi" w:hAnsiTheme="majorBidi" w:cstheme="majorBidi"/>
          <w:lang w:val="en-GB"/>
        </w:rPr>
        <w:t xml:space="preserve"> </w:t>
      </w:r>
      <w:r w:rsidR="00A60F04" w:rsidRPr="00F31509">
        <w:rPr>
          <w:rFonts w:asciiTheme="majorBidi" w:hAnsiTheme="majorBidi" w:cstheme="majorBidi"/>
          <w:lang w:val="en-GB"/>
        </w:rPr>
        <w:t>tariff</w:t>
      </w:r>
      <w:r w:rsidR="00A60F04">
        <w:rPr>
          <w:rFonts w:asciiTheme="majorBidi" w:hAnsiTheme="majorBidi" w:cstheme="majorBidi"/>
          <w:lang w:val="en-GB"/>
        </w:rPr>
        <w:t xml:space="preserve"> </w:t>
      </w:r>
      <w:r w:rsidRPr="00F31509">
        <w:rPr>
          <w:rFonts w:asciiTheme="majorBidi" w:hAnsiTheme="majorBidi" w:cstheme="majorBidi"/>
          <w:lang w:val="en-GB"/>
        </w:rPr>
        <w:t>line data</w:t>
      </w:r>
      <w:r w:rsidR="00A60F04">
        <w:rPr>
          <w:rFonts w:asciiTheme="majorBidi" w:hAnsiTheme="majorBidi" w:cstheme="majorBidi"/>
          <w:lang w:val="en-GB"/>
        </w:rPr>
        <w:t xml:space="preserve"> </w:t>
      </w:r>
      <w:r w:rsidRPr="00F31509">
        <w:rPr>
          <w:rFonts w:asciiTheme="majorBidi" w:hAnsiTheme="majorBidi" w:cstheme="majorBidi"/>
          <w:lang w:val="en-GB"/>
        </w:rPr>
        <w:t>set</w:t>
      </w:r>
    </w:p>
    <w:p w:rsidR="006E32A4" w:rsidRPr="004D00DE" w:rsidRDefault="00A60F04" w:rsidP="00155B4D">
      <w:pPr>
        <w:jc w:val="both"/>
        <w:rPr>
          <w:rFonts w:asciiTheme="majorBidi" w:hAnsiTheme="majorBidi" w:cstheme="majorBidi"/>
          <w:lang w:val="en-GB"/>
        </w:rPr>
      </w:pPr>
      <w:r>
        <w:rPr>
          <w:rFonts w:asciiTheme="majorBidi" w:eastAsia="Times New Roman" w:hAnsiTheme="majorBidi" w:cstheme="majorBidi"/>
          <w:lang w:val="en-GB"/>
        </w:rPr>
        <w:t xml:space="preserve">ESS </w:t>
      </w:r>
      <w:r w:rsidR="006E32A4" w:rsidRPr="004D00DE">
        <w:rPr>
          <w:rFonts w:asciiTheme="majorBidi" w:eastAsia="Times New Roman" w:hAnsiTheme="majorBidi" w:cstheme="majorBidi"/>
          <w:lang w:val="en-GB"/>
        </w:rPr>
        <w:t xml:space="preserve">receives trade data for most countries from </w:t>
      </w:r>
      <w:r w:rsidR="000C402C" w:rsidRPr="004D00DE">
        <w:rPr>
          <w:rFonts w:asciiTheme="majorBidi" w:eastAsia="Times New Roman" w:hAnsiTheme="majorBidi" w:cstheme="majorBidi"/>
          <w:lang w:val="en-GB"/>
        </w:rPr>
        <w:t>UNSD</w:t>
      </w:r>
      <w:r>
        <w:rPr>
          <w:rFonts w:asciiTheme="majorBidi" w:eastAsia="Times New Roman" w:hAnsiTheme="majorBidi" w:cstheme="majorBidi"/>
          <w:lang w:val="en-GB"/>
        </w:rPr>
        <w:t>,</w:t>
      </w:r>
      <w:r w:rsidR="006E32A4" w:rsidRPr="004D00DE">
        <w:rPr>
          <w:rFonts w:asciiTheme="majorBidi" w:eastAsia="Times New Roman" w:hAnsiTheme="majorBidi" w:cstheme="majorBidi"/>
          <w:lang w:val="en-GB"/>
        </w:rPr>
        <w:t xml:space="preserve"> which collects the data from countries and stores them in the</w:t>
      </w:r>
      <w:r w:rsidR="00155B4D" w:rsidRPr="004D00DE">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UN </w:t>
      </w:r>
      <w:r w:rsidRPr="004D00DE">
        <w:rPr>
          <w:rFonts w:asciiTheme="majorBidi" w:eastAsia="Times New Roman" w:hAnsiTheme="majorBidi" w:cstheme="majorBidi"/>
          <w:lang w:val="en-GB"/>
        </w:rPr>
        <w:t xml:space="preserve">COMTRADE </w:t>
      </w:r>
      <w:r w:rsidR="00155B4D" w:rsidRPr="004D00DE">
        <w:rPr>
          <w:rFonts w:asciiTheme="majorBidi" w:eastAsia="Times New Roman" w:hAnsiTheme="majorBidi" w:cstheme="majorBidi"/>
          <w:lang w:val="en-GB"/>
        </w:rPr>
        <w:t>database.</w:t>
      </w:r>
      <w:r>
        <w:rPr>
          <w:rStyle w:val="FootnoteReference"/>
          <w:rFonts w:asciiTheme="majorBidi" w:eastAsia="Times New Roman" w:hAnsiTheme="majorBidi" w:cstheme="majorBidi"/>
          <w:lang w:val="en-GB"/>
        </w:rPr>
        <w:footnoteReference w:id="52"/>
      </w:r>
      <w:r w:rsidR="00155B4D" w:rsidRPr="004D00DE">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These data</w:t>
      </w:r>
      <w:r w:rsidR="00717F52">
        <w:rPr>
          <w:rFonts w:asciiTheme="majorBidi" w:eastAsia="Times New Roman" w:hAnsiTheme="majorBidi" w:cstheme="majorBidi"/>
          <w:lang w:val="en-GB"/>
        </w:rPr>
        <w:t xml:space="preserve"> </w:t>
      </w:r>
      <w:r w:rsidR="006E32A4" w:rsidRPr="004D00DE">
        <w:rPr>
          <w:rFonts w:asciiTheme="majorBidi" w:eastAsia="Times New Roman" w:hAnsiTheme="majorBidi" w:cstheme="majorBidi"/>
          <w:lang w:val="en-GB"/>
        </w:rPr>
        <w:t xml:space="preserve">sets are </w:t>
      </w:r>
      <w:r w:rsidR="001C1A41" w:rsidRPr="004D00DE">
        <w:rPr>
          <w:rFonts w:asciiTheme="majorBidi" w:eastAsia="Times New Roman" w:hAnsiTheme="majorBidi" w:cstheme="majorBidi"/>
          <w:lang w:val="en-GB"/>
        </w:rPr>
        <w:t xml:space="preserve">usually provided </w:t>
      </w:r>
      <w:r w:rsidR="006E32A4" w:rsidRPr="004D00DE">
        <w:rPr>
          <w:rFonts w:asciiTheme="majorBidi" w:eastAsia="Times New Roman" w:hAnsiTheme="majorBidi" w:cstheme="majorBidi"/>
          <w:lang w:val="en-GB"/>
        </w:rPr>
        <w:t xml:space="preserve">as originally reported by national customs offices and are by detailed flow (as described in the </w:t>
      </w:r>
      <w:r w:rsidR="00717F52">
        <w:rPr>
          <w:rFonts w:asciiTheme="majorBidi" w:eastAsia="Times New Roman" w:hAnsiTheme="majorBidi" w:cstheme="majorBidi"/>
          <w:lang w:val="en-GB"/>
        </w:rPr>
        <w:t xml:space="preserve">previous </w:t>
      </w:r>
      <w:r w:rsidR="006E32A4" w:rsidRPr="004D00DE">
        <w:rPr>
          <w:rFonts w:asciiTheme="majorBidi" w:eastAsia="Times New Roman" w:hAnsiTheme="majorBidi" w:cstheme="majorBidi"/>
          <w:lang w:val="en-GB"/>
        </w:rPr>
        <w:t xml:space="preserve">paragraph). The level of commodity detail is country-specific, with some countries reporting at the basic 6-digit level of the HS, while others go up to </w:t>
      </w:r>
      <w:r w:rsidR="001C1A41" w:rsidRPr="004D00DE">
        <w:rPr>
          <w:rFonts w:asciiTheme="majorBidi" w:eastAsia="Times New Roman" w:hAnsiTheme="majorBidi" w:cstheme="majorBidi"/>
          <w:lang w:val="en-GB"/>
        </w:rPr>
        <w:t xml:space="preserve">as much as </w:t>
      </w:r>
      <w:r w:rsidR="006E32A4" w:rsidRPr="004D00DE">
        <w:rPr>
          <w:rFonts w:asciiTheme="majorBidi" w:eastAsia="Times New Roman" w:hAnsiTheme="majorBidi" w:cstheme="majorBidi"/>
          <w:lang w:val="en-GB"/>
        </w:rPr>
        <w:t xml:space="preserve">12-digit HS detail.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 global coverage, by value, of this data</w:t>
      </w:r>
      <w:r w:rsidR="00717F5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is more than 90 percent in any given year. A typical non-standardized country trade data</w:t>
      </w:r>
      <w:r w:rsidR="00794121">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at </w:t>
      </w:r>
      <w:r w:rsidR="00717F5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10-digit HS level, </w:t>
      </w:r>
      <w:r w:rsidR="001C1A41" w:rsidRPr="00F31509">
        <w:rPr>
          <w:rFonts w:asciiTheme="majorBidi" w:eastAsia="Times New Roman" w:hAnsiTheme="majorBidi" w:cstheme="majorBidi"/>
          <w:lang w:val="en-GB"/>
        </w:rPr>
        <w:t xml:space="preserve">is provided in </w:t>
      </w:r>
      <w:fldSimple w:instr=" REF _Ref428346511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74</w:t>
        </w:r>
      </w:fldSimple>
      <w:r w:rsidR="00717F5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6E32A4" w:rsidRPr="00F31509" w:rsidRDefault="006E32A4" w:rsidP="006E32A4">
      <w:pPr>
        <w:pStyle w:val="Caption"/>
        <w:keepNext/>
        <w:jc w:val="both"/>
        <w:rPr>
          <w:rFonts w:asciiTheme="majorBidi" w:hAnsiTheme="majorBidi" w:cstheme="majorBidi"/>
          <w:lang w:val="en-GB"/>
        </w:rPr>
      </w:pPr>
      <w:bookmarkStart w:id="524" w:name="_Ref428346511"/>
      <w:bookmarkStart w:id="525" w:name="_Toc428423613"/>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74</w:t>
      </w:r>
      <w:r w:rsidR="00920980" w:rsidRPr="00F31509">
        <w:rPr>
          <w:rFonts w:asciiTheme="majorBidi" w:hAnsiTheme="majorBidi" w:cstheme="majorBidi"/>
          <w:lang w:val="en-GB"/>
        </w:rPr>
        <w:fldChar w:fldCharType="end"/>
      </w:r>
      <w:bookmarkEnd w:id="524"/>
      <w:r w:rsidRPr="00F31509">
        <w:rPr>
          <w:rFonts w:asciiTheme="majorBidi" w:hAnsiTheme="majorBidi" w:cstheme="majorBidi"/>
          <w:lang w:val="en-GB"/>
        </w:rPr>
        <w:t>: Basic trade information by commodity, partner and reporter</w:t>
      </w:r>
      <w:bookmarkEnd w:id="525"/>
    </w:p>
    <w:tbl>
      <w:tblPr>
        <w:tblStyle w:val="TableClassic1"/>
        <w:tblW w:w="5000" w:type="pct"/>
        <w:tblLook w:val="04A0"/>
      </w:tblPr>
      <w:tblGrid>
        <w:gridCol w:w="754"/>
        <w:gridCol w:w="1101"/>
        <w:gridCol w:w="1014"/>
        <w:gridCol w:w="1376"/>
        <w:gridCol w:w="815"/>
        <w:gridCol w:w="951"/>
        <w:gridCol w:w="1142"/>
        <w:gridCol w:w="829"/>
        <w:gridCol w:w="1260"/>
      </w:tblGrid>
      <w:tr w:rsidR="006E32A4" w:rsidRPr="00F31509" w:rsidTr="00155B4D">
        <w:trPr>
          <w:cnfStyle w:val="100000000000"/>
        </w:trPr>
        <w:tc>
          <w:tcPr>
            <w:cnfStyle w:val="001000000000"/>
            <w:tcW w:w="412" w:type="pct"/>
          </w:tcPr>
          <w:p w:rsidR="006E32A4" w:rsidRPr="00717F52"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00"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5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74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HS code</w:t>
            </w:r>
          </w:p>
        </w:tc>
        <w:tc>
          <w:tcPr>
            <w:tcW w:w="405"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519"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Weight</w:t>
            </w:r>
          </w:p>
        </w:tc>
        <w:tc>
          <w:tcPr>
            <w:tcW w:w="622"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453"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Q-unit</w:t>
            </w:r>
          </w:p>
        </w:tc>
        <w:tc>
          <w:tcPr>
            <w:tcW w:w="686" w:type="pct"/>
          </w:tcPr>
          <w:p w:rsidR="006E32A4" w:rsidRPr="00717F5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8501314000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33</w:t>
            </w:r>
            <w:r w:rsidR="00717F52">
              <w:rPr>
                <w:rFonts w:asciiTheme="majorBidi" w:hAnsiTheme="majorBidi" w:cstheme="majorBidi"/>
                <w:lang w:val="en-GB"/>
              </w:rPr>
              <w:t xml:space="preserve"> </w:t>
            </w:r>
            <w:r w:rsidRPr="00F31509">
              <w:rPr>
                <w:rFonts w:asciiTheme="majorBidi" w:hAnsiTheme="majorBidi" w:cstheme="majorBidi"/>
                <w:lang w:val="en-GB"/>
              </w:rPr>
              <w:t>498</w:t>
            </w:r>
            <w:r w:rsidR="00717F52">
              <w:rPr>
                <w:rFonts w:asciiTheme="majorBidi" w:hAnsiTheme="majorBidi" w:cstheme="majorBidi"/>
                <w:lang w:val="en-GB"/>
              </w:rPr>
              <w:t xml:space="preserve"> </w:t>
            </w:r>
            <w:r w:rsidRPr="00F31509">
              <w:rPr>
                <w:rFonts w:asciiTheme="majorBidi" w:hAnsiTheme="majorBidi" w:cstheme="majorBidi"/>
                <w:lang w:val="en-GB"/>
              </w:rPr>
              <w:t>070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r w:rsidR="00717F52">
              <w:rPr>
                <w:rFonts w:asciiTheme="majorBidi" w:hAnsiTheme="majorBidi" w:cstheme="majorBidi"/>
                <w:lang w:val="en-GB"/>
              </w:rPr>
              <w:t xml:space="preserve"> </w:t>
            </w:r>
            <w:r w:rsidRPr="00F31509">
              <w:rPr>
                <w:rFonts w:asciiTheme="majorBidi" w:hAnsiTheme="majorBidi" w:cstheme="majorBidi"/>
                <w:lang w:val="en-GB"/>
              </w:rPr>
              <w:t>057</w:t>
            </w:r>
            <w:r w:rsidR="00717F52">
              <w:rPr>
                <w:rFonts w:asciiTheme="majorBidi" w:hAnsiTheme="majorBidi" w:cstheme="majorBidi"/>
                <w:lang w:val="en-GB"/>
              </w:rPr>
              <w:t xml:space="preserve"> </w:t>
            </w:r>
            <w:r w:rsidRPr="00F31509">
              <w:rPr>
                <w:rFonts w:asciiTheme="majorBidi" w:hAnsiTheme="majorBidi" w:cstheme="majorBidi"/>
                <w:lang w:val="en-GB"/>
              </w:rPr>
              <w:t>280</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484</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7321190040</w:t>
            </w:r>
          </w:p>
        </w:tc>
        <w:tc>
          <w:tcPr>
            <w:tcW w:w="405" w:type="pct"/>
          </w:tcPr>
          <w:p w:rsidR="006E32A4" w:rsidRPr="00F31509" w:rsidRDefault="001C1A41" w:rsidP="001C1A41">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pStyle w:val="Compact"/>
              <w:keepNext/>
              <w:spacing w:before="0" w:after="0" w:line="276" w:lineRule="auto"/>
              <w:jc w:val="right"/>
              <w:cnfStyle w:val="000000000000"/>
              <w:rPr>
                <w:rFonts w:asciiTheme="majorBidi" w:hAnsiTheme="majorBidi" w:cstheme="majorBidi"/>
                <w:sz w:val="22"/>
                <w:lang w:val="en-GB"/>
              </w:rPr>
            </w:pP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21</w:t>
            </w:r>
            <w:r w:rsidR="00717F52">
              <w:rPr>
                <w:rFonts w:asciiTheme="majorBidi" w:hAnsiTheme="majorBidi" w:cstheme="majorBidi"/>
                <w:lang w:val="en-GB"/>
              </w:rPr>
              <w:t xml:space="preserve"> </w:t>
            </w:r>
            <w:r w:rsidRPr="00F31509">
              <w:rPr>
                <w:rFonts w:asciiTheme="majorBidi" w:hAnsiTheme="majorBidi" w:cstheme="majorBidi"/>
                <w:lang w:val="en-GB"/>
              </w:rPr>
              <w:t>321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591</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7326908588</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w:t>
            </w:r>
            <w:r w:rsidR="00717F52">
              <w:rPr>
                <w:rFonts w:asciiTheme="majorBidi" w:hAnsiTheme="majorBidi" w:cstheme="majorBidi"/>
                <w:lang w:val="en-GB"/>
              </w:rPr>
              <w:t xml:space="preserve"> </w:t>
            </w:r>
            <w:r w:rsidRPr="00F31509">
              <w:rPr>
                <w:rFonts w:asciiTheme="majorBidi" w:hAnsiTheme="majorBidi" w:cstheme="majorBidi"/>
                <w:lang w:val="en-GB"/>
              </w:rPr>
              <w:t>896</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13</w:t>
            </w:r>
            <w:r w:rsidR="00717F52">
              <w:rPr>
                <w:rFonts w:asciiTheme="majorBidi" w:hAnsiTheme="majorBidi" w:cstheme="majorBidi"/>
                <w:lang w:val="en-GB"/>
              </w:rPr>
              <w:t xml:space="preserve"> </w:t>
            </w:r>
            <w:r w:rsidRPr="00F31509">
              <w:rPr>
                <w:rFonts w:asciiTheme="majorBidi" w:hAnsiTheme="majorBidi" w:cstheme="majorBidi"/>
                <w:lang w:val="en-GB"/>
              </w:rPr>
              <w:t>011</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792</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6104499060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829</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232</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78</w:t>
            </w:r>
            <w:r w:rsidR="00717F52">
              <w:rPr>
                <w:rFonts w:asciiTheme="majorBidi" w:hAnsiTheme="majorBidi" w:cstheme="majorBidi"/>
                <w:lang w:val="en-GB"/>
              </w:rPr>
              <w:t xml:space="preserve"> </w:t>
            </w:r>
            <w:r w:rsidRPr="00F31509">
              <w:rPr>
                <w:rFonts w:asciiTheme="majorBidi" w:hAnsiTheme="majorBidi" w:cstheme="majorBidi"/>
                <w:lang w:val="en-GB"/>
              </w:rPr>
              <w:t>839</w:t>
            </w:r>
          </w:p>
        </w:tc>
      </w:tr>
      <w:tr w:rsidR="006E32A4" w:rsidRPr="00F31509" w:rsidTr="76D9A761">
        <w:tc>
          <w:tcPr>
            <w:cnfStyle w:val="001000000000"/>
            <w:tcW w:w="412"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699</w:t>
            </w:r>
          </w:p>
        </w:tc>
        <w:tc>
          <w:tcPr>
            <w:tcW w:w="7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2907191000</w:t>
            </w:r>
          </w:p>
        </w:tc>
        <w:tc>
          <w:tcPr>
            <w:tcW w:w="405" w:type="pct"/>
          </w:tcPr>
          <w:p w:rsidR="006E32A4" w:rsidRPr="00F31509" w:rsidRDefault="001C1A41" w:rsidP="006E32A4">
            <w:pPr>
              <w:keepNext/>
              <w:spacing w:before="0" w:after="0"/>
              <w:jc w:val="right"/>
              <w:cnfStyle w:val="00000000000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622"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20</w:t>
            </w:r>
            <w:r w:rsidR="00717F52">
              <w:rPr>
                <w:rFonts w:asciiTheme="majorBidi" w:hAnsiTheme="majorBidi" w:cstheme="majorBidi"/>
                <w:lang w:val="en-GB"/>
              </w:rPr>
              <w:t xml:space="preserve"> </w:t>
            </w:r>
            <w:r w:rsidRPr="00F31509">
              <w:rPr>
                <w:rFonts w:asciiTheme="majorBidi" w:hAnsiTheme="majorBidi" w:cstheme="majorBidi"/>
                <w:lang w:val="en-GB"/>
              </w:rPr>
              <w:t>000</w:t>
            </w:r>
          </w:p>
        </w:tc>
        <w:tc>
          <w:tcPr>
            <w:tcW w:w="453"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w:t>
            </w:r>
          </w:p>
        </w:tc>
        <w:tc>
          <w:tcPr>
            <w:tcW w:w="68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128</w:t>
            </w:r>
            <w:r w:rsidR="00717F52">
              <w:rPr>
                <w:rFonts w:asciiTheme="majorBidi" w:hAnsiTheme="majorBidi" w:cstheme="majorBidi"/>
                <w:lang w:val="en-GB"/>
              </w:rPr>
              <w:t xml:space="preserve"> </w:t>
            </w:r>
            <w:r w:rsidRPr="00F31509">
              <w:rPr>
                <w:rFonts w:asciiTheme="majorBidi" w:hAnsiTheme="majorBidi" w:cstheme="majorBidi"/>
                <w:lang w:val="en-GB"/>
              </w:rPr>
              <w:t>598</w:t>
            </w:r>
          </w:p>
        </w:tc>
      </w:tr>
    </w:tbl>
    <w:p w:rsidR="004D00DE" w:rsidRDefault="004D00DE" w:rsidP="001A1EA5">
      <w:pPr>
        <w:jc w:val="both"/>
        <w:rPr>
          <w:rFonts w:asciiTheme="majorBidi" w:hAnsiTheme="majorBidi" w:cstheme="majorBidi"/>
          <w:lang w:val="en-GB"/>
        </w:rPr>
      </w:pPr>
    </w:p>
    <w:p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t>
      </w:r>
      <w:bookmarkStart w:id="526" w:name="_GoBack"/>
      <w:bookmarkEnd w:id="526"/>
      <w:r w:rsidR="00717F52">
        <w:rPr>
          <w:rFonts w:asciiTheme="majorBidi" w:hAnsiTheme="majorBidi" w:cstheme="majorBidi"/>
          <w:lang w:val="en-GB"/>
        </w:rPr>
        <w:t xml:space="preserve">by the </w:t>
      </w:r>
      <w:r w:rsidRPr="00F31509">
        <w:rPr>
          <w:rFonts w:asciiTheme="majorBidi" w:hAnsiTheme="majorBidi" w:cstheme="majorBidi"/>
          <w:lang w:val="en-GB"/>
        </w:rPr>
        <w:t xml:space="preserve">three-digit numerical </w:t>
      </w:r>
      <w:hyperlink r:id="rId38">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w:t>
      </w:r>
      <w:r w:rsidR="00717F52">
        <w:rPr>
          <w:rFonts w:asciiTheme="majorBidi" w:hAnsiTheme="majorBidi" w:cstheme="majorBidi"/>
          <w:lang w:val="en-GB"/>
        </w:rPr>
        <w:t>UNSD</w:t>
      </w:r>
      <w:r w:rsidRPr="00F31509">
        <w:rPr>
          <w:rFonts w:asciiTheme="majorBidi" w:hAnsiTheme="majorBidi" w:cstheme="majorBidi"/>
          <w:color w:val="000000"/>
          <w:lang w:val="en-GB"/>
        </w:rPr>
        <w:t>, based on the international standard M49 codes.</w:t>
      </w:r>
      <w:r w:rsidR="008568EC">
        <w:rPr>
          <w:rFonts w:asciiTheme="majorBidi" w:hAnsiTheme="majorBidi" w:cstheme="majorBidi"/>
          <w:color w:val="000000"/>
          <w:lang w:val="en-GB"/>
        </w:rPr>
        <w:t xml:space="preserve"> </w:t>
      </w:r>
      <w:r w:rsidRPr="00F31509">
        <w:rPr>
          <w:rFonts w:asciiTheme="majorBidi" w:hAnsiTheme="majorBidi" w:cstheme="majorBidi"/>
          <w:lang w:val="en-GB"/>
        </w:rPr>
        <w:t>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00717F52">
        <w:rPr>
          <w:rFonts w:asciiTheme="majorBidi" w:hAnsiTheme="majorBidi" w:cstheme="majorBidi"/>
          <w:lang w:val="en-GB"/>
        </w:rPr>
        <w:t>,</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717F52" w:rsidRPr="00F31509">
        <w:rPr>
          <w:rFonts w:asciiTheme="majorBidi" w:hAnsiTheme="majorBidi" w:cstheme="majorBidi"/>
          <w:lang w:val="en-GB"/>
        </w:rPr>
        <w:t xml:space="preserve">Weight </w:t>
      </w:r>
      <w:r w:rsidRPr="00F31509">
        <w:rPr>
          <w:rFonts w:asciiTheme="majorBidi" w:hAnsiTheme="majorBidi" w:cstheme="majorBidi"/>
          <w:lang w:val="en-GB"/>
        </w:rPr>
        <w:t xml:space="preserve">is in kilograms, while the quantity indicates other units of measurement such as </w:t>
      </w:r>
      <w:r w:rsidR="00717F52" w:rsidRPr="00F31509">
        <w:rPr>
          <w:rFonts w:asciiTheme="majorBidi" w:hAnsiTheme="majorBidi" w:cstheme="majorBidi"/>
          <w:lang w:val="en-GB"/>
        </w:rPr>
        <w:t>number of items or volume in litres</w:t>
      </w:r>
      <w:r w:rsidRPr="00F31509">
        <w:rPr>
          <w:rFonts w:asciiTheme="majorBidi" w:hAnsiTheme="majorBidi" w:cstheme="majorBidi"/>
          <w:lang w:val="en-GB"/>
        </w:rPr>
        <w:t>.</w:t>
      </w:r>
      <w:r w:rsidR="008568EC">
        <w:rPr>
          <w:rFonts w:asciiTheme="majorBidi" w:hAnsiTheme="majorBidi" w:cstheme="majorBidi"/>
          <w:lang w:val="en-GB"/>
        </w:rPr>
        <w:t xml:space="preserve"> </w:t>
      </w:r>
      <w:r w:rsidRPr="00F31509">
        <w:rPr>
          <w:rFonts w:asciiTheme="majorBidi" w:hAnsiTheme="majorBidi" w:cstheme="majorBidi"/>
          <w:lang w:val="en-GB"/>
        </w:rPr>
        <w:t xml:space="preserve">The full list of units and their descriptions is in Annex I of </w:t>
      </w:r>
      <w:r w:rsidR="00717F52">
        <w:rPr>
          <w:rFonts w:asciiTheme="majorBidi" w:hAnsiTheme="majorBidi" w:cstheme="majorBidi"/>
          <w:lang w:val="en-GB"/>
        </w:rPr>
        <w:t xml:space="preserve">UN COMTRADE’s </w:t>
      </w:r>
      <w:r w:rsidR="00717F52" w:rsidRPr="00F31509">
        <w:rPr>
          <w:rFonts w:asciiTheme="majorBidi" w:hAnsiTheme="majorBidi" w:cstheme="majorBidi"/>
          <w:lang w:val="en-GB"/>
        </w:rPr>
        <w:t>quantity and weight data</w:t>
      </w:r>
      <w:r w:rsidR="00717F52">
        <w:rPr>
          <w:rFonts w:asciiTheme="majorBidi" w:hAnsiTheme="majorBidi" w:cstheme="majorBidi"/>
          <w:lang w:val="en-GB"/>
        </w:rPr>
        <w:t>.</w:t>
      </w:r>
      <w:r w:rsidRPr="00F31509">
        <w:rPr>
          <w:rStyle w:val="FootnoteAnchor"/>
          <w:rFonts w:asciiTheme="majorBidi" w:hAnsiTheme="majorBidi" w:cstheme="majorBidi"/>
          <w:lang w:val="en-GB"/>
        </w:rPr>
        <w:footnoteReference w:id="53"/>
      </w:r>
      <w:r w:rsidRPr="00F31509">
        <w:rPr>
          <w:rFonts w:asciiTheme="majorBidi" w:hAnsiTheme="majorBidi" w:cstheme="majorBidi"/>
          <w:lang w:val="en-GB"/>
        </w:rPr>
        <w:t xml:space="preserve"> The commodity codes, as mentioned </w:t>
      </w:r>
      <w:r w:rsidR="00717F52">
        <w:rPr>
          <w:rFonts w:asciiTheme="majorBidi" w:hAnsiTheme="majorBidi" w:cstheme="majorBidi"/>
          <w:lang w:val="en-GB"/>
        </w:rPr>
        <w:t>previously</w:t>
      </w:r>
      <w:r w:rsidRPr="00F31509">
        <w:rPr>
          <w:rFonts w:asciiTheme="majorBidi" w:hAnsiTheme="majorBidi" w:cstheme="majorBidi"/>
          <w:lang w:val="en-GB"/>
        </w:rPr>
        <w:t xml:space="preser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w:t>
      </w:r>
      <w:r w:rsidR="00AD062D">
        <w:rPr>
          <w:rFonts w:asciiTheme="majorBidi" w:hAnsiTheme="majorBidi" w:cstheme="majorBidi"/>
          <w:lang w:val="en-GB"/>
        </w:rPr>
        <w:t>lower</w:t>
      </w:r>
      <w:r w:rsidR="00424D0B" w:rsidRPr="00F31509">
        <w:rPr>
          <w:rFonts w:asciiTheme="majorBidi" w:hAnsiTheme="majorBidi" w:cstheme="majorBidi"/>
          <w:lang w:val="en-GB"/>
        </w:rPr>
        <w:t xml:space="preserve"> </w:t>
      </w:r>
      <w:r w:rsidRPr="00F31509">
        <w:rPr>
          <w:rFonts w:asciiTheme="majorBidi" w:hAnsiTheme="majorBidi" w:cstheme="majorBidi"/>
          <w:lang w:val="en-GB"/>
        </w:rPr>
        <w:t xml:space="preserve">levels </w:t>
      </w:r>
      <w:r w:rsidRPr="002C2022">
        <w:rPr>
          <w:rFonts w:asciiTheme="majorBidi" w:hAnsiTheme="majorBidi" w:cstheme="majorBidi"/>
          <w:lang w:val="en-GB"/>
        </w:rPr>
        <w:t>(</w:t>
      </w:r>
      <w:r w:rsidR="002C2022" w:rsidRPr="002C2022">
        <w:rPr>
          <w:rFonts w:asciiTheme="majorBidi" w:hAnsiTheme="majorBidi" w:cstheme="majorBidi"/>
          <w:lang w:val="en-GB"/>
        </w:rPr>
        <w:t xml:space="preserve">8 </w:t>
      </w:r>
      <w:r w:rsidR="00AD062D" w:rsidRPr="002C2022">
        <w:rPr>
          <w:rFonts w:ascii="Times New Roman" w:hAnsi="Times New Roman" w:cs="Times New Roman"/>
          <w:lang w:val="en-GB"/>
        </w:rPr>
        <w:t>digits and beyond</w:t>
      </w:r>
      <w:r w:rsidRPr="002C2022">
        <w:rPr>
          <w:rFonts w:asciiTheme="majorBidi" w:hAnsiTheme="majorBidi" w:cstheme="majorBidi"/>
          <w:lang w:val="en-GB"/>
        </w:rPr>
        <w:t>)</w:t>
      </w:r>
      <w:bookmarkStart w:id="527" w:name="country-specific-hs-commodity-codes"/>
      <w:bookmarkEnd w:id="527"/>
      <w:r w:rsidR="00717F52">
        <w:rPr>
          <w:rFonts w:asciiTheme="majorBidi" w:hAnsiTheme="majorBidi" w:cstheme="majorBidi"/>
          <w:lang w:val="en-GB"/>
        </w:rPr>
        <w:t>.</w:t>
      </w:r>
      <w:r w:rsidRPr="002C2022">
        <w:rPr>
          <w:rStyle w:val="FootnoteAnchor"/>
          <w:rFonts w:asciiTheme="majorBidi" w:hAnsiTheme="majorBidi" w:cstheme="majorBidi"/>
          <w:lang w:val="en-GB"/>
        </w:rPr>
        <w:footnoteReference w:id="54"/>
      </w:r>
      <w:r w:rsidRPr="002C2022">
        <w:rPr>
          <w:rFonts w:asciiTheme="majorBidi" w:hAnsiTheme="majorBidi" w:cstheme="majorBidi"/>
          <w:lang w:val="en-GB"/>
        </w:rPr>
        <w:t xml:space="preserve"> </w:t>
      </w:r>
      <w:fldSimple w:instr=" REF _Ref428346772 \h  \* MERGEFORMAT ">
        <w:r w:rsidR="00311179" w:rsidRPr="00F31509">
          <w:rPr>
            <w:rFonts w:asciiTheme="majorBidi" w:hAnsiTheme="majorBidi" w:cstheme="majorBidi"/>
            <w:lang w:val="en-GB"/>
          </w:rPr>
          <w:t xml:space="preserve">Table </w:t>
        </w:r>
        <w:r w:rsidR="00311179">
          <w:rPr>
            <w:rFonts w:asciiTheme="majorBidi" w:hAnsiTheme="majorBidi" w:cstheme="majorBidi"/>
            <w:noProof/>
            <w:lang w:val="en-GB"/>
          </w:rPr>
          <w:t>75</w:t>
        </w:r>
      </w:fldSimple>
      <w:r w:rsidRPr="002C2022">
        <w:rPr>
          <w:rFonts w:asciiTheme="majorBidi" w:hAnsiTheme="majorBidi" w:cstheme="majorBidi"/>
          <w:lang w:val="en-GB"/>
        </w:rPr>
        <w:t xml:space="preserve"> </w:t>
      </w:r>
      <w:r w:rsidR="001A1EA5" w:rsidRPr="002C2022">
        <w:rPr>
          <w:rFonts w:asciiTheme="majorBidi" w:hAnsiTheme="majorBidi" w:cstheme="majorBidi"/>
          <w:lang w:val="en-GB"/>
        </w:rPr>
        <w:t xml:space="preserve">provides </w:t>
      </w:r>
      <w:r w:rsidRPr="002C2022">
        <w:rPr>
          <w:rFonts w:asciiTheme="majorBidi" w:hAnsiTheme="majorBidi" w:cstheme="majorBidi"/>
          <w:lang w:val="en-GB"/>
        </w:rPr>
        <w:t xml:space="preserve">an </w:t>
      </w:r>
      <w:r w:rsidR="00424D0B" w:rsidRPr="002C2022">
        <w:rPr>
          <w:rFonts w:asciiTheme="majorBidi" w:hAnsiTheme="majorBidi" w:cstheme="majorBidi"/>
          <w:lang w:val="en-GB"/>
        </w:rPr>
        <w:t xml:space="preserve">example </w:t>
      </w:r>
      <w:r w:rsidRPr="002C2022">
        <w:rPr>
          <w:rFonts w:asciiTheme="majorBidi" w:hAnsiTheme="majorBidi" w:cstheme="majorBidi"/>
          <w:lang w:val="en-GB"/>
        </w:rPr>
        <w:t xml:space="preserve">of the HS classification at </w:t>
      </w:r>
      <w:r w:rsidR="00717F52">
        <w:rPr>
          <w:rFonts w:asciiTheme="majorBidi" w:hAnsiTheme="majorBidi" w:cstheme="majorBidi"/>
          <w:lang w:val="en-GB"/>
        </w:rPr>
        <w:t xml:space="preserve">the </w:t>
      </w:r>
      <w:r w:rsidRPr="002C2022">
        <w:rPr>
          <w:rFonts w:asciiTheme="majorBidi" w:hAnsiTheme="majorBidi" w:cstheme="majorBidi"/>
          <w:lang w:val="en-GB"/>
        </w:rPr>
        <w:t>10-digit level reported</w:t>
      </w:r>
      <w:r w:rsidRPr="00F31509">
        <w:rPr>
          <w:rFonts w:asciiTheme="majorBidi" w:hAnsiTheme="majorBidi" w:cstheme="majorBidi"/>
          <w:lang w:val="en-GB"/>
        </w:rPr>
        <w:t xml:space="preserve"> by a country</w:t>
      </w:r>
      <w:r w:rsidR="00717F52">
        <w:rPr>
          <w:rFonts w:asciiTheme="majorBidi"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28" w:name="_Ref428346772"/>
      <w:bookmarkStart w:id="529" w:name="_Toc428423614"/>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75</w:t>
      </w:r>
      <w:r w:rsidR="00920980" w:rsidRPr="00F31509">
        <w:rPr>
          <w:rFonts w:asciiTheme="majorBidi" w:hAnsiTheme="majorBidi" w:cstheme="majorBidi"/>
          <w:lang w:val="en-GB"/>
        </w:rPr>
        <w:fldChar w:fldCharType="end"/>
      </w:r>
      <w:bookmarkEnd w:id="528"/>
      <w:r w:rsidRPr="00F31509">
        <w:rPr>
          <w:rFonts w:asciiTheme="majorBidi" w:hAnsiTheme="majorBidi" w:cstheme="majorBidi"/>
          <w:lang w:val="en-GB"/>
        </w:rPr>
        <w:t>: Example of trade flow disaggregation at the 10</w:t>
      </w:r>
      <w:r w:rsidR="00717F52">
        <w:rPr>
          <w:rFonts w:asciiTheme="majorBidi" w:hAnsiTheme="majorBidi" w:cstheme="majorBidi"/>
          <w:lang w:val="en-GB"/>
        </w:rPr>
        <w:t>-</w:t>
      </w:r>
      <w:r w:rsidRPr="00F31509">
        <w:rPr>
          <w:rFonts w:asciiTheme="majorBidi" w:hAnsiTheme="majorBidi" w:cstheme="majorBidi"/>
          <w:lang w:val="en-GB"/>
        </w:rPr>
        <w:t xml:space="preserve">digit </w:t>
      </w:r>
      <w:r w:rsidR="00140222">
        <w:rPr>
          <w:rFonts w:asciiTheme="majorBidi" w:hAnsiTheme="majorBidi" w:cstheme="majorBidi"/>
          <w:lang w:val="en-GB"/>
        </w:rPr>
        <w:t xml:space="preserve">HS </w:t>
      </w:r>
      <w:r w:rsidRPr="00F31509">
        <w:rPr>
          <w:rFonts w:asciiTheme="majorBidi" w:hAnsiTheme="majorBidi" w:cstheme="majorBidi"/>
          <w:lang w:val="en-GB"/>
        </w:rPr>
        <w:t>level</w:t>
      </w:r>
      <w:bookmarkEnd w:id="529"/>
      <w:r w:rsidRPr="00F31509">
        <w:rPr>
          <w:rFonts w:asciiTheme="majorBidi" w:hAnsiTheme="majorBidi" w:cstheme="majorBidi"/>
          <w:lang w:val="en-GB"/>
        </w:rPr>
        <w:t xml:space="preserve"> </w:t>
      </w:r>
    </w:p>
    <w:tbl>
      <w:tblPr>
        <w:tblStyle w:val="TableClassic1"/>
        <w:tblW w:w="5000" w:type="pct"/>
        <w:tblLook w:val="04A0"/>
      </w:tblPr>
      <w:tblGrid>
        <w:gridCol w:w="1797"/>
        <w:gridCol w:w="7445"/>
      </w:tblGrid>
      <w:tr w:rsidR="006E32A4" w:rsidRPr="00F31509" w:rsidTr="006E32A4">
        <w:trPr>
          <w:cnfStyle w:val="100000000000"/>
        </w:trPr>
        <w:tc>
          <w:tcPr>
            <w:cnfStyle w:val="001000000000"/>
            <w:tcW w:w="972" w:type="pct"/>
          </w:tcPr>
          <w:p w:rsidR="006E32A4" w:rsidRPr="00DD3689" w:rsidRDefault="006B44F1" w:rsidP="006E32A4">
            <w:pPr>
              <w:pStyle w:val="Compact"/>
              <w:keepNext/>
              <w:pageBreakBefore/>
              <w:spacing w:before="0" w:after="0" w:line="276" w:lineRule="auto"/>
              <w:jc w:val="both"/>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HS</w:t>
            </w:r>
          </w:p>
        </w:tc>
        <w:tc>
          <w:tcPr>
            <w:tcW w:w="4028" w:type="pct"/>
          </w:tcPr>
          <w:p w:rsidR="006E32A4" w:rsidRPr="00DD3689"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Description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w:t>
            </w:r>
          </w:p>
        </w:tc>
        <w:tc>
          <w:tcPr>
            <w:tcW w:w="4028" w:type="pct"/>
          </w:tcPr>
          <w:p w:rsidR="006E32A4" w:rsidRPr="00DD3689" w:rsidRDefault="00717F52"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 xml:space="preserve">Chapter </w:t>
            </w:r>
            <w:r w:rsidR="006E32A4" w:rsidRPr="00DD3689">
              <w:rPr>
                <w:rFonts w:asciiTheme="majorBidi" w:hAnsiTheme="majorBidi" w:cstheme="majorBidi"/>
                <w:lang w:val="en-GB"/>
              </w:rPr>
              <w:t xml:space="preserve">2 </w:t>
            </w:r>
            <w:r w:rsidRPr="00DD3689">
              <w:rPr>
                <w:rFonts w:asciiTheme="majorBidi" w:hAnsiTheme="majorBidi" w:cstheme="majorBidi"/>
                <w:lang w:val="en-GB"/>
              </w:rPr>
              <w:t>Meat and edible meat offal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w:t>
            </w:r>
          </w:p>
        </w:tc>
        <w:tc>
          <w:tcPr>
            <w:tcW w:w="4028" w:type="pct"/>
          </w:tcPr>
          <w:p w:rsidR="006E32A4" w:rsidRPr="00DD3689" w:rsidRDefault="006E32A4" w:rsidP="006E32A4">
            <w:pPr>
              <w:keepNext/>
              <w:spacing w:before="0" w:after="0"/>
              <w:jc w:val="both"/>
              <w:cnfStyle w:val="000000000000"/>
              <w:rPr>
                <w:rFonts w:asciiTheme="majorBidi" w:hAnsiTheme="majorBidi" w:cstheme="majorBidi"/>
                <w:lang w:val="en-GB"/>
              </w:rPr>
            </w:pPr>
            <w:r w:rsidRPr="00DD3689">
              <w:rPr>
                <w:rFonts w:asciiTheme="majorBidi" w:hAnsiTheme="majorBidi" w:cstheme="majorBidi"/>
                <w:lang w:val="en-GB"/>
              </w:rPr>
              <w:t>Meat of bovine animals, frozen:</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w:t>
            </w:r>
          </w:p>
        </w:tc>
        <w:tc>
          <w:tcPr>
            <w:tcW w:w="4028" w:type="pct"/>
          </w:tcPr>
          <w:p w:rsidR="006E32A4" w:rsidRPr="00DD3689" w:rsidRDefault="006B44F1" w:rsidP="003C6AA5">
            <w:pPr>
              <w:pStyle w:val="Compact"/>
              <w:keepNext/>
              <w:pageBreakBefore/>
              <w:numPr>
                <w:ilvl w:val="0"/>
                <w:numId w:val="31"/>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Carcases and half-carcases:</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w:t>
            </w:r>
          </w:p>
        </w:tc>
        <w:tc>
          <w:tcPr>
            <w:tcW w:w="4028" w:type="pct"/>
          </w:tcPr>
          <w:p w:rsidR="006E32A4" w:rsidRPr="00DD3689" w:rsidRDefault="006B44F1" w:rsidP="00A15699">
            <w:pPr>
              <w:pStyle w:val="Compact"/>
              <w:keepNext/>
              <w:pageBreakBefore/>
              <w:numPr>
                <w:ilvl w:val="1"/>
                <w:numId w:val="32"/>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Described in general note 15 of the tariff schedule:</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0202.10.05.10</w:t>
            </w:r>
          </w:p>
        </w:tc>
        <w:tc>
          <w:tcPr>
            <w:tcW w:w="4028" w:type="pct"/>
          </w:tcPr>
          <w:p w:rsidR="006E32A4" w:rsidRPr="00DD3689" w:rsidRDefault="006B44F1" w:rsidP="003C6AA5">
            <w:pPr>
              <w:pStyle w:val="Compact"/>
              <w:keepNext/>
              <w:pageBreakBefore/>
              <w:numPr>
                <w:ilvl w:val="2"/>
                <w:numId w:val="33"/>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Veal</w:t>
            </w:r>
          </w:p>
        </w:tc>
      </w:tr>
      <w:tr w:rsidR="006E32A4" w:rsidRPr="00F31509" w:rsidTr="006E32A4">
        <w:tc>
          <w:tcPr>
            <w:cnfStyle w:val="001000000000"/>
            <w:tcW w:w="972" w:type="pct"/>
          </w:tcPr>
          <w:p w:rsidR="006E32A4" w:rsidRPr="00DD3689" w:rsidRDefault="006E32A4" w:rsidP="006E32A4">
            <w:pPr>
              <w:keepNext/>
              <w:spacing w:before="0" w:after="0"/>
              <w:jc w:val="both"/>
              <w:rPr>
                <w:rFonts w:asciiTheme="majorBidi" w:hAnsiTheme="majorBidi" w:cstheme="majorBidi"/>
                <w:lang w:val="en-GB"/>
              </w:rPr>
            </w:pPr>
            <w:r w:rsidRPr="00DD3689">
              <w:rPr>
                <w:rFonts w:asciiTheme="majorBidi" w:hAnsiTheme="majorBidi" w:cstheme="majorBidi"/>
                <w:lang w:val="en-GB"/>
              </w:rPr>
              <w:t>0202.10.05.90</w:t>
            </w:r>
          </w:p>
        </w:tc>
        <w:tc>
          <w:tcPr>
            <w:tcW w:w="4028" w:type="pct"/>
          </w:tcPr>
          <w:p w:rsidR="006E32A4" w:rsidRPr="00DD3689" w:rsidRDefault="006B44F1" w:rsidP="003C6AA5">
            <w:pPr>
              <w:pStyle w:val="Compact"/>
              <w:keepNext/>
              <w:pageBreakBefore/>
              <w:numPr>
                <w:ilvl w:val="2"/>
                <w:numId w:val="34"/>
              </w:numPr>
              <w:suppressAutoHyphens/>
              <w:spacing w:before="0" w:after="0" w:line="276" w:lineRule="auto"/>
              <w:jc w:val="both"/>
              <w:outlineLvl w:val="0"/>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Other</w:t>
            </w:r>
          </w:p>
        </w:tc>
      </w:tr>
    </w:tbl>
    <w:p w:rsidR="006E32A4" w:rsidRPr="00F31509" w:rsidRDefault="006E32A4" w:rsidP="006E32A4">
      <w:pPr>
        <w:jc w:val="both"/>
        <w:rPr>
          <w:rFonts w:asciiTheme="majorBidi" w:hAnsiTheme="majorBidi" w:cstheme="majorBidi"/>
          <w:lang w:val="en-GB"/>
        </w:rPr>
      </w:pPr>
    </w:p>
    <w:p w:rsidR="006E32A4" w:rsidRPr="00F31509" w:rsidRDefault="00717F52" w:rsidP="00C4334D">
      <w:pPr>
        <w:pStyle w:val="Heading2"/>
      </w:pPr>
      <w:bookmarkStart w:id="530" w:name="_Toc428383850"/>
      <w:bookmarkStart w:id="531" w:name="_Toc428436072"/>
      <w:bookmarkStart w:id="532" w:name="_Toc428436373"/>
      <w:bookmarkStart w:id="533" w:name="_Toc308029375"/>
      <w:bookmarkStart w:id="534" w:name="_Toc435705218"/>
      <w:r>
        <w:t xml:space="preserve">5.1 </w:t>
      </w:r>
      <w:r w:rsidR="006E32A4" w:rsidRPr="00F31509">
        <w:t>Key processing steps</w:t>
      </w:r>
      <w:bookmarkEnd w:id="530"/>
      <w:bookmarkEnd w:id="531"/>
      <w:bookmarkEnd w:id="532"/>
      <w:bookmarkEnd w:id="533"/>
      <w:bookmarkEnd w:id="534"/>
    </w:p>
    <w:p w:rsidR="006E32A4" w:rsidRPr="00F31509" w:rsidRDefault="006E32A4" w:rsidP="00A43912">
      <w:pPr>
        <w:jc w:val="both"/>
        <w:rPr>
          <w:rFonts w:asciiTheme="majorBidi" w:hAnsiTheme="majorBidi" w:cstheme="majorBidi"/>
          <w:lang w:val="en-GB"/>
        </w:rPr>
      </w:pPr>
      <w:r w:rsidRPr="00F31509">
        <w:rPr>
          <w:rFonts w:asciiTheme="majorBidi" w:hAnsiTheme="majorBidi" w:cstheme="majorBidi"/>
          <w:lang w:val="en-GB"/>
        </w:rPr>
        <w:t xml:space="preserve">The process outlined </w:t>
      </w:r>
      <w:r w:rsidR="00717F52">
        <w:rPr>
          <w:rFonts w:asciiTheme="majorBidi" w:hAnsiTheme="majorBidi" w:cstheme="majorBidi"/>
          <w:lang w:val="en-GB"/>
        </w:rPr>
        <w:t xml:space="preserve">in this section </w:t>
      </w:r>
      <w:r w:rsidRPr="00F31509">
        <w:rPr>
          <w:rFonts w:asciiTheme="majorBidi" w:hAnsiTheme="majorBidi" w:cstheme="majorBidi"/>
          <w:lang w:val="en-GB"/>
        </w:rPr>
        <w:t xml:space="preserve">describes the key processing steps employed by FAO to prepare trade data sets for dissemination and for use in the SUA/FBS process. FBS compilers at </w:t>
      </w:r>
      <w:r w:rsidR="00717F52">
        <w:rPr>
          <w:rFonts w:asciiTheme="majorBidi" w:hAnsiTheme="majorBidi" w:cstheme="majorBidi"/>
          <w:lang w:val="en-GB"/>
        </w:rPr>
        <w:t xml:space="preserve">the </w:t>
      </w:r>
      <w:r w:rsidRPr="00F31509">
        <w:rPr>
          <w:rFonts w:asciiTheme="majorBidi" w:hAnsiTheme="majorBidi" w:cstheme="majorBidi"/>
          <w:lang w:val="en-GB"/>
        </w:rPr>
        <w:t xml:space="preserve">country level may want to review these steps, evaluate their suitability for </w:t>
      </w:r>
      <w:r w:rsidR="00C74B67">
        <w:rPr>
          <w:rFonts w:asciiTheme="majorBidi" w:hAnsiTheme="majorBidi" w:cstheme="majorBidi"/>
          <w:lang w:val="en-GB"/>
        </w:rPr>
        <w:t xml:space="preserve">the country’s </w:t>
      </w:r>
      <w:r w:rsidRPr="00F31509">
        <w:rPr>
          <w:rFonts w:asciiTheme="majorBidi" w:hAnsiTheme="majorBidi" w:cstheme="majorBidi"/>
          <w:lang w:val="en-GB"/>
        </w:rPr>
        <w:t xml:space="preserve">domestic data and </w:t>
      </w:r>
      <w:r w:rsidR="00C74B67">
        <w:rPr>
          <w:rFonts w:asciiTheme="majorBidi" w:hAnsiTheme="majorBidi" w:cstheme="majorBidi"/>
          <w:lang w:val="en-GB"/>
        </w:rPr>
        <w:t xml:space="preserve">other </w:t>
      </w:r>
      <w:r w:rsidRPr="00F31509">
        <w:rPr>
          <w:rFonts w:asciiTheme="majorBidi" w:hAnsiTheme="majorBidi" w:cstheme="majorBidi"/>
          <w:lang w:val="en-GB"/>
        </w:rPr>
        <w:t>purposes</w:t>
      </w:r>
      <w:r w:rsidR="00C74B67">
        <w:rPr>
          <w:rFonts w:asciiTheme="majorBidi" w:hAnsiTheme="majorBidi" w:cstheme="majorBidi"/>
          <w:lang w:val="en-GB"/>
        </w:rPr>
        <w:t>,</w:t>
      </w:r>
      <w:r w:rsidRPr="00F31509">
        <w:rPr>
          <w:rFonts w:asciiTheme="majorBidi" w:hAnsiTheme="majorBidi" w:cstheme="majorBidi"/>
          <w:lang w:val="en-GB"/>
        </w:rPr>
        <w:t xml:space="preserve"> and either develop their own trade data processing system or simply </w:t>
      </w:r>
      <w:r w:rsidR="005C379C">
        <w:rPr>
          <w:rFonts w:asciiTheme="majorBidi" w:hAnsiTheme="majorBidi" w:cstheme="majorBidi"/>
          <w:lang w:val="en-GB"/>
        </w:rPr>
        <w:t xml:space="preserve">use </w:t>
      </w:r>
      <w:r w:rsidRPr="00F31509">
        <w:rPr>
          <w:rFonts w:asciiTheme="majorBidi" w:hAnsiTheme="majorBidi" w:cstheme="majorBidi"/>
          <w:lang w:val="en-GB"/>
        </w:rPr>
        <w:t xml:space="preserve">the data made available by FAO.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FAO</w:t>
      </w:r>
      <w:r w:rsidR="005C379C">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processing of trade data is organized around the steps</w:t>
      </w:r>
      <w:r w:rsidR="005C379C">
        <w:rPr>
          <w:rFonts w:asciiTheme="majorBidi" w:eastAsia="Times New Roman" w:hAnsiTheme="majorBidi" w:cstheme="majorBidi"/>
          <w:lang w:val="en-GB"/>
        </w:rPr>
        <w:t xml:space="preserve"> described in the following subsections</w:t>
      </w:r>
      <w:r w:rsidRPr="00F31509">
        <w:rPr>
          <w:rFonts w:asciiTheme="majorBidi" w:eastAsia="Times New Roman" w:hAnsiTheme="majorBidi" w:cstheme="majorBidi"/>
          <w:lang w:val="en-GB"/>
        </w:rPr>
        <w:t xml:space="preserve">. </w:t>
      </w:r>
      <w:fldSimple w:instr=" REF _Ref435708196 \h  \* MERGEFORMAT ">
        <w:r w:rsidR="00E66E6C" w:rsidRPr="00E66E6C">
          <w:rPr>
            <w:rFonts w:ascii="Times New Roman" w:hAnsi="Times New Roman" w:cs="Times New Roman"/>
          </w:rPr>
          <w:t xml:space="preserve">Figure </w:t>
        </w:r>
        <w:r w:rsidR="00E66E6C" w:rsidRPr="00E66E6C">
          <w:rPr>
            <w:rFonts w:ascii="Times New Roman" w:hAnsi="Times New Roman" w:cs="Times New Roman"/>
            <w:noProof/>
          </w:rPr>
          <w:t>22</w:t>
        </w:r>
      </w:fldSimple>
      <w:r w:rsidR="005C379C">
        <w:rPr>
          <w:rFonts w:asciiTheme="majorBidi" w:eastAsia="Times New Roman" w:hAnsiTheme="majorBidi" w:cstheme="majorBidi"/>
          <w:lang w:val="en-GB"/>
        </w:rPr>
        <w:t xml:space="preserve"> provides an </w:t>
      </w:r>
      <w:r w:rsidRPr="00F31509">
        <w:rPr>
          <w:rFonts w:asciiTheme="majorBidi" w:eastAsia="Times New Roman" w:hAnsiTheme="majorBidi" w:cstheme="majorBidi"/>
          <w:lang w:val="en-GB"/>
        </w:rPr>
        <w:t>overview</w:t>
      </w:r>
      <w:r w:rsidR="005C379C">
        <w:rPr>
          <w:rFonts w:asciiTheme="majorBidi" w:eastAsia="Times New Roman" w:hAnsiTheme="majorBidi" w:cstheme="majorBidi"/>
          <w:lang w:val="en-GB"/>
        </w:rPr>
        <w:t xml:space="preserve"> of the process</w:t>
      </w:r>
      <w:r w:rsidRPr="00F31509">
        <w:rPr>
          <w:rFonts w:asciiTheme="majorBidi" w:eastAsia="Times New Roman" w:hAnsiTheme="majorBidi" w:cstheme="majorBidi"/>
          <w:lang w:val="en-GB"/>
        </w:rPr>
        <w:t>.</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programs </w:t>
      </w:r>
      <w:r w:rsidR="00540817">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identify</w:t>
      </w:r>
      <w:r w:rsidR="00540817">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missing quantity data </w:t>
      </w:r>
      <w:r w:rsidR="0054081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run and</w:t>
      </w:r>
      <w:r w:rsidR="00540817">
        <w:rPr>
          <w:rFonts w:asciiTheme="majorBidi" w:eastAsia="Times New Roman" w:hAnsiTheme="majorBidi" w:cstheme="majorBidi"/>
          <w:lang w:val="en-GB"/>
        </w:rPr>
        <w:t xml:space="preserve"> validations of </w:t>
      </w:r>
      <w:r w:rsidRPr="00F31509">
        <w:rPr>
          <w:rFonts w:asciiTheme="majorBidi" w:eastAsia="Times New Roman" w:hAnsiTheme="majorBidi" w:cstheme="majorBidi"/>
          <w:lang w:val="en-GB"/>
        </w:rPr>
        <w:t>unit</w:t>
      </w:r>
      <w:r w:rsidR="00540817">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w:t>
      </w:r>
      <w:r w:rsidR="00540817">
        <w:rPr>
          <w:rFonts w:asciiTheme="majorBidi" w:eastAsia="Times New Roman" w:hAnsiTheme="majorBidi" w:cstheme="majorBidi"/>
          <w:lang w:val="en-GB"/>
        </w:rPr>
        <w:t>-</w:t>
      </w:r>
      <w:r w:rsidRPr="00F31509">
        <w:rPr>
          <w:rFonts w:asciiTheme="majorBidi" w:eastAsia="Times New Roman" w:hAnsiTheme="majorBidi" w:cstheme="majorBidi"/>
          <w:lang w:val="en-GB"/>
        </w:rPr>
        <w:t>based outlier</w:t>
      </w:r>
      <w:r w:rsidR="0054081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are performed</w:t>
      </w:r>
      <w:r w:rsidR="00540817" w:rsidRPr="00540817">
        <w:rPr>
          <w:rFonts w:asciiTheme="majorBidi" w:eastAsia="Times New Roman" w:hAnsiTheme="majorBidi" w:cstheme="majorBidi"/>
          <w:lang w:val="en-GB"/>
        </w:rPr>
        <w:t xml:space="preserve"> </w:t>
      </w:r>
      <w:r w:rsidR="00540817">
        <w:rPr>
          <w:rFonts w:asciiTheme="majorBidi" w:eastAsia="Times New Roman" w:hAnsiTheme="majorBidi" w:cstheme="majorBidi"/>
          <w:lang w:val="en-GB"/>
        </w:rPr>
        <w:t>based on the findings</w:t>
      </w:r>
      <w:r w:rsidRPr="00F31509">
        <w:rPr>
          <w:rFonts w:asciiTheme="majorBidi" w:eastAsia="Times New Roman" w:hAnsiTheme="majorBidi" w:cstheme="majorBidi"/>
          <w:lang w:val="en-GB"/>
        </w:rPr>
        <w:t xml:space="preserve">. These checks ensure that the data meet the minimum requirements for processing. They also provide a first opportunity </w:t>
      </w:r>
      <w:r w:rsidR="00F35A92">
        <w:rPr>
          <w:rFonts w:asciiTheme="majorBidi" w:eastAsia="Times New Roman" w:hAnsiTheme="majorBidi" w:cstheme="majorBidi"/>
          <w:lang w:val="en-GB"/>
        </w:rPr>
        <w:t xml:space="preserve">for resolving </w:t>
      </w:r>
      <w:r w:rsidRPr="00F31509">
        <w:rPr>
          <w:rFonts w:asciiTheme="majorBidi" w:eastAsia="Times New Roman" w:hAnsiTheme="majorBidi" w:cstheme="majorBidi"/>
          <w:lang w:val="en-GB"/>
        </w:rPr>
        <w:t xml:space="preserve">data problems and </w:t>
      </w:r>
      <w:r w:rsidR="001C1A41" w:rsidRPr="00F31509">
        <w:rPr>
          <w:rFonts w:asciiTheme="majorBidi" w:eastAsia="Times New Roman" w:hAnsiTheme="majorBidi" w:cstheme="majorBidi"/>
          <w:lang w:val="en-GB"/>
        </w:rPr>
        <w:t>prevent</w:t>
      </w:r>
      <w:r w:rsidR="00F35A92">
        <w:rPr>
          <w:rFonts w:asciiTheme="majorBidi" w:eastAsia="Times New Roman" w:hAnsiTheme="majorBidi" w:cstheme="majorBidi"/>
          <w:lang w:val="en-GB"/>
        </w:rPr>
        <w:t>ing</w:t>
      </w:r>
      <w:r w:rsidR="001C1A41"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low</w:t>
      </w:r>
      <w:r w:rsidR="00F35A9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quality information </w:t>
      </w:r>
      <w:r w:rsidR="001C1A41" w:rsidRPr="00F31509">
        <w:rPr>
          <w:rFonts w:asciiTheme="majorBidi" w:eastAsia="Times New Roman" w:hAnsiTheme="majorBidi" w:cstheme="majorBidi"/>
          <w:lang w:val="en-GB"/>
        </w:rPr>
        <w:t xml:space="preserve">from </w:t>
      </w:r>
      <w:r w:rsidR="00F35A92">
        <w:rPr>
          <w:rFonts w:asciiTheme="majorBidi" w:eastAsia="Times New Roman" w:hAnsiTheme="majorBidi" w:cstheme="majorBidi"/>
          <w:lang w:val="en-GB"/>
        </w:rPr>
        <w:t xml:space="preserve">being used </w:t>
      </w:r>
      <w:r w:rsidRPr="00F31509">
        <w:rPr>
          <w:rFonts w:asciiTheme="majorBidi" w:eastAsia="Times New Roman" w:hAnsiTheme="majorBidi" w:cstheme="majorBidi"/>
          <w:lang w:val="en-GB"/>
        </w:rPr>
        <w:t>throughout the data processing.</w:t>
      </w:r>
      <w:r w:rsidR="008568EC">
        <w:rPr>
          <w:rFonts w:asciiTheme="majorBidi" w:eastAsia="Times New Roman" w:hAnsiTheme="majorBidi" w:cstheme="majorBidi"/>
          <w:lang w:val="en-GB"/>
        </w:rPr>
        <w:t xml:space="preserve"> </w:t>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w:t>
      </w:r>
      <w:r w:rsidR="00F35A92">
        <w:rPr>
          <w:rFonts w:asciiTheme="majorBidi" w:hAnsiTheme="majorBidi" w:cstheme="majorBidi"/>
          <w:lang w:val="en-GB"/>
        </w:rPr>
        <w:t xml:space="preserve"> </w:t>
      </w:r>
      <w:r w:rsidRPr="00F31509">
        <w:rPr>
          <w:rFonts w:asciiTheme="majorBidi" w:hAnsiTheme="majorBidi" w:cstheme="majorBidi"/>
          <w:lang w:val="en-GB"/>
        </w:rPr>
        <w:t xml:space="preserve">set </w:t>
      </w:r>
      <w:r w:rsidR="00F35A92" w:rsidRPr="00F31509">
        <w:rPr>
          <w:rFonts w:asciiTheme="majorBidi" w:hAnsiTheme="majorBidi" w:cstheme="majorBidi"/>
          <w:lang w:val="en-GB"/>
        </w:rPr>
        <w:t>standardization</w:t>
      </w:r>
    </w:p>
    <w:p w:rsidR="006E32A4" w:rsidRPr="00F31509" w:rsidRDefault="00F35A92" w:rsidP="006E32A4">
      <w:pPr>
        <w:jc w:val="both"/>
        <w:rPr>
          <w:rFonts w:asciiTheme="majorBidi" w:hAnsiTheme="majorBidi" w:cstheme="majorBidi"/>
          <w:lang w:val="en-GB"/>
        </w:rPr>
      </w:pPr>
      <w:r w:rsidRPr="00F31509">
        <w:rPr>
          <w:rFonts w:asciiTheme="majorBidi" w:hAnsiTheme="majorBidi" w:cstheme="majorBidi"/>
          <w:lang w:val="en-GB"/>
        </w:rPr>
        <w:t xml:space="preserve">Standardization </w:t>
      </w:r>
      <w:r>
        <w:rPr>
          <w:rFonts w:asciiTheme="majorBidi" w:hAnsiTheme="majorBidi" w:cstheme="majorBidi"/>
          <w:lang w:val="en-GB"/>
        </w:rPr>
        <w:t xml:space="preserve">of the data set </w:t>
      </w:r>
      <w:r w:rsidR="006E32A4" w:rsidRPr="00F31509">
        <w:rPr>
          <w:rFonts w:asciiTheme="majorBidi" w:hAnsiTheme="majorBidi" w:cstheme="majorBidi"/>
          <w:lang w:val="en-GB"/>
        </w:rPr>
        <w:t xml:space="preserve">includes preparatory steps </w:t>
      </w:r>
      <w:r>
        <w:rPr>
          <w:rFonts w:asciiTheme="majorBidi" w:hAnsiTheme="majorBidi" w:cstheme="majorBidi"/>
          <w:lang w:val="en-GB"/>
        </w:rPr>
        <w:t xml:space="preserve">for </w:t>
      </w:r>
      <w:r w:rsidR="006E32A4" w:rsidRPr="00F31509">
        <w:rPr>
          <w:rFonts w:asciiTheme="majorBidi" w:hAnsiTheme="majorBidi" w:cstheme="majorBidi"/>
          <w:lang w:val="en-GB"/>
        </w:rPr>
        <w:t>facilitat</w:t>
      </w:r>
      <w:r>
        <w:rPr>
          <w:rFonts w:asciiTheme="majorBidi" w:hAnsiTheme="majorBidi" w:cstheme="majorBidi"/>
          <w:lang w:val="en-GB"/>
        </w:rPr>
        <w:t>ing</w:t>
      </w:r>
      <w:r w:rsidR="006E32A4" w:rsidRPr="00F31509">
        <w:rPr>
          <w:rFonts w:asciiTheme="majorBidi" w:hAnsiTheme="majorBidi" w:cstheme="majorBidi"/>
          <w:lang w:val="en-GB"/>
        </w:rPr>
        <w:t xml:space="preserve"> data processing. These </w:t>
      </w:r>
      <w:r>
        <w:rPr>
          <w:rFonts w:asciiTheme="majorBidi" w:hAnsiTheme="majorBidi" w:cstheme="majorBidi"/>
          <w:lang w:val="en-GB"/>
        </w:rPr>
        <w:t xml:space="preserve">steps </w:t>
      </w:r>
      <w:r w:rsidR="006E32A4" w:rsidRPr="00F31509">
        <w:rPr>
          <w:rFonts w:asciiTheme="majorBidi" w:hAnsiTheme="majorBidi" w:cstheme="majorBidi"/>
          <w:lang w:val="en-GB"/>
        </w:rPr>
        <w:t xml:space="preserve">include basic formatting (e.g. unifying the two quantity columns into one column), </w:t>
      </w:r>
      <w:r>
        <w:rPr>
          <w:rFonts w:asciiTheme="majorBidi" w:hAnsiTheme="majorBidi" w:cstheme="majorBidi"/>
          <w:lang w:val="en-GB"/>
        </w:rPr>
        <w:t xml:space="preserve">converting </w:t>
      </w:r>
      <w:r w:rsidR="006E32A4" w:rsidRPr="00F31509">
        <w:rPr>
          <w:rFonts w:asciiTheme="majorBidi" w:hAnsiTheme="majorBidi" w:cstheme="majorBidi"/>
          <w:lang w:val="en-GB"/>
        </w:rPr>
        <w:t>unit</w:t>
      </w:r>
      <w:r>
        <w:rPr>
          <w:rFonts w:asciiTheme="majorBidi" w:hAnsiTheme="majorBidi" w:cstheme="majorBidi"/>
          <w:lang w:val="en-GB"/>
        </w:rPr>
        <w:t>s</w:t>
      </w:r>
      <w:r w:rsidR="006E32A4" w:rsidRPr="00F31509">
        <w:rPr>
          <w:rFonts w:asciiTheme="majorBidi" w:hAnsiTheme="majorBidi" w:cstheme="majorBidi"/>
          <w:lang w:val="en-GB"/>
        </w:rPr>
        <w:t xml:space="preserve"> of measurement (e.g. to tonnes, numbers, etc.), link</w:t>
      </w:r>
      <w:r>
        <w:rPr>
          <w:rFonts w:asciiTheme="majorBidi" w:hAnsiTheme="majorBidi" w:cstheme="majorBidi"/>
          <w:lang w:val="en-GB"/>
        </w:rPr>
        <w:t>ing</w:t>
      </w:r>
      <w:r w:rsidR="006E32A4" w:rsidRPr="00F31509">
        <w:rPr>
          <w:rFonts w:asciiTheme="majorBidi" w:hAnsiTheme="majorBidi" w:cstheme="majorBidi"/>
          <w:lang w:val="en-GB"/>
        </w:rPr>
        <w:t xml:space="preserve"> country codes to country names</w:t>
      </w:r>
      <w:r>
        <w:rPr>
          <w:rFonts w:asciiTheme="majorBidi" w:hAnsiTheme="majorBidi" w:cstheme="majorBidi"/>
          <w:lang w:val="en-GB"/>
        </w:rPr>
        <w:t>,</w:t>
      </w:r>
      <w:r w:rsidR="006E32A4" w:rsidRPr="00F31509">
        <w:rPr>
          <w:rFonts w:asciiTheme="majorBidi" w:hAnsiTheme="majorBidi" w:cstheme="majorBidi"/>
          <w:lang w:val="en-GB"/>
        </w:rPr>
        <w:t xml:space="preserve"> and conversion from </w:t>
      </w:r>
      <w:r w:rsidR="00F857F7">
        <w:rPr>
          <w:rFonts w:asciiTheme="majorBidi" w:hAnsiTheme="majorBidi" w:cstheme="majorBidi"/>
          <w:lang w:val="en-GB"/>
        </w:rPr>
        <w:t xml:space="preserve">the </w:t>
      </w:r>
      <w:r w:rsidR="006E32A4" w:rsidRPr="00F31509">
        <w:rPr>
          <w:rFonts w:asciiTheme="majorBidi" w:hAnsiTheme="majorBidi" w:cstheme="majorBidi"/>
          <w:lang w:val="en-GB"/>
        </w:rPr>
        <w:t xml:space="preserve">HS to </w:t>
      </w:r>
      <w:r>
        <w:rPr>
          <w:rFonts w:asciiTheme="majorBidi" w:hAnsiTheme="majorBidi" w:cstheme="majorBidi"/>
          <w:lang w:val="en-GB"/>
        </w:rPr>
        <w:t>the FAOSTAT commodity list (</w:t>
      </w:r>
      <w:r w:rsidR="006E32A4" w:rsidRPr="00F31509">
        <w:rPr>
          <w:rFonts w:asciiTheme="majorBidi" w:hAnsiTheme="majorBidi" w:cstheme="majorBidi"/>
          <w:lang w:val="en-GB"/>
        </w:rPr>
        <w:t>FCL</w:t>
      </w:r>
      <w:r>
        <w:rPr>
          <w:rFonts w:asciiTheme="majorBidi" w:hAnsiTheme="majorBidi" w:cstheme="majorBidi"/>
          <w:lang w:val="en-GB"/>
        </w:rPr>
        <w:t>) or the Central Product Classification (</w:t>
      </w:r>
      <w:r w:rsidR="006E32A4" w:rsidRPr="00F31509">
        <w:rPr>
          <w:rFonts w:asciiTheme="majorBidi" w:hAnsiTheme="majorBidi" w:cstheme="majorBidi"/>
          <w:lang w:val="en-GB"/>
        </w:rPr>
        <w:t>CPC</w:t>
      </w:r>
      <w:r>
        <w:rPr>
          <w:rFonts w:asciiTheme="majorBidi" w:hAnsiTheme="majorBidi" w:cstheme="majorBidi"/>
          <w:lang w:val="en-GB"/>
        </w:rPr>
        <w:t>).</w:t>
      </w:r>
      <w:r w:rsidR="006E32A4" w:rsidRPr="00F31509">
        <w:rPr>
          <w:rStyle w:val="FootnoteAnchor"/>
          <w:rFonts w:asciiTheme="majorBidi" w:hAnsiTheme="majorBidi" w:cstheme="majorBidi"/>
          <w:lang w:val="en-GB"/>
        </w:rPr>
        <w:footnoteReference w:id="55"/>
      </w:r>
      <w:r w:rsidR="006E32A4" w:rsidRPr="00F31509">
        <w:rPr>
          <w:rFonts w:asciiTheme="majorBidi" w:hAnsiTheme="majorBidi" w:cstheme="majorBidi"/>
          <w:lang w:val="en-GB"/>
        </w:rPr>
        <w:t xml:space="preserve"> </w:t>
      </w:r>
      <w:r w:rsidRPr="00F31509">
        <w:rPr>
          <w:rFonts w:asciiTheme="majorBidi" w:hAnsiTheme="majorBidi" w:cstheme="majorBidi"/>
          <w:lang w:val="en-GB"/>
        </w:rPr>
        <w:t xml:space="preserve">When </w:t>
      </w:r>
      <w:r w:rsidR="006E32A4" w:rsidRPr="00F31509">
        <w:rPr>
          <w:rFonts w:asciiTheme="majorBidi" w:hAnsiTheme="majorBidi" w:cstheme="majorBidi"/>
          <w:lang w:val="en-GB"/>
        </w:rPr>
        <w:t>successfully completed, these steps will produce the FAO standardized trade data</w:t>
      </w:r>
      <w:r>
        <w:rPr>
          <w:rFonts w:asciiTheme="majorBidi" w:hAnsiTheme="majorBidi" w:cstheme="majorBidi"/>
          <w:lang w:val="en-GB"/>
        </w:rPr>
        <w:t xml:space="preserve"> </w:t>
      </w:r>
      <w:r w:rsidR="006E32A4" w:rsidRPr="00F31509">
        <w:rPr>
          <w:rFonts w:asciiTheme="majorBidi" w:hAnsiTheme="majorBidi" w:cstheme="majorBidi"/>
          <w:lang w:val="en-GB"/>
        </w:rPr>
        <w:t xml:space="preserve">set. </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The</w:t>
      </w:r>
      <w:r w:rsidR="00F35A92">
        <w:rPr>
          <w:rFonts w:asciiTheme="majorBidi" w:eastAsia="Times New Roman" w:hAnsiTheme="majorBidi" w:cstheme="majorBidi"/>
          <w:lang w:val="en-GB"/>
        </w:rPr>
        <w:t>se</w:t>
      </w:r>
      <w:r w:rsidRPr="00F31509">
        <w:rPr>
          <w:rFonts w:asciiTheme="majorBidi" w:eastAsia="Times New Roman" w:hAnsiTheme="majorBidi" w:cstheme="majorBidi"/>
          <w:lang w:val="en-GB"/>
        </w:rPr>
        <w:t xml:space="preserve"> steps are applied to </w:t>
      </w:r>
      <w:r w:rsidR="00F35A92">
        <w:rPr>
          <w:rFonts w:asciiTheme="majorBidi" w:eastAsia="Times New Roman" w:hAnsiTheme="majorBidi" w:cstheme="majorBidi"/>
          <w:lang w:val="en-GB"/>
        </w:rPr>
        <w:t xml:space="preserve">the data from </w:t>
      </w:r>
      <w:r w:rsidRPr="00F31509">
        <w:rPr>
          <w:rFonts w:asciiTheme="majorBidi" w:eastAsia="Times New Roman" w:hAnsiTheme="majorBidi" w:cstheme="majorBidi"/>
          <w:lang w:val="en-GB"/>
        </w:rPr>
        <w:t xml:space="preserve">all reporting countries. Once completed, </w:t>
      </w:r>
      <w:r w:rsidR="00F35A92">
        <w:rPr>
          <w:rFonts w:asciiTheme="majorBidi" w:eastAsia="Times New Roman" w:hAnsiTheme="majorBidi" w:cstheme="majorBidi"/>
          <w:lang w:val="en-GB"/>
        </w:rPr>
        <w:t xml:space="preserve">it is </w:t>
      </w:r>
      <w:r w:rsidRPr="00F31509">
        <w:rPr>
          <w:rFonts w:asciiTheme="majorBidi" w:eastAsia="Times New Roman" w:hAnsiTheme="majorBidi" w:cstheme="majorBidi"/>
          <w:lang w:val="en-GB"/>
        </w:rPr>
        <w:t xml:space="preserve">also </w:t>
      </w:r>
      <w:r w:rsidR="00F35A92">
        <w:rPr>
          <w:rFonts w:asciiTheme="majorBidi" w:eastAsia="Times New Roman" w:hAnsiTheme="majorBidi" w:cstheme="majorBidi"/>
          <w:lang w:val="en-GB"/>
        </w:rPr>
        <w:t xml:space="preserve">possible to </w:t>
      </w:r>
      <w:r w:rsidRPr="00F31509">
        <w:rPr>
          <w:rFonts w:asciiTheme="majorBidi" w:eastAsia="Times New Roman" w:hAnsiTheme="majorBidi" w:cstheme="majorBidi"/>
          <w:lang w:val="en-GB"/>
        </w:rPr>
        <w:t xml:space="preserve">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values for every commodity and for a specific year.</w:t>
      </w:r>
      <w:r w:rsidR="008568EC">
        <w:rPr>
          <w:rFonts w:asciiTheme="majorBidi" w:eastAsia="Times New Roman" w:hAnsiTheme="majorBidi" w:cstheme="majorBidi"/>
          <w:lang w:val="en-GB"/>
        </w:rPr>
        <w:t xml:space="preserve"> </w:t>
      </w:r>
      <w:r w:rsidR="00F35A92">
        <w:rPr>
          <w:rFonts w:asciiTheme="majorBidi" w:eastAsia="Times New Roman" w:hAnsiTheme="majorBidi" w:cstheme="majorBidi"/>
          <w:lang w:val="en-GB"/>
        </w:rPr>
        <w:t xml:space="preserve">The </w:t>
      </w:r>
      <w:r w:rsidR="00F35A92" w:rsidRPr="00F31509">
        <w:rPr>
          <w:rFonts w:asciiTheme="majorBidi" w:eastAsia="Times New Roman" w:hAnsiTheme="majorBidi" w:cstheme="majorBidi"/>
          <w:lang w:val="en-GB"/>
        </w:rPr>
        <w:t>unit</w:t>
      </w:r>
      <w:r w:rsidR="00F35A92">
        <w:rPr>
          <w:rFonts w:asciiTheme="majorBidi" w:eastAsia="Times New Roman" w:hAnsiTheme="majorBidi" w:cstheme="majorBidi"/>
          <w:lang w:val="en-GB"/>
        </w:rPr>
        <w:t xml:space="preserve"> </w:t>
      </w:r>
      <w:r w:rsidR="001C1A41" w:rsidRPr="00F31509">
        <w:rPr>
          <w:rFonts w:asciiTheme="majorBidi" w:eastAsia="Times New Roman" w:hAnsiTheme="majorBidi" w:cstheme="majorBidi"/>
          <w:lang w:val="en-GB"/>
        </w:rPr>
        <w:t xml:space="preserve">value </w:t>
      </w:r>
      <w:r w:rsidR="00F35A92">
        <w:rPr>
          <w:rFonts w:asciiTheme="majorBidi" w:eastAsia="Times New Roman" w:hAnsiTheme="majorBidi" w:cstheme="majorBidi"/>
          <w:lang w:val="en-GB"/>
        </w:rPr>
        <w:t xml:space="preserve">is </w:t>
      </w:r>
      <w:r w:rsidR="001C1A41" w:rsidRPr="00F31509">
        <w:rPr>
          <w:rFonts w:asciiTheme="majorBidi" w:eastAsia="Times New Roman" w:hAnsiTheme="majorBidi" w:cstheme="majorBidi"/>
          <w:lang w:val="en-GB"/>
        </w:rPr>
        <w:t xml:space="preserve">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F35A92">
        <w:rPr>
          <w:rFonts w:asciiTheme="majorBidi" w:eastAsia="Times New Roman" w:hAnsiTheme="majorBidi" w:cstheme="majorBidi"/>
          <w:lang w:val="en-GB"/>
        </w:rPr>
        <w:t xml:space="preserve"> (number of units)</w:t>
      </w:r>
      <w:r w:rsidR="001C1A41" w:rsidRPr="00F31509">
        <w:rPr>
          <w:rFonts w:asciiTheme="majorBidi" w:eastAsia="Times New Roman" w:hAnsiTheme="majorBidi" w:cstheme="majorBidi"/>
          <w:lang w:val="en-GB"/>
        </w:rPr>
        <w:t>.</w:t>
      </w:r>
    </w:p>
    <w:p w:rsidR="006E32A4" w:rsidRPr="00F31509" w:rsidRDefault="00095004" w:rsidP="006E32A4">
      <w:pPr>
        <w:keepNext/>
        <w:suppressAutoHyphens w:val="0"/>
        <w:spacing w:after="0"/>
        <w:jc w:val="both"/>
        <w:rPr>
          <w:rFonts w:asciiTheme="majorBidi" w:hAnsiTheme="majorBidi" w:cstheme="majorBidi"/>
          <w:lang w:val="en-GB"/>
        </w:rPr>
      </w:pPr>
      <w:r w:rsidRPr="00095004">
        <w:rPr>
          <w:rFonts w:asciiTheme="majorBidi" w:hAnsiTheme="majorBidi" w:cstheme="majorBidi"/>
          <w:lang w:val="en-GB"/>
        </w:rPr>
        <w:lastRenderedPageBreak/>
        <w:drawing>
          <wp:inline distT="0" distB="0" distL="0" distR="0">
            <wp:extent cx="5731510" cy="3933806"/>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33806"/>
                    </a:xfrm>
                    <a:prstGeom prst="rect">
                      <a:avLst/>
                    </a:prstGeom>
                    <a:noFill/>
                    <a:ln>
                      <a:noFill/>
                    </a:ln>
                  </pic:spPr>
                </pic:pic>
              </a:graphicData>
            </a:graphic>
          </wp:inline>
        </w:drawing>
      </w:r>
    </w:p>
    <w:p w:rsidR="006E32A4" w:rsidRPr="00F31509" w:rsidRDefault="00E66E6C" w:rsidP="00095004">
      <w:pPr>
        <w:pStyle w:val="Caption"/>
        <w:rPr>
          <w:rFonts w:asciiTheme="majorBidi" w:hAnsiTheme="majorBidi" w:cstheme="majorBidi"/>
          <w:lang w:val="en-GB"/>
        </w:rPr>
      </w:pPr>
      <w:bookmarkStart w:id="535" w:name="_Ref435708196"/>
      <w:bookmarkStart w:id="536" w:name="_Toc435707712"/>
      <w:bookmarkStart w:id="537" w:name="_Toc428383873"/>
      <w:r>
        <w:t xml:space="preserve">Figure </w:t>
      </w:r>
      <w:fldSimple w:instr=" SEQ Figure \* ARABIC ">
        <w:r>
          <w:rPr>
            <w:noProof/>
          </w:rPr>
          <w:t>22</w:t>
        </w:r>
      </w:fldSimple>
      <w:bookmarkEnd w:id="535"/>
      <w:r w:rsidRPr="00E313B2">
        <w:t>: Processing o</w:t>
      </w:r>
      <w:bookmarkEnd w:id="536"/>
      <w:commentRangeStart w:id="538"/>
      <w:r w:rsidR="005C379C">
        <w:rPr>
          <w:rFonts w:asciiTheme="majorBidi" w:eastAsia="Times New Roman" w:hAnsiTheme="majorBidi" w:cstheme="majorBidi"/>
          <w:lang w:val="en-GB"/>
        </w:rPr>
        <w:t xml:space="preserve">f trade data </w:t>
      </w:r>
      <w:r w:rsidR="006E32A4" w:rsidRPr="00F31509">
        <w:rPr>
          <w:rFonts w:asciiTheme="majorBidi" w:eastAsia="Times New Roman" w:hAnsiTheme="majorBidi" w:cstheme="majorBidi"/>
          <w:lang w:val="en-GB"/>
        </w:rPr>
        <w:t>at FAO</w:t>
      </w:r>
      <w:bookmarkEnd w:id="537"/>
      <w:commentRangeEnd w:id="538"/>
      <w:r w:rsidR="00A15699">
        <w:rPr>
          <w:rStyle w:val="CommentReference"/>
          <w:rFonts w:cs="Arial"/>
          <w:i w:val="0"/>
          <w:iCs w:val="0"/>
        </w:rPr>
        <w:commentReference w:id="538"/>
      </w:r>
    </w:p>
    <w:p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rsidR="006E32A4" w:rsidRPr="00F31509" w:rsidRDefault="006E32A4" w:rsidP="006E32A4">
      <w:pPr>
        <w:jc w:val="both"/>
        <w:rPr>
          <w:rFonts w:asciiTheme="majorBidi" w:hAnsiTheme="majorBidi" w:cstheme="majorBidi"/>
          <w:lang w:val="en-GB"/>
        </w:rPr>
      </w:pPr>
      <w:bookmarkStart w:id="539" w:name="self-trade"/>
      <w:bookmarkStart w:id="540" w:name="missing-quantities"/>
      <w:bookmarkEnd w:id="539"/>
      <w:bookmarkEnd w:id="540"/>
      <w:r w:rsidRPr="00F31509">
        <w:rPr>
          <w:rFonts w:asciiTheme="majorBidi" w:hAnsiTheme="majorBidi" w:cstheme="majorBidi"/>
          <w:lang w:val="en-GB"/>
        </w:rPr>
        <w:t xml:space="preserve">Based on the </w:t>
      </w:r>
      <w:r w:rsidR="00A15699">
        <w:rPr>
          <w:rFonts w:asciiTheme="majorBidi" w:hAnsiTheme="majorBidi" w:cstheme="majorBidi"/>
          <w:lang w:val="en-GB"/>
        </w:rPr>
        <w:t xml:space="preserve">findings </w:t>
      </w:r>
      <w:r w:rsidRPr="00F31509">
        <w:rPr>
          <w:rFonts w:asciiTheme="majorBidi" w:hAnsiTheme="majorBidi" w:cstheme="majorBidi"/>
          <w:lang w:val="en-GB"/>
        </w:rPr>
        <w:t xml:space="preserve">of the missing data and outlier report, </w:t>
      </w:r>
      <w:r w:rsidR="00A15699">
        <w:rPr>
          <w:rFonts w:asciiTheme="majorBidi" w:hAnsiTheme="majorBidi" w:cstheme="majorBidi"/>
          <w:lang w:val="en-GB"/>
        </w:rPr>
        <w:t xml:space="preserve">the following </w:t>
      </w:r>
      <w:r w:rsidRPr="00F31509">
        <w:rPr>
          <w:rFonts w:asciiTheme="majorBidi" w:hAnsiTheme="majorBidi" w:cstheme="majorBidi"/>
          <w:lang w:val="en-GB"/>
        </w:rPr>
        <w:t xml:space="preserve">further </w:t>
      </w:r>
      <w:r w:rsidR="00A15699">
        <w:rPr>
          <w:rFonts w:asciiTheme="majorBidi" w:hAnsiTheme="majorBidi" w:cstheme="majorBidi"/>
          <w:lang w:val="en-GB"/>
        </w:rPr>
        <w:t>pre-</w:t>
      </w:r>
      <w:r w:rsidRPr="00F31509">
        <w:rPr>
          <w:rFonts w:asciiTheme="majorBidi" w:hAnsiTheme="majorBidi" w:cstheme="majorBidi"/>
          <w:lang w:val="en-GB"/>
        </w:rPr>
        <w:t>validation steps can be undertaken:</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missing quantities (and very rarely </w:t>
      </w:r>
      <w:r w:rsidR="00A15699">
        <w:rPr>
          <w:rFonts w:asciiTheme="majorBidi" w:hAnsiTheme="majorBidi" w:cstheme="majorBidi"/>
        </w:rPr>
        <w:t xml:space="preserve">missing </w:t>
      </w:r>
      <w:r w:rsidRPr="00F31509">
        <w:rPr>
          <w:rFonts w:asciiTheme="majorBidi" w:hAnsiTheme="majorBidi" w:cstheme="majorBidi"/>
        </w:rPr>
        <w:t xml:space="preserve">monetary values) based on the </w:t>
      </w:r>
      <w:r w:rsidR="00A15699">
        <w:rPr>
          <w:rFonts w:asciiTheme="majorBidi" w:hAnsiTheme="majorBidi" w:cstheme="majorBidi"/>
        </w:rPr>
        <w:t xml:space="preserve">median unit </w:t>
      </w:r>
      <w:r w:rsidR="00A15699" w:rsidRPr="00F31509">
        <w:rPr>
          <w:rFonts w:asciiTheme="majorBidi" w:hAnsiTheme="majorBidi" w:cstheme="majorBidi"/>
        </w:rPr>
        <w:t xml:space="preserve">value </w:t>
      </w:r>
      <w:r w:rsidR="00A15699">
        <w:rPr>
          <w:rFonts w:asciiTheme="majorBidi" w:hAnsiTheme="majorBidi" w:cstheme="majorBidi"/>
        </w:rPr>
        <w:t xml:space="preserve">of the </w:t>
      </w:r>
      <w:r w:rsidRPr="00F31509">
        <w:rPr>
          <w:rFonts w:asciiTheme="majorBidi" w:hAnsiTheme="majorBidi" w:cstheme="majorBidi"/>
        </w:rPr>
        <w:t>reporter</w:t>
      </w:r>
      <w:r w:rsidR="00A15699">
        <w:rPr>
          <w:rFonts w:asciiTheme="majorBidi" w:hAnsiTheme="majorBidi" w:cstheme="majorBidi"/>
        </w:rPr>
        <w:t>’s</w:t>
      </w:r>
      <w:r w:rsidRPr="00F31509">
        <w:rPr>
          <w:rFonts w:asciiTheme="majorBidi" w:hAnsiTheme="majorBidi" w:cstheme="majorBidi"/>
        </w:rPr>
        <w:t xml:space="preserve"> trade flow. </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w:t>
      </w:r>
      <w:r w:rsidR="00A15699">
        <w:rPr>
          <w:rFonts w:asciiTheme="majorBidi" w:eastAsia="Times New Roman" w:hAnsiTheme="majorBidi" w:cstheme="majorBidi"/>
        </w:rPr>
        <w:t>,</w:t>
      </w:r>
      <w:r w:rsidRPr="00F31509">
        <w:rPr>
          <w:rFonts w:asciiTheme="majorBidi" w:eastAsia="Times New Roman" w:hAnsiTheme="majorBidi" w:cstheme="majorBidi"/>
        </w:rPr>
        <w:t xml:space="preserve"> again based on the median unit</w:t>
      </w:r>
      <w:r w:rsidR="00A15699">
        <w:rPr>
          <w:rFonts w:asciiTheme="majorBidi" w:eastAsia="Times New Roman" w:hAnsiTheme="majorBidi" w:cstheme="majorBidi"/>
        </w:rPr>
        <w:t xml:space="preserve"> </w:t>
      </w:r>
      <w:r w:rsidRPr="00F31509">
        <w:rPr>
          <w:rFonts w:asciiTheme="majorBidi" w:eastAsia="Times New Roman" w:hAnsiTheme="majorBidi" w:cstheme="majorBidi"/>
        </w:rPr>
        <w:t>value</w:t>
      </w:r>
      <w:r w:rsidR="00A15699">
        <w:rPr>
          <w:rFonts w:asciiTheme="majorBidi" w:eastAsia="Times New Roman" w:hAnsiTheme="majorBidi" w:cstheme="majorBidi"/>
        </w:rPr>
        <w:t xml:space="preserve"> of the reporter’s trade flow</w:t>
      </w:r>
      <w:r w:rsidR="00BF4697" w:rsidRPr="00F31509">
        <w:rPr>
          <w:rFonts w:asciiTheme="majorBidi" w:eastAsia="Times New Roman" w:hAnsiTheme="majorBidi" w:cstheme="majorBidi"/>
        </w:rPr>
        <w:t>.</w:t>
      </w:r>
      <w:r w:rsidR="008568EC">
        <w:rPr>
          <w:rFonts w:asciiTheme="majorBidi" w:eastAsia="Times New Roman" w:hAnsiTheme="majorBidi" w:cstheme="majorBidi"/>
        </w:rPr>
        <w:t xml:space="preserve"> </w:t>
      </w:r>
      <w:r w:rsidR="00A15699" w:rsidRPr="00F31509">
        <w:rPr>
          <w:rFonts w:asciiTheme="majorBidi" w:eastAsia="Times New Roman" w:hAnsiTheme="majorBidi" w:cstheme="majorBidi"/>
        </w:rPr>
        <w:t xml:space="preserve">Quantity </w:t>
      </w:r>
      <w:r w:rsidRPr="00F31509">
        <w:rPr>
          <w:rFonts w:asciiTheme="majorBidi" w:eastAsia="Times New Roman" w:hAnsiTheme="majorBidi" w:cstheme="majorBidi"/>
        </w:rPr>
        <w:t xml:space="preserve">errors </w:t>
      </w:r>
      <w:r w:rsidR="00A15699">
        <w:rPr>
          <w:rFonts w:asciiTheme="majorBidi" w:eastAsia="Times New Roman" w:hAnsiTheme="majorBidi" w:cstheme="majorBidi"/>
        </w:rPr>
        <w:t xml:space="preserve">are often the result of </w:t>
      </w:r>
      <w:r w:rsidRPr="00F31509">
        <w:rPr>
          <w:rFonts w:asciiTheme="majorBidi" w:eastAsia="Times New Roman" w:hAnsiTheme="majorBidi" w:cstheme="majorBidi"/>
        </w:rPr>
        <w:t>incorrect</w:t>
      </w:r>
      <w:r w:rsidR="00140222">
        <w:rPr>
          <w:rFonts w:asciiTheme="majorBidi" w:eastAsia="Times New Roman" w:hAnsiTheme="majorBidi" w:cstheme="majorBidi"/>
        </w:rPr>
        <w:t>ly placed</w:t>
      </w:r>
      <w:r w:rsidRPr="00F31509">
        <w:rPr>
          <w:rFonts w:asciiTheme="majorBidi" w:eastAsia="Times New Roman" w:hAnsiTheme="majorBidi" w:cstheme="majorBidi"/>
        </w:rPr>
        <w:t xml:space="preserve"> decimal points</w:t>
      </w:r>
      <w:r w:rsidR="00140222">
        <w:rPr>
          <w:rFonts w:asciiTheme="majorBidi" w:eastAsia="Times New Roman" w:hAnsiTheme="majorBidi" w:cstheme="majorBidi"/>
        </w:rPr>
        <w:t xml:space="preserve"> or </w:t>
      </w:r>
      <w:r w:rsidRPr="00F31509">
        <w:rPr>
          <w:rFonts w:asciiTheme="majorBidi" w:eastAsia="Times New Roman" w:hAnsiTheme="majorBidi" w:cstheme="majorBidi"/>
        </w:rPr>
        <w:t>commas.</w:t>
      </w:r>
    </w:p>
    <w:p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When a </w:t>
      </w:r>
      <w:r w:rsidR="00A15699">
        <w:rPr>
          <w:rFonts w:asciiTheme="majorBidi" w:hAnsiTheme="majorBidi" w:cstheme="majorBidi"/>
        </w:rPr>
        <w:t xml:space="preserve">median </w:t>
      </w:r>
      <w:r w:rsidRPr="00F31509">
        <w:rPr>
          <w:rFonts w:asciiTheme="majorBidi" w:hAnsiTheme="majorBidi" w:cstheme="majorBidi"/>
        </w:rPr>
        <w:t>unit</w:t>
      </w:r>
      <w:r w:rsidR="00A15699">
        <w:rPr>
          <w:rFonts w:asciiTheme="majorBidi" w:hAnsiTheme="majorBidi" w:cstheme="majorBidi"/>
        </w:rPr>
        <w:t xml:space="preserve"> </w:t>
      </w:r>
      <w:r w:rsidRPr="00F31509">
        <w:rPr>
          <w:rFonts w:asciiTheme="majorBidi" w:hAnsiTheme="majorBidi" w:cstheme="majorBidi"/>
        </w:rPr>
        <w:t xml:space="preserve">value cannot be calculated </w:t>
      </w:r>
      <w:r w:rsidR="00A15699">
        <w:rPr>
          <w:rFonts w:asciiTheme="majorBidi" w:hAnsiTheme="majorBidi" w:cstheme="majorBidi"/>
        </w:rPr>
        <w:t xml:space="preserve">because there are </w:t>
      </w:r>
      <w:r w:rsidRPr="00F31509">
        <w:rPr>
          <w:rFonts w:asciiTheme="majorBidi" w:hAnsiTheme="majorBidi" w:cstheme="majorBidi"/>
        </w:rPr>
        <w:t>insufficient trade flow observations in the reporter</w:t>
      </w:r>
      <w:r w:rsidR="00A15699">
        <w:rPr>
          <w:rFonts w:asciiTheme="majorBidi" w:hAnsiTheme="majorBidi" w:cstheme="majorBidi"/>
        </w:rPr>
        <w:t>’s</w:t>
      </w:r>
      <w:r w:rsidRPr="00F31509">
        <w:rPr>
          <w:rFonts w:asciiTheme="majorBidi" w:hAnsiTheme="majorBidi" w:cstheme="majorBidi"/>
        </w:rPr>
        <w:t xml:space="preserve"> data</w:t>
      </w:r>
      <w:r w:rsidR="00A15699">
        <w:rPr>
          <w:rFonts w:asciiTheme="majorBidi" w:hAnsiTheme="majorBidi" w:cstheme="majorBidi"/>
        </w:rPr>
        <w:t xml:space="preserve"> </w:t>
      </w:r>
      <w:r w:rsidRPr="00F31509">
        <w:rPr>
          <w:rFonts w:asciiTheme="majorBidi" w:hAnsiTheme="majorBidi" w:cstheme="majorBidi"/>
        </w:rPr>
        <w:t>set, the continental/regional or global median unit</w:t>
      </w:r>
      <w:r w:rsidR="00A15699">
        <w:rPr>
          <w:rFonts w:asciiTheme="majorBidi" w:hAnsiTheme="majorBidi" w:cstheme="majorBidi"/>
        </w:rPr>
        <w:t xml:space="preserve"> </w:t>
      </w:r>
      <w:r w:rsidRPr="00F31509">
        <w:rPr>
          <w:rFonts w:asciiTheme="majorBidi" w:hAnsiTheme="majorBidi" w:cstheme="majorBidi"/>
        </w:rPr>
        <w:t>values for th</w:t>
      </w:r>
      <w:r w:rsidR="00A15699">
        <w:rPr>
          <w:rFonts w:asciiTheme="majorBidi" w:hAnsiTheme="majorBidi" w:cstheme="majorBidi"/>
        </w:rPr>
        <w:t>e</w:t>
      </w:r>
      <w:r w:rsidRPr="00F31509">
        <w:rPr>
          <w:rFonts w:asciiTheme="majorBidi" w:hAnsiTheme="majorBidi" w:cstheme="majorBidi"/>
        </w:rPr>
        <w:t xml:space="preserve"> commodity </w:t>
      </w:r>
      <w:r w:rsidR="00A15699">
        <w:rPr>
          <w:rFonts w:asciiTheme="majorBidi" w:hAnsiTheme="majorBidi" w:cstheme="majorBidi"/>
        </w:rPr>
        <w:t xml:space="preserve">are used </w:t>
      </w:r>
      <w:r w:rsidRPr="00F31509">
        <w:rPr>
          <w:rFonts w:asciiTheme="majorBidi" w:hAnsiTheme="majorBidi" w:cstheme="majorBidi"/>
        </w:rPr>
        <w:t>instead.</w:t>
      </w:r>
    </w:p>
    <w:p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value of the </w:t>
      </w:r>
      <w:r w:rsidR="007341F0">
        <w:rPr>
          <w:rFonts w:asciiTheme="majorBidi" w:eastAsia="Times New Roman" w:hAnsiTheme="majorBidi" w:cstheme="majorBidi"/>
        </w:rPr>
        <w:t xml:space="preserve">trading partner’s </w:t>
      </w:r>
      <w:r w:rsidRPr="00F31509">
        <w:rPr>
          <w:rFonts w:asciiTheme="majorBidi" w:eastAsia="Times New Roman" w:hAnsiTheme="majorBidi" w:cstheme="majorBidi"/>
        </w:rPr>
        <w:t>mirrored</w:t>
      </w:r>
      <w:r w:rsidR="007341F0">
        <w:rPr>
          <w:rFonts w:asciiTheme="majorBidi" w:eastAsia="Times New Roman" w:hAnsiTheme="majorBidi" w:cstheme="majorBidi"/>
        </w:rPr>
        <w:t xml:space="preserve"> </w:t>
      </w:r>
      <w:r w:rsidRPr="00F31509">
        <w:rPr>
          <w:rFonts w:asciiTheme="majorBidi" w:eastAsia="Times New Roman" w:hAnsiTheme="majorBidi" w:cstheme="majorBidi"/>
        </w:rPr>
        <w:t xml:space="preserve">flow may be used. However, </w:t>
      </w:r>
      <w:r w:rsidR="007341F0">
        <w:rPr>
          <w:rFonts w:asciiTheme="majorBidi" w:eastAsia="Times New Roman" w:hAnsiTheme="majorBidi" w:cstheme="majorBidi"/>
        </w:rPr>
        <w:t xml:space="preserve">as </w:t>
      </w:r>
      <w:r w:rsidRPr="00F31509">
        <w:rPr>
          <w:rFonts w:asciiTheme="majorBidi" w:eastAsia="Times New Roman" w:hAnsiTheme="majorBidi" w:cstheme="majorBidi"/>
        </w:rPr>
        <w:t>imports are reported on a free</w:t>
      </w:r>
      <w:r w:rsidR="007341F0">
        <w:rPr>
          <w:rFonts w:asciiTheme="majorBidi" w:eastAsia="Times New Roman" w:hAnsiTheme="majorBidi" w:cstheme="majorBidi"/>
        </w:rPr>
        <w:t xml:space="preserve"> </w:t>
      </w:r>
      <w:r w:rsidRPr="00F31509">
        <w:rPr>
          <w:rFonts w:asciiTheme="majorBidi" w:eastAsia="Times New Roman" w:hAnsiTheme="majorBidi" w:cstheme="majorBidi"/>
        </w:rPr>
        <w:t>on</w:t>
      </w:r>
      <w:r w:rsidR="007341F0">
        <w:rPr>
          <w:rFonts w:asciiTheme="majorBidi" w:eastAsia="Times New Roman" w:hAnsiTheme="majorBidi" w:cstheme="majorBidi"/>
        </w:rPr>
        <w:t xml:space="preserve"> </w:t>
      </w:r>
      <w:r w:rsidRPr="00F31509">
        <w:rPr>
          <w:rFonts w:asciiTheme="majorBidi" w:eastAsia="Times New Roman" w:hAnsiTheme="majorBidi" w:cstheme="majorBidi"/>
        </w:rPr>
        <w:t>board</w:t>
      </w:r>
      <w:r w:rsidR="007341F0">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w:t>
      </w:r>
      <w:r w:rsidR="007341F0">
        <w:rPr>
          <w:rFonts w:asciiTheme="majorBidi" w:eastAsia="Times New Roman" w:hAnsiTheme="majorBidi" w:cstheme="majorBidi"/>
        </w:rPr>
        <w:t xml:space="preserve">, </w:t>
      </w:r>
      <w:r w:rsidRPr="00F31509">
        <w:rPr>
          <w:rFonts w:asciiTheme="majorBidi" w:eastAsia="Times New Roman" w:hAnsiTheme="majorBidi" w:cstheme="majorBidi"/>
        </w:rPr>
        <w:t>insurance</w:t>
      </w:r>
      <w:r w:rsidR="007341F0">
        <w:rPr>
          <w:rFonts w:asciiTheme="majorBidi" w:eastAsia="Times New Roman" w:hAnsiTheme="majorBidi" w:cstheme="majorBidi"/>
        </w:rPr>
        <w:t xml:space="preserve">, </w:t>
      </w:r>
      <w:r w:rsidRPr="00F31509">
        <w:rPr>
          <w:rFonts w:asciiTheme="majorBidi" w:eastAsia="Times New Roman" w:hAnsiTheme="majorBidi" w:cstheme="majorBidi"/>
        </w:rPr>
        <w:t>freight (CIF) basis, an FOB/CIF adjustment factor must be used. This factor, which reflects the difference in FOB and CIF values, is commodity-specific and depend</w:t>
      </w:r>
      <w:r w:rsidR="007341F0">
        <w:rPr>
          <w:rFonts w:asciiTheme="majorBidi" w:eastAsia="Times New Roman" w:hAnsiTheme="majorBidi" w:cstheme="majorBidi"/>
        </w:rPr>
        <w:t>s</w:t>
      </w:r>
      <w:r w:rsidRPr="00F31509">
        <w:rPr>
          <w:rFonts w:asciiTheme="majorBidi" w:eastAsia="Times New Roman" w:hAnsiTheme="majorBidi" w:cstheme="majorBidi"/>
        </w:rPr>
        <w:t xml:space="preserve"> on the mode of transportation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geographical distance. </w:t>
      </w:r>
      <w:r w:rsidR="007341F0">
        <w:rPr>
          <w:rFonts w:asciiTheme="majorBidi" w:eastAsia="Times New Roman" w:hAnsiTheme="majorBidi" w:cstheme="majorBidi"/>
        </w:rPr>
        <w:t xml:space="preserve">The </w:t>
      </w:r>
      <w:r w:rsidR="007341F0" w:rsidRPr="00F31509">
        <w:rPr>
          <w:rFonts w:asciiTheme="majorBidi" w:eastAsia="Times New Roman" w:hAnsiTheme="majorBidi" w:cstheme="majorBidi"/>
        </w:rPr>
        <w:t>mirrored</w:t>
      </w:r>
      <w:r w:rsidRPr="00F31509">
        <w:rPr>
          <w:rFonts w:asciiTheme="majorBidi" w:eastAsia="Times New Roman" w:hAnsiTheme="majorBidi" w:cstheme="majorBidi"/>
        </w:rPr>
        <w:t xml:space="preserve"> partner data are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corresponding flows of imports or exports declared by the partner country; needless to say they are specific to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 xml:space="preserve">commodity and </w:t>
      </w:r>
      <w:r w:rsidR="007341F0">
        <w:rPr>
          <w:rFonts w:asciiTheme="majorBidi" w:eastAsia="Times New Roman" w:hAnsiTheme="majorBidi" w:cstheme="majorBidi"/>
        </w:rPr>
        <w:t xml:space="preserve">the </w:t>
      </w:r>
      <w:r w:rsidRPr="00F31509">
        <w:rPr>
          <w:rFonts w:asciiTheme="majorBidi" w:eastAsia="Times New Roman" w:hAnsiTheme="majorBidi" w:cstheme="majorBidi"/>
        </w:rPr>
        <w:t>year.</w:t>
      </w:r>
    </w:p>
    <w:p w:rsidR="006E32A4" w:rsidRPr="00F31509" w:rsidRDefault="006E32A4" w:rsidP="006E32A4">
      <w:pPr>
        <w:pStyle w:val="ListParagraph"/>
        <w:jc w:val="both"/>
        <w:rPr>
          <w:rFonts w:asciiTheme="majorBidi" w:hAnsiTheme="majorBidi" w:cstheme="majorBidi"/>
        </w:rPr>
      </w:pPr>
    </w:p>
    <w:p w:rsidR="006E32A4" w:rsidRPr="007341F0" w:rsidRDefault="006B44F1" w:rsidP="006E32A4">
      <w:pPr>
        <w:pStyle w:val="ListParagraph"/>
        <w:ind w:left="0"/>
        <w:jc w:val="both"/>
        <w:rPr>
          <w:rFonts w:asciiTheme="majorBidi" w:hAnsiTheme="majorBidi" w:cstheme="majorBidi"/>
        </w:rPr>
      </w:pPr>
      <w:r w:rsidRPr="006B44F1">
        <w:rPr>
          <w:rFonts w:asciiTheme="majorBidi" w:eastAsia="Times New Roman" w:hAnsiTheme="majorBidi" w:cstheme="majorBidi"/>
        </w:rPr>
        <w:t xml:space="preserve">These four steps warrant a more detailed description so that they can be repeated or modified by national FBS compilers. </w:t>
      </w:r>
      <w:r w:rsidR="007341F0">
        <w:rPr>
          <w:rFonts w:asciiTheme="majorBidi" w:eastAsia="Times New Roman" w:hAnsiTheme="majorBidi" w:cstheme="majorBidi"/>
        </w:rPr>
        <w:t xml:space="preserve">A </w:t>
      </w:r>
      <w:r w:rsidRPr="006B44F1">
        <w:rPr>
          <w:rFonts w:asciiTheme="majorBidi" w:eastAsia="Times New Roman" w:hAnsiTheme="majorBidi" w:cstheme="majorBidi"/>
        </w:rPr>
        <w:t xml:space="preserve">more detailed description will </w:t>
      </w:r>
      <w:r w:rsidR="007341F0">
        <w:rPr>
          <w:rFonts w:asciiTheme="majorBidi" w:eastAsia="Times New Roman" w:hAnsiTheme="majorBidi" w:cstheme="majorBidi"/>
        </w:rPr>
        <w:t xml:space="preserve">also </w:t>
      </w:r>
      <w:r w:rsidRPr="006B44F1">
        <w:rPr>
          <w:rFonts w:asciiTheme="majorBidi" w:eastAsia="Times New Roman" w:hAnsiTheme="majorBidi" w:cstheme="majorBidi"/>
        </w:rPr>
        <w:t xml:space="preserve">aid </w:t>
      </w:r>
      <w:r w:rsidR="007341F0">
        <w:rPr>
          <w:rFonts w:asciiTheme="majorBidi" w:eastAsia="Times New Roman" w:hAnsiTheme="majorBidi" w:cstheme="majorBidi"/>
        </w:rPr>
        <w:t xml:space="preserve">in </w:t>
      </w:r>
      <w:r w:rsidRPr="006B44F1">
        <w:rPr>
          <w:rFonts w:asciiTheme="majorBidi" w:eastAsia="Times New Roman" w:hAnsiTheme="majorBidi" w:cstheme="majorBidi"/>
        </w:rPr>
        <w:t>the outlier detection process.</w:t>
      </w:r>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lastRenderedPageBreak/>
        <w:t>Outlier detection</w:t>
      </w:r>
    </w:p>
    <w:p w:rsidR="006E32A4" w:rsidRPr="007341F0" w:rsidRDefault="006B44F1" w:rsidP="006E32A4">
      <w:pPr>
        <w:jc w:val="both"/>
        <w:rPr>
          <w:rFonts w:asciiTheme="majorBidi" w:hAnsiTheme="majorBidi" w:cstheme="majorBidi"/>
          <w:lang w:val="en-GB"/>
        </w:rPr>
      </w:pPr>
      <w:bookmarkStart w:id="541" w:name="detection-of-outliers"/>
      <w:bookmarkEnd w:id="541"/>
      <w:r w:rsidRPr="006B44F1">
        <w:rPr>
          <w:rFonts w:asciiTheme="majorBidi" w:hAnsiTheme="majorBidi" w:cstheme="majorBidi"/>
          <w:lang w:val="en-GB"/>
        </w:rPr>
        <w:t>Unit value (UV</w:t>
      </w:r>
      <w:r w:rsidR="00BE3307">
        <w:rPr>
          <w:rFonts w:asciiTheme="majorBidi" w:hAnsiTheme="majorBidi" w:cstheme="majorBidi"/>
          <w:lang w:val="en-GB"/>
        </w:rPr>
        <w:t xml:space="preserve"> </w:t>
      </w:r>
      <w:r w:rsidRPr="006B44F1">
        <w:rPr>
          <w:rFonts w:asciiTheme="majorBidi" w:hAnsiTheme="majorBidi" w:cstheme="majorBidi"/>
          <w:lang w:val="en-GB"/>
        </w:rPr>
        <w:t>=</w:t>
      </w:r>
      <w:r w:rsidR="00BE3307">
        <w:rPr>
          <w:rFonts w:asciiTheme="majorBidi" w:hAnsiTheme="majorBidi" w:cstheme="majorBidi"/>
          <w:lang w:val="en-GB"/>
        </w:rPr>
        <w:t xml:space="preserve"> </w:t>
      </w:r>
      <w:r w:rsidRPr="006B44F1">
        <w:rPr>
          <w:rFonts w:asciiTheme="majorBidi" w:hAnsiTheme="majorBidi" w:cstheme="majorBidi"/>
          <w:lang w:val="en-GB"/>
        </w:rPr>
        <w:t>monetary value/quantity) outliers</w:t>
      </w:r>
      <w:r w:rsidR="00140222">
        <w:rPr>
          <w:rFonts w:asciiTheme="majorBidi" w:hAnsiTheme="majorBidi" w:cstheme="majorBidi"/>
          <w:lang w:val="en-GB"/>
        </w:rPr>
        <w:t xml:space="preserve"> – </w:t>
      </w:r>
      <w:r w:rsidRPr="006B44F1">
        <w:rPr>
          <w:rFonts w:asciiTheme="majorBidi" w:hAnsiTheme="majorBidi" w:cstheme="majorBidi"/>
          <w:lang w:val="en-GB"/>
        </w:rPr>
        <w:t>observations located outside the range</w:t>
      </w:r>
      <w:r w:rsidR="00140222">
        <w:rPr>
          <w:rFonts w:asciiTheme="majorBidi" w:hAnsiTheme="majorBidi" w:cstheme="majorBidi"/>
          <w:lang w:val="en-GB"/>
        </w:rPr>
        <w:t xml:space="preserve"> –</w:t>
      </w:r>
      <w:r w:rsidRPr="006B44F1">
        <w:rPr>
          <w:rFonts w:asciiTheme="majorBidi" w:hAnsiTheme="majorBidi" w:cstheme="majorBidi"/>
          <w:lang w:val="en-GB"/>
        </w:rPr>
        <w:t xml:space="preserve"> are identified using this formula:</w:t>
      </w:r>
    </w:p>
    <w:p w:rsidR="006E32A4" w:rsidRPr="00F31509" w:rsidRDefault="00920980"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rsidR="006E32A4" w:rsidRPr="007341F0" w:rsidRDefault="006B44F1" w:rsidP="006E32A4">
      <w:pPr>
        <w:jc w:val="both"/>
        <w:rPr>
          <w:rFonts w:ascii="Times New Roman" w:hAnsi="Times New Roman" w:cs="Times New Roman"/>
          <w:lang w:val="en-GB"/>
        </w:rPr>
      </w:pPr>
      <w:r w:rsidRPr="006B44F1">
        <w:rPr>
          <w:rFonts w:ascii="Times New Roman" w:eastAsia="Times New Roman" w:hAnsi="Times New Roman" w:cs="Times New Roman"/>
          <w:lang w:val="en-GB"/>
        </w:rPr>
        <w:t xml:space="preserve">where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1</m:t>
            </m:r>
          </m:sub>
        </m:sSub>
      </m:oMath>
      <w:r w:rsidRPr="006B44F1">
        <w:rPr>
          <w:rFonts w:ascii="Times New Roman" w:eastAsia="Times New Roman" w:hAnsi="Times New Roman" w:cs="Times New Roman"/>
          <w:lang w:val="en-GB"/>
        </w:rPr>
        <w:t xml:space="preserve"> and </w:t>
      </w:r>
      <m:oMath>
        <m:sSub>
          <m:sSubPr>
            <m:ctrlPr>
              <w:rPr>
                <w:rFonts w:ascii="Cambria Math" w:hAnsi="Cambria Math" w:cs="Times New Roman"/>
                <w:lang w:val="en-GB"/>
              </w:rPr>
            </m:ctrlPr>
          </m:sSubPr>
          <m:e>
            <m:r>
              <w:rPr>
                <w:rFonts w:ascii="Cambria Math" w:hAnsi="Cambria Math" w:cs="Times New Roman"/>
                <w:lang w:val="en-GB"/>
              </w:rPr>
              <m:t>Q</m:t>
            </m:r>
          </m:e>
          <m:sub>
            <m:r>
              <w:rPr>
                <w:rFonts w:ascii="Cambria Math" w:hAnsi="Cambria Math" w:cs="Times New Roman"/>
                <w:lang w:val="en-GB"/>
              </w:rPr>
              <m:t>3</m:t>
            </m:r>
          </m:sub>
        </m:sSub>
      </m:oMath>
      <w:r w:rsidRPr="006B44F1">
        <w:rPr>
          <w:rFonts w:ascii="Times New Roman" w:eastAsia="Times New Roman" w:hAnsi="Times New Roman" w:cs="Times New Roman"/>
          <w:lang w:val="en-GB"/>
        </w:rPr>
        <w:t xml:space="preserve"> are the lower and upper quartiles respectively (25</w:t>
      </w:r>
      <w:r w:rsidR="00BE3307" w:rsidRP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75 percent, with the median at 50 percent), and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is a non</w:t>
      </w:r>
      <w:r w:rsidR="00BE3307">
        <w:rPr>
          <w:rFonts w:ascii="Times New Roman" w:eastAsia="Times New Roman" w:hAnsi="Times New Roman" w:cs="Times New Roman"/>
          <w:lang w:val="en-GB"/>
        </w:rPr>
        <w:t>-</w:t>
      </w:r>
      <w:r w:rsidRPr="006B44F1">
        <w:rPr>
          <w:rFonts w:ascii="Times New Roman" w:eastAsia="Times New Roman" w:hAnsi="Times New Roman" w:cs="Times New Roman"/>
          <w:lang w:val="en-GB"/>
        </w:rPr>
        <w:t xml:space="preserve">negative constant. </w:t>
      </w:r>
      <w:r w:rsidR="00BE3307">
        <w:rPr>
          <w:rFonts w:ascii="Times New Roman" w:eastAsia="Times New Roman" w:hAnsi="Times New Roman" w:cs="Times New Roman"/>
          <w:lang w:val="en-GB"/>
        </w:rPr>
        <w:t xml:space="preserve">In this case, </w:t>
      </w:r>
      <m:oMath>
        <m:r>
          <w:rPr>
            <w:rFonts w:ascii="Cambria Math" w:hAnsi="Cambria Math" w:cs="Times New Roman"/>
            <w:lang w:val="en-GB"/>
          </w:rPr>
          <m:t>k</m:t>
        </m:r>
      </m:oMath>
      <w:r w:rsidRPr="006B44F1">
        <w:rPr>
          <w:rFonts w:ascii="Times New Roman" w:eastAsia="Times New Roman" w:hAnsi="Times New Roman" w:cs="Times New Roman"/>
          <w:lang w:val="en-GB"/>
        </w:rPr>
        <w:t xml:space="preserve"> = 1.5, as suggested by John Tukey</w:t>
      </w:r>
      <w:r w:rsidR="00BE3307">
        <w:rPr>
          <w:rFonts w:ascii="Times New Roman" w:eastAsia="Times New Roman" w:hAnsi="Times New Roman" w:cs="Times New Roman"/>
          <w:lang w:val="en-GB"/>
        </w:rPr>
        <w:t xml:space="preserve"> (1977)</w:t>
      </w:r>
      <w:r w:rsidRPr="006B44F1">
        <w:rPr>
          <w:rFonts w:ascii="Times New Roman" w:eastAsia="Times New Roman" w:hAnsi="Times New Roman" w:cs="Times New Roman"/>
          <w:lang w:val="en-GB"/>
        </w:rPr>
        <w:t xml:space="preserve"> in his basic approach for detecti</w:t>
      </w:r>
      <w:r w:rsidR="00140222">
        <w:rPr>
          <w:rFonts w:ascii="Times New Roman" w:eastAsia="Times New Roman" w:hAnsi="Times New Roman" w:cs="Times New Roman"/>
          <w:lang w:val="en-GB"/>
        </w:rPr>
        <w:t>ng</w:t>
      </w:r>
      <w:r w:rsidRPr="006B44F1">
        <w:rPr>
          <w:rFonts w:ascii="Times New Roman" w:eastAsia="Times New Roman" w:hAnsi="Times New Roman" w:cs="Times New Roman"/>
          <w:lang w:val="en-GB"/>
        </w:rPr>
        <w:t xml:space="preserve"> potential outliers. Such an approach is more outlier-robust than the arithmetic mean. </w:t>
      </w:r>
      <w:fldSimple w:instr=" REF _Ref435708220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23</w:t>
        </w:r>
      </w:fldSimple>
      <w:r w:rsidR="00FC2515">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shows the combination of missing quantities and unit</w:t>
      </w:r>
      <w:r w:rsidR="00BE3307">
        <w:rPr>
          <w:rFonts w:ascii="Times New Roman" w:eastAsia="Times New Roman" w:hAnsi="Times New Roman" w:cs="Times New Roman"/>
          <w:lang w:val="en-GB"/>
        </w:rPr>
        <w:t xml:space="preserve"> </w:t>
      </w:r>
      <w:r w:rsidRPr="006B44F1">
        <w:rPr>
          <w:rFonts w:ascii="Times New Roman" w:eastAsia="Times New Roman" w:hAnsi="Times New Roman" w:cs="Times New Roman"/>
          <w:lang w:val="en-GB"/>
        </w:rPr>
        <w:t xml:space="preserve">value outliers for reporting countries in a </w:t>
      </w:r>
      <w:r w:rsidR="00BE3307">
        <w:rPr>
          <w:rFonts w:ascii="Times New Roman" w:eastAsia="Times New Roman" w:hAnsi="Times New Roman" w:cs="Times New Roman"/>
          <w:lang w:val="en-GB"/>
        </w:rPr>
        <w:t xml:space="preserve">sample </w:t>
      </w:r>
      <w:r w:rsidRPr="006B44F1">
        <w:rPr>
          <w:rFonts w:ascii="Times New Roman" w:eastAsia="Times New Roman" w:hAnsi="Times New Roman" w:cs="Times New Roman"/>
          <w:lang w:val="en-GB"/>
        </w:rPr>
        <w:t>year</w:t>
      </w:r>
      <w:r w:rsidR="00BE3307">
        <w:rPr>
          <w:rFonts w:ascii="Times New Roman" w:eastAsia="Times New Roman" w:hAnsi="Times New Roman" w:cs="Times New Roman"/>
          <w:lang w:val="en-GB"/>
        </w:rPr>
        <w:t>.</w:t>
      </w:r>
    </w:p>
    <w:p w:rsidR="006E32A4" w:rsidRPr="00F31509" w:rsidRDefault="00095004" w:rsidP="006E32A4">
      <w:pPr>
        <w:keepNext/>
        <w:jc w:val="both"/>
        <w:rPr>
          <w:rFonts w:asciiTheme="majorBidi" w:hAnsiTheme="majorBidi" w:cstheme="majorBidi"/>
          <w:lang w:val="en-GB"/>
        </w:rPr>
      </w:pPr>
      <w:r w:rsidRPr="00095004">
        <w:rPr>
          <w:rFonts w:asciiTheme="majorBidi" w:hAnsiTheme="majorBidi" w:cstheme="majorBidi"/>
          <w:lang w:val="en-GB"/>
        </w:rPr>
        <w:drawing>
          <wp:inline distT="0" distB="0" distL="0" distR="0">
            <wp:extent cx="5731510" cy="4081695"/>
            <wp:effectExtent l="19050" t="0" r="2540" b="0"/>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0" cstate="print"/>
                    <a:stretch>
                      <a:fillRect/>
                    </a:stretch>
                  </pic:blipFill>
                  <pic:spPr bwMode="auto">
                    <a:xfrm>
                      <a:off x="0" y="0"/>
                      <a:ext cx="5731510" cy="4081695"/>
                    </a:xfrm>
                    <a:prstGeom prst="rect">
                      <a:avLst/>
                    </a:prstGeom>
                  </pic:spPr>
                </pic:pic>
              </a:graphicData>
            </a:graphic>
          </wp:inline>
        </w:drawing>
      </w:r>
    </w:p>
    <w:p w:rsidR="006E32A4" w:rsidRPr="00F31509" w:rsidRDefault="00E66E6C" w:rsidP="00E66E6C">
      <w:pPr>
        <w:pStyle w:val="Caption"/>
        <w:rPr>
          <w:rFonts w:asciiTheme="majorBidi" w:hAnsiTheme="majorBidi" w:cstheme="majorBidi"/>
          <w:lang w:val="en-GB"/>
        </w:rPr>
      </w:pPr>
      <w:bookmarkStart w:id="542" w:name="_Ref435708220"/>
      <w:bookmarkStart w:id="543" w:name="_Toc435707713"/>
      <w:r>
        <w:t xml:space="preserve">Figure </w:t>
      </w:r>
      <w:fldSimple w:instr=" SEQ Figure \* ARABIC ">
        <w:r>
          <w:rPr>
            <w:noProof/>
          </w:rPr>
          <w:t>23</w:t>
        </w:r>
      </w:fldSimple>
      <w:bookmarkEnd w:id="542"/>
      <w:r w:rsidRPr="002D163E">
        <w:t>: Results of outlier tests</w:t>
      </w:r>
      <w:bookmarkEnd w:id="543"/>
    </w:p>
    <w:p w:rsidR="006E32A4" w:rsidRPr="00F31509" w:rsidRDefault="006E32A4" w:rsidP="006E32A4">
      <w:pPr>
        <w:pStyle w:val="Heading4"/>
        <w:jc w:val="both"/>
        <w:rPr>
          <w:rFonts w:asciiTheme="majorBidi" w:hAnsiTheme="majorBidi" w:cstheme="majorBidi"/>
          <w:lang w:val="en-GB"/>
        </w:rPr>
      </w:pPr>
      <w:bookmarkStart w:id="544" w:name="imputing-of-missing-quantities-and-repla"/>
      <w:bookmarkEnd w:id="544"/>
      <w:r w:rsidRPr="00F31509">
        <w:rPr>
          <w:rFonts w:asciiTheme="majorBidi" w:hAnsiTheme="majorBidi" w:cstheme="majorBidi"/>
          <w:lang w:val="en-GB"/>
        </w:rPr>
        <w:t>Imputation of missing quantities/values and replacement of outliers</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 </w:t>
      </w:r>
      <w:r w:rsidR="00BE3307">
        <w:rPr>
          <w:rFonts w:asciiTheme="majorBidi" w:hAnsiTheme="majorBidi" w:cstheme="majorBidi"/>
          <w:lang w:val="en-GB"/>
        </w:rPr>
        <w:t xml:space="preserve">is </w:t>
      </w:r>
      <w:r w:rsidRPr="00F31509">
        <w:rPr>
          <w:rFonts w:asciiTheme="majorBidi" w:hAnsiTheme="majorBidi" w:cstheme="majorBidi"/>
          <w:lang w:val="en-GB"/>
        </w:rPr>
        <w:t xml:space="preserve">to find criteria </w:t>
      </w:r>
      <w:r w:rsidR="00BE3307">
        <w:rPr>
          <w:rFonts w:asciiTheme="majorBidi" w:hAnsiTheme="majorBidi" w:cstheme="majorBidi"/>
          <w:lang w:val="en-GB"/>
        </w:rPr>
        <w:t xml:space="preserve">for </w:t>
      </w:r>
      <w:r w:rsidRPr="00F31509">
        <w:rPr>
          <w:rFonts w:asciiTheme="majorBidi" w:hAnsiTheme="majorBidi" w:cstheme="majorBidi"/>
          <w:lang w:val="en-GB"/>
        </w:rPr>
        <w:t>remov</w:t>
      </w:r>
      <w:r w:rsidR="00BE3307">
        <w:rPr>
          <w:rFonts w:asciiTheme="majorBidi" w:hAnsiTheme="majorBidi" w:cstheme="majorBidi"/>
          <w:lang w:val="en-GB"/>
        </w:rPr>
        <w:t>ing</w:t>
      </w:r>
      <w:r w:rsidRPr="00F31509">
        <w:rPr>
          <w:rFonts w:asciiTheme="majorBidi" w:hAnsiTheme="majorBidi" w:cstheme="majorBidi"/>
          <w:lang w:val="en-GB"/>
        </w:rPr>
        <w:t xml:space="preserve"> or keep</w:t>
      </w:r>
      <w:r w:rsidR="00BE3307">
        <w:rPr>
          <w:rFonts w:asciiTheme="majorBidi" w:hAnsiTheme="majorBidi" w:cstheme="majorBidi"/>
          <w:lang w:val="en-GB"/>
        </w:rPr>
        <w:t>ing</w:t>
      </w:r>
      <w:r w:rsidRPr="00F31509">
        <w:rPr>
          <w:rFonts w:asciiTheme="majorBidi" w:hAnsiTheme="majorBidi" w:cstheme="majorBidi"/>
          <w:lang w:val="en-GB"/>
        </w:rPr>
        <w:t xml:space="preserve"> outliers and imput</w:t>
      </w:r>
      <w:r w:rsidR="00BE3307">
        <w:rPr>
          <w:rFonts w:asciiTheme="majorBidi" w:hAnsiTheme="majorBidi" w:cstheme="majorBidi"/>
          <w:lang w:val="en-GB"/>
        </w:rPr>
        <w:t>ing</w:t>
      </w:r>
      <w:r w:rsidRPr="00F31509">
        <w:rPr>
          <w:rFonts w:asciiTheme="majorBidi" w:hAnsiTheme="majorBidi" w:cstheme="majorBidi"/>
          <w:lang w:val="en-GB"/>
        </w:rPr>
        <w:t xml:space="preserve"> missing quantities. </w:t>
      </w:r>
    </w:p>
    <w:p w:rsidR="006E32A4" w:rsidRPr="00F31509" w:rsidRDefault="00BE3307" w:rsidP="006E32A4">
      <w:pPr>
        <w:jc w:val="both"/>
        <w:rPr>
          <w:rFonts w:asciiTheme="majorBidi" w:hAnsiTheme="majorBidi" w:cstheme="majorBidi"/>
          <w:lang w:val="en-GB"/>
        </w:rPr>
      </w:pPr>
      <w:r>
        <w:rPr>
          <w:rFonts w:asciiTheme="majorBidi" w:eastAsia="Times New Roman" w:hAnsiTheme="majorBidi" w:cstheme="majorBidi"/>
          <w:lang w:val="en-GB"/>
        </w:rPr>
        <w:t xml:space="preserve">In the </w:t>
      </w:r>
      <w:r w:rsidR="006E32A4" w:rsidRPr="00F31509">
        <w:rPr>
          <w:rFonts w:asciiTheme="majorBidi" w:eastAsia="Times New Roman" w:hAnsiTheme="majorBidi" w:cstheme="majorBidi"/>
          <w:lang w:val="en-GB"/>
        </w:rPr>
        <w:t xml:space="preserve">example </w:t>
      </w:r>
      <w:r>
        <w:rPr>
          <w:rFonts w:asciiTheme="majorBidi" w:eastAsia="Times New Roman" w:hAnsiTheme="majorBidi" w:cstheme="majorBidi"/>
          <w:lang w:val="en-GB"/>
        </w:rPr>
        <w:t xml:space="preserve">shown in </w:t>
      </w:r>
      <w:fldSimple w:instr=" REF _Ref42834914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76</w:t>
        </w:r>
      </w:fldSimple>
      <w:r w:rsidR="006E32A4" w:rsidRPr="00F31509">
        <w:rPr>
          <w:rFonts w:asciiTheme="majorBidi" w:eastAsia="Times New Roman" w:hAnsiTheme="majorBidi" w:cstheme="majorBidi"/>
          <w:lang w:val="en-GB"/>
        </w:rPr>
        <w:t>, validation checks show that the data reported by country X in a particular year, in HS chapters 2, 10 and 15, have 17 trade flows with missing quantit</w:t>
      </w:r>
      <w:r>
        <w:rPr>
          <w:rFonts w:asciiTheme="majorBidi" w:eastAsia="Times New Roman" w:hAnsiTheme="majorBidi" w:cstheme="majorBidi"/>
          <w:lang w:val="en-GB"/>
        </w:rPr>
        <w:t>ies</w:t>
      </w:r>
      <w:r w:rsidR="006E32A4" w:rsidRPr="00F31509">
        <w:rPr>
          <w:rFonts w:asciiTheme="majorBidi" w:eastAsia="Times New Roman" w:hAnsiTheme="majorBidi" w:cstheme="majorBidi"/>
          <w:lang w:val="en-GB"/>
        </w:rPr>
        <w:t xml:space="preserve"> and 33 trade flows with </w:t>
      </w:r>
      <w:r>
        <w:rPr>
          <w:rFonts w:asciiTheme="majorBidi" w:eastAsia="Times New Roman" w:hAnsiTheme="majorBidi" w:cstheme="majorBidi"/>
          <w:lang w:val="en-GB"/>
        </w:rPr>
        <w:t xml:space="preserve">unit value </w:t>
      </w:r>
      <w:r w:rsidR="006E32A4" w:rsidRPr="00F31509">
        <w:rPr>
          <w:rFonts w:asciiTheme="majorBidi" w:eastAsia="Times New Roman" w:hAnsiTheme="majorBidi" w:cstheme="majorBidi"/>
          <w:lang w:val="en-GB"/>
        </w:rPr>
        <w:t>outliers. The report</w:t>
      </w:r>
      <w:r>
        <w:rPr>
          <w:rFonts w:asciiTheme="majorBidi" w:eastAsia="Times New Roman" w:hAnsiTheme="majorBidi" w:cstheme="majorBidi"/>
          <w:lang w:val="en-GB"/>
        </w:rPr>
        <w:t>ing</w:t>
      </w:r>
      <w:r w:rsidR="006E32A4" w:rsidRPr="00F31509">
        <w:rPr>
          <w:rFonts w:asciiTheme="majorBidi" w:eastAsia="Times New Roman" w:hAnsiTheme="majorBidi" w:cstheme="majorBidi"/>
          <w:lang w:val="en-GB"/>
        </w:rPr>
        <w:t xml:space="preserve"> partners are Y1 to Y4. </w:t>
      </w:r>
    </w:p>
    <w:p w:rsidR="006E32A4" w:rsidRPr="00F31509" w:rsidRDefault="006E32A4" w:rsidP="006E32A4">
      <w:pPr>
        <w:pStyle w:val="Caption"/>
        <w:keepNext/>
        <w:jc w:val="both"/>
        <w:rPr>
          <w:rFonts w:asciiTheme="majorBidi" w:hAnsiTheme="majorBidi" w:cstheme="majorBidi"/>
          <w:sz w:val="22"/>
          <w:szCs w:val="22"/>
          <w:lang w:val="en-GB"/>
        </w:rPr>
      </w:pPr>
      <w:bookmarkStart w:id="545" w:name="_Ref428349140"/>
      <w:bookmarkStart w:id="546" w:name="_Toc428423615"/>
      <w:r w:rsidRPr="00F31509">
        <w:rPr>
          <w:rFonts w:asciiTheme="majorBidi" w:hAnsiTheme="majorBidi" w:cstheme="majorBidi"/>
          <w:sz w:val="22"/>
          <w:szCs w:val="22"/>
          <w:lang w:val="en-GB"/>
        </w:rPr>
        <w:t xml:space="preserve">Table </w:t>
      </w:r>
      <w:r w:rsidR="00920980"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920980" w:rsidRPr="00F31509">
        <w:rPr>
          <w:rFonts w:asciiTheme="majorBidi" w:hAnsiTheme="majorBidi" w:cstheme="majorBidi"/>
          <w:sz w:val="22"/>
          <w:szCs w:val="22"/>
          <w:lang w:val="en-GB"/>
        </w:rPr>
        <w:fldChar w:fldCharType="separate"/>
      </w:r>
      <w:r w:rsidR="00311179">
        <w:rPr>
          <w:rFonts w:asciiTheme="majorBidi" w:hAnsiTheme="majorBidi" w:cstheme="majorBidi"/>
          <w:noProof/>
          <w:sz w:val="22"/>
          <w:szCs w:val="22"/>
          <w:lang w:val="en-GB"/>
        </w:rPr>
        <w:t>76</w:t>
      </w:r>
      <w:r w:rsidR="00920980" w:rsidRPr="00F31509">
        <w:rPr>
          <w:rFonts w:asciiTheme="majorBidi" w:hAnsiTheme="majorBidi" w:cstheme="majorBidi"/>
          <w:sz w:val="22"/>
          <w:szCs w:val="22"/>
          <w:lang w:val="en-GB"/>
        </w:rPr>
        <w:fldChar w:fldCharType="end"/>
      </w:r>
      <w:bookmarkEnd w:id="545"/>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546"/>
    </w:p>
    <w:tbl>
      <w:tblPr>
        <w:tblStyle w:val="TableClassic1"/>
        <w:tblW w:w="5000" w:type="pct"/>
        <w:tblLook w:val="04A0"/>
      </w:tblPr>
      <w:tblGrid>
        <w:gridCol w:w="1551"/>
        <w:gridCol w:w="1656"/>
        <w:gridCol w:w="876"/>
        <w:gridCol w:w="1379"/>
        <w:gridCol w:w="1070"/>
        <w:gridCol w:w="969"/>
        <w:gridCol w:w="778"/>
        <w:gridCol w:w="963"/>
      </w:tblGrid>
      <w:tr w:rsidR="006E32A4" w:rsidRPr="00F31509" w:rsidTr="00B44757">
        <w:trPr>
          <w:cnfStyle w:val="100000000000"/>
        </w:trPr>
        <w:tc>
          <w:tcPr>
            <w:cnfStyle w:val="001000000000"/>
            <w:tcW w:w="839" w:type="pct"/>
          </w:tcPr>
          <w:p w:rsidR="006E32A4" w:rsidRPr="005D45B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89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47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746"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bookmarkStart w:id="547" w:name="__DdeLink__2811_269521773"/>
            <w:bookmarkEnd w:id="547"/>
            <w:r w:rsidRPr="006B44F1">
              <w:rPr>
                <w:rFonts w:asciiTheme="majorBidi" w:hAnsiTheme="majorBidi" w:cstheme="majorBidi"/>
                <w:b/>
                <w:sz w:val="22"/>
                <w:szCs w:val="22"/>
                <w:lang w:val="en-GB"/>
              </w:rPr>
              <w:t>(FCL code)</w:t>
            </w:r>
          </w:p>
        </w:tc>
        <w:tc>
          <w:tcPr>
            <w:tcW w:w="579" w:type="pct"/>
          </w:tcPr>
          <w:p w:rsidR="006E32A4" w:rsidRPr="005D45B2" w:rsidRDefault="006B44F1" w:rsidP="006E32A4">
            <w:pPr>
              <w:pStyle w:val="Compact"/>
              <w:keepNext/>
              <w:pageBreakBefore/>
              <w:spacing w:before="0" w:after="0" w:line="276" w:lineRule="auto"/>
              <w:jc w:val="both"/>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524" w:type="pct"/>
          </w:tcPr>
          <w:p w:rsidR="006E32A4" w:rsidRPr="005D45B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421" w:type="pct"/>
          </w:tcPr>
          <w:p w:rsidR="006E32A4" w:rsidRPr="008934F9" w:rsidRDefault="006B44F1" w:rsidP="005D45B2">
            <w:pPr>
              <w:pStyle w:val="Compact"/>
              <w:keepNext/>
              <w:pageBreakBefore/>
              <w:spacing w:before="0" w:after="0" w:line="276" w:lineRule="auto"/>
              <w:jc w:val="right"/>
              <w:outlineLvl w:val="0"/>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U</w:t>
            </w:r>
            <w:r w:rsidR="005D45B2" w:rsidRPr="008934F9">
              <w:rPr>
                <w:rFonts w:asciiTheme="majorBidi" w:hAnsiTheme="majorBidi" w:cstheme="majorBidi"/>
                <w:b/>
                <w:sz w:val="22"/>
                <w:szCs w:val="22"/>
                <w:lang w:val="en-GB"/>
              </w:rPr>
              <w:t>nit value</w:t>
            </w:r>
          </w:p>
        </w:tc>
        <w:tc>
          <w:tcPr>
            <w:tcW w:w="521" w:type="pct"/>
          </w:tcPr>
          <w:p w:rsidR="006E32A4" w:rsidRPr="008934F9" w:rsidRDefault="005D45B2" w:rsidP="006E32A4">
            <w:pPr>
              <w:pStyle w:val="Compact"/>
              <w:keepNext/>
              <w:spacing w:before="0" w:after="0" w:line="276" w:lineRule="auto"/>
              <w:jc w:val="right"/>
              <w:cnfStyle w:val="100000000000"/>
              <w:rPr>
                <w:rFonts w:asciiTheme="majorBidi" w:hAnsiTheme="majorBidi" w:cstheme="majorBidi"/>
                <w:b/>
                <w:sz w:val="22"/>
                <w:szCs w:val="22"/>
                <w:lang w:val="en-GB"/>
              </w:rPr>
            </w:pPr>
            <w:r w:rsidRPr="008934F9">
              <w:rPr>
                <w:rFonts w:asciiTheme="majorBidi" w:hAnsiTheme="majorBidi" w:cstheme="majorBidi"/>
                <w:b/>
                <w:sz w:val="22"/>
                <w:szCs w:val="22"/>
                <w:lang w:val="en-GB"/>
              </w:rPr>
              <w:t>Median unit value</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9</w:t>
            </w:r>
            <w:r w:rsidR="005D45B2">
              <w:rPr>
                <w:rFonts w:asciiTheme="majorBidi" w:hAnsiTheme="majorBidi" w:cstheme="majorBidi"/>
                <w:lang w:val="en-GB"/>
              </w:rPr>
              <w:t xml:space="preserve"> </w:t>
            </w:r>
            <w:r w:rsidRPr="00F31509">
              <w:rPr>
                <w:rFonts w:asciiTheme="majorBidi" w:hAnsiTheme="majorBidi" w:cstheme="majorBidi"/>
                <w:lang w:val="en-GB"/>
              </w:rPr>
              <w:t>193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3.71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w:t>
            </w:r>
            <w:r w:rsidR="005D45B2">
              <w:rPr>
                <w:rFonts w:asciiTheme="majorBidi" w:hAnsiTheme="majorBidi" w:cstheme="majorBidi"/>
                <w:lang w:val="en-GB"/>
              </w:rPr>
              <w:t xml:space="preserve"> </w:t>
            </w:r>
            <w:r w:rsidRPr="00F31509">
              <w:rPr>
                <w:rFonts w:asciiTheme="majorBidi" w:hAnsiTheme="majorBidi" w:cstheme="majorBidi"/>
                <w:lang w:val="en-GB"/>
              </w:rPr>
              <w:t>267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36.71</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4.91</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194</w:t>
            </w:r>
            <w:r w:rsidR="005D45B2">
              <w:rPr>
                <w:rFonts w:asciiTheme="majorBidi" w:hAnsiTheme="majorBidi" w:cstheme="majorBidi"/>
                <w:lang w:val="en-GB"/>
              </w:rPr>
              <w:t xml:space="preserve"> </w:t>
            </w:r>
            <w:r w:rsidRPr="00F31509">
              <w:rPr>
                <w:rFonts w:asciiTheme="majorBidi" w:hAnsiTheme="majorBidi" w:cstheme="majorBidi"/>
                <w:lang w:val="en-GB"/>
              </w:rPr>
              <w:t>271</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4.76</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Y3</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937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127.7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112</w:t>
            </w:r>
            <w:r w:rsidR="005D45B2">
              <w:rPr>
                <w:rFonts w:asciiTheme="majorBidi" w:hAnsiTheme="majorBidi" w:cstheme="majorBidi"/>
                <w:lang w:val="en-GB"/>
              </w:rPr>
              <w:t xml:space="preserve"> </w:t>
            </w:r>
            <w:r w:rsidRPr="00F31509">
              <w:rPr>
                <w:rFonts w:asciiTheme="majorBidi" w:hAnsiTheme="majorBidi" w:cstheme="majorBidi"/>
                <w:lang w:val="en-GB"/>
              </w:rPr>
              <w:t>727</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4.49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479</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1.88</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5D45B2">
              <w:rPr>
                <w:rFonts w:asciiTheme="majorBidi" w:hAnsiTheme="majorBidi" w:cstheme="majorBidi"/>
                <w:lang w:val="en-GB"/>
              </w:rPr>
              <w:t xml:space="preserve"> </w:t>
            </w:r>
            <w:r w:rsidRPr="00F31509">
              <w:rPr>
                <w:rFonts w:asciiTheme="majorBidi" w:hAnsiTheme="majorBidi" w:cstheme="majorBidi"/>
                <w:lang w:val="en-GB"/>
              </w:rPr>
              <w:t>382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22.82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1.69</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D45B2">
              <w:rPr>
                <w:rFonts w:asciiTheme="majorBidi" w:hAnsiTheme="majorBidi" w:cstheme="majorBidi"/>
                <w:lang w:val="en-GB"/>
              </w:rPr>
              <w:t xml:space="preserve"> </w:t>
            </w:r>
            <w:r w:rsidRPr="00F31509">
              <w:rPr>
                <w:rFonts w:asciiTheme="majorBidi" w:hAnsiTheme="majorBidi" w:cstheme="majorBidi"/>
                <w:lang w:val="en-GB"/>
              </w:rPr>
              <w:t>853</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24</w:t>
            </w:r>
            <w:r w:rsidR="005D45B2">
              <w:rPr>
                <w:rFonts w:asciiTheme="majorBidi" w:hAnsiTheme="majorBidi" w:cstheme="majorBidi"/>
                <w:lang w:val="en-GB"/>
              </w:rPr>
              <w:t xml:space="preserve"> </w:t>
            </w:r>
            <w:r w:rsidRPr="00F31509">
              <w:rPr>
                <w:rFonts w:asciiTheme="majorBidi" w:hAnsiTheme="majorBidi" w:cstheme="majorBidi"/>
                <w:lang w:val="en-GB"/>
              </w:rPr>
              <w:t>030</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8.42</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3.87</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w:t>
            </w:r>
            <w:r w:rsidR="005D45B2">
              <w:rPr>
                <w:rFonts w:asciiTheme="majorBidi" w:hAnsiTheme="majorBidi" w:cstheme="majorBidi"/>
                <w:lang w:val="en-GB"/>
              </w:rPr>
              <w:t xml:space="preserve"> </w:t>
            </w:r>
            <w:r w:rsidRPr="00F31509">
              <w:rPr>
                <w:rFonts w:asciiTheme="majorBidi" w:hAnsiTheme="majorBidi" w:cstheme="majorBidi"/>
                <w:lang w:val="en-GB"/>
              </w:rPr>
              <w:t>833</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w:t>
            </w:r>
          </w:p>
        </w:tc>
      </w:tr>
      <w:tr w:rsidR="006E32A4" w:rsidRPr="00F31509" w:rsidTr="00B44757">
        <w:tc>
          <w:tcPr>
            <w:cnfStyle w:val="001000000000"/>
            <w:tcW w:w="839" w:type="pct"/>
          </w:tcPr>
          <w:p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rsidR="006E32A4" w:rsidRPr="00F31509" w:rsidRDefault="006E32A4" w:rsidP="006E32A4">
            <w:pPr>
              <w:pStyle w:val="SourceCode"/>
              <w:keepNext/>
              <w:spacing w:before="0" w:after="0" w:line="276" w:lineRule="auto"/>
              <w:jc w:val="center"/>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74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57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524"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22</w:t>
            </w:r>
            <w:r w:rsidR="005D45B2">
              <w:rPr>
                <w:rFonts w:asciiTheme="majorBidi" w:hAnsiTheme="majorBidi" w:cstheme="majorBidi"/>
                <w:lang w:val="en-GB"/>
              </w:rPr>
              <w:t xml:space="preserve"> </w:t>
            </w:r>
            <w:r w:rsidRPr="00F31509">
              <w:rPr>
                <w:rFonts w:asciiTheme="majorBidi" w:hAnsiTheme="majorBidi" w:cstheme="majorBidi"/>
                <w:lang w:val="en-GB"/>
              </w:rPr>
              <w:t>842</w:t>
            </w:r>
          </w:p>
        </w:tc>
        <w:tc>
          <w:tcPr>
            <w:tcW w:w="4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29.7</w:t>
            </w:r>
          </w:p>
        </w:tc>
        <w:tc>
          <w:tcPr>
            <w:tcW w:w="521"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3.66</w:t>
            </w:r>
          </w:p>
        </w:tc>
      </w:tr>
    </w:tbl>
    <w:p w:rsidR="006E32A4" w:rsidRPr="005D45B2" w:rsidRDefault="005D45B2" w:rsidP="006E32A4">
      <w:pPr>
        <w:pStyle w:val="TableCaption"/>
        <w:keepNext/>
        <w:spacing w:line="276" w:lineRule="auto"/>
        <w:jc w:val="both"/>
        <w:rPr>
          <w:rFonts w:asciiTheme="majorBidi" w:hAnsiTheme="majorBidi" w:cstheme="majorBidi"/>
          <w:i w:val="0"/>
          <w:sz w:val="20"/>
          <w:szCs w:val="20"/>
          <w:lang w:val="en-GB"/>
        </w:rPr>
      </w:pPr>
      <w:r>
        <w:rPr>
          <w:rFonts w:asciiTheme="majorBidi" w:hAnsiTheme="majorBidi" w:cstheme="majorBidi"/>
          <w:i w:val="0"/>
          <w:sz w:val="20"/>
          <w:szCs w:val="20"/>
          <w:lang w:val="en-GB"/>
        </w:rPr>
        <w:t>F</w:t>
      </w:r>
      <w:r w:rsidR="006B44F1" w:rsidRPr="006B44F1">
        <w:rPr>
          <w:rFonts w:asciiTheme="majorBidi" w:hAnsiTheme="majorBidi" w:cstheme="majorBidi"/>
          <w:i w:val="0"/>
          <w:sz w:val="20"/>
          <w:szCs w:val="20"/>
          <w:lang w:val="en-GB"/>
        </w:rPr>
        <w:t>or simplicity, not all the trade flows used to calculate the median unit values are shown</w:t>
      </w:r>
      <w:r>
        <w:rPr>
          <w:rFonts w:asciiTheme="majorBidi" w:hAnsiTheme="majorBidi" w:cstheme="majorBidi"/>
          <w:i w:val="0"/>
          <w:sz w:val="20"/>
          <w:szCs w:val="20"/>
          <w:lang w:val="en-GB"/>
        </w:rPr>
        <w:t>.</w:t>
      </w:r>
    </w:p>
    <w:p w:rsidR="006E32A4" w:rsidRPr="00F31509" w:rsidRDefault="00552863" w:rsidP="006E32A4">
      <w:pPr>
        <w:jc w:val="both"/>
        <w:rPr>
          <w:rFonts w:asciiTheme="majorBidi" w:hAnsiTheme="majorBidi" w:cstheme="majorBidi"/>
          <w:lang w:val="en-GB"/>
        </w:rPr>
      </w:pPr>
      <w:bookmarkStart w:id="548" w:name="imputing-using-reporter-median-unit-valu"/>
      <w:bookmarkEnd w:id="548"/>
      <w:r w:rsidRPr="00F31509">
        <w:rPr>
          <w:rFonts w:asciiTheme="majorBidi" w:eastAsia="Times New Roman" w:hAnsiTheme="majorBidi" w:cstheme="majorBidi"/>
          <w:lang w:val="en-GB"/>
        </w:rPr>
        <w:t xml:space="preserve">Missing </w:t>
      </w:r>
      <w:r w:rsidR="006E32A4" w:rsidRPr="00F31509">
        <w:rPr>
          <w:rFonts w:asciiTheme="majorBidi" w:eastAsia="Times New Roman" w:hAnsiTheme="majorBidi" w:cstheme="majorBidi"/>
          <w:lang w:val="en-GB"/>
        </w:rPr>
        <w:t>quantit</w:t>
      </w:r>
      <w:r>
        <w:rPr>
          <w:rFonts w:asciiTheme="majorBidi" w:eastAsia="Times New Roman" w:hAnsiTheme="majorBidi" w:cstheme="majorBidi"/>
          <w:lang w:val="en-GB"/>
        </w:rPr>
        <w:t>ies can be imputed</w:t>
      </w:r>
      <w:r w:rsidR="006E32A4"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and </w:t>
      </w:r>
      <w:r w:rsidR="006E32A4" w:rsidRPr="00F31509">
        <w:rPr>
          <w:rFonts w:asciiTheme="majorBidi" w:eastAsia="Times New Roman" w:hAnsiTheme="majorBidi" w:cstheme="majorBidi"/>
          <w:lang w:val="en-GB"/>
        </w:rPr>
        <w:t>outlier</w:t>
      </w:r>
      <w:r>
        <w:rPr>
          <w:rFonts w:asciiTheme="majorBidi" w:eastAsia="Times New Roman" w:hAnsiTheme="majorBidi" w:cstheme="majorBidi"/>
          <w:lang w:val="en-GB"/>
        </w:rPr>
        <w:t>s adjusted</w:t>
      </w:r>
      <w:r w:rsidR="006E32A4" w:rsidRPr="00F31509">
        <w:rPr>
          <w:rFonts w:asciiTheme="majorBidi" w:eastAsia="Times New Roman" w:hAnsiTheme="majorBidi" w:cstheme="majorBidi"/>
          <w:lang w:val="en-GB"/>
        </w:rPr>
        <w:t xml:space="preserve"> using the median unit value for the respective commodity</w:t>
      </w:r>
      <w:r>
        <w:rPr>
          <w:rFonts w:asciiTheme="majorBidi" w:eastAsia="Times New Roman" w:hAnsiTheme="majorBidi" w:cstheme="majorBidi"/>
          <w:lang w:val="en-GB"/>
        </w:rPr>
        <w:t>:</w:t>
      </w:r>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is 9</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193/3.71 = 2</w:t>
      </w:r>
      <w:r w:rsidR="005528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478, and this value is shown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_Ref435709069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77</w:t>
      </w:r>
      <w:r w:rsidR="00920980">
        <w:rPr>
          <w:rFonts w:asciiTheme="majorBidi" w:eastAsia="Times New Roman" w:hAnsiTheme="majorBidi" w:cstheme="majorBidi"/>
          <w:lang w:val="en-GB"/>
        </w:rPr>
        <w:fldChar w:fldCharType="end"/>
      </w:r>
      <w:r w:rsidRPr="00F31509">
        <w:rPr>
          <w:rFonts w:asciiTheme="majorBidi" w:eastAsia="Times New Roman" w:hAnsiTheme="majorBidi" w:cstheme="majorBidi"/>
          <w:lang w:val="en-GB"/>
        </w:rPr>
        <w:t>.</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The other calculations follow the same procedure.</w:t>
      </w:r>
    </w:p>
    <w:p w:rsidR="006E32A4" w:rsidRPr="00F31509" w:rsidRDefault="006E32A4" w:rsidP="006E32A4">
      <w:pPr>
        <w:pStyle w:val="Caption"/>
        <w:keepNext/>
        <w:jc w:val="both"/>
        <w:rPr>
          <w:rFonts w:asciiTheme="majorBidi" w:hAnsiTheme="majorBidi" w:cstheme="majorBidi"/>
          <w:lang w:val="en-GB"/>
        </w:rPr>
      </w:pPr>
      <w:bookmarkStart w:id="549" w:name="_Ref435709069"/>
      <w:bookmarkStart w:id="550" w:name="_Toc428423616"/>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77</w:t>
      </w:r>
      <w:r w:rsidR="00920980" w:rsidRPr="00F31509">
        <w:rPr>
          <w:rFonts w:asciiTheme="majorBidi" w:hAnsiTheme="majorBidi" w:cstheme="majorBidi"/>
          <w:lang w:val="en-GB"/>
        </w:rPr>
        <w:fldChar w:fldCharType="end"/>
      </w:r>
      <w:bookmarkEnd w:id="549"/>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550"/>
    </w:p>
    <w:tbl>
      <w:tblPr>
        <w:tblStyle w:val="TableClassic1"/>
        <w:tblW w:w="5000" w:type="pct"/>
        <w:tblLook w:val="04A0"/>
      </w:tblPr>
      <w:tblGrid>
        <w:gridCol w:w="1122"/>
        <w:gridCol w:w="972"/>
        <w:gridCol w:w="954"/>
        <w:gridCol w:w="1869"/>
        <w:gridCol w:w="1246"/>
        <w:gridCol w:w="1497"/>
        <w:gridCol w:w="1582"/>
      </w:tblGrid>
      <w:tr w:rsidR="006E32A4" w:rsidRPr="00F31509" w:rsidTr="006E32A4">
        <w:trPr>
          <w:cnfStyle w:val="100000000000"/>
        </w:trPr>
        <w:tc>
          <w:tcPr>
            <w:cnfStyle w:val="001000000000"/>
            <w:tcW w:w="607" w:type="pct"/>
          </w:tcPr>
          <w:p w:rsidR="006E32A4" w:rsidRPr="00552863"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Reporter</w:t>
            </w:r>
          </w:p>
        </w:tc>
        <w:tc>
          <w:tcPr>
            <w:tcW w:w="52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Partner</w:t>
            </w:r>
          </w:p>
        </w:tc>
        <w:tc>
          <w:tcPr>
            <w:tcW w:w="51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011"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674"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10"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Adjusted</w:t>
            </w:r>
          </w:p>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856" w:type="pct"/>
          </w:tcPr>
          <w:p w:rsidR="006E32A4" w:rsidRPr="005528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Difference</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478</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271</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665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-576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1035</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40</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813</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Y3</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56</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765</w:t>
            </w:r>
          </w:p>
        </w:tc>
        <w:tc>
          <w:tcPr>
            <w:tcW w:w="856" w:type="pct"/>
          </w:tcPr>
          <w:p w:rsidR="006E32A4" w:rsidRPr="00F31509" w:rsidRDefault="008568EC" w:rsidP="006E32A4">
            <w:pPr>
              <w:spacing w:before="0" w:after="0"/>
              <w:jc w:val="right"/>
              <w:cnfStyle w:val="000000000000"/>
              <w:rPr>
                <w:rFonts w:asciiTheme="majorBidi" w:hAnsiTheme="majorBidi" w:cstheme="majorBidi"/>
                <w:lang w:val="en-GB"/>
              </w:rPr>
            </w:pPr>
            <w:r>
              <w:rPr>
                <w:rFonts w:asciiTheme="majorBidi" w:hAnsiTheme="majorBidi" w:cstheme="majorBidi"/>
                <w:lang w:val="en-GB"/>
              </w:rPr>
              <w:t xml:space="preserve"> </w:t>
            </w:r>
            <w:r w:rsidR="006E32A4" w:rsidRPr="00F31509">
              <w:rPr>
                <w:rFonts w:asciiTheme="majorBidi" w:hAnsiTheme="majorBidi" w:cstheme="majorBidi"/>
                <w:lang w:val="en-GB"/>
              </w:rPr>
              <w:t>-742</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870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25</w:t>
            </w:r>
            <w:r w:rsidR="00552863">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106</w:t>
            </w:r>
          </w:p>
        </w:tc>
        <w:tc>
          <w:tcPr>
            <w:tcW w:w="85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1</w:t>
            </w:r>
            <w:r w:rsidR="00552863">
              <w:rPr>
                <w:rFonts w:asciiTheme="majorBidi" w:hAnsiTheme="majorBidi" w:cstheme="majorBidi"/>
                <w:lang w:val="en-GB"/>
              </w:rPr>
              <w:t xml:space="preserve"> </w:t>
            </w:r>
            <w:r w:rsidRPr="00F31509">
              <w:rPr>
                <w:rFonts w:asciiTheme="majorBidi" w:hAnsiTheme="majorBidi" w:cstheme="majorBidi"/>
                <w:lang w:val="en-GB"/>
              </w:rPr>
              <w:t>319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258</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192</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593</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-2</w:t>
            </w:r>
            <w:r w:rsidR="00552863">
              <w:rPr>
                <w:rFonts w:asciiTheme="majorBidi" w:hAnsiTheme="majorBidi" w:cstheme="majorBidi"/>
                <w:lang w:val="en-GB"/>
              </w:rPr>
              <w:t xml:space="preserve"> </w:t>
            </w:r>
            <w:r w:rsidRPr="00F31509">
              <w:rPr>
                <w:rFonts w:asciiTheme="majorBidi" w:hAnsiTheme="majorBidi" w:cstheme="majorBidi"/>
                <w:lang w:val="en-GB"/>
              </w:rPr>
              <w:t>401</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1243</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w:t>
            </w:r>
            <w:r w:rsidR="00552863">
              <w:rPr>
                <w:rFonts w:asciiTheme="majorBidi" w:hAnsiTheme="majorBidi" w:cstheme="majorBidi"/>
                <w:lang w:val="en-GB"/>
              </w:rPr>
              <w:t xml:space="preserve"> </w:t>
            </w:r>
            <w:r w:rsidRPr="00F31509">
              <w:rPr>
                <w:rFonts w:asciiTheme="majorBidi" w:hAnsiTheme="majorBidi" w:cstheme="majorBidi"/>
                <w:lang w:val="en-GB"/>
              </w:rPr>
              <w:t>853</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209</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-3</w:t>
            </w:r>
            <w:r w:rsidR="00552863">
              <w:rPr>
                <w:rFonts w:asciiTheme="majorBidi" w:hAnsiTheme="majorBidi" w:cstheme="majorBidi"/>
                <w:lang w:val="en-GB"/>
              </w:rPr>
              <w:t xml:space="preserve"> </w:t>
            </w:r>
            <w:r w:rsidRPr="00F31509">
              <w:rPr>
                <w:rFonts w:asciiTheme="majorBidi" w:hAnsiTheme="majorBidi" w:cstheme="majorBidi"/>
                <w:lang w:val="en-GB"/>
              </w:rPr>
              <w:t>356</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89</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317</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w:t>
            </w:r>
          </w:p>
        </w:tc>
      </w:tr>
      <w:tr w:rsidR="006E32A4" w:rsidRPr="00F31509" w:rsidTr="006E32A4">
        <w:tc>
          <w:tcPr>
            <w:cnfStyle w:val="001000000000"/>
            <w:tcW w:w="607"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rsidR="006E32A4" w:rsidRPr="00F31509" w:rsidRDefault="006E32A4" w:rsidP="006E32A4">
            <w:pPr>
              <w:pStyle w:val="SourceCode"/>
              <w:spacing w:before="0" w:after="0" w:line="276" w:lineRule="auto"/>
              <w:jc w:val="right"/>
              <w:cnfStyle w:val="00000000000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Import</w:t>
            </w:r>
          </w:p>
        </w:tc>
        <w:tc>
          <w:tcPr>
            <w:tcW w:w="1011"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340</w:t>
            </w:r>
          </w:p>
        </w:tc>
        <w:tc>
          <w:tcPr>
            <w:tcW w:w="674"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769</w:t>
            </w:r>
          </w:p>
        </w:tc>
        <w:tc>
          <w:tcPr>
            <w:tcW w:w="810"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6</w:t>
            </w:r>
            <w:r w:rsidR="00552863">
              <w:rPr>
                <w:rFonts w:asciiTheme="majorBidi" w:hAnsiTheme="majorBidi" w:cstheme="majorBidi"/>
                <w:lang w:val="en-GB"/>
              </w:rPr>
              <w:t xml:space="preserve"> </w:t>
            </w:r>
            <w:r w:rsidRPr="00F31509">
              <w:rPr>
                <w:rFonts w:asciiTheme="majorBidi" w:hAnsiTheme="majorBidi" w:cstheme="majorBidi"/>
                <w:lang w:val="en-GB"/>
              </w:rPr>
              <w:t>241</w:t>
            </w:r>
          </w:p>
        </w:tc>
        <w:tc>
          <w:tcPr>
            <w:tcW w:w="856" w:type="pct"/>
          </w:tcPr>
          <w:p w:rsidR="006E32A4" w:rsidRPr="00F31509" w:rsidRDefault="006E32A4" w:rsidP="006E32A4">
            <w:pPr>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 xml:space="preserve"> -5</w:t>
            </w:r>
            <w:r w:rsidR="00552863">
              <w:rPr>
                <w:rFonts w:asciiTheme="majorBidi" w:hAnsiTheme="majorBidi" w:cstheme="majorBidi"/>
                <w:lang w:val="en-GB"/>
              </w:rPr>
              <w:t xml:space="preserve"> </w:t>
            </w:r>
            <w:r w:rsidRPr="00F31509">
              <w:rPr>
                <w:rFonts w:asciiTheme="majorBidi" w:hAnsiTheme="majorBidi" w:cstheme="majorBidi"/>
                <w:lang w:val="en-GB"/>
              </w:rPr>
              <w:t>472</w:t>
            </w:r>
          </w:p>
        </w:tc>
      </w:tr>
    </w:tbl>
    <w:p w:rsidR="006E32A4" w:rsidRPr="00F31509" w:rsidRDefault="006E32A4" w:rsidP="00C4334D">
      <w:pPr>
        <w:pStyle w:val="Heading2"/>
      </w:pPr>
      <w:bookmarkStart w:id="551" w:name="imputing-using-data-from-trade-partner-m"/>
      <w:bookmarkEnd w:id="551"/>
    </w:p>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t>
      </w:r>
      <w:r w:rsidR="00552863">
        <w:rPr>
          <w:rFonts w:asciiTheme="majorBidi" w:eastAsia="Times New Roman" w:hAnsiTheme="majorBidi" w:cstheme="majorBidi"/>
          <w:lang w:val="en-GB"/>
        </w:rPr>
        <w:t xml:space="preserve">data from a trading </w:t>
      </w:r>
      <w:r w:rsidRPr="00F31509">
        <w:rPr>
          <w:rFonts w:asciiTheme="majorBidi" w:eastAsia="Times New Roman" w:hAnsiTheme="majorBidi" w:cstheme="majorBidi"/>
          <w:lang w:val="en-GB"/>
        </w:rPr>
        <w:t xml:space="preserve">partner </w:t>
      </w:r>
      <w:r w:rsidR="00552863">
        <w:rPr>
          <w:rFonts w:asciiTheme="majorBidi" w:eastAsia="Times New Roman" w:hAnsiTheme="majorBidi" w:cstheme="majorBidi"/>
          <w:lang w:val="en-GB"/>
        </w:rPr>
        <w:t xml:space="preserve">can be used to </w:t>
      </w:r>
      <w:r w:rsidRPr="00F31509">
        <w:rPr>
          <w:rFonts w:asciiTheme="majorBidi" w:eastAsia="Times New Roman" w:hAnsiTheme="majorBidi" w:cstheme="majorBidi"/>
          <w:lang w:val="en-GB"/>
        </w:rPr>
        <w:t>impute missing information through mirroring. Before doing</w:t>
      </w:r>
      <w:r w:rsidR="00140222" w:rsidRPr="00140222">
        <w:rPr>
          <w:rFonts w:asciiTheme="majorBidi" w:eastAsia="Times New Roman" w:hAnsiTheme="majorBidi" w:cstheme="majorBidi"/>
          <w:lang w:val="en-GB"/>
        </w:rPr>
        <w:t xml:space="preserve"> </w:t>
      </w:r>
      <w:r w:rsidR="00140222" w:rsidRPr="00F31509">
        <w:rPr>
          <w:rFonts w:asciiTheme="majorBidi" w:eastAsia="Times New Roman" w:hAnsiTheme="majorBidi" w:cstheme="majorBidi"/>
          <w:lang w:val="en-GB"/>
        </w:rPr>
        <w:t>so</w:t>
      </w:r>
      <w:r w:rsidRPr="00F31509">
        <w:rPr>
          <w:rFonts w:asciiTheme="majorBidi" w:eastAsia="Times New Roman" w:hAnsiTheme="majorBidi" w:cstheme="majorBidi"/>
          <w:lang w:val="en-GB"/>
        </w:rPr>
        <w:t>, possible outliers</w:t>
      </w:r>
      <w:r w:rsidR="00552863">
        <w:rPr>
          <w:rFonts w:asciiTheme="majorBidi" w:eastAsia="Times New Roman" w:hAnsiTheme="majorBidi" w:cstheme="majorBidi"/>
          <w:lang w:val="en-GB"/>
        </w:rPr>
        <w:t xml:space="preserve"> need to be validated or rejected</w:t>
      </w:r>
      <w:r w:rsidRPr="00F31509">
        <w:rPr>
          <w:rFonts w:asciiTheme="majorBidi" w:eastAsia="Times New Roman" w:hAnsiTheme="majorBidi" w:cstheme="majorBidi"/>
          <w:lang w:val="en-GB"/>
        </w:rPr>
        <w:t xml:space="preserve">. In </w:t>
      </w:r>
      <w:r w:rsidR="005528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r w:rsidR="00552863">
        <w:rPr>
          <w:rFonts w:asciiTheme="majorBidi" w:eastAsia="Times New Roman" w:hAnsiTheme="majorBidi" w:cstheme="majorBidi"/>
          <w:lang w:val="en-GB"/>
        </w:rPr>
        <w:t xml:space="preserve">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_Ref435709077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78</w:t>
      </w:r>
      <w:r w:rsidR="00920980">
        <w:rPr>
          <w:rFonts w:asciiTheme="majorBidi" w:eastAsia="Times New Roman" w:hAnsiTheme="majorBidi" w:cstheme="majorBidi"/>
          <w:lang w:val="en-GB"/>
        </w:rPr>
        <w:fldChar w:fldCharType="end"/>
      </w:r>
      <w:r w:rsidR="005528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52" w:name="_Ref435709077"/>
      <w:bookmarkStart w:id="553" w:name="_Toc428423617"/>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78</w:t>
      </w:r>
      <w:r w:rsidR="00920980" w:rsidRPr="00F31509">
        <w:rPr>
          <w:rFonts w:asciiTheme="majorBidi" w:hAnsiTheme="majorBidi" w:cstheme="majorBidi"/>
          <w:lang w:val="en-GB"/>
        </w:rPr>
        <w:fldChar w:fldCharType="end"/>
      </w:r>
      <w:bookmarkEnd w:id="552"/>
      <w:r w:rsidRPr="00F31509">
        <w:rPr>
          <w:rFonts w:asciiTheme="majorBidi" w:hAnsiTheme="majorBidi" w:cstheme="majorBidi"/>
          <w:lang w:val="en-GB"/>
        </w:rPr>
        <w:t>: Updated trade matrix with validated data</w:t>
      </w:r>
      <w:bookmarkEnd w:id="553"/>
    </w:p>
    <w:tbl>
      <w:tblPr>
        <w:tblStyle w:val="TableClassic1"/>
        <w:tblW w:w="4950" w:type="pct"/>
        <w:tblLook w:val="04A0"/>
      </w:tblPr>
      <w:tblGrid>
        <w:gridCol w:w="697"/>
        <w:gridCol w:w="1053"/>
        <w:gridCol w:w="1066"/>
        <w:gridCol w:w="1084"/>
        <w:gridCol w:w="1301"/>
        <w:gridCol w:w="1082"/>
        <w:gridCol w:w="930"/>
        <w:gridCol w:w="895"/>
        <w:gridCol w:w="1042"/>
      </w:tblGrid>
      <w:tr w:rsidR="006E32A4" w:rsidRPr="00140222" w:rsidTr="001A1EA5">
        <w:trPr>
          <w:cnfStyle w:val="100000000000"/>
        </w:trPr>
        <w:tc>
          <w:tcPr>
            <w:cnfStyle w:val="001000000000"/>
            <w:tcW w:w="748"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104"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128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1325"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35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17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1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12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Y5</w:t>
            </w:r>
          </w:p>
        </w:tc>
        <w:tc>
          <w:tcPr>
            <w:tcW w:w="1325"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16 057</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54" w:name="rstudio_console_output13"/>
            <w:bookmarkEnd w:id="554"/>
            <w:r w:rsidRPr="006B44F1">
              <w:rPr>
                <w:rFonts w:asciiTheme="majorBidi" w:hAnsiTheme="majorBidi" w:cstheme="majorBidi"/>
                <w:sz w:val="22"/>
                <w:szCs w:val="22"/>
                <w:lang w:val="en-GB"/>
              </w:rPr>
              <w:t>4 932 146</w:t>
            </w:r>
          </w:p>
        </w:tc>
        <w:tc>
          <w:tcPr>
            <w:tcW w:w="112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307.1</w:t>
            </w:r>
          </w:p>
        </w:tc>
        <w:tc>
          <w:tcPr>
            <w:tcW w:w="1201"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5.83</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Y6</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Import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994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55" w:name="rstudio_console_output20"/>
            <w:bookmarkEnd w:id="555"/>
            <w:r w:rsidRPr="006B44F1">
              <w:rPr>
                <w:rFonts w:asciiTheme="majorBidi" w:hAnsiTheme="majorBidi" w:cstheme="majorBidi"/>
                <w:sz w:val="22"/>
                <w:szCs w:val="22"/>
                <w:lang w:val="en-GB"/>
              </w:rPr>
              <w:t>105 784</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56" w:name="rstudio_console_output23"/>
            <w:bookmarkEnd w:id="556"/>
            <w:r w:rsidRPr="006B44F1">
              <w:rPr>
                <w:rFonts w:asciiTheme="majorBidi" w:hAnsiTheme="majorBidi" w:cstheme="majorBidi"/>
                <w:sz w:val="22"/>
                <w:szCs w:val="22"/>
                <w:lang w:val="en-GB"/>
              </w:rPr>
              <w:t>2 191 650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20.72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7.15</w:t>
            </w:r>
          </w:p>
        </w:tc>
      </w:tr>
      <w:tr w:rsidR="006E32A4" w:rsidRPr="00140222" w:rsidTr="006E32A4">
        <w:tc>
          <w:tcPr>
            <w:cnfStyle w:val="001000000000"/>
            <w:tcW w:w="748"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104"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X</w:t>
            </w:r>
          </w:p>
        </w:tc>
        <w:tc>
          <w:tcPr>
            <w:tcW w:w="1285"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Y7</w:t>
            </w:r>
          </w:p>
        </w:tc>
        <w:tc>
          <w:tcPr>
            <w:tcW w:w="1325"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Export</w:t>
            </w:r>
          </w:p>
        </w:tc>
        <w:tc>
          <w:tcPr>
            <w:tcW w:w="1357"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1064</w:t>
            </w:r>
          </w:p>
        </w:tc>
        <w:tc>
          <w:tcPr>
            <w:tcW w:w="117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57" w:name="rstudio_console_output21"/>
            <w:bookmarkEnd w:id="557"/>
            <w:r w:rsidRPr="006B44F1">
              <w:rPr>
                <w:rFonts w:asciiTheme="majorBidi" w:hAnsiTheme="majorBidi" w:cstheme="majorBidi"/>
                <w:sz w:val="22"/>
                <w:szCs w:val="22"/>
                <w:lang w:val="en-GB"/>
              </w:rPr>
              <w:t>726</w:t>
            </w:r>
          </w:p>
        </w:tc>
        <w:tc>
          <w:tcPr>
            <w:tcW w:w="11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58" w:name="rstudio_console_output22"/>
            <w:bookmarkEnd w:id="558"/>
            <w:r w:rsidRPr="006B44F1">
              <w:rPr>
                <w:rFonts w:asciiTheme="majorBidi" w:hAnsiTheme="majorBidi" w:cstheme="majorBidi"/>
                <w:sz w:val="22"/>
                <w:szCs w:val="22"/>
                <w:lang w:val="en-GB"/>
              </w:rPr>
              <w:t>11 780</w:t>
            </w:r>
          </w:p>
        </w:tc>
        <w:tc>
          <w:tcPr>
            <w:tcW w:w="1123"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16.23</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4.27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In this case, the </w:t>
      </w:r>
      <w:r w:rsidRPr="006B44F1">
        <w:rPr>
          <w:rFonts w:asciiTheme="majorBidi" w:eastAsia="Times New Roman" w:hAnsiTheme="majorBidi" w:cstheme="majorBidi"/>
          <w:i/>
          <w:iCs/>
          <w:sz w:val="22"/>
          <w:szCs w:val="22"/>
          <w:lang w:val="en-GB"/>
        </w:rPr>
        <w:t>import</w:t>
      </w:r>
      <w:r w:rsidRPr="006B44F1">
        <w:rPr>
          <w:rFonts w:asciiTheme="majorBidi" w:eastAsia="Times New Roman" w:hAnsiTheme="majorBidi" w:cstheme="majorBidi"/>
          <w:sz w:val="22"/>
          <w:szCs w:val="22"/>
          <w:lang w:val="en-GB"/>
        </w:rPr>
        <w:t xml:space="preserve"> quantity outlier will be adjusted using the mirrored </w:t>
      </w:r>
      <w:r w:rsidRPr="006B44F1">
        <w:rPr>
          <w:rFonts w:asciiTheme="majorBidi" w:eastAsia="Times New Roman" w:hAnsiTheme="majorBidi" w:cstheme="majorBidi"/>
          <w:i/>
          <w:iCs/>
          <w:sz w:val="22"/>
          <w:szCs w:val="22"/>
          <w:lang w:val="en-GB"/>
        </w:rPr>
        <w:t>export</w:t>
      </w:r>
      <w:r w:rsidRPr="006B44F1">
        <w:rPr>
          <w:rFonts w:asciiTheme="majorBidi" w:eastAsia="Times New Roman" w:hAnsiTheme="majorBidi" w:cstheme="majorBidi"/>
          <w:sz w:val="22"/>
          <w:szCs w:val="22"/>
          <w:lang w:val="en-GB"/>
        </w:rPr>
        <w:t xml:space="preserve"> data from the trading partner. Therefore, the corresponding records in the partner’s data must be found, as shown in </w:t>
      </w:r>
      <w:fldSimple w:instr=" REF _Ref428860059 \h  \* MERGEFORMAT ">
        <w:r w:rsidRPr="006B44F1">
          <w:rPr>
            <w:rFonts w:asciiTheme="majorBidi" w:eastAsia="Times New Roman" w:hAnsiTheme="majorBidi" w:cstheme="majorBidi"/>
            <w:sz w:val="22"/>
            <w:szCs w:val="22"/>
            <w:lang w:val="en-GB"/>
          </w:rPr>
          <w:t xml:space="preserve">Table </w:t>
        </w:r>
        <w:r w:rsidRPr="006B44F1">
          <w:rPr>
            <w:rFonts w:asciiTheme="majorBidi" w:eastAsia="Times New Roman" w:hAnsiTheme="majorBidi" w:cstheme="majorBidi"/>
            <w:noProof/>
            <w:sz w:val="22"/>
            <w:szCs w:val="22"/>
            <w:lang w:val="en-GB"/>
          </w:rPr>
          <w:t>79</w:t>
        </w:r>
      </w:fldSimple>
      <w:r w:rsidRPr="006B44F1">
        <w:rPr>
          <w:rFonts w:asciiTheme="majorBidi" w:eastAsia="Times New Roman" w:hAnsiTheme="majorBidi" w:cstheme="majorBidi"/>
          <w:sz w:val="22"/>
          <w:szCs w:val="22"/>
          <w:lang w:val="en-GB"/>
        </w:rPr>
        <w:t>.</w:t>
      </w:r>
    </w:p>
    <w:p w:rsidR="006E32A4" w:rsidRPr="00F31509" w:rsidRDefault="006E32A4" w:rsidP="006E32A4">
      <w:pPr>
        <w:jc w:val="both"/>
        <w:rPr>
          <w:rFonts w:asciiTheme="majorBidi" w:hAnsiTheme="majorBidi" w:cstheme="majorBidi"/>
          <w:lang w:val="en-GB"/>
        </w:rPr>
      </w:pPr>
    </w:p>
    <w:p w:rsidR="006E32A4" w:rsidRPr="00F31509" w:rsidRDefault="006E32A4" w:rsidP="006E32A4">
      <w:pPr>
        <w:pStyle w:val="Caption"/>
        <w:jc w:val="both"/>
        <w:rPr>
          <w:rFonts w:asciiTheme="majorBidi" w:hAnsiTheme="majorBidi" w:cstheme="majorBidi"/>
          <w:lang w:val="en-GB"/>
        </w:rPr>
      </w:pPr>
      <w:bookmarkStart w:id="559" w:name="_Ref428860059"/>
      <w:bookmarkStart w:id="560" w:name="_Toc428423618"/>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79</w:t>
      </w:r>
      <w:r w:rsidR="00920980" w:rsidRPr="00F31509">
        <w:rPr>
          <w:rFonts w:asciiTheme="majorBidi" w:hAnsiTheme="majorBidi" w:cstheme="majorBidi"/>
          <w:lang w:val="en-GB"/>
        </w:rPr>
        <w:fldChar w:fldCharType="end"/>
      </w:r>
      <w:bookmarkEnd w:id="559"/>
      <w:r w:rsidRPr="00F31509">
        <w:rPr>
          <w:rFonts w:asciiTheme="majorBidi" w:hAnsiTheme="majorBidi" w:cstheme="majorBidi"/>
          <w:lang w:val="en-GB"/>
        </w:rPr>
        <w:t xml:space="preserve">: </w:t>
      </w:r>
      <w:r w:rsidR="00552863">
        <w:rPr>
          <w:rFonts w:asciiTheme="majorBidi" w:hAnsiTheme="majorBidi" w:cstheme="majorBidi"/>
          <w:lang w:val="en-GB"/>
        </w:rPr>
        <w:t xml:space="preserve">First </w:t>
      </w:r>
      <w:r w:rsidRPr="00F31509">
        <w:rPr>
          <w:rFonts w:asciiTheme="majorBidi" w:hAnsiTheme="majorBidi" w:cstheme="majorBidi"/>
          <w:lang w:val="en-GB"/>
        </w:rPr>
        <w:t>step in the mirroring process</w:t>
      </w:r>
      <w:bookmarkEnd w:id="560"/>
    </w:p>
    <w:tbl>
      <w:tblPr>
        <w:tblStyle w:val="TableClassic1"/>
        <w:tblW w:w="4950" w:type="pct"/>
        <w:tblLook w:val="04A0"/>
      </w:tblPr>
      <w:tblGrid>
        <w:gridCol w:w="693"/>
        <w:gridCol w:w="1129"/>
        <w:gridCol w:w="939"/>
        <w:gridCol w:w="894"/>
        <w:gridCol w:w="1328"/>
        <w:gridCol w:w="1121"/>
        <w:gridCol w:w="1014"/>
        <w:gridCol w:w="976"/>
        <w:gridCol w:w="1056"/>
      </w:tblGrid>
      <w:tr w:rsidR="006E32A4" w:rsidRPr="00140222" w:rsidTr="001A1EA5">
        <w:trPr>
          <w:cnfStyle w:val="100000000000"/>
        </w:trPr>
        <w:tc>
          <w:tcPr>
            <w:cnfStyle w:val="001000000000"/>
            <w:tcW w:w="731" w:type="dxa"/>
          </w:tcPr>
          <w:p w:rsidR="006E32A4" w:rsidRPr="00140222" w:rsidRDefault="006B44F1" w:rsidP="006E32A4">
            <w:pPr>
              <w:pStyle w:val="Compact"/>
              <w:keepNext/>
              <w:pageBreakBefore/>
              <w:spacing w:before="0" w:after="0" w:line="276" w:lineRule="auto"/>
              <w:jc w:val="right"/>
              <w:outlineLvl w:val="0"/>
              <w:rPr>
                <w:rFonts w:asciiTheme="majorBidi" w:hAnsiTheme="majorBidi" w:cstheme="majorBidi"/>
                <w:b/>
                <w:i w:val="0"/>
                <w:sz w:val="22"/>
                <w:szCs w:val="22"/>
                <w:lang w:val="en-GB"/>
              </w:rPr>
            </w:pPr>
            <w:r w:rsidRPr="006B44F1">
              <w:rPr>
                <w:rFonts w:asciiTheme="majorBidi" w:hAnsiTheme="majorBidi" w:cstheme="majorBidi"/>
                <w:b/>
                <w:sz w:val="22"/>
                <w:szCs w:val="22"/>
                <w:lang w:val="en-GB"/>
              </w:rPr>
              <w:lastRenderedPageBreak/>
              <w:t>Year</w:t>
            </w:r>
          </w:p>
        </w:tc>
        <w:tc>
          <w:tcPr>
            <w:tcW w:w="124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Reporter</w:t>
            </w:r>
          </w:p>
        </w:tc>
        <w:tc>
          <w:tcPr>
            <w:tcW w:w="989"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Trade partner</w:t>
            </w:r>
          </w:p>
        </w:tc>
        <w:tc>
          <w:tcPr>
            <w:tcW w:w="912"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Flow</w:t>
            </w:r>
          </w:p>
        </w:tc>
        <w:tc>
          <w:tcPr>
            <w:tcW w:w="140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Commodity</w:t>
            </w:r>
          </w:p>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(FCL code)</w:t>
            </w:r>
          </w:p>
        </w:tc>
        <w:tc>
          <w:tcPr>
            <w:tcW w:w="1233"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Quantity</w:t>
            </w:r>
          </w:p>
        </w:tc>
        <w:tc>
          <w:tcPr>
            <w:tcW w:w="1280"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Value</w:t>
            </w:r>
          </w:p>
        </w:tc>
        <w:tc>
          <w:tcPr>
            <w:tcW w:w="1247" w:type="dxa"/>
          </w:tcPr>
          <w:p w:rsidR="006E32A4" w:rsidRPr="00140222"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Unit value</w:t>
            </w:r>
          </w:p>
        </w:tc>
        <w:tc>
          <w:tcPr>
            <w:tcW w:w="1201" w:type="dxa"/>
          </w:tcPr>
          <w:p w:rsidR="00782553" w:rsidRDefault="006B44F1">
            <w:pPr>
              <w:pStyle w:val="Compact"/>
              <w:keepNext/>
              <w:keepLines/>
              <w:numPr>
                <w:ilvl w:val="2"/>
                <w:numId w:val="4"/>
              </w:numPr>
              <w:spacing w:before="0" w:after="0" w:line="276" w:lineRule="auto"/>
              <w:ind w:left="0" w:firstLine="0"/>
              <w:outlineLvl w:val="7"/>
              <w:cnfStyle w:val="100000000000"/>
              <w:rPr>
                <w:rFonts w:asciiTheme="majorBidi" w:hAnsiTheme="majorBidi" w:cstheme="majorBidi"/>
                <w:b/>
                <w:i w:val="0"/>
                <w:sz w:val="22"/>
                <w:szCs w:val="22"/>
                <w:lang w:val="en-GB"/>
              </w:rPr>
            </w:pPr>
            <w:r w:rsidRPr="006B44F1">
              <w:rPr>
                <w:rFonts w:asciiTheme="majorBidi" w:hAnsiTheme="majorBidi" w:cstheme="majorBidi"/>
                <w:b/>
                <w:sz w:val="22"/>
                <w:szCs w:val="22"/>
                <w:lang w:val="en-GB"/>
              </w:rPr>
              <w:t>Median unit value</w:t>
            </w:r>
          </w:p>
        </w:tc>
      </w:tr>
      <w:tr w:rsidR="006E32A4" w:rsidRPr="00140222" w:rsidTr="006E32A4">
        <w:tc>
          <w:tcPr>
            <w:cnfStyle w:val="001000000000"/>
            <w:tcW w:w="731" w:type="dxa"/>
          </w:tcPr>
          <w:p w:rsidR="006E32A4" w:rsidRPr="00140222" w:rsidRDefault="006B44F1" w:rsidP="006E32A4">
            <w:pPr>
              <w:spacing w:before="0" w:after="0"/>
              <w:jc w:val="right"/>
              <w:rPr>
                <w:rFonts w:asciiTheme="majorBidi" w:hAnsiTheme="majorBidi" w:cstheme="majorBidi"/>
                <w:lang w:val="en-GB"/>
              </w:rPr>
            </w:pPr>
            <w:r w:rsidRPr="006B44F1">
              <w:rPr>
                <w:rFonts w:asciiTheme="majorBidi" w:hAnsiTheme="majorBidi" w:cstheme="majorBidi"/>
                <w:lang w:val="en-GB"/>
              </w:rPr>
              <w:t>2011</w:t>
            </w:r>
          </w:p>
        </w:tc>
        <w:tc>
          <w:tcPr>
            <w:tcW w:w="1249"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Y5</w:t>
            </w:r>
          </w:p>
        </w:tc>
        <w:tc>
          <w:tcPr>
            <w:tcW w:w="989" w:type="dxa"/>
          </w:tcPr>
          <w:p w:rsidR="006E32A4" w:rsidRPr="00140222" w:rsidRDefault="006B44F1" w:rsidP="006E32A4">
            <w:pPr>
              <w:pStyle w:val="SourceCode"/>
              <w:spacing w:before="0" w:after="0" w:line="276" w:lineRule="auto"/>
              <w:jc w:val="right"/>
              <w:cnfStyle w:val="000000000000"/>
              <w:rPr>
                <w:rFonts w:asciiTheme="majorBidi" w:hAnsiTheme="majorBidi" w:cstheme="majorBidi"/>
                <w:b/>
                <w:sz w:val="22"/>
                <w:szCs w:val="22"/>
                <w:lang w:val="en-GB"/>
              </w:rPr>
            </w:pPr>
            <w:r w:rsidRPr="006B44F1">
              <w:rPr>
                <w:rStyle w:val="VerbatimChar"/>
                <w:rFonts w:asciiTheme="majorBidi" w:hAnsiTheme="majorBidi" w:cstheme="majorBidi"/>
                <w:b/>
                <w:sz w:val="22"/>
                <w:szCs w:val="22"/>
                <w:lang w:val="en-GB"/>
              </w:rPr>
              <w:t>X</w:t>
            </w:r>
          </w:p>
        </w:tc>
        <w:tc>
          <w:tcPr>
            <w:tcW w:w="912" w:type="dxa"/>
          </w:tcPr>
          <w:p w:rsidR="006E32A4" w:rsidRPr="00140222" w:rsidRDefault="006B44F1" w:rsidP="006E32A4">
            <w:pPr>
              <w:spacing w:before="0" w:after="0"/>
              <w:jc w:val="right"/>
              <w:cnfStyle w:val="000000000000"/>
              <w:rPr>
                <w:rFonts w:asciiTheme="majorBidi" w:hAnsiTheme="majorBidi" w:cstheme="majorBidi"/>
                <w:b/>
                <w:lang w:val="en-GB"/>
              </w:rPr>
            </w:pPr>
            <w:r w:rsidRPr="006B44F1">
              <w:rPr>
                <w:rFonts w:asciiTheme="majorBidi" w:hAnsiTheme="majorBidi" w:cstheme="majorBidi"/>
                <w:b/>
                <w:lang w:val="en-GB"/>
              </w:rPr>
              <w:t>Export</w:t>
            </w:r>
          </w:p>
        </w:tc>
        <w:tc>
          <w:tcPr>
            <w:tcW w:w="1403" w:type="dxa"/>
          </w:tcPr>
          <w:p w:rsidR="006E32A4" w:rsidRPr="00140222" w:rsidRDefault="006B44F1" w:rsidP="006E32A4">
            <w:pPr>
              <w:pStyle w:val="PreformattedText"/>
              <w:spacing w:before="0" w:after="0" w:line="276" w:lineRule="auto"/>
              <w:jc w:val="right"/>
              <w:cnfStyle w:val="000000000000"/>
              <w:rPr>
                <w:rFonts w:asciiTheme="majorBidi" w:hAnsiTheme="majorBidi" w:cstheme="majorBidi"/>
                <w:sz w:val="22"/>
                <w:szCs w:val="22"/>
                <w:lang w:val="en-GB"/>
              </w:rPr>
            </w:pPr>
            <w:r w:rsidRPr="006B44F1">
              <w:rPr>
                <w:rFonts w:asciiTheme="majorBidi" w:hAnsiTheme="majorBidi" w:cstheme="majorBidi"/>
                <w:sz w:val="22"/>
                <w:szCs w:val="22"/>
                <w:lang w:val="en-GB"/>
              </w:rPr>
              <w:t>1223</w:t>
            </w:r>
          </w:p>
        </w:tc>
        <w:tc>
          <w:tcPr>
            <w:tcW w:w="1233"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61" w:name="rstudio_console_output15"/>
            <w:bookmarkEnd w:id="561"/>
            <w:r w:rsidRPr="006B44F1">
              <w:rPr>
                <w:rFonts w:asciiTheme="majorBidi" w:hAnsiTheme="majorBidi" w:cstheme="majorBidi"/>
                <w:sz w:val="22"/>
                <w:szCs w:val="22"/>
                <w:lang w:val="en-GB"/>
              </w:rPr>
              <w:t>131 206</w:t>
            </w:r>
          </w:p>
        </w:tc>
        <w:tc>
          <w:tcPr>
            <w:tcW w:w="1280"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sz w:val="22"/>
                <w:szCs w:val="22"/>
                <w:lang w:val="en-GB"/>
              </w:rPr>
            </w:pPr>
            <w:bookmarkStart w:id="562" w:name="rstudio_console_output16"/>
            <w:bookmarkEnd w:id="562"/>
            <w:r w:rsidRPr="006B44F1">
              <w:rPr>
                <w:rFonts w:asciiTheme="majorBidi" w:hAnsiTheme="majorBidi" w:cstheme="majorBidi"/>
                <w:sz w:val="22"/>
                <w:szCs w:val="22"/>
                <w:lang w:val="en-GB"/>
              </w:rPr>
              <w:t>2 665 550</w:t>
            </w:r>
          </w:p>
        </w:tc>
        <w:tc>
          <w:tcPr>
            <w:tcW w:w="1247" w:type="dxa"/>
          </w:tcPr>
          <w:p w:rsidR="006E32A4" w:rsidRPr="00140222" w:rsidRDefault="006B44F1" w:rsidP="006E32A4">
            <w:pPr>
              <w:pStyle w:val="PreformattedText"/>
              <w:shd w:val="clear" w:color="auto" w:fill="F8F8F8"/>
              <w:spacing w:before="0" w:after="0" w:line="276" w:lineRule="auto"/>
              <w:jc w:val="right"/>
              <w:cnfStyle w:val="000000000000"/>
              <w:rPr>
                <w:rFonts w:asciiTheme="majorBidi" w:hAnsiTheme="majorBidi" w:cstheme="majorBidi"/>
                <w:b/>
                <w:sz w:val="22"/>
                <w:szCs w:val="22"/>
                <w:lang w:val="en-GB"/>
              </w:rPr>
            </w:pPr>
            <w:r w:rsidRPr="006B44F1">
              <w:rPr>
                <w:rFonts w:asciiTheme="majorBidi" w:hAnsiTheme="majorBidi" w:cstheme="majorBidi"/>
                <w:b/>
                <w:sz w:val="22"/>
                <w:szCs w:val="22"/>
                <w:lang w:val="en-GB"/>
              </w:rPr>
              <w:t>20.32</w:t>
            </w:r>
          </w:p>
        </w:tc>
        <w:tc>
          <w:tcPr>
            <w:tcW w:w="1201" w:type="dxa"/>
          </w:tcPr>
          <w:p w:rsidR="006E32A4" w:rsidRPr="00140222" w:rsidRDefault="006B44F1" w:rsidP="006E32A4">
            <w:pPr>
              <w:spacing w:before="0" w:after="0"/>
              <w:jc w:val="right"/>
              <w:cnfStyle w:val="000000000000"/>
              <w:rPr>
                <w:rFonts w:asciiTheme="majorBidi" w:hAnsiTheme="majorBidi" w:cstheme="majorBidi"/>
                <w:lang w:val="en-GB"/>
              </w:rPr>
            </w:pPr>
            <w:r w:rsidRPr="006B44F1">
              <w:rPr>
                <w:rFonts w:asciiTheme="majorBidi" w:hAnsiTheme="majorBidi" w:cstheme="majorBidi"/>
                <w:lang w:val="en-GB"/>
              </w:rPr>
              <w:t>5.07</w:t>
            </w:r>
          </w:p>
        </w:tc>
      </w:tr>
    </w:tbl>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The corresponding export unit value is calculated based on this quantity and the value data of the partner: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Partner export value/Partner export quantity = Partner export unit value</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2 665 550/131 206 = 20.32</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 xml:space="preserve">However, as exports are usually reported on an FOB basis (which excludes additional costs such as transport and insurance), while imports are on a CIF basis, the export unit value is expected to be lower than the import unit value. To adjust for this, an FOB/CIF adjustment factor is used. This factor, as previously mentioned, is commodity-specific and depends on the mode of transport and the geographical distance, among other factors. While specificity is always important, a number of studies provide standard factors </w:t>
      </w:r>
      <w:r w:rsidR="00140222">
        <w:rPr>
          <w:rFonts w:asciiTheme="majorBidi" w:eastAsia="Times New Roman" w:hAnsiTheme="majorBidi" w:cstheme="majorBidi"/>
          <w:sz w:val="22"/>
          <w:szCs w:val="22"/>
          <w:lang w:val="en-GB"/>
        </w:rPr>
        <w:t>of</w:t>
      </w:r>
      <w:r w:rsidRPr="006B44F1">
        <w:rPr>
          <w:rFonts w:asciiTheme="majorBidi" w:eastAsia="Times New Roman" w:hAnsiTheme="majorBidi" w:cstheme="majorBidi"/>
          <w:sz w:val="22"/>
          <w:szCs w:val="22"/>
          <w:lang w:val="en-GB"/>
        </w:rPr>
        <w:t xml:space="preserve"> adjustment, which are applicable to most commodities and trading partners. For this example, it is assumed that the FOB/CIF factor is 1: 1.15 (15 percent).</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Therefore, the final unit value from the above calculation is:</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20.32 x 1.15 = 23.34</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This adjusted partner export unit value is now applied to estimate the reporter’s import quantity (</w:t>
      </w:r>
      <w:r w:rsidR="00920980">
        <w:rPr>
          <w:rFonts w:asciiTheme="majorBidi" w:hAnsiTheme="majorBidi" w:cstheme="majorBidi"/>
          <w:sz w:val="22"/>
          <w:szCs w:val="22"/>
          <w:lang w:val="en-GB"/>
        </w:rPr>
        <w:fldChar w:fldCharType="begin"/>
      </w:r>
      <w:r w:rsidR="00B55995">
        <w:rPr>
          <w:rFonts w:asciiTheme="majorBidi" w:hAnsiTheme="majorBidi" w:cstheme="majorBidi"/>
          <w:sz w:val="22"/>
          <w:szCs w:val="22"/>
          <w:lang w:val="en-GB"/>
        </w:rPr>
        <w:instrText xml:space="preserve"> REF _Ref435709090 \h </w:instrText>
      </w:r>
      <w:r w:rsidR="00920980">
        <w:rPr>
          <w:rFonts w:asciiTheme="majorBidi" w:hAnsiTheme="majorBidi" w:cstheme="majorBidi"/>
          <w:sz w:val="22"/>
          <w:szCs w:val="22"/>
          <w:lang w:val="en-GB"/>
        </w:rPr>
      </w:r>
      <w:r w:rsidR="00920980">
        <w:rPr>
          <w:rFonts w:asciiTheme="majorBidi" w:hAnsiTheme="majorBidi" w:cstheme="majorBidi"/>
          <w:sz w:val="22"/>
          <w:szCs w:val="22"/>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80</w:t>
      </w:r>
      <w:r w:rsidR="00920980">
        <w:rPr>
          <w:rFonts w:asciiTheme="majorBidi" w:hAnsiTheme="majorBidi" w:cstheme="majorBidi"/>
          <w:sz w:val="22"/>
          <w:szCs w:val="22"/>
          <w:lang w:val="en-GB"/>
        </w:rPr>
        <w:fldChar w:fldCharType="end"/>
      </w:r>
      <w:r w:rsidRPr="006B44F1">
        <w:rPr>
          <w:rFonts w:asciiTheme="majorBidi" w:hAnsiTheme="majorBidi" w:cstheme="majorBidi"/>
          <w:sz w:val="22"/>
          <w:szCs w:val="22"/>
          <w:lang w:val="en-GB"/>
        </w:rPr>
        <w:t xml:space="preserve">): </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hAnsiTheme="majorBidi" w:cstheme="majorBidi"/>
          <w:sz w:val="22"/>
          <w:szCs w:val="22"/>
          <w:lang w:val="en-GB"/>
        </w:rPr>
        <w:t>Reporter import total value/Partner adjusted export unit value = Adjusted reporter quantity</w:t>
      </w:r>
    </w:p>
    <w:p w:rsidR="006E32A4" w:rsidRPr="00140222" w:rsidRDefault="006B44F1" w:rsidP="006E32A4">
      <w:pPr>
        <w:pStyle w:val="TextBody"/>
        <w:spacing w:line="276" w:lineRule="auto"/>
        <w:jc w:val="both"/>
        <w:rPr>
          <w:rFonts w:asciiTheme="majorBidi" w:hAnsiTheme="majorBidi" w:cstheme="majorBidi"/>
          <w:sz w:val="22"/>
          <w:szCs w:val="22"/>
          <w:lang w:val="en-GB"/>
        </w:rPr>
      </w:pPr>
      <w:r w:rsidRPr="006B44F1">
        <w:rPr>
          <w:rFonts w:asciiTheme="majorBidi" w:eastAsia="Times New Roman" w:hAnsiTheme="majorBidi" w:cstheme="majorBidi"/>
          <w:sz w:val="22"/>
          <w:szCs w:val="22"/>
          <w:lang w:val="en-GB"/>
        </w:rPr>
        <w:t>4 932 146/23.34 = 279 132.3</w:t>
      </w:r>
    </w:p>
    <w:p w:rsidR="006E32A4" w:rsidRPr="00F31509" w:rsidRDefault="006E32A4" w:rsidP="006E32A4">
      <w:pPr>
        <w:pStyle w:val="Caption"/>
        <w:keepNext/>
        <w:jc w:val="both"/>
        <w:rPr>
          <w:rFonts w:asciiTheme="majorBidi" w:hAnsiTheme="majorBidi" w:cstheme="majorBidi"/>
          <w:lang w:val="en-GB"/>
        </w:rPr>
      </w:pPr>
      <w:bookmarkStart w:id="563" w:name="_Ref435709090"/>
      <w:bookmarkStart w:id="564" w:name="_Toc428423619"/>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80</w:t>
      </w:r>
      <w:r w:rsidR="00920980" w:rsidRPr="00F31509">
        <w:rPr>
          <w:rFonts w:asciiTheme="majorBidi" w:hAnsiTheme="majorBidi" w:cstheme="majorBidi"/>
          <w:lang w:val="en-GB"/>
        </w:rPr>
        <w:fldChar w:fldCharType="end"/>
      </w:r>
      <w:bookmarkEnd w:id="563"/>
      <w:r w:rsidRPr="00F31509">
        <w:rPr>
          <w:rFonts w:asciiTheme="majorBidi" w:hAnsiTheme="majorBidi" w:cstheme="majorBidi"/>
          <w:lang w:val="en-GB"/>
        </w:rPr>
        <w:t>: Introducing CIF/FOB corrections to the mirrored trade data</w:t>
      </w:r>
      <w:r w:rsidR="00C507AC">
        <w:rPr>
          <w:rFonts w:asciiTheme="majorBidi" w:hAnsiTheme="majorBidi" w:cstheme="majorBidi"/>
          <w:lang w:val="en-GB"/>
        </w:rPr>
        <w:t xml:space="preserve"> </w:t>
      </w:r>
      <w:r w:rsidRPr="00F31509">
        <w:rPr>
          <w:rFonts w:asciiTheme="majorBidi" w:hAnsiTheme="majorBidi" w:cstheme="majorBidi"/>
          <w:lang w:val="en-GB"/>
        </w:rPr>
        <w:t>set</w:t>
      </w:r>
      <w:bookmarkEnd w:id="564"/>
    </w:p>
    <w:tbl>
      <w:tblPr>
        <w:tblStyle w:val="TableClassic1"/>
        <w:tblW w:w="5000" w:type="pct"/>
        <w:tblLook w:val="04A0"/>
      </w:tblPr>
      <w:tblGrid>
        <w:gridCol w:w="729"/>
        <w:gridCol w:w="1057"/>
        <w:gridCol w:w="900"/>
        <w:gridCol w:w="908"/>
        <w:gridCol w:w="1469"/>
        <w:gridCol w:w="1360"/>
        <w:gridCol w:w="1569"/>
        <w:gridCol w:w="1250"/>
      </w:tblGrid>
      <w:tr w:rsidR="006E32A4" w:rsidRPr="00C507AC" w:rsidTr="006E32A4">
        <w:trPr>
          <w:cnfStyle w:val="100000000000"/>
        </w:trPr>
        <w:tc>
          <w:tcPr>
            <w:cnfStyle w:val="001000000000"/>
            <w:tcW w:w="394" w:type="pct"/>
          </w:tcPr>
          <w:p w:rsidR="006E32A4" w:rsidRPr="00C507AC"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572"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Reporter</w:t>
            </w:r>
          </w:p>
        </w:tc>
        <w:tc>
          <w:tcPr>
            <w:tcW w:w="487"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Trade partner</w:t>
            </w:r>
          </w:p>
        </w:tc>
        <w:tc>
          <w:tcPr>
            <w:tcW w:w="491"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795"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36" w:type="pct"/>
          </w:tcPr>
          <w:p w:rsidR="006E32A4" w:rsidRPr="00C507AC" w:rsidRDefault="006B44F1" w:rsidP="00C507AC">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 xml:space="preserve">Mirrored </w:t>
            </w:r>
            <w:r w:rsidR="00C507AC" w:rsidRPr="009138F1">
              <w:rPr>
                <w:rFonts w:asciiTheme="majorBidi" w:hAnsiTheme="majorBidi" w:cstheme="majorBidi"/>
                <w:b/>
                <w:sz w:val="22"/>
                <w:lang w:val="en-GB"/>
              </w:rPr>
              <w:t>unit value</w:t>
            </w:r>
          </w:p>
        </w:tc>
        <w:tc>
          <w:tcPr>
            <w:tcW w:w="849"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c>
          <w:tcPr>
            <w:tcW w:w="676" w:type="pct"/>
          </w:tcPr>
          <w:p w:rsidR="006E32A4" w:rsidRPr="00C507AC"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Corrected quantity</w:t>
            </w:r>
          </w:p>
        </w:tc>
      </w:tr>
      <w:tr w:rsidR="006E32A4" w:rsidRPr="00F31509" w:rsidTr="006E32A4">
        <w:tc>
          <w:tcPr>
            <w:cnfStyle w:val="001000000000"/>
            <w:tcW w:w="394" w:type="pct"/>
          </w:tcPr>
          <w:p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rsidR="006E32A4" w:rsidRPr="00F31509" w:rsidRDefault="006E32A4" w:rsidP="006E32A4">
            <w:pPr>
              <w:pStyle w:val="PreformattedText"/>
              <w:keepNext/>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23.34</w:t>
            </w:r>
          </w:p>
        </w:tc>
        <w:tc>
          <w:tcPr>
            <w:tcW w:w="849" w:type="pct"/>
          </w:tcPr>
          <w:p w:rsidR="006E32A4" w:rsidRPr="00F31509" w:rsidRDefault="006E32A4" w:rsidP="006E32A4">
            <w:pPr>
              <w:keepNext/>
              <w:spacing w:before="0" w:after="0"/>
              <w:jc w:val="right"/>
              <w:cnfStyle w:val="000000000000"/>
              <w:rPr>
                <w:rFonts w:asciiTheme="majorBidi" w:hAnsiTheme="majorBidi" w:cstheme="majorBidi"/>
                <w:lang w:val="en-GB"/>
              </w:rPr>
            </w:pPr>
            <w:r w:rsidRPr="00F31509">
              <w:rPr>
                <w:rFonts w:asciiTheme="majorBidi" w:hAnsiTheme="majorBidi" w:cstheme="majorBidi"/>
                <w:lang w:val="en-GB"/>
              </w:rPr>
              <w:t>4</w:t>
            </w:r>
            <w:r w:rsidR="00C507AC">
              <w:rPr>
                <w:rFonts w:asciiTheme="majorBidi" w:hAnsiTheme="majorBidi" w:cstheme="majorBidi"/>
                <w:lang w:val="en-GB"/>
              </w:rPr>
              <w:t xml:space="preserve"> </w:t>
            </w:r>
            <w:r w:rsidRPr="00F31509">
              <w:rPr>
                <w:rFonts w:asciiTheme="majorBidi" w:hAnsiTheme="majorBidi" w:cstheme="majorBidi"/>
                <w:lang w:val="en-GB"/>
              </w:rPr>
              <w:t>932</w:t>
            </w:r>
            <w:r w:rsidR="00C507AC">
              <w:rPr>
                <w:rFonts w:asciiTheme="majorBidi" w:hAnsiTheme="majorBidi" w:cstheme="majorBidi"/>
                <w:lang w:val="en-GB"/>
              </w:rPr>
              <w:t xml:space="preserve"> </w:t>
            </w:r>
            <w:r w:rsidRPr="00F31509">
              <w:rPr>
                <w:rFonts w:asciiTheme="majorBidi" w:hAnsiTheme="majorBidi" w:cstheme="majorBidi"/>
                <w:lang w:val="en-GB"/>
              </w:rPr>
              <w:t>146</w:t>
            </w:r>
          </w:p>
        </w:tc>
        <w:tc>
          <w:tcPr>
            <w:tcW w:w="676" w:type="pct"/>
          </w:tcPr>
          <w:p w:rsidR="006E32A4" w:rsidRPr="00F31509" w:rsidRDefault="006E32A4" w:rsidP="006E32A4">
            <w:pPr>
              <w:pStyle w:val="TextBody"/>
              <w:keepNext/>
              <w:spacing w:before="0" w:after="0" w:line="276" w:lineRule="auto"/>
              <w:jc w:val="right"/>
              <w:cnfStyle w:val="00000000000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C507AC">
              <w:rPr>
                <w:rFonts w:asciiTheme="majorBidi" w:hAnsiTheme="majorBidi" w:cstheme="majorBidi"/>
                <w:b/>
                <w:sz w:val="22"/>
                <w:lang w:val="en-GB"/>
              </w:rPr>
              <w:t xml:space="preserve"> </w:t>
            </w:r>
            <w:r w:rsidRPr="00F31509">
              <w:rPr>
                <w:rFonts w:asciiTheme="majorBidi" w:hAnsiTheme="majorBidi" w:cstheme="majorBidi"/>
                <w:b/>
                <w:sz w:val="22"/>
                <w:lang w:val="en-GB"/>
              </w:rPr>
              <w:t>132</w:t>
            </w:r>
          </w:p>
        </w:tc>
      </w:tr>
    </w:tbl>
    <w:p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Not all countries provide their trade data to UNSD. Thus, the trade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obtained by FAO from UNSD does not have full global coverage.</w:t>
      </w:r>
      <w:r w:rsidR="008568E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For non-reporting countries</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other sources and methodologies – mainly mirrored trade data </w:t>
      </w:r>
      <w:r w:rsidR="00C507AC">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507AC">
        <w:rPr>
          <w:rFonts w:asciiTheme="majorBidi" w:eastAsia="Times New Roman" w:hAnsiTheme="majorBidi" w:cstheme="majorBidi"/>
          <w:lang w:val="en-GB"/>
        </w:rPr>
        <w:t xml:space="preserve">have to be used </w:t>
      </w:r>
      <w:r w:rsidRPr="00F31509">
        <w:rPr>
          <w:rFonts w:asciiTheme="majorBidi" w:eastAsia="Times New Roman" w:hAnsiTheme="majorBidi" w:cstheme="majorBidi"/>
          <w:lang w:val="en-GB"/>
        </w:rPr>
        <w:t xml:space="preserve">to obtain or estimate trade figures. To identify the countries that are </w:t>
      </w:r>
      <w:r w:rsidR="00C507AC">
        <w:rPr>
          <w:rFonts w:asciiTheme="majorBidi" w:eastAsia="Times New Roman" w:hAnsiTheme="majorBidi" w:cstheme="majorBidi"/>
          <w:lang w:val="en-GB"/>
        </w:rPr>
        <w:t xml:space="preserve">not </w:t>
      </w:r>
      <w:r w:rsidRPr="00F31509">
        <w:rPr>
          <w:rFonts w:asciiTheme="majorBidi" w:eastAsia="Times New Roman" w:hAnsiTheme="majorBidi" w:cstheme="majorBidi"/>
          <w:lang w:val="en-GB"/>
        </w:rPr>
        <w:t xml:space="preserve">reporters in </w:t>
      </w:r>
      <w:r w:rsidR="00C507AC">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fully validated and processed data</w:t>
      </w:r>
      <w:r w:rsidR="00C507A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 a check using the full FAO country codes list</w:t>
      </w:r>
      <w:r w:rsidR="00C507AC">
        <w:rPr>
          <w:rFonts w:asciiTheme="majorBidi" w:eastAsia="Times New Roman" w:hAnsiTheme="majorBidi" w:cstheme="majorBidi"/>
          <w:lang w:val="en-GB"/>
        </w:rPr>
        <w:t xml:space="preserve"> is run</w:t>
      </w:r>
      <w:r w:rsidRPr="00F31509">
        <w:rPr>
          <w:rFonts w:asciiTheme="majorBidi" w:eastAsia="Times New Roman" w:hAnsiTheme="majorBidi" w:cstheme="majorBidi"/>
          <w:lang w:val="en-GB"/>
        </w:rPr>
        <w:t xml:space="preserve">. </w:t>
      </w:r>
    </w:p>
    <w:p w:rsidR="006E32A4" w:rsidRPr="00F31509" w:rsidRDefault="00C507AC" w:rsidP="006E32A4">
      <w:pPr>
        <w:jc w:val="both"/>
        <w:rPr>
          <w:rFonts w:asciiTheme="majorBidi" w:hAnsiTheme="majorBidi" w:cstheme="majorBidi"/>
          <w:lang w:val="en-GB"/>
        </w:rPr>
      </w:pPr>
      <w:r w:rsidRPr="00F31509">
        <w:rPr>
          <w:rFonts w:asciiTheme="majorBidi" w:hAnsiTheme="majorBidi" w:cstheme="majorBidi"/>
          <w:lang w:val="en-GB"/>
        </w:rPr>
        <w:t xml:space="preserve">The </w:t>
      </w:r>
      <w:r w:rsidR="006E32A4" w:rsidRPr="00F31509">
        <w:rPr>
          <w:rFonts w:asciiTheme="majorBidi" w:hAnsiTheme="majorBidi" w:cstheme="majorBidi"/>
          <w:lang w:val="en-GB"/>
        </w:rPr>
        <w:t xml:space="preserve">global trade flow tables </w:t>
      </w:r>
      <w:r>
        <w:rPr>
          <w:rFonts w:asciiTheme="majorBidi" w:hAnsiTheme="majorBidi" w:cstheme="majorBidi"/>
          <w:lang w:val="en-GB"/>
        </w:rPr>
        <w:t xml:space="preserve">are used </w:t>
      </w:r>
      <w:r w:rsidR="006E32A4" w:rsidRPr="00F31509">
        <w:rPr>
          <w:rFonts w:asciiTheme="majorBidi" w:hAnsiTheme="majorBidi" w:cstheme="majorBidi"/>
          <w:lang w:val="en-GB"/>
        </w:rPr>
        <w:t>to fill</w:t>
      </w:r>
      <w:r>
        <w:rPr>
          <w:rFonts w:asciiTheme="majorBidi" w:hAnsiTheme="majorBidi" w:cstheme="majorBidi"/>
          <w:lang w:val="en-GB"/>
        </w:rPr>
        <w:t xml:space="preserve"> </w:t>
      </w:r>
      <w:r w:rsidR="006E32A4" w:rsidRPr="00F31509">
        <w:rPr>
          <w:rFonts w:asciiTheme="majorBidi" w:hAnsiTheme="majorBidi" w:cstheme="majorBidi"/>
          <w:lang w:val="en-GB"/>
        </w:rPr>
        <w:t>in the missing imports and exports of non-reporting countries.</w:t>
      </w:r>
      <w:r w:rsidR="008568EC">
        <w:rPr>
          <w:rFonts w:asciiTheme="majorBidi" w:hAnsiTheme="majorBidi" w:cstheme="majorBidi"/>
          <w:lang w:val="en-GB"/>
        </w:rPr>
        <w:t xml:space="preserve"> </w:t>
      </w:r>
      <w:r w:rsidR="006E32A4" w:rsidRPr="00F31509">
        <w:rPr>
          <w:rFonts w:asciiTheme="majorBidi" w:hAnsiTheme="majorBidi" w:cstheme="majorBidi"/>
          <w:lang w:val="en-GB"/>
        </w:rPr>
        <w:t>Briefly, the steps are</w:t>
      </w:r>
      <w:r>
        <w:rPr>
          <w:rFonts w:asciiTheme="majorBidi" w:hAnsiTheme="majorBidi" w:cstheme="majorBidi"/>
          <w:lang w:val="en-GB"/>
        </w:rPr>
        <w:t xml:space="preserve"> as follows</w:t>
      </w:r>
      <w:r w:rsidR="006E32A4" w:rsidRPr="00F31509">
        <w:rPr>
          <w:rFonts w:asciiTheme="majorBidi" w:hAnsiTheme="majorBidi" w:cstheme="majorBidi"/>
          <w:lang w:val="en-GB"/>
        </w:rPr>
        <w:t>:</w:t>
      </w:r>
    </w:p>
    <w:p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1. </w:t>
      </w:r>
      <w:r w:rsidR="00C507AC" w:rsidRPr="00F31509">
        <w:rPr>
          <w:rFonts w:asciiTheme="majorBidi" w:eastAsia="Times New Roman" w:hAnsiTheme="majorBidi" w:cstheme="majorBidi"/>
          <w:lang w:val="en-GB"/>
        </w:rPr>
        <w:t xml:space="preserve">For </w:t>
      </w:r>
      <w:r w:rsidR="006E32A4" w:rsidRPr="00F31509">
        <w:rPr>
          <w:rFonts w:asciiTheme="majorBidi" w:eastAsia="Times New Roman" w:hAnsiTheme="majorBidi" w:cstheme="majorBidi"/>
          <w:lang w:val="en-GB"/>
        </w:rPr>
        <w:t>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indicate this non-reporter as a </w:t>
      </w:r>
      <w:r w:rsidR="00C507AC">
        <w:rPr>
          <w:rFonts w:asciiTheme="majorBidi" w:eastAsia="Times New Roman" w:hAnsiTheme="majorBidi" w:cstheme="majorBidi"/>
          <w:lang w:val="en-GB"/>
        </w:rPr>
        <w:t xml:space="preserve">trading </w:t>
      </w:r>
      <w:r w:rsidR="006E32A4" w:rsidRPr="00F31509">
        <w:rPr>
          <w:rFonts w:asciiTheme="majorBidi" w:eastAsia="Times New Roman" w:hAnsiTheme="majorBidi" w:cstheme="majorBidi"/>
          <w:lang w:val="en-GB"/>
        </w:rPr>
        <w:t xml:space="preserve">partner </w:t>
      </w:r>
      <w:r w:rsidR="00C507AC">
        <w:rPr>
          <w:rFonts w:asciiTheme="majorBidi" w:eastAsia="Times New Roman" w:hAnsiTheme="majorBidi" w:cstheme="majorBidi"/>
          <w:lang w:val="en-GB"/>
        </w:rPr>
        <w:t xml:space="preserve">are identified </w:t>
      </w:r>
      <w:r w:rsidR="006E32A4" w:rsidRPr="00F31509">
        <w:rPr>
          <w:rFonts w:asciiTheme="majorBidi" w:eastAsia="Times New Roman" w:hAnsiTheme="majorBidi" w:cstheme="majorBidi"/>
          <w:lang w:val="en-GB"/>
        </w:rPr>
        <w:t xml:space="preserve">in </w:t>
      </w:r>
      <w:r w:rsidR="00C507AC">
        <w:rPr>
          <w:rFonts w:asciiTheme="majorBidi" w:eastAsia="Times New Roman" w:hAnsiTheme="majorBidi" w:cstheme="majorBidi"/>
          <w:lang w:val="en-GB"/>
        </w:rPr>
        <w:t xml:space="preserve">the </w:t>
      </w:r>
      <w:r w:rsidR="006E32A4" w:rsidRPr="00F31509">
        <w:rPr>
          <w:rFonts w:asciiTheme="majorBidi" w:eastAsia="Times New Roman" w:hAnsiTheme="majorBidi" w:cstheme="majorBidi"/>
          <w:lang w:val="en-GB"/>
        </w:rPr>
        <w:t>validated data</w:t>
      </w:r>
      <w:r w:rsidR="00140222">
        <w:rPr>
          <w:rFonts w:asciiTheme="majorBidi" w:eastAsia="Times New Roman" w:hAnsiTheme="majorBidi" w:cstheme="majorBidi"/>
          <w:lang w:val="en-GB"/>
        </w:rPr>
        <w:t xml:space="preserve"> </w:t>
      </w:r>
      <w:r w:rsidR="006E32A4" w:rsidRPr="00F31509">
        <w:rPr>
          <w:rFonts w:asciiTheme="majorBidi" w:eastAsia="Times New Roman" w:hAnsiTheme="majorBidi" w:cstheme="majorBidi"/>
          <w:lang w:val="en-GB"/>
        </w:rPr>
        <w:t xml:space="preserve">set. In the example </w:t>
      </w:r>
      <w:r w:rsidR="00C507AC">
        <w:rPr>
          <w:rFonts w:asciiTheme="majorBidi" w:eastAsia="Times New Roman" w:hAnsiTheme="majorBidi" w:cstheme="majorBidi"/>
          <w:lang w:val="en-GB"/>
        </w:rPr>
        <w:t xml:space="preserve">shown in </w:t>
      </w:r>
      <w:r w:rsidR="00920980">
        <w:rPr>
          <w:rFonts w:asciiTheme="majorBidi" w:eastAsia="Times New Roman" w:hAnsiTheme="majorBidi" w:cstheme="majorBidi"/>
          <w:lang w:val="en-GB"/>
        </w:rPr>
        <w:fldChar w:fldCharType="begin"/>
      </w:r>
      <w:r w:rsidR="00B55995">
        <w:rPr>
          <w:rFonts w:asciiTheme="majorBidi" w:eastAsia="Times New Roman" w:hAnsiTheme="majorBidi" w:cstheme="majorBidi"/>
          <w:lang w:val="en-GB"/>
        </w:rPr>
        <w:instrText xml:space="preserve"> REF _Ref428351744 \h </w:instrText>
      </w:r>
      <w:r w:rsidR="00920980">
        <w:rPr>
          <w:rFonts w:asciiTheme="majorBidi" w:eastAsia="Times New Roman" w:hAnsiTheme="majorBidi" w:cstheme="majorBidi"/>
          <w:lang w:val="en-GB"/>
        </w:rPr>
      </w:r>
      <w:r w:rsidR="00920980">
        <w:rPr>
          <w:rFonts w:asciiTheme="majorBidi" w:eastAsia="Times New Roman" w:hAnsiTheme="majorBidi" w:cstheme="majorBidi"/>
          <w:lang w:val="en-GB"/>
        </w:rPr>
        <w:fldChar w:fldCharType="separate"/>
      </w:r>
      <w:r w:rsidR="00B55995" w:rsidRPr="00F31509">
        <w:rPr>
          <w:rFonts w:asciiTheme="majorBidi" w:hAnsiTheme="majorBidi" w:cstheme="majorBidi"/>
          <w:lang w:val="en-GB"/>
        </w:rPr>
        <w:t xml:space="preserve">Table </w:t>
      </w:r>
      <w:r w:rsidR="00B55995">
        <w:rPr>
          <w:rFonts w:asciiTheme="majorBidi" w:hAnsiTheme="majorBidi" w:cstheme="majorBidi"/>
          <w:noProof/>
          <w:lang w:val="en-GB"/>
        </w:rPr>
        <w:t>81</w:t>
      </w:r>
      <w:r w:rsidR="00920980">
        <w:rPr>
          <w:rFonts w:asciiTheme="majorBidi" w:eastAsia="Times New Roman" w:hAnsiTheme="majorBidi" w:cstheme="majorBidi"/>
          <w:lang w:val="en-GB"/>
        </w:rPr>
        <w:fldChar w:fldCharType="end"/>
      </w:r>
      <w:r w:rsidR="006E32A4" w:rsidRPr="00F31509">
        <w:rPr>
          <w:rFonts w:asciiTheme="majorBidi" w:eastAsia="Times New Roman" w:hAnsiTheme="majorBidi" w:cstheme="majorBidi"/>
          <w:lang w:val="en-GB"/>
        </w:rPr>
        <w:t>, a simplified filt</w:t>
      </w:r>
      <w:r w:rsidR="00CE0903">
        <w:rPr>
          <w:rFonts w:asciiTheme="majorBidi" w:eastAsia="Times New Roman" w:hAnsiTheme="majorBidi" w:cstheme="majorBidi"/>
          <w:lang w:val="en-GB"/>
        </w:rPr>
        <w:t xml:space="preserve">er </w:t>
      </w:r>
      <w:r w:rsidR="00C507AC">
        <w:rPr>
          <w:rFonts w:asciiTheme="majorBidi" w:eastAsia="Times New Roman" w:hAnsiTheme="majorBidi" w:cstheme="majorBidi"/>
          <w:lang w:val="en-GB"/>
        </w:rPr>
        <w:t xml:space="preserve">is used </w:t>
      </w:r>
      <w:r w:rsidR="00CE0903">
        <w:rPr>
          <w:rFonts w:asciiTheme="majorBidi" w:eastAsia="Times New Roman" w:hAnsiTheme="majorBidi" w:cstheme="majorBidi"/>
          <w:lang w:val="en-GB"/>
        </w:rPr>
        <w:t>for non-reporting partner N</w:t>
      </w:r>
      <w:r w:rsidR="006E32A4" w:rsidRPr="00F31509">
        <w:rPr>
          <w:rFonts w:asciiTheme="majorBidi" w:eastAsia="Times New Roman" w:hAnsiTheme="majorBidi" w:cstheme="majorBidi"/>
          <w:lang w:val="en-GB"/>
        </w:rPr>
        <w:t xml:space="preserve">, showing only two commodities </w:t>
      </w:r>
      <w:r w:rsidR="00C507AC">
        <w:rPr>
          <w:rFonts w:asciiTheme="majorBidi" w:eastAsia="Times New Roman" w:hAnsiTheme="majorBidi" w:cstheme="majorBidi"/>
          <w:lang w:val="en-GB"/>
        </w:rPr>
        <w:t xml:space="preserve">that </w:t>
      </w:r>
      <w:r w:rsidR="006E32A4" w:rsidRPr="00F31509">
        <w:rPr>
          <w:rFonts w:asciiTheme="majorBidi" w:eastAsia="Times New Roman" w:hAnsiTheme="majorBidi" w:cstheme="majorBidi"/>
          <w:lang w:val="en-GB"/>
        </w:rPr>
        <w:t xml:space="preserve">are reported as being traded with </w:t>
      </w:r>
      <w:r w:rsidR="00B91328">
        <w:rPr>
          <w:rFonts w:asciiTheme="majorBidi" w:eastAsia="Times New Roman" w:hAnsiTheme="majorBidi" w:cstheme="majorBidi"/>
          <w:lang w:val="en-GB"/>
        </w:rPr>
        <w:t xml:space="preserve">N </w:t>
      </w:r>
      <w:r w:rsidR="006E32A4" w:rsidRPr="00F31509">
        <w:rPr>
          <w:rFonts w:asciiTheme="majorBidi" w:eastAsia="Times New Roman" w:hAnsiTheme="majorBidi" w:cstheme="majorBidi"/>
          <w:lang w:val="en-GB"/>
        </w:rPr>
        <w:t>globally in that year.</w:t>
      </w:r>
    </w:p>
    <w:p w:rsidR="006E32A4" w:rsidRPr="00F31509" w:rsidRDefault="006E32A4" w:rsidP="006E32A4">
      <w:pPr>
        <w:pStyle w:val="Caption"/>
        <w:jc w:val="both"/>
        <w:rPr>
          <w:rFonts w:asciiTheme="majorBidi" w:hAnsiTheme="majorBidi" w:cstheme="majorBidi"/>
          <w:lang w:val="en-GB"/>
        </w:rPr>
      </w:pPr>
      <w:bookmarkStart w:id="565" w:name="_Ref428351744"/>
      <w:bookmarkStart w:id="566" w:name="_Toc428423620"/>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81</w:t>
      </w:r>
      <w:r w:rsidR="00920980" w:rsidRPr="00F31509">
        <w:rPr>
          <w:rFonts w:asciiTheme="majorBidi" w:hAnsiTheme="majorBidi" w:cstheme="majorBidi"/>
          <w:lang w:val="en-GB"/>
        </w:rPr>
        <w:fldChar w:fldCharType="end"/>
      </w:r>
      <w:bookmarkEnd w:id="565"/>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66"/>
    </w:p>
    <w:tbl>
      <w:tblPr>
        <w:tblStyle w:val="TableClassic1"/>
        <w:tblW w:w="5000" w:type="pct"/>
        <w:tblLook w:val="04A0"/>
      </w:tblPr>
      <w:tblGrid>
        <w:gridCol w:w="873"/>
        <w:gridCol w:w="1396"/>
        <w:gridCol w:w="1477"/>
        <w:gridCol w:w="1091"/>
        <w:gridCol w:w="1725"/>
        <w:gridCol w:w="1272"/>
        <w:gridCol w:w="1408"/>
      </w:tblGrid>
      <w:tr w:rsidR="006E32A4" w:rsidRPr="00F31509" w:rsidTr="006E32A4">
        <w:trPr>
          <w:cnfStyle w:val="100000000000"/>
        </w:trPr>
        <w:tc>
          <w:tcPr>
            <w:cnfStyle w:val="001000000000"/>
            <w:tcW w:w="473" w:type="pct"/>
          </w:tcPr>
          <w:p w:rsidR="006E32A4" w:rsidRPr="00DE5B41" w:rsidRDefault="006B44F1" w:rsidP="006E32A4">
            <w:pPr>
              <w:pStyle w:val="Compact"/>
              <w:keepNext/>
              <w:pageBreakBefore/>
              <w:spacing w:before="0" w:after="0" w:line="276" w:lineRule="auto"/>
              <w:jc w:val="center"/>
              <w:outlineLvl w:val="0"/>
              <w:rPr>
                <w:rFonts w:asciiTheme="majorBidi" w:hAnsiTheme="majorBidi" w:cstheme="majorBidi"/>
                <w:b/>
                <w:sz w:val="22"/>
                <w:lang w:val="en-GB"/>
              </w:rPr>
            </w:pPr>
            <w:r w:rsidRPr="00DE5B41">
              <w:rPr>
                <w:rFonts w:asciiTheme="majorBidi" w:hAnsiTheme="majorBidi" w:cstheme="majorBidi"/>
                <w:b/>
                <w:sz w:val="22"/>
                <w:lang w:val="en-GB"/>
              </w:rPr>
              <w:lastRenderedPageBreak/>
              <w:t>Year</w:t>
            </w:r>
          </w:p>
        </w:tc>
        <w:tc>
          <w:tcPr>
            <w:tcW w:w="755" w:type="pct"/>
          </w:tcPr>
          <w:p w:rsidR="006E32A4" w:rsidRPr="00DE5B41" w:rsidRDefault="006B44F1"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All</w:t>
            </w:r>
          </w:p>
          <w:p w:rsidR="006E32A4" w:rsidRPr="00DE5B41" w:rsidRDefault="00B91328" w:rsidP="006E32A4">
            <w:pPr>
              <w:pStyle w:val="Compact"/>
              <w:keepNext/>
              <w:pageBreakBefore/>
              <w:spacing w:before="0" w:after="0" w:line="276" w:lineRule="auto"/>
              <w:jc w:val="center"/>
              <w:outlineLvl w:val="0"/>
              <w:cnfStyle w:val="100000000000"/>
              <w:rPr>
                <w:rFonts w:asciiTheme="majorBidi" w:hAnsiTheme="majorBidi" w:cstheme="majorBidi"/>
                <w:b/>
                <w:sz w:val="22"/>
                <w:lang w:val="en-GB"/>
              </w:rPr>
            </w:pPr>
            <w:r w:rsidRPr="00DE5B41">
              <w:rPr>
                <w:rFonts w:asciiTheme="majorBidi" w:hAnsiTheme="majorBidi" w:cstheme="majorBidi"/>
                <w:b/>
                <w:sz w:val="22"/>
                <w:lang w:val="en-GB"/>
              </w:rPr>
              <w:t>reporters</w:t>
            </w:r>
          </w:p>
        </w:tc>
        <w:tc>
          <w:tcPr>
            <w:tcW w:w="799" w:type="pct"/>
          </w:tcPr>
          <w:p w:rsidR="00782553" w:rsidRPr="00DE5B41" w:rsidRDefault="00B91328">
            <w:pPr>
              <w:pStyle w:val="Compact"/>
              <w:keepNext/>
              <w:keepLines/>
              <w:numPr>
                <w:ilvl w:val="2"/>
                <w:numId w:val="4"/>
              </w:numPr>
              <w:spacing w:before="0" w:after="0" w:line="276" w:lineRule="auto"/>
              <w:ind w:left="0" w:firstLine="0"/>
              <w:jc w:val="center"/>
              <w:outlineLvl w:val="7"/>
              <w:cnfStyle w:val="100000000000"/>
              <w:rPr>
                <w:rFonts w:asciiTheme="majorBidi" w:hAnsiTheme="majorBidi" w:cstheme="majorBidi"/>
                <w:b/>
                <w:sz w:val="22"/>
                <w:lang w:val="en-GB"/>
              </w:rPr>
            </w:pPr>
            <w:r w:rsidRPr="00DE5B41">
              <w:rPr>
                <w:rFonts w:asciiTheme="majorBidi" w:hAnsiTheme="majorBidi" w:cstheme="majorBidi"/>
                <w:b/>
                <w:sz w:val="22"/>
                <w:lang w:val="en-GB"/>
              </w:rPr>
              <w:t>Non</w:t>
            </w:r>
            <w:r w:rsidR="006B44F1" w:rsidRPr="00DE5B41">
              <w:rPr>
                <w:rFonts w:asciiTheme="majorBidi" w:hAnsiTheme="majorBidi" w:cstheme="majorBidi"/>
                <w:b/>
                <w:sz w:val="22"/>
                <w:lang w:val="en-GB"/>
              </w:rPr>
              <w:t>-reporting</w:t>
            </w:r>
          </w:p>
          <w:p w:rsidR="006E32A4" w:rsidRPr="00DE5B41" w:rsidRDefault="00B91328"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 xml:space="preserve">trading </w:t>
            </w:r>
            <w:r w:rsidR="006B44F1" w:rsidRPr="00DE5B41">
              <w:rPr>
                <w:rFonts w:asciiTheme="majorBidi" w:hAnsiTheme="majorBidi" w:cstheme="majorBidi"/>
                <w:b/>
                <w:sz w:val="22"/>
                <w:lang w:val="en-GB"/>
              </w:rPr>
              <w:t>partner</w:t>
            </w:r>
          </w:p>
        </w:tc>
        <w:tc>
          <w:tcPr>
            <w:tcW w:w="590"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Flow</w:t>
            </w:r>
          </w:p>
        </w:tc>
        <w:tc>
          <w:tcPr>
            <w:tcW w:w="93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Commodity</w:t>
            </w:r>
          </w:p>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(FCL code)</w:t>
            </w:r>
          </w:p>
        </w:tc>
        <w:tc>
          <w:tcPr>
            <w:tcW w:w="688"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Quantity</w:t>
            </w:r>
          </w:p>
        </w:tc>
        <w:tc>
          <w:tcPr>
            <w:tcW w:w="763" w:type="pct"/>
          </w:tcPr>
          <w:p w:rsidR="006E32A4" w:rsidRPr="00DE5B41" w:rsidRDefault="006B44F1" w:rsidP="006E32A4">
            <w:pPr>
              <w:pStyle w:val="Compac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Value</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X</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Style w:val="VerbatimChar"/>
                <w:rFonts w:asciiTheme="majorBidi" w:hAnsiTheme="majorBidi" w:cstheme="majorBidi"/>
                <w:b/>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CE0903" w:rsidRDefault="00CE0903" w:rsidP="00CE0903">
            <w:pPr>
              <w:pStyle w:val="PreformattedText"/>
              <w:shd w:val="clear" w:color="auto" w:fill="F8F8F8"/>
              <w:spacing w:before="0" w:after="0" w:line="276" w:lineRule="auto"/>
              <w:jc w:val="right"/>
              <w:cnfStyle w:val="000000000000"/>
              <w:rPr>
                <w:rFonts w:asciiTheme="majorBidi" w:hAnsiTheme="majorBidi" w:cstheme="majorBidi"/>
                <w:kern w:val="28"/>
                <w:sz w:val="22"/>
                <w:lang w:val="en-GB"/>
              </w:rPr>
            </w:pPr>
            <w:r w:rsidRPr="00CE0903">
              <w:rPr>
                <w:rFonts w:asciiTheme="majorBidi" w:hAnsiTheme="majorBidi" w:cstheme="majorBidi"/>
                <w:sz w:val="22"/>
                <w:lang w:val="en-GB"/>
              </w:rPr>
              <w:t>160</w:t>
            </w:r>
            <w:r w:rsidR="00B91328">
              <w:rPr>
                <w:rFonts w:asciiTheme="majorBidi" w:hAnsiTheme="majorBidi" w:cstheme="majorBidi"/>
                <w:sz w:val="22"/>
                <w:lang w:val="en-GB"/>
              </w:rPr>
              <w:t xml:space="preserve"> </w:t>
            </w:r>
            <w:r w:rsidRPr="00CE0903">
              <w:rPr>
                <w:rFonts w:asciiTheme="majorBidi" w:hAnsiTheme="majorBidi" w:cstheme="majorBidi"/>
                <w:sz w:val="22"/>
                <w:lang w:val="en-GB"/>
              </w:rPr>
              <w:t>571</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4</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932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146</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A</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80</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b/>
                <w:kern w:val="28"/>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301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650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C</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11</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r w:rsidR="006E32A4" w:rsidRPr="00F31509" w:rsidTr="006E32A4">
        <w:tc>
          <w:tcPr>
            <w:cnfStyle w:val="001000000000"/>
            <w:tcW w:w="473" w:type="pct"/>
          </w:tcPr>
          <w:p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D</w:t>
            </w:r>
          </w:p>
        </w:tc>
        <w:tc>
          <w:tcPr>
            <w:tcW w:w="799" w:type="pct"/>
          </w:tcPr>
          <w:p w:rsidR="006E32A4" w:rsidRPr="00F31509" w:rsidRDefault="00CE0903" w:rsidP="006E32A4">
            <w:pPr>
              <w:pStyle w:val="SourceCode"/>
              <w:spacing w:before="0" w:after="0" w:line="276" w:lineRule="auto"/>
              <w:jc w:val="center"/>
              <w:cnfStyle w:val="000000000000"/>
              <w:rPr>
                <w:rFonts w:asciiTheme="majorBidi" w:hAnsiTheme="majorBidi" w:cstheme="majorBidi"/>
                <w:b/>
                <w:sz w:val="22"/>
                <w:lang w:val="en-GB"/>
              </w:rPr>
            </w:pPr>
            <w:r>
              <w:rPr>
                <w:rFonts w:asciiTheme="majorBidi" w:hAnsiTheme="majorBidi" w:cstheme="majorBidi"/>
                <w:b/>
                <w:sz w:val="22"/>
                <w:lang w:val="en-GB"/>
              </w:rPr>
              <w:t>N</w:t>
            </w:r>
          </w:p>
        </w:tc>
        <w:tc>
          <w:tcPr>
            <w:tcW w:w="590" w:type="pct"/>
          </w:tcPr>
          <w:p w:rsidR="006E32A4" w:rsidRPr="00F31509" w:rsidRDefault="006E32A4" w:rsidP="006E32A4">
            <w:pPr>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933" w:type="pct"/>
          </w:tcPr>
          <w:p w:rsidR="006E32A4" w:rsidRPr="00F31509" w:rsidRDefault="006E32A4" w:rsidP="006E32A4">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763" w:type="pct"/>
          </w:tcPr>
          <w:p w:rsidR="00EA6005" w:rsidRPr="00F31509" w:rsidRDefault="006E32A4" w:rsidP="001A1EA5">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35</w:t>
            </w:r>
            <w:r w:rsidR="00B91328">
              <w:rPr>
                <w:rFonts w:asciiTheme="majorBidi" w:hAnsiTheme="majorBidi" w:cstheme="majorBidi"/>
                <w:sz w:val="22"/>
                <w:lang w:val="en-GB"/>
              </w:rPr>
              <w:t xml:space="preserve"> </w:t>
            </w:r>
            <w:r w:rsidRPr="00F31509">
              <w:rPr>
                <w:rFonts w:asciiTheme="majorBidi" w:hAnsiTheme="majorBidi" w:cstheme="majorBidi"/>
                <w:sz w:val="22"/>
                <w:lang w:val="en-GB"/>
              </w:rPr>
              <w:t>780</w:t>
            </w:r>
          </w:p>
        </w:tc>
      </w:tr>
    </w:tbl>
    <w:p w:rsidR="00F91263" w:rsidRDefault="00F91263" w:rsidP="006E32A4">
      <w:pPr>
        <w:jc w:val="both"/>
        <w:rPr>
          <w:rFonts w:asciiTheme="majorBidi" w:eastAsia="Times New Roman" w:hAnsiTheme="majorBidi" w:cstheme="majorBidi"/>
          <w:lang w:val="en-GB"/>
        </w:rPr>
      </w:pPr>
    </w:p>
    <w:p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t>
      </w:r>
      <w:r w:rsidR="00F91263">
        <w:rPr>
          <w:rFonts w:asciiTheme="majorBidi" w:eastAsia="Times New Roman" w:hAnsiTheme="majorBidi" w:cstheme="majorBidi"/>
          <w:lang w:val="en-GB"/>
        </w:rPr>
        <w:t xml:space="preserve">Three </w:t>
      </w:r>
      <w:r w:rsidR="006E32A4" w:rsidRPr="00F31509">
        <w:rPr>
          <w:rFonts w:asciiTheme="majorBidi" w:eastAsia="Times New Roman" w:hAnsiTheme="majorBidi" w:cstheme="majorBidi"/>
          <w:lang w:val="en-GB"/>
        </w:rPr>
        <w:t>distinct operations</w:t>
      </w:r>
      <w:r w:rsidR="00F91263">
        <w:rPr>
          <w:rFonts w:asciiTheme="majorBidi" w:eastAsia="Times New Roman" w:hAnsiTheme="majorBidi" w:cstheme="majorBidi"/>
          <w:lang w:val="en-GB"/>
        </w:rPr>
        <w:t xml:space="preserve"> are then undertaken</w:t>
      </w:r>
      <w:r w:rsidR="006E32A4" w:rsidRPr="00F31509">
        <w:rPr>
          <w:rFonts w:asciiTheme="majorBidi" w:eastAsia="Times New Roman" w:hAnsiTheme="majorBidi" w:cstheme="majorBidi"/>
          <w:lang w:val="en-GB"/>
        </w:rPr>
        <w:t xml:space="preserve">: </w:t>
      </w:r>
    </w:p>
    <w:p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w:t>
      </w:r>
      <w:r w:rsidR="00F91263">
        <w:rPr>
          <w:rFonts w:asciiTheme="majorBidi" w:hAnsiTheme="majorBidi" w:cstheme="majorBidi"/>
        </w:rPr>
        <w:t xml:space="preserve">of the reporters </w:t>
      </w:r>
      <w:r w:rsidRPr="00F31509">
        <w:rPr>
          <w:rFonts w:asciiTheme="majorBidi" w:hAnsiTheme="majorBidi" w:cstheme="majorBidi"/>
        </w:rPr>
        <w:t xml:space="preserve">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commodity</w:t>
      </w:r>
      <w:r w:rsidR="00F91263">
        <w:rPr>
          <w:rFonts w:asciiTheme="majorBidi" w:hAnsiTheme="majorBidi" w:cstheme="majorBidi"/>
        </w:rPr>
        <w:t>,</w:t>
      </w:r>
      <w:r w:rsidRPr="00F31509">
        <w:rPr>
          <w:rFonts w:asciiTheme="majorBidi" w:hAnsiTheme="majorBidi" w:cstheme="majorBidi"/>
        </w:rPr>
        <w:t xml:space="preserve"> and vice</w:t>
      </w:r>
      <w:r w:rsidR="00F91263">
        <w:rPr>
          <w:rFonts w:asciiTheme="majorBidi" w:hAnsiTheme="majorBidi" w:cstheme="majorBidi"/>
        </w:rPr>
        <w:t xml:space="preserve"> </w:t>
      </w:r>
      <w:r w:rsidRPr="00F31509">
        <w:rPr>
          <w:rFonts w:asciiTheme="majorBidi" w:hAnsiTheme="majorBidi" w:cstheme="majorBidi"/>
        </w:rPr>
        <w:t xml:space="preserve">versa. </w:t>
      </w:r>
    </w:p>
    <w:p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w:t>
      </w:r>
      <w:r w:rsidR="00F91263">
        <w:rPr>
          <w:rFonts w:asciiTheme="majorBidi" w:hAnsiTheme="majorBidi" w:cstheme="majorBidi"/>
        </w:rPr>
        <w:t>,</w:t>
      </w:r>
      <w:r w:rsidRPr="00F31509">
        <w:rPr>
          <w:rFonts w:asciiTheme="majorBidi" w:hAnsiTheme="majorBidi" w:cstheme="majorBidi"/>
        </w:rPr>
        <w:t xml:space="preserve"> whil</w:t>
      </w:r>
      <w:r w:rsidR="00F91263">
        <w:rPr>
          <w:rFonts w:asciiTheme="majorBidi" w:hAnsiTheme="majorBidi" w:cstheme="majorBidi"/>
        </w:rPr>
        <w:t>e</w:t>
      </w:r>
      <w:r w:rsidRPr="00F31509">
        <w:rPr>
          <w:rFonts w:asciiTheme="majorBidi" w:hAnsiTheme="majorBidi" w:cstheme="majorBidi"/>
        </w:rPr>
        <w:t xml:space="preserve"> the monetary values are adjusted for FOB/CIF, as </w:t>
      </w:r>
      <w:r w:rsidR="00F91263" w:rsidRPr="00F31509">
        <w:rPr>
          <w:rFonts w:asciiTheme="majorBidi" w:hAnsiTheme="majorBidi" w:cstheme="majorBidi"/>
        </w:rPr>
        <w:t xml:space="preserve">described </w:t>
      </w:r>
      <w:r w:rsidRPr="00F31509">
        <w:rPr>
          <w:rFonts w:asciiTheme="majorBidi" w:hAnsiTheme="majorBidi" w:cstheme="majorBidi"/>
        </w:rPr>
        <w:t>previously.</w:t>
      </w:r>
    </w:p>
    <w:p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The non-reporting country is now listed as a reporter, and the reporters become partners</w:t>
      </w:r>
      <w:r w:rsidR="00F91263">
        <w:rPr>
          <w:rFonts w:asciiTheme="majorBidi" w:eastAsia="Times New Roman" w:hAnsiTheme="majorBidi" w:cstheme="majorBidi"/>
        </w:rPr>
        <w:t xml:space="preserve"> (</w:t>
      </w:r>
      <w:r w:rsidR="00920980">
        <w:rPr>
          <w:rFonts w:asciiTheme="majorBidi" w:eastAsia="Times New Roman" w:hAnsiTheme="majorBidi" w:cstheme="majorBidi"/>
        </w:rPr>
        <w:fldChar w:fldCharType="begin"/>
      </w:r>
      <w:r w:rsidR="00B55995">
        <w:rPr>
          <w:rFonts w:asciiTheme="majorBidi" w:eastAsia="Times New Roman" w:hAnsiTheme="majorBidi" w:cstheme="majorBidi"/>
        </w:rPr>
        <w:instrText xml:space="preserve"> REF _Ref428863300 \h </w:instrText>
      </w:r>
      <w:r w:rsidR="00920980">
        <w:rPr>
          <w:rFonts w:asciiTheme="majorBidi" w:eastAsia="Times New Roman" w:hAnsiTheme="majorBidi" w:cstheme="majorBidi"/>
        </w:rPr>
      </w:r>
      <w:r w:rsidR="00920980">
        <w:rPr>
          <w:rFonts w:asciiTheme="majorBidi" w:eastAsia="Times New Roman" w:hAnsiTheme="majorBidi" w:cstheme="majorBidi"/>
        </w:rPr>
        <w:fldChar w:fldCharType="separate"/>
      </w:r>
      <w:r w:rsidR="00B55995" w:rsidRPr="00F31509">
        <w:rPr>
          <w:rFonts w:asciiTheme="majorBidi" w:hAnsiTheme="majorBidi" w:cstheme="majorBidi"/>
        </w:rPr>
        <w:t xml:space="preserve">Table </w:t>
      </w:r>
      <w:r w:rsidR="00B55995">
        <w:rPr>
          <w:rFonts w:asciiTheme="majorBidi" w:hAnsiTheme="majorBidi" w:cstheme="majorBidi"/>
          <w:noProof/>
        </w:rPr>
        <w:t>82</w:t>
      </w:r>
      <w:r w:rsidR="00920980">
        <w:rPr>
          <w:rFonts w:asciiTheme="majorBidi" w:eastAsia="Times New Roman" w:hAnsiTheme="majorBidi" w:cstheme="majorBidi"/>
        </w:rPr>
        <w:fldChar w:fldCharType="end"/>
      </w:r>
      <w:r w:rsidR="00F91263">
        <w:rPr>
          <w:rFonts w:asciiTheme="majorBidi" w:eastAsia="Times New Roman" w:hAnsiTheme="majorBidi" w:cstheme="majorBidi"/>
        </w:rPr>
        <w:t>)</w:t>
      </w:r>
      <w:r w:rsidRPr="00F31509">
        <w:rPr>
          <w:rFonts w:asciiTheme="majorBidi" w:eastAsia="Times New Roman" w:hAnsiTheme="majorBidi" w:cstheme="majorBidi"/>
        </w:rPr>
        <w:t xml:space="preserve">. </w:t>
      </w:r>
    </w:p>
    <w:p w:rsidR="006E32A4" w:rsidRPr="00F31509" w:rsidRDefault="006E32A4" w:rsidP="006E32A4">
      <w:pPr>
        <w:pStyle w:val="Caption"/>
        <w:keepNext/>
        <w:jc w:val="both"/>
        <w:rPr>
          <w:rFonts w:asciiTheme="majorBidi" w:hAnsiTheme="majorBidi" w:cstheme="majorBidi"/>
          <w:lang w:val="en-GB"/>
        </w:rPr>
      </w:pPr>
      <w:bookmarkStart w:id="567" w:name="_Ref428863300"/>
      <w:bookmarkStart w:id="568" w:name="_Toc428423621"/>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82</w:t>
      </w:r>
      <w:r w:rsidR="00920980" w:rsidRPr="00F31509">
        <w:rPr>
          <w:rFonts w:asciiTheme="majorBidi" w:hAnsiTheme="majorBidi" w:cstheme="majorBidi"/>
          <w:lang w:val="en-GB"/>
        </w:rPr>
        <w:fldChar w:fldCharType="end"/>
      </w:r>
      <w:bookmarkEnd w:id="567"/>
      <w:r w:rsidRPr="00F31509">
        <w:rPr>
          <w:rFonts w:asciiTheme="majorBidi" w:hAnsiTheme="majorBidi" w:cstheme="majorBidi"/>
          <w:lang w:val="en-GB"/>
        </w:rPr>
        <w:t>: Final trade matrix after mirroring</w:t>
      </w:r>
      <w:bookmarkEnd w:id="568"/>
    </w:p>
    <w:tbl>
      <w:tblPr>
        <w:tblStyle w:val="TableClassic1"/>
        <w:tblW w:w="5000" w:type="pct"/>
        <w:tblLook w:val="04A0"/>
      </w:tblPr>
      <w:tblGrid>
        <w:gridCol w:w="867"/>
        <w:gridCol w:w="1281"/>
        <w:gridCol w:w="1519"/>
        <w:gridCol w:w="941"/>
        <w:gridCol w:w="1909"/>
        <w:gridCol w:w="1211"/>
        <w:gridCol w:w="1514"/>
      </w:tblGrid>
      <w:tr w:rsidR="006E32A4" w:rsidRPr="00F91263" w:rsidTr="006E32A4">
        <w:trPr>
          <w:cnfStyle w:val="100000000000"/>
        </w:trPr>
        <w:tc>
          <w:tcPr>
            <w:cnfStyle w:val="001000000000"/>
            <w:tcW w:w="469" w:type="pct"/>
          </w:tcPr>
          <w:p w:rsidR="006E32A4" w:rsidRPr="00F91263" w:rsidRDefault="006B44F1" w:rsidP="006E32A4">
            <w:pPr>
              <w:pStyle w:val="Compact"/>
              <w:keepNext/>
              <w:pageBreakBefore/>
              <w:spacing w:before="0" w:after="0" w:line="276" w:lineRule="auto"/>
              <w:jc w:val="both"/>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693" w:type="pct"/>
          </w:tcPr>
          <w:p w:rsidR="00BB64A5" w:rsidRPr="00F91263" w:rsidRDefault="006B44F1" w:rsidP="00BB64A5">
            <w:pPr>
              <w:pStyle w:val="Compact"/>
              <w:keepNext/>
              <w:keepLines/>
              <w:numPr>
                <w:ilvl w:val="2"/>
                <w:numId w:val="4"/>
              </w:numPr>
              <w:spacing w:before="0" w:after="0" w:line="276" w:lineRule="auto"/>
              <w:jc w:val="center"/>
              <w:outlineLvl w:val="7"/>
              <w:cnfStyle w:val="100000000000"/>
              <w:rPr>
                <w:rFonts w:asciiTheme="majorBidi" w:hAnsiTheme="majorBidi" w:cstheme="majorBidi"/>
                <w:b/>
                <w:i w:val="0"/>
                <w:sz w:val="22"/>
                <w:lang w:val="en-GB"/>
              </w:rPr>
            </w:pPr>
            <w:r w:rsidRPr="006B44F1">
              <w:rPr>
                <w:rFonts w:asciiTheme="majorBidi" w:hAnsiTheme="majorBidi" w:cstheme="majorBidi"/>
                <w:b/>
                <w:sz w:val="22"/>
                <w:lang w:val="en-GB"/>
              </w:rPr>
              <w:t>Mirrored</w:t>
            </w:r>
          </w:p>
          <w:p w:rsidR="006E32A4" w:rsidRPr="00DE5B41" w:rsidRDefault="00F91263" w:rsidP="00BB64A5">
            <w:pPr>
              <w:pStyle w:val="Compact"/>
              <w:keepNext/>
              <w:spacing w:before="0" w:after="0" w:line="276" w:lineRule="auto"/>
              <w:jc w:val="center"/>
              <w:cnfStyle w:val="100000000000"/>
              <w:rPr>
                <w:rFonts w:asciiTheme="majorBidi" w:hAnsiTheme="majorBidi" w:cstheme="majorBidi"/>
                <w:b/>
                <w:sz w:val="22"/>
                <w:lang w:val="en-GB"/>
              </w:rPr>
            </w:pPr>
            <w:r w:rsidRPr="00DE5B41">
              <w:rPr>
                <w:rFonts w:asciiTheme="majorBidi" w:hAnsiTheme="majorBidi" w:cstheme="majorBidi"/>
                <w:b/>
                <w:sz w:val="22"/>
                <w:lang w:val="en-GB"/>
              </w:rPr>
              <w:t>reporter</w:t>
            </w:r>
          </w:p>
        </w:tc>
        <w:tc>
          <w:tcPr>
            <w:tcW w:w="822"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Partner</w:t>
            </w:r>
          </w:p>
        </w:tc>
        <w:tc>
          <w:tcPr>
            <w:tcW w:w="50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33"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655"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819" w:type="pct"/>
          </w:tcPr>
          <w:p w:rsidR="006E32A4" w:rsidRPr="00F91263" w:rsidRDefault="006B44F1" w:rsidP="00BB64A5">
            <w:pPr>
              <w:pStyle w:val="Compact"/>
              <w:keepNext/>
              <w:spacing w:before="0" w:after="0" w:line="276" w:lineRule="auto"/>
              <w:jc w:val="center"/>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160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571</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350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Export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80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120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110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443</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13</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810</w:t>
            </w:r>
          </w:p>
        </w:tc>
      </w:tr>
      <w:tr w:rsidR="006E32A4" w:rsidRPr="00F31509" w:rsidTr="006E32A4">
        <w:tc>
          <w:tcPr>
            <w:cnfStyle w:val="001000000000"/>
            <w:tcW w:w="469" w:type="pct"/>
          </w:tcPr>
          <w:p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rsidR="006E32A4" w:rsidRPr="00F31509" w:rsidRDefault="00BB64A5" w:rsidP="00BB64A5">
            <w:pPr>
              <w:keepNext/>
              <w:spacing w:before="0" w:after="0"/>
              <w:jc w:val="center"/>
              <w:cnfStyle w:val="000000000000"/>
              <w:rPr>
                <w:rFonts w:asciiTheme="majorBidi" w:hAnsiTheme="majorBidi" w:cstheme="majorBidi"/>
                <w:b/>
                <w:lang w:val="en-GB"/>
              </w:rPr>
            </w:pPr>
            <w:r>
              <w:rPr>
                <w:rFonts w:asciiTheme="majorBidi" w:hAnsiTheme="majorBidi" w:cstheme="majorBidi"/>
                <w:b/>
                <w:lang w:val="en-GB"/>
              </w:rPr>
              <w:t>N</w:t>
            </w:r>
          </w:p>
        </w:tc>
        <w:tc>
          <w:tcPr>
            <w:tcW w:w="822" w:type="pct"/>
          </w:tcPr>
          <w:p w:rsidR="006E32A4" w:rsidRPr="00F31509" w:rsidRDefault="006E32A4" w:rsidP="00BB64A5">
            <w:pPr>
              <w:pStyle w:val="SourceCode"/>
              <w:keepNext/>
              <w:spacing w:before="0" w:after="0" w:line="276" w:lineRule="auto"/>
              <w:jc w:val="center"/>
              <w:cnfStyle w:val="00000000000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rsidR="006E32A4" w:rsidRPr="00F31509" w:rsidRDefault="006E32A4" w:rsidP="00BB64A5">
            <w:pPr>
              <w:keepNext/>
              <w:spacing w:before="0" w:after="0"/>
              <w:jc w:val="center"/>
              <w:cnfStyle w:val="000000000000"/>
              <w:rPr>
                <w:rFonts w:asciiTheme="majorBidi" w:hAnsiTheme="majorBidi" w:cstheme="majorBidi"/>
                <w:lang w:val="en-GB"/>
              </w:rPr>
            </w:pPr>
            <w:r w:rsidRPr="00F31509">
              <w:rPr>
                <w:rFonts w:asciiTheme="majorBidi" w:hAnsiTheme="majorBidi" w:cstheme="majorBidi"/>
                <w:lang w:val="en-GB"/>
              </w:rPr>
              <w:t>Import</w:t>
            </w:r>
          </w:p>
        </w:tc>
        <w:tc>
          <w:tcPr>
            <w:tcW w:w="1033" w:type="pct"/>
          </w:tcPr>
          <w:p w:rsidR="006E32A4" w:rsidRPr="00F31509" w:rsidRDefault="006E32A4" w:rsidP="00BB64A5">
            <w:pPr>
              <w:pStyle w:val="PreformattedText"/>
              <w:keepN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000</w:t>
            </w:r>
          </w:p>
        </w:tc>
        <w:tc>
          <w:tcPr>
            <w:tcW w:w="819" w:type="pct"/>
          </w:tcPr>
          <w:p w:rsidR="006E32A4" w:rsidRPr="00F31509" w:rsidRDefault="006E32A4" w:rsidP="00BB64A5">
            <w:pPr>
              <w:pStyle w:val="PreformattedText"/>
              <w:keepN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41</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455</w:t>
            </w:r>
          </w:p>
        </w:tc>
      </w:tr>
    </w:tbl>
    <w:p w:rsidR="006E32A4" w:rsidRPr="00F31509" w:rsidRDefault="006E32A4" w:rsidP="006E32A4">
      <w:pPr>
        <w:pStyle w:val="ListParagraph"/>
        <w:jc w:val="both"/>
        <w:rPr>
          <w:rFonts w:asciiTheme="majorBidi" w:hAnsiTheme="majorBidi" w:cstheme="majorBidi"/>
        </w:rPr>
      </w:pPr>
    </w:p>
    <w:p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With this</w:t>
      </w:r>
      <w:r w:rsidR="00F91263">
        <w:rPr>
          <w:rFonts w:asciiTheme="majorBidi" w:eastAsia="Times New Roman" w:hAnsiTheme="majorBidi" w:cstheme="majorBidi"/>
        </w:rPr>
        <w:t xml:space="preserve"> final step,</w:t>
      </w:r>
      <w:r w:rsidRPr="00F31509">
        <w:rPr>
          <w:rFonts w:asciiTheme="majorBidi" w:eastAsia="Times New Roman" w:hAnsiTheme="majorBidi" w:cstheme="majorBidi"/>
        </w:rPr>
        <w:t xml:space="preserve"> the </w:t>
      </w:r>
      <w:r w:rsidR="006B44F1" w:rsidRPr="006B44F1">
        <w:rPr>
          <w:rFonts w:asciiTheme="majorBidi" w:eastAsia="Times New Roman" w:hAnsiTheme="majorBidi" w:cstheme="majorBidi"/>
          <w:bCs/>
        </w:rPr>
        <w:t>global trade flow data set</w:t>
      </w:r>
      <w:r w:rsidRPr="00F91263">
        <w:rPr>
          <w:rFonts w:asciiTheme="majorBidi" w:eastAsia="Times New Roman" w:hAnsiTheme="majorBidi" w:cstheme="majorBidi"/>
        </w:rPr>
        <w:t xml:space="preserve"> </w:t>
      </w:r>
      <w:r w:rsidR="00F91263">
        <w:rPr>
          <w:rFonts w:asciiTheme="majorBidi" w:eastAsia="Times New Roman" w:hAnsiTheme="majorBidi" w:cstheme="majorBidi"/>
        </w:rPr>
        <w:t xml:space="preserve">is complete </w:t>
      </w:r>
      <w:r w:rsidRPr="00FC2515">
        <w:rPr>
          <w:rFonts w:ascii="Times New Roman" w:eastAsia="Times New Roman" w:hAnsi="Times New Roman"/>
        </w:rPr>
        <w:t>(</w:t>
      </w:r>
      <w:fldSimple w:instr=" REF _Ref435708196 \h  \* MERGEFORMAT ">
        <w:r w:rsidR="00FC2515" w:rsidRPr="00FC2515">
          <w:rPr>
            <w:rFonts w:ascii="Times New Roman" w:hAnsi="Times New Roman"/>
          </w:rPr>
          <w:t xml:space="preserve">Figure </w:t>
        </w:r>
        <w:r w:rsidR="00FC2515" w:rsidRPr="00FC2515">
          <w:rPr>
            <w:rFonts w:ascii="Times New Roman" w:hAnsi="Times New Roman"/>
            <w:noProof/>
          </w:rPr>
          <w:t>22</w:t>
        </w:r>
      </w:fldSimple>
      <w:r w:rsidRPr="00FC2515">
        <w:rPr>
          <w:rFonts w:ascii="Times New Roman" w:eastAsia="Times New Roman" w:hAnsi="Times New Roman"/>
        </w:rPr>
        <w:t>)</w:t>
      </w:r>
      <w:r w:rsidRPr="00F31509">
        <w:rPr>
          <w:rFonts w:asciiTheme="majorBidi" w:eastAsia="Times New Roman" w:hAnsiTheme="majorBidi" w:cstheme="majorBidi"/>
        </w:rPr>
        <w:t xml:space="preserve"> </w:t>
      </w:r>
      <w:r w:rsidR="00F91263">
        <w:rPr>
          <w:rFonts w:asciiTheme="majorBidi" w:eastAsia="Times New Roman" w:hAnsiTheme="majorBidi" w:cstheme="majorBidi"/>
        </w:rPr>
        <w:t xml:space="preserve">and </w:t>
      </w:r>
      <w:r w:rsidRPr="00F31509">
        <w:rPr>
          <w:rFonts w:asciiTheme="majorBidi" w:eastAsia="Times New Roman" w:hAnsiTheme="majorBidi" w:cstheme="majorBidi"/>
        </w:rPr>
        <w:t xml:space="preserve">will be disseminated through the FAOSTAT </w:t>
      </w:r>
      <w:r w:rsidR="00F91263" w:rsidRPr="00F31509">
        <w:rPr>
          <w:rFonts w:asciiTheme="majorBidi" w:eastAsia="Times New Roman" w:hAnsiTheme="majorBidi" w:cstheme="majorBidi"/>
        </w:rPr>
        <w:t>Web</w:t>
      </w:r>
      <w:r w:rsidR="00F91263">
        <w:rPr>
          <w:rFonts w:asciiTheme="majorBidi" w:eastAsia="Times New Roman" w:hAnsiTheme="majorBidi" w:cstheme="majorBidi"/>
        </w:rPr>
        <w:t xml:space="preserve"> </w:t>
      </w:r>
      <w:r w:rsidR="00F91263" w:rsidRPr="00F31509">
        <w:rPr>
          <w:rFonts w:asciiTheme="majorBidi" w:eastAsia="Times New Roman" w:hAnsiTheme="majorBidi" w:cstheme="majorBidi"/>
        </w:rPr>
        <w:t>site</w:t>
      </w:r>
      <w:r w:rsidRPr="00F31509">
        <w:rPr>
          <w:rFonts w:asciiTheme="majorBidi" w:eastAsia="Times New Roman" w:hAnsiTheme="majorBidi" w:cstheme="majorBidi"/>
        </w:rPr>
        <w:t>.</w:t>
      </w:r>
    </w:p>
    <w:p w:rsidR="006E32A4" w:rsidRPr="00F31509" w:rsidRDefault="00F91263" w:rsidP="00C4334D">
      <w:pPr>
        <w:pStyle w:val="Heading2"/>
      </w:pPr>
      <w:bookmarkStart w:id="569" w:name="_Toc428383851"/>
      <w:bookmarkStart w:id="570" w:name="_Toc428436073"/>
      <w:bookmarkStart w:id="571" w:name="_Toc428436374"/>
      <w:bookmarkStart w:id="572" w:name="_Toc308029376"/>
      <w:bookmarkStart w:id="573" w:name="_Toc435705219"/>
      <w:r>
        <w:t xml:space="preserve">5.2 </w:t>
      </w:r>
      <w:r w:rsidR="006E32A4" w:rsidRPr="00F31509">
        <w:t>Trade flow aggregation and commodity balances</w:t>
      </w:r>
      <w:bookmarkEnd w:id="569"/>
      <w:bookmarkEnd w:id="570"/>
      <w:bookmarkEnd w:id="571"/>
      <w:bookmarkEnd w:id="572"/>
      <w:bookmarkEnd w:id="573"/>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w:t>
      </w:r>
      <w:r w:rsidR="00F91263">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year. So, the trade flows in </w:t>
      </w:r>
      <w:fldSimple w:instr=" REF _Ref428863300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82</w:t>
        </w:r>
      </w:fldSimple>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fldSimple w:instr=" REF _Ref428351929 \h  \* MERGEFORMAT ">
        <w:r w:rsidR="006B44F1" w:rsidRPr="006B44F1">
          <w:rPr>
            <w:rFonts w:asciiTheme="majorBidi" w:eastAsia="Times New Roman" w:hAnsiTheme="majorBidi" w:cstheme="majorBidi"/>
            <w:lang w:val="en-GB"/>
          </w:rPr>
          <w:t xml:space="preserve">Table </w:t>
        </w:r>
        <w:r w:rsidR="006B44F1" w:rsidRPr="006B44F1">
          <w:rPr>
            <w:rFonts w:asciiTheme="majorBidi" w:eastAsia="Times New Roman" w:hAnsiTheme="majorBidi" w:cstheme="majorBidi"/>
            <w:noProof/>
            <w:lang w:val="en-GB"/>
          </w:rPr>
          <w:t>83</w:t>
        </w:r>
      </w:fldSimple>
      <w:r w:rsidR="00F91263">
        <w:rPr>
          <w:rFonts w:asciiTheme="majorBidi" w:eastAsia="Times New Roman" w:hAnsiTheme="majorBidi" w:cstheme="majorBidi"/>
          <w:lang w:val="en-GB"/>
        </w:rPr>
        <w:t>.</w:t>
      </w:r>
    </w:p>
    <w:p w:rsidR="006E32A4" w:rsidRPr="00F31509" w:rsidRDefault="006E32A4" w:rsidP="006E32A4">
      <w:pPr>
        <w:pStyle w:val="Caption"/>
        <w:keepNext/>
        <w:jc w:val="both"/>
        <w:rPr>
          <w:rFonts w:asciiTheme="majorBidi" w:hAnsiTheme="majorBidi" w:cstheme="majorBidi"/>
          <w:lang w:val="en-GB"/>
        </w:rPr>
      </w:pPr>
      <w:bookmarkStart w:id="574" w:name="_Ref428351929"/>
      <w:bookmarkStart w:id="575" w:name="_Toc428423622"/>
      <w:r w:rsidRPr="00F31509">
        <w:rPr>
          <w:rFonts w:asciiTheme="majorBidi" w:hAnsiTheme="majorBidi" w:cstheme="majorBidi"/>
          <w:lang w:val="en-GB"/>
        </w:rPr>
        <w:t xml:space="preserve">Table </w:t>
      </w:r>
      <w:r w:rsidR="00920980"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920980" w:rsidRPr="00F31509">
        <w:rPr>
          <w:rFonts w:asciiTheme="majorBidi" w:hAnsiTheme="majorBidi" w:cstheme="majorBidi"/>
          <w:lang w:val="en-GB"/>
        </w:rPr>
        <w:fldChar w:fldCharType="separate"/>
      </w:r>
      <w:r w:rsidR="00311179">
        <w:rPr>
          <w:rFonts w:asciiTheme="majorBidi" w:hAnsiTheme="majorBidi" w:cstheme="majorBidi"/>
          <w:noProof/>
          <w:lang w:val="en-GB"/>
        </w:rPr>
        <w:t>83</w:t>
      </w:r>
      <w:r w:rsidR="00920980" w:rsidRPr="00F31509">
        <w:rPr>
          <w:rFonts w:asciiTheme="majorBidi" w:hAnsiTheme="majorBidi" w:cstheme="majorBidi"/>
          <w:lang w:val="en-GB"/>
        </w:rPr>
        <w:fldChar w:fldCharType="end"/>
      </w:r>
      <w:bookmarkEnd w:id="574"/>
      <w:r w:rsidRPr="00F31509">
        <w:rPr>
          <w:rFonts w:asciiTheme="majorBidi" w:hAnsiTheme="majorBidi" w:cstheme="majorBidi"/>
          <w:lang w:val="en-GB"/>
        </w:rPr>
        <w:t>: Aggregated total flows for dissemination</w:t>
      </w:r>
      <w:bookmarkEnd w:id="575"/>
    </w:p>
    <w:tbl>
      <w:tblPr>
        <w:tblStyle w:val="TableClassic1"/>
        <w:tblW w:w="5000" w:type="pct"/>
        <w:tblLook w:val="04A0"/>
      </w:tblPr>
      <w:tblGrid>
        <w:gridCol w:w="998"/>
        <w:gridCol w:w="1710"/>
        <w:gridCol w:w="1503"/>
        <w:gridCol w:w="1863"/>
        <w:gridCol w:w="1427"/>
        <w:gridCol w:w="1741"/>
      </w:tblGrid>
      <w:tr w:rsidR="006E32A4" w:rsidRPr="00F31509" w:rsidTr="006E32A4">
        <w:trPr>
          <w:cnfStyle w:val="100000000000"/>
        </w:trPr>
        <w:tc>
          <w:tcPr>
            <w:cnfStyle w:val="001000000000"/>
            <w:tcW w:w="540" w:type="pct"/>
          </w:tcPr>
          <w:p w:rsidR="006E32A4" w:rsidRPr="00F91263" w:rsidRDefault="006B44F1" w:rsidP="006E32A4">
            <w:pPr>
              <w:pStyle w:val="Compact"/>
              <w:keepNext/>
              <w:pageBreakBefore/>
              <w:spacing w:before="0" w:after="0" w:line="276" w:lineRule="auto"/>
              <w:jc w:val="right"/>
              <w:outlineLvl w:val="0"/>
              <w:rPr>
                <w:rFonts w:asciiTheme="majorBidi" w:hAnsiTheme="majorBidi" w:cstheme="majorBidi"/>
                <w:b/>
                <w:i w:val="0"/>
                <w:sz w:val="22"/>
                <w:lang w:val="en-GB"/>
              </w:rPr>
            </w:pPr>
            <w:r w:rsidRPr="006B44F1">
              <w:rPr>
                <w:rFonts w:asciiTheme="majorBidi" w:hAnsiTheme="majorBidi" w:cstheme="majorBidi"/>
                <w:b/>
                <w:sz w:val="22"/>
                <w:lang w:val="en-GB"/>
              </w:rPr>
              <w:lastRenderedPageBreak/>
              <w:t>Year</w:t>
            </w:r>
          </w:p>
        </w:tc>
        <w:tc>
          <w:tcPr>
            <w:tcW w:w="925"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Country</w:t>
            </w:r>
          </w:p>
        </w:tc>
        <w:tc>
          <w:tcPr>
            <w:tcW w:w="813"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Flow</w:t>
            </w:r>
          </w:p>
        </w:tc>
        <w:tc>
          <w:tcPr>
            <w:tcW w:w="1008" w:type="pct"/>
          </w:tcPr>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Commodity</w:t>
            </w:r>
          </w:p>
          <w:p w:rsidR="006E32A4" w:rsidRPr="00F91263" w:rsidRDefault="006B44F1" w:rsidP="00BB64A5">
            <w:pPr>
              <w:pStyle w:val="Compact"/>
              <w:keepNext/>
              <w:pageBreakBefore/>
              <w:spacing w:before="0" w:after="0" w:line="276" w:lineRule="auto"/>
              <w:jc w:val="center"/>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(FCL code)</w:t>
            </w:r>
          </w:p>
        </w:tc>
        <w:tc>
          <w:tcPr>
            <w:tcW w:w="77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Quantity</w:t>
            </w:r>
          </w:p>
        </w:tc>
        <w:tc>
          <w:tcPr>
            <w:tcW w:w="942" w:type="pct"/>
          </w:tcPr>
          <w:p w:rsidR="006E32A4" w:rsidRPr="00F91263" w:rsidRDefault="006B44F1" w:rsidP="006E32A4">
            <w:pPr>
              <w:pStyle w:val="Compact"/>
              <w:keepNext/>
              <w:pageBreakBefore/>
              <w:spacing w:before="0" w:after="0" w:line="276" w:lineRule="auto"/>
              <w:jc w:val="right"/>
              <w:outlineLvl w:val="0"/>
              <w:cnfStyle w:val="100000000000"/>
              <w:rPr>
                <w:rFonts w:asciiTheme="majorBidi" w:hAnsiTheme="majorBidi" w:cstheme="majorBidi"/>
                <w:b/>
                <w:i w:val="0"/>
                <w:sz w:val="22"/>
                <w:lang w:val="en-GB"/>
              </w:rPr>
            </w:pPr>
            <w:r w:rsidRPr="006B44F1">
              <w:rPr>
                <w:rFonts w:asciiTheme="majorBidi" w:hAnsiTheme="majorBidi" w:cstheme="majorBidi"/>
                <w:b/>
                <w:sz w:val="22"/>
                <w:lang w:val="en-GB"/>
              </w:rPr>
              <w:t>Value</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240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691</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6</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230</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793</w:t>
            </w:r>
          </w:p>
        </w:tc>
      </w:tr>
      <w:tr w:rsidR="006E32A4" w:rsidRPr="00F31509" w:rsidTr="006E32A4">
        <w:tc>
          <w:tcPr>
            <w:cnfStyle w:val="001000000000"/>
            <w:tcW w:w="540" w:type="pct"/>
          </w:tcPr>
          <w:p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rsidR="006E32A4" w:rsidRPr="00F31509" w:rsidRDefault="00BB64A5" w:rsidP="00BB64A5">
            <w:pPr>
              <w:spacing w:before="0" w:after="0"/>
              <w:jc w:val="center"/>
              <w:cnfStyle w:val="000000000000"/>
              <w:rPr>
                <w:rFonts w:asciiTheme="majorBidi" w:hAnsiTheme="majorBidi" w:cstheme="majorBidi"/>
                <w:lang w:val="en-GB"/>
              </w:rPr>
            </w:pPr>
            <w:r>
              <w:rPr>
                <w:rFonts w:asciiTheme="majorBidi" w:hAnsiTheme="majorBidi" w:cstheme="majorBidi"/>
                <w:lang w:val="en-GB"/>
              </w:rPr>
              <w:t>N</w:t>
            </w:r>
          </w:p>
        </w:tc>
        <w:tc>
          <w:tcPr>
            <w:tcW w:w="813" w:type="pct"/>
          </w:tcPr>
          <w:p w:rsidR="006E32A4" w:rsidRPr="00F31509" w:rsidRDefault="006E32A4" w:rsidP="00BB64A5">
            <w:pPr>
              <w:spacing w:before="0" w:after="0"/>
              <w:jc w:val="center"/>
              <w:cnfStyle w:val="00000000000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rsidR="006E32A4" w:rsidRPr="00F31509" w:rsidRDefault="006E32A4" w:rsidP="00BB64A5">
            <w:pPr>
              <w:pStyle w:val="PreformattedText"/>
              <w:spacing w:before="0" w:after="0" w:line="276" w:lineRule="auto"/>
              <w:jc w:val="center"/>
              <w:cnfStyle w:val="00000000000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2</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726</w:t>
            </w:r>
          </w:p>
        </w:tc>
        <w:tc>
          <w:tcPr>
            <w:tcW w:w="942" w:type="pct"/>
          </w:tcPr>
          <w:p w:rsidR="006E32A4" w:rsidRPr="00F31509" w:rsidRDefault="006E32A4" w:rsidP="006E32A4">
            <w:pPr>
              <w:pStyle w:val="PreformattedText"/>
              <w:shd w:val="clear" w:color="auto" w:fill="F8F8F8"/>
              <w:spacing w:before="0" w:after="0" w:line="276" w:lineRule="auto"/>
              <w:jc w:val="right"/>
              <w:cnfStyle w:val="000000000000"/>
              <w:rPr>
                <w:rFonts w:asciiTheme="majorBidi" w:hAnsiTheme="majorBidi" w:cstheme="majorBidi"/>
                <w:sz w:val="22"/>
                <w:lang w:val="en-GB"/>
              </w:rPr>
            </w:pPr>
            <w:r w:rsidRPr="00F31509">
              <w:rPr>
                <w:rFonts w:asciiTheme="majorBidi" w:hAnsiTheme="majorBidi" w:cstheme="majorBidi"/>
                <w:sz w:val="22"/>
                <w:lang w:val="en-GB"/>
              </w:rPr>
              <w:t>55</w:t>
            </w:r>
            <w:r w:rsidR="00F91263">
              <w:rPr>
                <w:rFonts w:asciiTheme="majorBidi" w:hAnsiTheme="majorBidi" w:cstheme="majorBidi"/>
                <w:sz w:val="22"/>
                <w:lang w:val="en-GB"/>
              </w:rPr>
              <w:t xml:space="preserve"> </w:t>
            </w:r>
            <w:r w:rsidRPr="00F31509">
              <w:rPr>
                <w:rFonts w:asciiTheme="majorBidi" w:hAnsiTheme="majorBidi" w:cstheme="majorBidi"/>
                <w:sz w:val="22"/>
                <w:lang w:val="en-GB"/>
              </w:rPr>
              <w:t>265</w:t>
            </w:r>
          </w:p>
        </w:tc>
      </w:tr>
    </w:tbl>
    <w:p w:rsidR="00F91263" w:rsidRDefault="00F91263" w:rsidP="006E32A4">
      <w:pPr>
        <w:jc w:val="both"/>
        <w:rPr>
          <w:rFonts w:asciiTheme="majorBidi" w:eastAsia="Times New Roman" w:hAnsiTheme="majorBidi" w:cstheme="majorBidi"/>
          <w:lang w:val="en-GB"/>
        </w:rPr>
      </w:pPr>
    </w:p>
    <w:p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This “totals” data</w:t>
      </w:r>
      <w:r w:rsidR="00F91263">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set by commodity, country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 xml:space="preserve">region and </w:t>
      </w:r>
      <w:r w:rsidR="00F91263">
        <w:rPr>
          <w:rFonts w:asciiTheme="majorBidi" w:eastAsia="Times New Roman" w:hAnsiTheme="majorBidi" w:cstheme="majorBidi"/>
          <w:lang w:val="en-GB"/>
        </w:rPr>
        <w:t xml:space="preserve">for </w:t>
      </w:r>
      <w:r w:rsidR="0014022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world exists alongside the original validated trade flow data</w:t>
      </w:r>
      <w:r w:rsidR="00140222">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set</w:t>
      </w:r>
      <w:r w:rsidR="00F91263">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shows the global totals by commodity </w:t>
      </w:r>
      <w:r w:rsidR="00F91263">
        <w:rPr>
          <w:rFonts w:asciiTheme="majorBidi" w:eastAsia="Times New Roman" w:hAnsiTheme="majorBidi" w:cstheme="majorBidi"/>
          <w:lang w:val="en-GB"/>
        </w:rPr>
        <w:t xml:space="preserve">and </w:t>
      </w:r>
      <w:r w:rsidRPr="00F31509">
        <w:rPr>
          <w:rFonts w:asciiTheme="majorBidi" w:eastAsia="Times New Roman" w:hAnsiTheme="majorBidi" w:cstheme="majorBidi"/>
          <w:lang w:val="en-GB"/>
        </w:rPr>
        <w:t>year (</w:t>
      </w:r>
      <w:r w:rsidR="00F91263">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check</w:t>
      </w:r>
      <w:r w:rsidR="00F91263">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w:t>
      </w:r>
      <w:r w:rsidR="00F91263">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 xml:space="preserve">import </w:t>
      </w:r>
      <w:r w:rsidR="00F91263">
        <w:rPr>
          <w:rFonts w:asciiTheme="majorBidi" w:eastAsia="Times New Roman" w:hAnsiTheme="majorBidi" w:cstheme="majorBidi"/>
          <w:lang w:val="en-GB"/>
        </w:rPr>
        <w:t>versus</w:t>
      </w:r>
      <w:r w:rsidRPr="00F31509">
        <w:rPr>
          <w:rFonts w:asciiTheme="majorBidi" w:eastAsia="Times New Roman" w:hAnsiTheme="majorBidi" w:cstheme="majorBidi"/>
          <w:lang w:val="en-GB"/>
        </w:rPr>
        <w:t xml:space="preserve"> export commodity balances).</w:t>
      </w:r>
      <w:r w:rsidR="008568EC">
        <w:rPr>
          <w:rFonts w:asciiTheme="majorBidi" w:eastAsia="Times New Roman" w:hAnsiTheme="majorBidi" w:cstheme="majorBidi"/>
          <w:lang w:val="en-GB"/>
        </w:rPr>
        <w:t xml:space="preserve"> </w:t>
      </w:r>
    </w:p>
    <w:p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other sources used to obtain trade data for non-reporters, or to adjust reported data, include official statistical publications (usually online), data from specialized commodity institutes (OilWorld, </w:t>
      </w:r>
      <w:r w:rsidR="00F91263">
        <w:rPr>
          <w:rFonts w:asciiTheme="majorBidi" w:hAnsiTheme="majorBidi" w:cstheme="majorBidi"/>
          <w:lang w:val="en-GB"/>
        </w:rPr>
        <w:t xml:space="preserve">the </w:t>
      </w:r>
      <w:r w:rsidRPr="00F31509">
        <w:rPr>
          <w:rFonts w:asciiTheme="majorBidi" w:hAnsiTheme="majorBidi" w:cstheme="majorBidi"/>
          <w:lang w:val="en-GB"/>
        </w:rPr>
        <w:t xml:space="preserve">International Coffee Organization, etc.), and food aid statistics. </w:t>
      </w:r>
      <w:r w:rsidR="00F91263">
        <w:rPr>
          <w:rFonts w:asciiTheme="majorBidi" w:hAnsiTheme="majorBidi" w:cstheme="majorBidi"/>
          <w:lang w:val="en-GB"/>
        </w:rPr>
        <w:t>Currently</w:t>
      </w:r>
      <w:r w:rsidRPr="00F31509">
        <w:rPr>
          <w:rFonts w:asciiTheme="majorBidi" w:hAnsiTheme="majorBidi" w:cstheme="majorBidi"/>
          <w:lang w:val="en-GB"/>
        </w:rPr>
        <w:t>, data from such sources are entered manually into the system</w:t>
      </w:r>
      <w:r w:rsidR="00F91263">
        <w:rPr>
          <w:rFonts w:asciiTheme="majorBidi" w:hAnsiTheme="majorBidi" w:cstheme="majorBidi"/>
          <w:lang w:val="en-GB"/>
        </w:rPr>
        <w:t>,</w:t>
      </w:r>
      <w:r w:rsidRPr="00F31509">
        <w:rPr>
          <w:rFonts w:asciiTheme="majorBidi" w:hAnsiTheme="majorBidi" w:cstheme="majorBidi"/>
          <w:lang w:val="en-GB"/>
        </w:rPr>
        <w:t xml:space="preserve"> </w:t>
      </w:r>
      <w:r w:rsidR="00F91263">
        <w:rPr>
          <w:rFonts w:asciiTheme="majorBidi" w:hAnsiTheme="majorBidi" w:cstheme="majorBidi"/>
          <w:lang w:val="en-GB"/>
        </w:rPr>
        <w:t xml:space="preserve">but </w:t>
      </w:r>
      <w:r w:rsidRPr="00F31509">
        <w:rPr>
          <w:rFonts w:asciiTheme="majorBidi" w:hAnsiTheme="majorBidi" w:cstheme="majorBidi"/>
          <w:lang w:val="en-GB"/>
        </w:rPr>
        <w:t>in the near future</w:t>
      </w:r>
      <w:r w:rsidR="00CB0E24" w:rsidRPr="00F31509">
        <w:rPr>
          <w:rFonts w:asciiTheme="majorBidi" w:hAnsiTheme="majorBidi" w:cstheme="majorBidi"/>
          <w:lang w:val="en-GB"/>
        </w:rPr>
        <w:t xml:space="preserve">, </w:t>
      </w:r>
      <w:r w:rsidR="00F91263">
        <w:rPr>
          <w:rFonts w:asciiTheme="majorBidi" w:hAnsiTheme="majorBidi" w:cstheme="majorBidi"/>
          <w:lang w:val="en-GB"/>
        </w:rPr>
        <w:t xml:space="preserve">they </w:t>
      </w:r>
      <w:r w:rsidRPr="00F31509">
        <w:rPr>
          <w:rFonts w:asciiTheme="majorBidi" w:hAnsiTheme="majorBidi" w:cstheme="majorBidi"/>
          <w:lang w:val="en-GB"/>
        </w:rPr>
        <w:t>will be “harvested” automat</w:t>
      </w:r>
      <w:r w:rsidR="00140222">
        <w:rPr>
          <w:rFonts w:asciiTheme="majorBidi" w:hAnsiTheme="majorBidi" w:cstheme="majorBidi"/>
          <w:lang w:val="en-GB"/>
        </w:rPr>
        <w:t>ically</w:t>
      </w:r>
      <w:r w:rsidRPr="00F31509">
        <w:rPr>
          <w:rFonts w:asciiTheme="majorBidi" w:hAnsiTheme="majorBidi" w:cstheme="majorBidi"/>
          <w:lang w:val="en-GB"/>
        </w:rPr>
        <w:t xml:space="preserve"> (similar to the download</w:t>
      </w:r>
      <w:r w:rsidR="00F91263">
        <w:rPr>
          <w:rFonts w:asciiTheme="majorBidi" w:hAnsiTheme="majorBidi" w:cstheme="majorBidi"/>
          <w:lang w:val="en-GB"/>
        </w:rPr>
        <w:t>ing</w:t>
      </w:r>
      <w:r w:rsidRPr="00F31509">
        <w:rPr>
          <w:rFonts w:asciiTheme="majorBidi" w:hAnsiTheme="majorBidi" w:cstheme="majorBidi"/>
          <w:lang w:val="en-GB"/>
        </w:rPr>
        <w:t xml:space="preserve"> of data from UNSD). </w:t>
      </w:r>
    </w:p>
    <w:p w:rsidR="008A5D12"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006B44F1" w:rsidRPr="006B44F1">
        <w:rPr>
          <w:rFonts w:asciiTheme="majorBidi" w:hAnsiTheme="majorBidi" w:cstheme="majorBidi"/>
          <w:lang w:val="en-GB"/>
        </w:rPr>
        <w:t xml:space="preserve">final data set with global totals </w:t>
      </w:r>
      <w:r w:rsidRPr="00F31509">
        <w:rPr>
          <w:rFonts w:asciiTheme="majorBidi" w:hAnsiTheme="majorBidi" w:cstheme="majorBidi"/>
          <w:lang w:val="en-GB"/>
        </w:rPr>
        <w:t xml:space="preserve">(including data from other sources and </w:t>
      </w:r>
      <w:r w:rsidR="00F91263">
        <w:rPr>
          <w:rFonts w:asciiTheme="majorBidi" w:hAnsiTheme="majorBidi" w:cstheme="majorBidi"/>
          <w:lang w:val="en-GB"/>
        </w:rPr>
        <w:t xml:space="preserve">minimized </w:t>
      </w:r>
      <w:r w:rsidRPr="00F31509">
        <w:rPr>
          <w:rFonts w:asciiTheme="majorBidi" w:hAnsiTheme="majorBidi" w:cstheme="majorBidi"/>
          <w:lang w:val="en-GB"/>
        </w:rPr>
        <w:t xml:space="preserve">commodity imbalances) is also disseminated through the FAOSTAT </w:t>
      </w:r>
      <w:r w:rsidR="00F91263" w:rsidRPr="00F31509">
        <w:rPr>
          <w:rFonts w:asciiTheme="majorBidi" w:hAnsiTheme="majorBidi" w:cstheme="majorBidi"/>
          <w:lang w:val="en-GB"/>
        </w:rPr>
        <w:t>Web</w:t>
      </w:r>
      <w:r w:rsidR="00F91263">
        <w:rPr>
          <w:rFonts w:asciiTheme="majorBidi" w:hAnsiTheme="majorBidi" w:cstheme="majorBidi"/>
          <w:lang w:val="en-GB"/>
        </w:rPr>
        <w:t xml:space="preserve"> </w:t>
      </w:r>
      <w:r w:rsidR="00F91263" w:rsidRPr="00F31509">
        <w:rPr>
          <w:rFonts w:asciiTheme="majorBidi" w:hAnsiTheme="majorBidi" w:cstheme="majorBidi"/>
          <w:lang w:val="en-GB"/>
        </w:rPr>
        <w:t>site</w:t>
      </w:r>
      <w:r w:rsidRPr="00F31509">
        <w:rPr>
          <w:rFonts w:asciiTheme="majorBidi" w:hAnsiTheme="majorBidi" w:cstheme="majorBidi"/>
          <w:lang w:val="en-GB"/>
        </w:rPr>
        <w:t>. National FBS compilers can use extractions from these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sets for compilation of their national </w:t>
      </w:r>
      <w:r w:rsidR="00F91263">
        <w:rPr>
          <w:rFonts w:asciiTheme="majorBidi" w:hAnsiTheme="majorBidi" w:cstheme="majorBidi"/>
          <w:lang w:val="en-GB"/>
        </w:rPr>
        <w:t>FBS</w:t>
      </w:r>
      <w:r w:rsidRPr="00F31509">
        <w:rPr>
          <w:rFonts w:asciiTheme="majorBidi" w:hAnsiTheme="majorBidi" w:cstheme="majorBidi"/>
          <w:lang w:val="en-GB"/>
        </w:rPr>
        <w:t xml:space="preserve">. </w:t>
      </w:r>
      <w:r w:rsidR="00F91263" w:rsidRPr="00F31509">
        <w:rPr>
          <w:rFonts w:asciiTheme="majorBidi" w:hAnsiTheme="majorBidi" w:cstheme="majorBidi"/>
          <w:lang w:val="en-GB"/>
        </w:rPr>
        <w:t>Integrat</w:t>
      </w:r>
      <w:r w:rsidR="00F91263">
        <w:rPr>
          <w:rFonts w:asciiTheme="majorBidi" w:hAnsiTheme="majorBidi" w:cstheme="majorBidi"/>
          <w:lang w:val="en-GB"/>
        </w:rPr>
        <w:t>ion of</w:t>
      </w:r>
      <w:r w:rsidR="00F91263" w:rsidRPr="00F31509">
        <w:rPr>
          <w:rFonts w:asciiTheme="majorBidi" w:hAnsiTheme="majorBidi" w:cstheme="majorBidi"/>
          <w:lang w:val="en-GB"/>
        </w:rPr>
        <w:t xml:space="preserve"> </w:t>
      </w:r>
      <w:r w:rsidRPr="00F31509">
        <w:rPr>
          <w:rFonts w:asciiTheme="majorBidi" w:hAnsiTheme="majorBidi" w:cstheme="majorBidi"/>
          <w:lang w:val="en-GB"/>
        </w:rPr>
        <w:t>trade into the FBS data</w:t>
      </w:r>
      <w:r w:rsidR="00F91263">
        <w:rPr>
          <w:rFonts w:asciiTheme="majorBidi" w:hAnsiTheme="majorBidi" w:cstheme="majorBidi"/>
          <w:lang w:val="en-GB"/>
        </w:rPr>
        <w:t xml:space="preserve"> </w:t>
      </w:r>
      <w:r w:rsidRPr="00F31509">
        <w:rPr>
          <w:rFonts w:asciiTheme="majorBidi" w:hAnsiTheme="majorBidi" w:cstheme="majorBidi"/>
          <w:lang w:val="en-GB"/>
        </w:rPr>
        <w:t xml:space="preserve">set </w:t>
      </w:r>
      <w:r w:rsidR="00F91263">
        <w:rPr>
          <w:rFonts w:asciiTheme="majorBidi" w:hAnsiTheme="majorBidi" w:cstheme="majorBidi"/>
          <w:lang w:val="en-GB"/>
        </w:rPr>
        <w:t xml:space="preserve">is </w:t>
      </w:r>
      <w:r w:rsidRPr="00F31509">
        <w:rPr>
          <w:rFonts w:asciiTheme="majorBidi" w:hAnsiTheme="majorBidi" w:cstheme="majorBidi"/>
          <w:lang w:val="en-GB"/>
        </w:rPr>
        <w:t xml:space="preserve">explained in </w:t>
      </w:r>
      <w:r w:rsidR="00140222">
        <w:rPr>
          <w:rFonts w:asciiTheme="majorBidi" w:hAnsiTheme="majorBidi" w:cstheme="majorBidi"/>
          <w:lang w:val="en-GB"/>
        </w:rPr>
        <w:t>section</w:t>
      </w:r>
      <w:r w:rsidR="00140222" w:rsidRPr="00F31509">
        <w:rPr>
          <w:rFonts w:asciiTheme="majorBidi" w:hAnsiTheme="majorBidi" w:cstheme="majorBidi"/>
          <w:lang w:val="en-GB"/>
        </w:rPr>
        <w:t xml:space="preserve"> </w:t>
      </w:r>
      <w:r w:rsidRPr="00F31509">
        <w:rPr>
          <w:rFonts w:asciiTheme="majorBidi" w:hAnsiTheme="majorBidi" w:cstheme="majorBidi"/>
          <w:lang w:val="en-GB"/>
        </w:rPr>
        <w:t>3</w:t>
      </w:r>
      <w:r w:rsidR="00140222">
        <w:rPr>
          <w:rFonts w:asciiTheme="majorBidi" w:hAnsiTheme="majorBidi" w:cstheme="majorBidi"/>
          <w:lang w:val="en-GB"/>
        </w:rPr>
        <w:t>.2</w:t>
      </w:r>
      <w:r w:rsidRPr="00F31509">
        <w:rPr>
          <w:rFonts w:asciiTheme="majorBidi" w:hAnsiTheme="majorBidi" w:cstheme="majorBidi"/>
          <w:lang w:val="en-GB"/>
        </w:rPr>
        <w:t>.</w:t>
      </w:r>
    </w:p>
    <w:p w:rsidR="00782553" w:rsidRDefault="00BE3307">
      <w:pPr>
        <w:pStyle w:val="Heading3"/>
        <w:rPr>
          <w:lang w:val="en-GB"/>
        </w:rPr>
      </w:pPr>
      <w:r>
        <w:rPr>
          <w:lang w:val="en-GB"/>
        </w:rPr>
        <w:t>References</w:t>
      </w:r>
    </w:p>
    <w:p w:rsidR="00782553" w:rsidRDefault="006B44F1">
      <w:r w:rsidRPr="006B44F1">
        <w:rPr>
          <w:rFonts w:ascii="Times New Roman" w:hAnsi="Times New Roman" w:cs="Times New Roman"/>
          <w:b/>
          <w:sz w:val="20"/>
          <w:szCs w:val="20"/>
        </w:rPr>
        <w:t xml:space="preserve">Tukey, J.W. </w:t>
      </w:r>
      <w:r w:rsidR="00BE3307">
        <w:rPr>
          <w:rFonts w:ascii="Times New Roman" w:hAnsi="Times New Roman" w:cs="Times New Roman"/>
          <w:sz w:val="20"/>
          <w:szCs w:val="20"/>
        </w:rPr>
        <w:t xml:space="preserve">1977. </w:t>
      </w:r>
      <w:r w:rsidRPr="006B44F1">
        <w:rPr>
          <w:rFonts w:ascii="Times New Roman" w:hAnsi="Times New Roman" w:cs="Times New Roman"/>
          <w:i/>
          <w:sz w:val="20"/>
          <w:szCs w:val="20"/>
        </w:rPr>
        <w:t xml:space="preserve">Exploratory </w:t>
      </w:r>
      <w:r w:rsidR="00BE3307" w:rsidRPr="00BE3307">
        <w:rPr>
          <w:rFonts w:ascii="Times New Roman" w:hAnsi="Times New Roman" w:cs="Times New Roman"/>
          <w:i/>
          <w:sz w:val="20"/>
          <w:szCs w:val="20"/>
        </w:rPr>
        <w:t>data analysis</w:t>
      </w:r>
      <w:r w:rsidR="00BE3307" w:rsidRPr="002718B1">
        <w:rPr>
          <w:rFonts w:ascii="Times New Roman" w:hAnsi="Times New Roman" w:cs="Times New Roman"/>
          <w:sz w:val="20"/>
          <w:szCs w:val="20"/>
        </w:rPr>
        <w:t xml:space="preserve">. </w:t>
      </w:r>
      <w:r w:rsidR="00BE3307">
        <w:rPr>
          <w:rFonts w:ascii="Times New Roman" w:hAnsi="Times New Roman" w:cs="Times New Roman"/>
          <w:sz w:val="20"/>
          <w:szCs w:val="20"/>
        </w:rPr>
        <w:t xml:space="preserve">Boston, Massachusetts, USA, </w:t>
      </w:r>
      <w:r w:rsidR="00BE3307" w:rsidRPr="002718B1">
        <w:rPr>
          <w:rFonts w:ascii="Times New Roman" w:hAnsi="Times New Roman" w:cs="Times New Roman"/>
          <w:sz w:val="20"/>
          <w:szCs w:val="20"/>
        </w:rPr>
        <w:t>Addison-Wesley.</w:t>
      </w:r>
    </w:p>
    <w:p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rsidR="00EB7AF1" w:rsidRPr="00F31509" w:rsidRDefault="00F91263" w:rsidP="00C500F7">
      <w:pPr>
        <w:pStyle w:val="Heading1"/>
        <w:spacing w:before="0" w:after="200"/>
        <w:rPr>
          <w:rFonts w:asciiTheme="majorBidi" w:hAnsiTheme="majorBidi" w:cstheme="majorBidi"/>
        </w:rPr>
      </w:pPr>
      <w:bookmarkStart w:id="576" w:name="_Toc428436074"/>
      <w:bookmarkStart w:id="577" w:name="_Toc428436375"/>
      <w:bookmarkStart w:id="578" w:name="_Toc308029377"/>
      <w:bookmarkStart w:id="579" w:name="_Toc435705220"/>
      <w:r>
        <w:rPr>
          <w:rFonts w:asciiTheme="majorBidi" w:hAnsiTheme="majorBidi" w:cstheme="majorBidi"/>
        </w:rPr>
        <w:lastRenderedPageBreak/>
        <w:t xml:space="preserve">6. </w:t>
      </w:r>
      <w:r w:rsidR="00EB7AF1" w:rsidRPr="00F31509">
        <w:rPr>
          <w:rFonts w:asciiTheme="majorBidi" w:hAnsiTheme="majorBidi" w:cstheme="majorBidi"/>
        </w:rPr>
        <w:t xml:space="preserve">Commodity </w:t>
      </w:r>
      <w:r w:rsidRPr="00F31509">
        <w:rPr>
          <w:rFonts w:asciiTheme="majorBidi" w:hAnsiTheme="majorBidi" w:cstheme="majorBidi"/>
        </w:rPr>
        <w:t>classifications</w:t>
      </w:r>
      <w:bookmarkEnd w:id="576"/>
      <w:bookmarkEnd w:id="577"/>
      <w:bookmarkEnd w:id="578"/>
      <w:bookmarkEnd w:id="579"/>
    </w:p>
    <w:p w:rsidR="00A33A15" w:rsidRPr="00F31509" w:rsidRDefault="00F91263" w:rsidP="00C4334D">
      <w:pPr>
        <w:pStyle w:val="Heading2"/>
      </w:pPr>
      <w:bookmarkStart w:id="580" w:name="_Toc428436075"/>
      <w:bookmarkStart w:id="581" w:name="_Toc428436376"/>
      <w:bookmarkStart w:id="582" w:name="_Ref428817515"/>
      <w:bookmarkStart w:id="583" w:name="_Toc308029378"/>
      <w:bookmarkStart w:id="584" w:name="_Toc435705221"/>
      <w:r>
        <w:t xml:space="preserve">6.1 </w:t>
      </w:r>
      <w:r w:rsidR="00A33A15" w:rsidRPr="00F31509">
        <w:t>Overview of classification systems</w:t>
      </w:r>
      <w:bookmarkEnd w:id="580"/>
      <w:bookmarkEnd w:id="581"/>
      <w:bookmarkEnd w:id="582"/>
      <w:bookmarkEnd w:id="583"/>
      <w:bookmarkEnd w:id="584"/>
    </w:p>
    <w:p w:rsidR="00401F1C" w:rsidRPr="00401F1C" w:rsidRDefault="00401F1C" w:rsidP="00C500F7">
      <w:pPr>
        <w:jc w:val="both"/>
        <w:rPr>
          <w:rFonts w:ascii="Times New Roman" w:hAnsi="Times New Roman" w:cs="Times New Roman"/>
          <w:highlight w:val="lightGray"/>
          <w:lang w:val="en-GB"/>
        </w:rPr>
      </w:pPr>
      <w:r w:rsidRPr="00B70CD7">
        <w:rPr>
          <w:rFonts w:ascii="Times New Roman" w:hAnsi="Times New Roman" w:cs="Times New Roman"/>
          <w:lang w:val="en-GB" w:eastAsia="en-GB"/>
        </w:rPr>
        <w:t>The FAO Statistics Division (ESS) is revising the classification system use</w:t>
      </w:r>
      <w:r w:rsidR="00233581">
        <w:rPr>
          <w:rFonts w:ascii="Times New Roman" w:hAnsi="Times New Roman" w:cs="Times New Roman"/>
          <w:lang w:val="en-GB" w:eastAsia="en-GB"/>
        </w:rPr>
        <w:t>d</w:t>
      </w:r>
      <w:r w:rsidRPr="00B70CD7">
        <w:rPr>
          <w:rFonts w:ascii="Times New Roman" w:hAnsi="Times New Roman" w:cs="Times New Roman"/>
          <w:lang w:val="en-GB" w:eastAsia="en-GB"/>
        </w:rPr>
        <w:t xml:space="preserve"> in FAOSTAT and replacing the FAOSTAT </w:t>
      </w:r>
      <w:r w:rsidR="00233581" w:rsidRPr="00B70CD7">
        <w:rPr>
          <w:rFonts w:ascii="Times New Roman" w:hAnsi="Times New Roman" w:cs="Times New Roman"/>
          <w:lang w:val="en-GB" w:eastAsia="en-GB"/>
        </w:rPr>
        <w:t xml:space="preserve">commodity list </w:t>
      </w:r>
      <w:r w:rsidRPr="00B70CD7">
        <w:rPr>
          <w:rFonts w:ascii="Times New Roman" w:hAnsi="Times New Roman" w:cs="Times New Roman"/>
          <w:lang w:val="en-GB" w:eastAsia="en-GB"/>
        </w:rPr>
        <w:t>(FCL)</w:t>
      </w:r>
      <w:r>
        <w:rPr>
          <w:rStyle w:val="FootnoteReference"/>
          <w:rFonts w:ascii="Times New Roman" w:hAnsi="Times New Roman" w:cs="Times New Roman"/>
          <w:lang w:val="en-GB" w:eastAsia="en-GB"/>
        </w:rPr>
        <w:footnoteReference w:id="56"/>
      </w:r>
      <w:r w:rsidRPr="00B70CD7">
        <w:rPr>
          <w:rFonts w:ascii="Times New Roman" w:hAnsi="Times New Roman" w:cs="Times New Roman"/>
          <w:lang w:val="en-GB" w:eastAsia="en-GB"/>
        </w:rPr>
        <w:t xml:space="preserve"> with</w:t>
      </w:r>
      <w:r>
        <w:rPr>
          <w:rFonts w:ascii="Times New Roman" w:hAnsi="Times New Roman" w:cs="Times New Roman"/>
          <w:lang w:val="en-GB" w:eastAsia="en-GB"/>
        </w:rPr>
        <w:t xml:space="preserve"> the H</w:t>
      </w:r>
      <w:r w:rsidRPr="00401F1C">
        <w:rPr>
          <w:rFonts w:ascii="Times New Roman" w:hAnsi="Times New Roman" w:cs="Times New Roman"/>
          <w:bCs/>
          <w:color w:val="000000" w:themeColor="text1"/>
          <w:szCs w:val="24"/>
          <w:lang w:val="en-GB"/>
        </w:rPr>
        <w:t>armonized System</w:t>
      </w:r>
      <w:r>
        <w:rPr>
          <w:rFonts w:ascii="Times New Roman" w:hAnsi="Times New Roman" w:cs="Times New Roman"/>
          <w:bCs/>
          <w:color w:val="000000" w:themeColor="text1"/>
          <w:szCs w:val="24"/>
          <w:lang w:val="en-GB"/>
        </w:rPr>
        <w:t xml:space="preserve"> (HS)</w:t>
      </w:r>
      <w:r w:rsidRPr="00401F1C">
        <w:rPr>
          <w:rFonts w:ascii="Times New Roman" w:hAnsi="Times New Roman" w:cs="Times New Roman"/>
          <w:bCs/>
          <w:color w:val="000000" w:themeColor="text1"/>
          <w:szCs w:val="24"/>
          <w:lang w:val="en-GB"/>
        </w:rPr>
        <w:t xml:space="preserve"> for trade variables</w:t>
      </w:r>
      <w:r>
        <w:rPr>
          <w:rFonts w:ascii="Times New Roman" w:hAnsi="Times New Roman"/>
          <w:bCs/>
          <w:color w:val="000000" w:themeColor="text1"/>
          <w:szCs w:val="24"/>
        </w:rPr>
        <w:t xml:space="preserve"> and with the U</w:t>
      </w:r>
      <w:r w:rsidRPr="00401F1C">
        <w:rPr>
          <w:rFonts w:ascii="Times New Roman" w:hAnsi="Times New Roman" w:cs="Times New Roman"/>
          <w:bCs/>
          <w:color w:val="000000" w:themeColor="text1"/>
          <w:szCs w:val="24"/>
          <w:lang w:val="en-GB"/>
        </w:rPr>
        <w:t>N Central Product Classification</w:t>
      </w:r>
      <w:r>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(CPC)</w:t>
      </w:r>
      <w:r w:rsidR="00140222">
        <w:rPr>
          <w:rFonts w:ascii="Times New Roman" w:hAnsi="Times New Roman" w:cs="Times New Roman"/>
          <w:bCs/>
          <w:color w:val="000000" w:themeColor="text1"/>
          <w:szCs w:val="24"/>
          <w:lang w:val="en-GB"/>
        </w:rPr>
        <w:t>,</w:t>
      </w:r>
      <w:r w:rsidR="00233581">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expanded for FAO purpose</w:t>
      </w:r>
      <w:r w:rsidR="00233581">
        <w:rPr>
          <w:rFonts w:ascii="Times New Roman" w:hAnsi="Times New Roman" w:cs="Times New Roman"/>
          <w:bCs/>
          <w:color w:val="000000" w:themeColor="text1"/>
          <w:szCs w:val="24"/>
          <w:lang w:val="en-GB"/>
        </w:rPr>
        <w:t>s</w:t>
      </w:r>
      <w:r w:rsidRPr="00401F1C">
        <w:rPr>
          <w:rFonts w:ascii="Times New Roman" w:hAnsi="Times New Roman" w:cs="Times New Roman"/>
          <w:bCs/>
          <w:color w:val="000000" w:themeColor="text1"/>
          <w:szCs w:val="24"/>
          <w:lang w:val="en-GB"/>
        </w:rPr>
        <w:t xml:space="preserve"> </w:t>
      </w:r>
      <w:r w:rsidR="00233581">
        <w:rPr>
          <w:rFonts w:ascii="Times New Roman" w:hAnsi="Times New Roman" w:cs="Times New Roman"/>
          <w:bCs/>
          <w:color w:val="000000" w:themeColor="text1"/>
          <w:szCs w:val="24"/>
          <w:lang w:val="en-GB"/>
        </w:rPr>
        <w:t xml:space="preserve">to cover </w:t>
      </w:r>
      <w:r w:rsidRPr="00401F1C">
        <w:rPr>
          <w:rFonts w:ascii="Times New Roman" w:hAnsi="Times New Roman" w:cs="Times New Roman"/>
          <w:bCs/>
          <w:color w:val="000000" w:themeColor="text1"/>
          <w:szCs w:val="24"/>
          <w:lang w:val="en-GB"/>
        </w:rPr>
        <w:t xml:space="preserve">all </w:t>
      </w:r>
      <w:r w:rsidR="00233581">
        <w:rPr>
          <w:rFonts w:ascii="Times New Roman" w:hAnsi="Times New Roman" w:cs="Times New Roman"/>
          <w:bCs/>
          <w:color w:val="000000" w:themeColor="text1"/>
          <w:szCs w:val="24"/>
          <w:lang w:val="en-GB"/>
        </w:rPr>
        <w:t>the</w:t>
      </w:r>
      <w:r w:rsidR="00233581" w:rsidRPr="00401F1C">
        <w:rPr>
          <w:rFonts w:ascii="Times New Roman" w:hAnsi="Times New Roman" w:cs="Times New Roman"/>
          <w:bCs/>
          <w:color w:val="000000" w:themeColor="text1"/>
          <w:szCs w:val="24"/>
          <w:lang w:val="en-GB"/>
        </w:rPr>
        <w:t xml:space="preserve"> </w:t>
      </w:r>
      <w:r w:rsidRPr="00401F1C">
        <w:rPr>
          <w:rFonts w:ascii="Times New Roman" w:hAnsi="Times New Roman" w:cs="Times New Roman"/>
          <w:bCs/>
          <w:color w:val="000000" w:themeColor="text1"/>
          <w:szCs w:val="24"/>
          <w:lang w:val="en-GB"/>
        </w:rPr>
        <w:t>variables in the balance.</w:t>
      </w:r>
      <w:r w:rsidRPr="00401F1C">
        <w:rPr>
          <w:rFonts w:ascii="Times New Roman" w:hAnsi="Times New Roman" w:cs="Times New Roman"/>
          <w:lang w:val="en-GB" w:eastAsia="en-GB"/>
        </w:rPr>
        <w:t xml:space="preserve"> </w:t>
      </w:r>
      <w:r w:rsidRPr="00401F1C">
        <w:rPr>
          <w:rFonts w:ascii="Times New Roman" w:hAnsi="Times New Roman" w:cs="Times New Roman"/>
          <w:lang w:val="en-GB"/>
        </w:rPr>
        <w:t xml:space="preserve">Commodities in FBS are defined in terms of primary equivalents and follow an </w:t>
      </w:r>
      <w:r w:rsidR="006B44F1" w:rsidRPr="006B44F1">
        <w:rPr>
          <w:rFonts w:ascii="Times New Roman" w:hAnsi="Times New Roman" w:cs="Times New Roman"/>
          <w:lang w:val="en-GB"/>
        </w:rPr>
        <w:t>ad hoc</w:t>
      </w:r>
      <w:r w:rsidRPr="0077041A">
        <w:rPr>
          <w:rFonts w:ascii="Times New Roman" w:hAnsi="Times New Roman" w:cs="Times New Roman"/>
          <w:lang w:val="en-GB"/>
        </w:rPr>
        <w:t xml:space="preserve"> </w:t>
      </w:r>
      <w:r w:rsidRPr="00401F1C">
        <w:rPr>
          <w:rFonts w:ascii="Times New Roman" w:hAnsi="Times New Roman" w:cs="Times New Roman"/>
          <w:lang w:val="en-GB"/>
        </w:rPr>
        <w:t>codification as in the old system.</w:t>
      </w:r>
    </w:p>
    <w:p w:rsidR="00401F1C" w:rsidRDefault="00233581" w:rsidP="00C500F7">
      <w:pPr>
        <w:jc w:val="both"/>
        <w:rPr>
          <w:rFonts w:ascii="Times New Roman" w:hAnsi="Times New Roman" w:cs="Times New Roman"/>
          <w:lang w:val="en-GB" w:eastAsia="en-GB"/>
        </w:rPr>
      </w:pPr>
      <w:r w:rsidRPr="00B70CD7">
        <w:rPr>
          <w:rFonts w:ascii="Times New Roman" w:hAnsi="Times New Roman" w:cs="Times New Roman"/>
          <w:lang w:val="en-GB" w:eastAsia="en-GB"/>
        </w:rPr>
        <w:t>Chang</w:t>
      </w:r>
      <w:r>
        <w:rPr>
          <w:rFonts w:ascii="Times New Roman" w:hAnsi="Times New Roman" w:cs="Times New Roman"/>
          <w:lang w:val="en-GB" w:eastAsia="en-GB"/>
        </w:rPr>
        <w:t>ing</w:t>
      </w:r>
      <w:r w:rsidRPr="00B70CD7">
        <w:rPr>
          <w:rFonts w:ascii="Times New Roman" w:hAnsi="Times New Roman" w:cs="Times New Roman"/>
          <w:lang w:val="en-GB" w:eastAsia="en-GB"/>
        </w:rPr>
        <w:t xml:space="preserve"> </w:t>
      </w:r>
      <w:r w:rsidR="00401F1C" w:rsidRPr="00B70CD7">
        <w:rPr>
          <w:rFonts w:ascii="Times New Roman" w:hAnsi="Times New Roman" w:cs="Times New Roman"/>
          <w:lang w:val="en-GB" w:eastAsia="en-GB"/>
        </w:rPr>
        <w:t xml:space="preserve">the classification </w:t>
      </w:r>
      <w:r w:rsidR="00401F1C">
        <w:rPr>
          <w:rFonts w:ascii="Times New Roman" w:hAnsi="Times New Roman" w:cs="Times New Roman"/>
          <w:lang w:val="en-GB" w:eastAsia="en-GB"/>
        </w:rPr>
        <w:t>system</w:t>
      </w:r>
      <w:r w:rsidR="00401F1C" w:rsidRPr="00B70CD7">
        <w:rPr>
          <w:rFonts w:ascii="Times New Roman" w:hAnsi="Times New Roman" w:cs="Times New Roman"/>
          <w:lang w:val="en-GB" w:eastAsia="en-GB"/>
        </w:rPr>
        <w:t xml:space="preserve"> </w:t>
      </w:r>
      <w:r w:rsidR="00401F1C">
        <w:rPr>
          <w:rFonts w:ascii="Times New Roman" w:hAnsi="Times New Roman" w:cs="Times New Roman"/>
          <w:lang w:val="en-GB" w:eastAsia="en-GB"/>
        </w:rPr>
        <w:t>was</w:t>
      </w:r>
      <w:r w:rsidR="00401F1C" w:rsidRPr="00B70CD7">
        <w:rPr>
          <w:rFonts w:ascii="Times New Roman" w:hAnsi="Times New Roman" w:cs="Times New Roman"/>
          <w:lang w:val="en-GB" w:eastAsia="en-GB"/>
        </w:rPr>
        <w:t xml:space="preserve"> a challenging process </w:t>
      </w:r>
      <w:r w:rsidR="00401F1C">
        <w:rPr>
          <w:rFonts w:ascii="Times New Roman" w:hAnsi="Times New Roman" w:cs="Times New Roman"/>
          <w:lang w:val="en-GB" w:eastAsia="en-GB"/>
        </w:rPr>
        <w:t>that required</w:t>
      </w:r>
      <w:r w:rsidR="00401F1C" w:rsidRPr="00B70CD7">
        <w:rPr>
          <w:rFonts w:ascii="Times New Roman" w:hAnsi="Times New Roman" w:cs="Times New Roman"/>
          <w:lang w:val="en-GB" w:eastAsia="en-GB"/>
        </w:rPr>
        <w:t xml:space="preserve"> significant resources and a major collaboration effort among </w:t>
      </w:r>
      <w:r>
        <w:rPr>
          <w:rFonts w:ascii="Times New Roman" w:hAnsi="Times New Roman" w:cs="Times New Roman"/>
          <w:lang w:val="en-GB" w:eastAsia="en-GB"/>
        </w:rPr>
        <w:t xml:space="preserve">FAO </w:t>
      </w:r>
      <w:r w:rsidRPr="00B70CD7">
        <w:rPr>
          <w:rFonts w:ascii="Times New Roman" w:hAnsi="Times New Roman" w:cs="Times New Roman"/>
          <w:lang w:val="en-GB" w:eastAsia="en-GB"/>
        </w:rPr>
        <w:t xml:space="preserve">divisions </w:t>
      </w:r>
      <w:r w:rsidR="00401F1C" w:rsidRPr="00B70CD7">
        <w:rPr>
          <w:rFonts w:ascii="Times New Roman" w:hAnsi="Times New Roman" w:cs="Times New Roman"/>
          <w:lang w:val="en-GB" w:eastAsia="en-GB"/>
        </w:rPr>
        <w:t xml:space="preserve">and other </w:t>
      </w:r>
      <w:r w:rsidRPr="00B70CD7">
        <w:rPr>
          <w:rFonts w:ascii="Times New Roman" w:hAnsi="Times New Roman" w:cs="Times New Roman"/>
          <w:lang w:val="en-GB" w:eastAsia="en-GB"/>
        </w:rPr>
        <w:t>international organizations</w:t>
      </w:r>
      <w:r w:rsidR="00401F1C" w:rsidRPr="00B70CD7">
        <w:rPr>
          <w:rFonts w:ascii="Times New Roman" w:hAnsi="Times New Roman" w:cs="Times New Roman"/>
          <w:lang w:val="en-GB" w:eastAsia="en-GB"/>
        </w:rPr>
        <w:t>. However, efficiency gains are expected in the long run.</w:t>
      </w:r>
    </w:p>
    <w:p w:rsidR="00401F1C" w:rsidRPr="00401F1C" w:rsidRDefault="00401F1C" w:rsidP="00C500F7">
      <w:pPr>
        <w:tabs>
          <w:tab w:val="left" w:pos="703"/>
        </w:tabs>
        <w:jc w:val="both"/>
        <w:rPr>
          <w:rFonts w:ascii="Times New Roman" w:hAnsi="Times New Roman" w:cs="Times New Roman"/>
          <w:lang w:val="en-GB"/>
        </w:rPr>
      </w:pPr>
      <w:r w:rsidRPr="007837F2">
        <w:rPr>
          <w:rFonts w:ascii="Times New Roman" w:hAnsi="Times New Roman" w:cs="Times New Roman"/>
          <w:lang w:val="en-GB"/>
        </w:rPr>
        <w:t>The H</w:t>
      </w:r>
      <w:r>
        <w:rPr>
          <w:rFonts w:ascii="Times New Roman" w:hAnsi="Times New Roman" w:cs="Times New Roman"/>
          <w:lang w:val="en-GB"/>
        </w:rPr>
        <w:t>S</w:t>
      </w:r>
      <w:r>
        <w:rPr>
          <w:rStyle w:val="FootnoteReference"/>
          <w:rFonts w:ascii="Times New Roman" w:hAnsi="Times New Roman" w:cs="Times New Roman"/>
          <w:lang w:val="en-GB"/>
        </w:rPr>
        <w:footnoteReference w:id="57"/>
      </w:r>
      <w:r>
        <w:rPr>
          <w:rFonts w:ascii="Times New Roman" w:hAnsi="Times New Roman" w:cs="Times New Roman"/>
          <w:lang w:val="en-GB"/>
        </w:rPr>
        <w:t xml:space="preserve"> is</w:t>
      </w:r>
      <w:r w:rsidRPr="007837F2">
        <w:rPr>
          <w:rFonts w:ascii="Times New Roman" w:hAnsi="Times New Roman" w:cs="Times New Roman"/>
          <w:lang w:val="en-GB"/>
        </w:rPr>
        <w:t xml:space="preserve"> developed and maintained by the World Customs Organization (WCO), </w:t>
      </w:r>
      <w:r w:rsidR="006170C1">
        <w:rPr>
          <w:rFonts w:ascii="Times New Roman" w:hAnsi="Times New Roman" w:cs="Times New Roman"/>
          <w:lang w:val="en-GB"/>
        </w:rPr>
        <w:t xml:space="preserve">and </w:t>
      </w:r>
      <w:r w:rsidRPr="007837F2">
        <w:rPr>
          <w:rFonts w:ascii="Times New Roman" w:hAnsi="Times New Roman" w:cs="Times New Roman"/>
          <w:lang w:val="en-GB"/>
        </w:rPr>
        <w:t xml:space="preserve">is the most widely used </w:t>
      </w:r>
      <w:r w:rsidR="006170C1" w:rsidRPr="007837F2">
        <w:rPr>
          <w:rFonts w:ascii="Times New Roman" w:hAnsi="Times New Roman" w:cs="Times New Roman"/>
          <w:lang w:val="en-GB"/>
        </w:rPr>
        <w:t xml:space="preserve">trade nomenclature </w:t>
      </w:r>
      <w:r w:rsidRPr="007837F2">
        <w:rPr>
          <w:rFonts w:ascii="Times New Roman" w:hAnsi="Times New Roman" w:cs="Times New Roman"/>
          <w:lang w:val="en-GB"/>
        </w:rPr>
        <w:t>in the world</w:t>
      </w:r>
      <w:r>
        <w:rPr>
          <w:rFonts w:ascii="Times New Roman" w:hAnsi="Times New Roman" w:cs="Times New Roman"/>
          <w:lang w:val="en-GB"/>
        </w:rPr>
        <w:t>: more than 200</w:t>
      </w:r>
      <w:r w:rsidRPr="007837F2">
        <w:rPr>
          <w:rFonts w:ascii="Times New Roman" w:hAnsi="Times New Roman" w:cs="Times New Roman"/>
          <w:lang w:val="en-GB"/>
        </w:rPr>
        <w:t xml:space="preserve"> countries, territories </w:t>
      </w:r>
      <w:r w:rsidR="006170C1">
        <w:rPr>
          <w:rFonts w:ascii="Times New Roman" w:hAnsi="Times New Roman" w:cs="Times New Roman"/>
          <w:lang w:val="en-GB"/>
        </w:rPr>
        <w:t>and</w:t>
      </w:r>
      <w:r w:rsidR="006170C1" w:rsidRPr="007837F2">
        <w:rPr>
          <w:rFonts w:ascii="Times New Roman" w:hAnsi="Times New Roman" w:cs="Times New Roman"/>
          <w:lang w:val="en-GB"/>
        </w:rPr>
        <w:t xml:space="preserve"> </w:t>
      </w:r>
      <w:r w:rsidRPr="007837F2">
        <w:rPr>
          <w:rFonts w:ascii="Times New Roman" w:hAnsi="Times New Roman" w:cs="Times New Roman"/>
          <w:lang w:val="en-GB"/>
        </w:rPr>
        <w:t xml:space="preserve">customs or economic unions utilize it as the basis for </w:t>
      </w:r>
      <w:r w:rsidR="006170C1" w:rsidRPr="007837F2">
        <w:rPr>
          <w:rFonts w:ascii="Times New Roman" w:hAnsi="Times New Roman" w:cs="Times New Roman"/>
          <w:lang w:val="en-GB"/>
        </w:rPr>
        <w:t xml:space="preserve">customs </w:t>
      </w:r>
      <w:r w:rsidRPr="007837F2">
        <w:rPr>
          <w:rFonts w:ascii="Times New Roman" w:hAnsi="Times New Roman" w:cs="Times New Roman"/>
          <w:lang w:val="en-GB"/>
        </w:rPr>
        <w:t xml:space="preserve">tariffs and the compilation </w:t>
      </w:r>
      <w:r w:rsidR="006170C1">
        <w:rPr>
          <w:rFonts w:ascii="Times New Roman" w:hAnsi="Times New Roman" w:cs="Times New Roman"/>
          <w:lang w:val="en-GB"/>
        </w:rPr>
        <w:t xml:space="preserve">of </w:t>
      </w:r>
      <w:r w:rsidRPr="007837F2">
        <w:rPr>
          <w:rFonts w:ascii="Times New Roman" w:hAnsi="Times New Roman" w:cs="Times New Roman"/>
          <w:lang w:val="en-GB"/>
        </w:rPr>
        <w:t xml:space="preserve">trade statistics. In </w:t>
      </w:r>
      <w:r w:rsidR="006170C1">
        <w:rPr>
          <w:rFonts w:ascii="Times New Roman" w:hAnsi="Times New Roman" w:cs="Times New Roman"/>
          <w:lang w:val="en-GB"/>
        </w:rPr>
        <w:t xml:space="preserve">the </w:t>
      </w:r>
      <w:r w:rsidRPr="007837F2">
        <w:rPr>
          <w:rFonts w:ascii="Times New Roman" w:hAnsi="Times New Roman" w:cs="Times New Roman"/>
          <w:lang w:val="en-GB"/>
        </w:rPr>
        <w:t>HS, commodities are generally classified according to</w:t>
      </w:r>
      <w:r w:rsidR="006170C1">
        <w:rPr>
          <w:rFonts w:ascii="Times New Roman" w:hAnsi="Times New Roman" w:cs="Times New Roman"/>
          <w:lang w:val="en-GB"/>
        </w:rPr>
        <w:t xml:space="preserve"> their </w:t>
      </w:r>
      <w:r w:rsidRPr="007837F2">
        <w:rPr>
          <w:rFonts w:ascii="Times New Roman" w:hAnsi="Times New Roman" w:cs="Times New Roman"/>
          <w:lang w:val="en-GB"/>
        </w:rPr>
        <w:t>raw or basic material, degree of processing, use or function</w:t>
      </w:r>
      <w:r w:rsidR="006170C1">
        <w:rPr>
          <w:rFonts w:ascii="Times New Roman" w:hAnsi="Times New Roman" w:cs="Times New Roman"/>
          <w:lang w:val="en-GB"/>
        </w:rPr>
        <w:t>,</w:t>
      </w:r>
      <w:r w:rsidRPr="007837F2">
        <w:rPr>
          <w:rFonts w:ascii="Times New Roman" w:hAnsi="Times New Roman" w:cs="Times New Roman"/>
          <w:lang w:val="en-GB"/>
        </w:rPr>
        <w:t xml:space="preserve"> and economic activities.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The HS </w:t>
      </w:r>
      <w:r w:rsidRPr="00401F1C">
        <w:rPr>
          <w:rFonts w:ascii="Times New Roman" w:hAnsi="Times New Roman" w:cs="Times New Roman"/>
          <w:lang w:val="en-GB"/>
        </w:rPr>
        <w:t>comprises about 5</w:t>
      </w:r>
      <w:r w:rsidR="006170C1">
        <w:rPr>
          <w:rFonts w:ascii="Times New Roman" w:hAnsi="Times New Roman" w:cs="Times New Roman"/>
          <w:lang w:val="en-GB"/>
        </w:rPr>
        <w:t xml:space="preserve"> </w:t>
      </w:r>
      <w:r w:rsidRPr="00401F1C">
        <w:rPr>
          <w:rFonts w:ascii="Times New Roman" w:hAnsi="Times New Roman" w:cs="Times New Roman"/>
          <w:lang w:val="en-GB"/>
        </w:rPr>
        <w:t>000 commodity groups identified by 6-digit code</w:t>
      </w:r>
      <w:r w:rsidR="006170C1">
        <w:rPr>
          <w:rFonts w:ascii="Times New Roman" w:hAnsi="Times New Roman" w:cs="Times New Roman"/>
          <w:lang w:val="en-GB"/>
        </w:rPr>
        <w:t>s</w:t>
      </w:r>
      <w:r>
        <w:rPr>
          <w:rFonts w:ascii="Times New Roman" w:hAnsi="Times New Roman" w:cs="Times New Roman"/>
          <w:lang w:val="en-GB"/>
        </w:rPr>
        <w:t xml:space="preserve">, </w:t>
      </w:r>
      <w:r w:rsidR="006170C1">
        <w:rPr>
          <w:rFonts w:ascii="Times New Roman" w:hAnsi="Times New Roman" w:cs="Times New Roman"/>
          <w:lang w:val="en-GB"/>
        </w:rPr>
        <w:t xml:space="preserve">which are </w:t>
      </w:r>
      <w:r>
        <w:rPr>
          <w:rFonts w:ascii="Times New Roman" w:hAnsi="Times New Roman" w:cs="Times New Roman"/>
          <w:lang w:val="en-GB"/>
        </w:rPr>
        <w:t>binding for contracting parties. Countries can also expand their national HS</w:t>
      </w:r>
      <w:r w:rsidRPr="00401F1C">
        <w:rPr>
          <w:rFonts w:ascii="Times New Roman" w:hAnsi="Times New Roman" w:cs="Times New Roman"/>
          <w:lang w:val="en-GB"/>
        </w:rPr>
        <w:t xml:space="preserve"> </w:t>
      </w:r>
      <w:r w:rsidR="006170C1">
        <w:rPr>
          <w:rFonts w:ascii="Times New Roman" w:hAnsi="Times New Roman" w:cs="Times New Roman"/>
          <w:lang w:val="en-GB"/>
        </w:rPr>
        <w:t xml:space="preserve">by </w:t>
      </w:r>
      <w:r>
        <w:rPr>
          <w:rFonts w:ascii="Times New Roman" w:hAnsi="Times New Roman" w:cs="Times New Roman"/>
          <w:lang w:val="en-GB"/>
        </w:rPr>
        <w:t>creating additional sub-headings at lower level</w:t>
      </w:r>
      <w:r w:rsidR="006170C1">
        <w:rPr>
          <w:rFonts w:ascii="Times New Roman" w:hAnsi="Times New Roman" w:cs="Times New Roman"/>
          <w:lang w:val="en-GB"/>
        </w:rPr>
        <w:t>s</w:t>
      </w:r>
      <w:r w:rsidR="00140222">
        <w:rPr>
          <w:rFonts w:ascii="Times New Roman" w:hAnsi="Times New Roman" w:cs="Times New Roman"/>
          <w:lang w:val="en-GB"/>
        </w:rPr>
        <w:t xml:space="preserve"> of aggregation</w:t>
      </w:r>
      <w:r>
        <w:rPr>
          <w:rFonts w:ascii="Times New Roman" w:hAnsi="Times New Roman" w:cs="Times New Roman"/>
          <w:lang w:val="en-GB"/>
        </w:rPr>
        <w:t xml:space="preserve"> (generally 8, 10</w:t>
      </w:r>
      <w:r w:rsidR="006170C1">
        <w:rPr>
          <w:rFonts w:ascii="Times New Roman" w:hAnsi="Times New Roman" w:cs="Times New Roman"/>
          <w:lang w:val="en-GB"/>
        </w:rPr>
        <w:t xml:space="preserve"> or</w:t>
      </w:r>
      <w:r>
        <w:rPr>
          <w:rFonts w:ascii="Times New Roman" w:hAnsi="Times New Roman" w:cs="Times New Roman"/>
          <w:lang w:val="en-GB"/>
        </w:rPr>
        <w:t xml:space="preserve"> 12 digits)</w:t>
      </w:r>
      <w:r w:rsidRPr="00401F1C">
        <w:rPr>
          <w:rFonts w:ascii="Times New Roman" w:hAnsi="Times New Roman" w:cs="Times New Roman"/>
          <w:lang w:val="en-GB"/>
        </w:rPr>
        <w:t>.</w:t>
      </w:r>
      <w:r>
        <w:rPr>
          <w:rFonts w:ascii="Times New Roman" w:hAnsi="Times New Roman" w:cs="Times New Roman"/>
          <w:lang w:val="en-GB"/>
        </w:rPr>
        <w:t xml:space="preserve"> Lower levels are country-specific.</w:t>
      </w:r>
      <w:r w:rsidRPr="00970C09">
        <w:rPr>
          <w:rFonts w:ascii="Times New Roman" w:hAnsi="Times New Roman" w:cs="Times New Roman"/>
          <w:lang w:val="en-GB"/>
        </w:rPr>
        <w:t xml:space="preserve"> </w:t>
      </w:r>
      <w:r w:rsidR="00E40474">
        <w:rPr>
          <w:rFonts w:ascii="Times New Roman" w:hAnsi="Times New Roman" w:cs="Times New Roman"/>
          <w:lang w:val="en-GB"/>
        </w:rPr>
        <w:t>Maintenance</w:t>
      </w:r>
      <w:r w:rsidR="00E40474" w:rsidRPr="00970C09">
        <w:rPr>
          <w:rFonts w:ascii="Times New Roman" w:hAnsi="Times New Roman" w:cs="Times New Roman"/>
          <w:lang w:val="en-GB"/>
        </w:rPr>
        <w:t xml:space="preserve"> </w:t>
      </w:r>
      <w:r w:rsidRPr="00970C09">
        <w:rPr>
          <w:rFonts w:ascii="Times New Roman" w:hAnsi="Times New Roman" w:cs="Times New Roman"/>
          <w:lang w:val="en-GB"/>
        </w:rPr>
        <w:t xml:space="preserve">of the HS includes measures </w:t>
      </w:r>
      <w:r w:rsidR="00E40474">
        <w:rPr>
          <w:rFonts w:ascii="Times New Roman" w:hAnsi="Times New Roman" w:cs="Times New Roman"/>
          <w:lang w:val="en-GB"/>
        </w:rPr>
        <w:t xml:space="preserve">for ensuring </w:t>
      </w:r>
      <w:r w:rsidRPr="00970C09">
        <w:rPr>
          <w:rFonts w:ascii="Times New Roman" w:hAnsi="Times New Roman" w:cs="Times New Roman"/>
          <w:lang w:val="en-GB"/>
        </w:rPr>
        <w:t xml:space="preserve">uniform interpretation of HS </w:t>
      </w:r>
      <w:r w:rsidR="00E40474">
        <w:rPr>
          <w:rFonts w:ascii="Times New Roman" w:hAnsi="Times New Roman" w:cs="Times New Roman"/>
          <w:lang w:val="en-GB"/>
        </w:rPr>
        <w:t xml:space="preserve">data </w:t>
      </w:r>
      <w:r w:rsidRPr="00970C09">
        <w:rPr>
          <w:rFonts w:ascii="Times New Roman" w:hAnsi="Times New Roman" w:cs="Times New Roman"/>
          <w:lang w:val="en-GB"/>
        </w:rPr>
        <w:t xml:space="preserve">and </w:t>
      </w:r>
      <w:r w:rsidR="00E40474">
        <w:rPr>
          <w:rFonts w:ascii="Times New Roman" w:hAnsi="Times New Roman" w:cs="Times New Roman"/>
          <w:lang w:val="en-GB"/>
        </w:rPr>
        <w:t xml:space="preserve">the system’s </w:t>
      </w:r>
      <w:r w:rsidRPr="00970C09">
        <w:rPr>
          <w:rFonts w:ascii="Times New Roman" w:hAnsi="Times New Roman" w:cs="Times New Roman"/>
          <w:lang w:val="en-GB"/>
        </w:rPr>
        <w:t xml:space="preserve">periodic updating in </w:t>
      </w:r>
      <w:r w:rsidR="00E40474">
        <w:rPr>
          <w:rFonts w:ascii="Times New Roman" w:hAnsi="Times New Roman" w:cs="Times New Roman"/>
          <w:lang w:val="en-GB"/>
        </w:rPr>
        <w:t xml:space="preserve">line with </w:t>
      </w:r>
      <w:r w:rsidRPr="00970C09">
        <w:rPr>
          <w:rFonts w:ascii="Times New Roman" w:hAnsi="Times New Roman" w:cs="Times New Roman"/>
          <w:lang w:val="en-GB"/>
        </w:rPr>
        <w:t>developments in technology and c</w:t>
      </w:r>
      <w:r>
        <w:rPr>
          <w:rFonts w:ascii="Times New Roman" w:hAnsi="Times New Roman" w:cs="Times New Roman"/>
          <w:lang w:val="en-GB"/>
        </w:rPr>
        <w:t xml:space="preserve">hanges in trade patterns. </w:t>
      </w:r>
      <w:r w:rsidRPr="00401F1C">
        <w:rPr>
          <w:rFonts w:ascii="Times New Roman" w:hAnsi="Times New Roman" w:cs="Times New Roman"/>
          <w:lang w:val="en-GB"/>
        </w:rPr>
        <w:t xml:space="preserve">WCO manages this process through the </w:t>
      </w:r>
      <w:r w:rsidR="00E40474">
        <w:rPr>
          <w:rFonts w:ascii="Times New Roman" w:hAnsi="Times New Roman" w:cs="Times New Roman"/>
          <w:lang w:val="en-GB"/>
        </w:rPr>
        <w:t xml:space="preserve">HS </w:t>
      </w:r>
      <w:r w:rsidRPr="00401F1C">
        <w:rPr>
          <w:rFonts w:ascii="Times New Roman" w:hAnsi="Times New Roman" w:cs="Times New Roman"/>
          <w:lang w:val="en-GB"/>
        </w:rPr>
        <w:t>Committee and</w:t>
      </w:r>
      <w:r>
        <w:rPr>
          <w:rFonts w:ascii="Times New Roman" w:hAnsi="Times New Roman" w:cs="Times New Roman"/>
          <w:lang w:val="en-GB"/>
        </w:rPr>
        <w:t xml:space="preserve"> the</w:t>
      </w:r>
      <w:r w:rsidRPr="00401F1C">
        <w:rPr>
          <w:rFonts w:ascii="Times New Roman" w:hAnsi="Times New Roman" w:cs="Times New Roman"/>
          <w:lang w:val="en-GB"/>
        </w:rPr>
        <w:t xml:space="preserve"> HS Review Sub-Committee</w:t>
      </w:r>
      <w:r>
        <w:rPr>
          <w:rFonts w:ascii="Times New Roman" w:hAnsi="Times New Roman" w:cs="Times New Roman"/>
          <w:lang w:val="en-GB"/>
        </w:rPr>
        <w:t>. Each r</w:t>
      </w:r>
      <w:r w:rsidRPr="00970C09">
        <w:rPr>
          <w:rFonts w:ascii="Times New Roman" w:hAnsi="Times New Roman" w:cs="Times New Roman"/>
          <w:lang w:val="en-GB"/>
        </w:rPr>
        <w:t xml:space="preserve">eview </w:t>
      </w:r>
      <w:r>
        <w:rPr>
          <w:rFonts w:ascii="Times New Roman" w:hAnsi="Times New Roman" w:cs="Times New Roman"/>
          <w:lang w:val="en-GB"/>
        </w:rPr>
        <w:t>c</w:t>
      </w:r>
      <w:r w:rsidRPr="00970C09">
        <w:rPr>
          <w:rFonts w:ascii="Times New Roman" w:hAnsi="Times New Roman" w:cs="Times New Roman"/>
          <w:lang w:val="en-GB"/>
        </w:rPr>
        <w:t>ycle typically lasts five years</w:t>
      </w:r>
      <w:r w:rsidR="002C2022">
        <w:rPr>
          <w:rFonts w:ascii="Times New Roman" w:hAnsi="Times New Roman" w:cs="Times New Roman"/>
          <w:lang w:val="en-GB"/>
        </w:rPr>
        <w:t>.</w:t>
      </w:r>
    </w:p>
    <w:p w:rsidR="00401F1C" w:rsidRDefault="00920980" w:rsidP="00C500F7">
      <w:pPr>
        <w:tabs>
          <w:tab w:val="left" w:pos="703"/>
        </w:tabs>
        <w:jc w:val="both"/>
        <w:rPr>
          <w:rFonts w:ascii="Times New Roman" w:hAnsi="Times New Roman" w:cs="Times New Roman"/>
          <w:lang w:val="en-GB"/>
        </w:rPr>
      </w:pPr>
      <w:r w:rsidRPr="00920980">
        <w:rPr>
          <w:rFonts w:ascii="Times New Roman" w:eastAsia="Times New Roman" w:hAnsi="Times New Roman" w:cs="Times New Roman"/>
          <w:lang w:val="en-GB"/>
        </w:rPr>
        <w:t>The CPC is developed and maintained by the United Nations Statistics Division (UNSD). It is a comprehensive classification of products</w:t>
      </w:r>
      <w:r w:rsidRPr="00920980">
        <w:rPr>
          <w:rStyle w:val="FootnoteReference"/>
          <w:rFonts w:ascii="Times New Roman" w:eastAsia="Times New Roman" w:hAnsi="Times New Roman" w:cs="Times New Roman"/>
          <w:lang w:val="en-GB"/>
        </w:rPr>
        <w:footnoteReference w:id="58"/>
      </w:r>
      <w:r w:rsidRPr="00920980">
        <w:rPr>
          <w:rFonts w:ascii="Times New Roman" w:eastAsia="Times New Roman" w:hAnsi="Times New Roman" w:cs="Times New Roman"/>
          <w:lang w:val="en-GB"/>
        </w:rPr>
        <w:t xml:space="preserve"> into a system of categories that are exhaustive, mutually exclusive and based on a set of internationally agreed concepts, definitions, principles and classification rules. The CPC has a five-level hierarchical structure in which each digit provides information on the product grouping.</w:t>
      </w:r>
    </w:p>
    <w:p w:rsidR="00401F1C" w:rsidRPr="00401F1C" w:rsidRDefault="00E40474" w:rsidP="00C500F7">
      <w:pPr>
        <w:jc w:val="both"/>
        <w:rPr>
          <w:rFonts w:ascii="Times New Roman" w:hAnsi="Times New Roman" w:cs="Times New Roman"/>
          <w:lang w:val="en-GB"/>
        </w:rPr>
      </w:pPr>
      <w:r>
        <w:rPr>
          <w:rFonts w:ascii="Times New Roman" w:hAnsi="Times New Roman" w:cs="Times New Roman"/>
          <w:lang w:val="en-GB"/>
        </w:rPr>
        <w:t xml:space="preserve">The </w:t>
      </w:r>
      <w:r w:rsidR="00401F1C" w:rsidRPr="00401F1C">
        <w:rPr>
          <w:rFonts w:ascii="Times New Roman" w:hAnsi="Times New Roman" w:cs="Times New Roman"/>
          <w:lang w:val="en-GB"/>
        </w:rPr>
        <w:t>CPC is a general-scope classification, i.e. it covers products of all economic activities (</w:t>
      </w:r>
      <w:r>
        <w:rPr>
          <w:rFonts w:ascii="Times New Roman" w:hAnsi="Times New Roman" w:cs="Times New Roman"/>
          <w:lang w:val="en-GB"/>
        </w:rPr>
        <w:t xml:space="preserve">and is </w:t>
      </w:r>
      <w:r w:rsidR="00401F1C" w:rsidRPr="00401F1C">
        <w:rPr>
          <w:rFonts w:ascii="Times New Roman" w:hAnsi="Times New Roman" w:cs="Times New Roman"/>
          <w:lang w:val="en-GB"/>
        </w:rPr>
        <w:t>not sector</w:t>
      </w:r>
      <w:r>
        <w:rPr>
          <w:rFonts w:ascii="Times New Roman" w:hAnsi="Times New Roman" w:cs="Times New Roman"/>
          <w:lang w:val="en-GB"/>
        </w:rPr>
        <w:t>-</w:t>
      </w:r>
      <w:r w:rsidR="00401F1C" w:rsidRPr="00401F1C">
        <w:rPr>
          <w:rFonts w:ascii="Times New Roman" w:hAnsi="Times New Roman" w:cs="Times New Roman"/>
          <w:lang w:val="en-GB"/>
        </w:rPr>
        <w:t>specific)</w:t>
      </w:r>
      <w:r>
        <w:rPr>
          <w:rFonts w:ascii="Times New Roman" w:hAnsi="Times New Roman" w:cs="Times New Roman"/>
          <w:lang w:val="en-GB"/>
        </w:rPr>
        <w:t>,</w:t>
      </w:r>
      <w:r w:rsidR="00401F1C" w:rsidRPr="00401F1C">
        <w:rPr>
          <w:rFonts w:ascii="Times New Roman" w:hAnsi="Times New Roman" w:cs="Times New Roman"/>
          <w:lang w:val="en-GB"/>
        </w:rPr>
        <w:t xml:space="preserve"> but it can be customized for sector-specific applications. It is also a general-purpose classification, so potential </w:t>
      </w:r>
      <w:r>
        <w:rPr>
          <w:rFonts w:ascii="Times New Roman" w:hAnsi="Times New Roman" w:cs="Times New Roman"/>
          <w:lang w:val="en-GB"/>
        </w:rPr>
        <w:t xml:space="preserve">areas of </w:t>
      </w:r>
      <w:r w:rsidR="00401F1C" w:rsidRPr="00401F1C">
        <w:rPr>
          <w:rFonts w:ascii="Times New Roman" w:hAnsi="Times New Roman" w:cs="Times New Roman"/>
          <w:lang w:val="en-GB"/>
        </w:rPr>
        <w:t>application range from production, to trade, prices and consumption.</w:t>
      </w:r>
    </w:p>
    <w:p w:rsidR="00A43912" w:rsidRDefault="00A43912" w:rsidP="00C500F7">
      <w:pPr>
        <w:tabs>
          <w:tab w:val="left" w:pos="703"/>
        </w:tabs>
        <w:jc w:val="both"/>
        <w:rPr>
          <w:rFonts w:asciiTheme="majorBidi" w:eastAsia="Times New Roman" w:hAnsiTheme="majorBidi" w:cstheme="majorBidi"/>
          <w:lang w:val="en-GB"/>
        </w:rPr>
      </w:pPr>
    </w:p>
    <w:p w:rsidR="00EB7AF1" w:rsidRPr="00F31509" w:rsidRDefault="00E40474"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following </w:t>
      </w:r>
      <w:r w:rsidR="60226960" w:rsidRPr="00F31509">
        <w:rPr>
          <w:rFonts w:asciiTheme="majorBidi" w:eastAsia="Times New Roman" w:hAnsiTheme="majorBidi" w:cstheme="majorBidi"/>
          <w:lang w:val="en-GB"/>
        </w:rPr>
        <w:t xml:space="preserve">are some of the benefits </w:t>
      </w:r>
      <w:r>
        <w:rPr>
          <w:rFonts w:asciiTheme="majorBidi" w:eastAsia="Times New Roman" w:hAnsiTheme="majorBidi" w:cstheme="majorBidi"/>
          <w:lang w:val="en-GB"/>
        </w:rPr>
        <w:t xml:space="preserve">of </w:t>
      </w:r>
      <w:r w:rsidR="60226960" w:rsidRPr="00F31509">
        <w:rPr>
          <w:rFonts w:asciiTheme="majorBidi" w:eastAsia="Times New Roman" w:hAnsiTheme="majorBidi" w:cstheme="majorBidi"/>
          <w:lang w:val="en-GB"/>
        </w:rPr>
        <w:t xml:space="preserve">using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an international classification, </w:t>
      </w:r>
      <w:r w:rsidR="00140222">
        <w:rPr>
          <w:rFonts w:asciiTheme="majorBidi" w:eastAsia="Times New Roman" w:hAnsiTheme="majorBidi" w:cstheme="majorBidi"/>
        </w:rPr>
        <w:t xml:space="preserve">which is </w:t>
      </w:r>
      <w:r w:rsidRPr="00F31509">
        <w:rPr>
          <w:rFonts w:asciiTheme="majorBidi" w:eastAsia="Times New Roman" w:hAnsiTheme="majorBidi" w:cstheme="majorBidi"/>
        </w:rPr>
        <w:t>constantly updated and reviewed by the Expert Group on International Classification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chaired by UNSD</w:t>
      </w:r>
      <w:r w:rsidR="00F857F7">
        <w:rPr>
          <w:rFonts w:asciiTheme="majorBidi" w:eastAsia="Times New Roman" w:hAnsiTheme="majorBidi" w:cstheme="majorBidi"/>
        </w:rPr>
        <w:t xml:space="preserve"> and with the</w:t>
      </w:r>
      <w:r w:rsidRPr="00F31509">
        <w:rPr>
          <w:rFonts w:asciiTheme="majorBidi" w:eastAsia="Times New Roman" w:hAnsiTheme="majorBidi" w:cstheme="majorBidi"/>
        </w:rPr>
        <w:t xml:space="preserve"> participa</w:t>
      </w:r>
      <w:r w:rsidR="00F857F7">
        <w:rPr>
          <w:rFonts w:asciiTheme="majorBidi" w:eastAsia="Times New Roman" w:hAnsiTheme="majorBidi" w:cstheme="majorBidi"/>
        </w:rPr>
        <w:t>tion of representatives of</w:t>
      </w:r>
      <w:r w:rsidRPr="00F31509">
        <w:rPr>
          <w:rFonts w:asciiTheme="majorBidi" w:eastAsia="Times New Roman" w:hAnsiTheme="majorBidi" w:cstheme="majorBidi"/>
        </w:rPr>
        <w:t xml:space="preserve"> countries and international organizations.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It is used by other organizations and statistical domains</w:t>
      </w:r>
      <w:r w:rsidR="00F857F7">
        <w:rPr>
          <w:rFonts w:asciiTheme="majorBidi" w:eastAsia="Times New Roman" w:hAnsiTheme="majorBidi" w:cstheme="majorBidi"/>
        </w:rPr>
        <w:t>,</w:t>
      </w:r>
      <w:r w:rsidRPr="00F31509">
        <w:rPr>
          <w:rFonts w:asciiTheme="majorBidi" w:eastAsia="Times New Roman" w:hAnsiTheme="majorBidi" w:cstheme="majorBidi"/>
        </w:rPr>
        <w:t xml:space="preserve"> allow</w:t>
      </w:r>
      <w:r w:rsidR="00F857F7">
        <w:rPr>
          <w:rFonts w:asciiTheme="majorBidi" w:eastAsia="Times New Roman" w:hAnsiTheme="majorBidi" w:cstheme="majorBidi"/>
        </w:rPr>
        <w:t>ing</w:t>
      </w:r>
      <w:r w:rsidRPr="00F31509">
        <w:rPr>
          <w:rFonts w:asciiTheme="majorBidi" w:eastAsia="Times New Roman" w:hAnsiTheme="majorBidi" w:cstheme="majorBidi"/>
        </w:rPr>
        <w:t xml:space="preserve"> data comparability across domains.</w:t>
      </w:r>
    </w:p>
    <w:p w:rsidR="00EB7AF1" w:rsidRPr="00F31509"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is </w:t>
      </w:r>
      <w:r w:rsidR="00140222">
        <w:rPr>
          <w:rFonts w:asciiTheme="majorBidi" w:eastAsia="Times New Roman" w:hAnsiTheme="majorBidi" w:cstheme="majorBidi"/>
        </w:rPr>
        <w:t xml:space="preserve">already </w:t>
      </w:r>
      <w:r w:rsidRPr="00F31509">
        <w:rPr>
          <w:rFonts w:asciiTheme="majorBidi" w:eastAsia="Times New Roman" w:hAnsiTheme="majorBidi" w:cstheme="majorBidi"/>
        </w:rPr>
        <w:t>used by countries</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so </w:t>
      </w:r>
      <w:r w:rsidRPr="00F31509">
        <w:rPr>
          <w:rFonts w:asciiTheme="majorBidi" w:eastAsia="Times New Roman" w:hAnsiTheme="majorBidi" w:cstheme="majorBidi"/>
        </w:rPr>
        <w:t>its use at FAO will reduce reporting burdens. In addition</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expanded </w:t>
      </w:r>
      <w:r w:rsidRPr="00F31509">
        <w:rPr>
          <w:rFonts w:asciiTheme="majorBidi" w:eastAsia="Times New Roman" w:hAnsiTheme="majorBidi" w:cstheme="majorBidi"/>
        </w:rPr>
        <w:t>CPC is designed not only for FAO but also for countries engaged in the collection and dissemination of data on agriculture and food products: it provides a flexible tool that allows increased granularity at lower level</w:t>
      </w:r>
      <w:r w:rsidR="00F857F7">
        <w:rPr>
          <w:rFonts w:asciiTheme="majorBidi" w:eastAsia="Times New Roman" w:hAnsiTheme="majorBidi" w:cstheme="majorBidi"/>
        </w:rPr>
        <w:t>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to </w:t>
      </w:r>
      <w:r w:rsidRPr="00F31509">
        <w:rPr>
          <w:rFonts w:asciiTheme="majorBidi" w:eastAsia="Times New Roman" w:hAnsiTheme="majorBidi" w:cstheme="majorBidi"/>
        </w:rPr>
        <w:t>includ</w:t>
      </w:r>
      <w:r w:rsidR="00F857F7">
        <w:rPr>
          <w:rFonts w:asciiTheme="majorBidi" w:eastAsia="Times New Roman" w:hAnsiTheme="majorBidi" w:cstheme="majorBidi"/>
        </w:rPr>
        <w:t>e</w:t>
      </w:r>
      <w:r w:rsidRPr="00F31509">
        <w:rPr>
          <w:rFonts w:asciiTheme="majorBidi" w:eastAsia="Times New Roman" w:hAnsiTheme="majorBidi" w:cstheme="majorBidi"/>
        </w:rPr>
        <w:t xml:space="preserve"> local species and varieties, while maintaining comparability across countries at the higher level.</w:t>
      </w:r>
    </w:p>
    <w:p w:rsidR="00EB7AF1" w:rsidRPr="00401F1C" w:rsidRDefault="60226960"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It aligns with </w:t>
      </w:r>
      <w:r w:rsidR="00F857F7">
        <w:rPr>
          <w:rFonts w:asciiTheme="majorBidi" w:eastAsia="Times New Roman" w:hAnsiTheme="majorBidi" w:cstheme="majorBidi"/>
        </w:rPr>
        <w:t>the International Standard Industrial Classification of all Economic Activities (</w:t>
      </w:r>
      <w:r w:rsidRPr="00F31509">
        <w:rPr>
          <w:rFonts w:asciiTheme="majorBidi" w:eastAsia="Times New Roman" w:hAnsiTheme="majorBidi" w:cstheme="majorBidi"/>
        </w:rPr>
        <w:t>ISIC</w:t>
      </w:r>
      <w:r w:rsidR="00F857F7">
        <w:rPr>
          <w:rFonts w:asciiTheme="majorBidi" w:eastAsia="Times New Roman" w:hAnsiTheme="majorBidi" w:cstheme="majorBidi"/>
        </w:rPr>
        <w:t>)</w:t>
      </w:r>
      <w:r w:rsidRPr="00F31509">
        <w:rPr>
          <w:rFonts w:asciiTheme="majorBidi" w:eastAsia="Times New Roman" w:hAnsiTheme="majorBidi" w:cstheme="majorBidi"/>
        </w:rPr>
        <w:t xml:space="preserve"> and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HS: when these classifications are updated, the CPC is also updated.</w:t>
      </w:r>
    </w:p>
    <w:p w:rsidR="00EB7AF1" w:rsidRPr="00C500F7" w:rsidRDefault="00401F1C" w:rsidP="00C500F7">
      <w:pPr>
        <w:pStyle w:val="ListParagraph"/>
        <w:numPr>
          <w:ilvl w:val="0"/>
          <w:numId w:val="3"/>
        </w:numPr>
        <w:tabs>
          <w:tab w:val="left" w:pos="703"/>
        </w:tabs>
        <w:ind w:left="714" w:hanging="357"/>
        <w:contextualSpacing w:val="0"/>
        <w:jc w:val="both"/>
        <w:rPr>
          <w:rFonts w:asciiTheme="majorBidi" w:hAnsiTheme="majorBidi" w:cstheme="majorBidi"/>
        </w:rPr>
      </w:pPr>
      <w:r w:rsidRPr="00F31509">
        <w:rPr>
          <w:rFonts w:asciiTheme="majorBidi" w:eastAsia="Times New Roman" w:hAnsiTheme="majorBidi" w:cstheme="majorBidi"/>
        </w:rPr>
        <w:t xml:space="preserve">As it is </w:t>
      </w:r>
      <w:r w:rsidR="00F857F7">
        <w:rPr>
          <w:rFonts w:asciiTheme="majorBidi" w:eastAsia="Times New Roman" w:hAnsiTheme="majorBidi" w:cstheme="majorBidi"/>
        </w:rPr>
        <w:t xml:space="preserve">closely </w:t>
      </w:r>
      <w:r w:rsidRPr="00F31509">
        <w:rPr>
          <w:rFonts w:asciiTheme="majorBidi" w:eastAsia="Times New Roman" w:hAnsiTheme="majorBidi" w:cstheme="majorBidi"/>
        </w:rPr>
        <w:t xml:space="preserve">aligned </w:t>
      </w:r>
      <w:r w:rsidR="00F857F7">
        <w:rPr>
          <w:rFonts w:asciiTheme="majorBidi" w:eastAsia="Times New Roman" w:hAnsiTheme="majorBidi" w:cstheme="majorBidi"/>
        </w:rPr>
        <w:t xml:space="preserve">to the </w:t>
      </w:r>
      <w:r w:rsidRPr="00F31509">
        <w:rPr>
          <w:rFonts w:asciiTheme="majorBidi" w:eastAsia="Times New Roman" w:hAnsiTheme="majorBidi" w:cstheme="majorBidi"/>
        </w:rPr>
        <w:t>HS, data conversion for SUA</w:t>
      </w:r>
      <w:r w:rsidR="00F857F7">
        <w:rPr>
          <w:rFonts w:asciiTheme="majorBidi" w:eastAsia="Times New Roman" w:hAnsiTheme="majorBidi" w:cstheme="majorBidi"/>
        </w:rPr>
        <w:t>s</w:t>
      </w:r>
      <w:r w:rsidRPr="00F31509">
        <w:rPr>
          <w:rFonts w:asciiTheme="majorBidi" w:eastAsia="Times New Roman" w:hAnsiTheme="majorBidi" w:cstheme="majorBidi"/>
        </w:rPr>
        <w:t xml:space="preserve">/FBS is </w:t>
      </w:r>
      <w:r w:rsidR="00F857F7">
        <w:rPr>
          <w:rFonts w:asciiTheme="majorBidi" w:eastAsia="Times New Roman" w:hAnsiTheme="majorBidi" w:cstheme="majorBidi"/>
        </w:rPr>
        <w:t xml:space="preserve">better than in the </w:t>
      </w:r>
      <w:r w:rsidRPr="00F31509">
        <w:rPr>
          <w:rFonts w:asciiTheme="majorBidi" w:eastAsia="Times New Roman" w:hAnsiTheme="majorBidi" w:cstheme="majorBidi"/>
        </w:rPr>
        <w:t>FCL</w:t>
      </w:r>
      <w:r w:rsidR="001860EF">
        <w:rPr>
          <w:rFonts w:asciiTheme="majorBidi" w:eastAsia="Times New Roman" w:hAnsiTheme="majorBidi" w:cstheme="majorBidi"/>
        </w:rPr>
        <w:t>:</w:t>
      </w:r>
      <w:r w:rsidRPr="00F31509">
        <w:rPr>
          <w:rFonts w:asciiTheme="majorBidi" w:eastAsia="Times New Roman" w:hAnsiTheme="majorBidi" w:cstheme="majorBidi"/>
        </w:rPr>
        <w:t xml:space="preserve"> 65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w:t>
      </w:r>
      <w:r w:rsidR="00F857F7">
        <w:rPr>
          <w:rFonts w:asciiTheme="majorBidi" w:eastAsia="Times New Roman" w:hAnsiTheme="majorBidi" w:cstheme="majorBidi"/>
        </w:rPr>
        <w:t xml:space="preserve">correspondences between </w:t>
      </w:r>
      <w:r w:rsidRPr="00F31509">
        <w:rPr>
          <w:rFonts w:asciiTheme="majorBidi" w:eastAsia="Times New Roman" w:hAnsiTheme="majorBidi" w:cstheme="majorBidi"/>
        </w:rPr>
        <w:t>HS 2007</w:t>
      </w:r>
      <w:r w:rsidR="00F857F7">
        <w:rPr>
          <w:rFonts w:asciiTheme="majorBidi" w:eastAsia="Times New Roman" w:hAnsiTheme="majorBidi" w:cstheme="majorBidi"/>
        </w:rPr>
        <w:t xml:space="preserve"> and </w:t>
      </w:r>
      <w:r w:rsidRPr="00F31509">
        <w:rPr>
          <w:rFonts w:asciiTheme="majorBidi" w:eastAsia="Times New Roman" w:hAnsiTheme="majorBidi" w:cstheme="majorBidi"/>
        </w:rPr>
        <w:t>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 are one-to-one or many-to-one</w:t>
      </w:r>
      <w:r w:rsidR="00F857F7">
        <w:rPr>
          <w:rFonts w:asciiTheme="majorBidi" w:eastAsia="Times New Roman" w:hAnsiTheme="majorBidi" w:cstheme="majorBidi"/>
        </w:rPr>
        <w:t>,</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versus </w:t>
      </w:r>
      <w:r w:rsidRPr="00F31509">
        <w:rPr>
          <w:rFonts w:asciiTheme="majorBidi" w:eastAsia="Times New Roman" w:hAnsiTheme="majorBidi" w:cstheme="majorBidi"/>
        </w:rPr>
        <w:t>35</w:t>
      </w:r>
      <w:r w:rsidR="004414AA">
        <w:rPr>
          <w:rFonts w:asciiTheme="majorBidi" w:eastAsia="Times New Roman" w:hAnsiTheme="majorBidi" w:cstheme="majorBidi"/>
        </w:rPr>
        <w:t xml:space="preserve"> percent</w:t>
      </w:r>
      <w:r w:rsidRPr="00F31509">
        <w:rPr>
          <w:rFonts w:asciiTheme="majorBidi" w:eastAsia="Times New Roman" w:hAnsiTheme="majorBidi" w:cstheme="majorBidi"/>
        </w:rPr>
        <w:t xml:space="preserve"> of HS</w:t>
      </w:r>
      <w:r w:rsidR="00F857F7">
        <w:rPr>
          <w:rFonts w:asciiTheme="majorBidi" w:eastAsia="Times New Roman" w:hAnsiTheme="majorBidi" w:cstheme="majorBidi"/>
        </w:rPr>
        <w:t>–</w:t>
      </w:r>
      <w:r w:rsidRPr="00F31509">
        <w:rPr>
          <w:rFonts w:asciiTheme="majorBidi" w:eastAsia="Times New Roman" w:hAnsiTheme="majorBidi" w:cstheme="majorBidi"/>
        </w:rPr>
        <w:t>FCL</w:t>
      </w:r>
      <w:r w:rsidR="00F857F7">
        <w:rPr>
          <w:rFonts w:asciiTheme="majorBidi" w:eastAsia="Times New Roman" w:hAnsiTheme="majorBidi" w:cstheme="majorBidi"/>
        </w:rPr>
        <w:t xml:space="preserve"> correspondences;</w:t>
      </w:r>
      <w:r w:rsidRPr="00F31509">
        <w:rPr>
          <w:rFonts w:asciiTheme="majorBidi" w:eastAsia="Times New Roman" w:hAnsiTheme="majorBidi" w:cstheme="majorBidi"/>
        </w:rPr>
        <w:t xml:space="preserve"> </w:t>
      </w:r>
      <w:r w:rsidR="00F857F7">
        <w:rPr>
          <w:rFonts w:asciiTheme="majorBidi" w:eastAsia="Times New Roman" w:hAnsiTheme="majorBidi" w:cstheme="majorBidi"/>
        </w:rPr>
        <w:t xml:space="preserve">the </w:t>
      </w:r>
      <w:r w:rsidRPr="00F31509">
        <w:rPr>
          <w:rFonts w:asciiTheme="majorBidi" w:eastAsia="Times New Roman" w:hAnsiTheme="majorBidi" w:cstheme="majorBidi"/>
        </w:rPr>
        <w:t>alignment between HS 2012 and CPC Ver.</w:t>
      </w:r>
      <w:r w:rsidR="00F857F7">
        <w:rPr>
          <w:rFonts w:asciiTheme="majorBidi" w:eastAsia="Times New Roman" w:hAnsiTheme="majorBidi" w:cstheme="majorBidi"/>
        </w:rPr>
        <w:t xml:space="preserve"> </w:t>
      </w:r>
      <w:r w:rsidRPr="00F31509">
        <w:rPr>
          <w:rFonts w:asciiTheme="majorBidi" w:eastAsia="Times New Roman" w:hAnsiTheme="majorBidi" w:cstheme="majorBidi"/>
        </w:rPr>
        <w:t>2.1</w:t>
      </w:r>
      <w:r w:rsidR="00F857F7">
        <w:rPr>
          <w:rFonts w:asciiTheme="majorBidi" w:eastAsia="Times New Roman" w:hAnsiTheme="majorBidi" w:cstheme="majorBidi"/>
        </w:rPr>
        <w:t xml:space="preserve"> is even closer</w:t>
      </w:r>
      <w:r w:rsidRPr="00F31509">
        <w:rPr>
          <w:rFonts w:asciiTheme="majorBidi" w:eastAsia="Times New Roman" w:hAnsiTheme="majorBidi" w:cstheme="majorBidi"/>
        </w:rPr>
        <w:t xml:space="preserve"> (</w:t>
      </w:r>
      <w:fldSimple w:instr=" REF _Ref435708405 \h  \* MERGEFORMAT ">
        <w:r w:rsidR="00FC2515" w:rsidRPr="00FC2515">
          <w:rPr>
            <w:rFonts w:ascii="Times New Roman" w:hAnsi="Times New Roman"/>
          </w:rPr>
          <w:t xml:space="preserve">Figure </w:t>
        </w:r>
        <w:r w:rsidR="00FC2515" w:rsidRPr="00FC2515">
          <w:rPr>
            <w:rFonts w:ascii="Times New Roman" w:hAnsi="Times New Roman"/>
            <w:noProof/>
          </w:rPr>
          <w:t>24</w:t>
        </w:r>
      </w:fldSimple>
      <w:r w:rsidRPr="00F31509">
        <w:rPr>
          <w:rFonts w:asciiTheme="majorBidi" w:eastAsia="Times New Roman" w:hAnsiTheme="majorBidi" w:cstheme="majorBidi"/>
        </w:rPr>
        <w:t>).</w:t>
      </w:r>
    </w:p>
    <w:p w:rsidR="00EB7AF1" w:rsidRDefault="00095004" w:rsidP="00C500F7">
      <w:pPr>
        <w:tabs>
          <w:tab w:val="left" w:pos="703"/>
        </w:tabs>
        <w:jc w:val="both"/>
        <w:rPr>
          <w:rFonts w:asciiTheme="majorBidi" w:hAnsiTheme="majorBidi" w:cstheme="majorBidi"/>
          <w:lang w:val="en-GB"/>
        </w:rPr>
      </w:pPr>
      <w:r w:rsidRPr="00095004">
        <w:rPr>
          <w:rFonts w:asciiTheme="majorBidi" w:hAnsiTheme="majorBidi" w:cstheme="majorBidi"/>
          <w:lang w:val="en-GB"/>
        </w:rPr>
        <w:drawing>
          <wp:inline distT="0" distB="0" distL="0" distR="0">
            <wp:extent cx="4470400" cy="3377883"/>
            <wp:effectExtent l="0" t="0" r="0" b="635"/>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1085" cy="3378401"/>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85" w:name="_Ref435708405"/>
      <w:bookmarkStart w:id="586" w:name="_Toc435707714"/>
      <w:r>
        <w:t xml:space="preserve">Figure </w:t>
      </w:r>
      <w:fldSimple w:instr=" SEQ Figure \* ARABIC ">
        <w:r>
          <w:rPr>
            <w:noProof/>
          </w:rPr>
          <w:t>24</w:t>
        </w:r>
      </w:fldSimple>
      <w:bookmarkEnd w:id="585"/>
      <w:r w:rsidRPr="00AE4F47">
        <w:t>: Quality of links between the HS and the FCL (shaded) and between the HS and the CPC</w:t>
      </w:r>
      <w:bookmarkEnd w:id="586"/>
    </w:p>
    <w:p w:rsidR="00B406F4" w:rsidRDefault="00B406F4" w:rsidP="00C500F7">
      <w:pPr>
        <w:tabs>
          <w:tab w:val="left" w:pos="703"/>
        </w:tabs>
        <w:jc w:val="both"/>
        <w:rPr>
          <w:rFonts w:asciiTheme="majorBidi" w:eastAsia="Times New Roman" w:hAnsiTheme="majorBidi" w:cstheme="majorBidi"/>
          <w:lang w:val="en-GB"/>
        </w:rPr>
      </w:pP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The latest CPC Ver. 2.1</w:t>
      </w:r>
      <w:r w:rsidR="000B360D" w:rsidRPr="00F31509">
        <w:rPr>
          <w:rStyle w:val="FootnoteReference"/>
          <w:rFonts w:asciiTheme="majorBidi" w:eastAsia="Times New Roman" w:hAnsiTheme="majorBidi" w:cstheme="majorBidi"/>
          <w:lang w:val="en-GB"/>
        </w:rPr>
        <w:footnoteReference w:id="59"/>
      </w:r>
      <w:r w:rsidR="001860EF">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is complemented with an official annex developed by FAO to meet the needs of agricultural statistics; </w:t>
      </w:r>
      <w:r w:rsidR="00F857F7">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structure is called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CPC expanded for agricultural statistics</w:t>
      </w:r>
      <w:r w:rsidRPr="00F31509">
        <w:rPr>
          <w:rFonts w:asciiTheme="majorBidi" w:eastAsia="Times New Roman" w:hAnsiTheme="majorBidi" w:cstheme="majorBidi"/>
          <w:lang w:val="en-GB"/>
        </w:rPr>
        <w:t xml:space="preserve">”.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expanded provides additional detail on agricultural commodities (primary products) and is obtained </w:t>
      </w:r>
      <w:r w:rsidR="00F857F7">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 xml:space="preserve">adding one level (two digits) </w:t>
      </w:r>
      <w:r w:rsidR="00F857F7">
        <w:rPr>
          <w:rFonts w:asciiTheme="majorBidi" w:eastAsia="Times New Roman" w:hAnsiTheme="majorBidi" w:cstheme="majorBidi"/>
          <w:lang w:val="en-GB"/>
        </w:rPr>
        <w:t xml:space="preserve">to </w:t>
      </w:r>
      <w:r w:rsidRPr="00F31509">
        <w:rPr>
          <w:rFonts w:asciiTheme="majorBidi" w:eastAsia="Times New Roman" w:hAnsiTheme="majorBidi" w:cstheme="majorBidi"/>
          <w:lang w:val="en-GB"/>
        </w:rPr>
        <w:t xml:space="preserve">the lower </w:t>
      </w:r>
      <w:r w:rsidR="00F857F7">
        <w:rPr>
          <w:rFonts w:asciiTheme="majorBidi" w:eastAsia="Times New Roman" w:hAnsiTheme="majorBidi" w:cstheme="majorBidi"/>
          <w:lang w:val="en-GB"/>
        </w:rPr>
        <w:t xml:space="preserve">level </w:t>
      </w:r>
      <w:r w:rsidRPr="00F31509">
        <w:rPr>
          <w:rFonts w:asciiTheme="majorBidi" w:eastAsia="Times New Roman" w:hAnsiTheme="majorBidi" w:cstheme="majorBidi"/>
          <w:lang w:val="en-GB"/>
        </w:rPr>
        <w:t xml:space="preserve">of the standard CPC </w:t>
      </w:r>
      <w:r w:rsidR="00F857F7">
        <w:rPr>
          <w:rFonts w:asciiTheme="majorBidi" w:eastAsia="Times New Roman" w:hAnsiTheme="majorBidi" w:cstheme="majorBidi"/>
          <w:lang w:val="en-GB"/>
        </w:rPr>
        <w:t xml:space="preserve">(Ramaschiello, 2011; 2013, 2015) </w:t>
      </w:r>
      <w:r w:rsidRPr="00F31509">
        <w:rPr>
          <w:rFonts w:asciiTheme="majorBidi" w:eastAsia="Times New Roman" w:hAnsiTheme="majorBidi" w:cstheme="majorBidi"/>
          <w:lang w:val="en-GB"/>
        </w:rPr>
        <w:t>(</w:t>
      </w:r>
      <w:fldSimple w:instr=" REF _Ref435708422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25</w:t>
        </w:r>
      </w:fldSimple>
      <w:r w:rsidRPr="00F31509">
        <w:rPr>
          <w:rFonts w:asciiTheme="majorBidi" w:eastAsia="Times New Roman" w:hAnsiTheme="majorBidi" w:cstheme="majorBidi"/>
          <w:lang w:val="en-GB"/>
        </w:rPr>
        <w:t xml:space="preserve">). </w:t>
      </w:r>
    </w:p>
    <w:p w:rsidR="483DA69D" w:rsidRPr="00F31509" w:rsidRDefault="00095004" w:rsidP="00C500F7">
      <w:pPr>
        <w:jc w:val="both"/>
        <w:rPr>
          <w:rFonts w:asciiTheme="majorBidi" w:hAnsiTheme="majorBidi" w:cstheme="majorBidi"/>
          <w:lang w:val="en-GB"/>
        </w:rPr>
      </w:pPr>
      <w:r w:rsidRPr="00095004">
        <w:rPr>
          <w:rFonts w:asciiTheme="majorBidi" w:hAnsiTheme="majorBidi" w:cstheme="majorBidi"/>
          <w:lang w:val="en-GB"/>
        </w:rPr>
        <w:drawing>
          <wp:inline distT="0" distB="0" distL="0" distR="0">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6275" cy="1866900"/>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87" w:name="_Ref435708422"/>
      <w:bookmarkStart w:id="588" w:name="_Toc435707715"/>
      <w:r>
        <w:t xml:space="preserve">Figure </w:t>
      </w:r>
      <w:fldSimple w:instr=" SEQ Figure \* ARABIC ">
        <w:r>
          <w:rPr>
            <w:noProof/>
          </w:rPr>
          <w:t>25</w:t>
        </w:r>
      </w:fldSimple>
      <w:bookmarkEnd w:id="587"/>
      <w:r w:rsidRPr="00F21E1A">
        <w:t>: CPC expanded code for “Mixed grain” (0103 in the FCL)</w:t>
      </w:r>
      <w:bookmarkEnd w:id="588"/>
    </w:p>
    <w:p w:rsidR="00A74724" w:rsidRDefault="00A74724" w:rsidP="00C4334D">
      <w:pPr>
        <w:pStyle w:val="Heading2"/>
      </w:pPr>
    </w:p>
    <w:p w:rsidR="00EB7AF1" w:rsidRPr="00F31509" w:rsidRDefault="00F857F7" w:rsidP="00C4334D">
      <w:pPr>
        <w:pStyle w:val="Heading2"/>
      </w:pPr>
      <w:bookmarkStart w:id="589" w:name="_Toc308029379"/>
      <w:bookmarkStart w:id="590" w:name="_Toc435705222"/>
      <w:r>
        <w:t xml:space="preserve">6.2 </w:t>
      </w:r>
      <w:r w:rsidR="60226960" w:rsidRPr="00F31509">
        <w:t>CPC implementation in the production and trade domains</w:t>
      </w:r>
      <w:bookmarkEnd w:id="589"/>
      <w:bookmarkEnd w:id="590"/>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ESS collects production data through a production questionnaire (PQ) that is sent annual</w:t>
      </w:r>
      <w:r w:rsidR="00F857F7">
        <w:rPr>
          <w:rFonts w:asciiTheme="majorBidi" w:eastAsia="Times New Roman" w:hAnsiTheme="majorBidi" w:cstheme="majorBidi"/>
          <w:lang w:val="en-GB"/>
        </w:rPr>
        <w:t>ly</w:t>
      </w:r>
      <w:r w:rsidRPr="00F31509">
        <w:rPr>
          <w:rFonts w:asciiTheme="majorBidi" w:eastAsia="Times New Roman" w:hAnsiTheme="majorBidi" w:cstheme="majorBidi"/>
          <w:lang w:val="en-GB"/>
        </w:rPr>
        <w:t xml:space="preserve"> to </w:t>
      </w:r>
      <w:r w:rsidR="00F857F7" w:rsidRPr="00F31509">
        <w:rPr>
          <w:rFonts w:asciiTheme="majorBidi" w:eastAsia="Times New Roman" w:hAnsiTheme="majorBidi" w:cstheme="majorBidi"/>
          <w:lang w:val="en-GB"/>
        </w:rPr>
        <w:t xml:space="preserve">national statistical offices </w:t>
      </w:r>
      <w:r w:rsidRPr="00F31509">
        <w:rPr>
          <w:rFonts w:asciiTheme="majorBidi" w:eastAsia="Times New Roman" w:hAnsiTheme="majorBidi" w:cstheme="majorBidi"/>
          <w:lang w:val="en-GB"/>
        </w:rPr>
        <w:t xml:space="preserve">and </w:t>
      </w:r>
      <w:r w:rsidR="00F857F7" w:rsidRPr="00F31509">
        <w:rPr>
          <w:rFonts w:asciiTheme="majorBidi" w:eastAsia="Times New Roman" w:hAnsiTheme="majorBidi" w:cstheme="majorBidi"/>
          <w:lang w:val="en-GB"/>
        </w:rPr>
        <w:t xml:space="preserve">ministries of agriculture </w:t>
      </w:r>
      <w:r w:rsidRPr="00F31509">
        <w:rPr>
          <w:rFonts w:asciiTheme="majorBidi" w:eastAsia="Times New Roman" w:hAnsiTheme="majorBidi" w:cstheme="majorBidi"/>
          <w:lang w:val="en-GB"/>
        </w:rPr>
        <w:t xml:space="preserve">around the world (supplementary sources are also used for selected commodities and countries). Product lists included in </w:t>
      </w:r>
      <w:r w:rsidR="00F857F7">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PQs are country-specific, which means that the number and type</w:t>
      </w:r>
      <w:r w:rsidR="00F857F7">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commodities can vary from country to country. The generic template of the PQ includes 209 primary commodities (167 crops and 42 livestock</w:t>
      </w:r>
      <w:r w:rsidR="00F857F7">
        <w:rPr>
          <w:rFonts w:asciiTheme="majorBidi" w:eastAsia="Times New Roman" w:hAnsiTheme="majorBidi" w:cstheme="majorBidi"/>
          <w:lang w:val="en-GB"/>
        </w:rPr>
        <w:t xml:space="preserve"> commodities</w:t>
      </w:r>
      <w:r w:rsidRPr="00F31509">
        <w:rPr>
          <w:rFonts w:asciiTheme="majorBidi" w:eastAsia="Times New Roman" w:hAnsiTheme="majorBidi" w:cstheme="majorBidi"/>
          <w:lang w:val="en-GB"/>
        </w:rPr>
        <w:t xml:space="preserve">) and 47 processed products (34 vegetable oils and cakes, </w:t>
      </w:r>
      <w:r w:rsidR="00F857F7">
        <w:rPr>
          <w:rFonts w:asciiTheme="majorBidi" w:eastAsia="Times New Roman" w:hAnsiTheme="majorBidi" w:cstheme="majorBidi"/>
          <w:lang w:val="en-GB"/>
        </w:rPr>
        <w:t>four</w:t>
      </w:r>
      <w:r w:rsidRPr="00F31509">
        <w:rPr>
          <w:rFonts w:asciiTheme="majorBidi" w:eastAsia="Times New Roman" w:hAnsiTheme="majorBidi" w:cstheme="majorBidi"/>
          <w:lang w:val="en-GB"/>
        </w:rPr>
        <w:t xml:space="preserve"> dried fruits, </w:t>
      </w:r>
      <w:r w:rsidR="00F857F7">
        <w:rPr>
          <w:rFonts w:asciiTheme="majorBidi" w:eastAsia="Times New Roman" w:hAnsiTheme="majorBidi" w:cstheme="majorBidi"/>
          <w:lang w:val="en-GB"/>
        </w:rPr>
        <w:t>six</w:t>
      </w:r>
      <w:r w:rsidRPr="00F31509">
        <w:rPr>
          <w:rFonts w:asciiTheme="majorBidi" w:eastAsia="Times New Roman" w:hAnsiTheme="majorBidi" w:cstheme="majorBidi"/>
          <w:lang w:val="en-GB"/>
        </w:rPr>
        <w:t xml:space="preserve"> alcoholic beverages, and </w:t>
      </w:r>
      <w:r w:rsidR="00F857F7">
        <w:rPr>
          <w:rFonts w:asciiTheme="majorBidi" w:eastAsia="Times New Roman" w:hAnsiTheme="majorBidi" w:cstheme="majorBidi"/>
          <w:lang w:val="en-GB"/>
        </w:rPr>
        <w:t>three</w:t>
      </w:r>
      <w:r w:rsidRPr="00F31509">
        <w:rPr>
          <w:rFonts w:asciiTheme="majorBidi" w:eastAsia="Times New Roman" w:hAnsiTheme="majorBidi" w:cstheme="majorBidi"/>
          <w:lang w:val="en-GB"/>
        </w:rPr>
        <w:t xml:space="preserve"> sugar products). The classification currently used is the CPC expanded for agricultural statistics, in place of the FCL.</w:t>
      </w:r>
    </w:p>
    <w:p w:rsidR="00EB7AF1" w:rsidRPr="00F31509" w:rsidRDefault="00F857F7"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ESS does not collect </w:t>
      </w:r>
      <w:r w:rsidRPr="00F31509">
        <w:rPr>
          <w:rFonts w:asciiTheme="majorBidi" w:eastAsia="Times New Roman" w:hAnsiTheme="majorBidi" w:cstheme="majorBidi"/>
          <w:lang w:val="en-GB"/>
        </w:rPr>
        <w:t xml:space="preserve">trade </w:t>
      </w:r>
      <w:r w:rsidR="60226960" w:rsidRPr="00F31509">
        <w:rPr>
          <w:rFonts w:asciiTheme="majorBidi" w:eastAsia="Times New Roman" w:hAnsiTheme="majorBidi" w:cstheme="majorBidi"/>
          <w:lang w:val="en-GB"/>
        </w:rPr>
        <w:t xml:space="preserve">data through a questionnaire: countries </w:t>
      </w:r>
      <w:r w:rsidR="00AF39EB">
        <w:rPr>
          <w:rFonts w:asciiTheme="majorBidi" w:eastAsia="Times New Roman" w:hAnsiTheme="majorBidi" w:cstheme="majorBidi"/>
          <w:lang w:val="en-GB"/>
        </w:rPr>
        <w:t>previously sent</w:t>
      </w:r>
      <w:r w:rsidR="60226960" w:rsidRPr="00F31509">
        <w:rPr>
          <w:rFonts w:asciiTheme="majorBidi" w:eastAsia="Times New Roman" w:hAnsiTheme="majorBidi" w:cstheme="majorBidi"/>
          <w:lang w:val="en-GB"/>
        </w:rPr>
        <w:t xml:space="preserve"> ESS their full trade files</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Pr>
          <w:rFonts w:asciiTheme="majorBidi" w:eastAsia="Times New Roman" w:hAnsiTheme="majorBidi" w:cstheme="majorBidi"/>
          <w:lang w:val="en-GB"/>
        </w:rPr>
        <w:t xml:space="preserve">but </w:t>
      </w:r>
      <w:r w:rsidR="60226960" w:rsidRPr="00F31509">
        <w:rPr>
          <w:rFonts w:asciiTheme="majorBidi" w:eastAsia="Times New Roman" w:hAnsiTheme="majorBidi" w:cstheme="majorBidi"/>
          <w:lang w:val="en-GB"/>
        </w:rPr>
        <w:t xml:space="preserve">now </w:t>
      </w:r>
      <w:r>
        <w:rPr>
          <w:rFonts w:asciiTheme="majorBidi" w:eastAsia="Times New Roman" w:hAnsiTheme="majorBidi" w:cstheme="majorBidi"/>
          <w:lang w:val="en-GB"/>
        </w:rPr>
        <w:t xml:space="preserve">most </w:t>
      </w:r>
      <w:r w:rsidR="60226960" w:rsidRPr="00F31509">
        <w:rPr>
          <w:rFonts w:asciiTheme="majorBidi" w:eastAsia="Times New Roman" w:hAnsiTheme="majorBidi" w:cstheme="majorBidi"/>
          <w:lang w:val="en-GB"/>
        </w:rPr>
        <w:t>data are</w:t>
      </w:r>
      <w:r w:rsidR="00A74724">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received from UNSD (through </w:t>
      </w:r>
      <w:r>
        <w:rPr>
          <w:rFonts w:asciiTheme="majorBidi" w:eastAsia="Times New Roman" w:hAnsiTheme="majorBidi" w:cstheme="majorBidi"/>
          <w:lang w:val="en-GB"/>
        </w:rPr>
        <w:t xml:space="preserve">the UN </w:t>
      </w:r>
      <w:r w:rsidRPr="00F31509">
        <w:rPr>
          <w:rFonts w:asciiTheme="majorBidi" w:eastAsia="Times New Roman" w:hAnsiTheme="majorBidi" w:cstheme="majorBidi"/>
          <w:lang w:val="en-GB"/>
        </w:rPr>
        <w:t xml:space="preserve">COMTRADE </w:t>
      </w:r>
      <w:r w:rsidR="60226960" w:rsidRPr="00F31509">
        <w:rPr>
          <w:rFonts w:asciiTheme="majorBidi" w:eastAsia="Times New Roman" w:hAnsiTheme="majorBidi" w:cstheme="majorBidi"/>
          <w:lang w:val="en-GB"/>
        </w:rPr>
        <w:t>database). In the past, trade data were converted from HS to FCL format. From now on</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trade series will be published in HS format </w:t>
      </w:r>
      <w:r>
        <w:rPr>
          <w:rFonts w:asciiTheme="majorBidi" w:eastAsia="Times New Roman" w:hAnsiTheme="majorBidi" w:cstheme="majorBidi"/>
          <w:lang w:val="en-GB"/>
        </w:rPr>
        <w:t xml:space="preserve">and </w:t>
      </w:r>
      <w:r w:rsidR="60226960" w:rsidRPr="00F31509">
        <w:rPr>
          <w:rFonts w:asciiTheme="majorBidi" w:eastAsia="Times New Roman" w:hAnsiTheme="majorBidi" w:cstheme="majorBidi"/>
          <w:lang w:val="en-GB"/>
        </w:rPr>
        <w:t xml:space="preserve">converted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to compile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prerequisite for implementation of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in the new system was to increase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detail on agriculture, forest and fishery products in </w:t>
      </w:r>
      <w:r w:rsidR="00BC2A89">
        <w:rPr>
          <w:rFonts w:asciiTheme="majorBidi" w:eastAsia="Times New Roman" w:hAnsiTheme="majorBidi" w:cstheme="majorBidi"/>
          <w:lang w:val="en-GB"/>
        </w:rPr>
        <w:t>the classification</w:t>
      </w:r>
      <w:r w:rsidRPr="00F31509">
        <w:rPr>
          <w:rFonts w:asciiTheme="majorBidi" w:eastAsia="Times New Roman" w:hAnsiTheme="majorBidi" w:cstheme="majorBidi"/>
          <w:lang w:val="en-GB"/>
        </w:rPr>
        <w:t>. To this end, over the past ten years</w:t>
      </w:r>
      <w:r w:rsidR="00BC2A89">
        <w:rPr>
          <w:rFonts w:asciiTheme="majorBidi" w:eastAsia="Times New Roman" w:hAnsiTheme="majorBidi" w:cstheme="majorBidi"/>
          <w:lang w:val="en-GB"/>
        </w:rPr>
        <w:t>,</w:t>
      </w:r>
      <w:r w:rsidR="00401F1C" w:rsidRPr="00401F1C">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FAO </w:t>
      </w:r>
      <w:r w:rsidR="00BC2A8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 xml:space="preserve">contributed significantly to CPC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 and </w:t>
      </w:r>
      <w:r w:rsidR="00BC2A89" w:rsidRPr="00F31509">
        <w:rPr>
          <w:rFonts w:asciiTheme="majorBidi" w:eastAsia="Times New Roman" w:hAnsiTheme="majorBidi" w:cstheme="majorBidi"/>
          <w:lang w:val="en-GB"/>
        </w:rPr>
        <w:t>Ver</w:t>
      </w:r>
      <w:r w:rsidRPr="00F31509">
        <w:rPr>
          <w:rFonts w:asciiTheme="majorBidi" w:eastAsia="Times New Roman" w:hAnsiTheme="majorBidi" w:cstheme="majorBidi"/>
          <w:lang w:val="en-GB"/>
        </w:rPr>
        <w:t>.</w:t>
      </w:r>
      <w:r w:rsid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2.1</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together with UNSD and the Expert Group on International Classifications. </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CPC expanded for agricultural statistics </w:t>
      </w:r>
      <w:r>
        <w:rPr>
          <w:rFonts w:asciiTheme="majorBidi" w:eastAsia="Times New Roman" w:hAnsiTheme="majorBidi" w:cstheme="majorBidi"/>
          <w:lang w:val="en-GB"/>
        </w:rPr>
        <w:t xml:space="preserve">has been </w:t>
      </w:r>
      <w:r w:rsidR="483DA69D" w:rsidRPr="00F31509">
        <w:rPr>
          <w:rFonts w:asciiTheme="majorBidi" w:eastAsia="Times New Roman" w:hAnsiTheme="majorBidi" w:cstheme="majorBidi"/>
          <w:lang w:val="en-GB"/>
        </w:rPr>
        <w:t>added as an official annex to CPC Ver.</w:t>
      </w:r>
      <w:r>
        <w:rPr>
          <w:rFonts w:asciiTheme="majorBidi" w:eastAsia="Times New Roman" w:hAnsiTheme="majorBidi" w:cstheme="majorBidi"/>
          <w:lang w:val="en-GB"/>
        </w:rPr>
        <w:t xml:space="preserve"> </w:t>
      </w:r>
      <w:r w:rsidR="483DA69D" w:rsidRPr="00F31509">
        <w:rPr>
          <w:rFonts w:asciiTheme="majorBidi" w:eastAsia="Times New Roman" w:hAnsiTheme="majorBidi" w:cstheme="majorBidi"/>
          <w:lang w:val="en-GB"/>
        </w:rPr>
        <w:t xml:space="preserve">2.1. When detail in CPC </w:t>
      </w:r>
      <w:r>
        <w:rPr>
          <w:rFonts w:asciiTheme="majorBidi" w:eastAsia="Times New Roman" w:hAnsiTheme="majorBidi" w:cstheme="majorBidi"/>
          <w:lang w:val="en-GB"/>
        </w:rPr>
        <w:t xml:space="preserve">Ver. </w:t>
      </w:r>
      <w:r w:rsidR="483DA69D" w:rsidRPr="00F31509">
        <w:rPr>
          <w:rFonts w:asciiTheme="majorBidi" w:eastAsia="Times New Roman" w:hAnsiTheme="majorBidi" w:cstheme="majorBidi"/>
          <w:lang w:val="en-GB"/>
        </w:rPr>
        <w:t>2.1 expanded is not sufficient, the classification is expanded further in FAOSTAT according to FAO</w:t>
      </w:r>
      <w:r>
        <w:rPr>
          <w:rFonts w:asciiTheme="majorBidi" w:eastAsia="Times New Roman" w:hAnsiTheme="majorBidi" w:cstheme="majorBidi"/>
          <w:lang w:val="en-GB"/>
        </w:rPr>
        <w:t>’s</w:t>
      </w:r>
      <w:r w:rsidR="483DA69D" w:rsidRPr="00F31509">
        <w:rPr>
          <w:rFonts w:asciiTheme="majorBidi" w:eastAsia="Times New Roman" w:hAnsiTheme="majorBidi" w:cstheme="majorBidi"/>
          <w:lang w:val="en-GB"/>
        </w:rPr>
        <w:t xml:space="preserve"> needs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available</w:t>
      </w:r>
      <w:r w:rsidRPr="00BC2A8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data</w:t>
      </w:r>
      <w:r w:rsidR="483DA69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w:t>
      </w:r>
      <w:r>
        <w:rPr>
          <w:rFonts w:asciiTheme="majorBidi" w:eastAsia="Times New Roman" w:hAnsiTheme="majorBidi" w:cstheme="majorBidi"/>
          <w:lang w:val="en-GB"/>
        </w:rPr>
        <w:t xml:space="preserve">ensures </w:t>
      </w:r>
      <w:r w:rsidR="483DA69D" w:rsidRPr="00F31509">
        <w:rPr>
          <w:rFonts w:asciiTheme="majorBidi" w:eastAsia="Times New Roman" w:hAnsiTheme="majorBidi" w:cstheme="majorBidi"/>
          <w:lang w:val="en-GB"/>
        </w:rPr>
        <w:t xml:space="preserve">harmonization between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 xml:space="preserve">FCL and </w:t>
      </w:r>
      <w:r>
        <w:rPr>
          <w:rFonts w:asciiTheme="majorBidi" w:eastAsia="Times New Roman" w:hAnsiTheme="majorBidi" w:cstheme="majorBidi"/>
          <w:lang w:val="en-GB"/>
        </w:rPr>
        <w:t xml:space="preserve">the </w:t>
      </w:r>
      <w:r w:rsidR="483DA69D" w:rsidRPr="00F31509">
        <w:rPr>
          <w:rFonts w:asciiTheme="majorBidi" w:eastAsia="Times New Roman" w:hAnsiTheme="majorBidi" w:cstheme="majorBidi"/>
          <w:lang w:val="en-GB"/>
        </w:rPr>
        <w:t>CPC.</w:t>
      </w:r>
    </w:p>
    <w:p w:rsidR="00EB7AF1" w:rsidRPr="00F31509" w:rsidRDefault="00BC2A89"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lastRenderedPageBreak/>
        <w:t xml:space="preserve">It </w:t>
      </w:r>
      <w:r w:rsidR="60226960" w:rsidRPr="00F31509">
        <w:rPr>
          <w:rFonts w:asciiTheme="majorBidi" w:eastAsia="Times New Roman" w:hAnsiTheme="majorBidi" w:cstheme="majorBidi"/>
          <w:lang w:val="en-GB"/>
        </w:rPr>
        <w:t>is planned to use</w:t>
      </w:r>
      <w:r>
        <w:rPr>
          <w:rFonts w:asciiTheme="majorBidi" w:eastAsia="Times New Roman" w:hAnsiTheme="majorBidi" w:cstheme="majorBidi"/>
          <w:lang w:val="en-GB"/>
        </w:rPr>
        <w:t xml:space="preserve"> the CPC</w:t>
      </w:r>
      <w:r w:rsidR="60226960" w:rsidRPr="00F31509">
        <w:rPr>
          <w:rFonts w:asciiTheme="majorBidi" w:eastAsia="Times New Roman" w:hAnsiTheme="majorBidi" w:cstheme="majorBidi"/>
          <w:lang w:val="en-GB"/>
        </w:rPr>
        <w:t xml:space="preserve"> for future data collection and to appl</w:t>
      </w:r>
      <w:r>
        <w:rPr>
          <w:rFonts w:asciiTheme="majorBidi" w:eastAsia="Times New Roman" w:hAnsiTheme="majorBidi" w:cstheme="majorBidi"/>
          <w:lang w:val="en-GB"/>
        </w:rPr>
        <w:t>y it</w:t>
      </w:r>
      <w:r w:rsidR="60226960" w:rsidRPr="00F31509">
        <w:rPr>
          <w:rFonts w:asciiTheme="majorBidi" w:eastAsia="Times New Roman" w:hAnsiTheme="majorBidi" w:cstheme="majorBidi"/>
          <w:lang w:val="en-GB"/>
        </w:rPr>
        <w:t xml:space="preserve"> to old time</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series</w:t>
      </w:r>
      <w:r>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to allow data comparability over time and </w:t>
      </w:r>
      <w:r>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avoid breaks in the series.</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w:t>
      </w:r>
      <w:r w:rsidR="00BC2A89">
        <w:rPr>
          <w:rFonts w:asciiTheme="majorBidi" w:eastAsia="Times New Roman" w:hAnsiTheme="majorBidi" w:cstheme="majorBidi"/>
          <w:lang w:val="en-GB"/>
        </w:rPr>
        <w:t>-</w:t>
      </w:r>
      <w:r w:rsidRPr="00F31509">
        <w:rPr>
          <w:rFonts w:asciiTheme="majorBidi" w:eastAsia="Times New Roman" w:hAnsiTheme="majorBidi" w:cstheme="majorBidi"/>
          <w:lang w:val="en-GB"/>
        </w:rPr>
        <w:t>cast is to have double</w:t>
      </w:r>
      <w:r w:rsidR="001860EF">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coded data for at least one year, it </w:t>
      </w:r>
      <w:r w:rsidR="00BC2A89">
        <w:rPr>
          <w:rFonts w:asciiTheme="majorBidi" w:eastAsia="Times New Roman" w:hAnsiTheme="majorBidi" w:cstheme="majorBidi"/>
          <w:lang w:val="en-GB"/>
        </w:rPr>
        <w:t xml:space="preserve">was </w:t>
      </w:r>
      <w:r w:rsidRPr="00F31509">
        <w:rPr>
          <w:rFonts w:asciiTheme="majorBidi" w:eastAsia="Times New Roman" w:hAnsiTheme="majorBidi" w:cstheme="majorBidi"/>
          <w:lang w:val="en-GB"/>
        </w:rPr>
        <w:t xml:space="preserve">difficult for FAO to increase its data request to countries: </w:t>
      </w:r>
      <w:r w:rsidR="00BC2A8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additional burden on national offices might have lowered the response rate and hampered the data collection process. </w:t>
      </w:r>
      <w:r w:rsidR="00BC2A89">
        <w:rPr>
          <w:rFonts w:asciiTheme="majorBidi" w:eastAsia="Times New Roman" w:hAnsiTheme="majorBidi" w:cstheme="majorBidi"/>
          <w:lang w:val="en-GB"/>
        </w:rPr>
        <w:t xml:space="preserve">ESS </w:t>
      </w:r>
      <w:r w:rsidR="00BC2A89"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 xml:space="preserve">identified alternative solutions to </w:t>
      </w:r>
      <w:r w:rsidR="009F544E">
        <w:rPr>
          <w:rFonts w:asciiTheme="majorBidi" w:eastAsia="Times New Roman" w:hAnsiTheme="majorBidi" w:cstheme="majorBidi"/>
          <w:lang w:val="en-GB"/>
        </w:rPr>
        <w:t xml:space="preserve">facilitate </w:t>
      </w:r>
      <w:r w:rsidRPr="00F31509">
        <w:rPr>
          <w:rFonts w:asciiTheme="majorBidi" w:eastAsia="Times New Roman" w:hAnsiTheme="majorBidi" w:cstheme="majorBidi"/>
          <w:lang w:val="en-GB"/>
        </w:rPr>
        <w:t>the change of classification and data back</w:t>
      </w:r>
      <w:r w:rsidR="009F544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cast, while reducing the cost </w:t>
      </w:r>
      <w:r w:rsidR="009F544E">
        <w:rPr>
          <w:rFonts w:asciiTheme="majorBidi" w:eastAsia="Times New Roman" w:hAnsiTheme="majorBidi" w:cstheme="majorBidi"/>
          <w:lang w:val="en-GB"/>
        </w:rPr>
        <w:t>involved</w:t>
      </w:r>
      <w:r w:rsidRPr="00F31509">
        <w:rPr>
          <w:rFonts w:asciiTheme="majorBidi" w:eastAsia="Times New Roman" w:hAnsiTheme="majorBidi" w:cstheme="majorBidi"/>
          <w:lang w:val="en-GB"/>
        </w:rPr>
        <w:t xml:space="preserve">. The solution adopted depended on the type of link encountered and allowed full alignment between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and </w:t>
      </w:r>
      <w:r w:rsidR="009F5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CPC:</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One-to-one</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cases are resolved easily</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as old data are transferred to the new classification </w:t>
      </w:r>
      <w:r w:rsidR="009F544E">
        <w:rPr>
          <w:rFonts w:asciiTheme="majorBidi" w:eastAsia="Times New Roman" w:hAnsiTheme="majorBidi" w:cstheme="majorBidi"/>
        </w:rPr>
        <w:t xml:space="preserve">by </w:t>
      </w:r>
      <w:r w:rsidR="60226960" w:rsidRPr="00F31509">
        <w:rPr>
          <w:rFonts w:asciiTheme="majorBidi" w:eastAsia="Times New Roman" w:hAnsiTheme="majorBidi" w:cstheme="majorBidi"/>
        </w:rPr>
        <w:t>assigning codes and definitions according to the new classification</w:t>
      </w:r>
      <w:r w:rsidR="009F544E">
        <w:rPr>
          <w:rFonts w:asciiTheme="majorBidi" w:eastAsia="Times New Roman" w:hAnsiTheme="majorBidi" w:cstheme="majorBidi"/>
        </w:rPr>
        <w:t>,</w:t>
      </w:r>
      <w:r w:rsidR="60226960" w:rsidRPr="00F31509">
        <w:rPr>
          <w:rFonts w:asciiTheme="majorBidi" w:eastAsia="Times New Roman" w:hAnsiTheme="majorBidi" w:cstheme="majorBidi"/>
        </w:rPr>
        <w:t xml:space="preserve"> while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data remain the same (</w:t>
      </w:r>
      <w:r w:rsidR="009F544E">
        <w:rPr>
          <w:rFonts w:asciiTheme="majorBidi" w:eastAsia="Times New Roman" w:hAnsiTheme="majorBidi" w:cstheme="majorBidi"/>
        </w:rPr>
        <w:t xml:space="preserve">the </w:t>
      </w:r>
      <w:r w:rsidR="60226960" w:rsidRPr="00F31509">
        <w:rPr>
          <w:rFonts w:asciiTheme="majorBidi" w:eastAsia="Times New Roman" w:hAnsiTheme="majorBidi" w:cstheme="majorBidi"/>
        </w:rPr>
        <w:t>“key method”</w:t>
      </w:r>
      <w:r w:rsidR="009F544E">
        <w:rPr>
          <w:rFonts w:asciiTheme="majorBidi" w:eastAsia="Times New Roman" w:hAnsiTheme="majorBidi" w:cstheme="majorBidi"/>
        </w:rPr>
        <w:t>).</w:t>
      </w:r>
      <w:r w:rsidR="000B360D" w:rsidRPr="00F31509">
        <w:rPr>
          <w:rStyle w:val="FootnoteReference"/>
          <w:rFonts w:asciiTheme="majorBidi" w:eastAsia="Times New Roman" w:hAnsiTheme="majorBidi" w:cstheme="majorBidi"/>
        </w:rPr>
        <w:footnoteReference w:id="60"/>
      </w:r>
      <w:r w:rsidR="60226960" w:rsidRPr="00F31509">
        <w:rPr>
          <w:rFonts w:asciiTheme="majorBidi" w:eastAsia="Times New Roman" w:hAnsiTheme="majorBidi" w:cstheme="majorBidi"/>
        </w:rPr>
        <w:t xml:space="preserve"> </w:t>
      </w:r>
    </w:p>
    <w:p w:rsidR="00EB7AF1" w:rsidRPr="00F31509" w:rsidRDefault="00EC13FE"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For </w:t>
      </w:r>
      <w:r w:rsidR="006B44F1" w:rsidRPr="006B44F1">
        <w:rPr>
          <w:rFonts w:asciiTheme="majorBidi" w:eastAsia="Times New Roman" w:hAnsiTheme="majorBidi" w:cstheme="majorBidi"/>
          <w:bCs/>
          <w:i/>
        </w:rPr>
        <w:t>many-to-one</w:t>
      </w:r>
      <w:r w:rsidR="006B44F1"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cases data conversion is </w:t>
      </w:r>
      <w:r>
        <w:rPr>
          <w:rFonts w:asciiTheme="majorBidi" w:eastAsia="Times New Roman" w:hAnsiTheme="majorBidi" w:cstheme="majorBidi"/>
        </w:rPr>
        <w:t xml:space="preserve">also </w:t>
      </w:r>
      <w:r w:rsidR="60226960" w:rsidRPr="00F31509">
        <w:rPr>
          <w:rFonts w:asciiTheme="majorBidi" w:eastAsia="Times New Roman" w:hAnsiTheme="majorBidi" w:cstheme="majorBidi"/>
        </w:rPr>
        <w:t>straightforward</w:t>
      </w:r>
      <w:r>
        <w:rPr>
          <w:rFonts w:asciiTheme="majorBidi" w:eastAsia="Times New Roman" w:hAnsiTheme="majorBidi" w:cstheme="majorBidi"/>
        </w:rPr>
        <w:t>,</w:t>
      </w:r>
      <w:r w:rsidR="60226960" w:rsidRPr="00F31509">
        <w:rPr>
          <w:rFonts w:asciiTheme="majorBidi" w:eastAsia="Times New Roman" w:hAnsiTheme="majorBidi" w:cstheme="majorBidi"/>
        </w:rPr>
        <w:t xml:space="preserve"> as data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 are aggregated into the target classification (</w:t>
      </w:r>
      <w:r w:rsidR="001860EF">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Such aggregation entails a loss of information, as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is less detailed than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w:t>
      </w:r>
      <w:r w:rsidRPr="00F31509">
        <w:rPr>
          <w:rFonts w:asciiTheme="majorBidi" w:eastAsia="Times New Roman" w:hAnsiTheme="majorBidi" w:cstheme="majorBidi"/>
        </w:rPr>
        <w:t xml:space="preserve">To </w:t>
      </w:r>
      <w:r>
        <w:rPr>
          <w:rFonts w:asciiTheme="majorBidi" w:eastAsia="Times New Roman" w:hAnsiTheme="majorBidi" w:cstheme="majorBidi"/>
        </w:rPr>
        <w:t xml:space="preserve">avoid </w:t>
      </w:r>
      <w:r w:rsidR="60226960" w:rsidRPr="00F31509">
        <w:rPr>
          <w:rFonts w:asciiTheme="majorBidi" w:eastAsia="Times New Roman" w:hAnsiTheme="majorBidi" w:cstheme="majorBidi"/>
        </w:rPr>
        <w:t>los</w:t>
      </w:r>
      <w:r>
        <w:rPr>
          <w:rFonts w:asciiTheme="majorBidi" w:eastAsia="Times New Roman" w:hAnsiTheme="majorBidi" w:cstheme="majorBidi"/>
        </w:rPr>
        <w:t>ing</w:t>
      </w:r>
      <w:r w:rsidR="60226960" w:rsidRPr="00F31509">
        <w:rPr>
          <w:rFonts w:asciiTheme="majorBidi" w:eastAsia="Times New Roman" w:hAnsiTheme="majorBidi" w:cstheme="majorBidi"/>
        </w:rPr>
        <w:t xml:space="preserve"> information in FAOSTAT, many-to-one cases have been turned into one-to-one correlations: first the target classification is expanded further according to the detail available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FCL</w:t>
      </w:r>
      <w:r>
        <w:rPr>
          <w:rFonts w:asciiTheme="majorBidi" w:eastAsia="Times New Roman" w:hAnsiTheme="majorBidi" w:cstheme="majorBidi"/>
        </w:rPr>
        <w:t>,</w:t>
      </w:r>
      <w:r w:rsidR="60226960" w:rsidRPr="00F31509">
        <w:rPr>
          <w:rFonts w:asciiTheme="majorBidi" w:eastAsia="Times New Roman" w:hAnsiTheme="majorBidi" w:cstheme="majorBidi"/>
        </w:rPr>
        <w:t xml:space="preserve"> then the key method is applied. When detail in </w:t>
      </w:r>
      <w:r>
        <w:rPr>
          <w:rFonts w:asciiTheme="majorBidi" w:eastAsia="Times New Roman" w:hAnsiTheme="majorBidi" w:cstheme="majorBidi"/>
        </w:rPr>
        <w:t xml:space="preserve">the </w:t>
      </w:r>
      <w:r w:rsidR="60226960" w:rsidRPr="00F31509">
        <w:rPr>
          <w:rFonts w:asciiTheme="majorBidi" w:eastAsia="Times New Roman" w:hAnsiTheme="majorBidi" w:cstheme="majorBidi"/>
        </w:rPr>
        <w:t>CPC 2.1 expanded is not sufficient, the classification is expanded further for FAOSTAT purpose</w:t>
      </w:r>
      <w:r>
        <w:rPr>
          <w:rFonts w:asciiTheme="majorBidi" w:eastAsia="Times New Roman" w:hAnsiTheme="majorBidi" w:cstheme="majorBidi"/>
        </w:rPr>
        <w:t>s</w:t>
      </w:r>
      <w:r w:rsidR="60226960" w:rsidRPr="00F31509">
        <w:rPr>
          <w:rFonts w:asciiTheme="majorBidi" w:eastAsia="Times New Roman" w:hAnsiTheme="majorBidi" w:cstheme="majorBidi"/>
        </w:rPr>
        <w:t>.</w:t>
      </w:r>
    </w:p>
    <w:p w:rsidR="00EB7AF1" w:rsidRPr="00F31509" w:rsidRDefault="60226960" w:rsidP="00C500F7">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w:t>
      </w:r>
      <w:r w:rsidR="00EC13FE">
        <w:rPr>
          <w:rFonts w:asciiTheme="majorBidi" w:eastAsia="Times New Roman" w:hAnsiTheme="majorBidi" w:cstheme="majorBidi"/>
          <w:lang w:val="en-GB"/>
        </w:rPr>
        <w:t xml:space="preserve">with </w:t>
      </w:r>
      <w:r w:rsidRPr="00F31509">
        <w:rPr>
          <w:rFonts w:asciiTheme="majorBidi" w:eastAsia="Times New Roman" w:hAnsiTheme="majorBidi" w:cstheme="majorBidi"/>
          <w:lang w:val="en-GB"/>
        </w:rPr>
        <w:t>one-to-many and many-to-many links. In these cases</w:t>
      </w:r>
      <w:r w:rsidR="00EC13FE">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data are converted based on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statistician’</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best judg</w:t>
      </w:r>
      <w:r w:rsidR="00EC13FE">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w:t>
      </w:r>
      <w:r w:rsidR="005E0E37">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 xml:space="preserve">not calculated, </w:t>
      </w:r>
      <w:r w:rsidR="00EC13FE">
        <w:rPr>
          <w:rFonts w:asciiTheme="majorBidi" w:eastAsia="Times New Roman" w:hAnsiTheme="majorBidi" w:cstheme="majorBidi"/>
          <w:lang w:val="en-GB"/>
        </w:rPr>
        <w:t xml:space="preserve">as there is a </w:t>
      </w:r>
      <w:r w:rsidRPr="00F31509">
        <w:rPr>
          <w:rFonts w:asciiTheme="majorBidi" w:eastAsia="Times New Roman" w:hAnsiTheme="majorBidi" w:cstheme="majorBidi"/>
          <w:lang w:val="en-GB"/>
        </w:rPr>
        <w:t xml:space="preserve">lack of information in both formats for at least one year, </w:t>
      </w:r>
      <w:r w:rsidR="00EC13FE">
        <w:rPr>
          <w:rFonts w:asciiTheme="majorBidi" w:eastAsia="Times New Roman" w:hAnsiTheme="majorBidi" w:cstheme="majorBidi"/>
          <w:lang w:val="en-GB"/>
        </w:rPr>
        <w:t xml:space="preserve">so </w:t>
      </w:r>
      <w:r w:rsidRPr="00A74724">
        <w:rPr>
          <w:rFonts w:asciiTheme="majorBidi" w:eastAsia="Times New Roman" w:hAnsiTheme="majorBidi" w:cstheme="majorBidi"/>
          <w:lang w:val="en-GB"/>
        </w:rPr>
        <w:t xml:space="preserve">there is a risk </w:t>
      </w:r>
      <w:r w:rsidR="001860EF">
        <w:rPr>
          <w:rFonts w:asciiTheme="majorBidi" w:eastAsia="Times New Roman" w:hAnsiTheme="majorBidi" w:cstheme="majorBidi"/>
          <w:lang w:val="en-GB"/>
        </w:rPr>
        <w:t xml:space="preserve">of compromising </w:t>
      </w:r>
      <w:r w:rsidRPr="00F31509">
        <w:rPr>
          <w:rFonts w:asciiTheme="majorBidi" w:eastAsia="Times New Roman" w:hAnsiTheme="majorBidi" w:cstheme="majorBidi"/>
          <w:lang w:val="en-GB"/>
        </w:rPr>
        <w:t xml:space="preserve">data quality in the conversion. </w:t>
      </w:r>
      <w:r w:rsidR="00EC13FE">
        <w:rPr>
          <w:rFonts w:asciiTheme="majorBidi" w:eastAsia="Times New Roman" w:hAnsiTheme="majorBidi" w:cstheme="majorBidi"/>
          <w:lang w:val="en-GB"/>
        </w:rPr>
        <w:t xml:space="preserve">The </w:t>
      </w:r>
      <w:r w:rsidR="00EC13FE" w:rsidRPr="00F31509">
        <w:rPr>
          <w:rFonts w:asciiTheme="majorBidi" w:eastAsia="Times New Roman" w:hAnsiTheme="majorBidi" w:cstheme="majorBidi"/>
          <w:lang w:val="en-GB"/>
        </w:rPr>
        <w:t xml:space="preserve">conversion </w:t>
      </w:r>
      <w:r w:rsidRPr="00F31509">
        <w:rPr>
          <w:rFonts w:asciiTheme="majorBidi" w:eastAsia="Times New Roman" w:hAnsiTheme="majorBidi" w:cstheme="majorBidi"/>
          <w:lang w:val="en-GB"/>
        </w:rPr>
        <w:t>keys used are 1 and 0 exclusively:</w:t>
      </w:r>
    </w:p>
    <w:p w:rsidR="00EB7AF1" w:rsidRPr="00F31509" w:rsidRDefault="006B44F1" w:rsidP="00C500F7">
      <w:pPr>
        <w:pStyle w:val="ListParagraph"/>
        <w:numPr>
          <w:ilvl w:val="0"/>
          <w:numId w:val="3"/>
        </w:numPr>
        <w:tabs>
          <w:tab w:val="left" w:pos="703"/>
        </w:tabs>
        <w:contextualSpacing w:val="0"/>
        <w:jc w:val="both"/>
        <w:rPr>
          <w:rFonts w:asciiTheme="majorBidi" w:hAnsiTheme="majorBidi" w:cstheme="majorBidi"/>
        </w:rPr>
      </w:pPr>
      <w:r w:rsidRPr="006B44F1">
        <w:rPr>
          <w:rFonts w:asciiTheme="majorBidi" w:eastAsia="Times New Roman" w:hAnsiTheme="majorBidi" w:cstheme="majorBidi"/>
          <w:bCs/>
          <w:i/>
        </w:rPr>
        <w:t>One-to-many</w:t>
      </w:r>
      <w:r w:rsidRPr="006B44F1">
        <w:rPr>
          <w:rFonts w:asciiTheme="majorBidi" w:eastAsia="Times New Roman" w:hAnsiTheme="majorBidi" w:cstheme="majorBidi"/>
          <w:i/>
        </w:rPr>
        <w:t xml:space="preserve"> </w:t>
      </w:r>
      <w:r w:rsidR="60226960" w:rsidRPr="00F31509">
        <w:rPr>
          <w:rFonts w:asciiTheme="majorBidi" w:eastAsia="Times New Roman" w:hAnsiTheme="majorBidi" w:cstheme="majorBidi"/>
        </w:rPr>
        <w:t xml:space="preserve">relations between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FCL and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 xml:space="preserve">CPC are managed </w:t>
      </w:r>
      <w:r w:rsidR="00EC13FE">
        <w:rPr>
          <w:rFonts w:asciiTheme="majorBidi" w:eastAsia="Times New Roman" w:hAnsiTheme="majorBidi" w:cstheme="majorBidi"/>
        </w:rPr>
        <w:t xml:space="preserve">by </w:t>
      </w:r>
      <w:r w:rsidR="60226960" w:rsidRPr="00F31509">
        <w:rPr>
          <w:rFonts w:asciiTheme="majorBidi" w:eastAsia="Times New Roman" w:hAnsiTheme="majorBidi" w:cstheme="majorBidi"/>
        </w:rPr>
        <w:t xml:space="preserve">identifying the dominant correlation based on </w:t>
      </w:r>
      <w:r w:rsidR="00EC13FE">
        <w:rPr>
          <w:rFonts w:asciiTheme="majorBidi" w:eastAsia="Times New Roman" w:hAnsiTheme="majorBidi" w:cstheme="majorBidi"/>
        </w:rPr>
        <w:t xml:space="preserve">the </w:t>
      </w:r>
      <w:r w:rsidR="60226960" w:rsidRPr="00F31509">
        <w:rPr>
          <w:rFonts w:asciiTheme="majorBidi" w:eastAsia="Times New Roman" w:hAnsiTheme="majorBidi" w:cstheme="majorBidi"/>
        </w:rPr>
        <w:t>statistician’s best judgement</w:t>
      </w:r>
      <w:r w:rsidR="001860EF">
        <w:rPr>
          <w:rFonts w:asciiTheme="majorBidi" w:eastAsia="Times New Roman" w:hAnsiTheme="majorBidi" w:cstheme="majorBidi"/>
        </w:rPr>
        <w:t>,</w:t>
      </w:r>
      <w:r w:rsidR="60226960" w:rsidRPr="00F31509">
        <w:rPr>
          <w:rFonts w:asciiTheme="majorBidi" w:eastAsia="Times New Roman" w:hAnsiTheme="majorBidi" w:cstheme="majorBidi"/>
        </w:rPr>
        <w:t xml:space="preserve"> and assigning the conversion key 1. </w:t>
      </w:r>
    </w:p>
    <w:p w:rsidR="00EB7AF1" w:rsidRPr="00F31509" w:rsidRDefault="60226960" w:rsidP="00C500F7">
      <w:pPr>
        <w:pStyle w:val="ListParagraph"/>
        <w:numPr>
          <w:ilvl w:val="0"/>
          <w:numId w:val="3"/>
        </w:numPr>
        <w:tabs>
          <w:tab w:val="left" w:pos="703"/>
        </w:tabs>
        <w:contextualSpacing w:val="0"/>
        <w:jc w:val="both"/>
        <w:rPr>
          <w:rFonts w:asciiTheme="majorBidi" w:hAnsiTheme="majorBidi" w:cstheme="majorBidi"/>
        </w:rPr>
      </w:pPr>
      <w:r w:rsidRPr="00F31509">
        <w:rPr>
          <w:rFonts w:asciiTheme="majorBidi" w:eastAsia="Times New Roman" w:hAnsiTheme="majorBidi" w:cstheme="majorBidi"/>
        </w:rPr>
        <w:t xml:space="preserve">In </w:t>
      </w:r>
      <w:r w:rsidR="006B44F1" w:rsidRPr="006B44F1">
        <w:rPr>
          <w:rFonts w:asciiTheme="majorBidi" w:eastAsia="Times New Roman" w:hAnsiTheme="majorBidi" w:cstheme="majorBidi"/>
          <w:bCs/>
          <w:i/>
        </w:rPr>
        <w:t>many-to-many</w:t>
      </w:r>
      <w:r w:rsidR="006B44F1" w:rsidRPr="006B44F1">
        <w:rPr>
          <w:rFonts w:asciiTheme="majorBidi" w:eastAsia="Times New Roman" w:hAnsiTheme="majorBidi" w:cstheme="majorBidi"/>
          <w:i/>
        </w:rPr>
        <w:t xml:space="preserve"> </w:t>
      </w:r>
      <w:r w:rsidRPr="00F31509">
        <w:rPr>
          <w:rFonts w:asciiTheme="majorBidi" w:eastAsia="Times New Roman" w:hAnsiTheme="majorBidi" w:cstheme="majorBidi"/>
        </w:rPr>
        <w:t xml:space="preserve">cases, which represent a minority </w:t>
      </w:r>
      <w:r w:rsidR="00EC13FE">
        <w:rPr>
          <w:rFonts w:asciiTheme="majorBidi" w:eastAsia="Times New Roman" w:hAnsiTheme="majorBidi" w:cstheme="majorBidi"/>
        </w:rPr>
        <w:t xml:space="preserve">of </w:t>
      </w:r>
      <w:r w:rsidRPr="00F31509">
        <w:rPr>
          <w:rFonts w:asciiTheme="majorBidi" w:eastAsia="Times New Roman" w:hAnsiTheme="majorBidi" w:cstheme="majorBidi"/>
        </w:rPr>
        <w:t>FCL</w:t>
      </w:r>
      <w:r w:rsidR="00EC13FE">
        <w:rPr>
          <w:rFonts w:asciiTheme="majorBidi" w:eastAsia="Times New Roman" w:hAnsiTheme="majorBidi" w:cstheme="majorBidi"/>
        </w:rPr>
        <w:t>–</w:t>
      </w:r>
      <w:r w:rsidRPr="00F31509">
        <w:rPr>
          <w:rFonts w:asciiTheme="majorBidi" w:eastAsia="Times New Roman" w:hAnsiTheme="majorBidi" w:cstheme="majorBidi"/>
        </w:rPr>
        <w:t xml:space="preserve">CPC correlations, the target classification is modified and aligned to the source </w:t>
      </w:r>
      <w:r w:rsidR="00EC13FE">
        <w:rPr>
          <w:rFonts w:asciiTheme="majorBidi" w:eastAsia="Times New Roman" w:hAnsiTheme="majorBidi" w:cstheme="majorBidi"/>
        </w:rPr>
        <w:t>classification</w:t>
      </w:r>
      <w:r w:rsidRPr="00F31509">
        <w:rPr>
          <w:rFonts w:asciiTheme="majorBidi" w:eastAsia="Times New Roman" w:hAnsiTheme="majorBidi" w:cstheme="majorBidi"/>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Details and examples are provided in </w:t>
      </w:r>
      <w:r w:rsidR="00EC13F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Appendix </w:t>
      </w:r>
      <w:r w:rsidR="00EC13FE">
        <w:rPr>
          <w:rFonts w:asciiTheme="majorBidi" w:eastAsia="Times New Roman" w:hAnsiTheme="majorBidi" w:cstheme="majorBidi"/>
          <w:lang w:val="en-GB"/>
        </w:rPr>
        <w:t>to this chapter</w:t>
      </w:r>
      <w:r w:rsidRPr="00F31509">
        <w:rPr>
          <w:rFonts w:asciiTheme="majorBidi" w:eastAsia="Times New Roman" w:hAnsiTheme="majorBidi" w:cstheme="majorBidi"/>
          <w:lang w:val="en-GB"/>
        </w:rPr>
        <w:t>.</w:t>
      </w:r>
    </w:p>
    <w:p w:rsidR="00A74724" w:rsidRDefault="00A74724" w:rsidP="00C4334D">
      <w:pPr>
        <w:pStyle w:val="Heading2"/>
      </w:pPr>
    </w:p>
    <w:p w:rsidR="00EB7AF1" w:rsidRPr="00F31509" w:rsidRDefault="00EC13FE" w:rsidP="00C4334D">
      <w:pPr>
        <w:pStyle w:val="Heading2"/>
      </w:pPr>
      <w:bookmarkStart w:id="591" w:name="_Toc308029380"/>
      <w:bookmarkStart w:id="592" w:name="_Toc435705223"/>
      <w:r>
        <w:t xml:space="preserve">6.3 </w:t>
      </w:r>
      <w:r w:rsidR="60226960" w:rsidRPr="00F31509">
        <w:t>CPC implementation for SUA</w:t>
      </w:r>
      <w:r>
        <w:t>s</w:t>
      </w:r>
      <w:r w:rsidR="60226960" w:rsidRPr="00F31509">
        <w:t xml:space="preserve"> and FBS</w:t>
      </w:r>
      <w:bookmarkEnd w:id="591"/>
      <w:bookmarkEnd w:id="592"/>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compilation of SUA</w:t>
      </w:r>
      <w:r w:rsidR="00EC13F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and FBS is based on commodity trees.</w:t>
      </w:r>
      <w:r w:rsidR="008568EC">
        <w:rPr>
          <w:rFonts w:asciiTheme="majorBidi" w:eastAsia="Times New Roman" w:hAnsiTheme="majorBidi" w:cstheme="majorBidi"/>
          <w:lang w:val="en-GB"/>
        </w:rPr>
        <w:t xml:space="preserve"> </w:t>
      </w:r>
      <w:r w:rsidR="00EC13FE">
        <w:rPr>
          <w:rFonts w:asciiTheme="majorBidi" w:eastAsia="Times New Roman" w:hAnsiTheme="majorBidi" w:cstheme="majorBidi"/>
          <w:lang w:val="en-GB"/>
        </w:rPr>
        <w:t xml:space="preserve">However, the structure referred to as </w:t>
      </w:r>
      <w:r w:rsidRPr="00F31509">
        <w:rPr>
          <w:rFonts w:asciiTheme="majorBidi" w:eastAsia="Times New Roman" w:hAnsiTheme="majorBidi" w:cstheme="majorBidi"/>
          <w:lang w:val="en-GB"/>
        </w:rPr>
        <w:t>a “commodity tree” in FAO should not be confused with a classification tree or “hierarchy”.</w:t>
      </w:r>
      <w:r w:rsidR="008568EC">
        <w:rPr>
          <w:rFonts w:asciiTheme="majorBidi" w:eastAsia="Times New Roman" w:hAnsiTheme="majorBidi" w:cstheme="majorBidi"/>
          <w:lang w:val="en-GB"/>
        </w:rPr>
        <w:t xml:space="preserve"> </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A </w:t>
      </w:r>
      <w:r w:rsidR="006B44F1" w:rsidRPr="006B44F1">
        <w:rPr>
          <w:rFonts w:asciiTheme="majorBidi" w:eastAsia="Times New Roman" w:hAnsiTheme="majorBidi" w:cstheme="majorBidi"/>
          <w:bCs/>
          <w:i/>
          <w:lang w:val="en-GB"/>
        </w:rPr>
        <w:t>commodity tree</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 xml:space="preserve">is a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symbolic representation of the flow from a primary commodity to various processed products derived from it, together with the conversion factors from one commodity to another</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(FAO, 2001)</w:t>
      </w:r>
      <w:r w:rsidR="007D080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p>
    <w:p w:rsidR="00EB7AF1" w:rsidRPr="0077041A"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006B44F1" w:rsidRPr="006B44F1">
        <w:rPr>
          <w:rFonts w:asciiTheme="majorBidi" w:eastAsia="Times New Roman" w:hAnsiTheme="majorBidi" w:cstheme="majorBidi"/>
          <w:bCs/>
          <w:i/>
          <w:lang w:val="en-GB"/>
        </w:rPr>
        <w:t>statistical classification</w:t>
      </w:r>
      <w:r w:rsidR="006B44F1" w:rsidRPr="006B44F1">
        <w:rPr>
          <w:rFonts w:asciiTheme="majorBidi" w:eastAsia="Times New Roman" w:hAnsiTheme="majorBidi" w:cstheme="majorBidi"/>
          <w:i/>
          <w:lang w:val="en-GB"/>
        </w:rPr>
        <w:t xml:space="preserve"> </w:t>
      </w:r>
      <w:r w:rsidRPr="00F31509">
        <w:rPr>
          <w:rFonts w:asciiTheme="majorBidi" w:eastAsia="Times New Roman" w:hAnsiTheme="majorBidi" w:cstheme="majorBidi"/>
          <w:lang w:val="en-GB"/>
        </w:rPr>
        <w:t>is</w:t>
      </w:r>
      <w:r w:rsidR="008568EC">
        <w:rPr>
          <w:rFonts w:asciiTheme="majorBidi" w:eastAsia="Times New Roman" w:hAnsiTheme="majorBidi" w:cstheme="majorBidi"/>
          <w:lang w:val="en-GB"/>
        </w:rPr>
        <w:t xml:space="preserve">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a set of categories which may be assigned to one or more variables”</w:t>
      </w:r>
      <w:r w:rsidR="001860EF">
        <w:rPr>
          <w:rFonts w:asciiTheme="majorBidi" w:eastAsia="Times New Roman" w:hAnsiTheme="majorBidi" w:cstheme="majorBidi"/>
          <w:iCs/>
          <w:lang w:val="en-GB"/>
        </w:rPr>
        <w:t>,</w:t>
      </w:r>
      <w:r w:rsidR="006B44F1" w:rsidRPr="006B44F1">
        <w:rPr>
          <w:rFonts w:asciiTheme="majorBidi" w:eastAsia="Times New Roman" w:hAnsiTheme="majorBidi" w:cstheme="majorBidi"/>
          <w:iCs/>
          <w:lang w:val="en-GB"/>
        </w:rPr>
        <w:t xml:space="preserve"> </w:t>
      </w:r>
      <w:r w:rsidRPr="0077041A">
        <w:rPr>
          <w:rFonts w:asciiTheme="majorBidi" w:eastAsia="Times New Roman" w:hAnsiTheme="majorBidi" w:cstheme="majorBidi"/>
          <w:lang w:val="en-GB"/>
        </w:rPr>
        <w:t xml:space="preserve">where “the </w:t>
      </w:r>
      <w:r w:rsidR="006B44F1" w:rsidRPr="006B44F1">
        <w:rPr>
          <w:rFonts w:asciiTheme="majorBidi" w:eastAsia="Times New Roman" w:hAnsiTheme="majorBidi" w:cstheme="majorBid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77041A">
        <w:rPr>
          <w:rFonts w:asciiTheme="majorBidi" w:eastAsia="Times New Roman" w:hAnsiTheme="majorBidi" w:cstheme="majorBidi"/>
          <w:lang w:val="en-GB"/>
        </w:rPr>
        <w:t>”</w:t>
      </w:r>
      <w:r w:rsidR="00D622F3">
        <w:rPr>
          <w:rFonts w:asciiTheme="majorBidi" w:eastAsia="Times New Roman" w:hAnsiTheme="majorBidi" w:cstheme="majorBidi"/>
          <w:lang w:val="en-GB"/>
        </w:rPr>
        <w:t xml:space="preserve"> (Hancock, 2013).</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 </w:t>
      </w:r>
      <w:r w:rsidR="00AC6962">
        <w:rPr>
          <w:rFonts w:asciiTheme="majorBidi" w:eastAsia="Times New Roman" w:hAnsiTheme="majorBidi" w:cstheme="majorBidi"/>
          <w:lang w:val="en-GB"/>
        </w:rPr>
        <w:t xml:space="preserve">FCL </w:t>
      </w:r>
      <w:r w:rsidRPr="00F31509">
        <w:rPr>
          <w:rFonts w:asciiTheme="majorBidi" w:eastAsia="Times New Roman" w:hAnsiTheme="majorBidi" w:cstheme="majorBidi"/>
          <w:lang w:val="en-GB"/>
        </w:rPr>
        <w:t xml:space="preserve">is a flat classification (or list) </w:t>
      </w:r>
      <w:r w:rsidR="00AC6962">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commodities are listed </w:t>
      </w:r>
      <w:r w:rsidR="00AC6962">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ascend</w:t>
      </w:r>
      <w:r w:rsidR="00AC6962">
        <w:rPr>
          <w:rFonts w:asciiTheme="majorBidi" w:eastAsia="Times New Roman" w:hAnsiTheme="majorBidi" w:cstheme="majorBidi"/>
          <w:lang w:val="en-GB"/>
        </w:rPr>
        <w:t>ing</w:t>
      </w:r>
      <w:r w:rsidRPr="00F31509">
        <w:rPr>
          <w:rFonts w:asciiTheme="majorBidi" w:eastAsia="Times New Roman" w:hAnsiTheme="majorBidi" w:cstheme="majorBidi"/>
          <w:lang w:val="en-GB"/>
        </w:rPr>
        <w:t xml:space="preserve"> order (in most cases). The FCL itself does not set the relations among commodities</w:t>
      </w:r>
      <w:r w:rsidR="00AC6962">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as all categories are </w:t>
      </w:r>
      <w:r w:rsidR="00AC6962">
        <w:rPr>
          <w:rFonts w:asciiTheme="majorBidi" w:eastAsia="Times New Roman" w:hAnsiTheme="majorBidi" w:cstheme="majorBidi"/>
          <w:lang w:val="en-GB"/>
        </w:rPr>
        <w:t xml:space="preserve">at </w:t>
      </w:r>
      <w:r w:rsidRPr="00F31509">
        <w:rPr>
          <w:rFonts w:asciiTheme="majorBidi" w:eastAsia="Times New Roman" w:hAnsiTheme="majorBidi" w:cstheme="majorBidi"/>
          <w:lang w:val="en-GB"/>
        </w:rPr>
        <w:t>the same level: to distinguish primary from processed products the printed version of the FCL uses capital letters, which is not a c</w:t>
      </w:r>
      <w:r w:rsidR="00FC6477">
        <w:rPr>
          <w:rFonts w:asciiTheme="majorBidi" w:eastAsia="Times New Roman" w:hAnsiTheme="majorBidi" w:cstheme="majorBidi"/>
          <w:lang w:val="en-GB"/>
        </w:rPr>
        <w:t>lassification feature (</w:t>
      </w:r>
      <w:fldSimple w:instr=" REF _Ref435708450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26</w:t>
        </w:r>
      </w:fldSimple>
      <w:r w:rsidRPr="00F31509">
        <w:rPr>
          <w:rFonts w:asciiTheme="majorBidi" w:eastAsia="Times New Roman" w:hAnsiTheme="majorBidi" w:cstheme="majorBidi"/>
          <w:lang w:val="en-GB"/>
        </w:rPr>
        <w:t xml:space="preserve">). It is the commodity tree that sets the links among commodities listed in </w:t>
      </w:r>
      <w:r w:rsidR="00AC6962">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FCL </w:t>
      </w:r>
      <w:r w:rsidR="00AC6962">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appl</w:t>
      </w:r>
      <w:r w:rsidR="00AC6962">
        <w:rPr>
          <w:rFonts w:asciiTheme="majorBidi" w:eastAsia="Times New Roman" w:hAnsiTheme="majorBidi" w:cstheme="majorBidi"/>
          <w:lang w:val="en-GB"/>
        </w:rPr>
        <w:t>ying</w:t>
      </w:r>
      <w:r w:rsidRPr="00F31509">
        <w:rPr>
          <w:rFonts w:asciiTheme="majorBidi" w:eastAsia="Times New Roman" w:hAnsiTheme="majorBidi" w:cstheme="majorBidi"/>
          <w:lang w:val="en-GB"/>
        </w:rPr>
        <w:t xml:space="preserve"> extraction rates. Extraction rates </w:t>
      </w:r>
      <w:r w:rsidRPr="0077041A">
        <w:rPr>
          <w:rFonts w:asciiTheme="majorBidi" w:eastAsia="Times New Roman" w:hAnsiTheme="majorBidi" w:cstheme="majorBidi"/>
          <w:lang w:val="en-GB"/>
        </w:rPr>
        <w:t>“</w:t>
      </w:r>
      <w:r w:rsidR="006B44F1" w:rsidRPr="006B44F1">
        <w:rPr>
          <w:rFonts w:asciiTheme="majorBidi" w:eastAsia="Times New Roman" w:hAnsiTheme="majorBidi" w:cstheme="majorBidi"/>
          <w:iCs/>
          <w:lang w:val="en-GB"/>
        </w:rPr>
        <w:t>indicate, in percentage terms, the amount of the processed product concerned obtained from the processing of the parent/originating product, in most cases a primary products</w:t>
      </w:r>
      <w:r w:rsidRPr="0077041A">
        <w:rPr>
          <w:rFonts w:asciiTheme="majorBidi" w:eastAsia="Times New Roman" w:hAnsiTheme="majorBidi" w:cstheme="majorBidi"/>
          <w:lang w:val="en-GB"/>
        </w:rPr>
        <w:t>”</w:t>
      </w:r>
      <w:r w:rsidR="00AC6962" w:rsidRPr="0077041A">
        <w:rPr>
          <w:rFonts w:asciiTheme="majorBidi" w:eastAsia="Times New Roman" w:hAnsiTheme="majorBidi" w:cstheme="majorBidi"/>
          <w:lang w:val="en-GB"/>
        </w:rPr>
        <w:t xml:space="preserve"> </w:t>
      </w:r>
      <w:r w:rsidR="00AC6962">
        <w:rPr>
          <w:rFonts w:asciiTheme="majorBidi" w:eastAsia="Times New Roman" w:hAnsiTheme="majorBidi" w:cstheme="majorBidi"/>
          <w:lang w:val="en-GB"/>
        </w:rPr>
        <w:t>(FAO, 2001)</w:t>
      </w:r>
      <w:r w:rsidRPr="00F31509">
        <w:rPr>
          <w:rFonts w:asciiTheme="majorBidi" w:eastAsia="Times New Roman" w:hAnsiTheme="majorBidi" w:cstheme="majorBidi"/>
          <w:lang w:val="en-GB"/>
        </w:rPr>
        <w:t xml:space="preserve"> (</w:t>
      </w:r>
      <w:fldSimple w:instr=" REF _Ref435708482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27</w:t>
        </w:r>
      </w:fldSimple>
      <w:r w:rsidRPr="00F31509">
        <w:rPr>
          <w:rFonts w:asciiTheme="majorBidi" w:eastAsia="Times New Roman" w:hAnsiTheme="majorBidi" w:cstheme="majorBidi"/>
          <w:lang w:val="en-GB"/>
        </w:rPr>
        <w:t xml:space="preserve">). </w:t>
      </w:r>
    </w:p>
    <w:p w:rsidR="00D84045" w:rsidRDefault="00920980" w:rsidP="00C500F7">
      <w:pPr>
        <w:tabs>
          <w:tab w:val="left" w:pos="703"/>
        </w:tabs>
        <w:jc w:val="both"/>
        <w:rPr>
          <w:rFonts w:asciiTheme="majorBidi" w:eastAsia="Times New Roman" w:hAnsiTheme="majorBidi" w:cstheme="majorBidi"/>
          <w:b/>
          <w:bCs/>
          <w:i/>
          <w:iCs/>
          <w:lang w:val="en-GB"/>
        </w:rPr>
      </w:pPr>
      <w:r w:rsidRPr="00920980">
        <w:rPr>
          <w:rFonts w:ascii="Times New Roman" w:hAnsi="Times New Roman" w:cs="Times New Roman"/>
          <w:noProof/>
          <w:lang w:eastAsia="zh-CN"/>
        </w:rPr>
        <w:pict>
          <v:shape id="Text Box 19" o:spid="_x0000_s1031" type="#_x0000_t202" style="position:absolute;left:0;text-align:left;margin-left:5.5pt;margin-top:2.15pt;width:181.5pt;height:86.8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" fillcolor="#ededed" strokecolor="black [3040]">
            <v:fill color2="#bcbcbc" rotate="t" colors="0 #ededed;42598f #d0d0d0;1 #bcbcbc" focus="100%" type="gradient"/>
            <v:shadow on="t" opacity="24903f" origin=",.5" offset="0,.55556mm"/>
            <v:textbox style="mso-next-textbox:#Text Box 19">
              <w:txbxContent>
                <w:p w:rsidR="00507A75" w:rsidRPr="00EA02F5" w:rsidRDefault="00507A75" w:rsidP="00D84045">
                  <w:pPr>
                    <w:spacing w:after="0"/>
                    <w:rPr>
                      <w:rFonts w:ascii="Calibri" w:hAnsi="Calibri"/>
                      <w:b/>
                      <w:sz w:val="20"/>
                      <w:lang w:val="en-GB"/>
                    </w:rPr>
                  </w:pPr>
                  <w:r w:rsidRPr="00EA02F5">
                    <w:rPr>
                      <w:rFonts w:ascii="Calibri" w:hAnsi="Calibri"/>
                      <w:b/>
                      <w:sz w:val="20"/>
                      <w:lang w:val="en-GB"/>
                    </w:rPr>
                    <w:t>Group 1: Cereals</w:t>
                  </w:r>
                </w:p>
                <w:p w:rsidR="00507A75" w:rsidRPr="00EA02F5" w:rsidRDefault="00507A75" w:rsidP="00D84045">
                  <w:pPr>
                    <w:spacing w:after="0"/>
                    <w:rPr>
                      <w:rFonts w:ascii="Calibri" w:hAnsi="Calibri"/>
                      <w:sz w:val="20"/>
                      <w:lang w:val="en-GB"/>
                    </w:rPr>
                  </w:pPr>
                  <w:r w:rsidRPr="00EA02F5">
                    <w:rPr>
                      <w:rFonts w:ascii="Calibri" w:hAnsi="Calibri"/>
                      <w:sz w:val="20"/>
                      <w:lang w:val="en-GB"/>
                    </w:rPr>
                    <w:t>0070 MILLET</w:t>
                  </w:r>
                </w:p>
                <w:p w:rsidR="00507A75" w:rsidRPr="00EA02F5" w:rsidRDefault="00507A75" w:rsidP="00D84045">
                  <w:pPr>
                    <w:spacing w:after="0"/>
                    <w:rPr>
                      <w:rFonts w:ascii="Calibri" w:hAnsi="Calibri"/>
                      <w:sz w:val="20"/>
                      <w:lang w:val="en-GB"/>
                    </w:rPr>
                  </w:pPr>
                  <w:r w:rsidRPr="00EA02F5">
                    <w:rPr>
                      <w:rFonts w:ascii="Calibri" w:hAnsi="Calibri"/>
                      <w:sz w:val="20"/>
                      <w:lang w:val="en-GB"/>
                    </w:rPr>
                    <w:t>0080 Flour of millet</w:t>
                  </w:r>
                </w:p>
                <w:p w:rsidR="00507A75" w:rsidRPr="00EA02F5" w:rsidRDefault="00507A75" w:rsidP="00D84045">
                  <w:pPr>
                    <w:spacing w:after="0"/>
                    <w:rPr>
                      <w:rFonts w:ascii="Calibri" w:hAnsi="Calibri"/>
                      <w:sz w:val="20"/>
                      <w:lang w:val="en-GB"/>
                    </w:rPr>
                  </w:pPr>
                  <w:r w:rsidRPr="00EA02F5">
                    <w:rPr>
                      <w:rFonts w:ascii="Calibri" w:hAnsi="Calibri"/>
                      <w:sz w:val="20"/>
                      <w:lang w:val="en-GB"/>
                    </w:rPr>
                    <w:t>0081 Bran of millet</w:t>
                  </w:r>
                </w:p>
                <w:p w:rsidR="00507A75" w:rsidRPr="00EA02F5" w:rsidRDefault="00507A75" w:rsidP="00D84045">
                  <w:pPr>
                    <w:spacing w:after="0"/>
                    <w:rPr>
                      <w:rFonts w:ascii="Calibri" w:hAnsi="Calibri"/>
                      <w:sz w:val="20"/>
                      <w:lang w:val="en-GB"/>
                    </w:rPr>
                  </w:pPr>
                  <w:r w:rsidRPr="00EA02F5">
                    <w:rPr>
                      <w:rFonts w:ascii="Calibri" w:hAnsi="Calibri"/>
                      <w:sz w:val="20"/>
                      <w:lang w:val="en-GB"/>
                    </w:rPr>
                    <w:t>0082 Beer of millet</w:t>
                  </w:r>
                </w:p>
                <w:p w:rsidR="00507A75" w:rsidRPr="00EA02F5" w:rsidRDefault="00507A75" w:rsidP="00D84045">
                  <w:pPr>
                    <w:spacing w:after="0"/>
                  </w:pPr>
                </w:p>
              </w:txbxContent>
            </v:textbox>
            <w10:wrap type="square"/>
          </v:shape>
        </w:pict>
      </w:r>
      <w:r w:rsidR="000B360D" w:rsidRPr="00F31509">
        <w:rPr>
          <w:rFonts w:asciiTheme="majorBidi" w:hAnsiTheme="majorBidi" w:cstheme="majorBidi"/>
          <w:lang w:val="en-GB"/>
        </w:rPr>
        <w:br/>
      </w:r>
    </w:p>
    <w:p w:rsidR="00D84045" w:rsidRDefault="00D84045" w:rsidP="00C500F7">
      <w:pPr>
        <w:tabs>
          <w:tab w:val="left" w:pos="703"/>
        </w:tabs>
        <w:jc w:val="both"/>
        <w:rPr>
          <w:rFonts w:asciiTheme="majorBidi" w:eastAsia="Times New Roman" w:hAnsiTheme="majorBidi" w:cstheme="majorBidi"/>
          <w:b/>
          <w:bCs/>
          <w:i/>
          <w:iCs/>
          <w:lang w:val="en-GB"/>
        </w:rPr>
      </w:pPr>
    </w:p>
    <w:p w:rsidR="00D84045" w:rsidRDefault="00D84045" w:rsidP="00C500F7">
      <w:pPr>
        <w:tabs>
          <w:tab w:val="left" w:pos="703"/>
        </w:tabs>
        <w:jc w:val="both"/>
        <w:rPr>
          <w:rFonts w:asciiTheme="majorBidi" w:eastAsia="Times New Roman" w:hAnsiTheme="majorBidi" w:cstheme="majorBidi"/>
          <w:b/>
          <w:bCs/>
          <w:i/>
          <w:iCs/>
          <w:lang w:val="en-GB"/>
        </w:rPr>
      </w:pPr>
    </w:p>
    <w:p w:rsidR="000264F4" w:rsidRDefault="000264F4" w:rsidP="00C500F7">
      <w:pPr>
        <w:tabs>
          <w:tab w:val="left" w:pos="703"/>
        </w:tabs>
        <w:jc w:val="both"/>
        <w:rPr>
          <w:rFonts w:asciiTheme="majorBidi" w:eastAsia="Times New Roman" w:hAnsiTheme="majorBidi" w:cstheme="majorBidi"/>
          <w:b/>
          <w:bCs/>
          <w:i/>
          <w:iCs/>
          <w:lang w:val="en-GB"/>
        </w:rPr>
      </w:pPr>
    </w:p>
    <w:p w:rsidR="004F7A80" w:rsidRDefault="00E66E6C" w:rsidP="00E66E6C">
      <w:pPr>
        <w:pStyle w:val="Caption"/>
        <w:rPr>
          <w:rFonts w:asciiTheme="majorBidi" w:eastAsia="Times New Roman" w:hAnsiTheme="majorBidi" w:cstheme="majorBidi"/>
          <w:lang w:val="en-GB"/>
        </w:rPr>
      </w:pPr>
      <w:bookmarkStart w:id="593" w:name="_Ref435708450"/>
      <w:bookmarkStart w:id="594" w:name="_Toc435707716"/>
      <w:r>
        <w:t xml:space="preserve">Figure </w:t>
      </w:r>
      <w:fldSimple w:instr=" SEQ Figure \* ARABIC ">
        <w:r>
          <w:rPr>
            <w:noProof/>
          </w:rPr>
          <w:t>26</w:t>
        </w:r>
      </w:fldSimple>
      <w:bookmarkEnd w:id="593"/>
      <w:r w:rsidRPr="00E349BC">
        <w:t>: Classification of millet and its derived products in the FCL</w:t>
      </w:r>
      <w:bookmarkEnd w:id="594"/>
    </w:p>
    <w:p w:rsidR="00EB7AF1" w:rsidRPr="00095004" w:rsidRDefault="00095004" w:rsidP="00095004">
      <w:pPr>
        <w:pStyle w:val="Caption"/>
        <w:jc w:val="both"/>
        <w:rPr>
          <w:rFonts w:asciiTheme="majorBidi" w:eastAsia="Times New Roman" w:hAnsiTheme="majorBidi" w:cstheme="majorBidi"/>
          <w:lang w:val="en-GB"/>
        </w:rPr>
      </w:pPr>
      <w:r w:rsidRPr="00095004">
        <w:rPr>
          <w:rFonts w:asciiTheme="majorBidi" w:eastAsia="Times New Roman" w:hAnsiTheme="majorBidi" w:cstheme="majorBidi"/>
          <w:lang w:val="en-GB"/>
        </w:rPr>
        <w:drawing>
          <wp:inline distT="0" distB="0" distL="0" distR="0">
            <wp:extent cx="2794000" cy="1910472"/>
            <wp:effectExtent l="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95972" cy="1911821"/>
                    </a:xfrm>
                    <a:prstGeom prst="rect">
                      <a:avLst/>
                    </a:prstGeom>
                    <a:noFill/>
                    <a:ln>
                      <a:noFill/>
                    </a:ln>
                  </pic:spPr>
                </pic:pic>
              </a:graphicData>
            </a:graphic>
          </wp:inline>
        </w:drawing>
      </w:r>
    </w:p>
    <w:p w:rsidR="00AC6962" w:rsidRDefault="00E66E6C" w:rsidP="00E66E6C">
      <w:pPr>
        <w:pStyle w:val="Caption"/>
        <w:rPr>
          <w:rFonts w:asciiTheme="majorBidi" w:eastAsia="Times New Roman" w:hAnsiTheme="majorBidi" w:cstheme="majorBidi"/>
          <w:lang w:val="en-GB"/>
        </w:rPr>
      </w:pPr>
      <w:bookmarkStart w:id="595" w:name="_Ref435708482"/>
      <w:bookmarkStart w:id="596" w:name="_Toc435707717"/>
      <w:r>
        <w:t xml:space="preserve">Figure </w:t>
      </w:r>
      <w:fldSimple w:instr=" SEQ Figure \* ARABIC ">
        <w:r>
          <w:rPr>
            <w:noProof/>
          </w:rPr>
          <w:t>27</w:t>
        </w:r>
      </w:fldSimple>
      <w:bookmarkEnd w:id="595"/>
      <w:r w:rsidRPr="008F3ACD">
        <w:t>: Commodity tree for millet</w:t>
      </w:r>
      <w:bookmarkEnd w:id="596"/>
    </w:p>
    <w:p w:rsidR="00B406F4" w:rsidRPr="00AC6962" w:rsidRDefault="00AC6962" w:rsidP="00B406F4">
      <w:pPr>
        <w:pStyle w:val="Caption"/>
        <w:jc w:val="both"/>
        <w:rPr>
          <w:rFonts w:asciiTheme="majorBidi" w:hAnsiTheme="majorBidi" w:cstheme="majorBidi"/>
          <w:i w:val="0"/>
          <w:sz w:val="20"/>
          <w:szCs w:val="20"/>
          <w:lang w:val="en-GB"/>
        </w:rPr>
      </w:pPr>
      <w:r>
        <w:rPr>
          <w:rFonts w:asciiTheme="majorBidi" w:eastAsia="Times New Roman" w:hAnsiTheme="majorBidi" w:cstheme="majorBidi"/>
          <w:i w:val="0"/>
          <w:sz w:val="20"/>
          <w:szCs w:val="20"/>
          <w:lang w:val="en-GB"/>
        </w:rPr>
        <w:t xml:space="preserve">This is </w:t>
      </w:r>
      <w:r w:rsidR="006B44F1" w:rsidRPr="006B44F1">
        <w:rPr>
          <w:rFonts w:asciiTheme="majorBidi" w:eastAsia="Times New Roman" w:hAnsiTheme="majorBidi" w:cstheme="majorBidi"/>
          <w:i w:val="0"/>
          <w:sz w:val="20"/>
          <w:szCs w:val="20"/>
          <w:lang w:val="en-GB"/>
        </w:rPr>
        <w:t xml:space="preserve">a simple example </w:t>
      </w:r>
      <w:r>
        <w:rPr>
          <w:rFonts w:asciiTheme="majorBidi" w:eastAsia="Times New Roman" w:hAnsiTheme="majorBidi" w:cstheme="majorBidi"/>
          <w:i w:val="0"/>
          <w:sz w:val="20"/>
          <w:szCs w:val="20"/>
          <w:lang w:val="en-GB"/>
        </w:rPr>
        <w:t xml:space="preserve">that </w:t>
      </w:r>
      <w:r w:rsidR="006B44F1" w:rsidRPr="006B44F1">
        <w:rPr>
          <w:rFonts w:asciiTheme="majorBidi" w:eastAsia="Times New Roman" w:hAnsiTheme="majorBidi" w:cstheme="majorBidi"/>
          <w:i w:val="0"/>
          <w:sz w:val="20"/>
          <w:szCs w:val="20"/>
          <w:lang w:val="en-GB"/>
        </w:rPr>
        <w:t xml:space="preserve">includes </w:t>
      </w:r>
      <w:r>
        <w:rPr>
          <w:rFonts w:asciiTheme="majorBidi" w:eastAsia="Times New Roman" w:hAnsiTheme="majorBidi" w:cstheme="majorBidi"/>
          <w:i w:val="0"/>
          <w:sz w:val="20"/>
          <w:szCs w:val="20"/>
          <w:lang w:val="en-GB"/>
        </w:rPr>
        <w:t>only first-</w:t>
      </w:r>
      <w:r w:rsidR="006B44F1" w:rsidRPr="006B44F1">
        <w:rPr>
          <w:rFonts w:asciiTheme="majorBidi" w:eastAsia="Times New Roman" w:hAnsiTheme="majorBidi" w:cstheme="majorBidi"/>
          <w:i w:val="0"/>
          <w:sz w:val="20"/>
          <w:szCs w:val="20"/>
          <w:lang w:val="en-GB"/>
        </w:rPr>
        <w:t>level processed products</w:t>
      </w:r>
      <w:r>
        <w:rPr>
          <w:rFonts w:asciiTheme="majorBidi" w:eastAsia="Times New Roman" w:hAnsiTheme="majorBidi" w:cstheme="majorBidi"/>
          <w:i w:val="0"/>
          <w:sz w:val="20"/>
          <w:szCs w:val="20"/>
          <w:lang w:val="en-GB"/>
        </w:rPr>
        <w:t>.</w:t>
      </w:r>
    </w:p>
    <w:p w:rsidR="00EB7AF1" w:rsidRPr="00F31509" w:rsidRDefault="60226960" w:rsidP="00C500F7">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As long as single commodities are identified in the reference product classification (one-to-one and one-to-many correspondences), commodity trees can be developed. Commodity trees are independent </w:t>
      </w:r>
      <w:r w:rsidR="00243F4A">
        <w:rPr>
          <w:rFonts w:asciiTheme="majorBidi" w:eastAsia="Times New Roman" w:hAnsiTheme="majorBidi" w:cstheme="majorBidi"/>
          <w:lang w:val="en-GB"/>
        </w:rPr>
        <w:t xml:space="preserve">of </w:t>
      </w:r>
      <w:r w:rsidRPr="00F31509">
        <w:rPr>
          <w:rFonts w:asciiTheme="majorBidi" w:eastAsia="Times New Roman" w:hAnsiTheme="majorBidi" w:cstheme="majorBidi"/>
          <w:lang w:val="en-GB"/>
        </w:rPr>
        <w:t>the statistical classification used: their structure does not depend on the reference classification hierarchy</w:t>
      </w:r>
      <w:r w:rsidR="001860EF">
        <w:rPr>
          <w:rFonts w:asciiTheme="majorBidi" w:eastAsia="Times New Roman" w:hAnsiTheme="majorBidi" w:cstheme="majorBidi"/>
          <w:lang w:val="en-GB"/>
        </w:rPr>
        <w:t>,</w:t>
      </w:r>
      <w:r w:rsidR="00CD6778">
        <w:rPr>
          <w:rFonts w:asciiTheme="majorBidi" w:eastAsia="Times New Roman" w:hAnsiTheme="majorBidi" w:cstheme="majorBidi"/>
          <w:lang w:val="en-GB"/>
        </w:rPr>
        <w:t xml:space="preserve"> </w:t>
      </w:r>
      <w:r w:rsidR="001860EF">
        <w:rPr>
          <w:rFonts w:asciiTheme="majorBidi" w:eastAsia="Times New Roman" w:hAnsiTheme="majorBidi" w:cstheme="majorBidi"/>
          <w:lang w:val="en-GB"/>
        </w:rPr>
        <w:t xml:space="preserve">and </w:t>
      </w:r>
      <w:r w:rsidR="00CD6778">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relations set in the trees should not be confused with the classification hierarchy. In a hierarchical classification</w:t>
      </w:r>
      <w:r w:rsidR="006B44F1" w:rsidRPr="006B44F1">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items at the lower level can be grouped/aggregated into an item at the higher level. For example</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millet, wheat, barley and maize can be grouped into cereals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or seeds and grains of millet can be grouped into millet. This is not true for commodity trees</w:t>
      </w:r>
      <w:r w:rsidR="00CD6778">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CD6778">
        <w:rPr>
          <w:rFonts w:asciiTheme="majorBidi" w:eastAsia="Times New Roman" w:hAnsiTheme="majorBidi" w:cstheme="majorBidi"/>
          <w:lang w:val="en-GB"/>
        </w:rPr>
        <w:t xml:space="preserve">in which </w:t>
      </w:r>
      <w:r w:rsidRPr="00F31509">
        <w:rPr>
          <w:rFonts w:asciiTheme="majorBidi" w:eastAsia="Times New Roman" w:hAnsiTheme="majorBidi" w:cstheme="majorBidi"/>
          <w:lang w:val="en-GB"/>
        </w:rPr>
        <w:t xml:space="preserve">flour, bran </w:t>
      </w:r>
      <w:r w:rsidRPr="00F31509">
        <w:rPr>
          <w:rFonts w:asciiTheme="majorBidi" w:eastAsia="Times New Roman" w:hAnsiTheme="majorBidi" w:cstheme="majorBidi"/>
          <w:lang w:val="en-GB"/>
        </w:rPr>
        <w:lastRenderedPageBreak/>
        <w:t xml:space="preserve">and beer cannot be grouped into millet unless quantities are first expressed in terms of primary equivalents by applying extraction rates. </w:t>
      </w:r>
    </w:p>
    <w:p w:rsidR="00EB7AF1" w:rsidRPr="00F31509" w:rsidRDefault="00CD6778" w:rsidP="00C500F7">
      <w:pPr>
        <w:tabs>
          <w:tab w:val="left" w:pos="703"/>
        </w:tabs>
        <w:jc w:val="both"/>
        <w:rPr>
          <w:rFonts w:asciiTheme="majorBidi" w:hAnsiTheme="majorBidi" w:cstheme="majorBidi"/>
          <w:lang w:val="en-GB"/>
        </w:rPr>
      </w:pPr>
      <w:r>
        <w:rPr>
          <w:rFonts w:asciiTheme="majorBidi" w:eastAsia="Times New Roman" w:hAnsiTheme="majorBidi" w:cstheme="majorBidi"/>
          <w:lang w:val="en-GB"/>
        </w:rPr>
        <w:t xml:space="preserve">Commodity trees therefore show </w:t>
      </w:r>
      <w:r w:rsidR="60226960" w:rsidRPr="00F31509">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i/>
          <w:iCs/>
          <w:lang w:val="en-GB"/>
        </w:rPr>
        <w:t>relation</w:t>
      </w:r>
      <w:r>
        <w:rPr>
          <w:rFonts w:asciiTheme="majorBidi" w:eastAsia="Times New Roman" w:hAnsiTheme="majorBidi" w:cstheme="majorBidi"/>
          <w:i/>
          <w:iCs/>
          <w:lang w:val="en-GB"/>
        </w:rPr>
        <w:t>s</w:t>
      </w:r>
      <w:r w:rsidR="60226960" w:rsidRPr="00F31509">
        <w:rPr>
          <w:rFonts w:asciiTheme="majorBidi" w:eastAsia="Times New Roman" w:hAnsiTheme="majorBidi" w:cstheme="majorBidi"/>
          <w:lang w:val="en-GB"/>
        </w:rPr>
        <w:t xml:space="preserve"> among commodities (</w:t>
      </w:r>
      <w:fldSimple w:instr=" REF _Ref435708517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28</w:t>
        </w:r>
      </w:fldSimple>
      <w:r w:rsidR="60226960" w:rsidRPr="00F31509">
        <w:rPr>
          <w:rFonts w:asciiTheme="majorBidi" w:eastAsia="Times New Roman" w:hAnsiTheme="majorBidi" w:cstheme="majorBidi"/>
          <w:lang w:val="en-GB"/>
        </w:rPr>
        <w:t>)</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while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commodities </w:t>
      </w:r>
      <w:r>
        <w:rPr>
          <w:rFonts w:asciiTheme="majorBidi" w:eastAsia="Times New Roman" w:hAnsiTheme="majorBidi" w:cstheme="majorBidi"/>
          <w:lang w:val="en-GB"/>
        </w:rPr>
        <w:t xml:space="preserve">themselves </w:t>
      </w:r>
      <w:r w:rsidR="60226960" w:rsidRPr="00F31509">
        <w:rPr>
          <w:rFonts w:asciiTheme="majorBidi" w:eastAsia="Times New Roman" w:hAnsiTheme="majorBidi" w:cstheme="majorBidi"/>
          <w:lang w:val="en-GB"/>
        </w:rPr>
        <w:t>are listed in the reference product classification (</w:t>
      </w:r>
      <w:fldSimple w:instr=" REF _Ref435708524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29</w:t>
        </w:r>
      </w:fldSimple>
      <w:r w:rsidR="60226960" w:rsidRPr="00F31509">
        <w:rPr>
          <w:rFonts w:asciiTheme="majorBidi" w:eastAsia="Times New Roman" w:hAnsiTheme="majorBidi" w:cstheme="majorBidi"/>
          <w:lang w:val="en-GB"/>
        </w:rPr>
        <w:t>). This approach based on commodity trees will be maintained in the new system. The innovation is that SUA</w:t>
      </w:r>
      <w:r>
        <w:rPr>
          <w:rFonts w:asciiTheme="majorBidi" w:eastAsia="Times New Roman" w:hAnsiTheme="majorBidi" w:cstheme="majorBidi"/>
          <w:lang w:val="en-GB"/>
        </w:rPr>
        <w:t>s</w:t>
      </w:r>
      <w:r w:rsidR="60226960" w:rsidRPr="00F31509">
        <w:rPr>
          <w:rFonts w:asciiTheme="majorBidi" w:eastAsia="Times New Roman" w:hAnsiTheme="majorBidi" w:cstheme="majorBidi"/>
          <w:lang w:val="en-GB"/>
        </w:rPr>
        <w:t xml:space="preserve"> are expressed in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 xml:space="preserve">CPC expanded, </w:t>
      </w:r>
      <w:r>
        <w:rPr>
          <w:rFonts w:asciiTheme="majorBidi" w:eastAsia="Times New Roman" w:hAnsiTheme="majorBidi" w:cstheme="majorBidi"/>
          <w:lang w:val="en-GB"/>
        </w:rPr>
        <w:t xml:space="preserve">instead </w:t>
      </w:r>
      <w:r w:rsidR="60226960" w:rsidRPr="00F31509">
        <w:rPr>
          <w:rFonts w:asciiTheme="majorBidi" w:eastAsia="Times New Roman" w:hAnsiTheme="majorBidi" w:cstheme="majorBidi"/>
          <w:lang w:val="en-GB"/>
        </w:rPr>
        <w:t xml:space="preserve">of the FCL. However, commodities in FBS, defined in terms of primary equivalents, will continue </w:t>
      </w:r>
      <w:r w:rsidR="001860EF">
        <w:rPr>
          <w:rFonts w:asciiTheme="majorBidi" w:eastAsia="Times New Roman" w:hAnsiTheme="majorBidi" w:cstheme="majorBidi"/>
          <w:lang w:val="en-GB"/>
        </w:rPr>
        <w:t xml:space="preserve">to </w:t>
      </w:r>
      <w:r w:rsidR="60226960" w:rsidRPr="00F31509">
        <w:rPr>
          <w:rFonts w:asciiTheme="majorBidi" w:eastAsia="Times New Roman" w:hAnsiTheme="majorBidi" w:cstheme="majorBidi"/>
          <w:lang w:val="en-GB"/>
        </w:rPr>
        <w:t xml:space="preserve">follow the </w:t>
      </w:r>
      <w:r w:rsidR="006B44F1" w:rsidRPr="006B44F1">
        <w:rPr>
          <w:rFonts w:asciiTheme="majorBidi" w:eastAsia="Times New Roman" w:hAnsiTheme="majorBidi" w:cstheme="majorBidi"/>
          <w:iCs/>
          <w:lang w:val="en-GB"/>
        </w:rPr>
        <w:t>ad hoc</w:t>
      </w:r>
      <w:r w:rsidR="60226960" w:rsidRPr="0077041A">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 xml:space="preserve">codification as in the old system (while links </w:t>
      </w:r>
      <w:r>
        <w:rPr>
          <w:rFonts w:asciiTheme="majorBidi" w:eastAsia="Times New Roman" w:hAnsiTheme="majorBidi" w:cstheme="majorBidi"/>
          <w:lang w:val="en-GB"/>
        </w:rPr>
        <w:t xml:space="preserve">are </w:t>
      </w:r>
      <w:r w:rsidR="60226960" w:rsidRPr="00F31509">
        <w:rPr>
          <w:rFonts w:asciiTheme="majorBidi" w:eastAsia="Times New Roman" w:hAnsiTheme="majorBidi" w:cstheme="majorBidi"/>
          <w:lang w:val="en-GB"/>
        </w:rPr>
        <w:t xml:space="preserve">built to </w:t>
      </w:r>
      <w:r>
        <w:rPr>
          <w:rFonts w:asciiTheme="majorBidi" w:eastAsia="Times New Roman" w:hAnsiTheme="majorBidi" w:cstheme="majorBidi"/>
          <w:lang w:val="en-GB"/>
        </w:rPr>
        <w:t xml:space="preserve">the </w:t>
      </w:r>
      <w:r w:rsidR="60226960" w:rsidRPr="00F31509">
        <w:rPr>
          <w:rFonts w:asciiTheme="majorBidi" w:eastAsia="Times New Roman" w:hAnsiTheme="majorBidi" w:cstheme="majorBidi"/>
          <w:lang w:val="en-GB"/>
        </w:rPr>
        <w:t>CPC). For example</w:t>
      </w:r>
      <w:r>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millet </w:t>
      </w:r>
      <w:r w:rsidR="60226960" w:rsidRPr="00F31509">
        <w:rPr>
          <w:rFonts w:asciiTheme="majorBidi" w:eastAsia="Times New Roman" w:hAnsiTheme="majorBidi" w:cstheme="majorBidi"/>
          <w:lang w:val="en-GB"/>
        </w:rPr>
        <w:t xml:space="preserve">is coded 2517 </w:t>
      </w:r>
      <w:r w:rsidRPr="00F31509">
        <w:rPr>
          <w:rFonts w:asciiTheme="majorBidi" w:eastAsia="Times New Roman" w:hAnsiTheme="majorBidi" w:cstheme="majorBidi"/>
          <w:lang w:val="en-GB"/>
        </w:rPr>
        <w:t xml:space="preserve">in FBS </w:t>
      </w:r>
      <w:r w:rsidR="60226960" w:rsidRPr="00F31509">
        <w:rPr>
          <w:rFonts w:asciiTheme="majorBidi" w:eastAsia="Times New Roman" w:hAnsiTheme="majorBidi" w:cstheme="majorBidi"/>
          <w:lang w:val="en-GB"/>
        </w:rPr>
        <w:t xml:space="preserve">(as in the old system) and is defined as millet (0118) </w:t>
      </w:r>
      <w:r>
        <w:rPr>
          <w:rFonts w:asciiTheme="majorBidi" w:eastAsia="Times New Roman" w:hAnsiTheme="majorBidi" w:cstheme="majorBidi"/>
          <w:lang w:val="en-GB"/>
        </w:rPr>
        <w:t xml:space="preserve">while </w:t>
      </w:r>
      <w:r w:rsidR="60226960" w:rsidRPr="00F31509">
        <w:rPr>
          <w:rFonts w:asciiTheme="majorBidi" w:eastAsia="Times New Roman" w:hAnsiTheme="majorBidi" w:cstheme="majorBidi"/>
          <w:lang w:val="en-GB"/>
        </w:rPr>
        <w:t>processed products expressed in terms of primary equivalent</w:t>
      </w:r>
      <w:r w:rsidR="001860EF">
        <w:rPr>
          <w:rFonts w:asciiTheme="majorBidi" w:eastAsia="Times New Roman" w:hAnsiTheme="majorBidi" w:cstheme="majorBidi"/>
          <w:lang w:val="en-GB"/>
        </w:rPr>
        <w:t xml:space="preserve"> are defined as</w:t>
      </w:r>
      <w:r w:rsidR="00F76BC9">
        <w:rPr>
          <w:rFonts w:asciiTheme="majorBidi" w:eastAsia="Times New Roman" w:hAnsiTheme="majorBidi" w:cstheme="majorBidi"/>
          <w:lang w:val="en-GB"/>
        </w:rPr>
        <w:t xml:space="preserve"> </w:t>
      </w:r>
      <w:r w:rsidR="60226960" w:rsidRPr="00F31509">
        <w:rPr>
          <w:rFonts w:asciiTheme="majorBidi" w:eastAsia="Times New Roman" w:hAnsiTheme="majorBidi" w:cstheme="majorBidi"/>
          <w:lang w:val="en-GB"/>
        </w:rPr>
        <w:t>flour of millet including groats, meal and pellets (23120.05)</w:t>
      </w:r>
      <w:r w:rsidR="001860EF">
        <w:rPr>
          <w:rFonts w:asciiTheme="majorBidi" w:eastAsia="Times New Roman" w:hAnsiTheme="majorBidi" w:cstheme="majorBidi"/>
          <w:lang w:val="en-GB"/>
        </w:rPr>
        <w:t>,</w:t>
      </w:r>
      <w:r w:rsidR="60226960" w:rsidRPr="00F31509">
        <w:rPr>
          <w:rFonts w:asciiTheme="majorBidi" w:eastAsia="Times New Roman" w:hAnsiTheme="majorBidi" w:cstheme="majorBidi"/>
          <w:lang w:val="en-GB"/>
        </w:rPr>
        <w:t xml:space="preserve"> bran of millet (39120.07)</w:t>
      </w:r>
      <w:r w:rsidR="001860EF">
        <w:rPr>
          <w:rFonts w:asciiTheme="majorBidi" w:eastAsia="Times New Roman" w:hAnsiTheme="majorBidi" w:cstheme="majorBidi"/>
          <w:lang w:val="en-GB"/>
        </w:rPr>
        <w:t>, etc</w:t>
      </w:r>
      <w:r w:rsidR="60226960" w:rsidRPr="00F31509">
        <w:rPr>
          <w:rFonts w:asciiTheme="majorBidi" w:eastAsia="Times New Roman" w:hAnsiTheme="majorBidi" w:cstheme="majorBidi"/>
          <w:lang w:val="en-GB"/>
        </w:rPr>
        <w:t>.</w:t>
      </w:r>
    </w:p>
    <w:p w:rsidR="00EB7AF1" w:rsidRDefault="483DA69D" w:rsidP="00C500F7">
      <w:pPr>
        <w:tabs>
          <w:tab w:val="left" w:pos="703"/>
        </w:tabs>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The classification scheme used in the new system is summarized in </w:t>
      </w:r>
      <w:fldSimple w:instr=" REF _Ref435708540 \h  \* MERGEFORMAT ">
        <w:r w:rsidR="00FC2515" w:rsidRPr="00FC2515">
          <w:rPr>
            <w:rFonts w:ascii="Times New Roman" w:hAnsi="Times New Roman" w:cs="Times New Roman"/>
          </w:rPr>
          <w:t xml:space="preserve">Figure </w:t>
        </w:r>
        <w:r w:rsidR="00FC2515" w:rsidRPr="00FC2515">
          <w:rPr>
            <w:rFonts w:ascii="Times New Roman" w:hAnsi="Times New Roman" w:cs="Times New Roman"/>
            <w:noProof/>
          </w:rPr>
          <w:t>30</w:t>
        </w:r>
      </w:fldSimple>
      <w:r w:rsidRPr="00F31509">
        <w:rPr>
          <w:rFonts w:asciiTheme="majorBidi" w:eastAsia="Times New Roman" w:hAnsiTheme="majorBidi" w:cstheme="majorBidi"/>
          <w:lang w:val="en-GB"/>
        </w:rPr>
        <w:t>.</w:t>
      </w:r>
    </w:p>
    <w:p w:rsidR="00EB7AF1" w:rsidRDefault="60226960" w:rsidP="00C500F7">
      <w:pPr>
        <w:tabs>
          <w:tab w:val="left" w:pos="703"/>
        </w:tabs>
        <w:jc w:val="both"/>
        <w:rPr>
          <w:rFonts w:asciiTheme="majorBidi" w:eastAsia="Book Antiqua" w:hAnsiTheme="majorBidi" w:cstheme="majorBidi"/>
          <w:lang w:val="en-GB"/>
        </w:rPr>
      </w:pPr>
      <w:r w:rsidRPr="00F31509">
        <w:rPr>
          <w:rFonts w:asciiTheme="majorBidi" w:eastAsia="Book Antiqua" w:hAnsiTheme="majorBidi" w:cstheme="majorBidi"/>
          <w:lang w:val="en-GB"/>
        </w:rPr>
        <w:t xml:space="preserve"> </w:t>
      </w:r>
      <w:r w:rsidR="00095004" w:rsidRPr="00095004">
        <w:rPr>
          <w:rFonts w:asciiTheme="majorBidi" w:eastAsia="Book Antiqua" w:hAnsiTheme="majorBidi" w:cstheme="majorBidi"/>
          <w:lang w:val="en-GB"/>
        </w:rPr>
        <w:drawing>
          <wp:inline distT="0" distB="0" distL="0" distR="0">
            <wp:extent cx="2711085" cy="2016369"/>
            <wp:effectExtent l="0" t="0" r="6985"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1085" cy="2016369"/>
                    </a:xfrm>
                    <a:prstGeom prst="rect">
                      <a:avLst/>
                    </a:prstGeom>
                  </pic:spPr>
                </pic:pic>
              </a:graphicData>
            </a:graphic>
          </wp:inline>
        </w:drawing>
      </w:r>
    </w:p>
    <w:p w:rsidR="00B406F4" w:rsidRPr="00F31509" w:rsidRDefault="00E66E6C" w:rsidP="00E66E6C">
      <w:pPr>
        <w:pStyle w:val="Caption"/>
        <w:rPr>
          <w:rFonts w:asciiTheme="majorBidi" w:hAnsiTheme="majorBidi" w:cstheme="majorBidi"/>
          <w:lang w:val="en-GB"/>
        </w:rPr>
      </w:pPr>
      <w:bookmarkStart w:id="597" w:name="_Ref435708517"/>
      <w:bookmarkStart w:id="598" w:name="_Toc435707718"/>
      <w:r>
        <w:t xml:space="preserve">Figure </w:t>
      </w:r>
      <w:fldSimple w:instr=" SEQ Figure \* ARABIC ">
        <w:r>
          <w:rPr>
            <w:noProof/>
          </w:rPr>
          <w:t>28</w:t>
        </w:r>
      </w:fldSimple>
      <w:bookmarkEnd w:id="597"/>
      <w:r w:rsidRPr="00772356">
        <w:t>: Commodity tree for millet in the CPC</w:t>
      </w:r>
      <w:bookmarkEnd w:id="598"/>
    </w:p>
    <w:p w:rsidR="00A74724" w:rsidRDefault="00A74724" w:rsidP="00A74724">
      <w:pPr>
        <w:tabs>
          <w:tab w:val="left" w:pos="703"/>
        </w:tabs>
        <w:jc w:val="both"/>
        <w:rPr>
          <w:rFonts w:asciiTheme="majorBidi" w:eastAsia="Book Antiqua" w:hAnsiTheme="majorBidi" w:cstheme="majorBidi"/>
          <w:lang w:val="en-GB"/>
        </w:rPr>
      </w:pPr>
    </w:p>
    <w:p w:rsidR="00810D88" w:rsidRDefault="00920980" w:rsidP="00E66E6C">
      <w:pPr>
        <w:pStyle w:val="Caption"/>
        <w:rPr>
          <w:rFonts w:asciiTheme="majorBidi" w:eastAsia="Times New Roman" w:hAnsiTheme="majorBidi" w:cstheme="majorBidi"/>
          <w:i w:val="0"/>
          <w:lang w:val="en-GB"/>
        </w:rPr>
      </w:pPr>
      <w:bookmarkStart w:id="599" w:name="_Ref435708524"/>
      <w:r w:rsidRPr="00920980">
        <w:rPr>
          <w:rFonts w:ascii="Times New Roman" w:hAnsi="Times New Roman" w:cs="Times New Roman"/>
          <w:i w:val="0"/>
          <w:noProof/>
          <w:lang w:eastAsia="zh-CN"/>
        </w:rPr>
        <w:lastRenderedPageBreak/>
        <w:pict>
          <v:shape id="Text Box 21" o:spid="_x0000_s1032" type="#_x0000_t202" style="position:absolute;margin-left:-10.95pt;margin-top:-3.85pt;width:445.15pt;height:301.8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" fillcolor="#ededed" strokecolor="black [3040]">
            <v:fill color2="#bcbcbc" rotate="t" colors="0 #ededed;42598f #d0d0d0;1 #bcbcbc" focus="100%" type="gradient"/>
            <v:shadow on="t" opacity="24903f" origin=",.5" offset="0,.55556mm"/>
            <v:textbox style="mso-next-textbox:#Text Box 21">
              <w:txbxContent>
                <w:p w:rsidR="00507A75" w:rsidRPr="0095201C" w:rsidRDefault="00507A75" w:rsidP="006D7B99">
                  <w:pPr>
                    <w:spacing w:after="0"/>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Group 011: Cer</w:t>
                  </w:r>
                  <w:r>
                    <w:rPr>
                      <w:rFonts w:ascii="Calibri" w:hAnsi="Calibri"/>
                      <w:sz w:val="20"/>
                      <w:szCs w:val="20"/>
                      <w:lang w:val="en-GB"/>
                    </w:rPr>
                    <w:t>e</w:t>
                  </w:r>
                  <w:r w:rsidRPr="0095201C">
                    <w:rPr>
                      <w:rFonts w:ascii="Calibri" w:hAnsi="Calibri"/>
                      <w:sz w:val="20"/>
                      <w:szCs w:val="20"/>
                      <w:lang w:val="en-GB"/>
                    </w:rPr>
                    <w:t>als</w:t>
                  </w:r>
                </w:p>
                <w:p w:rsidR="00507A75" w:rsidRPr="0095201C" w:rsidRDefault="00507A75" w:rsidP="006D7B99">
                  <w:pPr>
                    <w:spacing w:after="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507A75" w:rsidRPr="0095201C" w:rsidRDefault="00507A75" w:rsidP="006D7B99">
                  <w:pPr>
                    <w:spacing w:before="120" w:after="0"/>
                    <w:rPr>
                      <w:rFonts w:ascii="Calibri" w:hAnsi="Calibri"/>
                      <w:b/>
                      <w:sz w:val="20"/>
                      <w:szCs w:val="20"/>
                      <w:lang w:val="en-GB"/>
                    </w:rPr>
                  </w:pPr>
                  <w:r w:rsidRPr="0095201C">
                    <w:rPr>
                      <w:rFonts w:ascii="Calibri" w:hAnsi="Calibri"/>
                      <w:b/>
                      <w:sz w:val="20"/>
                      <w:szCs w:val="20"/>
                      <w:lang w:val="en-GB"/>
                    </w:rPr>
                    <w:t>Section 2: Food products, beverages and tobacco [...]</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Group 231: Grain mill products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Class 2312: Other cereals flour</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Subclass 23120: Other cereal flours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Division 24: Beverages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Group 243: Malt liquors and malt</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Class 24310: Beer made from malt</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507A75" w:rsidRPr="0095201C" w:rsidRDefault="00507A75" w:rsidP="006D7B99">
                  <w:pPr>
                    <w:spacing w:before="120" w:after="0"/>
                    <w:rPr>
                      <w:rFonts w:ascii="Calibri" w:hAnsi="Calibri"/>
                      <w:b/>
                      <w:sz w:val="20"/>
                      <w:szCs w:val="20"/>
                      <w:lang w:val="en-GB"/>
                    </w:rPr>
                  </w:pPr>
                  <w:r w:rsidRPr="0095201C">
                    <w:rPr>
                      <w:rFonts w:ascii="Calibri" w:hAnsi="Calibri"/>
                      <w:b/>
                      <w:sz w:val="20"/>
                      <w:szCs w:val="20"/>
                      <w:lang w:val="en-GB"/>
                    </w:rPr>
                    <w:t xml:space="preserve">Section 3: Other transportable goods </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Division 39: Wastes or scraps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Group 391: Wastes from food and tobacco industry</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507A75" w:rsidRPr="0095201C" w:rsidRDefault="00507A75" w:rsidP="006D7B99">
                  <w:pPr>
                    <w:spacing w:after="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p w:rsidR="00507A75" w:rsidRDefault="00507A75" w:rsidP="006D7B99">
                  <w:pPr>
                    <w:spacing w:after="0"/>
                  </w:pPr>
                </w:p>
              </w:txbxContent>
            </v:textbox>
            <w10:wrap type="square"/>
          </v:shape>
        </w:pict>
      </w:r>
      <w:bookmarkStart w:id="600" w:name="_Toc435707719"/>
      <w:r w:rsidR="00E66E6C">
        <w:t xml:space="preserve">Figure </w:t>
      </w:r>
      <w:fldSimple w:instr=" SEQ Figure \* ARABIC ">
        <w:r w:rsidR="00E66E6C">
          <w:rPr>
            <w:noProof/>
          </w:rPr>
          <w:t>29</w:t>
        </w:r>
      </w:fldSimple>
      <w:bookmarkEnd w:id="599"/>
      <w:r w:rsidR="00E66E6C" w:rsidRPr="00216FB4">
        <w:t>: Classification of millet and its derived products in the CPC</w:t>
      </w:r>
      <w:bookmarkEnd w:id="600"/>
      <w:r w:rsidR="00B406F4" w:rsidRPr="004F7A80">
        <w:rPr>
          <w:rFonts w:asciiTheme="majorBidi" w:eastAsia="Times New Roman" w:hAnsiTheme="majorBidi" w:cstheme="majorBidi"/>
          <w:i w:val="0"/>
          <w:lang w:val="en-GB"/>
        </w:rPr>
        <w:t xml:space="preserve"> </w:t>
      </w:r>
    </w:p>
    <w:p w:rsidR="001F6212" w:rsidRPr="00095004" w:rsidRDefault="00810D88" w:rsidP="00095004">
      <w:pPr>
        <w:tabs>
          <w:tab w:val="left" w:pos="703"/>
        </w:tabs>
        <w:jc w:val="both"/>
        <w:rPr>
          <w:rFonts w:ascii="Times New Roman" w:hAnsi="Times New Roman" w:cs="Times New Roman"/>
          <w:sz w:val="20"/>
          <w:szCs w:val="20"/>
        </w:rPr>
      </w:pPr>
      <w:r>
        <w:rPr>
          <w:rFonts w:asciiTheme="majorBidi" w:eastAsia="Times New Roman" w:hAnsiTheme="majorBidi" w:cstheme="majorBidi"/>
          <w:sz w:val="20"/>
          <w:szCs w:val="20"/>
          <w:lang w:val="en-GB"/>
        </w:rPr>
        <w:t xml:space="preserve">The </w:t>
      </w:r>
      <w:r w:rsidR="006B44F1" w:rsidRPr="006B44F1">
        <w:rPr>
          <w:rFonts w:asciiTheme="majorBidi" w:eastAsia="Times New Roman" w:hAnsiTheme="majorBidi" w:cstheme="majorBidi"/>
          <w:sz w:val="20"/>
          <w:szCs w:val="20"/>
          <w:lang w:val="en-GB"/>
        </w:rPr>
        <w:t>CPC hierarchy reflects the economic activity of origin</w:t>
      </w:r>
      <w:r>
        <w:rPr>
          <w:rFonts w:asciiTheme="majorBidi" w:eastAsia="Times New Roman" w:hAnsiTheme="majorBidi" w:cstheme="majorBidi"/>
          <w:sz w:val="20"/>
          <w:szCs w:val="20"/>
          <w:lang w:val="en-GB"/>
        </w:rPr>
        <w:t>.</w:t>
      </w:r>
    </w:p>
    <w:p w:rsidR="001F6212" w:rsidRDefault="001F6212" w:rsidP="004D705D">
      <w:pPr>
        <w:suppressAutoHyphens w:val="0"/>
        <w:spacing w:after="0" w:line="240" w:lineRule="auto"/>
        <w:jc w:val="center"/>
        <w:rPr>
          <w:rFonts w:ascii="Times New Roman" w:hAnsi="Times New Roman" w:cs="Times New Roman"/>
          <w:noProof/>
          <w:sz w:val="24"/>
          <w:szCs w:val="24"/>
          <w:lang w:val="en-GB"/>
        </w:rPr>
      </w:pPr>
    </w:p>
    <w:p w:rsidR="00095004" w:rsidRDefault="00095004" w:rsidP="004D705D">
      <w:pPr>
        <w:suppressAutoHyphens w:val="0"/>
        <w:spacing w:after="0" w:line="240" w:lineRule="auto"/>
        <w:jc w:val="center"/>
        <w:rPr>
          <w:rFonts w:ascii="Times New Roman" w:hAnsi="Times New Roman" w:cs="Times New Roman"/>
          <w:noProof/>
          <w:sz w:val="24"/>
          <w:szCs w:val="24"/>
          <w:lang w:val="en-GB"/>
        </w:rPr>
      </w:pPr>
      <w:r w:rsidRPr="00095004">
        <w:rPr>
          <w:rFonts w:ascii="Times New Roman" w:hAnsi="Times New Roman" w:cs="Times New Roman"/>
          <w:noProof/>
          <w:sz w:val="24"/>
          <w:szCs w:val="24"/>
          <w:lang w:val="en-GB" w:eastAsia="zh-TW"/>
        </w:rPr>
      </w:r>
      <w:r>
        <w:rPr>
          <w:rFonts w:ascii="Times New Roman" w:hAnsi="Times New Roman" w:cs="Times New Roman"/>
          <w:noProof/>
          <w:sz w:val="24"/>
          <w:szCs w:val="24"/>
          <w:lang w:val="en-GB"/>
        </w:rPr>
        <w:pict>
          <v:shape id="_x0000_s1074" type="#_x0000_t202" style="width:186.35pt;height:110.6pt;mso-width-percent:400;mso-height-percent:200;mso-position-horizontal-relative:char;mso-position-vertical-relative:line;mso-width-percent:400;mso-height-percent:200;mso-width-relative:margin;mso-height-relative:margin" fillcolor="white [3212]" strokecolor="white [3212]">
            <v:textbox style="mso-next-textbox:#_x0000_s1074;mso-fit-shape-to-text:t">
              <w:txbxContent>
                <w:p w:rsidR="00507A75" w:rsidRDefault="00507A75">
                  <w:r>
                    <w:rPr>
                      <w:noProof/>
                      <w:lang w:eastAsia="en-US"/>
                    </w:rPr>
                    <w:drawing>
                      <wp:inline distT="0" distB="0" distL="0" distR="0">
                        <wp:extent cx="2089150" cy="2586279"/>
                        <wp:effectExtent l="19050" t="0" r="6350" b="0"/>
                        <wp:docPr id="1760297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2089150" cy="2586279"/>
                                </a:xfrm>
                                <a:prstGeom prst="rect">
                                  <a:avLst/>
                                </a:prstGeom>
                                <a:noFill/>
                                <a:ln w="9525">
                                  <a:noFill/>
                                  <a:miter lim="800000"/>
                                  <a:headEnd/>
                                  <a:tailEnd/>
                                </a:ln>
                              </pic:spPr>
                            </pic:pic>
                          </a:graphicData>
                        </a:graphic>
                      </wp:inline>
                    </w:drawing>
                  </w:r>
                </w:p>
              </w:txbxContent>
            </v:textbox>
            <w10:wrap type="none"/>
            <w10:anchorlock/>
          </v:shape>
        </w:pict>
      </w:r>
    </w:p>
    <w:p w:rsidR="00810D88" w:rsidRPr="00E66E6C" w:rsidRDefault="00E66E6C" w:rsidP="00095004">
      <w:pPr>
        <w:pStyle w:val="Caption"/>
        <w:rPr>
          <w:rFonts w:asciiTheme="majorBidi" w:eastAsia="Times New Roman" w:hAnsiTheme="majorBidi" w:cstheme="majorBidi"/>
          <w:lang w:val="en-GB"/>
        </w:rPr>
      </w:pPr>
      <w:bookmarkStart w:id="601" w:name="_Ref435708540"/>
      <w:bookmarkStart w:id="602" w:name="_Toc435707720"/>
      <w:r>
        <w:t xml:space="preserve">Figure </w:t>
      </w:r>
      <w:fldSimple w:instr=" SEQ Figure \* ARABIC ">
        <w:r>
          <w:rPr>
            <w:noProof/>
          </w:rPr>
          <w:t>30</w:t>
        </w:r>
      </w:fldSimple>
      <w:bookmarkEnd w:id="601"/>
      <w:r w:rsidRPr="00BB5EAF">
        <w:t>: Classification scheme used in the new system</w:t>
      </w:r>
      <w:bookmarkStart w:id="603" w:name="_Toc293229092"/>
      <w:bookmarkStart w:id="604" w:name="_Toc428436078"/>
      <w:bookmarkStart w:id="605" w:name="_Toc428436379"/>
      <w:bookmarkEnd w:id="602"/>
      <w:r>
        <w:t xml:space="preserve"> </w:t>
      </w:r>
    </w:p>
    <w:p w:rsidR="00BA19DC" w:rsidRPr="00F31509" w:rsidRDefault="00194FEC" w:rsidP="00C4334D">
      <w:pPr>
        <w:pStyle w:val="Heading2"/>
      </w:pPr>
      <w:bookmarkStart w:id="606" w:name="_Toc308029381"/>
      <w:bookmarkStart w:id="607" w:name="_Toc435705224"/>
      <w:r w:rsidRPr="00F31509">
        <w:t>Appendix</w:t>
      </w:r>
      <w:bookmarkEnd w:id="606"/>
      <w:bookmarkEnd w:id="607"/>
      <w:r w:rsidRPr="00F31509">
        <w:t xml:space="preserve"> </w:t>
      </w:r>
      <w:bookmarkEnd w:id="603"/>
      <w:bookmarkEnd w:id="604"/>
      <w:bookmarkEnd w:id="605"/>
    </w:p>
    <w:p w:rsidR="00194FEC" w:rsidRPr="00F31509" w:rsidRDefault="00F419F3"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rsidR="00EB7AF1" w:rsidRPr="004F311A" w:rsidRDefault="00EB7AF1" w:rsidP="00C500F7">
      <w:pPr>
        <w:jc w:val="both"/>
        <w:rPr>
          <w:rFonts w:asciiTheme="majorBidi" w:hAnsiTheme="majorBidi" w:cstheme="majorBidi"/>
          <w:lang w:val="en-GB" w:eastAsia="en-GB"/>
        </w:rPr>
      </w:pPr>
      <w:r w:rsidRPr="004F311A">
        <w:rPr>
          <w:rFonts w:asciiTheme="majorBidi" w:eastAsia="Times New Roman" w:hAnsiTheme="majorBidi" w:cstheme="majorBidi"/>
          <w:lang w:val="en-GB" w:eastAsia="en-GB"/>
        </w:rPr>
        <w:lastRenderedPageBreak/>
        <w:t xml:space="preserve">In </w:t>
      </w:r>
      <w:r w:rsidR="006B44F1" w:rsidRPr="006B44F1">
        <w:rPr>
          <w:rFonts w:asciiTheme="majorBidi" w:eastAsia="Times New Roman" w:hAnsiTheme="majorBidi" w:cstheme="majorBidi"/>
          <w:bCs/>
          <w:i/>
          <w:lang w:val="en-GB" w:eastAsia="en-GB"/>
        </w:rPr>
        <w:t>one-to-one</w:t>
      </w:r>
      <w:r w:rsidR="006B44F1" w:rsidRPr="006B44F1">
        <w:rPr>
          <w:rFonts w:asciiTheme="majorBidi" w:eastAsia="Times New Roman" w:hAnsiTheme="majorBidi" w:cstheme="majorBidi"/>
          <w:i/>
          <w:lang w:val="en-GB" w:eastAsia="en-GB"/>
        </w:rPr>
        <w:t xml:space="preserve"> </w:t>
      </w:r>
      <w:r w:rsidRPr="004F311A">
        <w:rPr>
          <w:rFonts w:asciiTheme="majorBidi" w:eastAsia="Times New Roman" w:hAnsiTheme="majorBidi" w:cstheme="majorBidi"/>
          <w:lang w:val="en-GB" w:eastAsia="en-GB"/>
        </w:rPr>
        <w:t>cases</w:t>
      </w:r>
      <w:r w:rsidR="007704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old data are transferred to the new classification</w:t>
      </w:r>
      <w:r w:rsidR="00F419F3" w:rsidRPr="004F311A">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i.e. codes and definitions are reassigned according to the new classification while </w:t>
      </w:r>
      <w:r w:rsidR="0077041A">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data remain the same (</w:t>
      </w:r>
      <w:r w:rsidRPr="004F311A">
        <w:rPr>
          <w:rFonts w:asciiTheme="majorBidi" w:eastAsia="Times New Roman" w:hAnsiTheme="majorBidi" w:cstheme="majorBidi"/>
          <w:highlight w:val="lightGray"/>
          <w:lang w:val="en-GB" w:eastAsia="en-GB"/>
        </w:rPr>
        <w:t>Example 1</w:t>
      </w:r>
      <w:r w:rsidRPr="004F311A">
        <w:rPr>
          <w:rFonts w:asciiTheme="majorBidi" w:eastAsia="Times New Roman" w:hAnsiTheme="majorBidi" w:cstheme="majorBidi"/>
          <w:lang w:val="en-GB" w:eastAsia="en-GB"/>
        </w:rPr>
        <w:t>).</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1:</w:t>
      </w:r>
      <w:r w:rsidRPr="006B44F1">
        <w:rPr>
          <w:rFonts w:asciiTheme="majorBidi" w:eastAsia="Times New Roman" w:hAnsiTheme="majorBidi" w:cstheme="majorBidi"/>
          <w:i/>
          <w:sz w:val="20"/>
          <w:szCs w:val="20"/>
          <w:lang w:val="en-GB" w:eastAsia="en-GB"/>
        </w:rPr>
        <w:t xml:space="preserve"> D</w:t>
      </w:r>
      <w:r w:rsidRPr="006B44F1">
        <w:rPr>
          <w:rFonts w:asciiTheme="majorBidi" w:eastAsia="Times New Roman" w:hAnsiTheme="majorBidi" w:cstheme="majorBidi"/>
          <w:i/>
          <w:lang w:val="en-GB" w:eastAsia="en-GB"/>
        </w:rPr>
        <w:t>ata conversion from the FCL to the CPC for one-to-one link</w:t>
      </w:r>
    </w:p>
    <w:tbl>
      <w:tblPr>
        <w:tblW w:w="5018"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0"/>
        <w:gridCol w:w="1959"/>
        <w:gridCol w:w="1250"/>
        <w:gridCol w:w="931"/>
        <w:gridCol w:w="1258"/>
        <w:gridCol w:w="1881"/>
      </w:tblGrid>
      <w:tr w:rsidR="00B2210D" w:rsidRPr="00B445C5" w:rsidTr="00B445C5">
        <w:trPr>
          <w:trHeight w:val="300"/>
          <w:jc w:val="center"/>
        </w:trPr>
        <w:tc>
          <w:tcPr>
            <w:tcW w:w="2132" w:type="pct"/>
            <w:gridSpan w:val="3"/>
            <w:shd w:val="clear" w:color="auto" w:fill="DDD9C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FCL</w:t>
            </w:r>
          </w:p>
        </w:tc>
        <w:tc>
          <w:tcPr>
            <w:tcW w:w="674" w:type="pct"/>
            <w:vMerge w:val="restart"/>
            <w:tcBorders>
              <w:top w:val="double" w:sz="4" w:space="0" w:color="8DB3E2" w:themeColor="text2" w:themeTint="66"/>
            </w:tcBorders>
            <w:shd w:val="clear" w:color="auto" w:fill="auto"/>
            <w:vAlign w:val="center"/>
          </w:tcPr>
          <w:p w:rsidR="00B2210D" w:rsidRPr="0077041A" w:rsidRDefault="006B44F1" w:rsidP="00FC6477">
            <w:pPr>
              <w:spacing w:after="0" w:line="240" w:lineRule="auto"/>
              <w:jc w:val="both"/>
              <w:rPr>
                <w:rFonts w:asciiTheme="majorBidi" w:hAnsiTheme="majorBidi" w:cstheme="majorBidi"/>
                <w:b/>
                <w:bCs/>
                <w:sz w:val="18"/>
                <w:szCs w:val="18"/>
                <w:lang w:val="en-GB" w:eastAsia="en-US"/>
              </w:rPr>
            </w:pPr>
            <w:r w:rsidRPr="006B44F1">
              <w:rPr>
                <w:rFonts w:asciiTheme="majorBidi" w:eastAsia="Times New Roman" w:hAnsiTheme="majorBidi" w:cstheme="majorBidi"/>
                <w:b/>
                <w:sz w:val="18"/>
                <w:szCs w:val="18"/>
                <w:lang w:val="en-GB" w:eastAsia="en-US"/>
              </w:rPr>
              <w:t>FCL</w:t>
            </w:r>
            <w:r w:rsidRPr="006B44F1">
              <w:rPr>
                <w:rFonts w:asciiTheme="majorBidi" w:eastAsia="Times New Roman" w:hAnsiTheme="majorBidi" w:cstheme="majorBidi"/>
                <w:b/>
                <w:sz w:val="18"/>
                <w:szCs w:val="18"/>
                <w:lang w:val="en-GB" w:eastAsia="en-US"/>
              </w:rPr>
              <w:sym w:font="Wingdings" w:char="F0E0"/>
            </w:r>
            <w:r w:rsidRPr="006B44F1">
              <w:rPr>
                <w:rFonts w:asciiTheme="majorBidi" w:eastAsia="Times New Roman" w:hAnsiTheme="majorBidi" w:cstheme="majorBidi"/>
                <w:b/>
                <w:sz w:val="18"/>
                <w:szCs w:val="18"/>
                <w:lang w:val="en-GB" w:eastAsia="en-US"/>
              </w:rPr>
              <w:t>CPC</w:t>
            </w:r>
          </w:p>
          <w:p w:rsidR="00B2210D" w:rsidRPr="0077041A" w:rsidRDefault="006B44F1" w:rsidP="00FC6477">
            <w:pPr>
              <w:spacing w:after="0" w:line="240" w:lineRule="auto"/>
              <w:jc w:val="both"/>
              <w:rPr>
                <w:rFonts w:asciiTheme="majorBidi" w:hAnsiTheme="majorBidi" w:cstheme="majorBidi"/>
                <w:b/>
                <w:iCs/>
                <w:sz w:val="18"/>
                <w:szCs w:val="18"/>
                <w:lang w:val="en-GB" w:eastAsia="en-US"/>
              </w:rPr>
            </w:pPr>
            <w:r w:rsidRPr="006B44F1">
              <w:rPr>
                <w:rFonts w:asciiTheme="majorBidi" w:eastAsia="Times New Roman" w:hAnsiTheme="majorBidi" w:cstheme="majorBidi"/>
                <w:b/>
                <w:sz w:val="18"/>
                <w:szCs w:val="18"/>
                <w:lang w:val="en-GB" w:eastAsia="en-US"/>
              </w:rPr>
              <w:t>conversion factor</w:t>
            </w:r>
          </w:p>
        </w:tc>
        <w:tc>
          <w:tcPr>
            <w:tcW w:w="2194" w:type="pct"/>
            <w:gridSpan w:val="3"/>
            <w:shd w:val="clear" w:color="auto" w:fill="DBE5F1" w:themeFill="accent1" w:themeFillTint="33"/>
            <w:noWrap/>
            <w:vAlign w:val="center"/>
            <w:hideMark/>
          </w:tcPr>
          <w:p w:rsidR="00B2210D" w:rsidRPr="0077041A" w:rsidRDefault="006B44F1" w:rsidP="00C500F7">
            <w:pPr>
              <w:jc w:val="both"/>
              <w:rPr>
                <w:rFonts w:asciiTheme="majorBidi" w:hAnsiTheme="majorBidi" w:cstheme="majorBidi"/>
                <w:b/>
                <w:i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 xml:space="preserve">CPC </w:t>
            </w:r>
            <w:r w:rsidR="0077041A" w:rsidRPr="0077041A">
              <w:rPr>
                <w:rFonts w:asciiTheme="majorBidi" w:eastAsia="Times New Roman" w:hAnsiTheme="majorBidi" w:cstheme="majorBidi"/>
                <w:b/>
                <w:color w:val="000000"/>
                <w:sz w:val="18"/>
                <w:szCs w:val="18"/>
                <w:lang w:val="en-GB" w:eastAsia="en-US"/>
              </w:rPr>
              <w:t>Ver</w:t>
            </w:r>
            <w:r w:rsidRPr="006B44F1">
              <w:rPr>
                <w:rFonts w:asciiTheme="majorBidi" w:eastAsia="Times New Roman" w:hAnsiTheme="majorBidi" w:cstheme="majorBidi"/>
                <w:b/>
                <w:color w:val="000000"/>
                <w:sz w:val="18"/>
                <w:szCs w:val="18"/>
                <w:lang w:val="en-GB" w:eastAsia="en-US"/>
              </w:rPr>
              <w:t>.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397"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Code</w:t>
            </w:r>
          </w:p>
        </w:tc>
        <w:tc>
          <w:tcPr>
            <w:tcW w:w="679"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sz w:val="18"/>
                <w:szCs w:val="18"/>
                <w:lang w:val="en-GB" w:eastAsia="en-GB"/>
              </w:rPr>
              <w:t>Descriptor</w:t>
            </w:r>
          </w:p>
        </w:tc>
        <w:tc>
          <w:tcPr>
            <w:tcW w:w="1056" w:type="pct"/>
            <w:noWrap/>
            <w:vAlign w:val="center"/>
            <w:hideMark/>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77041A">
              <w:rPr>
                <w:rFonts w:asciiTheme="majorBidi" w:eastAsia="Times New Roman" w:hAnsiTheme="majorBidi" w:cstheme="majorBidi"/>
                <w:b/>
                <w:color w:val="000000"/>
                <w:sz w:val="18"/>
                <w:szCs w:val="18"/>
                <w:lang w:val="en-GB" w:eastAsia="en-US"/>
              </w:rPr>
              <w:t xml:space="preserve">Data </w:t>
            </w:r>
            <w:r w:rsidRPr="006B44F1">
              <w:rPr>
                <w:rFonts w:asciiTheme="majorBidi" w:eastAsia="Times New Roman" w:hAnsiTheme="majorBidi" w:cstheme="majorBidi"/>
                <w:b/>
                <w:color w:val="000000"/>
                <w:sz w:val="18"/>
                <w:szCs w:val="18"/>
                <w:lang w:val="en-GB" w:eastAsia="en-US"/>
              </w:rPr>
              <w:t>(old format)</w:t>
            </w:r>
          </w:p>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r w:rsidRPr="006B44F1">
              <w:rPr>
                <w:rFonts w:asciiTheme="majorBidi" w:eastAsia="Times New Roman" w:hAnsiTheme="majorBidi" w:cstheme="majorBidi"/>
                <w:b/>
                <w:color w:val="000000"/>
                <w:sz w:val="18"/>
                <w:szCs w:val="18"/>
                <w:lang w:val="en-GB" w:eastAsia="en-US"/>
              </w:rPr>
              <w:t>production quantity</w:t>
            </w:r>
          </w:p>
        </w:tc>
        <w:tc>
          <w:tcPr>
            <w:tcW w:w="674" w:type="pct"/>
            <w:vMerge/>
            <w:vAlign w:val="center"/>
          </w:tcPr>
          <w:p w:rsidR="007406CE" w:rsidRPr="0077041A" w:rsidRDefault="007406CE" w:rsidP="00FC6477">
            <w:pPr>
              <w:spacing w:after="0" w:line="240" w:lineRule="auto"/>
              <w:jc w:val="both"/>
              <w:rPr>
                <w:rFonts w:asciiTheme="majorBidi" w:hAnsiTheme="majorBidi" w:cstheme="majorBidi"/>
                <w:b/>
                <w:bCs/>
                <w:color w:val="000000"/>
                <w:sz w:val="18"/>
                <w:szCs w:val="18"/>
                <w:lang w:val="en-GB" w:eastAsia="en-US"/>
              </w:rPr>
            </w:pPr>
          </w:p>
        </w:tc>
        <w:tc>
          <w:tcPr>
            <w:tcW w:w="502"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678"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014" w:type="pct"/>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397"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0125</w:t>
            </w:r>
          </w:p>
        </w:tc>
        <w:tc>
          <w:tcPr>
            <w:tcW w:w="679" w:type="pct"/>
            <w:noWrap/>
            <w:vAlign w:val="center"/>
            <w:hideMark/>
          </w:tcPr>
          <w:p w:rsidR="00B2210D" w:rsidRPr="00B445C5" w:rsidRDefault="0077041A"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56"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c>
          <w:tcPr>
            <w:tcW w:w="674" w:type="pct"/>
            <w:vAlign w:val="center"/>
          </w:tcPr>
          <w:p w:rsidR="00B2210D" w:rsidRPr="00B445C5" w:rsidRDefault="00B2210D" w:rsidP="0092387E">
            <w:pPr>
              <w:jc w:val="center"/>
              <w:rPr>
                <w:rFonts w:asciiTheme="majorBidi" w:hAnsiTheme="majorBidi" w:cstheme="majorBidi"/>
                <w:b/>
                <w:color w:val="0000FF"/>
                <w:sz w:val="18"/>
                <w:szCs w:val="18"/>
                <w:lang w:val="en-GB" w:eastAsia="en-US"/>
              </w:rPr>
            </w:pPr>
            <w:r w:rsidRPr="00B445C5">
              <w:rPr>
                <w:rFonts w:asciiTheme="majorBidi" w:hAnsiTheme="majorBidi" w:cstheme="majorBidi"/>
                <w:b/>
                <w:color w:val="0000FF"/>
                <w:sz w:val="18"/>
                <w:szCs w:val="18"/>
                <w:lang w:val="en-GB" w:eastAsia="en-US"/>
              </w:rPr>
              <w:t>1</w:t>
            </w:r>
          </w:p>
        </w:tc>
        <w:tc>
          <w:tcPr>
            <w:tcW w:w="502"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01520</w:t>
            </w:r>
          </w:p>
        </w:tc>
        <w:tc>
          <w:tcPr>
            <w:tcW w:w="678" w:type="pct"/>
            <w:noWrap/>
            <w:vAlign w:val="center"/>
            <w:hideMark/>
          </w:tcPr>
          <w:p w:rsidR="00B2210D" w:rsidRPr="00B445C5" w:rsidRDefault="00B2210D" w:rsidP="00C500F7">
            <w:pPr>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cassava</w:t>
            </w:r>
          </w:p>
        </w:tc>
        <w:tc>
          <w:tcPr>
            <w:tcW w:w="1014" w:type="pct"/>
            <w:noWrap/>
            <w:vAlign w:val="center"/>
            <w:hideMark/>
          </w:tcPr>
          <w:p w:rsidR="00B2210D" w:rsidRPr="00B445C5" w:rsidRDefault="006D7B99" w:rsidP="00C500F7">
            <w:pPr>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4</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082</w:t>
            </w:r>
            <w:r w:rsidR="0077041A">
              <w:rPr>
                <w:rFonts w:asciiTheme="majorBidi" w:eastAsia="Times New Roman" w:hAnsiTheme="majorBidi" w:cstheme="majorBidi"/>
                <w:b/>
                <w:bCs/>
                <w:color w:val="000000"/>
                <w:sz w:val="18"/>
                <w:szCs w:val="18"/>
                <w:lang w:val="en-GB" w:eastAsia="en-US"/>
              </w:rPr>
              <w:t xml:space="preserve"> </w:t>
            </w:r>
            <w:r w:rsidR="00B2210D" w:rsidRPr="00B445C5">
              <w:rPr>
                <w:rFonts w:asciiTheme="majorBidi" w:eastAsia="Times New Roman" w:hAnsiTheme="majorBidi" w:cstheme="majorBidi"/>
                <w:b/>
                <w:bCs/>
                <w:color w:val="000000"/>
                <w:sz w:val="18"/>
                <w:szCs w:val="18"/>
                <w:lang w:val="en-GB" w:eastAsia="en-US"/>
              </w:rPr>
              <w:t>903 tonnes</w:t>
            </w:r>
          </w:p>
        </w:tc>
      </w:tr>
    </w:tbl>
    <w:p w:rsidR="00782553" w:rsidRDefault="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006B44F1" w:rsidRPr="006B44F1">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cassava </w:t>
      </w:r>
      <w:r w:rsidR="006B44F1" w:rsidRPr="006B44F1">
        <w:rPr>
          <w:rFonts w:asciiTheme="majorBidi" w:hAnsiTheme="majorBidi" w:cstheme="majorBidi"/>
          <w:sz w:val="20"/>
          <w:szCs w:val="20"/>
          <w:lang w:val="en-GB" w:eastAsia="en-GB"/>
        </w:rPr>
        <w:t>production in Cameroon</w:t>
      </w:r>
      <w:r>
        <w:rPr>
          <w:rFonts w:asciiTheme="majorBidi" w:hAnsiTheme="majorBidi" w:cstheme="majorBidi"/>
          <w:sz w:val="20"/>
          <w:szCs w:val="20"/>
          <w:lang w:val="en-GB" w:eastAsia="en-GB"/>
        </w:rPr>
        <w:t xml:space="preserve"> in</w:t>
      </w:r>
      <w:r w:rsidR="006B44F1" w:rsidRPr="006B44F1">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006B44F1" w:rsidRPr="006B44F1">
        <w:rPr>
          <w:rFonts w:asciiTheme="majorBidi" w:hAnsiTheme="majorBidi" w:cstheme="majorBidi"/>
          <w:sz w:val="20"/>
          <w:szCs w:val="20"/>
          <w:lang w:val="en-GB" w:eastAsia="en-GB"/>
        </w:rPr>
        <w:t xml:space="preserve"> </w:t>
      </w:r>
    </w:p>
    <w:p w:rsidR="00782553" w:rsidRDefault="006B44F1">
      <w:pPr>
        <w:spacing w:after="0"/>
        <w:jc w:val="both"/>
        <w:rPr>
          <w:rFonts w:asciiTheme="majorBidi" w:hAnsiTheme="majorBidi" w:cstheme="majorBidi"/>
          <w:sz w:val="20"/>
          <w:szCs w:val="20"/>
          <w:lang w:val="en-GB" w:eastAsia="en-GB"/>
        </w:rPr>
      </w:pPr>
      <w:r w:rsidRPr="006B44F1">
        <w:rPr>
          <w:rFonts w:asciiTheme="majorBidi" w:hAnsiTheme="majorBidi" w:cstheme="majorBidi"/>
          <w:i/>
          <w:sz w:val="20"/>
          <w:szCs w:val="20"/>
          <w:lang w:val="en-GB" w:eastAsia="en-GB"/>
        </w:rPr>
        <w:t xml:space="preserve">Source: </w:t>
      </w:r>
      <w:r w:rsidRPr="006B44F1">
        <w:rPr>
          <w:rFonts w:asciiTheme="majorBidi" w:hAnsiTheme="majorBidi" w:cstheme="majorBidi"/>
          <w:sz w:val="20"/>
          <w:szCs w:val="20"/>
          <w:lang w:val="en-GB" w:eastAsia="en-GB"/>
        </w:rPr>
        <w:t>FAOSTAT</w:t>
      </w:r>
      <w:r w:rsidR="0077041A">
        <w:rPr>
          <w:rFonts w:asciiTheme="majorBidi" w:hAnsiTheme="majorBidi" w:cstheme="majorBidi"/>
          <w:sz w:val="20"/>
          <w:szCs w:val="20"/>
          <w:lang w:val="en-GB" w:eastAsia="en-GB"/>
        </w:rPr>
        <w:t>.</w:t>
      </w:r>
    </w:p>
    <w:p w:rsidR="0077041A" w:rsidRDefault="0077041A" w:rsidP="00C500F7">
      <w:pPr>
        <w:jc w:val="both"/>
        <w:rPr>
          <w:rFonts w:asciiTheme="majorBidi" w:hAnsiTheme="majorBidi" w:cstheme="majorBidi"/>
          <w:lang w:val="en-GB" w:eastAsia="en-GB"/>
        </w:rPr>
      </w:pPr>
    </w:p>
    <w:p w:rsidR="00EB7AF1" w:rsidRPr="004F311A" w:rsidRDefault="0077041A"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Data </w:t>
      </w:r>
      <w:r w:rsidR="00EB7AF1" w:rsidRPr="004F311A">
        <w:rPr>
          <w:rFonts w:asciiTheme="majorBidi" w:hAnsiTheme="majorBidi" w:cstheme="majorBidi"/>
          <w:lang w:val="en-GB" w:eastAsia="en-GB"/>
        </w:rPr>
        <w:t xml:space="preserve">conversion is </w:t>
      </w:r>
      <w:r>
        <w:rPr>
          <w:rFonts w:asciiTheme="majorBidi" w:hAnsiTheme="majorBidi" w:cstheme="majorBidi"/>
          <w:lang w:val="en-GB" w:eastAsia="en-GB"/>
        </w:rPr>
        <w:t xml:space="preserve">also </w:t>
      </w:r>
      <w:r w:rsidR="00EB7AF1" w:rsidRPr="004F311A">
        <w:rPr>
          <w:rFonts w:asciiTheme="majorBidi" w:hAnsiTheme="majorBidi" w:cstheme="majorBidi"/>
          <w:lang w:val="en-GB" w:eastAsia="en-GB"/>
        </w:rPr>
        <w:t xml:space="preserve">straightforward </w:t>
      </w:r>
      <w:r w:rsidRPr="004F311A">
        <w:rPr>
          <w:rFonts w:asciiTheme="majorBidi" w:hAnsiTheme="majorBidi" w:cstheme="majorBidi"/>
          <w:lang w:val="en-GB" w:eastAsia="en-GB"/>
        </w:rPr>
        <w:t xml:space="preserve">for </w:t>
      </w:r>
      <w:r w:rsidR="006B44F1" w:rsidRPr="006B44F1">
        <w:rPr>
          <w:rFonts w:asciiTheme="majorBidi" w:hAnsiTheme="majorBidi" w:cstheme="majorBidi"/>
          <w:i/>
          <w:lang w:val="en-GB" w:eastAsia="en-GB"/>
        </w:rPr>
        <w:t xml:space="preserve">many-to-one </w:t>
      </w:r>
      <w:r w:rsidRPr="004F311A">
        <w:rPr>
          <w:rFonts w:asciiTheme="majorBidi" w:hAnsiTheme="majorBidi" w:cstheme="majorBidi"/>
          <w:lang w:val="en-GB" w:eastAsia="en-GB"/>
        </w:rPr>
        <w:t>cases</w:t>
      </w:r>
      <w:r>
        <w:rPr>
          <w:rFonts w:asciiTheme="majorBidi" w:hAnsiTheme="majorBidi" w:cstheme="majorBidi"/>
          <w:lang w:val="en-GB" w:eastAsia="en-GB"/>
        </w:rPr>
        <w:t>,</w:t>
      </w:r>
      <w:r w:rsidRPr="004F311A">
        <w:rPr>
          <w:rFonts w:asciiTheme="majorBidi" w:hAnsiTheme="majorBidi" w:cstheme="majorBidi"/>
          <w:lang w:val="en-GB" w:eastAsia="en-GB"/>
        </w:rPr>
        <w:t xml:space="preserve"> </w:t>
      </w:r>
      <w:r w:rsidR="00EB7AF1" w:rsidRPr="004F311A">
        <w:rPr>
          <w:rFonts w:asciiTheme="majorBidi" w:hAnsiTheme="majorBidi" w:cstheme="majorBidi"/>
          <w:lang w:val="en-GB" w:eastAsia="en-GB"/>
        </w:rPr>
        <w:t xml:space="preserve">as data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are aggregated to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CPC. Such aggregation entails a loss of information, as the target classification is less detailed than the source one (</w:t>
      </w:r>
      <w:r w:rsidR="00EB7AF1" w:rsidRPr="004F311A">
        <w:rPr>
          <w:rFonts w:asciiTheme="majorBidi" w:hAnsiTheme="majorBidi" w:cstheme="majorBidi"/>
          <w:highlight w:val="lightGray"/>
          <w:lang w:val="en-GB" w:eastAsia="en-GB"/>
        </w:rPr>
        <w:t>Example 2</w:t>
      </w:r>
      <w:r w:rsidR="00EB7AF1" w:rsidRPr="004F311A">
        <w:rPr>
          <w:rFonts w:asciiTheme="majorBidi" w:hAnsiTheme="majorBidi" w:cstheme="majorBidi"/>
          <w:lang w:val="en-GB" w:eastAsia="en-GB"/>
        </w:rPr>
        <w:t xml:space="preserve">). </w:t>
      </w:r>
    </w:p>
    <w:p w:rsidR="00EB7AF1" w:rsidRPr="0077041A" w:rsidRDefault="006B44F1" w:rsidP="00C500F7">
      <w:pPr>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Example 2:</w:t>
      </w:r>
      <w:bookmarkStart w:id="608" w:name="_Toc275621548"/>
      <w:bookmarkStart w:id="609" w:name="_Toc275958881"/>
      <w:bookmarkStart w:id="610" w:name="_Toc275958937"/>
      <w:bookmarkStart w:id="611" w:name="_Toc275958954"/>
      <w:r w:rsidRPr="006B44F1">
        <w:rPr>
          <w:rFonts w:asciiTheme="majorBidi" w:eastAsia="Times New Roman" w:hAnsiTheme="majorBidi" w:cstheme="majorBidi"/>
          <w:i/>
          <w:lang w:val="en-GB" w:eastAsia="en-GB"/>
        </w:rPr>
        <w:t xml:space="preserve"> Data conversion from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77041A">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77041A">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many-to-one link</w:t>
      </w:r>
      <w:bookmarkEnd w:id="608"/>
      <w:bookmarkEnd w:id="609"/>
      <w:bookmarkEnd w:id="610"/>
      <w:bookmarkEnd w:id="611"/>
    </w:p>
    <w:tbl>
      <w:tblPr>
        <w:tblW w:w="50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71"/>
        <w:gridCol w:w="1196"/>
        <w:gridCol w:w="1836"/>
        <w:gridCol w:w="1275"/>
        <w:gridCol w:w="993"/>
        <w:gridCol w:w="1433"/>
        <w:gridCol w:w="1779"/>
      </w:tblGrid>
      <w:tr w:rsidR="0077041A" w:rsidRPr="00B445C5" w:rsidTr="0077041A">
        <w:trPr>
          <w:trHeight w:val="389"/>
          <w:jc w:val="center"/>
        </w:trPr>
        <w:tc>
          <w:tcPr>
            <w:tcW w:w="2048" w:type="pct"/>
            <w:gridSpan w:val="3"/>
            <w:shd w:val="clear" w:color="auto" w:fill="DDD9C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687" w:type="pct"/>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B445C5" w:rsidRDefault="0077041A" w:rsidP="00B445C5">
            <w:pPr>
              <w:spacing w:after="0" w:line="240" w:lineRule="auto"/>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2265" w:type="pct"/>
            <w:gridSpan w:val="3"/>
            <w:shd w:val="clear" w:color="auto" w:fill="DBE5F1" w:themeFill="accent1" w:themeFillTint="33"/>
            <w:noWrap/>
            <w:vAlign w:val="center"/>
            <w:hideMark/>
          </w:tcPr>
          <w:p w:rsidR="0077041A" w:rsidRPr="00B445C5" w:rsidRDefault="0077041A" w:rsidP="00B445C5">
            <w:pPr>
              <w:spacing w:after="0" w:line="240" w:lineRule="auto"/>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B445C5" w:rsidTr="007406CE">
        <w:trPr>
          <w:trHeight w:val="300"/>
          <w:jc w:val="center"/>
        </w:trPr>
        <w:tc>
          <w:tcPr>
            <w:tcW w:w="415"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644" w:type="pct"/>
            <w:shd w:val="clear" w:color="auto" w:fill="auto"/>
            <w:noWrap/>
            <w:vAlign w:val="center"/>
            <w:hideMark/>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989" w:type="pct"/>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B445C5" w:rsidRDefault="007406CE" w:rsidP="00B445C5">
            <w:pPr>
              <w:spacing w:after="0" w:line="240" w:lineRule="auto"/>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687" w:type="pct"/>
            <w:vMerge/>
            <w:vAlign w:val="center"/>
          </w:tcPr>
          <w:p w:rsidR="007406CE" w:rsidRPr="00B445C5" w:rsidRDefault="007406CE" w:rsidP="00B445C5">
            <w:pPr>
              <w:spacing w:after="0" w:line="240" w:lineRule="auto"/>
              <w:rPr>
                <w:rFonts w:asciiTheme="majorBidi" w:hAnsiTheme="majorBidi" w:cstheme="majorBidi"/>
                <w:bCs/>
                <w:color w:val="000000"/>
                <w:sz w:val="18"/>
                <w:szCs w:val="18"/>
                <w:lang w:val="en-GB" w:eastAsia="en-US"/>
              </w:rPr>
            </w:pPr>
          </w:p>
        </w:tc>
        <w:tc>
          <w:tcPr>
            <w:tcW w:w="535" w:type="pct"/>
            <w:tcBorders>
              <w:top w:val="single" w:sz="4" w:space="0" w:color="8DB3E2" w:themeColor="text2" w:themeTint="66"/>
              <w:bottom w:val="single" w:sz="4" w:space="0" w:color="8DB3E2" w:themeColor="text2" w:themeTint="66"/>
            </w:tcBorders>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772"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958" w:type="pct"/>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B445C5" w:rsidTr="007406CE">
        <w:trPr>
          <w:trHeight w:hRule="exact" w:val="642"/>
          <w:jc w:val="center"/>
        </w:trPr>
        <w:tc>
          <w:tcPr>
            <w:tcW w:w="415" w:type="pct"/>
            <w:shd w:val="clear" w:color="auto" w:fill="auto"/>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0430</w:t>
            </w:r>
          </w:p>
        </w:tc>
        <w:tc>
          <w:tcPr>
            <w:tcW w:w="644" w:type="pc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okra</w:t>
            </w:r>
          </w:p>
        </w:tc>
        <w:tc>
          <w:tcPr>
            <w:tcW w:w="989" w:type="pct"/>
            <w:shd w:val="clear" w:color="auto" w:fill="auto"/>
            <w:noWrap/>
            <w:vAlign w:val="center"/>
          </w:tcPr>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5</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784</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restart"/>
            <w:vAlign w:val="center"/>
          </w:tcPr>
          <w:p w:rsidR="00B2210D" w:rsidRPr="00B445C5" w:rsidRDefault="00B2210D" w:rsidP="00B445C5">
            <w:pPr>
              <w:spacing w:after="0" w:line="240" w:lineRule="auto"/>
              <w:jc w:val="center"/>
              <w:rPr>
                <w:rFonts w:asciiTheme="majorBidi" w:hAnsiTheme="majorBidi" w:cstheme="majorBidi"/>
                <w:color w:val="000000"/>
                <w:sz w:val="18"/>
                <w:szCs w:val="18"/>
                <w:lang w:val="en-GB" w:eastAsia="en-US"/>
              </w:rPr>
            </w:pPr>
            <w:r w:rsidRPr="00B445C5">
              <w:rPr>
                <w:rFonts w:asciiTheme="majorBidi" w:eastAsia="Times New Roman" w:hAnsiTheme="majorBidi" w:cstheme="majorBidi"/>
                <w:b/>
                <w:bCs/>
                <w:color w:val="0000FF"/>
                <w:sz w:val="18"/>
                <w:szCs w:val="18"/>
                <w:lang w:val="en-GB" w:eastAsia="en-US"/>
              </w:rPr>
              <w:t>Σ</w:t>
            </w:r>
          </w:p>
        </w:tc>
        <w:tc>
          <w:tcPr>
            <w:tcW w:w="535" w:type="pct"/>
            <w:vMerge w:val="restart"/>
            <w:tcBorders>
              <w:top w:val="single" w:sz="4" w:space="0" w:color="8DB3E2" w:themeColor="text2" w:themeTint="66"/>
            </w:tcBorders>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01239</w:t>
            </w:r>
          </w:p>
        </w:tc>
        <w:tc>
          <w:tcPr>
            <w:tcW w:w="772"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fruit</w:t>
            </w:r>
            <w:r w:rsidR="0077041A">
              <w:rPr>
                <w:rFonts w:asciiTheme="majorBidi" w:eastAsia="Times New Roman" w:hAnsiTheme="majorBidi" w:cstheme="majorBidi"/>
                <w:color w:val="000000"/>
                <w:sz w:val="18"/>
                <w:szCs w:val="18"/>
                <w:lang w:val="en-GB" w:eastAsia="en-US"/>
              </w:rPr>
              <w:t>-</w:t>
            </w:r>
            <w:r w:rsidRPr="00B445C5">
              <w:rPr>
                <w:rFonts w:asciiTheme="majorBidi" w:eastAsia="Times New Roman" w:hAnsiTheme="majorBidi" w:cstheme="majorBidi"/>
                <w:color w:val="000000"/>
                <w:sz w:val="18"/>
                <w:szCs w:val="18"/>
                <w:lang w:val="en-GB" w:eastAsia="en-US"/>
              </w:rPr>
              <w:t>bearing vegetables</w:t>
            </w:r>
          </w:p>
        </w:tc>
        <w:tc>
          <w:tcPr>
            <w:tcW w:w="958" w:type="pct"/>
            <w:vMerge w:val="restart"/>
            <w:shd w:val="clear" w:color="auto" w:fill="auto"/>
            <w:noWrap/>
            <w:vAlign w:val="center"/>
          </w:tcPr>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hAnsiTheme="majorBidi" w:cstheme="majorBidi"/>
                <w:color w:val="000000"/>
                <w:sz w:val="18"/>
                <w:szCs w:val="18"/>
                <w:lang w:val="en-GB" w:eastAsia="en-US"/>
              </w:rPr>
              <w:t>5</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784</w:t>
            </w:r>
            <w:r w:rsidR="0077041A">
              <w:rPr>
                <w:rFonts w:asciiTheme="majorBidi" w:hAnsiTheme="majorBidi" w:cstheme="majorBidi"/>
                <w:color w:val="000000"/>
                <w:sz w:val="18"/>
                <w:szCs w:val="18"/>
                <w:lang w:val="en-GB" w:eastAsia="en-US"/>
              </w:rPr>
              <w:t xml:space="preserve"> </w:t>
            </w:r>
            <w:r w:rsidRPr="00B445C5">
              <w:rPr>
                <w:rFonts w:asciiTheme="majorBidi"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27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557</w:t>
            </w:r>
            <w:r w:rsidR="0077041A">
              <w:rPr>
                <w:rFonts w:asciiTheme="majorBidi" w:eastAsia="Times New Roman" w:hAnsiTheme="majorBidi" w:cstheme="majorBidi"/>
                <w:color w:val="000000"/>
                <w:sz w:val="18"/>
                <w:szCs w:val="18"/>
                <w:lang w:val="en-GB" w:eastAsia="en-US"/>
              </w:rPr>
              <w:t xml:space="preserve"> </w:t>
            </w:r>
            <w:r w:rsidRPr="00B445C5">
              <w:rPr>
                <w:rFonts w:asciiTheme="majorBidi" w:eastAsia="Times New Roman" w:hAnsiTheme="majorBidi" w:cstheme="majorBidi"/>
                <w:color w:val="000000"/>
                <w:sz w:val="18"/>
                <w:szCs w:val="18"/>
                <w:lang w:val="en-GB" w:eastAsia="en-US"/>
              </w:rPr>
              <w:t>000=</w:t>
            </w:r>
          </w:p>
          <w:p w:rsidR="00B2210D" w:rsidRPr="00B445C5" w:rsidRDefault="00B2210D" w:rsidP="00B445C5">
            <w:pPr>
              <w:spacing w:after="0" w:line="240" w:lineRule="auto"/>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33</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341</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p w:rsidR="00B2210D" w:rsidRPr="00B445C5" w:rsidRDefault="00B2210D" w:rsidP="00B445C5">
            <w:pPr>
              <w:spacing w:after="0" w:line="240" w:lineRule="auto"/>
              <w:rPr>
                <w:rFonts w:asciiTheme="majorBidi" w:hAnsiTheme="majorBidi" w:cstheme="majorBidi"/>
                <w:color w:val="000000"/>
                <w:sz w:val="18"/>
                <w:szCs w:val="18"/>
                <w:lang w:val="en-GB" w:eastAsia="en-US"/>
              </w:rPr>
            </w:pPr>
          </w:p>
        </w:tc>
      </w:tr>
      <w:tr w:rsidR="00B2210D" w:rsidRPr="00B445C5" w:rsidTr="007406CE">
        <w:trPr>
          <w:trHeight w:hRule="exact" w:val="642"/>
          <w:jc w:val="center"/>
        </w:trPr>
        <w:tc>
          <w:tcPr>
            <w:tcW w:w="415"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hAnsiTheme="majorBidi" w:cstheme="majorBidi"/>
                <w:sz w:val="18"/>
                <w:szCs w:val="18"/>
                <w:lang w:val="en-GB"/>
              </w:rPr>
              <w:t>0463</w:t>
            </w:r>
          </w:p>
        </w:tc>
        <w:tc>
          <w:tcPr>
            <w:tcW w:w="644" w:type="pct"/>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r w:rsidRPr="00B445C5">
              <w:rPr>
                <w:rFonts w:asciiTheme="majorBidi" w:eastAsia="Times New Roman" w:hAnsiTheme="majorBidi" w:cstheme="majorBidi"/>
                <w:color w:val="000000"/>
                <w:sz w:val="18"/>
                <w:szCs w:val="18"/>
                <w:lang w:val="en-GB" w:eastAsia="en-US"/>
              </w:rPr>
              <w:t>other vegetables</w:t>
            </w:r>
          </w:p>
        </w:tc>
        <w:tc>
          <w:tcPr>
            <w:tcW w:w="989" w:type="pct"/>
            <w:noWrap/>
            <w:vAlign w:val="center"/>
          </w:tcPr>
          <w:p w:rsidR="00B2210D" w:rsidRPr="00B445C5" w:rsidRDefault="00B2210D" w:rsidP="00B445C5">
            <w:pPr>
              <w:spacing w:after="0" w:line="240" w:lineRule="auto"/>
              <w:jc w:val="both"/>
              <w:rPr>
                <w:rFonts w:asciiTheme="majorBidi" w:hAnsiTheme="majorBidi" w:cstheme="majorBidi"/>
                <w:b/>
                <w:color w:val="000000"/>
                <w:sz w:val="18"/>
                <w:szCs w:val="18"/>
                <w:lang w:val="en-GB" w:eastAsia="en-US"/>
              </w:rPr>
            </w:pPr>
            <w:r w:rsidRPr="00B445C5">
              <w:rPr>
                <w:rFonts w:asciiTheme="majorBidi" w:eastAsia="Times New Roman" w:hAnsiTheme="majorBidi" w:cstheme="majorBidi"/>
                <w:b/>
                <w:bCs/>
                <w:color w:val="000000"/>
                <w:sz w:val="18"/>
                <w:szCs w:val="18"/>
                <w:lang w:val="en-GB" w:eastAsia="en-US"/>
              </w:rPr>
              <w:t>27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557</w:t>
            </w:r>
            <w:r w:rsidR="0077041A">
              <w:rPr>
                <w:rFonts w:asciiTheme="majorBidi" w:eastAsia="Times New Roman" w:hAnsiTheme="majorBidi" w:cstheme="majorBidi"/>
                <w:b/>
                <w:bCs/>
                <w:color w:val="000000"/>
                <w:sz w:val="18"/>
                <w:szCs w:val="18"/>
                <w:lang w:val="en-GB" w:eastAsia="en-US"/>
              </w:rPr>
              <w:t xml:space="preserve"> </w:t>
            </w:r>
            <w:r w:rsidRPr="00B445C5">
              <w:rPr>
                <w:rFonts w:asciiTheme="majorBidi" w:eastAsia="Times New Roman" w:hAnsiTheme="majorBidi" w:cstheme="majorBidi"/>
                <w:b/>
                <w:bCs/>
                <w:color w:val="000000"/>
                <w:sz w:val="18"/>
                <w:szCs w:val="18"/>
                <w:lang w:val="en-GB" w:eastAsia="en-US"/>
              </w:rPr>
              <w:t>000 tonnes</w:t>
            </w:r>
          </w:p>
        </w:tc>
        <w:tc>
          <w:tcPr>
            <w:tcW w:w="687" w:type="pct"/>
            <w:vMerge/>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535"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772"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c>
          <w:tcPr>
            <w:tcW w:w="958" w:type="pct"/>
            <w:vMerge/>
            <w:noWrap/>
            <w:vAlign w:val="center"/>
          </w:tcPr>
          <w:p w:rsidR="00B2210D" w:rsidRPr="00B445C5" w:rsidRDefault="00B2210D" w:rsidP="00B445C5">
            <w:pPr>
              <w:spacing w:after="0" w:line="240" w:lineRule="auto"/>
              <w:jc w:val="both"/>
              <w:rPr>
                <w:rFonts w:asciiTheme="majorBidi" w:hAnsiTheme="majorBidi" w:cstheme="majorBidi"/>
                <w:color w:val="000000"/>
                <w:sz w:val="18"/>
                <w:szCs w:val="18"/>
                <w:lang w:val="en-GB" w:eastAsia="en-US"/>
              </w:rPr>
            </w:pPr>
          </w:p>
        </w:tc>
      </w:tr>
    </w:tbl>
    <w:p w:rsidR="0077041A" w:rsidRDefault="0077041A" w:rsidP="0077041A">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F829C6">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sidR="00F829C6">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sidR="00F829C6">
        <w:rPr>
          <w:rFonts w:asciiTheme="majorBidi" w:hAnsiTheme="majorBidi" w:cstheme="majorBidi"/>
          <w:sz w:val="20"/>
          <w:szCs w:val="20"/>
          <w:lang w:val="en-GB" w:eastAsia="en-GB"/>
        </w:rPr>
        <w:t xml:space="preserve">India </w:t>
      </w:r>
      <w:r>
        <w:rPr>
          <w:rFonts w:asciiTheme="majorBidi" w:hAnsiTheme="majorBidi" w:cstheme="majorBidi"/>
          <w:sz w:val="20"/>
          <w:szCs w:val="20"/>
          <w:lang w:val="en-GB" w:eastAsia="en-GB"/>
        </w:rPr>
        <w:t>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77041A" w:rsidRPr="00316E65" w:rsidRDefault="0077041A" w:rsidP="0077041A">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F829C6" w:rsidRDefault="00F829C6" w:rsidP="00C500F7">
      <w:pPr>
        <w:jc w:val="both"/>
        <w:rPr>
          <w:rFonts w:asciiTheme="majorBidi" w:hAnsiTheme="majorBidi" w:cstheme="majorBidi"/>
          <w:i/>
          <w:lang w:val="en-GB" w:eastAsia="en-GB"/>
        </w:rPr>
      </w:pPr>
    </w:p>
    <w:p w:rsidR="00EB7AF1" w:rsidRPr="004F311A" w:rsidRDefault="00F829C6"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To </w:t>
      </w:r>
      <w:r>
        <w:rPr>
          <w:rFonts w:asciiTheme="majorBidi" w:hAnsiTheme="majorBidi" w:cstheme="majorBidi"/>
          <w:lang w:val="en-GB" w:eastAsia="en-GB"/>
        </w:rPr>
        <w:t xml:space="preserve">avoid </w:t>
      </w:r>
      <w:r w:rsidR="00EB7AF1" w:rsidRPr="004F311A">
        <w:rPr>
          <w:rFonts w:asciiTheme="majorBidi" w:hAnsiTheme="majorBidi" w:cstheme="majorBidi"/>
          <w:lang w:val="en-GB" w:eastAsia="en-GB"/>
        </w:rPr>
        <w:t>los</w:t>
      </w:r>
      <w:r>
        <w:rPr>
          <w:rFonts w:asciiTheme="majorBidi" w:hAnsiTheme="majorBidi" w:cstheme="majorBidi"/>
          <w:lang w:val="en-GB" w:eastAsia="en-GB"/>
        </w:rPr>
        <w:t>ing</w:t>
      </w:r>
      <w:r w:rsidR="00EB7AF1" w:rsidRPr="004F311A">
        <w:rPr>
          <w:rFonts w:asciiTheme="majorBidi" w:hAnsiTheme="majorBidi" w:cstheme="majorBidi"/>
          <w:lang w:val="en-GB" w:eastAsia="en-GB"/>
        </w:rPr>
        <w:t xml:space="preserve"> information in FAOSTAT, many-to-one cases are turned into one-to-one correlations: first the target classification is expanded according to the detail available in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FCL (new CPC expanded codes 01239.01 and 01239.90 in </w:t>
      </w:r>
      <w:r w:rsidR="00EB7AF1" w:rsidRPr="004F311A">
        <w:rPr>
          <w:rFonts w:asciiTheme="majorBidi" w:hAnsiTheme="majorBidi" w:cstheme="majorBidi"/>
          <w:highlight w:val="lightGray"/>
          <w:lang w:val="en-GB" w:eastAsia="en-GB"/>
        </w:rPr>
        <w:t>Example 3</w:t>
      </w:r>
      <w:r w:rsidR="00EB7AF1" w:rsidRPr="004F311A">
        <w:rPr>
          <w:rFonts w:asciiTheme="majorBidi" w:hAnsiTheme="majorBidi" w:cstheme="majorBidi"/>
          <w:lang w:val="en-GB" w:eastAsia="en-GB"/>
        </w:rPr>
        <w:t>)</w:t>
      </w:r>
      <w:r>
        <w:rPr>
          <w:rFonts w:asciiTheme="majorBidi" w:hAnsiTheme="majorBidi" w:cstheme="majorBidi"/>
          <w:lang w:val="en-GB" w:eastAsia="en-GB"/>
        </w:rPr>
        <w:t>,</w:t>
      </w:r>
      <w:r w:rsidR="00EB7AF1" w:rsidRPr="004F311A">
        <w:rPr>
          <w:rFonts w:asciiTheme="majorBidi" w:hAnsiTheme="majorBidi" w:cstheme="majorBidi"/>
          <w:lang w:val="en-GB" w:eastAsia="en-GB"/>
        </w:rPr>
        <w:t xml:space="preserve"> then the key method is applied as in </w:t>
      </w:r>
      <w:r w:rsidR="00EB7AF1" w:rsidRPr="004F311A">
        <w:rPr>
          <w:rFonts w:asciiTheme="majorBidi" w:hAnsiTheme="majorBidi" w:cstheme="majorBidi"/>
          <w:highlight w:val="lightGray"/>
          <w:lang w:val="en-GB" w:eastAsia="en-GB"/>
        </w:rPr>
        <w:t>Example 1</w:t>
      </w:r>
      <w:r w:rsidR="00EB7AF1" w:rsidRPr="004F311A">
        <w:rPr>
          <w:rFonts w:asciiTheme="majorBidi" w:hAnsiTheme="majorBidi" w:cstheme="majorBidi"/>
          <w:lang w:val="en-GB" w:eastAsia="en-GB"/>
        </w:rPr>
        <w:t xml:space="preserve">. When </w:t>
      </w:r>
      <w:r>
        <w:rPr>
          <w:rFonts w:asciiTheme="majorBidi" w:hAnsiTheme="majorBidi" w:cstheme="majorBidi"/>
          <w:lang w:val="en-GB" w:eastAsia="en-GB"/>
        </w:rPr>
        <w:t xml:space="preserve">the </w:t>
      </w:r>
      <w:r w:rsidR="00EB7AF1" w:rsidRPr="004F311A">
        <w:rPr>
          <w:rFonts w:asciiTheme="majorBidi" w:hAnsiTheme="majorBidi" w:cstheme="majorBidi"/>
          <w:lang w:val="en-GB" w:eastAsia="en-GB"/>
        </w:rPr>
        <w:t xml:space="preserve">detail in CPC 2.1 expanded is </w:t>
      </w:r>
      <w:r>
        <w:rPr>
          <w:rFonts w:asciiTheme="majorBidi" w:hAnsiTheme="majorBidi" w:cstheme="majorBidi"/>
          <w:lang w:val="en-GB" w:eastAsia="en-GB"/>
        </w:rPr>
        <w:t>in</w:t>
      </w:r>
      <w:r w:rsidR="00EB7AF1" w:rsidRPr="004F311A">
        <w:rPr>
          <w:rFonts w:asciiTheme="majorBidi" w:hAnsiTheme="majorBidi" w:cstheme="majorBidi"/>
          <w:lang w:val="en-GB" w:eastAsia="en-GB"/>
        </w:rPr>
        <w:t>sufficient, the classification is expanded further for FAOSTAT purpose</w:t>
      </w:r>
      <w:r>
        <w:rPr>
          <w:rFonts w:asciiTheme="majorBidi" w:hAnsiTheme="majorBidi" w:cstheme="majorBidi"/>
          <w:lang w:val="en-GB" w:eastAsia="en-GB"/>
        </w:rPr>
        <w:t>s</w:t>
      </w:r>
      <w:r w:rsidR="00EB7AF1" w:rsidRPr="004F311A">
        <w:rPr>
          <w:rFonts w:asciiTheme="majorBidi" w:hAnsiTheme="majorBidi" w:cstheme="majorBidi"/>
          <w:lang w:val="en-GB" w:eastAsia="en-GB"/>
        </w:rPr>
        <w:t>.</w:t>
      </w:r>
    </w:p>
    <w:p w:rsidR="00EB7AF1" w:rsidRPr="00F31509" w:rsidRDefault="00EB7AF1" w:rsidP="00C500F7">
      <w:pPr>
        <w:jc w:val="both"/>
        <w:rPr>
          <w:rFonts w:asciiTheme="majorBidi" w:hAnsiTheme="majorBidi" w:cstheme="majorBidi"/>
          <w:sz w:val="24"/>
          <w:szCs w:val="24"/>
          <w:lang w:val="en-GB" w:eastAsia="en-GB"/>
        </w:rPr>
      </w:pPr>
    </w:p>
    <w:p w:rsidR="00EB7AF1" w:rsidRPr="005C6648" w:rsidRDefault="006B44F1" w:rsidP="00C500F7">
      <w:pPr>
        <w:keepNext/>
        <w:jc w:val="both"/>
        <w:rPr>
          <w:rFonts w:asciiTheme="majorBidi" w:hAnsiTheme="majorBidi" w:cstheme="majorBidi"/>
          <w:lang w:val="en-GB" w:eastAsia="en-GB"/>
        </w:rPr>
      </w:pPr>
      <w:r w:rsidRPr="006B44F1">
        <w:rPr>
          <w:rFonts w:asciiTheme="majorBidi" w:eastAsia="Times New Roman" w:hAnsiTheme="majorBidi" w:cstheme="majorBidi"/>
          <w:i/>
          <w:lang w:val="en-GB" w:eastAsia="en-GB"/>
        </w:rPr>
        <w:lastRenderedPageBreak/>
        <w:t>Example 3:</w:t>
      </w:r>
      <w:bookmarkStart w:id="612" w:name="_Toc275621549"/>
      <w:bookmarkStart w:id="613" w:name="_Toc275958882"/>
      <w:bookmarkStart w:id="614" w:name="_Toc275958938"/>
      <w:bookmarkStart w:id="615" w:name="_Toc275958955"/>
      <w:r w:rsidRPr="006B44F1">
        <w:rPr>
          <w:rFonts w:asciiTheme="majorBidi" w:eastAsia="Times New Roman" w:hAnsiTheme="majorBidi" w:cstheme="majorBidi"/>
          <w:i/>
          <w:lang w:val="en-GB" w:eastAsia="en-GB"/>
        </w:rPr>
        <w:t xml:space="preserve"> FCL</w:t>
      </w:r>
      <w:r w:rsidR="005E0E37">
        <w:rPr>
          <w:rFonts w:asciiTheme="majorBidi" w:eastAsia="Times New Roman" w:hAnsiTheme="majorBidi" w:cstheme="majorBidi"/>
          <w:i/>
          <w:lang w:val="en-GB" w:eastAsia="en-GB"/>
        </w:rPr>
        <w:t>–</w:t>
      </w:r>
      <w:r w:rsidRPr="006B44F1">
        <w:rPr>
          <w:rFonts w:asciiTheme="majorBidi" w:eastAsia="Times New Roman" w:hAnsiTheme="majorBidi" w:cstheme="majorBidi"/>
          <w:i/>
          <w:lang w:val="en-GB" w:eastAsia="en-GB"/>
        </w:rPr>
        <w:t>CPC data conversion when many-to-one are turned into one-to-one correlations</w:t>
      </w:r>
      <w:bookmarkEnd w:id="612"/>
      <w:bookmarkEnd w:id="613"/>
      <w:bookmarkEnd w:id="614"/>
      <w:bookmarkEnd w:id="615"/>
      <w:r w:rsidRPr="006B44F1">
        <w:rPr>
          <w:rFonts w:asciiTheme="majorBidi" w:eastAsia="Times New Roman" w:hAnsiTheme="majorBidi" w:cstheme="majorBidi"/>
          <w:i/>
          <w:lang w:val="en-GB" w:eastAsia="en-GB"/>
        </w:rPr>
        <w:t xml:space="preserve"> </w:t>
      </w:r>
    </w:p>
    <w:tbl>
      <w:tblPr>
        <w:tblW w:w="9180"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992"/>
        <w:gridCol w:w="1560"/>
        <w:gridCol w:w="1275"/>
        <w:gridCol w:w="993"/>
        <w:gridCol w:w="1701"/>
        <w:gridCol w:w="1842"/>
      </w:tblGrid>
      <w:tr w:rsidR="0077041A" w:rsidRPr="00155602" w:rsidTr="008066B5">
        <w:trPr>
          <w:trHeight w:val="300"/>
        </w:trPr>
        <w:tc>
          <w:tcPr>
            <w:tcW w:w="3369"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275" w:type="dxa"/>
            <w:vMerge w:val="restart"/>
            <w:tcBorders>
              <w:top w:val="doub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536"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384"/>
        </w:trPr>
        <w:tc>
          <w:tcPr>
            <w:tcW w:w="817"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992"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560"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275" w:type="dxa"/>
            <w:vMerge/>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993"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701"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842"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D06399" w:rsidRPr="00155602" w:rsidTr="00155602">
        <w:trPr>
          <w:trHeight w:val="559"/>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n/a</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00"/>
                <w:sz w:val="18"/>
                <w:szCs w:val="18"/>
                <w:lang w:val="en-GB" w:eastAsia="en-US"/>
              </w:rPr>
            </w:pP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color w:val="000000"/>
                <w:sz w:val="18"/>
                <w:szCs w:val="18"/>
                <w:lang w:val="en-GB" w:eastAsia="en-US"/>
              </w:rPr>
              <w:t>01239</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fruit-bearing vegetables</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33</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341</w:t>
            </w:r>
            <w:r w:rsidR="00AC651C">
              <w:rPr>
                <w:rFonts w:asciiTheme="majorBidi" w:eastAsia="Times New Roman" w:hAnsiTheme="majorBidi" w:cstheme="majorBidi"/>
                <w:color w:val="000000"/>
                <w:sz w:val="18"/>
                <w:szCs w:val="18"/>
                <w:lang w:val="en-GB" w:eastAsia="en-US"/>
              </w:rPr>
              <w:t xml:space="preserve"> </w:t>
            </w:r>
            <w:r w:rsidRPr="00155602">
              <w:rPr>
                <w:rFonts w:asciiTheme="majorBidi" w:eastAsia="Times New Roman" w:hAnsiTheme="majorBidi" w:cstheme="majorBidi"/>
                <w:color w:val="000000"/>
                <w:sz w:val="18"/>
                <w:szCs w:val="18"/>
                <w:lang w:val="en-GB" w:eastAsia="en-US"/>
              </w:rPr>
              <w:t xml:space="preserve">000 tonnes </w:t>
            </w:r>
          </w:p>
        </w:tc>
      </w:tr>
      <w:tr w:rsidR="00D06399" w:rsidRPr="00155602" w:rsidTr="00155602">
        <w:trPr>
          <w:trHeight w:val="614"/>
        </w:trPr>
        <w:tc>
          <w:tcPr>
            <w:tcW w:w="817"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0430</w:t>
            </w:r>
          </w:p>
        </w:tc>
        <w:tc>
          <w:tcPr>
            <w:tcW w:w="99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560"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01239.01</w:t>
            </w:r>
          </w:p>
        </w:tc>
        <w:tc>
          <w:tcPr>
            <w:tcW w:w="1701"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okra</w:t>
            </w:r>
          </w:p>
        </w:tc>
        <w:tc>
          <w:tcPr>
            <w:tcW w:w="1842" w:type="dxa"/>
            <w:shd w:val="clear" w:color="auto" w:fill="auto"/>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5</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784</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r w:rsidR="00D06399" w:rsidRPr="00155602" w:rsidTr="00155602">
        <w:trPr>
          <w:trHeight w:val="848"/>
        </w:trPr>
        <w:tc>
          <w:tcPr>
            <w:tcW w:w="817"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hAnsiTheme="majorBidi" w:cstheme="majorBidi"/>
                <w:sz w:val="18"/>
                <w:szCs w:val="18"/>
                <w:lang w:val="en-GB"/>
              </w:rPr>
              <w:t>0463</w:t>
            </w:r>
          </w:p>
        </w:tc>
        <w:tc>
          <w:tcPr>
            <w:tcW w:w="99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other vegetables</w:t>
            </w:r>
          </w:p>
        </w:tc>
        <w:tc>
          <w:tcPr>
            <w:tcW w:w="1560"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c>
          <w:tcPr>
            <w:tcW w:w="1275" w:type="dxa"/>
            <w:vAlign w:val="center"/>
          </w:tcPr>
          <w:p w:rsidR="00B2210D" w:rsidRPr="00155602" w:rsidRDefault="00B2210D" w:rsidP="00155602">
            <w:pPr>
              <w:keepNext/>
              <w:spacing w:after="0" w:line="240" w:lineRule="auto"/>
              <w:jc w:val="center"/>
              <w:rPr>
                <w:rFonts w:asciiTheme="majorBidi" w:hAnsiTheme="majorBidi" w:cstheme="majorBidi"/>
                <w:b/>
                <w:bCs/>
                <w:color w:val="0000FF"/>
                <w:sz w:val="18"/>
                <w:szCs w:val="18"/>
                <w:lang w:val="en-GB" w:eastAsia="en-US"/>
              </w:rPr>
            </w:pPr>
            <w:r w:rsidRPr="00155602">
              <w:rPr>
                <w:rFonts w:asciiTheme="majorBidi" w:hAnsiTheme="majorBidi" w:cstheme="majorBidi"/>
                <w:b/>
                <w:bCs/>
                <w:color w:val="0000FF"/>
                <w:sz w:val="18"/>
                <w:szCs w:val="18"/>
                <w:lang w:val="en-GB" w:eastAsia="en-US"/>
              </w:rPr>
              <w:t>1</w:t>
            </w:r>
          </w:p>
        </w:tc>
        <w:tc>
          <w:tcPr>
            <w:tcW w:w="993" w:type="dxa"/>
            <w:noWrap/>
            <w:vAlign w:val="center"/>
          </w:tcPr>
          <w:p w:rsidR="00B2210D" w:rsidRPr="00155602" w:rsidRDefault="00B2210D" w:rsidP="00155602">
            <w:pPr>
              <w:keepNext/>
              <w:spacing w:after="0" w:line="240" w:lineRule="auto"/>
              <w:jc w:val="both"/>
              <w:rPr>
                <w:rFonts w:asciiTheme="majorBidi" w:hAnsiTheme="majorBidi" w:cstheme="majorBidi"/>
                <w:b/>
                <w:bCs/>
                <w:color w:val="0000FF"/>
                <w:sz w:val="18"/>
                <w:szCs w:val="18"/>
                <w:lang w:val="en-GB" w:eastAsia="en-US"/>
              </w:rPr>
            </w:pPr>
            <w:r w:rsidRPr="00155602">
              <w:rPr>
                <w:rFonts w:asciiTheme="majorBidi" w:hAnsiTheme="majorBidi" w:cstheme="majorBidi"/>
                <w:b/>
                <w:color w:val="0000FF"/>
                <w:sz w:val="18"/>
                <w:szCs w:val="18"/>
                <w:lang w:val="en-GB" w:eastAsia="en-US"/>
              </w:rPr>
              <w:t>01239.90</w:t>
            </w:r>
          </w:p>
        </w:tc>
        <w:tc>
          <w:tcPr>
            <w:tcW w:w="1701"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color w:val="000000"/>
                <w:sz w:val="18"/>
                <w:szCs w:val="18"/>
                <w:lang w:val="en-GB" w:eastAsia="en-US"/>
              </w:rPr>
              <w:t xml:space="preserve">other fruit-bearing vegetables </w:t>
            </w:r>
            <w:r w:rsidR="00AC651C" w:rsidRPr="00155602">
              <w:rPr>
                <w:rFonts w:asciiTheme="majorBidi" w:eastAsia="Times New Roman" w:hAnsiTheme="majorBidi" w:cstheme="majorBidi"/>
                <w:color w:val="000000"/>
                <w:sz w:val="18"/>
                <w:szCs w:val="18"/>
                <w:lang w:val="en-GB" w:eastAsia="en-US"/>
              </w:rPr>
              <w:t>NEC</w:t>
            </w:r>
          </w:p>
        </w:tc>
        <w:tc>
          <w:tcPr>
            <w:tcW w:w="1842" w:type="dxa"/>
            <w:noWrap/>
            <w:vAlign w:val="center"/>
          </w:tcPr>
          <w:p w:rsidR="00B2210D" w:rsidRPr="00155602" w:rsidRDefault="00B2210D" w:rsidP="00155602">
            <w:pPr>
              <w:keepNext/>
              <w:spacing w:after="0" w:line="240" w:lineRule="auto"/>
              <w:jc w:val="both"/>
              <w:rPr>
                <w:rFonts w:asciiTheme="majorBidi" w:hAnsiTheme="majorBidi" w:cstheme="majorBidi"/>
                <w:b/>
                <w:bCs/>
                <w:color w:val="000000"/>
                <w:sz w:val="18"/>
                <w:szCs w:val="18"/>
                <w:lang w:val="en-GB" w:eastAsia="en-US"/>
              </w:rPr>
            </w:pPr>
            <w:r w:rsidRPr="00155602">
              <w:rPr>
                <w:rFonts w:asciiTheme="majorBidi" w:eastAsia="Times New Roman" w:hAnsiTheme="majorBidi" w:cstheme="majorBidi"/>
                <w:b/>
                <w:bCs/>
                <w:color w:val="000000"/>
                <w:sz w:val="18"/>
                <w:szCs w:val="18"/>
                <w:lang w:val="en-GB" w:eastAsia="en-US"/>
              </w:rPr>
              <w:t>27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557</w:t>
            </w:r>
            <w:r w:rsidR="00AC651C">
              <w:rPr>
                <w:rFonts w:asciiTheme="majorBidi" w:eastAsia="Times New Roman" w:hAnsiTheme="majorBidi" w:cstheme="majorBidi"/>
                <w:b/>
                <w:bCs/>
                <w:color w:val="000000"/>
                <w:sz w:val="18"/>
                <w:szCs w:val="18"/>
                <w:lang w:val="en-GB" w:eastAsia="en-US"/>
              </w:rPr>
              <w:t xml:space="preserve"> </w:t>
            </w:r>
            <w:r w:rsidRPr="00155602">
              <w:rPr>
                <w:rFonts w:asciiTheme="majorBidi" w:eastAsia="Times New Roman" w:hAnsiTheme="majorBidi" w:cstheme="majorBidi"/>
                <w:b/>
                <w:bCs/>
                <w:color w:val="000000"/>
                <w:sz w:val="18"/>
                <w:szCs w:val="18"/>
                <w:lang w:val="en-GB" w:eastAsia="en-US"/>
              </w:rPr>
              <w:t>000 tonnes</w:t>
            </w:r>
          </w:p>
        </w:tc>
      </w:tr>
    </w:tbl>
    <w:p w:rsidR="00782553" w:rsidRDefault="00AC651C">
      <w:pPr>
        <w:spacing w:after="0"/>
        <w:jc w:val="both"/>
        <w:rPr>
          <w:rFonts w:asciiTheme="majorBidi" w:eastAsia="Times New Roman" w:hAnsiTheme="majorBidi" w:cstheme="majorBidi"/>
          <w:sz w:val="20"/>
          <w:szCs w:val="20"/>
          <w:lang w:val="en-GB" w:eastAsia="en-GB"/>
        </w:rPr>
      </w:pPr>
      <w:commentRangeStart w:id="616"/>
      <w:r>
        <w:rPr>
          <w:rFonts w:asciiTheme="majorBidi" w:eastAsia="Times New Roman" w:hAnsiTheme="majorBidi" w:cstheme="majorBidi"/>
          <w:sz w:val="20"/>
          <w:szCs w:val="20"/>
          <w:lang w:val="en-GB" w:eastAsia="en-GB"/>
        </w:rPr>
        <w:t xml:space="preserve">NEC </w:t>
      </w:r>
      <w:commentRangeEnd w:id="616"/>
      <w:r w:rsidR="00E07006">
        <w:rPr>
          <w:rStyle w:val="CommentReference"/>
        </w:rPr>
        <w:commentReference w:id="616"/>
      </w:r>
      <w:r>
        <w:rPr>
          <w:rFonts w:asciiTheme="majorBidi" w:eastAsia="Times New Roman" w:hAnsiTheme="majorBidi" w:cstheme="majorBidi"/>
          <w:sz w:val="20"/>
          <w:szCs w:val="20"/>
          <w:lang w:val="en-GB" w:eastAsia="en-GB"/>
        </w:rPr>
        <w:t>= not elsewhere classified.</w:t>
      </w:r>
    </w:p>
    <w:p w:rsidR="00782553" w:rsidRDefault="006B44F1">
      <w:pPr>
        <w:spacing w:after="0"/>
        <w:jc w:val="both"/>
        <w:rPr>
          <w:rFonts w:asciiTheme="majorBidi" w:eastAsia="Times New Roman" w:hAnsiTheme="majorBidi" w:cstheme="majorBidi"/>
          <w:sz w:val="20"/>
          <w:szCs w:val="20"/>
          <w:lang w:val="en-GB" w:eastAsia="en-GB"/>
        </w:rPr>
      </w:pPr>
      <w:r w:rsidRPr="006B44F1">
        <w:rPr>
          <w:rFonts w:asciiTheme="majorBidi" w:eastAsia="Times New Roman" w:hAnsiTheme="majorBidi" w:cstheme="majorBidi"/>
          <w:sz w:val="20"/>
          <w:szCs w:val="20"/>
          <w:lang w:val="en-GB" w:eastAsia="en-GB"/>
        </w:rPr>
        <w:t xml:space="preserve">Codes in </w:t>
      </w:r>
      <w:r w:rsidRPr="006B44F1">
        <w:rPr>
          <w:rFonts w:asciiTheme="majorBidi" w:eastAsia="Times New Roman" w:hAnsiTheme="majorBidi" w:cstheme="majorBidi"/>
          <w:b/>
          <w:bCs/>
          <w:color w:val="0000FF"/>
          <w:sz w:val="20"/>
          <w:szCs w:val="20"/>
          <w:lang w:val="en-GB" w:eastAsia="en-US"/>
        </w:rPr>
        <w:t>bold blue</w:t>
      </w:r>
      <w:r w:rsidRPr="006B44F1">
        <w:rPr>
          <w:rFonts w:asciiTheme="majorBidi" w:eastAsia="Times New Roman" w:hAnsiTheme="majorBidi" w:cstheme="majorBidi"/>
          <w:sz w:val="20"/>
          <w:szCs w:val="20"/>
          <w:lang w:val="en-GB" w:eastAsia="en-GB"/>
        </w:rPr>
        <w:t xml:space="preserve"> text are the CPC expanded codes.</w:t>
      </w:r>
    </w:p>
    <w:p w:rsidR="00AC651C" w:rsidRDefault="00AC651C" w:rsidP="00AC651C">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 xml:space="preserve">of okra and other fresh vegetables </w:t>
      </w:r>
      <w:r w:rsidRPr="00316E65">
        <w:rPr>
          <w:rFonts w:asciiTheme="majorBidi" w:hAnsiTheme="majorBidi" w:cstheme="majorBidi"/>
          <w:sz w:val="20"/>
          <w:szCs w:val="20"/>
          <w:lang w:val="en-GB" w:eastAsia="en-GB"/>
        </w:rPr>
        <w:t xml:space="preserve">in </w:t>
      </w:r>
      <w:r>
        <w:rPr>
          <w:rFonts w:asciiTheme="majorBidi" w:hAnsiTheme="majorBidi" w:cstheme="majorBidi"/>
          <w:sz w:val="20"/>
          <w:szCs w:val="20"/>
          <w:lang w:val="en-GB" w:eastAsia="en-GB"/>
        </w:rPr>
        <w:t>India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AC651C" w:rsidRPr="00316E65" w:rsidRDefault="00AC651C" w:rsidP="00AC651C">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AC651C" w:rsidRDefault="00AC651C"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More difficulties are faced </w:t>
      </w:r>
      <w:r w:rsidR="005E0E37">
        <w:rPr>
          <w:rFonts w:asciiTheme="majorBidi" w:hAnsiTheme="majorBidi" w:cstheme="majorBidi"/>
          <w:lang w:val="en-GB" w:eastAsia="en-GB"/>
        </w:rPr>
        <w:t xml:space="preserve">with </w:t>
      </w:r>
      <w:r w:rsidRPr="004F311A">
        <w:rPr>
          <w:rFonts w:asciiTheme="majorBidi" w:hAnsiTheme="majorBidi" w:cstheme="majorBidi"/>
          <w:lang w:val="en-GB" w:eastAsia="en-GB"/>
        </w:rPr>
        <w:t>one-to-many and many-to-many types of links. In these cases</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 data have been converted based on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statistician’</w:t>
      </w:r>
      <w:r w:rsidR="005E0E37">
        <w:rPr>
          <w:rFonts w:asciiTheme="majorBidi" w:hAnsiTheme="majorBidi" w:cstheme="majorBidi"/>
          <w:lang w:val="en-GB" w:eastAsia="en-GB"/>
        </w:rPr>
        <w:t>s</w:t>
      </w:r>
      <w:r w:rsidRPr="004F311A">
        <w:rPr>
          <w:rFonts w:asciiTheme="majorBidi" w:hAnsiTheme="majorBidi" w:cstheme="majorBidi"/>
          <w:lang w:val="en-GB" w:eastAsia="en-GB"/>
        </w:rPr>
        <w:t xml:space="preserve"> best judg</w:t>
      </w:r>
      <w:r w:rsidR="005E0E37">
        <w:rPr>
          <w:rFonts w:asciiTheme="majorBidi" w:hAnsiTheme="majorBidi" w:cstheme="majorBidi"/>
          <w:lang w:val="en-GB" w:eastAsia="en-GB"/>
        </w:rPr>
        <w:t>e</w:t>
      </w:r>
      <w:r w:rsidRPr="004F311A">
        <w:rPr>
          <w:rFonts w:asciiTheme="majorBidi" w:hAnsiTheme="majorBidi" w:cstheme="majorBidi"/>
          <w:lang w:val="en-GB" w:eastAsia="en-GB"/>
        </w:rPr>
        <w:t xml:space="preserve">ment according to the </w:t>
      </w:r>
      <w:r w:rsidRPr="004F311A">
        <w:rPr>
          <w:rFonts w:asciiTheme="majorBidi" w:hAnsiTheme="majorBidi" w:cstheme="majorBidi"/>
          <w:i/>
          <w:lang w:val="en-GB" w:eastAsia="en-GB"/>
        </w:rPr>
        <w:t>dominant</w:t>
      </w:r>
      <w:r w:rsidRPr="004F311A">
        <w:rPr>
          <w:rFonts w:asciiTheme="majorBidi" w:hAnsiTheme="majorBidi" w:cstheme="majorBidi"/>
          <w:lang w:val="en-GB" w:eastAsia="en-GB"/>
        </w:rPr>
        <w:t xml:space="preserve"> correspondence. Coefficients of conversion have not been calculated, </w:t>
      </w:r>
      <w:r w:rsidR="005E0E37">
        <w:rPr>
          <w:rFonts w:asciiTheme="majorBidi" w:hAnsiTheme="majorBidi" w:cstheme="majorBidi"/>
          <w:lang w:val="en-GB" w:eastAsia="en-GB"/>
        </w:rPr>
        <w:t xml:space="preserve">as there is a </w:t>
      </w:r>
      <w:r w:rsidRPr="004F311A">
        <w:rPr>
          <w:rFonts w:asciiTheme="majorBidi" w:hAnsiTheme="majorBidi" w:cstheme="majorBidi"/>
          <w:lang w:val="en-GB" w:eastAsia="en-GB"/>
        </w:rPr>
        <w:t xml:space="preserve">lack of information in both formats for at least one year, </w:t>
      </w:r>
      <w:r w:rsidR="005E0E37">
        <w:rPr>
          <w:rFonts w:asciiTheme="majorBidi" w:hAnsiTheme="majorBidi" w:cstheme="majorBidi"/>
          <w:lang w:val="en-GB" w:eastAsia="en-GB"/>
        </w:rPr>
        <w:t xml:space="preserve">so </w:t>
      </w:r>
      <w:r w:rsidRPr="004F311A">
        <w:rPr>
          <w:rFonts w:asciiTheme="majorBidi" w:hAnsiTheme="majorBidi" w:cstheme="majorBidi"/>
          <w:lang w:val="en-GB" w:eastAsia="en-GB"/>
        </w:rPr>
        <w:t>the</w:t>
      </w:r>
      <w:r w:rsidR="005E0E37">
        <w:rPr>
          <w:rFonts w:asciiTheme="majorBidi" w:hAnsiTheme="majorBidi" w:cstheme="majorBidi"/>
          <w:lang w:val="en-GB" w:eastAsia="en-GB"/>
        </w:rPr>
        <w:t>re is a</w:t>
      </w:r>
      <w:r w:rsidRPr="004F311A">
        <w:rPr>
          <w:rFonts w:asciiTheme="majorBidi" w:hAnsiTheme="majorBidi" w:cstheme="majorBidi"/>
          <w:lang w:val="en-GB" w:eastAsia="en-GB"/>
        </w:rPr>
        <w:t xml:space="preserve"> risk </w:t>
      </w:r>
      <w:r w:rsidR="001860EF">
        <w:rPr>
          <w:rFonts w:asciiTheme="majorBidi" w:hAnsiTheme="majorBidi" w:cstheme="majorBidi"/>
          <w:lang w:val="en-GB" w:eastAsia="en-GB"/>
        </w:rPr>
        <w:t xml:space="preserve">of compromising </w:t>
      </w:r>
      <w:r w:rsidRPr="004F311A">
        <w:rPr>
          <w:rFonts w:asciiTheme="majorBidi" w:hAnsiTheme="majorBidi" w:cstheme="majorBidi"/>
          <w:lang w:val="en-GB" w:eastAsia="en-GB"/>
        </w:rPr>
        <w:t>data quality in the conversion. The conversion keys assigned are exclusively</w:t>
      </w:r>
      <w:r w:rsidR="005E0E37">
        <w:rPr>
          <w:rFonts w:asciiTheme="majorBidi" w:hAnsiTheme="majorBidi" w:cstheme="majorBidi"/>
          <w:lang w:val="en-GB" w:eastAsia="en-GB"/>
        </w:rPr>
        <w:t xml:space="preserve"> </w:t>
      </w:r>
      <w:r w:rsidR="005E0E37" w:rsidRPr="004F311A">
        <w:rPr>
          <w:rFonts w:asciiTheme="majorBidi" w:hAnsiTheme="majorBidi" w:cstheme="majorBidi"/>
          <w:lang w:val="en-GB" w:eastAsia="en-GB"/>
        </w:rPr>
        <w:t>1 and 0</w:t>
      </w:r>
      <w:r w:rsidRPr="004F311A">
        <w:rPr>
          <w:rFonts w:asciiTheme="majorBidi" w:hAnsiTheme="majorBidi" w:cstheme="majorBidi"/>
          <w:lang w:val="en-GB" w:eastAsia="en-GB"/>
        </w:rPr>
        <w:t>.</w:t>
      </w:r>
    </w:p>
    <w:p w:rsidR="00EB7AF1" w:rsidRPr="004F311A" w:rsidRDefault="00920980" w:rsidP="00C500F7">
      <w:pPr>
        <w:jc w:val="both"/>
        <w:rPr>
          <w:rFonts w:asciiTheme="majorBidi" w:hAnsiTheme="majorBidi" w:cstheme="majorBidi"/>
          <w:lang w:val="en-GB" w:eastAsia="en-GB"/>
        </w:rPr>
      </w:pPr>
      <w:r w:rsidRPr="00920980">
        <w:rPr>
          <w:rFonts w:asciiTheme="majorBidi" w:eastAsiaTheme="majorBidi" w:hAnsiTheme="majorBidi" w:cstheme="majorBidi"/>
          <w:i/>
          <w:iCs/>
          <w:lang w:val="en-GB" w:eastAsia="en-GB"/>
        </w:rPr>
        <w:t xml:space="preserve">One-to-many </w:t>
      </w:r>
      <w:r w:rsidRPr="00920980">
        <w:rPr>
          <w:rFonts w:asciiTheme="majorBidi" w:eastAsiaTheme="majorBidi" w:hAnsiTheme="majorBidi" w:cstheme="majorBidi"/>
          <w:lang w:val="en-GB" w:eastAsia="en-GB"/>
        </w:rPr>
        <w:t xml:space="preserve">relations between the FCL and the CPC concern mainly agricultural (primary) versus industrial (processed) products. For example, fresh and dried fruit are sometimes classified together in the FCL while they are separated in the CPC. This separation is because the CPC is closely linked to the ISIC, and dried fruit is considered an output of the manufacturing industry rather than agriculture (unless sun-dried). In FAOSTAT, when dried fruit is not dedicated to a specific class (as in the case of dates), FCL data are associated to items in only the agricultural section of the CPC, leaving corresponding blanks in the industrial goods section. In </w:t>
      </w:r>
      <w:r w:rsidRPr="00920980">
        <w:rPr>
          <w:rFonts w:asciiTheme="majorBidi" w:eastAsiaTheme="majorBidi" w:hAnsiTheme="majorBidi" w:cstheme="majorBidi"/>
          <w:highlight w:val="lightGray"/>
          <w:lang w:val="en-GB" w:eastAsia="en-GB"/>
        </w:rPr>
        <w:t>Example 4</w:t>
      </w:r>
      <w:r w:rsidRPr="00920980">
        <w:rPr>
          <w:rFonts w:asciiTheme="majorBidi" w:eastAsiaTheme="majorBidi" w:hAnsiTheme="majorBidi" w:cstheme="majorBidi"/>
          <w:lang w:val="en-GB" w:eastAsia="en-GB"/>
        </w:rPr>
        <w:t>, the one-to-many correlation is converted into a one-to-one correlation, assigning the conversion factor 1 to the class that – in the statistician’s judgement – covers the FCL boundaries (dominant correspondence) better. In the metadata it will be noted that 01314 may, in some years for some countries, include information on dates dried on-farm.</w:t>
      </w:r>
    </w:p>
    <w:p w:rsidR="00EB7AF1" w:rsidRPr="005E0E37" w:rsidRDefault="006B44F1" w:rsidP="00C500F7">
      <w:pPr>
        <w:keepNext/>
        <w:jc w:val="both"/>
        <w:rPr>
          <w:rFonts w:asciiTheme="majorBidi" w:hAnsiTheme="majorBidi" w:cstheme="majorBidi"/>
          <w:i/>
          <w:lang w:val="en-GB" w:eastAsia="en-GB"/>
        </w:rPr>
      </w:pPr>
      <w:r w:rsidRPr="006B44F1">
        <w:rPr>
          <w:rFonts w:asciiTheme="majorBidi" w:eastAsia="Times New Roman" w:hAnsiTheme="majorBidi" w:cstheme="majorBidi"/>
          <w:i/>
          <w:lang w:val="en-GB" w:eastAsia="en-GB"/>
        </w:rPr>
        <w:t xml:space="preserve">Example 4: </w:t>
      </w:r>
      <w:bookmarkStart w:id="617" w:name="_Toc275621550"/>
      <w:bookmarkStart w:id="618" w:name="_Toc275958883"/>
      <w:bookmarkStart w:id="619" w:name="_Toc275958939"/>
      <w:bookmarkStart w:id="620" w:name="_Toc275958956"/>
      <w:r w:rsidRPr="006B44F1">
        <w:rPr>
          <w:rFonts w:asciiTheme="majorBidi" w:eastAsia="Times New Roman" w:hAnsiTheme="majorBidi" w:cstheme="majorBidi"/>
          <w:i/>
          <w:lang w:val="en-GB" w:eastAsia="en-GB"/>
        </w:rPr>
        <w:t xml:space="preserve">Data conversion from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5E0E37">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5E0E37">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one-to-many link</w:t>
      </w:r>
      <w:bookmarkEnd w:id="617"/>
      <w:bookmarkEnd w:id="618"/>
      <w:bookmarkEnd w:id="619"/>
      <w:bookmarkEnd w:id="620"/>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675"/>
        <w:gridCol w:w="1466"/>
        <w:gridCol w:w="1617"/>
        <w:gridCol w:w="1170"/>
        <w:gridCol w:w="1659"/>
        <w:gridCol w:w="1038"/>
        <w:gridCol w:w="1617"/>
      </w:tblGrid>
      <w:tr w:rsidR="0077041A" w:rsidRPr="00155602" w:rsidTr="005C6648">
        <w:trPr>
          <w:trHeight w:val="300"/>
          <w:jc w:val="center"/>
        </w:trPr>
        <w:tc>
          <w:tcPr>
            <w:tcW w:w="3758" w:type="dxa"/>
            <w:gridSpan w:val="3"/>
            <w:shd w:val="clear" w:color="auto" w:fill="DDD9C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70" w:type="dxa"/>
            <w:vMerge w:val="restart"/>
            <w:tcBorders>
              <w:top w:val="double" w:sz="4" w:space="0" w:color="8DB3E2" w:themeColor="text2" w:themeTint="66"/>
              <w:bottom w:val="single" w:sz="4" w:space="0" w:color="8DB3E2" w:themeColor="text2" w:themeTint="66"/>
            </w:tcBorders>
            <w:shd w:val="clear" w:color="auto" w:fill="auto"/>
            <w:vAlign w:val="center"/>
          </w:tcPr>
          <w:p w:rsidR="0077041A" w:rsidRPr="00316E65" w:rsidRDefault="0077041A" w:rsidP="0077041A">
            <w:pPr>
              <w:spacing w:after="0" w:line="240" w:lineRule="auto"/>
              <w:jc w:val="both"/>
              <w:rPr>
                <w:rFonts w:asciiTheme="majorBidi" w:hAnsiTheme="majorBidi" w:cstheme="majorBidi"/>
                <w:b/>
                <w:bCs/>
                <w:sz w:val="18"/>
                <w:szCs w:val="18"/>
                <w:lang w:val="en-GB" w:eastAsia="en-US"/>
              </w:rPr>
            </w:pPr>
            <w:r w:rsidRPr="00316E65">
              <w:rPr>
                <w:rFonts w:asciiTheme="majorBidi" w:eastAsia="Times New Roman" w:hAnsiTheme="majorBidi" w:cstheme="majorBidi"/>
                <w:b/>
                <w:sz w:val="18"/>
                <w:szCs w:val="18"/>
                <w:lang w:val="en-GB" w:eastAsia="en-US"/>
              </w:rPr>
              <w:t>FCL</w:t>
            </w:r>
            <w:r w:rsidRPr="00316E65">
              <w:rPr>
                <w:rFonts w:asciiTheme="majorBidi" w:eastAsia="Times New Roman" w:hAnsiTheme="majorBidi" w:cstheme="majorBidi"/>
                <w:b/>
                <w:sz w:val="18"/>
                <w:szCs w:val="18"/>
                <w:lang w:val="en-GB" w:eastAsia="en-US"/>
              </w:rPr>
              <w:sym w:font="Wingdings" w:char="F0E0"/>
            </w:r>
            <w:r w:rsidRPr="00316E65">
              <w:rPr>
                <w:rFonts w:asciiTheme="majorBidi" w:eastAsia="Times New Roman" w:hAnsiTheme="majorBidi" w:cstheme="majorBidi"/>
                <w:b/>
                <w:sz w:val="18"/>
                <w:szCs w:val="18"/>
                <w:lang w:val="en-GB" w:eastAsia="en-US"/>
              </w:rPr>
              <w:t>CPC</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sz w:val="18"/>
                <w:szCs w:val="18"/>
                <w:lang w:val="en-GB" w:eastAsia="en-US"/>
              </w:rPr>
              <w:t>conversion factor</w:t>
            </w:r>
          </w:p>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4314" w:type="dxa"/>
            <w:gridSpan w:val="3"/>
            <w:shd w:val="clear" w:color="auto" w:fill="DBE5F1" w:themeFill="accent1" w:themeFillTint="33"/>
            <w:noWrap/>
            <w:vAlign w:val="center"/>
            <w:hideMark/>
          </w:tcPr>
          <w:p w:rsidR="0077041A" w:rsidRPr="00155602" w:rsidRDefault="0077041A" w:rsidP="00155602">
            <w:pPr>
              <w:keepNext/>
              <w:spacing w:after="0" w:line="240" w:lineRule="auto"/>
              <w:jc w:val="both"/>
              <w:rPr>
                <w:rFonts w:asciiTheme="majorBidi" w:hAnsiTheme="majorBidi" w:cstheme="majorBidi"/>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7406CE" w:rsidRPr="00155602" w:rsidTr="00155602">
        <w:trPr>
          <w:trHeight w:val="866"/>
          <w:jc w:val="center"/>
        </w:trPr>
        <w:tc>
          <w:tcPr>
            <w:tcW w:w="675"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466" w:type="dxa"/>
            <w:shd w:val="clear" w:color="auto" w:fill="auto"/>
            <w:noWrap/>
            <w:vAlign w:val="center"/>
            <w:hideMark/>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617" w:type="dxa"/>
            <w:shd w:val="clear" w:color="auto" w:fill="auto"/>
            <w:noWrap/>
            <w:vAlign w:val="center"/>
            <w:hideMark/>
          </w:tcPr>
          <w:p w:rsidR="007406CE" w:rsidRPr="00316E65" w:rsidRDefault="007406CE" w:rsidP="0077041A">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70" w:type="dxa"/>
            <w:vMerge/>
            <w:tcBorders>
              <w:top w:val="single" w:sz="4" w:space="0" w:color="8DB3E2"/>
              <w:bottom w:val="single" w:sz="4" w:space="0" w:color="8DB3E2"/>
            </w:tcBorders>
            <w:shd w:val="clear" w:color="auto" w:fill="auto"/>
            <w:vAlign w:val="center"/>
          </w:tcPr>
          <w:p w:rsidR="007406CE" w:rsidRPr="00155602" w:rsidRDefault="007406CE" w:rsidP="00155602">
            <w:pPr>
              <w:keepNext/>
              <w:spacing w:after="0" w:line="240" w:lineRule="auto"/>
              <w:jc w:val="both"/>
              <w:rPr>
                <w:rFonts w:asciiTheme="majorBidi" w:hAnsiTheme="majorBidi" w:cstheme="majorBidi"/>
                <w:bCs/>
                <w:color w:val="000000"/>
                <w:sz w:val="18"/>
                <w:szCs w:val="18"/>
                <w:lang w:val="en-GB" w:eastAsia="en-US"/>
              </w:rPr>
            </w:pPr>
          </w:p>
        </w:tc>
        <w:tc>
          <w:tcPr>
            <w:tcW w:w="1659"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Pr="007406CE">
              <w:rPr>
                <w:rFonts w:ascii="Times New Roman" w:hAnsi="Times New Roman" w:cs="Times New Roman"/>
                <w:b/>
                <w:bCs/>
                <w:color w:val="000000"/>
                <w:sz w:val="18"/>
                <w:szCs w:val="18"/>
                <w:lang w:val="en-GB" w:eastAsia="en-US"/>
              </w:rPr>
              <w:t>ode</w:t>
            </w:r>
          </w:p>
        </w:tc>
        <w:tc>
          <w:tcPr>
            <w:tcW w:w="1038"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Pr="007406CE">
              <w:rPr>
                <w:rFonts w:ascii="Times New Roman" w:hAnsi="Times New Roman" w:cs="Times New Roman"/>
                <w:b/>
                <w:sz w:val="18"/>
                <w:szCs w:val="18"/>
                <w:lang w:val="en-GB" w:eastAsia="en-GB"/>
              </w:rPr>
              <w:t>escriptor</w:t>
            </w:r>
          </w:p>
        </w:tc>
        <w:tc>
          <w:tcPr>
            <w:tcW w:w="1617" w:type="dxa"/>
            <w:shd w:val="clear" w:color="auto" w:fill="auto"/>
            <w:noWrap/>
            <w:vAlign w:val="center"/>
            <w:hideMark/>
          </w:tcPr>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Pr="007406CE">
              <w:rPr>
                <w:rFonts w:ascii="Times New Roman" w:hAnsi="Times New Roman" w:cs="Times New Roman"/>
                <w:b/>
                <w:bCs/>
                <w:color w:val="000000"/>
                <w:sz w:val="18"/>
                <w:szCs w:val="18"/>
                <w:lang w:val="en-GB" w:eastAsia="en-US"/>
              </w:rPr>
              <w:t>ata (new format)</w:t>
            </w:r>
          </w:p>
          <w:p w:rsidR="007406CE" w:rsidRPr="007406CE" w:rsidRDefault="007406CE" w:rsidP="00C97FBD">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B2210D" w:rsidRPr="00155602" w:rsidTr="008066B5">
        <w:trPr>
          <w:trHeight w:hRule="exact" w:val="556"/>
          <w:jc w:val="center"/>
        </w:trPr>
        <w:tc>
          <w:tcPr>
            <w:tcW w:w="675"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0577</w:t>
            </w:r>
          </w:p>
        </w:tc>
        <w:tc>
          <w:tcPr>
            <w:tcW w:w="1466"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hAnsiTheme="majorBidi" w:cstheme="majorBidi"/>
                <w:color w:val="000000"/>
                <w:sz w:val="18"/>
                <w:szCs w:val="18"/>
                <w:lang w:val="en-GB" w:eastAsia="en-US"/>
              </w:rPr>
              <w:t>dates (fresh+dried)</w:t>
            </w:r>
          </w:p>
        </w:tc>
        <w:tc>
          <w:tcPr>
            <w:tcW w:w="1617" w:type="dxa"/>
            <w:vMerge w:val="restart"/>
            <w:noWrap/>
            <w:vAlign w:val="center"/>
            <w:hideMark/>
          </w:tcPr>
          <w:p w:rsidR="00B2210D" w:rsidRPr="00155602" w:rsidRDefault="00B2210D" w:rsidP="00155602">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724 894 tonnes</w:t>
            </w: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0000FF"/>
                <w:sz w:val="18"/>
                <w:szCs w:val="18"/>
                <w:lang w:val="en-GB" w:eastAsia="en-US"/>
              </w:rPr>
            </w:pPr>
            <w:r w:rsidRPr="00155602">
              <w:rPr>
                <w:rFonts w:asciiTheme="majorBidi" w:hAnsiTheme="majorBidi" w:cstheme="majorBidi"/>
                <w:b/>
                <w:color w:val="0000FF"/>
                <w:sz w:val="18"/>
                <w:szCs w:val="18"/>
                <w:lang w:val="en-GB" w:eastAsia="en-US"/>
              </w:rPr>
              <w:t>1</w:t>
            </w:r>
          </w:p>
        </w:tc>
        <w:tc>
          <w:tcPr>
            <w:tcW w:w="1659"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fresh</w:t>
            </w:r>
          </w:p>
        </w:tc>
        <w:tc>
          <w:tcPr>
            <w:tcW w:w="1617" w:type="dxa"/>
            <w:noWrap/>
            <w:vAlign w:val="center"/>
          </w:tcPr>
          <w:p w:rsidR="00B2210D" w:rsidRPr="00155602" w:rsidRDefault="005C6648" w:rsidP="00C96B25">
            <w:pPr>
              <w:keepNext/>
              <w:spacing w:after="0" w:line="240" w:lineRule="auto"/>
              <w:jc w:val="both"/>
              <w:rPr>
                <w:rFonts w:asciiTheme="majorBidi" w:hAnsiTheme="majorBidi" w:cstheme="majorBidi"/>
                <w:b/>
                <w:sz w:val="18"/>
                <w:szCs w:val="18"/>
                <w:lang w:val="en-GB" w:eastAsia="en-US"/>
              </w:rPr>
            </w:pPr>
            <w:r w:rsidRPr="00155602">
              <w:rPr>
                <w:rFonts w:asciiTheme="majorBidi" w:eastAsia="Times New Roman" w:hAnsiTheme="majorBidi" w:cstheme="majorBidi"/>
                <w:b/>
                <w:bCs/>
                <w:sz w:val="18"/>
                <w:szCs w:val="18"/>
                <w:lang w:val="en-GB" w:eastAsia="en-US"/>
              </w:rPr>
              <w:t>724</w:t>
            </w:r>
            <w:r w:rsidR="00C96B25">
              <w:rPr>
                <w:rFonts w:asciiTheme="majorBidi" w:eastAsia="Times New Roman" w:hAnsiTheme="majorBidi" w:cstheme="majorBidi"/>
                <w:b/>
                <w:bCs/>
                <w:sz w:val="18"/>
                <w:szCs w:val="18"/>
                <w:lang w:val="en-GB" w:eastAsia="en-US"/>
              </w:rPr>
              <w:t xml:space="preserve"> </w:t>
            </w:r>
            <w:r w:rsidR="00B2210D" w:rsidRPr="00155602">
              <w:rPr>
                <w:rFonts w:asciiTheme="majorBidi" w:eastAsia="Times New Roman" w:hAnsiTheme="majorBidi" w:cstheme="majorBidi"/>
                <w:b/>
                <w:bCs/>
                <w:sz w:val="18"/>
                <w:szCs w:val="18"/>
                <w:lang w:val="en-GB" w:eastAsia="en-US"/>
              </w:rPr>
              <w:t>894 tonnes</w:t>
            </w:r>
          </w:p>
        </w:tc>
      </w:tr>
      <w:tr w:rsidR="00B2210D" w:rsidRPr="00155602" w:rsidTr="008066B5">
        <w:trPr>
          <w:trHeight w:hRule="exact" w:val="578"/>
          <w:jc w:val="center"/>
        </w:trPr>
        <w:tc>
          <w:tcPr>
            <w:tcW w:w="675"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p>
        </w:tc>
        <w:tc>
          <w:tcPr>
            <w:tcW w:w="1170" w:type="dxa"/>
            <w:vAlign w:val="center"/>
          </w:tcPr>
          <w:p w:rsidR="00B2210D" w:rsidRPr="00155602" w:rsidRDefault="00B2210D" w:rsidP="00155602">
            <w:pPr>
              <w:keepNext/>
              <w:spacing w:after="0" w:line="240" w:lineRule="auto"/>
              <w:jc w:val="center"/>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c>
          <w:tcPr>
            <w:tcW w:w="1659" w:type="dxa"/>
            <w:noWrap/>
            <w:vAlign w:val="center"/>
          </w:tcPr>
          <w:p w:rsidR="00B2210D" w:rsidRPr="00155602" w:rsidRDefault="00B2210D" w:rsidP="00155602">
            <w:pPr>
              <w:keepNext/>
              <w:spacing w:after="0" w:line="240" w:lineRule="auto"/>
              <w:jc w:val="both"/>
              <w:rPr>
                <w:rFonts w:asciiTheme="majorBidi" w:hAnsiTheme="majorBidi" w:cstheme="majorBidi"/>
                <w:sz w:val="18"/>
                <w:szCs w:val="18"/>
                <w:lang w:val="en-GB" w:eastAsia="en-US"/>
              </w:rPr>
            </w:pPr>
            <w:r w:rsidRPr="00155602">
              <w:rPr>
                <w:rFonts w:asciiTheme="majorBidi" w:eastAsia="Times New Roman" w:hAnsiTheme="majorBidi" w:cstheme="majorBidi"/>
                <w:sz w:val="18"/>
                <w:szCs w:val="18"/>
                <w:lang w:val="en-GB" w:eastAsia="en-US"/>
              </w:rPr>
              <w:t>214190.03 (industrial)</w:t>
            </w:r>
          </w:p>
        </w:tc>
        <w:tc>
          <w:tcPr>
            <w:tcW w:w="1038" w:type="dxa"/>
            <w:noWrap/>
            <w:vAlign w:val="center"/>
          </w:tcPr>
          <w:p w:rsidR="00B2210D" w:rsidRPr="00155602" w:rsidRDefault="00B2210D" w:rsidP="00155602">
            <w:pPr>
              <w:keepNext/>
              <w:spacing w:after="0" w:line="240" w:lineRule="auto"/>
              <w:jc w:val="both"/>
              <w:rPr>
                <w:rFonts w:asciiTheme="majorBidi" w:hAnsiTheme="majorBidi" w:cstheme="majorBidi"/>
                <w:color w:val="000000"/>
                <w:sz w:val="18"/>
                <w:szCs w:val="18"/>
                <w:lang w:val="en-GB" w:eastAsia="en-US"/>
              </w:rPr>
            </w:pPr>
            <w:r w:rsidRPr="00155602">
              <w:rPr>
                <w:rFonts w:asciiTheme="majorBidi" w:eastAsia="Times New Roman" w:hAnsiTheme="majorBidi" w:cstheme="majorBidi"/>
                <w:color w:val="000000"/>
                <w:sz w:val="18"/>
                <w:szCs w:val="18"/>
                <w:lang w:val="en-GB" w:eastAsia="en-US"/>
              </w:rPr>
              <w:t>dates, dried</w:t>
            </w:r>
          </w:p>
        </w:tc>
        <w:tc>
          <w:tcPr>
            <w:tcW w:w="1617" w:type="dxa"/>
            <w:noWrap/>
            <w:vAlign w:val="center"/>
          </w:tcPr>
          <w:p w:rsidR="00B2210D" w:rsidRPr="00155602" w:rsidRDefault="00B2210D" w:rsidP="00155602">
            <w:pPr>
              <w:keepNext/>
              <w:spacing w:after="0" w:line="240" w:lineRule="auto"/>
              <w:jc w:val="both"/>
              <w:rPr>
                <w:rFonts w:asciiTheme="majorBidi" w:hAnsiTheme="majorBidi" w:cstheme="majorBidi"/>
                <w:b/>
                <w:color w:val="FF0000"/>
                <w:sz w:val="18"/>
                <w:szCs w:val="18"/>
                <w:lang w:val="en-GB" w:eastAsia="en-US"/>
              </w:rPr>
            </w:pPr>
            <w:r w:rsidRPr="00155602">
              <w:rPr>
                <w:rFonts w:asciiTheme="majorBidi" w:hAnsiTheme="majorBidi" w:cstheme="majorBidi"/>
                <w:b/>
                <w:color w:val="FF0000"/>
                <w:sz w:val="18"/>
                <w:szCs w:val="18"/>
                <w:lang w:val="en-GB" w:eastAsia="en-US"/>
              </w:rPr>
              <w:t>0</w:t>
            </w:r>
          </w:p>
        </w:tc>
      </w:tr>
    </w:tbl>
    <w:p w:rsidR="005E0E37" w:rsidRDefault="005E0E37" w:rsidP="005E0E37">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sidR="00E07006">
        <w:rPr>
          <w:rFonts w:asciiTheme="majorBidi" w:hAnsiTheme="majorBidi" w:cstheme="majorBidi"/>
          <w:sz w:val="20"/>
          <w:szCs w:val="20"/>
          <w:lang w:val="en-GB" w:eastAsia="en-GB"/>
        </w:rPr>
        <w:t xml:space="preserve">date </w:t>
      </w:r>
      <w:r w:rsidRPr="00316E65">
        <w:rPr>
          <w:rFonts w:asciiTheme="majorBidi" w:hAnsiTheme="majorBidi" w:cstheme="majorBidi"/>
          <w:sz w:val="20"/>
          <w:szCs w:val="20"/>
          <w:lang w:val="en-GB" w:eastAsia="en-GB"/>
        </w:rPr>
        <w:t xml:space="preserve">production in </w:t>
      </w:r>
      <w:r>
        <w:rPr>
          <w:rFonts w:asciiTheme="majorBidi" w:hAnsiTheme="majorBidi" w:cstheme="majorBidi"/>
          <w:sz w:val="20"/>
          <w:szCs w:val="20"/>
          <w:lang w:val="en-GB" w:eastAsia="en-GB"/>
        </w:rPr>
        <w:t>Algeria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5E0E37" w:rsidRPr="00316E65" w:rsidRDefault="005E0E37" w:rsidP="005E0E37">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 xml:space="preserve">Source: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w:t>
      </w:r>
    </w:p>
    <w:p w:rsidR="005E0E37" w:rsidRDefault="005E0E37" w:rsidP="00C500F7">
      <w:pPr>
        <w:jc w:val="both"/>
        <w:rPr>
          <w:rFonts w:asciiTheme="majorBidi" w:hAnsiTheme="majorBidi" w:cstheme="majorBidi"/>
          <w:i/>
          <w:lang w:val="en-GB" w:eastAsia="en-GB"/>
        </w:rPr>
      </w:pPr>
    </w:p>
    <w:p w:rsidR="00EB7AF1" w:rsidRPr="004F311A" w:rsidRDefault="00EB7AF1" w:rsidP="00C500F7">
      <w:pPr>
        <w:jc w:val="both"/>
        <w:rPr>
          <w:rFonts w:asciiTheme="majorBidi" w:hAnsiTheme="majorBidi" w:cstheme="majorBidi"/>
          <w:lang w:val="en-GB" w:eastAsia="en-GB"/>
        </w:rPr>
      </w:pPr>
      <w:r w:rsidRPr="004F311A">
        <w:rPr>
          <w:rFonts w:asciiTheme="majorBidi" w:hAnsiTheme="majorBidi" w:cstheme="majorBidi"/>
          <w:lang w:val="en-GB" w:eastAsia="en-GB"/>
        </w:rPr>
        <w:t xml:space="preserve">In </w:t>
      </w:r>
      <w:r w:rsidR="006B44F1" w:rsidRPr="006B44F1">
        <w:rPr>
          <w:rFonts w:asciiTheme="majorBidi" w:hAnsiTheme="majorBidi" w:cstheme="majorBidi"/>
          <w:i/>
          <w:lang w:val="en-GB" w:eastAsia="en-GB"/>
        </w:rPr>
        <w:t xml:space="preserve">many-to-many </w:t>
      </w:r>
      <w:r w:rsidRPr="004F311A">
        <w:rPr>
          <w:rFonts w:asciiTheme="majorBidi" w:hAnsiTheme="majorBidi" w:cstheme="majorBidi"/>
          <w:lang w:val="en-GB" w:eastAsia="en-GB"/>
        </w:rPr>
        <w:t xml:space="preserve">cases, which represent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minority of FCL</w:t>
      </w:r>
      <w:r w:rsidR="005E0E37">
        <w:rPr>
          <w:rFonts w:asciiTheme="majorBidi" w:hAnsiTheme="majorBidi" w:cstheme="majorBidi"/>
          <w:lang w:val="en-GB" w:eastAsia="en-GB"/>
        </w:rPr>
        <w:t>–</w:t>
      </w:r>
      <w:r w:rsidRPr="004F311A">
        <w:rPr>
          <w:rFonts w:asciiTheme="majorBidi" w:hAnsiTheme="majorBidi" w:cstheme="majorBidi"/>
          <w:lang w:val="en-GB" w:eastAsia="en-GB"/>
        </w:rPr>
        <w:t xml:space="preserve">CPC correlations, </w:t>
      </w:r>
      <w:r w:rsidR="005E0E37">
        <w:rPr>
          <w:rFonts w:asciiTheme="majorBidi" w:hAnsiTheme="majorBidi" w:cstheme="majorBidi"/>
          <w:lang w:val="en-GB" w:eastAsia="en-GB"/>
        </w:rPr>
        <w:t xml:space="preserve">the </w:t>
      </w:r>
      <w:r w:rsidRPr="004F311A">
        <w:rPr>
          <w:rFonts w:asciiTheme="majorBidi" w:hAnsiTheme="majorBidi" w:cstheme="majorBidi"/>
          <w:lang w:val="en-GB" w:eastAsia="en-GB"/>
        </w:rPr>
        <w:t xml:space="preserve">CPC is modified and aligned </w:t>
      </w:r>
      <w:r w:rsidR="005E0E37">
        <w:rPr>
          <w:rFonts w:asciiTheme="majorBidi" w:hAnsiTheme="majorBidi" w:cstheme="majorBidi"/>
          <w:lang w:val="en-GB" w:eastAsia="en-GB"/>
        </w:rPr>
        <w:t xml:space="preserve">with the </w:t>
      </w:r>
      <w:r w:rsidRPr="004F311A">
        <w:rPr>
          <w:rFonts w:asciiTheme="majorBidi" w:hAnsiTheme="majorBidi" w:cstheme="majorBidi"/>
          <w:lang w:val="en-GB" w:eastAsia="en-GB"/>
        </w:rPr>
        <w:t>FCL.</w:t>
      </w:r>
    </w:p>
    <w:p w:rsidR="00C500F7" w:rsidRDefault="00EB7AF1" w:rsidP="00C500F7">
      <w:pPr>
        <w:jc w:val="both"/>
        <w:rPr>
          <w:rFonts w:asciiTheme="majorBidi" w:eastAsia="Times New Roman" w:hAnsiTheme="majorBidi" w:cstheme="majorBidi"/>
          <w:lang w:val="en-GB" w:eastAsia="en-GB"/>
        </w:rPr>
      </w:pPr>
      <w:r w:rsidRPr="004F311A">
        <w:rPr>
          <w:rFonts w:asciiTheme="majorBidi" w:eastAsia="Times New Roman" w:hAnsiTheme="majorBidi" w:cstheme="majorBidi"/>
          <w:lang w:val="en-GB" w:eastAsia="en-GB"/>
        </w:rPr>
        <w:t xml:space="preserve">In </w:t>
      </w:r>
      <w:r w:rsidRPr="004F311A">
        <w:rPr>
          <w:rFonts w:asciiTheme="majorBidi" w:eastAsia="Times New Roman" w:hAnsiTheme="majorBidi" w:cstheme="majorBidi"/>
          <w:highlight w:val="lightGray"/>
          <w:lang w:val="en-GB" w:eastAsia="en-GB"/>
        </w:rPr>
        <w:t>Example 5</w:t>
      </w:r>
      <w:r w:rsidRPr="004F311A">
        <w:rPr>
          <w:rFonts w:asciiTheme="majorBidi" w:eastAsia="Times New Roman" w:hAnsiTheme="majorBidi" w:cstheme="majorBidi"/>
          <w:lang w:val="en-GB" w:eastAsia="en-GB"/>
        </w:rPr>
        <w:t xml:space="preserve">, the FCL code 0619 </w:t>
      </w:r>
      <w:r w:rsidR="005E0E37">
        <w:rPr>
          <w:rFonts w:asciiTheme="majorBidi" w:eastAsia="Times New Roman" w:hAnsiTheme="majorBidi" w:cstheme="majorBidi"/>
          <w:lang w:val="en-GB" w:eastAsia="en-GB"/>
        </w:rPr>
        <w:t xml:space="preserve">combines </w:t>
      </w:r>
      <w:r w:rsidRPr="004F311A">
        <w:rPr>
          <w:rFonts w:asciiTheme="majorBidi" w:eastAsia="Times New Roman" w:hAnsiTheme="majorBidi" w:cstheme="majorBidi"/>
          <w:lang w:val="en-GB" w:eastAsia="en-GB"/>
        </w:rPr>
        <w:t xml:space="preserve">“subtropical fruit” with “fruit fresh </w:t>
      </w:r>
      <w:r w:rsidR="005E0E37">
        <w:rPr>
          <w:rFonts w:asciiTheme="majorBidi" w:eastAsia="Times New Roman" w:hAnsiTheme="majorBidi" w:cstheme="majorBidi"/>
          <w:lang w:val="en-GB" w:eastAsia="en-GB"/>
        </w:rPr>
        <w:t>NEC</w:t>
      </w:r>
      <w:r w:rsidR="007406CE" w:rsidRPr="004F311A">
        <w:rPr>
          <w:rFonts w:asciiTheme="majorBidi" w:eastAsia="Times New Roman" w:hAnsiTheme="majorBidi" w:cstheme="majorBidi"/>
          <w:lang w:val="en-GB" w:eastAsia="en-GB"/>
        </w:rPr>
        <w:t>”</w:t>
      </w:r>
      <w:r w:rsidR="005E0E37">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while in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CPC subtropical fruit is classified with “other tropical and subtropical fruits</w:t>
      </w:r>
      <w:r w:rsidR="005E0E37">
        <w:rPr>
          <w:rFonts w:asciiTheme="majorBidi" w:eastAsia="Times New Roman" w:hAnsiTheme="majorBidi" w:cstheme="majorBidi"/>
          <w:lang w:val="en-GB" w:eastAsia="en-GB"/>
        </w:rPr>
        <w:t xml:space="preserve"> NEC</w:t>
      </w:r>
      <w:r w:rsidR="00CB25B1">
        <w:rPr>
          <w:rFonts w:asciiTheme="majorBidi" w:eastAsia="Times New Roman" w:hAnsiTheme="majorBidi" w:cstheme="majorBidi"/>
          <w:lang w:val="en-GB" w:eastAsia="en-GB"/>
        </w:rPr>
        <w:t>.</w:t>
      </w:r>
      <w:r w:rsidRPr="004F311A">
        <w:rPr>
          <w:rFonts w:asciiTheme="majorBidi" w:eastAsia="Times New Roman" w:hAnsiTheme="majorBidi" w:cstheme="majorBidi"/>
          <w:lang w:val="en-GB" w:eastAsia="en-GB"/>
        </w:rPr>
        <w:t xml:space="preserve">” (01319). This </w:t>
      </w:r>
      <w:r w:rsidR="005E0E37">
        <w:rPr>
          <w:rFonts w:asciiTheme="majorBidi" w:eastAsia="Times New Roman" w:hAnsiTheme="majorBidi" w:cstheme="majorBidi"/>
          <w:lang w:val="en-GB" w:eastAsia="en-GB"/>
        </w:rPr>
        <w:t xml:space="preserve">difference </w:t>
      </w:r>
      <w:r w:rsidRPr="004F311A">
        <w:rPr>
          <w:rFonts w:asciiTheme="majorBidi" w:eastAsia="Times New Roman" w:hAnsiTheme="majorBidi" w:cstheme="majorBidi"/>
          <w:lang w:val="en-GB" w:eastAsia="en-GB"/>
        </w:rPr>
        <w:t xml:space="preserve">generates a mismatch between the two classifications. Given the impossibility </w:t>
      </w:r>
      <w:r w:rsidR="00B836CF" w:rsidRPr="004F311A">
        <w:rPr>
          <w:rFonts w:asciiTheme="majorBidi" w:eastAsia="Times New Roman" w:hAnsiTheme="majorBidi" w:cstheme="majorBidi"/>
          <w:lang w:val="en-GB" w:eastAsia="en-GB"/>
        </w:rPr>
        <w:t xml:space="preserve">of estimating </w:t>
      </w:r>
      <w:r w:rsidRPr="004F311A">
        <w:rPr>
          <w:rFonts w:asciiTheme="majorBidi" w:eastAsia="Times New Roman" w:hAnsiTheme="majorBidi" w:cstheme="majorBidi"/>
          <w:lang w:val="en-GB" w:eastAsia="en-GB"/>
        </w:rPr>
        <w:t xml:space="preserve">split </w:t>
      </w:r>
      <w:r w:rsidR="001860EF">
        <w:rPr>
          <w:rFonts w:asciiTheme="majorBidi" w:eastAsia="Times New Roman" w:hAnsiTheme="majorBidi" w:cstheme="majorBidi"/>
          <w:lang w:val="en-GB" w:eastAsia="en-GB"/>
        </w:rPr>
        <w:t>shares</w:t>
      </w:r>
      <w:r w:rsidRPr="004F311A">
        <w:rPr>
          <w:rFonts w:asciiTheme="majorBidi" w:eastAsia="Times New Roman" w:hAnsiTheme="majorBidi" w:cstheme="majorBidi"/>
          <w:lang w:val="en-GB" w:eastAsia="en-GB"/>
        </w:rPr>
        <w:t xml:space="preserve">, and </w:t>
      </w:r>
      <w:r w:rsidR="008116E9" w:rsidRPr="004F311A">
        <w:rPr>
          <w:rFonts w:asciiTheme="majorBidi" w:eastAsia="Times New Roman" w:hAnsiTheme="majorBidi" w:cstheme="majorBidi"/>
          <w:lang w:val="en-GB" w:eastAsia="en-GB"/>
        </w:rPr>
        <w:t xml:space="preserve">to avoid </w:t>
      </w:r>
      <w:r w:rsidR="00B836CF" w:rsidRPr="004F311A">
        <w:rPr>
          <w:rFonts w:asciiTheme="majorBidi" w:eastAsia="Times New Roman" w:hAnsiTheme="majorBidi" w:cstheme="majorBidi"/>
          <w:lang w:val="en-GB" w:eastAsia="en-GB"/>
        </w:rPr>
        <w:t>introducing</w:t>
      </w:r>
      <w:r w:rsidRPr="004F311A">
        <w:rPr>
          <w:rFonts w:asciiTheme="majorBidi" w:eastAsia="Times New Roman" w:hAnsiTheme="majorBidi" w:cstheme="majorBidi"/>
          <w:lang w:val="en-GB" w:eastAsia="en-GB"/>
        </w:rPr>
        <w:t xml:space="preserve"> breaks in the series, </w:t>
      </w:r>
      <w:r w:rsidR="005E0E37">
        <w:rPr>
          <w:rFonts w:asciiTheme="majorBidi" w:eastAsia="Times New Roman" w:hAnsiTheme="majorBidi" w:cstheme="majorBidi"/>
          <w:lang w:val="en-GB" w:eastAsia="en-GB"/>
        </w:rPr>
        <w:t xml:space="preserve">the </w:t>
      </w:r>
      <w:r w:rsidRPr="004F311A">
        <w:rPr>
          <w:rFonts w:asciiTheme="majorBidi" w:eastAsia="Times New Roman" w:hAnsiTheme="majorBidi" w:cstheme="majorBidi"/>
          <w:lang w:val="en-GB" w:eastAsia="en-GB"/>
        </w:rPr>
        <w:t xml:space="preserve">CPC is adapted and aligned </w:t>
      </w:r>
      <w:r w:rsidR="005E0E37">
        <w:rPr>
          <w:rFonts w:asciiTheme="majorBidi" w:eastAsia="Times New Roman" w:hAnsiTheme="majorBidi" w:cstheme="majorBidi"/>
          <w:lang w:val="en-GB" w:eastAsia="en-GB"/>
        </w:rPr>
        <w:t xml:space="preserve">with the </w:t>
      </w:r>
      <w:r w:rsidRPr="004F311A">
        <w:rPr>
          <w:rFonts w:asciiTheme="majorBidi" w:eastAsia="Times New Roman" w:hAnsiTheme="majorBidi" w:cstheme="majorBidi"/>
          <w:lang w:val="en-GB" w:eastAsia="en-GB"/>
        </w:rPr>
        <w:t>FCL (</w:t>
      </w:r>
      <w:r w:rsidRPr="004F311A">
        <w:rPr>
          <w:rFonts w:asciiTheme="majorBidi" w:eastAsia="Times New Roman" w:hAnsiTheme="majorBidi" w:cstheme="majorBidi"/>
          <w:highlight w:val="lightGray"/>
          <w:lang w:val="en-GB" w:eastAsia="en-GB"/>
        </w:rPr>
        <w:t>Example 6</w:t>
      </w:r>
      <w:r w:rsidRPr="004F311A">
        <w:rPr>
          <w:rFonts w:asciiTheme="majorBidi" w:eastAsia="Times New Roman" w:hAnsiTheme="majorBidi" w:cstheme="majorBidi"/>
          <w:lang w:val="en-GB" w:eastAsia="en-GB"/>
        </w:rPr>
        <w:t xml:space="preserve">): the component “subtropical fruit” </w:t>
      </w:r>
      <w:r w:rsidR="005E0E37">
        <w:rPr>
          <w:rFonts w:asciiTheme="majorBidi" w:eastAsia="Times New Roman" w:hAnsiTheme="majorBidi" w:cstheme="majorBidi"/>
          <w:lang w:val="en-GB" w:eastAsia="en-GB"/>
        </w:rPr>
        <w:t xml:space="preserve">of the </w:t>
      </w:r>
      <w:r w:rsidRPr="004F311A">
        <w:rPr>
          <w:rFonts w:asciiTheme="majorBidi" w:eastAsia="Times New Roman" w:hAnsiTheme="majorBidi" w:cstheme="majorBidi"/>
          <w:lang w:val="en-GB" w:eastAsia="en-GB"/>
        </w:rPr>
        <w:t xml:space="preserve">CPC is moved </w:t>
      </w:r>
      <w:r w:rsidR="005E0E37">
        <w:rPr>
          <w:rFonts w:asciiTheme="majorBidi" w:eastAsia="Times New Roman" w:hAnsiTheme="majorBidi" w:cstheme="majorBidi"/>
          <w:lang w:val="en-GB" w:eastAsia="en-GB"/>
        </w:rPr>
        <w:t xml:space="preserve">to </w:t>
      </w:r>
      <w:r w:rsidRPr="004F311A">
        <w:rPr>
          <w:rFonts w:asciiTheme="majorBidi" w:eastAsia="Times New Roman" w:hAnsiTheme="majorBidi" w:cstheme="majorBidi"/>
          <w:lang w:val="en-GB" w:eastAsia="en-GB"/>
        </w:rPr>
        <w:t xml:space="preserve">“other fruits </w:t>
      </w:r>
      <w:r w:rsidR="005E0E37">
        <w:rPr>
          <w:rFonts w:asciiTheme="majorBidi" w:eastAsia="Times New Roman" w:hAnsiTheme="majorBidi" w:cstheme="majorBidi"/>
          <w:lang w:val="en-GB" w:eastAsia="en-GB"/>
        </w:rPr>
        <w:t>NE</w:t>
      </w:r>
      <w:r w:rsidR="001860EF">
        <w:rPr>
          <w:rFonts w:asciiTheme="majorBidi" w:eastAsia="Times New Roman" w:hAnsiTheme="majorBidi" w:cstheme="majorBidi"/>
          <w:lang w:val="en-GB" w:eastAsia="en-GB"/>
        </w:rPr>
        <w:t>C</w:t>
      </w:r>
      <w:r w:rsidR="007406CE" w:rsidRPr="004F311A">
        <w:rPr>
          <w:rFonts w:asciiTheme="majorBidi" w:eastAsia="Times New Roman" w:hAnsiTheme="majorBidi" w:cstheme="majorBidi"/>
          <w:lang w:val="en-GB" w:eastAsia="en-GB"/>
        </w:rPr>
        <w:t xml:space="preserve">” </w:t>
      </w:r>
      <w:r w:rsidRPr="004F311A">
        <w:rPr>
          <w:rFonts w:asciiTheme="majorBidi" w:eastAsia="Times New Roman" w:hAnsiTheme="majorBidi" w:cstheme="majorBidi"/>
          <w:lang w:val="en-GB" w:eastAsia="en-GB"/>
        </w:rPr>
        <w:t>as in FAOSTAT (01359.90). Definitions in the metadata are adjusted accordingly.</w:t>
      </w:r>
    </w:p>
    <w:p w:rsidR="00EB7AF1" w:rsidRPr="005E0E37" w:rsidRDefault="006B44F1" w:rsidP="00C500F7">
      <w:pPr>
        <w:jc w:val="both"/>
        <w:rPr>
          <w:rFonts w:asciiTheme="majorBidi" w:hAnsiTheme="majorBidi" w:cstheme="majorBidi"/>
          <w:i/>
          <w:lang w:val="en-GB" w:eastAsia="en-GB"/>
        </w:rPr>
      </w:pPr>
      <w:r w:rsidRPr="006B44F1">
        <w:rPr>
          <w:rFonts w:asciiTheme="majorBidi" w:hAnsiTheme="majorBidi" w:cstheme="majorBidi"/>
          <w:i/>
          <w:lang w:val="en-GB" w:eastAsia="en-GB"/>
        </w:rPr>
        <w:t>Example 5:</w:t>
      </w:r>
      <w:r w:rsidRPr="006B44F1">
        <w:rPr>
          <w:rFonts w:asciiTheme="majorBidi" w:hAnsiTheme="majorBidi" w:cstheme="majorBidi"/>
          <w:i/>
          <w:sz w:val="20"/>
          <w:szCs w:val="20"/>
          <w:lang w:val="en-GB" w:eastAsia="en-GB"/>
        </w:rPr>
        <w:t xml:space="preserve"> </w:t>
      </w:r>
      <w:r w:rsidR="005E0E37" w:rsidRPr="00E07006">
        <w:rPr>
          <w:rFonts w:asciiTheme="majorBidi" w:hAnsiTheme="majorBidi" w:cstheme="majorBidi"/>
          <w:i/>
          <w:lang w:val="en-GB" w:eastAsia="en-GB"/>
        </w:rPr>
        <w:t>Many</w:t>
      </w:r>
      <w:r w:rsidRPr="006B44F1">
        <w:rPr>
          <w:rFonts w:asciiTheme="majorBidi" w:hAnsiTheme="majorBidi" w:cstheme="majorBidi"/>
          <w:i/>
          <w:lang w:val="en-GB" w:eastAsia="en-GB"/>
        </w:rPr>
        <w:t xml:space="preserve">-to-many correlations between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FCL and </w:t>
      </w:r>
      <w:r w:rsidR="005E0E37">
        <w:rPr>
          <w:rFonts w:asciiTheme="majorBidi" w:hAnsiTheme="majorBidi" w:cstheme="majorBidi"/>
          <w:i/>
          <w:lang w:val="en-GB" w:eastAsia="en-GB"/>
        </w:rPr>
        <w:t xml:space="preserve">the </w:t>
      </w:r>
      <w:r w:rsidRPr="006B44F1">
        <w:rPr>
          <w:rFonts w:asciiTheme="majorBidi" w:hAnsiTheme="majorBidi" w:cstheme="majorBidi"/>
          <w:i/>
          <w:lang w:val="en-GB" w:eastAsia="en-GB"/>
        </w:rPr>
        <w:t xml:space="preserve">CPC </w:t>
      </w:r>
      <w:r w:rsidR="005E0E37">
        <w:rPr>
          <w:rFonts w:asciiTheme="majorBidi" w:hAnsiTheme="majorBidi" w:cstheme="majorBidi"/>
          <w:i/>
          <w:lang w:val="en-GB" w:eastAsia="en-GB"/>
        </w:rPr>
        <w:t xml:space="preserve">for </w:t>
      </w:r>
      <w:r w:rsidRPr="006B44F1">
        <w:rPr>
          <w:rFonts w:asciiTheme="majorBidi" w:hAnsiTheme="majorBidi" w:cstheme="majorBidi"/>
          <w:i/>
          <w:lang w:val="en-GB" w:eastAsia="en-GB"/>
        </w:rPr>
        <w:t xml:space="preserve">tropical, subtropical and other fruit </w:t>
      </w:r>
      <w:r w:rsidR="005E0E37">
        <w:rPr>
          <w:rFonts w:asciiTheme="majorBidi" w:hAnsiTheme="majorBidi" w:cstheme="majorBidi"/>
          <w:i/>
          <w:lang w:val="en-GB" w:eastAsia="en-GB"/>
        </w:rPr>
        <w:t>NEC</w:t>
      </w: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48"/>
        <w:gridCol w:w="3338"/>
        <w:gridCol w:w="1061"/>
        <w:gridCol w:w="3795"/>
      </w:tblGrid>
      <w:tr w:rsidR="0092387E" w:rsidRPr="008066B5" w:rsidTr="0092387E">
        <w:trPr>
          <w:trHeight w:val="300"/>
          <w:jc w:val="center"/>
        </w:trPr>
        <w:tc>
          <w:tcPr>
            <w:tcW w:w="2351" w:type="pct"/>
            <w:gridSpan w:val="2"/>
            <w:tcBorders>
              <w:top w:val="double" w:sz="4" w:space="0" w:color="8DB3E2"/>
              <w:left w:val="double" w:sz="4" w:space="0" w:color="8DB3E2"/>
              <w:bottom w:val="single" w:sz="4" w:space="0" w:color="8DB3E2"/>
              <w:right w:val="single" w:sz="4" w:space="0" w:color="8DB3E2"/>
            </w:tcBorders>
            <w:shd w:val="clear" w:color="auto" w:fill="EEECE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FCL</w:t>
            </w:r>
          </w:p>
        </w:tc>
        <w:tc>
          <w:tcPr>
            <w:tcW w:w="2649" w:type="pct"/>
            <w:gridSpan w:val="2"/>
            <w:tcBorders>
              <w:top w:val="double" w:sz="4" w:space="0" w:color="8DB3E2"/>
              <w:left w:val="single" w:sz="4" w:space="0" w:color="8DB3E2"/>
              <w:bottom w:val="single" w:sz="4" w:space="0" w:color="8DB3E2"/>
              <w:right w:val="double" w:sz="4" w:space="0" w:color="8DB3E2"/>
            </w:tcBorders>
            <w:shd w:val="clear" w:color="auto" w:fill="DBE5F1"/>
            <w:noWrap/>
            <w:vAlign w:val="center"/>
            <w:hideMark/>
          </w:tcPr>
          <w:p w:rsidR="0092387E" w:rsidRPr="005E0E37" w:rsidRDefault="006B44F1" w:rsidP="0092387E">
            <w:pPr>
              <w:jc w:val="both"/>
              <w:rPr>
                <w:rFonts w:asciiTheme="majorBidi" w:hAnsiTheme="majorBidi" w:cstheme="majorBidi"/>
                <w:b/>
                <w:iCs/>
                <w:sz w:val="20"/>
                <w:szCs w:val="20"/>
                <w:lang w:val="en-GB" w:eastAsia="en-GB"/>
              </w:rPr>
            </w:pPr>
            <w:r w:rsidRPr="006B44F1">
              <w:rPr>
                <w:rFonts w:asciiTheme="majorBidi" w:hAnsiTheme="majorBidi" w:cstheme="majorBidi"/>
                <w:b/>
                <w:iCs/>
                <w:sz w:val="20"/>
                <w:szCs w:val="20"/>
                <w:lang w:val="en-GB" w:eastAsia="en-GB"/>
              </w:rPr>
              <w:t xml:space="preserve">CPC </w:t>
            </w:r>
            <w:r w:rsidR="005E0E37" w:rsidRPr="00E07006">
              <w:rPr>
                <w:rFonts w:asciiTheme="majorBidi" w:hAnsiTheme="majorBidi" w:cstheme="majorBidi"/>
                <w:b/>
                <w:iCs/>
                <w:sz w:val="20"/>
                <w:szCs w:val="20"/>
                <w:lang w:val="en-GB" w:eastAsia="en-GB"/>
              </w:rPr>
              <w:t>Ver</w:t>
            </w:r>
            <w:r w:rsidRPr="006B44F1">
              <w:rPr>
                <w:rFonts w:asciiTheme="majorBidi" w:hAnsiTheme="majorBidi" w:cstheme="majorBidi"/>
                <w:b/>
                <w:iCs/>
                <w:sz w:val="20"/>
                <w:szCs w:val="20"/>
                <w:lang w:val="en-GB" w:eastAsia="en-GB"/>
              </w:rPr>
              <w:t>.</w:t>
            </w:r>
            <w:r w:rsidR="005E0E37">
              <w:rPr>
                <w:rFonts w:asciiTheme="majorBidi" w:hAnsiTheme="majorBidi" w:cstheme="majorBidi"/>
                <w:b/>
                <w:iCs/>
                <w:sz w:val="20"/>
                <w:szCs w:val="20"/>
                <w:lang w:val="en-GB" w:eastAsia="en-GB"/>
              </w:rPr>
              <w:t xml:space="preserve"> </w:t>
            </w:r>
            <w:r w:rsidRPr="006B44F1">
              <w:rPr>
                <w:rFonts w:asciiTheme="majorBidi" w:hAnsiTheme="majorBidi" w:cstheme="majorBidi"/>
                <w:b/>
                <w:iCs/>
                <w:sz w:val="20"/>
                <w:szCs w:val="20"/>
                <w:lang w:val="en-GB" w:eastAsia="en-GB"/>
              </w:rPr>
              <w:t>2.1 expanded</w:t>
            </w:r>
          </w:p>
        </w:tc>
      </w:tr>
      <w:tr w:rsidR="0092387E" w:rsidRPr="008066B5" w:rsidTr="00155602">
        <w:trPr>
          <w:trHeight w:hRule="exact" w:val="339"/>
          <w:jc w:val="center"/>
        </w:trPr>
        <w:tc>
          <w:tcPr>
            <w:tcW w:w="578"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1773"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c>
          <w:tcPr>
            <w:tcW w:w="585"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bCs/>
                <w:sz w:val="20"/>
                <w:szCs w:val="20"/>
                <w:lang w:val="en-GB" w:eastAsia="en-GB"/>
              </w:rPr>
              <w:t>Code</w:t>
            </w:r>
          </w:p>
        </w:tc>
        <w:tc>
          <w:tcPr>
            <w:tcW w:w="2064" w:type="pct"/>
            <w:shd w:val="clear" w:color="auto" w:fill="auto"/>
            <w:noWrap/>
            <w:vAlign w:val="center"/>
            <w:hideMark/>
          </w:tcPr>
          <w:p w:rsidR="0092387E" w:rsidRPr="005E0E37" w:rsidRDefault="005E0E37" w:rsidP="0092387E">
            <w:pPr>
              <w:jc w:val="both"/>
              <w:rPr>
                <w:rFonts w:asciiTheme="majorBidi" w:hAnsiTheme="majorBidi" w:cstheme="majorBidi"/>
                <w:b/>
                <w:bCs/>
                <w:sz w:val="20"/>
                <w:szCs w:val="20"/>
                <w:lang w:val="en-GB" w:eastAsia="en-GB"/>
              </w:rPr>
            </w:pPr>
            <w:r w:rsidRPr="00E07006">
              <w:rPr>
                <w:rFonts w:asciiTheme="majorBidi" w:hAnsiTheme="majorBidi" w:cstheme="majorBidi"/>
                <w:b/>
                <w:sz w:val="20"/>
                <w:szCs w:val="20"/>
                <w:lang w:val="en-GB" w:eastAsia="en-GB"/>
              </w:rPr>
              <w:t>Descriptor</w:t>
            </w:r>
          </w:p>
        </w:tc>
      </w:tr>
      <w:tr w:rsidR="0092387E" w:rsidRPr="008066B5" w:rsidTr="00155602">
        <w:trPr>
          <w:trHeight w:hRule="exact" w:val="570"/>
          <w:jc w:val="center"/>
        </w:trPr>
        <w:tc>
          <w:tcPr>
            <w:tcW w:w="578" w:type="pc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0603</w:t>
            </w:r>
          </w:p>
        </w:tc>
        <w:tc>
          <w:tcPr>
            <w:tcW w:w="1773" w:type="pc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tropical fresh</w:t>
            </w:r>
            <w:r w:rsidR="005E0E37">
              <w:rPr>
                <w:rFonts w:asciiTheme="majorBidi" w:hAnsiTheme="majorBidi" w:cstheme="majorBidi"/>
                <w:sz w:val="20"/>
                <w:szCs w:val="20"/>
                <w:lang w:val="en-GB" w:eastAsia="en-GB"/>
              </w:rPr>
              <w:t xml:space="preserve"> NEC</w:t>
            </w:r>
          </w:p>
        </w:tc>
        <w:tc>
          <w:tcPr>
            <w:tcW w:w="585"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01319</w:t>
            </w:r>
          </w:p>
        </w:tc>
        <w:tc>
          <w:tcPr>
            <w:tcW w:w="2064"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other tropical and subtropical fruit</w:t>
            </w:r>
            <w:r w:rsidR="005E0E37">
              <w:rPr>
                <w:rFonts w:asciiTheme="majorBidi" w:hAnsiTheme="majorBidi" w:cstheme="majorBidi"/>
                <w:sz w:val="20"/>
                <w:szCs w:val="20"/>
                <w:lang w:val="en-GB" w:eastAsia="en-GB"/>
              </w:rPr>
              <w:t xml:space="preserve"> NEC</w:t>
            </w:r>
          </w:p>
        </w:tc>
      </w:tr>
      <w:tr w:rsidR="0092387E" w:rsidRPr="008066B5" w:rsidTr="007043CF">
        <w:trPr>
          <w:trHeight w:val="464"/>
          <w:jc w:val="center"/>
        </w:trPr>
        <w:tc>
          <w:tcPr>
            <w:tcW w:w="578" w:type="pct"/>
            <w:vMerge w:val="restart"/>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0619</w:t>
            </w:r>
          </w:p>
        </w:tc>
        <w:tc>
          <w:tcPr>
            <w:tcW w:w="1773" w:type="pct"/>
            <w:vMerge w:val="restart"/>
            <w:shd w:val="clear" w:color="auto" w:fill="auto"/>
            <w:noWrap/>
            <w:vAlign w:val="center"/>
            <w:hideMark/>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fruit fresh</w:t>
            </w:r>
            <w:r w:rsidR="00E07006">
              <w:rPr>
                <w:rFonts w:asciiTheme="majorBidi" w:hAnsiTheme="majorBidi" w:cstheme="majorBidi"/>
                <w:sz w:val="20"/>
                <w:szCs w:val="20"/>
                <w:lang w:val="en-GB" w:eastAsia="en-GB"/>
              </w:rPr>
              <w:t xml:space="preserve"> NEC</w:t>
            </w:r>
            <w:r w:rsidRPr="008066B5">
              <w:rPr>
                <w:rFonts w:asciiTheme="majorBidi" w:hAnsiTheme="majorBidi" w:cstheme="majorBidi"/>
                <w:sz w:val="20"/>
                <w:szCs w:val="20"/>
                <w:lang w:val="en-GB" w:eastAsia="en-GB"/>
              </w:rPr>
              <w:t xml:space="preserve"> (incl</w:t>
            </w:r>
            <w:r w:rsidR="00E07006">
              <w:rPr>
                <w:rFonts w:asciiTheme="majorBidi" w:hAnsiTheme="majorBidi" w:cstheme="majorBidi"/>
                <w:sz w:val="20"/>
                <w:szCs w:val="20"/>
                <w:lang w:val="en-GB" w:eastAsia="en-GB"/>
              </w:rPr>
              <w:t>uding</w:t>
            </w:r>
            <w:r w:rsidRPr="008066B5">
              <w:rPr>
                <w:rFonts w:asciiTheme="majorBidi" w:hAnsiTheme="majorBidi" w:cstheme="majorBidi"/>
                <w:sz w:val="20"/>
                <w:szCs w:val="20"/>
                <w:lang w:val="en-GB" w:eastAsia="en-GB"/>
              </w:rPr>
              <w:t xml:space="preserve"> subtropical)</w:t>
            </w:r>
          </w:p>
        </w:tc>
        <w:tc>
          <w:tcPr>
            <w:tcW w:w="585"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c>
          <w:tcPr>
            <w:tcW w:w="2064" w:type="pct"/>
            <w:vMerge/>
            <w:shd w:val="clear" w:color="auto" w:fill="auto"/>
            <w:noWrap/>
            <w:vAlign w:val="center"/>
            <w:hideMark/>
          </w:tcPr>
          <w:p w:rsidR="0092387E" w:rsidRPr="008066B5" w:rsidRDefault="0092387E" w:rsidP="0092387E">
            <w:pPr>
              <w:jc w:val="both"/>
              <w:rPr>
                <w:rFonts w:asciiTheme="majorBidi" w:hAnsiTheme="majorBidi" w:cstheme="majorBidi"/>
                <w:sz w:val="20"/>
                <w:szCs w:val="20"/>
                <w:lang w:val="en-GB" w:eastAsia="en-GB"/>
              </w:rPr>
            </w:pPr>
          </w:p>
        </w:tc>
      </w:tr>
      <w:tr w:rsidR="0092387E" w:rsidRPr="008066B5" w:rsidTr="001C596C">
        <w:trPr>
          <w:trHeight w:hRule="exact" w:val="521"/>
          <w:jc w:val="center"/>
        </w:trPr>
        <w:tc>
          <w:tcPr>
            <w:tcW w:w="578"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1773" w:type="pct"/>
            <w:vMerge/>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p>
        </w:tc>
        <w:tc>
          <w:tcPr>
            <w:tcW w:w="585" w:type="pct"/>
            <w:shd w:val="clear" w:color="auto" w:fill="auto"/>
            <w:noWrap/>
            <w:vAlign w:val="center"/>
          </w:tcPr>
          <w:p w:rsidR="0092387E" w:rsidRPr="008066B5" w:rsidRDefault="0092387E" w:rsidP="0092387E">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01359.90</w:t>
            </w:r>
          </w:p>
        </w:tc>
        <w:tc>
          <w:tcPr>
            <w:tcW w:w="2064" w:type="pct"/>
            <w:shd w:val="clear" w:color="auto" w:fill="auto"/>
            <w:noWrap/>
            <w:vAlign w:val="center"/>
          </w:tcPr>
          <w:p w:rsidR="0092387E" w:rsidRPr="008066B5" w:rsidRDefault="0092387E" w:rsidP="00E07006">
            <w:pPr>
              <w:jc w:val="both"/>
              <w:rPr>
                <w:rFonts w:asciiTheme="majorBidi" w:hAnsiTheme="majorBidi" w:cstheme="majorBidi"/>
                <w:sz w:val="20"/>
                <w:szCs w:val="20"/>
                <w:lang w:val="en-GB" w:eastAsia="en-GB"/>
              </w:rPr>
            </w:pPr>
            <w:r w:rsidRPr="008066B5">
              <w:rPr>
                <w:rFonts w:asciiTheme="majorBidi" w:hAnsiTheme="majorBidi" w:cstheme="majorBidi"/>
                <w:sz w:val="20"/>
                <w:szCs w:val="20"/>
                <w:lang w:val="en-GB" w:eastAsia="en-GB"/>
              </w:rPr>
              <w:t xml:space="preserve">other fruits </w:t>
            </w:r>
            <w:r w:rsidR="00E07006">
              <w:rPr>
                <w:rFonts w:asciiTheme="majorBidi" w:hAnsiTheme="majorBidi" w:cstheme="majorBidi"/>
                <w:sz w:val="20"/>
                <w:szCs w:val="20"/>
                <w:lang w:val="en-GB" w:eastAsia="en-GB"/>
              </w:rPr>
              <w:t>NEC</w:t>
            </w:r>
          </w:p>
        </w:tc>
      </w:tr>
    </w:tbl>
    <w:p w:rsidR="00EB7AF1" w:rsidRPr="00E07006" w:rsidRDefault="006B44F1" w:rsidP="00C500F7">
      <w:pPr>
        <w:keepNext/>
        <w:jc w:val="both"/>
        <w:rPr>
          <w:rFonts w:asciiTheme="majorBidi" w:eastAsia="Times New Roman" w:hAnsiTheme="majorBidi" w:cstheme="majorBidi"/>
          <w:i/>
          <w:lang w:val="en-GB" w:eastAsia="en-GB"/>
        </w:rPr>
      </w:pPr>
      <w:r w:rsidRPr="006B44F1">
        <w:rPr>
          <w:rFonts w:asciiTheme="majorBidi" w:eastAsia="Times New Roman" w:hAnsiTheme="majorBidi" w:cstheme="majorBidi"/>
          <w:i/>
          <w:lang w:val="en-GB" w:eastAsia="en-GB"/>
        </w:rPr>
        <w:t>Example 6:</w:t>
      </w:r>
      <w:bookmarkStart w:id="621" w:name="_Toc275621551"/>
      <w:bookmarkStart w:id="622" w:name="_Toc275958884"/>
      <w:bookmarkStart w:id="623" w:name="_Toc275958940"/>
      <w:bookmarkStart w:id="624" w:name="_Toc275958957"/>
      <w:r w:rsidRPr="006B44F1">
        <w:rPr>
          <w:rFonts w:asciiTheme="majorBidi" w:eastAsia="Times New Roman" w:hAnsiTheme="majorBidi" w:cstheme="majorBidi"/>
          <w:i/>
          <w:lang w:val="en-GB" w:eastAsia="en-GB"/>
        </w:rPr>
        <w:t xml:space="preserve"> Data conversion from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FCL to </w:t>
      </w:r>
      <w:r w:rsidR="00E07006">
        <w:rPr>
          <w:rFonts w:asciiTheme="majorBidi" w:eastAsia="Times New Roman" w:hAnsiTheme="majorBidi" w:cstheme="majorBidi"/>
          <w:i/>
          <w:lang w:val="en-GB" w:eastAsia="en-GB"/>
        </w:rPr>
        <w:t xml:space="preserve">the </w:t>
      </w:r>
      <w:r w:rsidRPr="006B44F1">
        <w:rPr>
          <w:rFonts w:asciiTheme="majorBidi" w:eastAsia="Times New Roman" w:hAnsiTheme="majorBidi" w:cstheme="majorBidi"/>
          <w:i/>
          <w:lang w:val="en-GB" w:eastAsia="en-GB"/>
        </w:rPr>
        <w:t xml:space="preserve">CPC </w:t>
      </w:r>
      <w:r w:rsidR="00E07006">
        <w:rPr>
          <w:rFonts w:asciiTheme="majorBidi" w:eastAsia="Times New Roman" w:hAnsiTheme="majorBidi" w:cstheme="majorBidi"/>
          <w:i/>
          <w:lang w:val="en-GB" w:eastAsia="en-GB"/>
        </w:rPr>
        <w:t xml:space="preserve">for a </w:t>
      </w:r>
      <w:r w:rsidRPr="006B44F1">
        <w:rPr>
          <w:rFonts w:asciiTheme="majorBidi" w:eastAsia="Times New Roman" w:hAnsiTheme="majorBidi" w:cstheme="majorBidi"/>
          <w:i/>
          <w:lang w:val="en-GB" w:eastAsia="en-GB"/>
        </w:rPr>
        <w:t>many-to-many link</w:t>
      </w:r>
      <w:bookmarkEnd w:id="621"/>
      <w:bookmarkEnd w:id="622"/>
      <w:bookmarkEnd w:id="623"/>
      <w:bookmarkEnd w:id="624"/>
    </w:p>
    <w:tbl>
      <w:tblPr>
        <w:tblW w:w="9242"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47"/>
        <w:gridCol w:w="1172"/>
        <w:gridCol w:w="1733"/>
        <w:gridCol w:w="1193"/>
        <w:gridCol w:w="981"/>
        <w:gridCol w:w="1795"/>
        <w:gridCol w:w="1621"/>
      </w:tblGrid>
      <w:tr w:rsidR="00E07006" w:rsidRPr="007043CF" w:rsidTr="000C1376">
        <w:trPr>
          <w:trHeight w:val="300"/>
        </w:trPr>
        <w:tc>
          <w:tcPr>
            <w:tcW w:w="3652" w:type="dxa"/>
            <w:gridSpan w:val="3"/>
            <w:shd w:val="clear" w:color="000000" w:fill="DDD9C3"/>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FCL</w:t>
            </w:r>
          </w:p>
        </w:tc>
        <w:tc>
          <w:tcPr>
            <w:tcW w:w="1193" w:type="dxa"/>
            <w:vMerge w:val="restart"/>
            <w:tcBorders>
              <w:top w:val="double" w:sz="4" w:space="0" w:color="8DB3E2"/>
              <w:bottom w:val="single" w:sz="4" w:space="0" w:color="8DB3E2"/>
            </w:tcBorders>
            <w:shd w:val="clear" w:color="auto" w:fill="auto"/>
            <w:vAlign w:val="center"/>
          </w:tcPr>
          <w:p w:rsidR="00E07006" w:rsidRPr="00750057" w:rsidRDefault="00920980" w:rsidP="00E07006">
            <w:pPr>
              <w:spacing w:after="0" w:line="240" w:lineRule="auto"/>
              <w:jc w:val="both"/>
              <w:rPr>
                <w:rFonts w:asciiTheme="majorBidi" w:hAnsiTheme="majorBidi" w:cstheme="majorBidi"/>
                <w:b/>
                <w:bCs/>
                <w:sz w:val="18"/>
                <w:szCs w:val="18"/>
                <w:lang w:val="fr-FR" w:eastAsia="en-US"/>
              </w:rPr>
            </w:pPr>
            <w:r w:rsidRPr="00920980">
              <w:rPr>
                <w:rFonts w:asciiTheme="majorBidi" w:eastAsia="Times New Roman" w:hAnsiTheme="majorBidi" w:cstheme="majorBidi"/>
                <w:b/>
                <w:sz w:val="18"/>
                <w:szCs w:val="18"/>
                <w:lang w:val="fr-FR" w:eastAsia="en-US"/>
              </w:rPr>
              <w:t>FCL</w:t>
            </w:r>
            <w:r w:rsidR="00E07006" w:rsidRPr="00316E65">
              <w:rPr>
                <w:rFonts w:asciiTheme="majorBidi" w:eastAsia="Times New Roman" w:hAnsiTheme="majorBidi" w:cstheme="majorBidi"/>
                <w:b/>
                <w:sz w:val="18"/>
                <w:szCs w:val="18"/>
                <w:lang w:val="en-GB" w:eastAsia="en-US"/>
              </w:rPr>
              <w:sym w:font="Wingdings" w:char="F0E0"/>
            </w:r>
            <w:r w:rsidRPr="00920980">
              <w:rPr>
                <w:rFonts w:asciiTheme="majorBidi" w:eastAsia="Times New Roman" w:hAnsiTheme="majorBidi" w:cstheme="majorBidi"/>
                <w:b/>
                <w:sz w:val="18"/>
                <w:szCs w:val="18"/>
                <w:lang w:val="fr-FR" w:eastAsia="en-US"/>
              </w:rPr>
              <w:t>CPC</w:t>
            </w:r>
          </w:p>
          <w:p w:rsidR="00E07006" w:rsidRPr="00750057" w:rsidRDefault="00920980" w:rsidP="00E07006">
            <w:pPr>
              <w:keepNext/>
              <w:spacing w:after="0" w:line="240" w:lineRule="auto"/>
              <w:jc w:val="both"/>
              <w:rPr>
                <w:rFonts w:asciiTheme="majorBidi" w:hAnsiTheme="majorBidi" w:cstheme="majorBidi"/>
                <w:iCs/>
                <w:color w:val="000000"/>
                <w:sz w:val="18"/>
                <w:szCs w:val="18"/>
                <w:lang w:val="fr-FR" w:eastAsia="en-US"/>
              </w:rPr>
            </w:pPr>
            <w:r w:rsidRPr="00920980">
              <w:rPr>
                <w:rFonts w:asciiTheme="majorBidi" w:eastAsia="Times New Roman" w:hAnsiTheme="majorBidi" w:cstheme="majorBidi"/>
                <w:b/>
                <w:sz w:val="18"/>
                <w:szCs w:val="18"/>
                <w:lang w:val="fr-FR" w:eastAsia="en-US"/>
              </w:rPr>
              <w:t>conversion factor</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p w:rsidR="00E07006" w:rsidRPr="00750057" w:rsidRDefault="00920980" w:rsidP="007043CF">
            <w:pPr>
              <w:keepNext/>
              <w:spacing w:after="0" w:line="240" w:lineRule="auto"/>
              <w:jc w:val="both"/>
              <w:rPr>
                <w:rFonts w:ascii="Times New Roman" w:hAnsi="Times New Roman" w:cs="Times New Roman"/>
                <w:iCs/>
                <w:color w:val="000000"/>
                <w:sz w:val="18"/>
                <w:szCs w:val="18"/>
                <w:lang w:val="fr-FR" w:eastAsia="en-US"/>
              </w:rPr>
            </w:pPr>
            <w:r w:rsidRPr="00920980">
              <w:rPr>
                <w:rFonts w:asciiTheme="majorBidi" w:eastAsia="Times New Roman" w:hAnsiTheme="majorBidi" w:cstheme="majorBidi"/>
                <w:b/>
                <w:color w:val="000000"/>
                <w:sz w:val="18"/>
                <w:szCs w:val="18"/>
                <w:lang w:val="fr-FR" w:eastAsia="en-US"/>
              </w:rPr>
              <w:t>Code</w:t>
            </w:r>
          </w:p>
        </w:tc>
        <w:tc>
          <w:tcPr>
            <w:tcW w:w="4397" w:type="dxa"/>
            <w:gridSpan w:val="3"/>
            <w:shd w:val="clear" w:color="000000" w:fill="DBE5F1"/>
            <w:noWrap/>
            <w:vAlign w:val="center"/>
            <w:hideMark/>
          </w:tcPr>
          <w:p w:rsidR="00E07006" w:rsidRPr="007043CF" w:rsidRDefault="00E07006" w:rsidP="007043CF">
            <w:pPr>
              <w:keepNext/>
              <w:spacing w:after="0" w:line="240" w:lineRule="auto"/>
              <w:jc w:val="both"/>
              <w:rPr>
                <w:rFonts w:ascii="Times New Roman" w:hAnsi="Times New Roman" w:cs="Times New Roman"/>
                <w:i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CPC Ver. 2.1</w:t>
            </w:r>
            <w:r w:rsidR="007406CE">
              <w:rPr>
                <w:rFonts w:asciiTheme="majorBidi" w:eastAsia="Times New Roman" w:hAnsiTheme="majorBidi" w:cstheme="majorBidi"/>
                <w:b/>
                <w:color w:val="000000"/>
                <w:sz w:val="18"/>
                <w:szCs w:val="18"/>
                <w:lang w:val="en-GB" w:eastAsia="en-US"/>
              </w:rPr>
              <w:t xml:space="preserve"> expanded</w:t>
            </w:r>
          </w:p>
        </w:tc>
      </w:tr>
      <w:tr w:rsidR="00E07006" w:rsidRPr="007043CF" w:rsidTr="007043CF">
        <w:trPr>
          <w:trHeight w:val="1139"/>
        </w:trPr>
        <w:tc>
          <w:tcPr>
            <w:tcW w:w="747"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Code</w:t>
            </w:r>
          </w:p>
        </w:tc>
        <w:tc>
          <w:tcPr>
            <w:tcW w:w="1172" w:type="dxa"/>
            <w:shd w:val="clear" w:color="auto" w:fill="auto"/>
            <w:noWrap/>
            <w:vAlign w:val="center"/>
            <w:hideMark/>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sz w:val="18"/>
                <w:szCs w:val="18"/>
                <w:lang w:val="en-GB" w:eastAsia="en-GB"/>
              </w:rPr>
              <w:t>Descriptor</w:t>
            </w:r>
          </w:p>
        </w:tc>
        <w:tc>
          <w:tcPr>
            <w:tcW w:w="1733" w:type="dxa"/>
            <w:shd w:val="clear" w:color="auto" w:fill="auto"/>
            <w:noWrap/>
            <w:vAlign w:val="center"/>
            <w:hideMark/>
          </w:tcPr>
          <w:p w:rsidR="00E07006" w:rsidRPr="00316E65" w:rsidRDefault="00E07006" w:rsidP="00E07006">
            <w:pPr>
              <w:spacing w:after="0" w:line="240" w:lineRule="auto"/>
              <w:jc w:val="both"/>
              <w:rPr>
                <w:rFonts w:asciiTheme="majorBidi" w:hAnsiTheme="majorBidi" w:cstheme="majorBidi"/>
                <w:b/>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Data (old format)</w:t>
            </w:r>
          </w:p>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r w:rsidRPr="00316E65">
              <w:rPr>
                <w:rFonts w:asciiTheme="majorBidi" w:eastAsia="Times New Roman" w:hAnsiTheme="majorBidi" w:cstheme="majorBidi"/>
                <w:b/>
                <w:color w:val="000000"/>
                <w:sz w:val="18"/>
                <w:szCs w:val="18"/>
                <w:lang w:val="en-GB" w:eastAsia="en-US"/>
              </w:rPr>
              <w:t>production quantity</w:t>
            </w:r>
          </w:p>
        </w:tc>
        <w:tc>
          <w:tcPr>
            <w:tcW w:w="1193" w:type="dxa"/>
            <w:vMerge/>
            <w:tcBorders>
              <w:top w:val="single" w:sz="4" w:space="0" w:color="8DB3E2"/>
              <w:bottom w:val="single" w:sz="4" w:space="0" w:color="8DB3E2"/>
            </w:tcBorders>
            <w:shd w:val="clear" w:color="auto" w:fill="auto"/>
            <w:vAlign w:val="center"/>
          </w:tcPr>
          <w:p w:rsidR="00E07006" w:rsidRPr="007043CF" w:rsidRDefault="00E07006" w:rsidP="007043CF">
            <w:pPr>
              <w:keepNext/>
              <w:spacing w:after="0" w:line="240" w:lineRule="auto"/>
              <w:rPr>
                <w:rFonts w:ascii="Times New Roman" w:hAnsi="Times New Roman" w:cs="Times New Roman"/>
                <w:bCs/>
                <w:color w:val="000000"/>
                <w:sz w:val="18"/>
                <w:szCs w:val="18"/>
                <w:lang w:val="en-GB" w:eastAsia="en-US"/>
              </w:rPr>
            </w:pPr>
          </w:p>
        </w:tc>
        <w:tc>
          <w:tcPr>
            <w:tcW w:w="98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C</w:t>
            </w:r>
            <w:r w:rsidR="00E07006" w:rsidRPr="007406CE">
              <w:rPr>
                <w:rFonts w:ascii="Times New Roman" w:hAnsi="Times New Roman" w:cs="Times New Roman"/>
                <w:b/>
                <w:bCs/>
                <w:color w:val="000000"/>
                <w:sz w:val="18"/>
                <w:szCs w:val="18"/>
                <w:lang w:val="en-GB" w:eastAsia="en-US"/>
              </w:rPr>
              <w:t>ode</w:t>
            </w:r>
          </w:p>
        </w:tc>
        <w:tc>
          <w:tcPr>
            <w:tcW w:w="1795"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sz w:val="18"/>
                <w:szCs w:val="18"/>
                <w:lang w:val="en-GB" w:eastAsia="en-GB"/>
              </w:rPr>
              <w:t>D</w:t>
            </w:r>
            <w:r w:rsidR="00E07006" w:rsidRPr="007406CE">
              <w:rPr>
                <w:rFonts w:ascii="Times New Roman" w:hAnsi="Times New Roman" w:cs="Times New Roman"/>
                <w:b/>
                <w:sz w:val="18"/>
                <w:szCs w:val="18"/>
                <w:lang w:val="en-GB" w:eastAsia="en-GB"/>
              </w:rPr>
              <w:t>escriptor</w:t>
            </w:r>
          </w:p>
        </w:tc>
        <w:tc>
          <w:tcPr>
            <w:tcW w:w="1621" w:type="dxa"/>
            <w:shd w:val="clear" w:color="auto" w:fill="auto"/>
            <w:noWrap/>
            <w:vAlign w:val="center"/>
            <w:hideMark/>
          </w:tcPr>
          <w:p w:rsidR="00E07006" w:rsidRPr="007406CE" w:rsidRDefault="007406CE" w:rsidP="007043CF">
            <w:pPr>
              <w:keepNext/>
              <w:spacing w:after="0" w:line="240" w:lineRule="auto"/>
              <w:rPr>
                <w:rFonts w:ascii="Times New Roman" w:hAnsi="Times New Roman" w:cs="Times New Roman"/>
                <w:b/>
                <w:bCs/>
                <w:color w:val="000000"/>
                <w:sz w:val="18"/>
                <w:szCs w:val="18"/>
                <w:lang w:val="en-GB" w:eastAsia="en-US"/>
              </w:rPr>
            </w:pPr>
            <w:r>
              <w:rPr>
                <w:rFonts w:ascii="Times New Roman" w:hAnsi="Times New Roman" w:cs="Times New Roman"/>
                <w:b/>
                <w:bCs/>
                <w:color w:val="000000"/>
                <w:sz w:val="18"/>
                <w:szCs w:val="18"/>
                <w:lang w:val="en-GB" w:eastAsia="en-US"/>
              </w:rPr>
              <w:t>D</w:t>
            </w:r>
            <w:r w:rsidR="00E07006" w:rsidRPr="007406CE">
              <w:rPr>
                <w:rFonts w:ascii="Times New Roman" w:hAnsi="Times New Roman" w:cs="Times New Roman"/>
                <w:b/>
                <w:bCs/>
                <w:color w:val="000000"/>
                <w:sz w:val="18"/>
                <w:szCs w:val="18"/>
                <w:lang w:val="en-GB" w:eastAsia="en-US"/>
              </w:rPr>
              <w:t>ata (new format)</w:t>
            </w:r>
          </w:p>
          <w:p w:rsidR="00E07006" w:rsidRPr="007406CE" w:rsidRDefault="00E07006" w:rsidP="007043CF">
            <w:pPr>
              <w:keepNext/>
              <w:spacing w:after="0" w:line="240" w:lineRule="auto"/>
              <w:rPr>
                <w:rFonts w:ascii="Times New Roman" w:hAnsi="Times New Roman" w:cs="Times New Roman"/>
                <w:b/>
                <w:bCs/>
                <w:color w:val="000000"/>
                <w:sz w:val="18"/>
                <w:szCs w:val="18"/>
                <w:lang w:val="en-GB" w:eastAsia="en-US"/>
              </w:rPr>
            </w:pPr>
            <w:r w:rsidRPr="007406CE">
              <w:rPr>
                <w:rFonts w:ascii="Times New Roman" w:hAnsi="Times New Roman" w:cs="Times New Roman"/>
                <w:b/>
                <w:bCs/>
                <w:color w:val="000000"/>
                <w:sz w:val="18"/>
                <w:szCs w:val="18"/>
                <w:lang w:val="en-GB" w:eastAsia="en-US"/>
              </w:rPr>
              <w:t>production quantity</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0603</w:t>
            </w:r>
          </w:p>
        </w:tc>
        <w:tc>
          <w:tcPr>
            <w:tcW w:w="1172" w:type="dxa"/>
            <w:shd w:val="clear" w:color="auto" w:fill="auto"/>
            <w:noWrap/>
            <w:vAlign w:val="center"/>
            <w:hideMark/>
          </w:tcPr>
          <w:p w:rsidR="009937F7" w:rsidRPr="007043CF" w:rsidRDefault="009937F7" w:rsidP="00E07006">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tropical fresh </w:t>
            </w:r>
            <w:r w:rsidR="00E07006">
              <w:rPr>
                <w:rFonts w:ascii="Times New Roman" w:hAnsi="Times New Roman" w:cs="Times New Roman"/>
                <w:color w:val="000000"/>
                <w:sz w:val="18"/>
                <w:szCs w:val="18"/>
                <w:lang w:val="en-GB" w:eastAsia="en-US"/>
              </w:rPr>
              <w:t>NEC</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c>
          <w:tcPr>
            <w:tcW w:w="1193" w:type="dxa"/>
            <w:tcBorders>
              <w:top w:val="single" w:sz="4" w:space="0" w:color="8DB3E2"/>
            </w:tcBorders>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01319</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tropical </w:t>
            </w:r>
            <w:r w:rsidRPr="007043CF">
              <w:rPr>
                <w:rFonts w:ascii="Times New Roman" w:hAnsi="Times New Roman" w:cs="Times New Roman"/>
                <w:b/>
                <w:sz w:val="18"/>
                <w:szCs w:val="18"/>
                <w:lang w:val="en-GB" w:eastAsia="en-US"/>
              </w:rPr>
              <w:t>and subtropical</w:t>
            </w:r>
            <w:r w:rsidRPr="007043CF">
              <w:rPr>
                <w:rFonts w:ascii="Times New Roman" w:hAnsi="Times New Roman" w:cs="Times New Roman"/>
                <w:sz w:val="18"/>
                <w:szCs w:val="18"/>
                <w:lang w:val="en-GB" w:eastAsia="en-US"/>
              </w:rPr>
              <w:t xml:space="preserve"> fruit </w:t>
            </w:r>
            <w:r w:rsidR="00E07006">
              <w:rPr>
                <w:rFonts w:ascii="Times New Roman" w:hAnsi="Times New Roman" w:cs="Times New Roman"/>
                <w:sz w:val="18"/>
                <w:szCs w:val="18"/>
                <w:lang w:val="en-GB" w:eastAsia="en-US"/>
              </w:rPr>
              <w:t xml:space="preserve">NEC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tropical fruit</w:t>
            </w:r>
            <w:r w:rsidR="00E07006">
              <w:rPr>
                <w:rFonts w:ascii="Times New Roman" w:hAnsi="Times New Roman" w:cs="Times New Roman"/>
                <w:sz w:val="18"/>
                <w:szCs w:val="18"/>
                <w:lang w:val="en-GB" w:eastAsia="en-US"/>
              </w:rPr>
              <w:t xml:space="preserve"> NEC</w:t>
            </w:r>
            <w:r w:rsidRPr="007043CF">
              <w:rPr>
                <w:rFonts w:ascii="Times New Roman" w:hAnsi="Times New Roman" w:cs="Times New Roman"/>
                <w:sz w:val="18"/>
                <w:szCs w:val="18"/>
                <w:lang w:val="en-GB" w:eastAsia="en-US"/>
              </w:rPr>
              <w:t xml:space="preserve"> (excluding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52</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684 tonnes</w:t>
            </w:r>
          </w:p>
        </w:tc>
      </w:tr>
      <w:tr w:rsidR="009937F7" w:rsidRPr="007043CF" w:rsidTr="007043CF">
        <w:trPr>
          <w:trHeight w:val="300"/>
        </w:trPr>
        <w:tc>
          <w:tcPr>
            <w:tcW w:w="747"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0619</w:t>
            </w:r>
          </w:p>
        </w:tc>
        <w:tc>
          <w:tcPr>
            <w:tcW w:w="1172"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 xml:space="preserve">fruit </w:t>
            </w:r>
            <w:r w:rsidRPr="007043CF">
              <w:rPr>
                <w:rFonts w:ascii="Times New Roman" w:hAnsi="Times New Roman" w:cs="Times New Roman"/>
                <w:sz w:val="18"/>
                <w:szCs w:val="18"/>
                <w:lang w:val="en-GB" w:eastAsia="en-US"/>
              </w:rPr>
              <w:t>fresh, n.e.</w:t>
            </w:r>
            <w:r w:rsidR="001374C2" w:rsidRPr="007043CF">
              <w:rPr>
                <w:rFonts w:ascii="Times New Roman" w:hAnsi="Times New Roman" w:cs="Times New Roman"/>
                <w:sz w:val="18"/>
                <w:szCs w:val="18"/>
                <w:lang w:val="en-GB" w:eastAsia="en-US"/>
              </w:rPr>
              <w:t>c</w:t>
            </w:r>
            <w:r w:rsidRPr="007043CF">
              <w:rPr>
                <w:rFonts w:ascii="Times New Roman" w:hAnsi="Times New Roman" w:cs="Times New Roman"/>
                <w:sz w:val="18"/>
                <w:szCs w:val="18"/>
                <w:lang w:val="en-GB" w:eastAsia="en-US"/>
              </w:rPr>
              <w:t>. (incl. subtropical)</w:t>
            </w:r>
          </w:p>
        </w:tc>
        <w:tc>
          <w:tcPr>
            <w:tcW w:w="1733" w:type="dxa"/>
            <w:shd w:val="clear" w:color="auto" w:fill="auto"/>
            <w:noWrap/>
            <w:vAlign w:val="center"/>
            <w:hideMark/>
          </w:tcPr>
          <w:p w:rsidR="009937F7" w:rsidRPr="007043CF" w:rsidRDefault="009937F7" w:rsidP="00C96B25">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C96B25">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c>
          <w:tcPr>
            <w:tcW w:w="1193" w:type="dxa"/>
            <w:vAlign w:val="center"/>
          </w:tcPr>
          <w:p w:rsidR="009937F7" w:rsidRPr="007043CF" w:rsidRDefault="009937F7" w:rsidP="007043CF">
            <w:pPr>
              <w:keepNext/>
              <w:spacing w:after="0" w:line="240" w:lineRule="auto"/>
              <w:jc w:val="center"/>
              <w:rPr>
                <w:rFonts w:asciiTheme="majorBidi" w:hAnsiTheme="majorBidi" w:cstheme="majorBidi"/>
                <w:b/>
                <w:color w:val="0000FF"/>
                <w:sz w:val="18"/>
                <w:szCs w:val="18"/>
                <w:lang w:val="en-GB" w:eastAsia="en-US"/>
              </w:rPr>
            </w:pPr>
            <w:r w:rsidRPr="007043CF">
              <w:rPr>
                <w:rFonts w:asciiTheme="majorBidi" w:hAnsiTheme="majorBidi" w:cstheme="majorBidi"/>
                <w:b/>
                <w:color w:val="0000FF"/>
                <w:sz w:val="18"/>
                <w:szCs w:val="18"/>
                <w:lang w:val="en-GB" w:eastAsia="en-US"/>
              </w:rPr>
              <w:t>1</w:t>
            </w:r>
          </w:p>
        </w:tc>
        <w:tc>
          <w:tcPr>
            <w:tcW w:w="98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color w:val="000000"/>
                <w:sz w:val="18"/>
                <w:szCs w:val="18"/>
                <w:lang w:val="en-GB" w:eastAsia="en-US"/>
              </w:rPr>
            </w:pPr>
            <w:r w:rsidRPr="007043CF">
              <w:rPr>
                <w:rFonts w:ascii="Times New Roman" w:hAnsi="Times New Roman" w:cs="Times New Roman"/>
                <w:color w:val="000000"/>
                <w:sz w:val="18"/>
                <w:szCs w:val="18"/>
                <w:lang w:val="en-GB" w:eastAsia="en-US"/>
              </w:rPr>
              <w:t>01359.90</w:t>
            </w:r>
          </w:p>
        </w:tc>
        <w:tc>
          <w:tcPr>
            <w:tcW w:w="1795" w:type="dxa"/>
            <w:shd w:val="clear" w:color="auto" w:fill="auto"/>
            <w:noWrap/>
            <w:vAlign w:val="center"/>
            <w:hideMark/>
          </w:tcPr>
          <w:p w:rsidR="009937F7" w:rsidRPr="007043CF" w:rsidRDefault="009937F7" w:rsidP="00E07006">
            <w:pPr>
              <w:keepNext/>
              <w:spacing w:after="0" w:line="240" w:lineRule="auto"/>
              <w:rPr>
                <w:rFonts w:ascii="Times New Roman" w:hAnsi="Times New Roman" w:cs="Times New Roman"/>
                <w:sz w:val="18"/>
                <w:szCs w:val="18"/>
                <w:lang w:val="en-GB" w:eastAsia="en-US"/>
              </w:rPr>
            </w:pPr>
            <w:r w:rsidRPr="007043CF">
              <w:rPr>
                <w:rFonts w:ascii="Times New Roman" w:hAnsi="Times New Roman" w:cs="Times New Roman"/>
                <w:sz w:val="18"/>
                <w:szCs w:val="18"/>
                <w:lang w:val="en-GB" w:eastAsia="en-US"/>
              </w:rPr>
              <w:t xml:space="preserve">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sz w:val="18"/>
                <w:szCs w:val="18"/>
                <w:lang w:val="en-GB" w:eastAsia="en-US"/>
              </w:rPr>
              <w:sym w:font="Wingdings" w:char="F0E0"/>
            </w:r>
            <w:r w:rsidRPr="007043CF">
              <w:rPr>
                <w:rFonts w:ascii="Times New Roman" w:hAnsi="Times New Roman" w:cs="Times New Roman"/>
                <w:sz w:val="18"/>
                <w:szCs w:val="18"/>
                <w:lang w:val="en-GB" w:eastAsia="en-US"/>
              </w:rPr>
              <w:t xml:space="preserve"> other fruit </w:t>
            </w:r>
            <w:r w:rsidR="00E07006">
              <w:rPr>
                <w:rFonts w:ascii="Times New Roman" w:hAnsi="Times New Roman" w:cs="Times New Roman"/>
                <w:sz w:val="18"/>
                <w:szCs w:val="18"/>
                <w:lang w:val="en-GB" w:eastAsia="en-US"/>
              </w:rPr>
              <w:t>NEC</w:t>
            </w:r>
            <w:r w:rsidRPr="007043CF">
              <w:rPr>
                <w:rFonts w:ascii="Times New Roman" w:hAnsi="Times New Roman" w:cs="Times New Roman"/>
                <w:sz w:val="18"/>
                <w:szCs w:val="18"/>
                <w:lang w:val="en-GB" w:eastAsia="en-US"/>
              </w:rPr>
              <w:t xml:space="preserve"> (</w:t>
            </w:r>
            <w:r w:rsidRPr="007043CF">
              <w:rPr>
                <w:rFonts w:ascii="Times New Roman" w:hAnsi="Times New Roman" w:cs="Times New Roman"/>
                <w:b/>
                <w:sz w:val="18"/>
                <w:szCs w:val="18"/>
                <w:lang w:val="en-GB" w:eastAsia="en-US"/>
              </w:rPr>
              <w:t>including</w:t>
            </w:r>
            <w:r w:rsidRPr="007043CF">
              <w:rPr>
                <w:rFonts w:ascii="Times New Roman" w:hAnsi="Times New Roman" w:cs="Times New Roman"/>
                <w:sz w:val="18"/>
                <w:szCs w:val="18"/>
                <w:lang w:val="en-GB" w:eastAsia="en-US"/>
              </w:rPr>
              <w:t xml:space="preserve"> subtropical fruit)</w:t>
            </w:r>
          </w:p>
        </w:tc>
        <w:tc>
          <w:tcPr>
            <w:tcW w:w="1621" w:type="dxa"/>
            <w:shd w:val="clear" w:color="auto" w:fill="auto"/>
            <w:noWrap/>
            <w:vAlign w:val="center"/>
            <w:hideMark/>
          </w:tcPr>
          <w:p w:rsidR="009937F7" w:rsidRPr="007043CF" w:rsidRDefault="009937F7" w:rsidP="007043CF">
            <w:pPr>
              <w:keepNext/>
              <w:spacing w:after="0" w:line="240" w:lineRule="auto"/>
              <w:jc w:val="both"/>
              <w:rPr>
                <w:rFonts w:ascii="Times New Roman" w:hAnsi="Times New Roman" w:cs="Times New Roman"/>
                <w:b/>
                <w:color w:val="000000"/>
                <w:sz w:val="18"/>
                <w:szCs w:val="18"/>
                <w:lang w:val="en-GB" w:eastAsia="en-US"/>
              </w:rPr>
            </w:pPr>
            <w:r w:rsidRPr="007043CF">
              <w:rPr>
                <w:rFonts w:ascii="Times New Roman" w:hAnsi="Times New Roman" w:cs="Times New Roman"/>
                <w:b/>
                <w:color w:val="000000"/>
                <w:sz w:val="18"/>
                <w:szCs w:val="18"/>
                <w:lang w:val="en-GB" w:eastAsia="en-US"/>
              </w:rPr>
              <w:t>193</w:t>
            </w:r>
            <w:r w:rsidR="00E07006">
              <w:rPr>
                <w:rFonts w:ascii="Times New Roman" w:hAnsi="Times New Roman" w:cs="Times New Roman"/>
                <w:b/>
                <w:color w:val="000000"/>
                <w:sz w:val="18"/>
                <w:szCs w:val="18"/>
                <w:lang w:val="en-GB" w:eastAsia="en-US"/>
              </w:rPr>
              <w:t xml:space="preserve"> </w:t>
            </w:r>
            <w:r w:rsidRPr="007043CF">
              <w:rPr>
                <w:rFonts w:ascii="Times New Roman" w:hAnsi="Times New Roman" w:cs="Times New Roman"/>
                <w:b/>
                <w:color w:val="000000"/>
                <w:sz w:val="18"/>
                <w:szCs w:val="18"/>
                <w:lang w:val="en-GB" w:eastAsia="en-US"/>
              </w:rPr>
              <w:t>686(E) tonnes</w:t>
            </w:r>
          </w:p>
        </w:tc>
      </w:tr>
    </w:tbl>
    <w:p w:rsidR="00E07006" w:rsidRDefault="00E07006" w:rsidP="00E07006">
      <w:pPr>
        <w:spacing w:after="0"/>
        <w:jc w:val="both"/>
        <w:rPr>
          <w:rFonts w:asciiTheme="majorBidi" w:hAnsiTheme="majorBidi" w:cstheme="majorBidi"/>
          <w:sz w:val="20"/>
          <w:szCs w:val="20"/>
          <w:lang w:val="en-GB" w:eastAsia="en-GB"/>
        </w:rPr>
      </w:pPr>
      <w:r>
        <w:rPr>
          <w:rFonts w:asciiTheme="majorBidi" w:hAnsiTheme="majorBidi" w:cstheme="majorBidi"/>
          <w:sz w:val="20"/>
          <w:szCs w:val="20"/>
          <w:lang w:val="en-GB" w:eastAsia="en-GB"/>
        </w:rPr>
        <w:t xml:space="preserve">The </w:t>
      </w:r>
      <w:r w:rsidRPr="0077041A">
        <w:rPr>
          <w:rFonts w:asciiTheme="majorBidi" w:hAnsiTheme="majorBidi" w:cstheme="majorBidi"/>
          <w:sz w:val="20"/>
          <w:szCs w:val="20"/>
          <w:lang w:val="en-GB" w:eastAsia="en-GB"/>
        </w:rPr>
        <w:t xml:space="preserve">data </w:t>
      </w:r>
      <w:r>
        <w:rPr>
          <w:rFonts w:asciiTheme="majorBidi" w:hAnsiTheme="majorBidi" w:cstheme="majorBidi"/>
          <w:sz w:val="20"/>
          <w:szCs w:val="20"/>
          <w:lang w:val="en-GB" w:eastAsia="en-GB"/>
        </w:rPr>
        <w:t xml:space="preserve">in this </w:t>
      </w:r>
      <w:r w:rsidRPr="00316E65">
        <w:rPr>
          <w:rFonts w:asciiTheme="majorBidi" w:hAnsiTheme="majorBidi" w:cstheme="majorBidi"/>
          <w:sz w:val="20"/>
          <w:szCs w:val="20"/>
          <w:lang w:val="en-GB" w:eastAsia="en-GB"/>
        </w:rPr>
        <w:t xml:space="preserve">example refer to </w:t>
      </w:r>
      <w:r>
        <w:rPr>
          <w:rFonts w:asciiTheme="majorBidi" w:hAnsiTheme="majorBidi" w:cstheme="majorBidi"/>
          <w:sz w:val="20"/>
          <w:szCs w:val="20"/>
          <w:lang w:val="en-GB" w:eastAsia="en-GB"/>
        </w:rPr>
        <w:t xml:space="preserve">the </w:t>
      </w:r>
      <w:r w:rsidRPr="00316E65">
        <w:rPr>
          <w:rFonts w:asciiTheme="majorBidi" w:hAnsiTheme="majorBidi" w:cstheme="majorBidi"/>
          <w:sz w:val="20"/>
          <w:szCs w:val="20"/>
          <w:lang w:val="en-GB" w:eastAsia="en-GB"/>
        </w:rPr>
        <w:t xml:space="preserve">production </w:t>
      </w:r>
      <w:r>
        <w:rPr>
          <w:rFonts w:asciiTheme="majorBidi" w:hAnsiTheme="majorBidi" w:cstheme="majorBidi"/>
          <w:sz w:val="20"/>
          <w:szCs w:val="20"/>
          <w:lang w:val="en-GB" w:eastAsia="en-GB"/>
        </w:rPr>
        <w:t>of tropical fruit NEC and fruit NEC in Ecuador in</w:t>
      </w:r>
      <w:r w:rsidRPr="00316E65">
        <w:rPr>
          <w:rFonts w:asciiTheme="majorBidi" w:hAnsiTheme="majorBidi" w:cstheme="majorBidi"/>
          <w:sz w:val="20"/>
          <w:szCs w:val="20"/>
          <w:lang w:val="en-GB" w:eastAsia="en-GB"/>
        </w:rPr>
        <w:t xml:space="preserve"> 2011</w:t>
      </w:r>
      <w:r>
        <w:rPr>
          <w:rFonts w:asciiTheme="majorBidi" w:hAnsiTheme="majorBidi" w:cstheme="majorBidi"/>
          <w:sz w:val="20"/>
          <w:szCs w:val="20"/>
          <w:lang w:val="en-GB" w:eastAsia="en-GB"/>
        </w:rPr>
        <w:t>.</w:t>
      </w:r>
      <w:r w:rsidRPr="00316E65">
        <w:rPr>
          <w:rFonts w:asciiTheme="majorBidi" w:hAnsiTheme="majorBidi" w:cstheme="majorBidi"/>
          <w:sz w:val="20"/>
          <w:szCs w:val="20"/>
          <w:lang w:val="en-GB" w:eastAsia="en-GB"/>
        </w:rPr>
        <w:t xml:space="preserve"> </w:t>
      </w:r>
    </w:p>
    <w:p w:rsidR="00E07006" w:rsidRPr="00316E65" w:rsidRDefault="00E07006" w:rsidP="00E07006">
      <w:pPr>
        <w:spacing w:after="0"/>
        <w:jc w:val="both"/>
        <w:rPr>
          <w:rFonts w:asciiTheme="majorBidi" w:hAnsiTheme="majorBidi" w:cstheme="majorBidi"/>
          <w:sz w:val="20"/>
          <w:szCs w:val="20"/>
          <w:lang w:val="en-GB" w:eastAsia="en-GB"/>
        </w:rPr>
      </w:pPr>
      <w:r w:rsidRPr="00316E65">
        <w:rPr>
          <w:rFonts w:asciiTheme="majorBidi" w:hAnsiTheme="majorBidi" w:cstheme="majorBidi"/>
          <w:i/>
          <w:sz w:val="20"/>
          <w:szCs w:val="20"/>
          <w:lang w:val="en-GB" w:eastAsia="en-GB"/>
        </w:rPr>
        <w:t>Source</w:t>
      </w:r>
      <w:r>
        <w:rPr>
          <w:rFonts w:asciiTheme="majorBidi" w:hAnsiTheme="majorBidi" w:cstheme="majorBidi"/>
          <w:i/>
          <w:sz w:val="20"/>
          <w:szCs w:val="20"/>
          <w:lang w:val="en-GB" w:eastAsia="en-GB"/>
        </w:rPr>
        <w:t>s</w:t>
      </w:r>
      <w:r w:rsidRPr="00316E65">
        <w:rPr>
          <w:rFonts w:asciiTheme="majorBidi" w:hAnsiTheme="majorBidi" w:cstheme="majorBidi"/>
          <w:i/>
          <w:sz w:val="20"/>
          <w:szCs w:val="20"/>
          <w:lang w:val="en-GB" w:eastAsia="en-GB"/>
        </w:rPr>
        <w:t xml:space="preserve">: </w:t>
      </w:r>
      <w:r w:rsidRPr="00316E65">
        <w:rPr>
          <w:rFonts w:asciiTheme="majorBidi" w:hAnsiTheme="majorBidi" w:cstheme="majorBidi"/>
          <w:sz w:val="20"/>
          <w:szCs w:val="20"/>
          <w:lang w:val="en-GB" w:eastAsia="en-GB"/>
        </w:rPr>
        <w:t>FAOSTAT</w:t>
      </w:r>
      <w:r>
        <w:rPr>
          <w:rFonts w:asciiTheme="majorBidi" w:hAnsiTheme="majorBidi" w:cstheme="majorBidi"/>
          <w:sz w:val="20"/>
          <w:szCs w:val="20"/>
          <w:lang w:val="en-GB" w:eastAsia="en-GB"/>
        </w:rPr>
        <w:t xml:space="preserve"> and FAO estimates (E).</w:t>
      </w:r>
    </w:p>
    <w:p w:rsidR="00EB7AF1" w:rsidRPr="004F311A" w:rsidRDefault="00EB7AF1" w:rsidP="00C500F7">
      <w:pPr>
        <w:keepNext/>
        <w:jc w:val="both"/>
        <w:rPr>
          <w:rFonts w:asciiTheme="majorBidi" w:hAnsiTheme="majorBidi" w:cstheme="majorBidi"/>
          <w:i/>
          <w:lang w:val="en-GB" w:eastAsia="en-GB"/>
        </w:rPr>
      </w:pPr>
    </w:p>
    <w:p w:rsidR="00782553" w:rsidRDefault="00F857F7">
      <w:pPr>
        <w:pStyle w:val="Heading3"/>
        <w:numPr>
          <w:ilvl w:val="0"/>
          <w:numId w:val="0"/>
        </w:numPr>
        <w:ind w:left="720" w:hanging="720"/>
        <w:rPr>
          <w:lang w:val="en-GB"/>
        </w:rPr>
      </w:pPr>
      <w:r>
        <w:rPr>
          <w:lang w:val="en-GB"/>
        </w:rPr>
        <w:t>References</w:t>
      </w:r>
    </w:p>
    <w:p w:rsidR="009F544E" w:rsidRPr="009F544E" w:rsidRDefault="006B44F1" w:rsidP="009F544E">
      <w:pPr>
        <w:spacing w:after="0"/>
        <w:rPr>
          <w:rFonts w:ascii="Times New Roman" w:eastAsia="Times New Roman" w:hAnsi="Times New Roman" w:cs="Times New Roman"/>
        </w:rPr>
      </w:pPr>
      <w:r w:rsidRPr="006B44F1">
        <w:rPr>
          <w:rFonts w:ascii="Times New Roman" w:eastAsia="Times New Roman" w:hAnsi="Times New Roman" w:cs="Times New Roman"/>
          <w:b/>
        </w:rPr>
        <w:t xml:space="preserve">Buiten, G., Kampen, J. &amp; Vergouw, S. </w:t>
      </w:r>
      <w:r w:rsidR="009F544E" w:rsidRPr="0077041A">
        <w:rPr>
          <w:rFonts w:ascii="Times New Roman" w:eastAsia="Times New Roman" w:hAnsi="Times New Roman" w:cs="Times New Roman"/>
        </w:rPr>
        <w:t>2009.</w:t>
      </w:r>
      <w:r w:rsidRPr="006B44F1">
        <w:rPr>
          <w:rFonts w:ascii="Times New Roman" w:eastAsia="Times New Roman" w:hAnsi="Times New Roman" w:cs="Times New Roman"/>
        </w:rPr>
        <w:t xml:space="preserve"> </w:t>
      </w:r>
      <w:r w:rsidRPr="006B44F1">
        <w:rPr>
          <w:rFonts w:ascii="Times New Roman" w:eastAsia="Times New Roman" w:hAnsi="Times New Roman" w:cs="Times New Roman"/>
          <w:i/>
          <w:iCs/>
        </w:rPr>
        <w:t>Producing historical time series for STS-statistics in NACE Rev.2</w:t>
      </w:r>
      <w:r w:rsidR="009F544E">
        <w:rPr>
          <w:rFonts w:ascii="Times New Roman" w:eastAsia="Times New Roman" w:hAnsi="Times New Roman" w:cs="Times New Roman"/>
          <w:i/>
          <w:iCs/>
        </w:rPr>
        <w:t>: Theory with an application in industrial turnover in the Netherlands (1995</w:t>
      </w:r>
      <w:r w:rsidR="009F544E">
        <w:rPr>
          <w:rFonts w:ascii="Times New Roman" w:eastAsia="Times New Roman" w:hAnsi="Times New Roman" w:cs="Times New Roman"/>
          <w:i/>
          <w:iCs/>
        </w:rPr>
        <w:softHyphen/>
      </w:r>
      <w:r w:rsidR="009F544E">
        <w:rPr>
          <w:rFonts w:ascii="Times New Roman" w:eastAsia="Times New Roman" w:hAnsi="Times New Roman" w:cs="Times New Roman"/>
          <w:i/>
          <w:iCs/>
        </w:rPr>
        <w:softHyphen/>
        <w:t>–2008)</w:t>
      </w:r>
      <w:r w:rsidR="009F544E" w:rsidRPr="0077041A">
        <w:rPr>
          <w:rFonts w:ascii="Times New Roman" w:eastAsia="Times New Roman" w:hAnsi="Times New Roman" w:cs="Times New Roman"/>
        </w:rPr>
        <w:t>.</w:t>
      </w:r>
      <w:r w:rsidRPr="006B44F1">
        <w:rPr>
          <w:rFonts w:ascii="Times New Roman" w:eastAsia="Times New Roman" w:hAnsi="Times New Roman" w:cs="Times New Roman"/>
        </w:rPr>
        <w:t xml:space="preserve"> Discussion </w:t>
      </w:r>
      <w:r w:rsidR="009F544E" w:rsidRPr="0077041A">
        <w:rPr>
          <w:rFonts w:ascii="Times New Roman" w:eastAsia="Times New Roman" w:hAnsi="Times New Roman" w:cs="Times New Roman"/>
        </w:rPr>
        <w:t>Paper No. 09001.</w:t>
      </w:r>
      <w:r w:rsidRPr="006B44F1">
        <w:rPr>
          <w:rFonts w:ascii="Times New Roman" w:eastAsia="Times New Roman" w:hAnsi="Times New Roman" w:cs="Times New Roman"/>
        </w:rPr>
        <w:t xml:space="preserve"> </w:t>
      </w:r>
      <w:r w:rsidR="009F544E">
        <w:rPr>
          <w:rFonts w:ascii="Times New Roman" w:eastAsia="Times New Roman" w:hAnsi="Times New Roman" w:cs="Times New Roman"/>
        </w:rPr>
        <w:t xml:space="preserve">The Hague, </w:t>
      </w:r>
      <w:r w:rsidRPr="006B44F1">
        <w:rPr>
          <w:rFonts w:ascii="Times New Roman" w:eastAsia="Times New Roman" w:hAnsi="Times New Roman" w:cs="Times New Roman"/>
        </w:rPr>
        <w:t xml:space="preserve">Statistics Netherlands. </w:t>
      </w:r>
    </w:p>
    <w:p w:rsidR="00782553" w:rsidRDefault="00920980">
      <w:pPr>
        <w:spacing w:after="0"/>
        <w:rPr>
          <w:rStyle w:val="Hyperlink"/>
          <w:rFonts w:ascii="Times New Roman" w:eastAsia="Times New Roman" w:hAnsi="Times New Roman" w:cs="Times New Roman"/>
        </w:rPr>
      </w:pPr>
      <w:hyperlink r:id="rId46">
        <w:r w:rsidR="006B44F1" w:rsidRPr="006B44F1">
          <w:rPr>
            <w:rStyle w:val="Hyperlink"/>
            <w:rFonts w:ascii="Times New Roman" w:eastAsia="Times New Roman" w:hAnsi="Times New Roman" w:cs="Times New Roman"/>
          </w:rPr>
          <w:t>http://www.cbs.nl/NR/rdonlyres/A8A9AB3B-37F6-480A-BA76-253979DED22D/0/200901x10pub.pdf</w:t>
        </w:r>
      </w:hyperlink>
    </w:p>
    <w:p w:rsidR="00782553" w:rsidRPr="00750057" w:rsidRDefault="006B44F1">
      <w:pPr>
        <w:spacing w:after="0"/>
        <w:rPr>
          <w:rStyle w:val="Hyperlink"/>
          <w:rFonts w:ascii="Times New Roman" w:eastAsia="Times New Roman" w:hAnsi="Times New Roman" w:cs="Times New Roman"/>
          <w:lang w:val="it-IT"/>
        </w:rPr>
      </w:pPr>
      <w:r w:rsidRPr="006B44F1">
        <w:rPr>
          <w:rFonts w:ascii="Times New Roman" w:eastAsia="Times New Roman" w:hAnsi="Times New Roman" w:cs="Times New Roman"/>
          <w:b/>
        </w:rPr>
        <w:lastRenderedPageBreak/>
        <w:t xml:space="preserve">FAO. </w:t>
      </w:r>
      <w:r w:rsidRPr="006B44F1">
        <w:rPr>
          <w:rFonts w:ascii="Times New Roman" w:eastAsia="Times New Roman" w:hAnsi="Times New Roman" w:cs="Times New Roman"/>
        </w:rPr>
        <w:t xml:space="preserve">2001. </w:t>
      </w:r>
      <w:r w:rsidRPr="006B44F1">
        <w:rPr>
          <w:rFonts w:ascii="Times New Roman" w:eastAsia="Times New Roman" w:hAnsi="Times New Roman" w:cs="Times New Roman"/>
          <w:i/>
          <w:iCs/>
        </w:rPr>
        <w:t xml:space="preserve">Food </w:t>
      </w:r>
      <w:r w:rsidR="00D622F3" w:rsidRPr="0077041A">
        <w:rPr>
          <w:rFonts w:ascii="Times New Roman" w:eastAsia="Times New Roman" w:hAnsi="Times New Roman" w:cs="Times New Roman"/>
          <w:i/>
          <w:iCs/>
        </w:rPr>
        <w:t>balance sheet</w:t>
      </w:r>
      <w:r w:rsidR="00D622F3">
        <w:rPr>
          <w:rFonts w:ascii="Times New Roman" w:eastAsia="Times New Roman" w:hAnsi="Times New Roman" w:cs="Times New Roman"/>
          <w:i/>
          <w:iCs/>
        </w:rPr>
        <w:t>s</w:t>
      </w:r>
      <w:r w:rsidRPr="006B44F1">
        <w:rPr>
          <w:rFonts w:ascii="Times New Roman" w:eastAsia="Times New Roman" w:hAnsi="Times New Roman" w:cs="Times New Roman"/>
          <w:i/>
          <w:iCs/>
        </w:rPr>
        <w:t xml:space="preserve">: A </w:t>
      </w:r>
      <w:r w:rsidR="00D622F3" w:rsidRPr="0077041A">
        <w:rPr>
          <w:rFonts w:ascii="Times New Roman" w:eastAsia="Times New Roman" w:hAnsi="Times New Roman" w:cs="Times New Roman"/>
          <w:i/>
          <w:iCs/>
        </w:rPr>
        <w:t>handbook</w:t>
      </w:r>
      <w:r w:rsidR="00D622F3">
        <w:rPr>
          <w:rFonts w:ascii="Times New Roman" w:eastAsia="Times New Roman" w:hAnsi="Times New Roman" w:cs="Times New Roman"/>
        </w:rPr>
        <w:t xml:space="preserve">. </w:t>
      </w:r>
      <w:r w:rsidR="00920980" w:rsidRPr="00920980">
        <w:rPr>
          <w:rFonts w:ascii="Times New Roman" w:eastAsia="Times New Roman" w:hAnsi="Times New Roman" w:cs="Times New Roman"/>
          <w:lang w:val="it-IT"/>
        </w:rPr>
        <w:t xml:space="preserve">Rome.  </w:t>
      </w:r>
      <w:hyperlink r:id="rId47">
        <w:r w:rsidR="00920980" w:rsidRPr="00920980">
          <w:rPr>
            <w:rStyle w:val="Hyperlink"/>
            <w:rFonts w:ascii="Times New Roman" w:eastAsia="Times New Roman" w:hAnsi="Times New Roman" w:cs="Times New Roman"/>
            <w:lang w:val="it-IT"/>
          </w:rPr>
          <w:t>http://www.fao.org/docrep/003/X9892E/X9892E00.HTM</w:t>
        </w:r>
      </w:hyperlink>
    </w:p>
    <w:p w:rsidR="00782553" w:rsidRDefault="006B44F1">
      <w:pPr>
        <w:spacing w:after="0"/>
        <w:rPr>
          <w:rFonts w:ascii="Times New Roman" w:eastAsia="Times New Roman" w:hAnsi="Times New Roman" w:cs="Times New Roman"/>
          <w:smallCaps/>
          <w:color w:val="0000FF"/>
          <w:u w:val="single"/>
        </w:rPr>
      </w:pPr>
      <w:r w:rsidRPr="006B44F1">
        <w:rPr>
          <w:rFonts w:ascii="Times New Roman" w:eastAsia="Times New Roman" w:hAnsi="Times New Roman" w:cs="Times New Roman"/>
          <w:b/>
        </w:rPr>
        <w:t xml:space="preserve">Hancock, </w:t>
      </w:r>
      <w:r w:rsidR="00C93F0C" w:rsidRPr="0077041A">
        <w:rPr>
          <w:rFonts w:ascii="Times New Roman" w:eastAsia="Times New Roman" w:hAnsi="Times New Roman" w:cs="Times New Roman"/>
          <w:b/>
        </w:rPr>
        <w:t>A</w:t>
      </w:r>
      <w:r w:rsidRPr="006B44F1">
        <w:rPr>
          <w:rFonts w:ascii="Times New Roman" w:eastAsia="Times New Roman" w:hAnsi="Times New Roman" w:cs="Times New Roman"/>
          <w:b/>
        </w:rPr>
        <w:t xml:space="preserve">. </w:t>
      </w:r>
      <w:r w:rsidR="00C93F0C">
        <w:rPr>
          <w:rFonts w:ascii="Times New Roman" w:eastAsia="Times New Roman" w:hAnsi="Times New Roman" w:cs="Times New Roman"/>
        </w:rPr>
        <w:t xml:space="preserve">2013. </w:t>
      </w:r>
      <w:r w:rsidRPr="006B44F1">
        <w:rPr>
          <w:rFonts w:ascii="Times New Roman" w:eastAsia="Times New Roman" w:hAnsi="Times New Roman" w:cs="Times New Roman"/>
          <w:iCs/>
        </w:rPr>
        <w:t>Best practice guidelines for developing international statistical classifications</w:t>
      </w:r>
      <w:r w:rsidR="00C93F0C" w:rsidRPr="0077041A">
        <w:rPr>
          <w:rFonts w:ascii="Times New Roman" w:eastAsia="Times New Roman" w:hAnsi="Times New Roman" w:cs="Times New Roman"/>
        </w:rPr>
        <w:t>.</w:t>
      </w:r>
      <w:r w:rsidRPr="006B44F1">
        <w:rPr>
          <w:rFonts w:ascii="Times New Roman" w:eastAsia="Times New Roman" w:hAnsi="Times New Roman" w:cs="Times New Roman"/>
        </w:rPr>
        <w:t xml:space="preserve"> </w:t>
      </w:r>
      <w:r w:rsidR="00C93F0C" w:rsidRPr="0077041A">
        <w:rPr>
          <w:rFonts w:ascii="Times New Roman" w:eastAsia="Times New Roman" w:hAnsi="Times New Roman" w:cs="Times New Roman"/>
        </w:rPr>
        <w:t xml:space="preserve">Presented </w:t>
      </w:r>
      <w:r w:rsidRPr="006B44F1">
        <w:rPr>
          <w:rFonts w:ascii="Times New Roman" w:eastAsia="Times New Roman" w:hAnsi="Times New Roman" w:cs="Times New Roman"/>
        </w:rPr>
        <w:t xml:space="preserve">at the Meeting of the Expert Group on International Classifications, UNSD, New York, </w:t>
      </w:r>
      <w:r w:rsidR="00C93F0C">
        <w:rPr>
          <w:rFonts w:ascii="Times New Roman" w:eastAsia="Times New Roman" w:hAnsi="Times New Roman" w:cs="Times New Roman"/>
        </w:rPr>
        <w:t xml:space="preserve">13–15 </w:t>
      </w:r>
      <w:r w:rsidRPr="006B44F1">
        <w:rPr>
          <w:rFonts w:ascii="Times New Roman" w:eastAsia="Times New Roman" w:hAnsi="Times New Roman" w:cs="Times New Roman"/>
        </w:rPr>
        <w:t>May 2013</w:t>
      </w:r>
      <w:r w:rsidR="00C93F0C">
        <w:rPr>
          <w:rFonts w:ascii="Times New Roman" w:eastAsia="Times New Roman" w:hAnsi="Times New Roman" w:cs="Times New Roman"/>
        </w:rPr>
        <w:t>.</w:t>
      </w:r>
      <w:r w:rsidRPr="006B44F1">
        <w:rPr>
          <w:rFonts w:ascii="Times New Roman" w:eastAsia="Times New Roman" w:hAnsi="Times New Roman" w:cs="Times New Roman"/>
        </w:rPr>
        <w:t xml:space="preserve"> </w:t>
      </w:r>
      <w:hyperlink r:id="rId48">
        <w:r w:rsidRPr="006B44F1">
          <w:rPr>
            <w:rStyle w:val="Hyperlink"/>
            <w:rFonts w:ascii="Times New Roman" w:eastAsia="Times New Roman" w:hAnsi="Times New Roman" w:cs="Times New Roman"/>
          </w:rPr>
          <w:t>http://unstats.un.org/unsd/class/intercop/expertgroup/2013/AC267-5.PDF</w:t>
        </w:r>
      </w:hyperlink>
    </w:p>
    <w:p w:rsidR="00782553" w:rsidRDefault="00F857F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49">
        <w:r w:rsidRPr="0077041A">
          <w:rPr>
            <w:rStyle w:val="Hyperlink"/>
            <w:rFonts w:ascii="Times New Roman" w:eastAsia="Book Antiqua" w:hAnsi="Times New Roman" w:cs="Times New Roman"/>
            <w:u w:val="none"/>
          </w:rPr>
          <w:t>http://unstats.un.org/UNSD/class/intercop/expertgroup/2011/AC234-15.PDF</w:t>
        </w:r>
      </w:hyperlink>
    </w:p>
    <w:p w:rsidR="00782553" w:rsidRDefault="006B44F1">
      <w:pPr>
        <w:spacing w:after="0"/>
        <w:rPr>
          <w:rFonts w:ascii="Times New Roman" w:hAnsi="Times New Roman" w:cs="Times New Roman"/>
        </w:rPr>
      </w:pPr>
      <w:r w:rsidRPr="006B44F1">
        <w:rPr>
          <w:rFonts w:ascii="Times New Roman" w:hAnsi="Times New Roman" w:cs="Times New Roman"/>
          <w:b/>
        </w:rPr>
        <w:t xml:space="preserve">Ramaschiello, V. </w:t>
      </w:r>
      <w:r w:rsidR="00F857F7">
        <w:rPr>
          <w:rFonts w:ascii="Times New Roman" w:hAnsi="Times New Roman" w:cs="Times New Roman"/>
        </w:rPr>
        <w:t xml:space="preserve">2013. </w:t>
      </w:r>
      <w:r w:rsidRPr="006B44F1">
        <w:rPr>
          <w:rFonts w:ascii="Times New Roman" w:hAnsi="Times New Roman" w:cs="Times New Roman"/>
          <w:iCs/>
        </w:rPr>
        <w:t xml:space="preserve">Aligning </w:t>
      </w:r>
      <w:r w:rsidR="00F857F7" w:rsidRPr="0077041A">
        <w:rPr>
          <w:rFonts w:ascii="Times New Roman" w:hAnsi="Times New Roman" w:cs="Times New Roman"/>
          <w:iCs/>
        </w:rPr>
        <w:t>classifications for agricultural statistics with other international standards</w:t>
      </w:r>
      <w:r w:rsidR="00F857F7" w:rsidRPr="0077041A">
        <w:rPr>
          <w:rFonts w:ascii="Times New Roman" w:hAnsi="Times New Roman" w:cs="Times New Roman"/>
        </w:rPr>
        <w:t>.</w:t>
      </w:r>
      <w:r w:rsidRPr="006B44F1">
        <w:rPr>
          <w:rFonts w:ascii="Times New Roman" w:hAnsi="Times New Roman" w:cs="Times New Roman"/>
        </w:rPr>
        <w:t xml:space="preserve"> </w:t>
      </w:r>
      <w:r w:rsidR="00F857F7" w:rsidRPr="0077041A">
        <w:rPr>
          <w:rFonts w:ascii="Times New Roman" w:hAnsi="Times New Roman" w:cs="Times New Roman"/>
        </w:rPr>
        <w:t xml:space="preserve">Presented </w:t>
      </w:r>
      <w:r w:rsidRPr="006B44F1">
        <w:rPr>
          <w:rFonts w:ascii="Times New Roman" w:hAnsi="Times New Roman" w:cs="Times New Roman"/>
        </w:rPr>
        <w:t xml:space="preserve">at the Expert Group Meeting on International Classifications, UNSD, New York, </w:t>
      </w:r>
      <w:r w:rsidR="00F857F7">
        <w:rPr>
          <w:rFonts w:ascii="Times New Roman" w:hAnsi="Times New Roman" w:cs="Times New Roman"/>
        </w:rPr>
        <w:t xml:space="preserve">13–15 </w:t>
      </w:r>
      <w:r w:rsidRPr="006B44F1">
        <w:rPr>
          <w:rFonts w:ascii="Times New Roman" w:hAnsi="Times New Roman" w:cs="Times New Roman"/>
        </w:rPr>
        <w:t>May 2013</w:t>
      </w:r>
      <w:r w:rsidR="00F857F7" w:rsidRPr="0077041A">
        <w:rPr>
          <w:rFonts w:ascii="Times New Roman" w:hAnsi="Times New Roman" w:cs="Times New Roman"/>
        </w:rPr>
        <w:t>.</w:t>
      </w:r>
      <w:r w:rsidR="00F857F7">
        <w:rPr>
          <w:rFonts w:ascii="Times New Roman" w:hAnsi="Times New Roman" w:cs="Times New Roman"/>
        </w:rPr>
        <w:t xml:space="preserve"> </w:t>
      </w:r>
      <w:hyperlink r:id="rId50" w:history="1">
        <w:r w:rsidR="00F857F7" w:rsidRPr="00305163">
          <w:rPr>
            <w:rStyle w:val="Hyperlink"/>
            <w:rFonts w:ascii="Times New Roman" w:hAnsi="Times New Roman" w:cs="Times New Roman"/>
          </w:rPr>
          <w:t>http://unstats.un.org/unsd/class/intercop/expertgroup/2013/AC267-21.PDF</w:t>
        </w:r>
      </w:hyperlink>
      <w:r w:rsidR="00F857F7" w:rsidRPr="0077041A">
        <w:rPr>
          <w:rFonts w:ascii="Times New Roman" w:hAnsi="Times New Roman" w:cs="Times New Roman"/>
        </w:rPr>
        <w:t xml:space="preserve"> </w:t>
      </w:r>
    </w:p>
    <w:p w:rsidR="00F857F7" w:rsidRDefault="00F857F7" w:rsidP="00F857F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1">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782553" w:rsidRDefault="00782553">
      <w:pPr>
        <w:spacing w:after="0"/>
        <w:rPr>
          <w:rFonts w:ascii="Times New Roman" w:hAnsi="Times New Roman" w:cs="Times New Roman"/>
          <w:lang w:val="en-GB"/>
        </w:rPr>
      </w:pPr>
    </w:p>
    <w:p w:rsidR="00374C82" w:rsidRPr="008066B5" w:rsidRDefault="00E07006" w:rsidP="008066B5">
      <w:pPr>
        <w:pStyle w:val="Heading1"/>
        <w:spacing w:before="0" w:after="200"/>
        <w:rPr>
          <w:rFonts w:asciiTheme="majorBidi" w:hAnsiTheme="majorBidi" w:cstheme="majorBidi"/>
        </w:rPr>
      </w:pPr>
      <w:bookmarkStart w:id="625" w:name="_Toc428436079"/>
      <w:bookmarkStart w:id="626" w:name="_Toc428436380"/>
      <w:bookmarkStart w:id="627" w:name="_Toc308029382"/>
      <w:bookmarkStart w:id="628" w:name="_Toc435705225"/>
      <w:r>
        <w:rPr>
          <w:rFonts w:asciiTheme="majorBidi" w:hAnsiTheme="majorBidi" w:cstheme="majorBidi"/>
        </w:rPr>
        <w:lastRenderedPageBreak/>
        <w:t xml:space="preserve">7. </w:t>
      </w:r>
      <w:r w:rsidR="00374C82" w:rsidRPr="00F31509">
        <w:rPr>
          <w:rFonts w:asciiTheme="majorBidi" w:hAnsiTheme="majorBidi" w:cstheme="majorBidi"/>
        </w:rPr>
        <w:t xml:space="preserve">Concepts and </w:t>
      </w:r>
      <w:r w:rsidRPr="00F31509">
        <w:rPr>
          <w:rFonts w:asciiTheme="majorBidi" w:hAnsiTheme="majorBidi" w:cstheme="majorBidi"/>
        </w:rPr>
        <w:t xml:space="preserve">definitions </w:t>
      </w:r>
      <w:r w:rsidR="00374C82" w:rsidRPr="00F31509">
        <w:rPr>
          <w:rFonts w:asciiTheme="majorBidi" w:hAnsiTheme="majorBidi" w:cstheme="majorBidi"/>
        </w:rPr>
        <w:t xml:space="preserve">used in </w:t>
      </w:r>
      <w:r>
        <w:rPr>
          <w:rFonts w:asciiTheme="majorBidi" w:hAnsiTheme="majorBidi" w:cstheme="majorBidi"/>
        </w:rPr>
        <w:t xml:space="preserve">the </w:t>
      </w:r>
      <w:r w:rsidR="00374C82" w:rsidRPr="00F31509">
        <w:rPr>
          <w:rFonts w:asciiTheme="majorBidi" w:hAnsiTheme="majorBidi" w:cstheme="majorBidi"/>
        </w:rPr>
        <w:t xml:space="preserve">FAO </w:t>
      </w:r>
      <w:r w:rsidRPr="00F31509">
        <w:rPr>
          <w:rFonts w:asciiTheme="majorBidi" w:hAnsiTheme="majorBidi" w:cstheme="majorBidi"/>
        </w:rPr>
        <w:t>food balance sheets</w:t>
      </w:r>
      <w:bookmarkEnd w:id="625"/>
      <w:bookmarkEnd w:id="626"/>
      <w:bookmarkEnd w:id="627"/>
      <w:bookmarkEnd w:id="628"/>
    </w:p>
    <w:p w:rsidR="00374C82" w:rsidRPr="008066B5" w:rsidRDefault="00E07006" w:rsidP="00C4334D">
      <w:pPr>
        <w:pStyle w:val="Heading2"/>
        <w:rPr>
          <w:rFonts w:eastAsiaTheme="majorEastAsia"/>
          <w:lang w:eastAsia="it-IT"/>
        </w:rPr>
      </w:pPr>
      <w:bookmarkStart w:id="629" w:name="_Toc428436080"/>
      <w:bookmarkStart w:id="630" w:name="_Toc428436381"/>
      <w:bookmarkStart w:id="631" w:name="_Toc308029383"/>
      <w:bookmarkStart w:id="632" w:name="_Toc435705226"/>
      <w:r>
        <w:t xml:space="preserve">7.1 </w:t>
      </w:r>
      <w:r w:rsidR="00374C82" w:rsidRPr="00F31509">
        <w:t xml:space="preserve">Commodity </w:t>
      </w:r>
      <w:r w:rsidRPr="00F31509">
        <w:t>coverage</w:t>
      </w:r>
      <w:bookmarkEnd w:id="629"/>
      <w:bookmarkEnd w:id="630"/>
      <w:bookmarkEnd w:id="631"/>
      <w:bookmarkEnd w:id="632"/>
    </w:p>
    <w:p w:rsidR="483DA69D" w:rsidRPr="00F31509" w:rsidRDefault="00E07006" w:rsidP="00C500F7">
      <w:pPr>
        <w:jc w:val="both"/>
        <w:rPr>
          <w:rFonts w:asciiTheme="majorBidi" w:hAnsiTheme="majorBidi" w:cstheme="majorBidi"/>
          <w:lang w:val="en-GB"/>
        </w:rPr>
      </w:pPr>
      <w:r>
        <w:rPr>
          <w:rFonts w:asciiTheme="majorBidi" w:eastAsia="Times New Roman" w:hAnsiTheme="majorBidi" w:cstheme="majorBidi"/>
          <w:lang w:val="en-GB"/>
        </w:rPr>
        <w:t xml:space="preserve">In principle, </w:t>
      </w:r>
      <w:r w:rsidRPr="00F31509">
        <w:rPr>
          <w:rFonts w:asciiTheme="majorBidi" w:eastAsia="Times New Roman" w:hAnsiTheme="majorBidi" w:cstheme="majorBidi"/>
          <w:lang w:val="en-GB"/>
        </w:rPr>
        <w:t xml:space="preserve">all </w:t>
      </w:r>
      <w:r w:rsidR="726F4BD4" w:rsidRPr="00F31509">
        <w:rPr>
          <w:rFonts w:asciiTheme="majorBidi" w:eastAsia="Times New Roman" w:hAnsiTheme="majorBidi" w:cstheme="majorBidi"/>
          <w:lang w:val="en-GB"/>
        </w:rPr>
        <w:t>potentially edible commodities should be taken into account in preparing FBS</w:t>
      </w:r>
      <w:r>
        <w:rPr>
          <w:rFonts w:asciiTheme="majorBidi" w:eastAsia="Times New Roman" w:hAnsiTheme="majorBidi" w:cstheme="majorBidi"/>
          <w:lang w:val="en-GB"/>
        </w:rPr>
        <w:t>,</w:t>
      </w:r>
      <w:r w:rsidR="726F4BD4" w:rsidRPr="00F31509">
        <w:rPr>
          <w:rFonts w:asciiTheme="majorBidi" w:eastAsia="Times New Roman" w:hAnsiTheme="majorBidi" w:cstheme="majorBidi"/>
          <w:lang w:val="en-GB"/>
        </w:rPr>
        <w:t xml:space="preserve"> regardless of whether they are actually eaten or </w:t>
      </w:r>
      <w:r>
        <w:rPr>
          <w:rFonts w:asciiTheme="majorBidi" w:eastAsia="Times New Roman" w:hAnsiTheme="majorBidi" w:cstheme="majorBidi"/>
          <w:lang w:val="en-GB"/>
        </w:rPr>
        <w:t xml:space="preserve">are </w:t>
      </w:r>
      <w:r w:rsidR="726F4BD4" w:rsidRPr="00F31509">
        <w:rPr>
          <w:rFonts w:asciiTheme="majorBidi" w:eastAsia="Times New Roman" w:hAnsiTheme="majorBidi" w:cstheme="majorBidi"/>
          <w:lang w:val="en-GB"/>
        </w:rPr>
        <w:t xml:space="preserve">used for non-food purposes. </w:t>
      </w:r>
    </w:p>
    <w:p w:rsidR="483DA69D" w:rsidRPr="00F31509" w:rsidRDefault="483DA69D" w:rsidP="00C500F7">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w:t>
      </w:r>
      <w:r w:rsidR="006B44F1" w:rsidRPr="006B44F1">
        <w:rPr>
          <w:rFonts w:asciiTheme="majorBidi" w:eastAsia="Times New Roman" w:hAnsiTheme="majorBidi" w:cstheme="majorBidi"/>
          <w:lang w:val="en-GB"/>
        </w:rPr>
        <w:t>,</w:t>
      </w:r>
      <w:r w:rsidRPr="00E07006">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livestock and fish</w:t>
      </w:r>
      <w:r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trace the components of processed composite products</w:t>
      </w:r>
      <w:r w:rsidR="000E244E">
        <w:rPr>
          <w:rFonts w:asciiTheme="majorBidi" w:eastAsia="Times New Roman" w:hAnsiTheme="majorBidi" w:cstheme="majorBidi"/>
          <w:lang w:val="en-GB"/>
        </w:rPr>
        <w:t xml:space="preserve"> accurately</w:t>
      </w:r>
      <w:r w:rsidRPr="00F31509">
        <w:rPr>
          <w:rFonts w:asciiTheme="majorBidi" w:eastAsia="Times New Roman" w:hAnsiTheme="majorBidi" w:cstheme="majorBidi"/>
          <w:lang w:val="en-GB"/>
        </w:rPr>
        <w:t xml:space="preserve">. </w:t>
      </w:r>
    </w:p>
    <w:p w:rsidR="483DA69D"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Commodities are grouped and coded for FBS purposes and defined in terms of primary equivalent. Links to </w:t>
      </w:r>
      <w:r w:rsidR="001860EF">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CPC </w:t>
      </w:r>
      <w:r w:rsidR="000E244E" w:rsidRPr="00F31509">
        <w:rPr>
          <w:rFonts w:asciiTheme="majorBidi" w:eastAsia="Times New Roman" w:hAnsiTheme="majorBidi" w:cstheme="majorBidi"/>
          <w:lang w:val="en-GB"/>
        </w:rPr>
        <w:t>Ver</w:t>
      </w:r>
      <w:r w:rsidR="000E244E">
        <w:rPr>
          <w:rFonts w:asciiTheme="majorBidi" w:eastAsia="Times New Roman" w:hAnsiTheme="majorBidi" w:cstheme="majorBidi"/>
          <w:lang w:val="en-GB"/>
        </w:rPr>
        <w:t>.</w:t>
      </w:r>
      <w:r w:rsidR="000E244E"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2.1 </w:t>
      </w:r>
      <w:r w:rsidR="000E244E" w:rsidRPr="00F31509">
        <w:rPr>
          <w:rFonts w:asciiTheme="majorBidi" w:eastAsia="Times New Roman" w:hAnsiTheme="majorBidi" w:cstheme="majorBidi"/>
          <w:lang w:val="en-GB"/>
        </w:rPr>
        <w:t xml:space="preserve">expanded </w:t>
      </w:r>
      <w:r w:rsidRPr="00F31509">
        <w:rPr>
          <w:rFonts w:asciiTheme="majorBidi" w:eastAsia="Times New Roman" w:hAnsiTheme="majorBidi" w:cstheme="majorBidi"/>
          <w:lang w:val="en-GB"/>
        </w:rPr>
        <w:t>are provided in brackets. Default composition</w:t>
      </w:r>
      <w:r w:rsidR="000E244E">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can be adjusted by countries according to the availability of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commodities at </w:t>
      </w:r>
      <w:r w:rsidR="000E244E">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national level.</w:t>
      </w:r>
    </w:p>
    <w:p w:rsidR="483DA69D" w:rsidRPr="00F31509" w:rsidRDefault="000E244E"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an </w:t>
      </w:r>
      <w:r w:rsidRPr="00F31509">
        <w:rPr>
          <w:rFonts w:asciiTheme="majorBidi" w:eastAsia="Times New Roman" w:hAnsiTheme="majorBidi" w:cstheme="majorBidi"/>
          <w:lang w:val="en-GB"/>
        </w:rPr>
        <w:t xml:space="preserve">example </w:t>
      </w:r>
      <w:r w:rsidR="726F4BD4" w:rsidRPr="00F31509">
        <w:rPr>
          <w:rFonts w:asciiTheme="majorBidi" w:eastAsia="Times New Roman" w:hAnsiTheme="majorBidi" w:cstheme="majorBidi"/>
          <w:lang w:val="en-GB"/>
        </w:rPr>
        <w:t xml:space="preserve">of </w:t>
      </w:r>
      <w:r>
        <w:rPr>
          <w:rFonts w:asciiTheme="majorBidi" w:eastAsia="Times New Roman" w:hAnsiTheme="majorBidi" w:cstheme="majorBidi"/>
          <w:lang w:val="en-GB"/>
        </w:rPr>
        <w:t xml:space="preserve">a </w:t>
      </w:r>
      <w:r w:rsidR="726F4BD4" w:rsidRPr="00F31509">
        <w:rPr>
          <w:rFonts w:asciiTheme="majorBidi" w:eastAsia="Times New Roman" w:hAnsiTheme="majorBidi" w:cstheme="majorBidi"/>
          <w:lang w:val="en-GB"/>
        </w:rPr>
        <w:t>default composition and commodity codes in FBS</w:t>
      </w:r>
      <w:r>
        <w:rPr>
          <w:rFonts w:asciiTheme="majorBidi" w:eastAsia="Times New Roman" w:hAnsiTheme="majorBidi" w:cstheme="majorBidi"/>
          <w:lang w:val="en-GB"/>
        </w:rPr>
        <w:t>.</w:t>
      </w:r>
    </w:p>
    <w:p w:rsidR="009937F7" w:rsidRDefault="00920980" w:rsidP="00C500F7">
      <w:pPr>
        <w:pStyle w:val="ListParagraph"/>
        <w:ind w:left="0"/>
        <w:contextualSpacing w:val="0"/>
        <w:jc w:val="both"/>
        <w:rPr>
          <w:rFonts w:ascii="Times New Roman" w:eastAsiaTheme="majorEastAsia" w:hAnsi="Times New Roman"/>
          <w:szCs w:val="20"/>
          <w:lang w:eastAsia="it-IT"/>
        </w:rPr>
      </w:pPr>
      <w:r>
        <w:rPr>
          <w:rFonts w:ascii="Times New Roman" w:eastAsiaTheme="majorEastAsia" w:hAnsi="Times New Roman"/>
          <w:noProof/>
          <w:szCs w:val="20"/>
          <w:lang w:val="en-US" w:eastAsia="zh-CN"/>
        </w:rPr>
        <w:pict>
          <v:shapetype id="_x0000_t32" coordsize="21600,21600" o:spt="32" o:oned="t" path="m,l21600,21600e" filled="f">
            <v:path arrowok="t" fillok="f" o:connecttype="none"/>
            <o:lock v:ext="edit" shapetype="t"/>
          </v:shapetype>
          <v:shape id="AutoShape 41" o:spid="_x0000_s1048" type="#_x0000_t32" style="position:absolute;left:0;text-align:left;margin-left:22pt;margin-top:21.1pt;width:0;height:24.5pt;flip:y;z-index:25171968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" strokecolor="#95b3d7 [1940]">
            <v:stroke endarrow="block"/>
          </v:shape>
        </w:pict>
      </w:r>
      <w:r w:rsidRPr="00920980">
        <w:rPr>
          <w:noProof/>
          <w:lang w:val="en-US" w:eastAsia="zh-CN"/>
        </w:rPr>
        <w:pict>
          <v:shape id="Text Box 63" o:spid="_x0000_s1037" type="#_x0000_t202" style="position:absolute;left:0;text-align:left;margin-left:-5.45pt;margin-top:.75pt;width:82.5pt;height:19.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" fillcolor="white [3201]" strokecolor="#95b3d7 [1940]" strokeweight="2.25pt">
            <v:textbox style="mso-next-textbox:#Text Box 63">
              <w:txbxContent>
                <w:p w:rsidR="00507A75" w:rsidRPr="00BA3A99" w:rsidRDefault="00507A75" w:rsidP="009937F7">
                  <w:pPr>
                    <w:jc w:val="center"/>
                    <w:rPr>
                      <w:sz w:val="18"/>
                      <w:szCs w:val="18"/>
                    </w:rPr>
                  </w:pPr>
                  <w:r w:rsidRPr="00BA3A99">
                    <w:rPr>
                      <w:sz w:val="18"/>
                      <w:szCs w:val="18"/>
                    </w:rPr>
                    <w:t>FBS ad hoc code</w:t>
                  </w:r>
                </w:p>
              </w:txbxContent>
            </v:textbox>
          </v:shape>
        </w:pict>
      </w:r>
      <w:r w:rsidRPr="00920980">
        <w:rPr>
          <w:noProof/>
          <w:lang w:val="en-US" w:eastAsia="zh-CN"/>
        </w:rPr>
        <w:pict>
          <v:shape id="Text Box 70" o:spid="_x0000_s1038" type="#_x0000_t202" style="position:absolute;left:0;text-align:left;margin-left:306pt;margin-top:6.05pt;width:141.75pt;height:49.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" fillcolor="white [3201]" strokecolor="#95b3d7 [1940]" strokeweight="2.25pt">
            <v:textbox style="mso-next-textbox:#Text Box 70">
              <w:txbxContent>
                <w:p w:rsidR="00507A75" w:rsidRPr="00BA3A99" w:rsidRDefault="00507A75" w:rsidP="009937F7">
                  <w:pPr>
                    <w:jc w:val="center"/>
                    <w:rPr>
                      <w:sz w:val="18"/>
                      <w:szCs w:val="18"/>
                    </w:rPr>
                  </w:pPr>
                  <w:r w:rsidRPr="00BA3A99">
                    <w:rPr>
                      <w:sz w:val="18"/>
                      <w:szCs w:val="18"/>
                    </w:rPr>
                    <w:t xml:space="preserve">Default composition </w:t>
                  </w:r>
                  <w:r>
                    <w:rPr>
                      <w:sz w:val="18"/>
                      <w:szCs w:val="18"/>
                    </w:rPr>
                    <w:t xml:space="preserve">in </w:t>
                  </w:r>
                  <w:r w:rsidRPr="00BA3A99">
                    <w:rPr>
                      <w:sz w:val="18"/>
                      <w:szCs w:val="18"/>
                    </w:rPr>
                    <w:t>p</w:t>
                  </w:r>
                  <w:r w:rsidRPr="005D3B4C">
                    <w:rPr>
                      <w:sz w:val="18"/>
                      <w:szCs w:val="18"/>
                    </w:rPr>
                    <w:t xml:space="preserve">rimary </w:t>
                  </w:r>
                  <w:r>
                    <w:rPr>
                      <w:sz w:val="18"/>
                      <w:szCs w:val="18"/>
                    </w:rPr>
                    <w:t xml:space="preserve">equivalent </w:t>
                  </w:r>
                  <w:r w:rsidRPr="00BA3A99">
                    <w:rPr>
                      <w:sz w:val="18"/>
                      <w:szCs w:val="18"/>
                    </w:rPr>
                    <w:t>with links to CPC</w:t>
                  </w:r>
                  <w:r>
                    <w:rPr>
                      <w:sz w:val="18"/>
                      <w:szCs w:val="18"/>
                    </w:rPr>
                    <w:t xml:space="preserve"> Ver. </w:t>
                  </w:r>
                  <w:r w:rsidRPr="00BA3A99">
                    <w:rPr>
                      <w:sz w:val="18"/>
                      <w:szCs w:val="18"/>
                    </w:rPr>
                    <w:t>2.1</w:t>
                  </w:r>
                  <w:r>
                    <w:rPr>
                      <w:sz w:val="18"/>
                      <w:szCs w:val="18"/>
                    </w:rPr>
                    <w:t xml:space="preserve"> </w:t>
                  </w:r>
                  <w:r w:rsidRPr="00BA3A99">
                    <w:rPr>
                      <w:sz w:val="18"/>
                      <w:szCs w:val="18"/>
                    </w:rPr>
                    <w:t>expanded</w:t>
                  </w:r>
                </w:p>
              </w:txbxContent>
            </v:textbox>
          </v:shape>
        </w:pict>
      </w:r>
      <w:r w:rsidRPr="00920980">
        <w:rPr>
          <w:noProof/>
          <w:lang w:val="en-US" w:eastAsia="zh-CN"/>
        </w:rPr>
        <w:pict>
          <v:shape id="Text Box 64" o:spid="_x0000_s1039" type="#_x0000_t202" style="position:absolute;left:0;text-align:left;margin-left:100.5pt;margin-top:11.5pt;width:89.25pt;height:19.65pt;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" fillcolor="white [3201]" strokecolor="#95b3d7 [1940]" strokeweight="2.25pt">
            <v:path arrowok="t"/>
            <v:textbox style="mso-next-textbox:#Text Box 64">
              <w:txbxContent>
                <w:p w:rsidR="00507A75" w:rsidRPr="00BA3A99" w:rsidRDefault="00507A75" w:rsidP="009937F7">
                  <w:pPr>
                    <w:jc w:val="center"/>
                    <w:rPr>
                      <w:sz w:val="18"/>
                      <w:szCs w:val="18"/>
                    </w:rPr>
                  </w:pPr>
                  <w:r>
                    <w:rPr>
                      <w:sz w:val="18"/>
                      <w:szCs w:val="18"/>
                    </w:rPr>
                    <w:t xml:space="preserve">FBS descriptor </w:t>
                  </w:r>
                </w:p>
              </w:txbxContent>
            </v:textbox>
          </v:shape>
        </w:pict>
      </w:r>
    </w:p>
    <w:p w:rsidR="009937F7" w:rsidRDefault="00920980" w:rsidP="00C500F7">
      <w:pPr>
        <w:pStyle w:val="ListParagraph"/>
        <w:ind w:left="0"/>
        <w:contextualSpacing w:val="0"/>
        <w:jc w:val="both"/>
        <w:rPr>
          <w:rFonts w:ascii="Times New Roman" w:eastAsiaTheme="majorEastAsia" w:hAnsi="Times New Roman"/>
          <w:szCs w:val="20"/>
          <w:lang w:eastAsia="it-IT"/>
        </w:rPr>
      </w:pPr>
      <w:r w:rsidRPr="00920980">
        <w:rPr>
          <w:noProof/>
          <w:lang w:val="en-US" w:eastAsia="zh-CN"/>
        </w:rPr>
        <w:pict>
          <v:shape id="AutoShape 42" o:spid="_x0000_s1047" type="#_x0000_t32" style="position:absolute;left:0;text-align:left;margin-left:78.75pt;margin-top:7.15pt;width:21pt;height:15.5pt;flip:y;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" strokecolor="#95b3d7 [1940]">
            <v:stroke endarrow="block"/>
          </v:shape>
        </w:pict>
      </w:r>
      <w:r w:rsidRPr="00920980">
        <w:rPr>
          <w:noProof/>
          <w:sz w:val="20"/>
          <w:szCs w:val="20"/>
          <w:lang w:val="en-US" w:eastAsia="zh-CN"/>
        </w:rPr>
        <w:pict>
          <v:roundrect id="Rounded Rectangle 67" o:spid="_x0000_s1046" style="position:absolute;left:0;text-align:left;margin-left:48.15pt;margin-top:22.15pt;width:32.25pt;height:21.75pt;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PCm2gIAALAFAAAOAAAAZHJzL2Uyb0RvYy54bWysVNuO0zAQfUfiHyy/d5N007S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" filled="f" strokecolor="#95b3d7 [1940]" strokeweight="1.5pt">
            <v:stroke joinstyle="miter"/>
          </v:roundrect>
        </w:pict>
      </w:r>
      <w:r w:rsidRPr="00920980">
        <w:rPr>
          <w:noProof/>
          <w:sz w:val="20"/>
          <w:szCs w:val="20"/>
          <w:lang w:val="en-US" w:eastAsia="zh-CN"/>
        </w:rPr>
        <w:pict>
          <v:roundrect id="Rounded Rectangle 61" o:spid="_x0000_s1045" style="position:absolute;left:0;text-align:left;margin-left:-1.9pt;margin-top:22.05pt;width:47.25pt;height:21.1pt;z-index:2517114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" filled="f" strokecolor="#95b3d7 [1940]" strokeweight="1.5pt">
            <v:stroke joinstyle="miter"/>
          </v:roundrect>
        </w:pict>
      </w:r>
    </w:p>
    <w:p w:rsidR="009937F7" w:rsidRPr="009937F7" w:rsidRDefault="00920980" w:rsidP="00C500F7">
      <w:pPr>
        <w:pStyle w:val="Heading3"/>
        <w:spacing w:before="0" w:after="200"/>
        <w:jc w:val="both"/>
        <w:rPr>
          <w:rFonts w:ascii="Times New Roman" w:hAnsi="Times New Roman"/>
          <w:sz w:val="20"/>
          <w:szCs w:val="20"/>
        </w:rPr>
      </w:pPr>
      <w:r w:rsidRPr="00920980">
        <w:rPr>
          <w:noProof/>
          <w:sz w:val="20"/>
          <w:szCs w:val="20"/>
          <w:lang w:eastAsia="zh-CN"/>
        </w:rPr>
        <w:pict>
          <v:shape id="AutoShape 44" o:spid="_x0000_s1044" type="#_x0000_t32" style="position:absolute;left:0;text-align:left;margin-left:344.25pt;margin-top:8.7pt;width:0;height:25.95pt;flip:y;z-index:25172172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" strokecolor="#95b3d7 [1940]">
            <v:stroke endarrow="block"/>
          </v:shape>
        </w:pict>
      </w:r>
      <w:r w:rsidR="009937F7" w:rsidRPr="009937F7">
        <w:rPr>
          <w:rFonts w:ascii="Times New Roman" w:hAnsi="Times New Roman"/>
          <w:sz w:val="20"/>
          <w:szCs w:val="20"/>
        </w:rPr>
        <w:t>FBS 2517 – Millet</w:t>
      </w:r>
    </w:p>
    <w:p w:rsidR="009937F7" w:rsidRPr="009937F7" w:rsidRDefault="00920980" w:rsidP="008066B5">
      <w:pPr>
        <w:jc w:val="both"/>
        <w:rPr>
          <w:rFonts w:ascii="Times New Roman" w:eastAsiaTheme="majorEastAsia" w:hAnsi="Times New Roman"/>
          <w:sz w:val="20"/>
          <w:szCs w:val="20"/>
          <w:lang w:val="en-GB" w:eastAsia="it-IT"/>
        </w:rPr>
      </w:pPr>
      <w:r w:rsidRPr="00920980">
        <w:rPr>
          <w:noProof/>
          <w:sz w:val="20"/>
          <w:szCs w:val="20"/>
          <w:lang w:eastAsia="zh-CN"/>
        </w:rPr>
        <w:pict>
          <v:roundrect id="Rounded Rectangle 68" o:spid="_x0000_s1043" style="position:absolute;left:0;text-align:left;margin-left:-3.7pt;margin-top:.45pt;width:460.25pt;height:30.35pt;z-index:251715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" filled="f" strokecolor="#95b3d7 [1940]" strokeweight="1.5pt">
            <v:stroke joinstyle="miter"/>
          </v:roundrect>
        </w:pict>
      </w:r>
      <w:r w:rsidR="009937F7" w:rsidRPr="009937F7">
        <w:rPr>
          <w:rFonts w:ascii="Times New Roman" w:eastAsiaTheme="majorEastAsia" w:hAnsi="Times New Roman"/>
          <w:sz w:val="20"/>
          <w:szCs w:val="20"/>
          <w:lang w:eastAsia="it-IT"/>
        </w:rPr>
        <w:t xml:space="preserve">Includes millet (0118) and the following processed products: </w:t>
      </w:r>
      <w:r w:rsidR="009937F7" w:rsidRPr="009937F7">
        <w:rPr>
          <w:rFonts w:ascii="Times New Roman" w:eastAsiaTheme="majorEastAsia" w:hAnsi="Times New Roman"/>
          <w:sz w:val="20"/>
          <w:szCs w:val="20"/>
          <w:lang w:val="en-GB" w:eastAsia="it-IT"/>
        </w:rPr>
        <w:t>flour of millet, including groats, meal and pellets (23120.05; 23130</w:t>
      </w:r>
      <w:r w:rsidR="009937F7" w:rsidRPr="009937F7">
        <w:rPr>
          <w:rFonts w:ascii="Times New Roman" w:eastAsiaTheme="majorEastAsia" w:hAnsi="Times New Roman"/>
          <w:sz w:val="20"/>
          <w:szCs w:val="20"/>
          <w:lang w:eastAsia="it-IT"/>
        </w:rPr>
        <w:t>*</w:t>
      </w:r>
      <w:r w:rsidR="009937F7" w:rsidRPr="009937F7">
        <w:rPr>
          <w:rFonts w:ascii="Times New Roman" w:eastAsiaTheme="majorEastAsia" w:hAnsi="Times New Roman"/>
          <w:sz w:val="20"/>
          <w:szCs w:val="20"/>
          <w:lang w:val="en-GB" w:eastAsia="it-IT"/>
        </w:rPr>
        <w:t>) and bran of millet (39120.07)</w:t>
      </w:r>
    </w:p>
    <w:p w:rsidR="008066B5" w:rsidRDefault="00920980" w:rsidP="008066B5">
      <w:pPr>
        <w:widowControl w:val="0"/>
        <w:autoSpaceDE w:val="0"/>
        <w:autoSpaceDN w:val="0"/>
        <w:adjustRightInd w:val="0"/>
        <w:spacing w:after="0"/>
        <w:jc w:val="both"/>
        <w:rPr>
          <w:rFonts w:ascii="Times New Roman" w:hAnsi="Times New Roman" w:cs="Times New Roman"/>
          <w:sz w:val="20"/>
          <w:szCs w:val="20"/>
        </w:rPr>
      </w:pPr>
      <w:r w:rsidRPr="00920980">
        <w:rPr>
          <w:noProof/>
          <w:sz w:val="20"/>
          <w:szCs w:val="20"/>
          <w:lang w:eastAsia="zh-CN"/>
        </w:rPr>
        <w:pict>
          <v:roundrect id="Rounded Rectangle 74" o:spid="_x0000_s1042" style="position:absolute;left:0;text-align:left;margin-left:-5.4pt;margin-top:3.05pt;width:461.95pt;height:163.9pt;z-index:251717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" filled="f" strokecolor="#95b3d7 [1940]" strokeweight="1.5pt">
            <v:stroke joinstyle="miter"/>
          </v:roundrect>
        </w:pic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sz w:val="20"/>
          <w:szCs w:val="20"/>
        </w:rPr>
        <w:t xml:space="preserve">Millet </w:t>
      </w:r>
      <w:r w:rsidRPr="009937F7">
        <w:rPr>
          <w:rFonts w:ascii="Times New Roman" w:hAnsi="Times New Roman" w:cs="Times New Roman"/>
          <w:bCs/>
          <w:sz w:val="20"/>
          <w:szCs w:val="20"/>
        </w:rPr>
        <w:t xml:space="preserve">includes small-grained cereals of different botanical species and </w:t>
      </w:r>
      <w:r w:rsidRPr="009937F7">
        <w:rPr>
          <w:rFonts w:ascii="Times New Roman" w:hAnsi="Times New Roman" w:cs="Times New Roman"/>
          <w:sz w:val="20"/>
          <w:szCs w:val="20"/>
        </w:rPr>
        <w:t>with different local names, whether or not processed,</w:t>
      </w:r>
      <w:r w:rsidRPr="009937F7">
        <w:rPr>
          <w:rFonts w:ascii="Times New Roman" w:hAnsi="Times New Roman" w:cs="Times New Roman"/>
          <w:bCs/>
          <w:sz w:val="20"/>
          <w:szCs w:val="20"/>
        </w:rPr>
        <w:t xml:space="preserve"> including:</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Echinocloa frumentacea </w:t>
      </w:r>
      <w:r w:rsidRPr="009937F7">
        <w:rPr>
          <w:rFonts w:ascii="Times New Roman" w:hAnsi="Times New Roman" w:cs="Times New Roman"/>
          <w:bCs/>
          <w:sz w:val="20"/>
          <w:szCs w:val="20"/>
        </w:rPr>
        <w:t>(barnyard or Japanese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sz w:val="20"/>
          <w:szCs w:val="20"/>
        </w:rPr>
      </w:pPr>
      <w:r w:rsidRPr="009937F7">
        <w:rPr>
          <w:rFonts w:ascii="Times New Roman" w:hAnsi="Times New Roman" w:cs="Times New Roman"/>
          <w:bCs/>
          <w:i/>
          <w:iCs/>
          <w:sz w:val="20"/>
          <w:szCs w:val="20"/>
        </w:rPr>
        <w:t xml:space="preserve">Eleusine coracana </w:t>
      </w:r>
      <w:r w:rsidRPr="009937F7">
        <w:rPr>
          <w:rFonts w:ascii="Times New Roman" w:hAnsi="Times New Roman" w:cs="Times New Roman"/>
          <w:bCs/>
          <w:sz w:val="20"/>
          <w:szCs w:val="20"/>
        </w:rPr>
        <w:t>(ragi, finger or African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Panicum miliaceum </w:t>
      </w:r>
      <w:r w:rsidRPr="009937F7">
        <w:rPr>
          <w:rFonts w:ascii="Times New Roman" w:hAnsi="Times New Roman" w:cs="Times New Roman"/>
          <w:bCs/>
          <w:sz w:val="20"/>
          <w:szCs w:val="20"/>
        </w:rPr>
        <w:t>(common, golden or proso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Paspalum scrobiculatum </w:t>
      </w:r>
      <w:r w:rsidRPr="009937F7">
        <w:rPr>
          <w:rFonts w:ascii="Times New Roman" w:hAnsi="Times New Roman" w:cs="Times New Roman"/>
          <w:bCs/>
          <w:sz w:val="20"/>
          <w:szCs w:val="20"/>
        </w:rPr>
        <w:t>(koda or ditch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bCs/>
          <w:i/>
          <w:iCs/>
          <w:sz w:val="20"/>
          <w:szCs w:val="20"/>
        </w:rPr>
      </w:pPr>
      <w:r w:rsidRPr="009937F7">
        <w:rPr>
          <w:rFonts w:ascii="Times New Roman" w:hAnsi="Times New Roman" w:cs="Times New Roman"/>
          <w:bCs/>
          <w:i/>
          <w:iCs/>
          <w:sz w:val="20"/>
          <w:szCs w:val="20"/>
        </w:rPr>
        <w:t xml:space="preserve">Pennisetum glaucum </w:t>
      </w:r>
      <w:r w:rsidRPr="009937F7">
        <w:rPr>
          <w:rFonts w:ascii="Times New Roman" w:hAnsi="Times New Roman" w:cs="Times New Roman"/>
          <w:bCs/>
          <w:sz w:val="20"/>
          <w:szCs w:val="20"/>
        </w:rPr>
        <w:t>(pearl or cattail millet)</w:t>
      </w:r>
    </w:p>
    <w:p w:rsidR="009937F7" w:rsidRPr="009937F7" w:rsidRDefault="009937F7" w:rsidP="008066B5">
      <w:pPr>
        <w:widowControl w:val="0"/>
        <w:autoSpaceDE w:val="0"/>
        <w:autoSpaceDN w:val="0"/>
        <w:adjustRightInd w:val="0"/>
        <w:spacing w:after="0"/>
        <w:jc w:val="both"/>
        <w:rPr>
          <w:rFonts w:ascii="Times New Roman" w:hAnsi="Times New Roman" w:cs="Times New Roman"/>
          <w:sz w:val="20"/>
          <w:szCs w:val="20"/>
        </w:rPr>
      </w:pPr>
      <w:r w:rsidRPr="009937F7">
        <w:rPr>
          <w:rFonts w:ascii="Times New Roman" w:hAnsi="Times New Roman" w:cs="Times New Roman"/>
          <w:bCs/>
          <w:i/>
          <w:iCs/>
          <w:sz w:val="20"/>
          <w:szCs w:val="20"/>
        </w:rPr>
        <w:t xml:space="preserve">Setaria italic </w:t>
      </w:r>
      <w:r w:rsidRPr="009937F7">
        <w:rPr>
          <w:rFonts w:ascii="Times New Roman" w:hAnsi="Times New Roman" w:cs="Times New Roman"/>
          <w:bCs/>
          <w:sz w:val="20"/>
          <w:szCs w:val="20"/>
        </w:rPr>
        <w:t>(foxtail millet)</w:t>
      </w:r>
      <w:r w:rsidR="008568EC">
        <w:rPr>
          <w:rFonts w:ascii="Times New Roman" w:hAnsi="Times New Roman" w:cs="Times New Roman"/>
          <w:bCs/>
          <w:sz w:val="20"/>
          <w:szCs w:val="20"/>
        </w:rPr>
        <w:t xml:space="preserve"> </w:t>
      </w: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p>
    <w:p w:rsidR="009937F7" w:rsidRPr="009937F7" w:rsidRDefault="009937F7" w:rsidP="00C500F7">
      <w:pPr>
        <w:widowControl w:val="0"/>
        <w:autoSpaceDE w:val="0"/>
        <w:autoSpaceDN w:val="0"/>
        <w:adjustRightInd w:val="0"/>
        <w:jc w:val="both"/>
        <w:rPr>
          <w:rFonts w:ascii="Times New Roman" w:hAnsi="Times New Roman" w:cs="Times New Roman"/>
          <w:bCs/>
          <w:sz w:val="20"/>
          <w:szCs w:val="20"/>
        </w:rPr>
      </w:pPr>
      <w:r w:rsidRPr="009937F7">
        <w:rPr>
          <w:rFonts w:ascii="Times New Roman" w:hAnsi="Times New Roman" w:cs="Times New Roman"/>
          <w:bCs/>
          <w:sz w:val="20"/>
          <w:szCs w:val="20"/>
        </w:rPr>
        <w:t xml:space="preserve">It does not include </w:t>
      </w:r>
      <w:r w:rsidR="00234388" w:rsidRPr="009937F7">
        <w:rPr>
          <w:rFonts w:ascii="Times New Roman" w:hAnsi="Times New Roman" w:cs="Times New Roman"/>
          <w:sz w:val="20"/>
          <w:szCs w:val="20"/>
        </w:rPr>
        <w:t>Indian</w:t>
      </w:r>
      <w:r w:rsidR="00234388">
        <w:rPr>
          <w:rFonts w:ascii="Times New Roman" w:hAnsi="Times New Roman" w:cs="Times New Roman"/>
          <w:sz w:val="20"/>
          <w:szCs w:val="20"/>
        </w:rPr>
        <w:t xml:space="preserve"> millet</w:t>
      </w:r>
      <w:r w:rsidRPr="009937F7">
        <w:rPr>
          <w:rFonts w:ascii="Times New Roman" w:hAnsi="Times New Roman" w:cs="Times New Roman"/>
          <w:sz w:val="20"/>
          <w:szCs w:val="20"/>
        </w:rPr>
        <w:t xml:space="preserve">, large </w:t>
      </w:r>
      <w:r w:rsidR="00234388" w:rsidRPr="009937F7">
        <w:rPr>
          <w:rFonts w:ascii="Times New Roman" w:hAnsi="Times New Roman" w:cs="Times New Roman"/>
          <w:sz w:val="20"/>
          <w:szCs w:val="20"/>
        </w:rPr>
        <w:t xml:space="preserve">African </w:t>
      </w:r>
      <w:r w:rsidRPr="009937F7">
        <w:rPr>
          <w:rFonts w:ascii="Times New Roman" w:hAnsi="Times New Roman" w:cs="Times New Roman"/>
          <w:sz w:val="20"/>
          <w:szCs w:val="20"/>
        </w:rPr>
        <w:t>millet, and</w:t>
      </w:r>
      <w:r w:rsidRPr="009937F7">
        <w:rPr>
          <w:rFonts w:ascii="Times New Roman" w:hAnsi="Times New Roman" w:cs="Times New Roman"/>
          <w:bCs/>
          <w:sz w:val="20"/>
          <w:szCs w:val="20"/>
        </w:rPr>
        <w:t xml:space="preserve"> teff (</w:t>
      </w:r>
      <w:r w:rsidRPr="009937F7">
        <w:rPr>
          <w:rFonts w:ascii="Times New Roman" w:hAnsi="Times New Roman" w:cs="Times New Roman"/>
          <w:bCs/>
          <w:i/>
          <w:iCs/>
          <w:sz w:val="20"/>
          <w:szCs w:val="20"/>
        </w:rPr>
        <w:t>Eragrostis abyssinica</w:t>
      </w:r>
      <w:r w:rsidRPr="009937F7">
        <w:rPr>
          <w:rFonts w:ascii="Times New Roman" w:hAnsi="Times New Roman" w:cs="Times New Roman"/>
          <w:bCs/>
          <w:sz w:val="20"/>
          <w:szCs w:val="20"/>
        </w:rPr>
        <w:t>) cf. 01199.01</w:t>
      </w:r>
    </w:p>
    <w:p w:rsidR="009937F7" w:rsidRPr="009937F7" w:rsidRDefault="00920980" w:rsidP="00C500F7">
      <w:pPr>
        <w:widowControl w:val="0"/>
        <w:autoSpaceDE w:val="0"/>
        <w:autoSpaceDN w:val="0"/>
        <w:adjustRightInd w:val="0"/>
        <w:jc w:val="both"/>
        <w:rPr>
          <w:rFonts w:ascii="Times New Roman" w:hAnsi="Times New Roman" w:cs="Times New Roman"/>
          <w:sz w:val="20"/>
          <w:szCs w:val="20"/>
        </w:rPr>
      </w:pPr>
      <w:r w:rsidRPr="00920980">
        <w:rPr>
          <w:noProof/>
          <w:lang w:eastAsia="zh-CN"/>
        </w:rPr>
        <w:pict>
          <v:shape id="AutoShape 45" o:spid="_x0000_s1041" type="#_x0000_t32" style="position:absolute;left:0;text-align:left;margin-left:60.5pt;margin-top:4.8pt;width:0;height:17.25pt;z-index:25172275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" strokecolor="#95b3d7 [1940]">
            <v:stroke endarrow="block"/>
          </v:shape>
        </w:pict>
      </w:r>
    </w:p>
    <w:p w:rsidR="009937F7" w:rsidRPr="00BA3A99" w:rsidRDefault="00920980" w:rsidP="00C500F7">
      <w:pPr>
        <w:pStyle w:val="ListParagraph"/>
        <w:ind w:left="0"/>
        <w:contextualSpacing w:val="0"/>
        <w:jc w:val="both"/>
        <w:rPr>
          <w:rFonts w:ascii="Times New Roman" w:eastAsiaTheme="majorEastAsia" w:hAnsi="Times New Roman"/>
          <w:szCs w:val="20"/>
          <w:lang w:val="en-US" w:eastAsia="it-IT"/>
        </w:rPr>
      </w:pPr>
      <w:r w:rsidRPr="00920980">
        <w:rPr>
          <w:noProof/>
          <w:lang w:val="en-US" w:eastAsia="zh-CN"/>
        </w:rPr>
        <w:pict>
          <v:shape id="Text Box 77" o:spid="_x0000_s1040" type="#_x0000_t202" style="position:absolute;left:0;text-align:left;margin-left:0;margin-top:3.85pt;width:123pt;height:36.1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" fillcolor="white [3201]" strokecolor="#95b3d7 [1940]" strokeweight="1.5pt">
            <v:textbox style="mso-next-textbox:#Text Box 77">
              <w:txbxContent>
                <w:p w:rsidR="00507A75" w:rsidRPr="00BA3A99" w:rsidRDefault="00507A75" w:rsidP="009937F7">
                  <w:pPr>
                    <w:jc w:val="center"/>
                    <w:rPr>
                      <w:sz w:val="18"/>
                      <w:szCs w:val="18"/>
                    </w:rPr>
                  </w:pPr>
                  <w:r>
                    <w:rPr>
                      <w:sz w:val="18"/>
                      <w:szCs w:val="18"/>
                    </w:rPr>
                    <w:t>Description of the primary commodity</w:t>
                  </w:r>
                </w:p>
              </w:txbxContent>
            </v:textbox>
          </v:shape>
        </w:pict>
      </w:r>
    </w:p>
    <w:p w:rsidR="009937F7" w:rsidRDefault="009937F7" w:rsidP="00C500F7">
      <w:pPr>
        <w:pStyle w:val="ListParagraph"/>
        <w:ind w:left="0"/>
        <w:contextualSpacing w:val="0"/>
        <w:jc w:val="both"/>
        <w:rPr>
          <w:rFonts w:ascii="Times New Roman" w:eastAsiaTheme="majorEastAsia" w:hAnsi="Times New Roman"/>
          <w:szCs w:val="20"/>
          <w:lang w:eastAsia="it-IT"/>
        </w:rPr>
      </w:pPr>
    </w:p>
    <w:p w:rsidR="00EB7AF1" w:rsidRPr="00EF2733" w:rsidRDefault="00234388" w:rsidP="00C4334D">
      <w:pPr>
        <w:pStyle w:val="Heading2"/>
        <w:rPr>
          <w:rFonts w:eastAsiaTheme="majorEastAsia"/>
          <w:lang w:eastAsia="it-IT"/>
        </w:rPr>
      </w:pPr>
      <w:bookmarkStart w:id="633" w:name="_Toc428436081"/>
      <w:bookmarkStart w:id="634" w:name="_Toc428436382"/>
      <w:bookmarkStart w:id="635" w:name="_Toc308029384"/>
      <w:bookmarkStart w:id="636" w:name="_Toc435705227"/>
      <w:r>
        <w:lastRenderedPageBreak/>
        <w:t xml:space="preserve">7.2 </w:t>
      </w:r>
      <w:r w:rsidR="00374C82" w:rsidRPr="00F31509">
        <w:t>Cereals and cereal products</w:t>
      </w:r>
      <w:bookmarkEnd w:id="633"/>
      <w:bookmarkEnd w:id="634"/>
      <w:bookmarkEnd w:id="635"/>
      <w:bookmarkEnd w:id="636"/>
    </w:p>
    <w:p w:rsidR="00EB7AF1" w:rsidRPr="00F31509" w:rsidRDefault="726F4BD4" w:rsidP="00C500F7">
      <w:pPr>
        <w:jc w:val="both"/>
        <w:rPr>
          <w:rFonts w:asciiTheme="majorBidi" w:hAnsiTheme="majorBidi" w:cstheme="majorBidi"/>
          <w:lang w:val="en-GB"/>
        </w:rPr>
      </w:pPr>
      <w:r w:rsidRPr="00F31509">
        <w:rPr>
          <w:rFonts w:asciiTheme="majorBidi" w:eastAsia="Times New Roman" w:hAnsiTheme="majorBidi" w:cstheme="majorBidi"/>
          <w:lang w:val="en-GB"/>
        </w:rPr>
        <w:t xml:space="preserve">CEREALS are generally of the gramineous family and, in the FAO concept, refer to crops harvested for dry grain only. Crops harvested green for forage, silage or grazing are classified as fodder crops. Also excluded are industrial crops, </w:t>
      </w:r>
      <w:r w:rsidR="00234388">
        <w:rPr>
          <w:rFonts w:asciiTheme="majorBidi" w:eastAsia="Times New Roman" w:hAnsiTheme="majorBidi" w:cstheme="majorBidi"/>
          <w:lang w:val="en-GB"/>
        </w:rPr>
        <w:t xml:space="preserve">such as </w:t>
      </w:r>
      <w:r w:rsidRPr="00F31509">
        <w:rPr>
          <w:rFonts w:asciiTheme="majorBidi" w:eastAsia="Times New Roman" w:hAnsiTheme="majorBidi" w:cstheme="majorBidi"/>
          <w:lang w:val="en-GB"/>
        </w:rPr>
        <w:t xml:space="preserve">broom sorghum (Crude organic materials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and sweet sorghum when grown for syrup (Sugar crops </w:t>
      </w:r>
      <w:r w:rsidR="00234388">
        <w:rPr>
          <w:rFonts w:asciiTheme="majorBidi" w:eastAsia="Times New Roman" w:hAnsiTheme="majorBidi" w:cstheme="majorBidi"/>
          <w:lang w:val="en-GB"/>
        </w:rPr>
        <w:t>NEC</w:t>
      </w:r>
      <w:r w:rsidRPr="00F31509">
        <w:rPr>
          <w:rFonts w:asciiTheme="majorBidi" w:eastAsia="Times New Roman" w:hAnsiTheme="majorBidi" w:cstheme="majorBidi"/>
          <w:lang w:val="en-GB"/>
        </w:rPr>
        <w:t xml:space="preserve">).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mixed grains</w:t>
      </w:r>
      <w:r w:rsidR="00234388">
        <w:rPr>
          <w:rFonts w:asciiTheme="majorBidi" w:eastAsia="Times New Roman" w:hAnsiTheme="majorBidi" w:cstheme="majorBidi"/>
          <w:lang w:val="en-GB"/>
        </w:rPr>
        <w:t>”</w:t>
      </w:r>
      <w:r w:rsidRPr="00F31509">
        <w:rPr>
          <w:rFonts w:asciiTheme="majorBidi" w:eastAsia="Times New Roman" w:hAnsiTheme="majorBidi" w:cstheme="majorBidi"/>
          <w:lang w:val="en-GB"/>
        </w:rPr>
        <w:t>.</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 xml:space="preserve">Production data are reported in terms of clean, dry weight of grains (12–14 percent moisture) in the form usually marketed. However, rice is reported in terms of paddy. Apart from moisture content and inedible substances such as cellulose, cereal grains contain, along with traces of minerals and vitamins, carbohydrates – mainly starches – (comprising 65–75 percent of their total weight), proteins (6–12 percent) and fat (1–5 percent). Cereal products are derived from either the processing of grain through one or more mechanical or chemical operations, or the processing of flour, meal or starch.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2511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Wheat, species of </w:t>
      </w:r>
      <w:r w:rsidRPr="008E1789">
        <w:rPr>
          <w:rFonts w:asciiTheme="majorBidi" w:eastAsia="Times New Roman" w:hAnsiTheme="majorBidi" w:cstheme="majorBidi"/>
          <w:i/>
          <w:iCs/>
          <w:lang w:val="en-GB"/>
        </w:rPr>
        <w:t>Triticum</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T. aestivum </w:t>
      </w:r>
      <w:r w:rsidRPr="008E1789">
        <w:rPr>
          <w:rFonts w:asciiTheme="majorBidi" w:eastAsia="Times New Roman" w:hAnsiTheme="majorBidi" w:cstheme="majorBidi"/>
          <w:lang w:val="en-GB"/>
        </w:rPr>
        <w:t>(common),</w:t>
      </w:r>
      <w:r w:rsidRPr="008E1789">
        <w:rPr>
          <w:rFonts w:asciiTheme="majorBidi" w:eastAsia="Times New Roman" w:hAnsiTheme="majorBidi" w:cstheme="majorBidi"/>
          <w:i/>
          <w:iCs/>
          <w:lang w:val="en-GB"/>
        </w:rPr>
        <w:t xml:space="preserve"> T. durum </w:t>
      </w:r>
      <w:r w:rsidRPr="008E1789">
        <w:rPr>
          <w:rFonts w:asciiTheme="majorBidi" w:eastAsia="Times New Roman" w:hAnsiTheme="majorBidi" w:cstheme="majorBidi"/>
          <w:lang w:val="en-GB"/>
        </w:rPr>
        <w:t>(durum)</w:t>
      </w:r>
      <w:r w:rsidRPr="008E1789">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T. spelta </w:t>
      </w:r>
      <w:r w:rsidRPr="008E1789">
        <w:rPr>
          <w:rFonts w:asciiTheme="majorBidi" w:eastAsia="Times New Roman" w:hAnsiTheme="majorBidi" w:cstheme="majorBidi"/>
          <w:lang w:val="en-GB"/>
        </w:rPr>
        <w:t xml:space="preserve">(spelt). Common and durum wheat are the main types. </w:t>
      </w:r>
      <w:r w:rsidR="00234388" w:rsidRPr="008E1789">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main varieties </w:t>
      </w:r>
      <w:r w:rsidR="00234388">
        <w:rPr>
          <w:rFonts w:asciiTheme="majorBidi" w:eastAsia="Times New Roman" w:hAnsiTheme="majorBidi" w:cstheme="majorBidi"/>
          <w:lang w:val="en-GB"/>
        </w:rPr>
        <w:t xml:space="preserve">of </w:t>
      </w:r>
      <w:r w:rsidR="00234388" w:rsidRPr="008E1789">
        <w:rPr>
          <w:rFonts w:asciiTheme="majorBidi" w:eastAsia="Times New Roman" w:hAnsiTheme="majorBidi" w:cstheme="majorBidi"/>
          <w:lang w:val="en-GB"/>
        </w:rPr>
        <w:t xml:space="preserve">common wheat </w:t>
      </w:r>
      <w:r w:rsidRPr="008E1789">
        <w:rPr>
          <w:rFonts w:asciiTheme="majorBidi" w:eastAsia="Times New Roman" w:hAnsiTheme="majorBidi" w:cstheme="majorBidi"/>
          <w:lang w:val="en-GB"/>
        </w:rPr>
        <w:t>are spring and winter, hard and soft, red and white, whether or not processed.</w:t>
      </w:r>
    </w:p>
    <w:p w:rsidR="00EB7AF1" w:rsidRPr="008E1789" w:rsidRDefault="00234388" w:rsidP="00AD3D7E">
      <w:pPr>
        <w:jc w:val="both"/>
        <w:rPr>
          <w:rFonts w:asciiTheme="majorBidi" w:hAnsiTheme="majorBidi" w:cstheme="majorBidi"/>
          <w:lang w:val="en-GB"/>
        </w:rPr>
      </w:pPr>
      <w:r>
        <w:rPr>
          <w:rFonts w:asciiTheme="majorBidi" w:eastAsia="Times New Roman" w:hAnsiTheme="majorBidi" w:cstheme="majorBidi"/>
          <w:lang w:val="en-GB"/>
        </w:rPr>
        <w:t xml:space="preserve">Wheat </w:t>
      </w:r>
      <w:r w:rsidR="726F4BD4" w:rsidRPr="008E1789">
        <w:rPr>
          <w:rFonts w:asciiTheme="majorBidi" w:eastAsia="Times New Roman" w:hAnsiTheme="majorBidi" w:cstheme="majorBidi"/>
          <w:lang w:val="en-GB"/>
        </w:rPr>
        <w:t xml:space="preserve">includes meslin (a mixture </w:t>
      </w:r>
      <w:r>
        <w:rPr>
          <w:rFonts w:asciiTheme="majorBidi" w:eastAsia="Times New Roman" w:hAnsiTheme="majorBidi" w:cstheme="majorBidi"/>
          <w:lang w:val="en-GB"/>
        </w:rPr>
        <w:t xml:space="preserve">of </w:t>
      </w:r>
      <w:r w:rsidR="726F4BD4" w:rsidRPr="008E1789">
        <w:rPr>
          <w:rFonts w:asciiTheme="majorBidi" w:eastAsia="Times New Roman" w:hAnsiTheme="majorBidi" w:cstheme="majorBidi"/>
          <w:lang w:val="en-GB"/>
        </w:rPr>
        <w:t>wheat</w:t>
      </w:r>
      <w:r>
        <w:rPr>
          <w:rFonts w:asciiTheme="majorBidi" w:eastAsia="Times New Roman" w:hAnsiTheme="majorBidi" w:cstheme="majorBidi"/>
          <w:lang w:val="en-GB"/>
        </w:rPr>
        <w:t xml:space="preserve"> and </w:t>
      </w:r>
      <w:r w:rsidR="726F4BD4" w:rsidRPr="008E1789">
        <w:rPr>
          <w:rFonts w:asciiTheme="majorBidi" w:eastAsia="Times New Roman" w:hAnsiTheme="majorBidi" w:cstheme="majorBidi"/>
          <w:lang w:val="en-GB"/>
        </w:rPr>
        <w:t>rye).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2805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 (</w:t>
      </w:r>
      <w:r w:rsidR="00234388" w:rsidRPr="008E1789">
        <w:rPr>
          <w:rFonts w:asciiTheme="majorBidi" w:eastAsiaTheme="majorBidi" w:hAnsiTheme="majorBidi" w:cstheme="majorBidi"/>
          <w:lang w:val="en-GB"/>
        </w:rPr>
        <w:t>milled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rice (0113) and the following processed products expressed in terms of primary equivalent:</w:t>
      </w:r>
      <w:r w:rsidRPr="008E1789">
        <w:rPr>
          <w:rFonts w:asciiTheme="majorBidi" w:eastAsia="Times New Roman" w:hAnsiTheme="majorBidi" w:cstheme="majorBidi"/>
          <w:u w:val="single"/>
          <w:lang w:val="en-GB"/>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husked (23162); starch of rice (23220.03); rice flour (23120.01); rice gluten (39130.01); bran of rice (39120.02);</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rice, semi- or wholly milled (23161):</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milled (husked) rice (23161.01);</w:t>
      </w:r>
      <w:r w:rsidRPr="008E1789">
        <w:rPr>
          <w:rFonts w:asciiTheme="majorBidi" w:eastAsia="Times New Roman" w:hAnsiTheme="majorBidi" w:cstheme="majorBidi"/>
          <w:u w:val="single"/>
        </w:rPr>
        <w:t xml:space="preserve"> </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milled (23161.02);</w:t>
      </w:r>
    </w:p>
    <w:p w:rsidR="00EB7AF1" w:rsidRPr="008E1789" w:rsidRDefault="726F4BD4" w:rsidP="00C500F7">
      <w:pPr>
        <w:pStyle w:val="ListParagraph"/>
        <w:numPr>
          <w:ilvl w:val="1"/>
          <w:numId w:val="2"/>
        </w:numPr>
        <w:contextualSpacing w:val="0"/>
        <w:jc w:val="both"/>
        <w:rPr>
          <w:rFonts w:asciiTheme="majorBidi" w:hAnsiTheme="majorBidi" w:cstheme="majorBidi"/>
        </w:rPr>
      </w:pPr>
      <w:r w:rsidRPr="008E1789">
        <w:rPr>
          <w:rFonts w:asciiTheme="majorBidi" w:eastAsia="Times New Roman" w:hAnsiTheme="majorBidi" w:cstheme="majorBidi"/>
        </w:rPr>
        <w:t>rice broken (23161.03).</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Rice, species of </w:t>
      </w:r>
      <w:r w:rsidRPr="008E1789">
        <w:rPr>
          <w:rFonts w:asciiTheme="majorBidi" w:eastAsia="Times New Roman" w:hAnsiTheme="majorBidi" w:cstheme="majorBidi"/>
          <w:i/>
          <w:iCs/>
          <w:lang w:val="en-GB"/>
        </w:rPr>
        <w:t>Oryza</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w:t>
      </w:r>
      <w:r w:rsidR="00234388">
        <w:rPr>
          <w:rFonts w:asciiTheme="majorBidi" w:eastAsia="Times New Roman" w:hAnsiTheme="majorBidi" w:cstheme="majorBidi"/>
          <w:i/>
          <w:iCs/>
          <w:lang w:val="en-GB"/>
        </w:rPr>
        <w:t>O</w:t>
      </w:r>
      <w:r w:rsidRPr="008E1789">
        <w:rPr>
          <w:rFonts w:asciiTheme="majorBidi" w:eastAsia="Times New Roman" w:hAnsiTheme="majorBidi" w:cstheme="majorBidi"/>
          <w:i/>
          <w:iCs/>
          <w:lang w:val="en-GB"/>
        </w:rPr>
        <w:t xml:space="preserve"> sativa</w:t>
      </w:r>
      <w:r w:rsidRPr="008E1789">
        <w:rPr>
          <w:rFonts w:asciiTheme="majorBidi" w:eastAsia="Times New Roman" w:hAnsiTheme="majorBidi" w:cstheme="majorBidi"/>
          <w:lang w:val="en-GB"/>
        </w:rPr>
        <w:t>, not husked, also known as rice in the husk and rough rice. Used mainly for human food.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2513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Barley, species of </w:t>
      </w:r>
      <w:r w:rsidRPr="008E1789">
        <w:rPr>
          <w:rFonts w:asciiTheme="majorBidi" w:eastAsia="Times New Roman" w:hAnsiTheme="majorBidi" w:cstheme="majorBidi"/>
          <w:i/>
          <w:iCs/>
          <w:lang w:val="en-GB"/>
        </w:rPr>
        <w:t>Hordeum</w:t>
      </w:r>
      <w:r w:rsidRPr="008E1789">
        <w:rPr>
          <w:rFonts w:asciiTheme="majorBidi" w:eastAsia="Times New Roman" w:hAnsiTheme="majorBidi" w:cstheme="majorBidi"/>
          <w:lang w:val="en-GB"/>
        </w:rPr>
        <w:t>, mainly</w:t>
      </w:r>
      <w:r w:rsidRPr="008E1789">
        <w:rPr>
          <w:rFonts w:asciiTheme="majorBidi" w:eastAsia="Times New Roman" w:hAnsiTheme="majorBidi" w:cstheme="majorBidi"/>
          <w:i/>
          <w:iCs/>
          <w:lang w:val="en-GB"/>
        </w:rPr>
        <w:t xml:space="preserve"> H. disticum </w:t>
      </w:r>
      <w:r w:rsidRPr="008E1789">
        <w:rPr>
          <w:rFonts w:asciiTheme="majorBidi" w:eastAsia="Times New Roman" w:hAnsiTheme="majorBidi" w:cstheme="majorBidi"/>
          <w:lang w:val="en-GB"/>
        </w:rPr>
        <w:t xml:space="preserve">(two-row barley), </w:t>
      </w:r>
      <w:r w:rsidRPr="008E1789">
        <w:rPr>
          <w:rFonts w:asciiTheme="majorBidi" w:eastAsia="Times New Roman" w:hAnsiTheme="majorBidi" w:cstheme="majorBidi"/>
          <w:i/>
          <w:iCs/>
          <w:lang w:val="en-GB"/>
        </w:rPr>
        <w:t>H.</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hexasticum</w:t>
      </w:r>
      <w:r w:rsidRPr="008E1789">
        <w:rPr>
          <w:rFonts w:asciiTheme="majorBidi" w:eastAsia="Times New Roman" w:hAnsiTheme="majorBidi" w:cstheme="majorBidi"/>
          <w:lang w:val="en-GB"/>
        </w:rPr>
        <w:t xml:space="preserve"> (six-row barley)</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and </w:t>
      </w:r>
      <w:r w:rsidRPr="008E1789">
        <w:rPr>
          <w:rFonts w:asciiTheme="majorBidi" w:eastAsia="Times New Roman" w:hAnsiTheme="majorBidi" w:cstheme="majorBidi"/>
          <w:i/>
          <w:iCs/>
          <w:lang w:val="en-GB"/>
        </w:rPr>
        <w:t xml:space="preserve">H. vulgare </w:t>
      </w:r>
      <w:r w:rsidRPr="008E1789">
        <w:rPr>
          <w:rFonts w:asciiTheme="majorBidi" w:eastAsia="Times New Roman" w:hAnsiTheme="majorBidi" w:cstheme="majorBidi"/>
          <w:lang w:val="en-GB"/>
        </w:rPr>
        <w:t xml:space="preserve">(four-row barley), whether or not processed, including with husk and without (naked).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Barley tolerates poorer soils and lower temperatures than wheat and is used as a livestock feed, for the manufacture of malt, and – when polished or pearled – for preparing foods. The roasted grains are a coffee substitute.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Barley does not include sprouted barley (malt), roasted malt, roasted barley (coffee substitutes), malt sprouts separated from the malted grain during the kilning process and other brewing wastes.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2514 </w:t>
      </w:r>
      <w:r w:rsidR="00234388">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Maize, species of </w:t>
      </w:r>
      <w:r w:rsidRPr="008E1789">
        <w:rPr>
          <w:rFonts w:asciiTheme="majorBidi" w:eastAsia="Times New Roman" w:hAnsiTheme="majorBidi" w:cstheme="majorBidi"/>
          <w:i/>
          <w:iCs/>
          <w:lang w:val="en-GB"/>
        </w:rPr>
        <w:t>Zea mays</w:t>
      </w:r>
      <w:r w:rsidRPr="008E178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t>
      </w:r>
      <w:r w:rsidR="00BF5A76">
        <w:rPr>
          <w:rFonts w:asciiTheme="majorBidi" w:eastAsia="Times New Roman" w:hAnsiTheme="majorBidi" w:cstheme="majorBidi"/>
          <w:lang w:val="en-GB"/>
        </w:rPr>
        <w:t xml:space="preserve">their </w:t>
      </w:r>
      <w:r w:rsidRPr="008E1789">
        <w:rPr>
          <w:rFonts w:asciiTheme="majorBidi" w:eastAsia="Times New Roman" w:hAnsiTheme="majorBidi" w:cstheme="majorBidi"/>
          <w:lang w:val="en-GB"/>
        </w:rPr>
        <w:t xml:space="preserve">widely different yields and uses. </w:t>
      </w:r>
      <w:r w:rsidR="00BF5A76">
        <w:rPr>
          <w:rFonts w:asciiTheme="majorBidi" w:eastAsia="Times New Roman" w:hAnsiTheme="majorBidi" w:cstheme="majorBidi"/>
          <w:lang w:val="en-GB"/>
        </w:rPr>
        <w:t xml:space="preserve">Maize is </w:t>
      </w:r>
      <w:r w:rsidR="00BF5A7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largely for animal feed and commercial starch production.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It includes: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corn seed; maize, hybrid, seed; maize seed; </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white </w:t>
      </w:r>
      <w:r w:rsidR="726F4BD4" w:rsidRPr="008E1789">
        <w:rPr>
          <w:rFonts w:asciiTheme="majorBidi" w:eastAsia="Times New Roman" w:hAnsiTheme="majorBidi" w:cstheme="majorBidi"/>
        </w:rPr>
        <w:t>maize (not considered necessary for popcorn);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golden-yellow or white;</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corn</w:t>
      </w:r>
      <w:r w:rsidR="726F4BD4" w:rsidRPr="008E1789">
        <w:rPr>
          <w:rFonts w:asciiTheme="majorBidi" w:eastAsia="Times New Roman" w:hAnsiTheme="majorBidi" w:cstheme="majorBidi"/>
        </w:rPr>
        <w:t>, unmilled, reddish-brown or mottled;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corn-on-the-cob, fresh (excluding sweet corn);</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grain, maize, 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kernels</w:t>
      </w:r>
      <w:r w:rsidR="726F4BD4" w:rsidRPr="008E1789">
        <w:rPr>
          <w:rFonts w:asciiTheme="majorBidi" w:eastAsia="Times New Roman" w:hAnsiTheme="majorBidi" w:cstheme="majorBidi"/>
        </w:rPr>
        <w:t>, corn, fresh, suitable for human consumption;</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in sheaves, cobs or threshed;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maize </w:t>
      </w:r>
      <w:r w:rsidR="726F4BD4" w:rsidRPr="008E1789">
        <w:rPr>
          <w:rFonts w:asciiTheme="majorBidi" w:eastAsia="Times New Roman" w:hAnsiTheme="majorBidi" w:cstheme="majorBidi"/>
        </w:rPr>
        <w:t>not husked or otherwise worked;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cut before maturity, complete with husks;</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maize</w:t>
      </w:r>
      <w:r w:rsidR="726F4BD4" w:rsidRPr="008E1789">
        <w:rPr>
          <w:rFonts w:asciiTheme="majorBidi" w:eastAsia="Times New Roman" w:hAnsiTheme="majorBidi" w:cstheme="majorBidi"/>
        </w:rPr>
        <w:t>, unmilled;</w:t>
      </w:r>
    </w:p>
    <w:p w:rsidR="00EB7AF1" w:rsidRPr="008E1789" w:rsidRDefault="00BF5A76"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popcorn</w:t>
      </w:r>
      <w:r w:rsidR="726F4BD4" w:rsidRPr="008E1789">
        <w:rPr>
          <w:rFonts w:asciiTheme="majorBidi" w:eastAsia="Times New Roman" w:hAnsiTheme="majorBidi" w:cstheme="majorBidi"/>
        </w:rPr>
        <w:t>, on or off the cob, not popped.</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Maize does not include green corn (01290.01).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2515</w:t>
      </w:r>
      <w:r w:rsidR="00BF5A76">
        <w:rPr>
          <w:rFonts w:asciiTheme="majorBidi" w:eastAsiaTheme="majorBidi" w:hAnsiTheme="majorBidi" w:cstheme="majorBidi"/>
          <w:lang w:val="en-GB"/>
        </w:rPr>
        <w:t xml:space="preserve"> –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Rye, species of </w:t>
      </w:r>
      <w:r w:rsidRPr="008E1789">
        <w:rPr>
          <w:rFonts w:asciiTheme="majorBidi" w:eastAsia="Times New Roman" w:hAnsiTheme="majorBidi" w:cstheme="majorBidi"/>
          <w:i/>
          <w:iCs/>
          <w:lang w:val="en-GB"/>
        </w:rPr>
        <w:t>Secale cereale</w:t>
      </w:r>
      <w:r w:rsidRPr="008E1789">
        <w:rPr>
          <w:rFonts w:asciiTheme="majorBidi" w:eastAsia="Times New Roman" w:hAnsiTheme="majorBidi" w:cstheme="majorBidi"/>
          <w:lang w:val="en-GB"/>
        </w:rPr>
        <w:t xml:space="preserve">, whether or not processed, including rye denatured and unmilled, is a grain that is tolerant of poor soils, high latitudes and altitudes. </w:t>
      </w:r>
      <w:r w:rsidR="00D86E37">
        <w:rPr>
          <w:rFonts w:asciiTheme="majorBidi" w:eastAsia="Times New Roman" w:hAnsiTheme="majorBidi" w:cstheme="majorBidi"/>
          <w:lang w:val="en-GB"/>
        </w:rPr>
        <w:t xml:space="preserve">Used </w:t>
      </w:r>
      <w:r w:rsidR="00D86E37" w:rsidRPr="008E1789">
        <w:rPr>
          <w:rFonts w:asciiTheme="majorBidi" w:eastAsia="Times New Roman" w:hAnsiTheme="majorBidi" w:cstheme="majorBidi"/>
          <w:lang w:val="en-GB"/>
        </w:rPr>
        <w:t xml:space="preserve">mainly </w:t>
      </w:r>
      <w:r w:rsidRPr="008E1789">
        <w:rPr>
          <w:rFonts w:asciiTheme="majorBidi" w:eastAsia="Times New Roman" w:hAnsiTheme="majorBidi" w:cstheme="majorBidi"/>
          <w:lang w:val="en-GB"/>
        </w:rPr>
        <w:t>in making bread, whisky and beer. When fed to livestock, it is generally mixed with other grains.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2516 – Oats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oats (0117) and the following processed products expressed in terms of primary equivalent: oats rolled (23140.07); bran of oats (39120.06).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Oats, species of </w:t>
      </w:r>
      <w:r w:rsidRPr="008E1789">
        <w:rPr>
          <w:rFonts w:asciiTheme="majorBidi" w:eastAsia="Times New Roman" w:hAnsiTheme="majorBidi" w:cstheme="majorBidi"/>
          <w:i/>
          <w:iCs/>
          <w:lang w:val="en-GB"/>
        </w:rPr>
        <w:t>Avena sativa,</w:t>
      </w:r>
      <w:r w:rsidRPr="008E1789">
        <w:rPr>
          <w:rFonts w:asciiTheme="majorBidi" w:eastAsia="Times New Roman" w:hAnsiTheme="majorBidi" w:cstheme="majorBidi"/>
          <w:lang w:val="en-GB"/>
        </w:rPr>
        <w:t xml:space="preserve"> grains with their husks as well as those </w:t>
      </w:r>
      <w:r w:rsidR="00D86E37">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in their natural state have no husk or hull, whether or not processed, </w:t>
      </w:r>
      <w:r w:rsidR="003C04E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plant</w:t>
      </w:r>
      <w:r w:rsidR="003C04E4">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with open, spreading panicle-bearing large spikelets.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There are two main kinds of oats: grey (or black) oats and white (or yellow) oats.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crop is used primarily in breakfast foods; it makes excellent fodder for horses.</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It includes unmilled oats.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2517 </w:t>
      </w:r>
      <w:r w:rsidR="00D86E37">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Millet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millet (0118) and the following processed products expressed in terms of primary equivalent: flour of millet including groats, meal and pellets (23120.05); bran of millet (39120.07).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Millet includes small-grained cereals of different botanical species and with different local names, whether or not processed, including:</w:t>
      </w:r>
    </w:p>
    <w:p w:rsidR="00782553" w:rsidRDefault="726F4BD4">
      <w:pPr>
        <w:pStyle w:val="ListParagraph"/>
      </w:pPr>
      <w:r w:rsidRPr="008E1789">
        <w:rPr>
          <w:i/>
          <w:iCs/>
        </w:rPr>
        <w:t xml:space="preserve">Echinocloa frumentacea </w:t>
      </w:r>
      <w:r w:rsidRPr="008E1789">
        <w:t>(barnyard or Japanese millet)</w:t>
      </w:r>
      <w:r w:rsidR="000903B3">
        <w:t>;</w:t>
      </w:r>
    </w:p>
    <w:p w:rsidR="00782553" w:rsidRDefault="726F4BD4">
      <w:pPr>
        <w:pStyle w:val="ListParagraph"/>
      </w:pPr>
      <w:r w:rsidRPr="008E1789">
        <w:rPr>
          <w:i/>
          <w:iCs/>
        </w:rPr>
        <w:t xml:space="preserve">Eleusine coracana </w:t>
      </w:r>
      <w:r w:rsidRPr="008E1789">
        <w:t>(ragi, finger or African millet)</w:t>
      </w:r>
      <w:r w:rsidR="000903B3">
        <w:t>;</w:t>
      </w:r>
    </w:p>
    <w:p w:rsidR="00782553" w:rsidRDefault="726F4BD4">
      <w:pPr>
        <w:pStyle w:val="ListParagraph"/>
      </w:pPr>
      <w:r w:rsidRPr="008E1789">
        <w:rPr>
          <w:i/>
          <w:iCs/>
        </w:rPr>
        <w:t xml:space="preserve">Panicum miliaceum </w:t>
      </w:r>
      <w:r w:rsidRPr="008E1789">
        <w:t>(common, golden or proso millet)</w:t>
      </w:r>
      <w:r w:rsidR="000903B3">
        <w:t>;</w:t>
      </w:r>
    </w:p>
    <w:p w:rsidR="00782553" w:rsidRDefault="726F4BD4">
      <w:pPr>
        <w:pStyle w:val="ListParagraph"/>
      </w:pPr>
      <w:r w:rsidRPr="008E1789">
        <w:rPr>
          <w:i/>
          <w:iCs/>
        </w:rPr>
        <w:t xml:space="preserve">Paspalum scrobiculatum </w:t>
      </w:r>
      <w:r w:rsidRPr="008E1789">
        <w:t>(koda or ditch millet)</w:t>
      </w:r>
      <w:r w:rsidR="000903B3">
        <w:t>;</w:t>
      </w:r>
    </w:p>
    <w:p w:rsidR="00782553" w:rsidRDefault="726F4BD4">
      <w:pPr>
        <w:pStyle w:val="ListParagraph"/>
      </w:pPr>
      <w:r w:rsidRPr="008E1789">
        <w:rPr>
          <w:i/>
          <w:iCs/>
        </w:rPr>
        <w:t xml:space="preserve">Pennisetum glaucum </w:t>
      </w:r>
      <w:r w:rsidRPr="008E1789">
        <w:t>(pearl or cattail millet)</w:t>
      </w:r>
      <w:r w:rsidR="000903B3">
        <w:t>;</w:t>
      </w:r>
    </w:p>
    <w:p w:rsidR="00782553" w:rsidRDefault="726F4BD4">
      <w:pPr>
        <w:pStyle w:val="ListParagraph"/>
      </w:pPr>
      <w:r w:rsidRPr="008E1789">
        <w:rPr>
          <w:i/>
          <w:iCs/>
        </w:rPr>
        <w:t xml:space="preserve">Setaria italic </w:t>
      </w:r>
      <w:r w:rsidRPr="008E1789">
        <w:t>(foxtail millet)</w:t>
      </w:r>
      <w:r w:rsidR="000903B3">
        <w:t>.</w:t>
      </w:r>
      <w:r w:rsidR="008568EC">
        <w:t xml:space="preserve"> </w:t>
      </w:r>
    </w:p>
    <w:p w:rsidR="00EB7AF1" w:rsidRPr="008E1789" w:rsidRDefault="726F4BD4" w:rsidP="00AD3D7E">
      <w:pPr>
        <w:jc w:val="both"/>
        <w:rPr>
          <w:rFonts w:asciiTheme="majorBidi" w:hAnsiTheme="majorBidi" w:cstheme="majorBidi"/>
          <w:lang w:val="en-GB"/>
        </w:rPr>
      </w:pPr>
      <w:r w:rsidRPr="008E1789">
        <w:rPr>
          <w:rFonts w:asciiTheme="majorBidi" w:eastAsia="Times New Roman" w:hAnsiTheme="majorBidi" w:cstheme="majorBidi"/>
          <w:lang w:val="en-GB"/>
        </w:rPr>
        <w:t xml:space="preserve">It does not include </w:t>
      </w:r>
      <w:r w:rsidR="000903B3" w:rsidRPr="008E1789">
        <w:rPr>
          <w:rFonts w:asciiTheme="majorBidi" w:eastAsia="Times New Roman" w:hAnsiTheme="majorBidi" w:cstheme="majorBidi"/>
          <w:lang w:val="en-GB"/>
        </w:rPr>
        <w:t>Indian</w:t>
      </w:r>
      <w:r w:rsidR="000903B3">
        <w:rPr>
          <w:rFonts w:asciiTheme="majorBidi" w:eastAsia="Times New Roman" w:hAnsiTheme="majorBidi" w:cstheme="majorBidi"/>
          <w:lang w:val="en-GB"/>
        </w:rPr>
        <w:t xml:space="preserve"> millet</w:t>
      </w:r>
      <w:r w:rsidRPr="008E1789">
        <w:rPr>
          <w:rFonts w:asciiTheme="majorBidi" w:eastAsia="Times New Roman" w:hAnsiTheme="majorBidi" w:cstheme="majorBidi"/>
          <w:lang w:val="en-GB"/>
        </w:rPr>
        <w:t xml:space="preserve">, large </w:t>
      </w:r>
      <w:r w:rsidR="000903B3" w:rsidRPr="008E1789">
        <w:rPr>
          <w:rFonts w:asciiTheme="majorBidi" w:eastAsia="Times New Roman" w:hAnsiTheme="majorBidi" w:cstheme="majorBidi"/>
          <w:lang w:val="en-GB"/>
        </w:rPr>
        <w:t xml:space="preserve">African </w:t>
      </w:r>
      <w:r w:rsidRPr="008E1789">
        <w:rPr>
          <w:rFonts w:asciiTheme="majorBidi" w:eastAsia="Times New Roman" w:hAnsiTheme="majorBidi" w:cstheme="majorBidi"/>
          <w:lang w:val="en-GB"/>
        </w:rPr>
        <w:t>millet, and teff (</w:t>
      </w:r>
      <w:r w:rsidRPr="008E1789">
        <w:rPr>
          <w:rFonts w:asciiTheme="majorBidi" w:eastAsia="Times New Roman" w:hAnsiTheme="majorBidi" w:cstheme="majorBidi"/>
          <w:i/>
          <w:iCs/>
          <w:lang w:val="en-GB"/>
        </w:rPr>
        <w:t>Eragrostis abyssinica</w:t>
      </w:r>
      <w:r w:rsidRPr="008E1789">
        <w:rPr>
          <w:rFonts w:asciiTheme="majorBidi" w:eastAsia="Times New Roman" w:hAnsiTheme="majorBidi" w:cstheme="majorBidi"/>
          <w:lang w:val="en-GB"/>
        </w:rPr>
        <w:t>) cf. 01199.01.</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2518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Sorghum</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sorghum (0114) and the following processed products expressed in terms of primary equivalent: flour of sorghum including groats, meal and pellets (23120.06); bran of sorghum (39120.08).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Sorghum, species of </w:t>
      </w:r>
      <w:r w:rsidRPr="008E1789">
        <w:rPr>
          <w:rFonts w:asciiTheme="majorBidi" w:eastAsia="Times New Roman" w:hAnsiTheme="majorBidi" w:cstheme="majorBidi"/>
          <w:i/>
          <w:iCs/>
          <w:lang w:val="en-GB"/>
        </w:rPr>
        <w:t>Sorghum</w:t>
      </w:r>
      <w:r w:rsidRPr="008E1789">
        <w:rPr>
          <w:rFonts w:asciiTheme="majorBidi" w:eastAsia="Times New Roman" w:hAnsiTheme="majorBidi" w:cstheme="majorBidi"/>
          <w:lang w:val="en-GB"/>
        </w:rPr>
        <w:t xml:space="preserve">, mainly </w:t>
      </w:r>
      <w:r w:rsidRPr="008E1789">
        <w:rPr>
          <w:rFonts w:asciiTheme="majorBidi" w:eastAsia="Times New Roman" w:hAnsiTheme="majorBidi" w:cstheme="majorBidi"/>
          <w:i/>
          <w:iCs/>
          <w:lang w:val="en-GB"/>
        </w:rPr>
        <w:t>S. guineense</w:t>
      </w:r>
      <w:r w:rsidRPr="008E1789">
        <w:rPr>
          <w:rFonts w:asciiTheme="majorBidi" w:eastAsia="Times New Roman" w:hAnsiTheme="majorBidi" w:cstheme="majorBidi"/>
          <w:lang w:val="en-GB"/>
        </w:rPr>
        <w:t xml:space="preserve"> (guinea corn), </w:t>
      </w:r>
      <w:r w:rsidRPr="008E1789">
        <w:rPr>
          <w:rFonts w:asciiTheme="majorBidi" w:eastAsia="Times New Roman" w:hAnsiTheme="majorBidi" w:cstheme="majorBidi"/>
          <w:i/>
          <w:iCs/>
          <w:lang w:val="en-GB"/>
        </w:rPr>
        <w:t>S. vulgare</w:t>
      </w:r>
      <w:r w:rsidRPr="008E1789">
        <w:rPr>
          <w:rFonts w:asciiTheme="majorBidi" w:eastAsia="Times New Roman" w:hAnsiTheme="majorBidi" w:cstheme="majorBidi"/>
          <w:lang w:val="en-GB"/>
        </w:rPr>
        <w:t xml:space="preserve"> (common, milo, feterita, kaffir corn)</w:t>
      </w:r>
      <w:r w:rsidR="000903B3">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S. dura</w:t>
      </w:r>
      <w:r w:rsidRPr="008E178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rsidR="00EB7AF1" w:rsidRPr="008E1789" w:rsidRDefault="000903B3" w:rsidP="00C500F7">
      <w:pPr>
        <w:jc w:val="both"/>
        <w:rPr>
          <w:rFonts w:asciiTheme="majorBidi" w:hAnsiTheme="majorBidi" w:cstheme="majorBidi"/>
          <w:lang w:val="en-GB"/>
        </w:rPr>
      </w:pPr>
      <w:r>
        <w:rPr>
          <w:rFonts w:asciiTheme="majorBidi" w:eastAsia="Times New Roman" w:hAnsiTheme="majorBidi" w:cstheme="majorBidi"/>
          <w:lang w:val="en-GB"/>
        </w:rPr>
        <w:lastRenderedPageBreak/>
        <w:t xml:space="preserve">Millet </w:t>
      </w:r>
      <w:r w:rsidR="726F4BD4" w:rsidRPr="008E1789">
        <w:rPr>
          <w:rFonts w:asciiTheme="majorBidi" w:eastAsia="Times New Roman" w:hAnsiTheme="majorBidi" w:cstheme="majorBidi"/>
          <w:lang w:val="en-GB"/>
        </w:rPr>
        <w:t xml:space="preserve">includes unmilled </w:t>
      </w:r>
      <w:r w:rsidRPr="008E1789">
        <w:rPr>
          <w:rFonts w:asciiTheme="majorBidi" w:eastAsia="Times New Roman" w:hAnsiTheme="majorBidi" w:cstheme="majorBidi"/>
          <w:lang w:val="en-GB"/>
        </w:rPr>
        <w:t xml:space="preserve">doura </w:t>
      </w:r>
      <w:r w:rsidR="726F4BD4" w:rsidRPr="008E1789">
        <w:rPr>
          <w:rFonts w:asciiTheme="majorBidi" w:eastAsia="Times New Roman" w:hAnsiTheme="majorBidi" w:cstheme="majorBidi"/>
          <w:lang w:val="en-GB"/>
        </w:rPr>
        <w:t xml:space="preserve">(durra), </w:t>
      </w:r>
      <w:r w:rsidRPr="008E1789">
        <w:rPr>
          <w:rFonts w:asciiTheme="majorBidi" w:eastAsia="Times New Roman" w:hAnsiTheme="majorBidi" w:cstheme="majorBidi"/>
          <w:lang w:val="en-GB"/>
        </w:rPr>
        <w:t>federita (feterita), grain sorghum, kafir, kaoliang, milo, sorghum</w:t>
      </w:r>
      <w:r w:rsidR="726F4BD4"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Sorghum does not include forage sorghums (which are used for making hay or silage) such as halepensis (</w:t>
      </w:r>
      <w:r w:rsidR="006B44F1" w:rsidRPr="006B44F1">
        <w:rPr>
          <w:rFonts w:asciiTheme="majorBidi" w:eastAsia="Times New Roman" w:hAnsiTheme="majorBidi" w:cstheme="majorBidi"/>
          <w:i/>
          <w:lang w:val="en-GB"/>
        </w:rPr>
        <w:t>S. halepense</w:t>
      </w:r>
      <w:r w:rsidRPr="008E1789">
        <w:rPr>
          <w:rFonts w:asciiTheme="majorBidi" w:eastAsia="Times New Roman" w:hAnsiTheme="majorBidi" w:cstheme="majorBidi"/>
          <w:lang w:val="en-GB"/>
        </w:rPr>
        <w:t>), grass sorghums (which are used for grazing) such as sudanensis (</w:t>
      </w:r>
      <w:r w:rsidR="006B44F1" w:rsidRPr="006B44F1">
        <w:rPr>
          <w:rFonts w:asciiTheme="majorBidi" w:eastAsia="Times New Roman" w:hAnsiTheme="majorBidi" w:cstheme="majorBidi"/>
          <w:i/>
          <w:lang w:val="en-GB"/>
        </w:rPr>
        <w:t>S. sudanense</w:t>
      </w:r>
      <w:r w:rsidRPr="008E1789">
        <w:rPr>
          <w:rFonts w:asciiTheme="majorBidi" w:eastAsia="Times New Roman" w:hAnsiTheme="majorBidi" w:cstheme="majorBidi"/>
          <w:lang w:val="en-GB"/>
        </w:rPr>
        <w:t>) or sweet sorghums (which are used primarily for the manufacture of syrup or molasses) such as saccharatum. It also excludes broomcorn (</w:t>
      </w:r>
      <w:r w:rsidR="000903B3" w:rsidRPr="008E1789">
        <w:rPr>
          <w:rFonts w:asciiTheme="majorBidi" w:eastAsia="Times New Roman" w:hAnsiTheme="majorBidi" w:cstheme="majorBidi"/>
          <w:i/>
          <w:iCs/>
          <w:lang w:val="en-GB"/>
        </w:rPr>
        <w:t>S</w:t>
      </w:r>
      <w:r w:rsidR="000903B3">
        <w:rPr>
          <w:rFonts w:asciiTheme="majorBidi" w:eastAsia="Times New Roman" w:hAnsiTheme="majorBidi" w:cstheme="majorBidi"/>
          <w:i/>
          <w:iCs/>
          <w:lang w:val="en-GB"/>
        </w:rPr>
        <w:t>.</w:t>
      </w:r>
      <w:r w:rsidR="000903B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vulgare var. technicum</w:t>
      </w:r>
      <w:r w:rsidRPr="008E1789">
        <w:rPr>
          <w:rFonts w:asciiTheme="majorBidi" w:eastAsia="Times New Roman" w:hAnsiTheme="majorBidi" w:cstheme="majorBidi"/>
          <w:lang w:val="en-GB"/>
        </w:rPr>
        <w: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2520 </w:t>
      </w:r>
      <w:r w:rsidR="000903B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Cereals,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inter alia</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buckwheat (01192)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quinoa (01194)</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fonio (01193)</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triticale (01191)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canary seed (01195)</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mixed grain (01199.02)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(01199.90)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buckwheat (23120.07; 23130.08)</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fonio (23120.08; 23130.09)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mixed grain (23120.10; 23130.11)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 of cereals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including groats, meal and pellets (23120.90)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cereal preparations </w:t>
      </w:r>
      <w:r w:rsidR="000903B3">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(23140.08; 23130.90)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buckwheat (39120.09)</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fonio (39120.10)</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triticale (39120.11)</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mixed grains (39120.12)</w:t>
      </w:r>
      <w:r w:rsidR="000903B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bran of cereals (39120.13).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Buckwheat, </w:t>
      </w:r>
      <w:r w:rsidRPr="008E1789">
        <w:rPr>
          <w:rFonts w:asciiTheme="majorBidi" w:eastAsia="Times New Roman" w:hAnsiTheme="majorBidi" w:cstheme="majorBidi"/>
          <w:i/>
          <w:iCs/>
          <w:lang w:val="en-GB"/>
        </w:rPr>
        <w:t>Fagopyrum esculentum</w:t>
      </w:r>
      <w:r w:rsidRPr="008E178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Quinoa, </w:t>
      </w:r>
      <w:r w:rsidRPr="008E1789">
        <w:rPr>
          <w:rFonts w:asciiTheme="majorBidi" w:eastAsia="Times New Roman" w:hAnsiTheme="majorBidi" w:cstheme="majorBidi"/>
          <w:i/>
          <w:iCs/>
          <w:lang w:val="en-GB"/>
        </w:rPr>
        <w:t>Chenopodium quinoa</w:t>
      </w:r>
      <w:r w:rsidRPr="008E1789">
        <w:rPr>
          <w:rFonts w:asciiTheme="majorBidi" w:eastAsia="Times New Roman" w:hAnsiTheme="majorBidi" w:cstheme="majorBidi"/>
          <w:lang w:val="en-GB"/>
        </w:rPr>
        <w:t xml:space="preserve"> (Chenopodiaceae), is a cereal </w:t>
      </w:r>
      <w:r w:rsidR="000903B3">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tolerates high altitudes </w:t>
      </w:r>
      <w:r w:rsidR="001F5BFB">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is cultivated primarily in Andean countries. </w:t>
      </w:r>
      <w:r w:rsidR="001F5BFB">
        <w:rPr>
          <w:rFonts w:asciiTheme="majorBidi" w:eastAsia="Times New Roman" w:hAnsiTheme="majorBidi" w:cstheme="majorBidi"/>
          <w:lang w:val="en-GB"/>
        </w:rPr>
        <w:t xml:space="preserve">It is </w:t>
      </w:r>
      <w:r w:rsidR="001F5BF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for food and to make </w:t>
      </w:r>
      <w:r w:rsidR="006B44F1" w:rsidRPr="006B44F1">
        <w:rPr>
          <w:rFonts w:asciiTheme="majorBidi" w:eastAsia="Times New Roman" w:hAnsiTheme="majorBidi" w:cstheme="majorBidi"/>
          <w:i/>
          <w:lang w:val="en-GB"/>
        </w:rPr>
        <w:t>chicha</w:t>
      </w:r>
      <w:r w:rsidRPr="008E1789">
        <w:rPr>
          <w:rFonts w:asciiTheme="majorBidi" w:eastAsia="Times New Roman" w:hAnsiTheme="majorBidi" w:cstheme="majorBidi"/>
          <w:lang w:val="en-GB"/>
        </w:rPr>
        <w:t>, a fermented beverage.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Fonio, </w:t>
      </w:r>
      <w:r w:rsidR="001F5BFB">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Digitaria</w:t>
      </w:r>
      <w:r w:rsidR="001F5BF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mainly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exilis</w:t>
      </w:r>
      <w:r w:rsidRPr="008E1789">
        <w:rPr>
          <w:rFonts w:asciiTheme="majorBidi" w:eastAsia="Times New Roman" w:hAnsiTheme="majorBidi" w:cstheme="majorBidi"/>
          <w:lang w:val="en-GB"/>
        </w:rPr>
        <w:t xml:space="preserve"> (fonio or findi) and </w:t>
      </w:r>
      <w:r w:rsidR="001F5BFB" w:rsidRPr="008E1789">
        <w:rPr>
          <w:rFonts w:asciiTheme="majorBidi" w:eastAsia="Times New Roman" w:hAnsiTheme="majorBidi" w:cstheme="majorBidi"/>
          <w:i/>
          <w:iCs/>
          <w:lang w:val="en-GB"/>
        </w:rPr>
        <w:t>D</w:t>
      </w:r>
      <w:r w:rsidR="001F5BFB">
        <w:rPr>
          <w:rFonts w:asciiTheme="majorBidi" w:eastAsia="Times New Roman" w:hAnsiTheme="majorBidi" w:cstheme="majorBidi"/>
          <w:i/>
          <w:iCs/>
          <w:lang w:val="en-GB"/>
        </w:rPr>
        <w:t>.</w:t>
      </w:r>
      <w:r w:rsidR="001F5BF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iburua </w:t>
      </w:r>
      <w:r w:rsidRPr="008E178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Triticale is a cross between wheat and rye, combining the quality and yield of wheat with the hardiness of rye.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Canary seed is a</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cereal normally used as bird feed.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Mixed grain is a mixture of cereal species that are sown and harvested together. It does not include meslin (a wheat</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rye</w:t>
      </w:r>
      <w:r w:rsidR="001F5BFB" w:rsidRPr="001F5BFB">
        <w:rPr>
          <w:rFonts w:asciiTheme="majorBidi" w:eastAsia="Times New Roman" w:hAnsiTheme="majorBidi" w:cstheme="majorBidi"/>
          <w:lang w:val="en-GB"/>
        </w:rPr>
        <w:t xml:space="preserve"> </w:t>
      </w:r>
      <w:r w:rsidR="001F5BFB" w:rsidRPr="008E1789">
        <w:rPr>
          <w:rFonts w:asciiTheme="majorBidi" w:eastAsia="Times New Roman" w:hAnsiTheme="majorBidi" w:cstheme="majorBidi"/>
          <w:lang w:val="en-GB"/>
        </w:rPr>
        <w:t>mixture</w:t>
      </w:r>
      <w:r w:rsidRPr="008E1789">
        <w:rPr>
          <w:rFonts w:asciiTheme="majorBidi" w:eastAsia="Times New Roman" w:hAnsiTheme="majorBidi" w:cstheme="majorBidi"/>
          <w:lang w:val="en-GB"/>
        </w:rPr>
        <w:t>)</w:t>
      </w:r>
      <w:r w:rsidR="006B44F1" w:rsidRPr="006B44F1">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that is included under wheat.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cereals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1F5BFB" w:rsidP="000B5D54">
      <w:pPr>
        <w:pStyle w:val="Heading2"/>
      </w:pPr>
      <w:bookmarkStart w:id="637" w:name="_Toc308029385"/>
      <w:bookmarkStart w:id="638" w:name="_Toc435705228"/>
      <w:r>
        <w:lastRenderedPageBreak/>
        <w:t xml:space="preserve">7.3 </w:t>
      </w:r>
      <w:r w:rsidR="726F4BD4" w:rsidRPr="008E1789">
        <w:t xml:space="preserve">Roots and </w:t>
      </w:r>
      <w:r w:rsidRPr="008E1789">
        <w:t>tubers and derived products</w:t>
      </w:r>
      <w:bookmarkEnd w:id="637"/>
      <w:bookmarkEnd w:id="638"/>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ROOTS AND TUBERS are plants yielding starchy roots, tubers, rhizomes, corms and stems. They are used mainly for human food (in processed </w:t>
      </w:r>
      <w:r w:rsidR="001F5BFB">
        <w:rPr>
          <w:rFonts w:asciiTheme="majorBidi" w:eastAsia="Times New Roman" w:hAnsiTheme="majorBidi" w:cstheme="majorBidi"/>
          <w:lang w:val="en-GB"/>
        </w:rPr>
        <w:t xml:space="preserve">or unprocessed </w:t>
      </w:r>
      <w:r w:rsidRPr="008E1789">
        <w:rPr>
          <w:rFonts w:asciiTheme="majorBidi" w:eastAsia="Times New Roman" w:hAnsiTheme="majorBidi" w:cstheme="majorBidi"/>
          <w:lang w:val="en-GB"/>
        </w:rPr>
        <w:t xml:space="preserve">form), for animal feed and for manufacturing starch, alcohol and fermented beverages including beer. The denomination </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roots and tubers</w:t>
      </w:r>
      <w:r w:rsidR="001F5BF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excludes crops </w:t>
      </w:r>
      <w:r w:rsidR="001F5BF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8E1789">
        <w:rPr>
          <w:rFonts w:asciiTheme="majorBidi" w:eastAsia="Times New Roman" w:hAnsiTheme="majorBidi" w:cstheme="majorBidi"/>
          <w:i/>
          <w:iCs/>
          <w:lang w:val="en-GB"/>
        </w:rPr>
        <w:t>Musa ensete</w:t>
      </w:r>
      <w:r w:rsidRPr="008E178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Apart from their high water content (70–80 percent), these crops contain mainly carbohydrates (largely starches that account for 16–24 percent of their total weight) with very little protein and fat (0–2 percent each). Methods of propagating root crops vary. A live potato tuber or seed must be planted, but only part of the live yam tuber, and only a piece of the stalk (not the root) of the cassava plant. Production data on root crops should be reported in terms of clean weight, i.e. free of earth and mud.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2520 – Cassava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rsidR="00EB7AF1" w:rsidRPr="00290A95" w:rsidRDefault="00920980" w:rsidP="00C500F7">
      <w:pPr>
        <w:jc w:val="both"/>
        <w:rPr>
          <w:rFonts w:asciiTheme="majorBidi" w:hAnsiTheme="majorBidi" w:cstheme="majorBidi"/>
          <w:lang w:val="en-GB"/>
        </w:rPr>
      </w:pPr>
      <w:r w:rsidRPr="00920980">
        <w:rPr>
          <w:rFonts w:asciiTheme="majorBidi" w:eastAsia="Times New Roman" w:hAnsiTheme="majorBidi" w:cstheme="majorBidi"/>
          <w:lang w:val="it-IT"/>
        </w:rPr>
        <w:t xml:space="preserve">Cassava, species of </w:t>
      </w:r>
      <w:r w:rsidRPr="00920980">
        <w:rPr>
          <w:rFonts w:asciiTheme="majorBidi" w:eastAsia="Times New Roman" w:hAnsiTheme="majorBidi" w:cstheme="majorBidi"/>
          <w:i/>
          <w:iCs/>
          <w:lang w:val="it-IT"/>
        </w:rPr>
        <w:t>Manihot esculenta, M. utilissima</w:t>
      </w:r>
      <w:r w:rsidRPr="00920980">
        <w:rPr>
          <w:rFonts w:asciiTheme="majorBidi" w:eastAsia="Times New Roman" w:hAnsiTheme="majorBidi" w:cstheme="majorBidi"/>
          <w:lang w:val="it-IT"/>
        </w:rPr>
        <w:t xml:space="preserve"> (manioc, mandioca, yuca), </w:t>
      </w:r>
      <w:r w:rsidRPr="00920980">
        <w:rPr>
          <w:rFonts w:asciiTheme="majorBidi" w:eastAsia="Times New Roman" w:hAnsiTheme="majorBidi" w:cstheme="majorBidi"/>
          <w:i/>
          <w:iCs/>
          <w:lang w:val="it-IT"/>
        </w:rPr>
        <w:t xml:space="preserve">M. </w:t>
      </w:r>
      <w:r w:rsidR="003C04E4">
        <w:rPr>
          <w:rFonts w:asciiTheme="majorBidi" w:eastAsia="Times New Roman" w:hAnsiTheme="majorBidi" w:cstheme="majorBidi"/>
          <w:i/>
          <w:iCs/>
          <w:lang w:val="en-GB"/>
        </w:rPr>
        <w:t>palmate and</w:t>
      </w:r>
      <w:r w:rsidR="726F4BD4" w:rsidRPr="00290A95">
        <w:rPr>
          <w:rFonts w:asciiTheme="majorBidi" w:eastAsia="Times New Roman" w:hAnsiTheme="majorBidi" w:cstheme="majorBidi"/>
          <w:i/>
          <w:iCs/>
          <w:lang w:val="en-GB"/>
        </w:rPr>
        <w:t xml:space="preserve"> </w:t>
      </w:r>
      <w:r w:rsidR="003C04E4" w:rsidRPr="00290A95">
        <w:rPr>
          <w:rFonts w:asciiTheme="majorBidi" w:eastAsia="Times New Roman" w:hAnsiTheme="majorBidi" w:cstheme="majorBidi"/>
          <w:i/>
          <w:iCs/>
          <w:lang w:val="en-GB"/>
        </w:rPr>
        <w:t>M</w:t>
      </w:r>
      <w:r w:rsidR="003C04E4">
        <w:rPr>
          <w:rFonts w:asciiTheme="majorBidi" w:eastAsia="Times New Roman" w:hAnsiTheme="majorBidi" w:cstheme="majorBidi"/>
          <w:i/>
          <w:iCs/>
          <w:lang w:val="en-GB"/>
        </w:rPr>
        <w:t>.</w:t>
      </w:r>
      <w:r w:rsidR="000B5D54">
        <w:rPr>
          <w:rFonts w:asciiTheme="majorBidi" w:eastAsia="Times New Roman" w:hAnsiTheme="majorBidi" w:cstheme="majorBidi"/>
          <w:i/>
          <w:iCs/>
          <w:lang w:val="en-GB"/>
        </w:rPr>
        <w:t xml:space="preserve"> </w:t>
      </w:r>
      <w:r w:rsidR="726F4BD4" w:rsidRPr="00290A95">
        <w:rPr>
          <w:rFonts w:asciiTheme="majorBidi" w:eastAsia="Times New Roman" w:hAnsiTheme="majorBidi" w:cstheme="majorBidi"/>
          <w:i/>
          <w:iCs/>
          <w:lang w:val="en-GB"/>
        </w:rPr>
        <w:t xml:space="preserve">dulcis </w:t>
      </w:r>
      <w:r w:rsidR="726F4BD4" w:rsidRPr="00290A95">
        <w:rPr>
          <w:rFonts w:asciiTheme="majorBidi" w:eastAsia="Times New Roman" w:hAnsiTheme="majorBidi" w:cstheme="majorBidi"/>
          <w:lang w:val="en-GB"/>
        </w:rPr>
        <w:t xml:space="preserve">(yuca dulce). </w:t>
      </w:r>
    </w:p>
    <w:p w:rsidR="00EB7AF1" w:rsidRPr="008E1789" w:rsidRDefault="003C04E4" w:rsidP="00C500F7">
      <w:pPr>
        <w:jc w:val="both"/>
        <w:rPr>
          <w:rFonts w:asciiTheme="majorBidi" w:hAnsiTheme="majorBidi" w:cstheme="majorBidi"/>
          <w:lang w:val="en-GB"/>
        </w:rPr>
      </w:pPr>
      <w:r>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semi-permanent crop grown in tropical and subtropical regions. Sometimes bitter and sweet</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cassavas are referred to as separate species</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 xml:space="preserve">M. esculenta </w:t>
      </w:r>
      <w:r>
        <w:rPr>
          <w:rFonts w:asciiTheme="majorBidi" w:eastAsia="Times New Roman" w:hAnsiTheme="majorBidi" w:cstheme="majorBidi"/>
          <w:lang w:val="en-GB"/>
        </w:rPr>
        <w:t xml:space="preserve">being bitter </w:t>
      </w:r>
      <w:r w:rsidR="726F4BD4" w:rsidRPr="008E1789">
        <w:rPr>
          <w:rFonts w:asciiTheme="majorBidi" w:eastAsia="Times New Roman" w:hAnsiTheme="majorBidi" w:cstheme="majorBidi"/>
          <w:lang w:val="en-GB"/>
        </w:rPr>
        <w:t xml:space="preserve">and </w:t>
      </w:r>
      <w:r w:rsidR="006B44F1" w:rsidRPr="006B44F1">
        <w:rPr>
          <w:rFonts w:asciiTheme="majorBidi" w:eastAsia="Times New Roman" w:hAnsiTheme="majorBidi" w:cstheme="majorBidi"/>
          <w:i/>
          <w:lang w:val="en-GB"/>
        </w:rPr>
        <w:t xml:space="preserve">M. </w:t>
      </w:r>
      <w:r>
        <w:rPr>
          <w:rFonts w:asciiTheme="majorBidi" w:eastAsia="Times New Roman" w:hAnsiTheme="majorBidi" w:cstheme="majorBidi"/>
          <w:i/>
          <w:lang w:val="en-GB"/>
        </w:rPr>
        <w:t>palmate</w:t>
      </w:r>
      <w:r>
        <w:rPr>
          <w:rFonts w:asciiTheme="majorBidi" w:eastAsia="Times New Roman" w:hAnsiTheme="majorBidi" w:cstheme="majorBidi"/>
          <w:lang w:val="en-GB"/>
        </w:rPr>
        <w:t xml:space="preserve"> sweet –</w:t>
      </w:r>
      <w:r w:rsidR="726F4BD4" w:rsidRPr="008E1789">
        <w:rPr>
          <w:rFonts w:asciiTheme="majorBidi" w:eastAsia="Times New Roman" w:hAnsiTheme="majorBidi" w:cstheme="majorBidi"/>
          <w:lang w:val="en-GB"/>
        </w:rPr>
        <w:t xml:space="preserve"> but this </w:t>
      </w:r>
      <w:r>
        <w:rPr>
          <w:rFonts w:asciiTheme="majorBidi" w:eastAsia="Times New Roman" w:hAnsiTheme="majorBidi" w:cstheme="majorBidi"/>
          <w:lang w:val="en-GB"/>
        </w:rPr>
        <w:t xml:space="preserve">differentiation </w:t>
      </w:r>
      <w:r w:rsidR="726F4BD4" w:rsidRPr="008E1789">
        <w:rPr>
          <w:rFonts w:asciiTheme="majorBidi" w:eastAsia="Times New Roman" w:hAnsiTheme="majorBidi" w:cstheme="majorBidi"/>
          <w:lang w:val="en-GB"/>
        </w:rPr>
        <w:t xml:space="preserve">is incorrect </w:t>
      </w:r>
      <w:r>
        <w:rPr>
          <w:rFonts w:asciiTheme="majorBidi" w:eastAsia="Times New Roman" w:hAnsiTheme="majorBidi" w:cstheme="majorBidi"/>
          <w:lang w:val="en-GB"/>
        </w:rPr>
        <w:t xml:space="preserve">as </w:t>
      </w:r>
      <w:r w:rsidR="726F4BD4" w:rsidRPr="008E1789">
        <w:rPr>
          <w:rFonts w:asciiTheme="majorBidi" w:eastAsia="Times New Roman" w:hAnsiTheme="majorBidi" w:cstheme="majorBidi"/>
          <w:lang w:val="en-GB"/>
        </w:rPr>
        <w:t>toxicity varies according to location. Cassava is the staple food in many tropical countries. It is not traded internationally in its fresh state because tubers deteriorate very rapidly.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cassava, fresh or dried, whole or sliced; root, manioc, fresh or dried, whole or sliced; and pellets, of manioc, whether or not disintegrated (manioc pellets may be disintegrated, but are classified here provided that they are identifiable by physical characteristics: non-homogeneous particles with broken pieces of manioc pellets, brownish colour with black spots, pieces of fibre visible to the naked eye and a small quantity of sand or silica remaining).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2531 – Potatoes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potatoes (01510) and the following processed products expressed in terms of primary equivalent: flour of potatoes meal, including powder, flakes, granules and pellets of potatoes</w:t>
      </w:r>
      <w:r w:rsidR="00A010F7">
        <w:rPr>
          <w:rFonts w:asciiTheme="majorBidi" w:eastAsiaTheme="majorBidi" w:hAnsiTheme="majorBidi" w:cstheme="majorBidi"/>
          <w:lang w:val="en-GB"/>
        </w:rPr>
        <w:t xml:space="preserve"> </w:t>
      </w:r>
      <w:r w:rsidR="00A010F7" w:rsidRPr="00920980">
        <w:rPr>
          <w:rFonts w:asciiTheme="majorBidi" w:eastAsiaTheme="majorBidi" w:hAnsiTheme="majorBidi" w:cstheme="majorBidi"/>
          <w:lang w:val="en-GB"/>
        </w:rPr>
        <w:t>(21392)</w:t>
      </w:r>
      <w:r w:rsidRPr="00920980">
        <w:rPr>
          <w:rFonts w:asciiTheme="majorBidi" w:eastAsiaTheme="majorBidi" w:hAnsiTheme="majorBidi" w:cstheme="majorBidi"/>
          <w:lang w:val="en-GB"/>
        </w:rPr>
        <w:t>; frozen potatoes (21313); tapioca of potatoes (23230.01); starch potatoes (23220.05).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Potatoes, species of </w:t>
      </w:r>
      <w:r w:rsidRPr="008E1789">
        <w:rPr>
          <w:rFonts w:asciiTheme="majorBidi" w:eastAsia="Times New Roman" w:hAnsiTheme="majorBidi" w:cstheme="majorBidi"/>
          <w:i/>
          <w:iCs/>
          <w:lang w:val="en-GB"/>
        </w:rPr>
        <w:t>Solanum tuberosum</w:t>
      </w:r>
      <w:r w:rsidRPr="008E1789">
        <w:rPr>
          <w:rFonts w:asciiTheme="majorBidi" w:eastAsia="Times New Roman" w:hAnsiTheme="majorBidi" w:cstheme="majorBidi"/>
          <w:lang w:val="en-GB"/>
        </w:rPr>
        <w:t xml:space="preserve"> (Irish potato).</w:t>
      </w:r>
      <w:r w:rsidR="008568EC">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This is a seasonal crop grown in temperate zones all over the world, but primarily in the Northern Hemisphere.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It includes fresh or chilled potatoes of all kinds, seed potatoes intended for sowing, and new potatoes.</w:t>
      </w:r>
    </w:p>
    <w:p w:rsidR="00EB7AF1" w:rsidRPr="008E1789" w:rsidRDefault="00920980" w:rsidP="00AD3D7E">
      <w:pPr>
        <w:jc w:val="both"/>
        <w:rPr>
          <w:rFonts w:asciiTheme="majorBidi" w:hAnsiTheme="majorBidi" w:cstheme="majorBidi"/>
          <w:lang w:val="en-GB"/>
        </w:rPr>
      </w:pPr>
      <w:r w:rsidRPr="00920980">
        <w:rPr>
          <w:rFonts w:asciiTheme="majorBidi" w:eastAsiaTheme="majorBidi" w:hAnsiTheme="majorBidi" w:cstheme="majorBidi"/>
          <w:lang w:val="en-GB"/>
        </w:rPr>
        <w:t>It does not include sweet potatoes (01530).</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2533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 potatoes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sweet potatoes (01530).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Sweet potatoes, species of </w:t>
      </w:r>
      <w:r w:rsidRPr="008E1789">
        <w:rPr>
          <w:rFonts w:asciiTheme="majorBidi" w:eastAsia="Times New Roman" w:hAnsiTheme="majorBidi" w:cstheme="majorBidi"/>
          <w:i/>
          <w:iCs/>
          <w:lang w:val="en-GB"/>
        </w:rPr>
        <w:t>Ipomoea batatas</w:t>
      </w:r>
      <w:r w:rsidRPr="008E1789">
        <w:rPr>
          <w:rFonts w:asciiTheme="majorBidi" w:eastAsia="Times New Roman" w:hAnsiTheme="majorBidi" w:cstheme="majorBidi"/>
          <w:lang w:val="en-GB"/>
        </w:rPr>
        <w:t xml:space="preserve">, </w:t>
      </w:r>
      <w:r w:rsidR="000B5D54">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 xml:space="preserve">a seasonal crop grown in tropical and subtropical regions. Used mainly for human food. Trade data cover fresh and dried tubers, whether or not sliced or in the form or pellets made either from pieces of the roots or tubers of </w:t>
      </w:r>
      <w:r w:rsidR="000B5D54">
        <w:rPr>
          <w:rFonts w:asciiTheme="majorBidi" w:eastAsia="Times New Roman" w:hAnsiTheme="majorBidi" w:cstheme="majorBidi"/>
          <w:lang w:val="en-GB"/>
        </w:rPr>
        <w:t xml:space="preserve">sweet potatoes </w:t>
      </w:r>
      <w:r w:rsidRPr="008E1789">
        <w:rPr>
          <w:rFonts w:asciiTheme="majorBidi" w:eastAsia="Times New Roman" w:hAnsiTheme="majorBidi" w:cstheme="majorBidi"/>
          <w:lang w:val="en-GB"/>
        </w:rPr>
        <w:t xml:space="preserve">or from their flours, meals or powders.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2535 </w:t>
      </w:r>
      <w:r w:rsidR="000B5D54">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Yams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yams (01540).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Yams, </w:t>
      </w:r>
      <w:r w:rsidR="000B5D54">
        <w:rPr>
          <w:rFonts w:asciiTheme="majorBidi" w:eastAsia="Times New Roman" w:hAnsiTheme="majorBidi" w:cstheme="majorBidi"/>
          <w:lang w:val="en-GB"/>
        </w:rPr>
        <w:t xml:space="preserve">species of </w:t>
      </w:r>
      <w:r w:rsidRPr="008E1789">
        <w:rPr>
          <w:rFonts w:asciiTheme="majorBidi" w:eastAsia="Times New Roman" w:hAnsiTheme="majorBidi" w:cstheme="majorBidi"/>
          <w:i/>
          <w:iCs/>
          <w:lang w:val="en-GB"/>
        </w:rPr>
        <w:t>Dioscorea</w:t>
      </w:r>
      <w:r w:rsidRPr="008E1789">
        <w:rPr>
          <w:rFonts w:asciiTheme="majorBidi" w:eastAsia="Times New Roman" w:hAnsiTheme="majorBidi" w:cstheme="majorBidi"/>
          <w:lang w:val="en-GB"/>
        </w:rPr>
        <w:t xml:space="preserve">, include </w:t>
      </w:r>
      <w:r w:rsidRPr="008E1789">
        <w:rPr>
          <w:rFonts w:asciiTheme="majorBidi" w:eastAsia="Times New Roman" w:hAnsiTheme="majorBidi" w:cstheme="majorBidi"/>
          <w:i/>
          <w:iCs/>
          <w:lang w:val="en-GB"/>
        </w:rPr>
        <w:t>D. batatas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trifida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alata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bulbifera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rotunda</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cayenensis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exculenta</w:t>
      </w:r>
      <w:r w:rsidR="00EF00D5">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D. dumetorum</w:t>
      </w:r>
      <w:r w:rsidRPr="008E1789">
        <w:rPr>
          <w:rFonts w:asciiTheme="majorBidi" w:eastAsia="Times New Roman"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principal edible yams are widely grown throughout the tropics. </w:t>
      </w:r>
      <w:r w:rsidR="00EF00D5">
        <w:rPr>
          <w:rFonts w:asciiTheme="majorBidi" w:eastAsia="Times New Roman" w:hAnsiTheme="majorBidi" w:cstheme="majorBidi"/>
          <w:lang w:val="en-GB"/>
        </w:rPr>
        <w:t xml:space="preserve">They are </w:t>
      </w:r>
      <w:r w:rsidR="00EF00D5" w:rsidRPr="008E1789">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starchy staple foodstuff, normally eaten as a vegetable, boiled, baked or fried. In West Africa</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they are consumed mainly as </w:t>
      </w:r>
      <w:r w:rsidR="006B44F1" w:rsidRPr="006B44F1">
        <w:rPr>
          <w:rFonts w:asciiTheme="majorBidi" w:eastAsia="Times New Roman" w:hAnsiTheme="majorBidi" w:cstheme="majorBidi"/>
          <w:i/>
          <w:lang w:val="en-GB"/>
        </w:rPr>
        <w:t>fufu</w:t>
      </w:r>
      <w:r w:rsidRPr="008E1789">
        <w:rPr>
          <w:rFonts w:asciiTheme="majorBidi" w:eastAsia="Times New Roman" w:hAnsiTheme="majorBidi" w:cstheme="majorBidi"/>
          <w:lang w:val="en-GB"/>
        </w:rPr>
        <w:t>, a stiff glutinous dough. Trade data cover both fresh and dried yams.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Yams include fresh, chilled, frozen or dried yams, whether or not sliced or in the form of pellets made either from pieces of the roots or tubers of yams or from their flours, meals or powders.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2534 </w:t>
      </w:r>
      <w:r w:rsidR="00EF00D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Roots, 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yautia (01591)</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taro (01550)</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edible roots and tubers with high starch or inulin content, </w:t>
      </w:r>
      <w:r w:rsidR="00EF00D5">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(01599)</w:t>
      </w:r>
      <w:r w:rsidR="00EF00D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roots and tubers (23170.02); roots and tubers dried (01599.10).</w:t>
      </w:r>
    </w:p>
    <w:p w:rsidR="00EB7AF1" w:rsidRPr="00412269" w:rsidRDefault="006B44F1" w:rsidP="00412269">
      <w:pPr>
        <w:pStyle w:val="ListParagraph"/>
        <w:numPr>
          <w:ilvl w:val="0"/>
          <w:numId w:val="2"/>
        </w:numPr>
        <w:contextualSpacing w:val="0"/>
        <w:jc w:val="both"/>
        <w:rPr>
          <w:rFonts w:ascii="Times New Roman" w:hAnsi="Times New Roman"/>
        </w:rPr>
      </w:pPr>
      <w:r w:rsidRPr="006B44F1">
        <w:rPr>
          <w:rFonts w:ascii="Times New Roman" w:hAnsi="Times New Roman"/>
        </w:rPr>
        <w:t>Yaut</w:t>
      </w:r>
      <w:r w:rsidRPr="006B44F1">
        <w:rPr>
          <w:rFonts w:ascii="Times New Roman" w:eastAsia="Times New Roman" w:hAnsi="Times New Roman"/>
        </w:rPr>
        <w:t>ia, species</w:t>
      </w:r>
      <w:r w:rsidR="00EF00D5">
        <w:rPr>
          <w:rFonts w:asciiTheme="majorBidi" w:eastAsia="Times New Roman" w:hAnsiTheme="majorBidi" w:cstheme="majorBidi"/>
        </w:rPr>
        <w:t xml:space="preserve"> of </w:t>
      </w:r>
      <w:r w:rsidRPr="006B44F1">
        <w:rPr>
          <w:rFonts w:asciiTheme="majorBidi" w:eastAsia="Times New Roman" w:hAnsiTheme="majorBidi" w:cstheme="majorBidi"/>
          <w:i/>
          <w:iCs/>
        </w:rPr>
        <w:t>Xanthosoma</w:t>
      </w:r>
      <w:r w:rsidR="00EF00D5">
        <w:rPr>
          <w:rFonts w:asciiTheme="majorBidi" w:eastAsia="Times New Roman" w:hAnsiTheme="majorBidi" w:cstheme="majorBidi"/>
          <w:i/>
          <w:iCs/>
        </w:rPr>
        <w:t>,</w:t>
      </w:r>
      <w:r w:rsidRPr="006B44F1">
        <w:rPr>
          <w:rFonts w:asciiTheme="majorBidi" w:eastAsia="Times New Roman" w:hAnsiTheme="majorBidi" w:cstheme="majorBidi"/>
          <w:i/>
          <w:iCs/>
        </w:rPr>
        <w:t xml:space="preserve"> </w:t>
      </w:r>
      <w:r w:rsidRPr="006B44F1">
        <w:rPr>
          <w:rFonts w:asciiTheme="majorBidi" w:eastAsia="Times New Roman" w:hAnsiTheme="majorBidi" w:cstheme="majorBidi"/>
        </w:rPr>
        <w:t>mainly</w:t>
      </w:r>
      <w:r w:rsidRPr="006B44F1">
        <w:rPr>
          <w:rFonts w:asciiTheme="majorBidi" w:eastAsia="Times New Roman" w:hAnsiTheme="majorBidi" w:cstheme="majorBidi"/>
          <w:i/>
          <w:iCs/>
        </w:rPr>
        <w:t xml:space="preserve"> X. sagittifolium</w:t>
      </w:r>
      <w:r w:rsidRPr="006B44F1">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w:t>
      </w:r>
      <w:r w:rsidRPr="006B44F1">
        <w:rPr>
          <w:rFonts w:ascii="Times New Roman" w:hAnsi="Times New Roman"/>
        </w:rPr>
        <w:t xml:space="preserve">food. </w:t>
      </w:r>
    </w:p>
    <w:p w:rsidR="00EB7AF1" w:rsidRPr="00EF00D5" w:rsidRDefault="006B44F1" w:rsidP="00412269">
      <w:pPr>
        <w:pStyle w:val="ListParagraph"/>
        <w:numPr>
          <w:ilvl w:val="0"/>
          <w:numId w:val="2"/>
        </w:numPr>
        <w:contextualSpacing w:val="0"/>
        <w:jc w:val="both"/>
        <w:rPr>
          <w:rFonts w:asciiTheme="majorBidi" w:hAnsiTheme="majorBidi" w:cstheme="majorBidi"/>
        </w:rPr>
      </w:pPr>
      <w:r w:rsidRPr="006B44F1">
        <w:rPr>
          <w:rFonts w:ascii="Times New Roman" w:hAnsi="Times New Roman"/>
        </w:rPr>
        <w:t>Ta</w:t>
      </w:r>
      <w:r w:rsidRPr="006B44F1">
        <w:rPr>
          <w:rFonts w:ascii="Times New Roman" w:eastAsia="Times New Roman" w:hAnsi="Times New Roman"/>
        </w:rPr>
        <w:t>ro,</w:t>
      </w:r>
      <w:r w:rsidRPr="006B44F1">
        <w:rPr>
          <w:rFonts w:asciiTheme="majorBidi" w:eastAsia="Times New Roman" w:hAnsiTheme="majorBidi" w:cstheme="majorBidi"/>
          <w:i/>
          <w:iCs/>
        </w:rPr>
        <w:t xml:space="preserve"> Colocasia esculenta</w:t>
      </w:r>
      <w:r w:rsidRPr="006B44F1">
        <w:rPr>
          <w:rFonts w:asciiTheme="majorBidi" w:eastAsia="Times New Roman" w:hAnsiTheme="majorBidi" w:cstheme="majorBidi"/>
        </w:rPr>
        <w:t xml:space="preserve"> (Dasheen, eddoe, taro, old cocoyam), </w:t>
      </w:r>
      <w:r w:rsidR="00EF00D5">
        <w:rPr>
          <w:rFonts w:asciiTheme="majorBidi" w:eastAsia="Times New Roman" w:hAnsiTheme="majorBidi" w:cstheme="majorBidi"/>
        </w:rPr>
        <w:t xml:space="preserve">is an </w:t>
      </w:r>
      <w:r w:rsidRPr="006B44F1">
        <w:rPr>
          <w:rFonts w:asciiTheme="majorBidi" w:eastAsia="Times New Roman" w:hAnsiTheme="majorBidi" w:cstheme="majorBidi"/>
        </w:rPr>
        <w:t xml:space="preserve">aroid cultivated for </w:t>
      </w:r>
      <w:r w:rsidR="00EF00D5">
        <w:rPr>
          <w:rFonts w:asciiTheme="majorBidi" w:eastAsia="Times New Roman" w:hAnsiTheme="majorBidi" w:cstheme="majorBidi"/>
        </w:rPr>
        <w:t xml:space="preserve">its </w:t>
      </w:r>
      <w:r w:rsidRPr="006B44F1">
        <w:rPr>
          <w:rFonts w:asciiTheme="majorBidi" w:eastAsia="Times New Roman" w:hAnsiTheme="majorBidi" w:cstheme="majorBidi"/>
        </w:rPr>
        <w:t xml:space="preserve">edible starchy corms or underground stems. Taro is grown throughout the tropics for food.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It includes other tubers, roots or rhizomes, fresh, that are not identified separately because of their minor relevance at the international level. Because of their limited local importance, some countries use this commodity heading to report roots and tubers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Arracacoa xanthorrhiza </w:t>
      </w:r>
      <w:r w:rsidRPr="008E1789">
        <w:rPr>
          <w:rFonts w:asciiTheme="majorBidi" w:eastAsia="Times New Roman" w:hAnsiTheme="majorBidi" w:cstheme="majorBidi"/>
        </w:rPr>
        <w:t>(arracacha)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Maranta arundinacea </w:t>
      </w:r>
      <w:r w:rsidRPr="008E1789">
        <w:rPr>
          <w:rFonts w:asciiTheme="majorBidi" w:eastAsia="Times New Roman" w:hAnsiTheme="majorBidi" w:cstheme="majorBidi"/>
        </w:rPr>
        <w:t>(arrowroot)</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Cyperus esculentus </w:t>
      </w:r>
      <w:r w:rsidRPr="008E1789">
        <w:rPr>
          <w:rFonts w:asciiTheme="majorBidi" w:eastAsia="Times New Roman" w:hAnsiTheme="majorBidi" w:cstheme="majorBidi"/>
        </w:rPr>
        <w:t>(chufa)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Metroxylon </w:t>
      </w:r>
      <w:r w:rsidR="006B44F1" w:rsidRPr="006B44F1">
        <w:rPr>
          <w:rFonts w:asciiTheme="majorBidi" w:eastAsia="Times New Roman" w:hAnsiTheme="majorBidi" w:cstheme="majorBidi"/>
          <w:iCs/>
        </w:rPr>
        <w:t>spp.</w:t>
      </w:r>
      <w:r w:rsidRPr="00044930">
        <w:rPr>
          <w:rFonts w:asciiTheme="majorBidi" w:eastAsia="Times New Roman" w:hAnsiTheme="majorBidi" w:cstheme="majorBidi"/>
        </w:rPr>
        <w:t xml:space="preserve"> </w:t>
      </w:r>
      <w:r w:rsidRPr="008E1789">
        <w:rPr>
          <w:rFonts w:asciiTheme="majorBidi" w:eastAsia="Times New Roman" w:hAnsiTheme="majorBidi" w:cstheme="majorBidi"/>
        </w:rPr>
        <w:t>(sago palm)</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lastRenderedPageBreak/>
        <w:t xml:space="preserve">Oxalis tuberosa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Ullucus tuberosus </w:t>
      </w:r>
      <w:r w:rsidRPr="008E1789">
        <w:rPr>
          <w:rFonts w:asciiTheme="majorBidi" w:eastAsia="Times New Roman" w:hAnsiTheme="majorBidi" w:cstheme="majorBidi"/>
        </w:rPr>
        <w:t>(oca and ullucu)</w:t>
      </w:r>
      <w:r w:rsidR="00EF00D5">
        <w:rPr>
          <w:rFonts w:asciiTheme="majorBidi" w:eastAsia="Times New Roman" w:hAnsiTheme="majorBidi" w:cstheme="majorBidi"/>
        </w:rPr>
        <w:t>;</w:t>
      </w:r>
    </w:p>
    <w:p w:rsidR="00EB7AF1" w:rsidRPr="00750057" w:rsidRDefault="00920980" w:rsidP="00C500F7">
      <w:pPr>
        <w:pStyle w:val="ListParagraph"/>
        <w:numPr>
          <w:ilvl w:val="0"/>
          <w:numId w:val="2"/>
        </w:numPr>
        <w:contextualSpacing w:val="0"/>
        <w:jc w:val="both"/>
        <w:rPr>
          <w:rFonts w:asciiTheme="majorBidi" w:hAnsiTheme="majorBidi" w:cstheme="majorBidi"/>
          <w:lang w:val="es-ES"/>
        </w:rPr>
      </w:pPr>
      <w:r w:rsidRPr="00920980">
        <w:rPr>
          <w:rFonts w:asciiTheme="majorBidi" w:eastAsia="Times New Roman" w:hAnsiTheme="majorBidi" w:cstheme="majorBidi"/>
          <w:i/>
          <w:iCs/>
          <w:lang w:val="es-ES"/>
        </w:rPr>
        <w:t xml:space="preserve">Pachyrxhizus erosus, Pachyrxhizus angulatus </w:t>
      </w:r>
      <w:r w:rsidRPr="00920980">
        <w:rPr>
          <w:rFonts w:asciiTheme="majorBidi" w:eastAsia="Times New Roman" w:hAnsiTheme="majorBidi" w:cstheme="majorBidi"/>
          <w:lang w:val="es-ES"/>
        </w:rPr>
        <w:t>(yam bean, jicama);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Tropaeolum tuberosum </w:t>
      </w:r>
      <w:r w:rsidRPr="008E1789">
        <w:rPr>
          <w:rFonts w:asciiTheme="majorBidi" w:eastAsia="Times New Roman" w:hAnsiTheme="majorBidi" w:cstheme="majorBidi"/>
        </w:rPr>
        <w:t>(mashua)</w:t>
      </w:r>
      <w:r w:rsidR="00EF00D5">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Helianthus tuberosus</w:t>
      </w:r>
      <w:r w:rsidRPr="008E1789">
        <w:rPr>
          <w:rFonts w:asciiTheme="majorBidi" w:eastAsia="Times New Roman" w:hAnsiTheme="majorBidi" w:cstheme="majorBidi"/>
        </w:rPr>
        <w:t xml:space="preserve"> (Jerusalem artichoke, topinambur)</w:t>
      </w:r>
      <w:r w:rsidR="00044930">
        <w:rPr>
          <w:rFonts w:asciiTheme="majorBidi" w:eastAsia="Times New Roman" w:hAnsiTheme="majorBidi" w:cstheme="majorBidi"/>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included may be fresh, chilled, frozen or dried, whether or not sliced or in the form of pellets made either from pieces (e.g. chips) of the roots or tubers of the plant or from its flours, meals or powders.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roots and tubers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AD3D7E" w:rsidRDefault="00044930" w:rsidP="00044930">
      <w:pPr>
        <w:pStyle w:val="Heading2"/>
      </w:pPr>
      <w:bookmarkStart w:id="639" w:name="_Toc308029386"/>
      <w:bookmarkStart w:id="640" w:name="_Toc435705229"/>
      <w:r>
        <w:lastRenderedPageBreak/>
        <w:t xml:space="preserve">7.4 </w:t>
      </w:r>
      <w:r w:rsidR="726F4BD4" w:rsidRPr="008E1789">
        <w:t>Sugar crops and sweeteners and derived products</w:t>
      </w:r>
      <w:bookmarkEnd w:id="639"/>
      <w:bookmarkEnd w:id="640"/>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 addition to providing the source for the manufacture of sugar, SUGAR CROPS are used to produce alcohol and ethanol. In some countries, sugar cane is eaten raw in minor quantities. It is also used in the preparation of juices and for animal feed. There are two major sugar crops – sugar beets and sugar cane – but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is, mainly above the 35th parallel of the Northern Hemisphere. Both sugar beets and sugar cane have high water content, accounting for about 75 percent of the total weight of the plants. The sugar content of sugar cane is 10–15 percent of the total weight, while that of sugar beets is 13–18 percent. The protein and fat content of both beets and cane is almost nil.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Under SWEETENERS, FAO includes products used for sweetening that are derived from sugar crops, cereals, fruits or milk, or that are produced by insects. This category includes a wide variety of monosaccharides (glucose and fructose) and disaccharides (sucrose and saccharose). </w:t>
      </w:r>
      <w:r w:rsidR="00044930">
        <w:rPr>
          <w:rFonts w:asciiTheme="majorBidi" w:eastAsia="Times New Roman" w:hAnsiTheme="majorBidi" w:cstheme="majorBidi"/>
          <w:lang w:val="en-GB"/>
        </w:rPr>
        <w:t xml:space="preserve">Sweeteners are </w:t>
      </w:r>
      <w:r w:rsidRPr="008E1789">
        <w:rPr>
          <w:rFonts w:asciiTheme="majorBidi" w:eastAsia="Times New Roman" w:hAnsiTheme="majorBidi" w:cstheme="majorBidi"/>
          <w:lang w:val="en-GB"/>
        </w:rPr>
        <w:t>either in a crystallized state as sugar, or in thick liquid form as syrups. The traditional sources of sugar are sugar cane and sugar beets</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044930" w:rsidRPr="008E1789">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in recent years, ever</w:t>
      </w:r>
      <w:r w:rsidR="00044930">
        <w:rPr>
          <w:rFonts w:asciiTheme="majorBidi" w:eastAsia="Times New Roman" w:hAnsiTheme="majorBidi" w:cstheme="majorBidi"/>
          <w:lang w:val="en-GB"/>
        </w:rPr>
        <w:t>-</w:t>
      </w:r>
      <w:r w:rsidRPr="008E1789">
        <w:rPr>
          <w:rFonts w:asciiTheme="majorBidi" w:eastAsia="Times New Roman" w:hAnsiTheme="majorBidi" w:cstheme="majorBidi"/>
          <w:lang w:val="en-GB"/>
        </w:rPr>
        <w:t>larger quantities of cereals (mainly maize) have been used to produce sweeteners derived from starch.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OTHER DERIVED PRODUCTS: </w:t>
      </w:r>
      <w:r w:rsidR="726F4BD4" w:rsidRPr="008E1789">
        <w:rPr>
          <w:rFonts w:asciiTheme="majorBidi" w:eastAsia="Times New Roman" w:hAnsiTheme="majorBidi" w:cstheme="majorBidi"/>
          <w:lang w:val="en-GB"/>
        </w:rPr>
        <w:t xml:space="preserve">In addition to </w:t>
      </w:r>
      <w:r w:rsidRPr="00920980">
        <w:rPr>
          <w:rFonts w:asciiTheme="majorBidi" w:eastAsiaTheme="majorBidi" w:hAnsiTheme="majorBidi" w:cstheme="majorBidi"/>
          <w:lang w:val="en-GB"/>
        </w:rPr>
        <w:t>sugar, molasses is also obtained with varying degrees of sugar content. The by-product obtained from extracting sugar from molasses is called bagasse in the case of sugar cane and beet pulp in the case of sugar beets.</w:t>
      </w:r>
    </w:p>
    <w:p w:rsidR="00EB7AF1" w:rsidRPr="00750057" w:rsidRDefault="00920980" w:rsidP="00C500F7">
      <w:pPr>
        <w:pStyle w:val="Heading3"/>
        <w:numPr>
          <w:ilvl w:val="2"/>
          <w:numId w:val="0"/>
        </w:numPr>
        <w:spacing w:before="0" w:after="200"/>
        <w:jc w:val="both"/>
        <w:rPr>
          <w:rFonts w:asciiTheme="majorBidi" w:hAnsiTheme="majorBidi" w:cstheme="majorBidi"/>
          <w:lang w:val="es-ES"/>
        </w:rPr>
      </w:pPr>
      <w:r w:rsidRPr="00920980">
        <w:rPr>
          <w:rFonts w:asciiTheme="majorBidi" w:hAnsiTheme="majorBidi" w:cstheme="majorBidi"/>
          <w:lang w:val="es-ES"/>
        </w:rPr>
        <w:t>FBS 2536 – Sugar cane</w:t>
      </w:r>
    </w:p>
    <w:p w:rsidR="00EB7AF1" w:rsidRPr="00750057" w:rsidRDefault="00920980" w:rsidP="00C500F7">
      <w:pPr>
        <w:jc w:val="both"/>
        <w:rPr>
          <w:rFonts w:asciiTheme="majorBidi" w:hAnsiTheme="majorBidi" w:cstheme="majorBidi"/>
          <w:lang w:val="es-ES"/>
        </w:rPr>
      </w:pPr>
      <w:r w:rsidRPr="00920980">
        <w:rPr>
          <w:rFonts w:asciiTheme="majorBidi" w:eastAsia="Times New Roman" w:hAnsiTheme="majorBidi" w:cstheme="majorBidi"/>
          <w:lang w:val="es-ES"/>
        </w:rPr>
        <w:t>Includes sugar cane (01802).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Sugar cane, species of </w:t>
      </w:r>
      <w:r w:rsidRPr="008E1789">
        <w:rPr>
          <w:rFonts w:asciiTheme="majorBidi" w:eastAsia="Times New Roman" w:hAnsiTheme="majorBidi" w:cstheme="majorBidi"/>
          <w:i/>
          <w:iCs/>
          <w:lang w:val="en-GB"/>
        </w:rPr>
        <w:t xml:space="preserve">Saccharum officinarum, </w:t>
      </w:r>
      <w:r w:rsidRPr="008E1789">
        <w:rPr>
          <w:rFonts w:asciiTheme="majorBidi" w:eastAsia="Times New Roman" w:hAnsiTheme="majorBidi" w:cstheme="majorBidi"/>
          <w:lang w:val="en-GB"/>
        </w:rPr>
        <w:t>fresh, chilled, frozen or dried, ground</w:t>
      </w:r>
      <w:r w:rsidR="004C5F85">
        <w:rPr>
          <w:rFonts w:asciiTheme="majorBidi" w:eastAsia="Times New Roman" w:hAnsiTheme="majorBidi" w:cstheme="majorBidi"/>
          <w:lang w:val="en-GB"/>
        </w:rPr>
        <w:t xml:space="preserve"> or unground</w:t>
      </w:r>
      <w:r w:rsidR="006B44F1" w:rsidRPr="006B44F1">
        <w:rPr>
          <w:rFonts w:asciiTheme="majorBidi" w:eastAsia="Times New Roman" w:hAnsiTheme="majorBidi" w:cstheme="majorBidi"/>
          <w:iCs/>
          <w:lang w:val="en-GB"/>
        </w:rPr>
        <w:t xml:space="preserve">; </w:t>
      </w:r>
      <w:r w:rsidRPr="008E1789">
        <w:rPr>
          <w:rFonts w:asciiTheme="majorBidi" w:eastAsia="Times New Roman" w:hAnsiTheme="majorBidi" w:cstheme="majorBidi"/>
          <w:lang w:val="en-GB"/>
        </w:rPr>
        <w:t>in some producing countries, marginal quantities of sugar cane are consumed, either directly as food or in the form of juice.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Sugar cane does not include bagasse, the fibrous portion of the sugar cane remaining after the juice has been extracted.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2537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beet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sugar beet (01801).</w:t>
      </w:r>
    </w:p>
    <w:p w:rsidR="00EB7AF1"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Sugar beet, species of</w:t>
      </w:r>
      <w:r w:rsidRPr="008E1789">
        <w:rPr>
          <w:rFonts w:asciiTheme="majorBidi" w:eastAsia="Times New Roman" w:hAnsiTheme="majorBidi" w:cstheme="majorBidi"/>
          <w:i/>
          <w:iCs/>
          <w:lang w:val="en-GB"/>
        </w:rPr>
        <w:t xml:space="preserve"> Beta vulgaris var. altissima</w:t>
      </w:r>
      <w:r w:rsidRPr="008E1789">
        <w:rPr>
          <w:rFonts w:asciiTheme="majorBidi" w:eastAsia="Times New Roman" w:hAnsiTheme="majorBidi" w:cstheme="majorBidi"/>
          <w:lang w:val="en-GB"/>
        </w:rPr>
        <w:t>, fresh, chilled, frozen or dried, ground</w:t>
      </w:r>
      <w:r w:rsidR="004C5F85">
        <w:rPr>
          <w:rFonts w:asciiTheme="majorBidi" w:eastAsia="Times New Roman" w:hAnsiTheme="majorBidi" w:cstheme="majorBidi"/>
          <w:lang w:val="en-GB"/>
        </w:rPr>
        <w:t xml:space="preserve"> or unground;</w:t>
      </w:r>
      <w:r w:rsidRPr="008E1789">
        <w:rPr>
          <w:rFonts w:asciiTheme="majorBidi" w:eastAsia="Times New Roman" w:hAnsiTheme="majorBidi" w:cstheme="majorBidi"/>
          <w:lang w:val="en-GB"/>
        </w:rPr>
        <w:t xml:space="preserve"> in some producing countries, marginal quantities are consumed, either directly as food or in the preparation of jams.</w:t>
      </w:r>
    </w:p>
    <w:p w:rsidR="00EB7AF1" w:rsidRPr="004A0A69" w:rsidRDefault="726F4BD4" w:rsidP="00C500F7">
      <w:pPr>
        <w:pStyle w:val="Heading3"/>
        <w:numPr>
          <w:ilvl w:val="2"/>
          <w:numId w:val="0"/>
        </w:numPr>
        <w:spacing w:before="0" w:after="200"/>
        <w:jc w:val="both"/>
        <w:rPr>
          <w:rFonts w:asciiTheme="majorBidi" w:hAnsiTheme="majorBidi" w:cstheme="majorBidi"/>
          <w:lang w:val="es-ES"/>
        </w:rPr>
      </w:pPr>
      <w:r w:rsidRPr="004A0A69">
        <w:rPr>
          <w:rFonts w:asciiTheme="majorBidi" w:hAnsiTheme="majorBidi" w:cstheme="majorBidi"/>
          <w:lang w:val="es-ES"/>
        </w:rPr>
        <w:t xml:space="preserve">FBS 2541 </w:t>
      </w:r>
      <w:r w:rsidR="004C5F85">
        <w:rPr>
          <w:rFonts w:asciiTheme="majorBidi" w:hAnsiTheme="majorBidi" w:cstheme="majorBidi"/>
          <w:lang w:val="es-ES"/>
        </w:rPr>
        <w:t>–</w:t>
      </w:r>
      <w:r w:rsidRPr="004A0A69">
        <w:rPr>
          <w:rFonts w:asciiTheme="majorBidi" w:hAnsiTheme="majorBidi" w:cstheme="majorBidi"/>
          <w:lang w:val="es-ES"/>
        </w:rPr>
        <w:t xml:space="preserve"> Sugar non-centrifugal</w:t>
      </w:r>
    </w:p>
    <w:p w:rsidR="00EB7AF1" w:rsidRPr="004A0A69" w:rsidRDefault="726F4BD4" w:rsidP="00C500F7">
      <w:pPr>
        <w:jc w:val="both"/>
        <w:rPr>
          <w:rFonts w:asciiTheme="majorBidi" w:hAnsiTheme="majorBidi" w:cstheme="majorBidi"/>
          <w:lang w:val="es-ES"/>
        </w:rPr>
      </w:pPr>
      <w:r w:rsidRPr="004A0A69">
        <w:rPr>
          <w:rFonts w:asciiTheme="majorBidi" w:eastAsia="Times New Roman" w:hAnsiTheme="majorBidi" w:cstheme="majorBidi"/>
          <w:lang w:val="es-ES"/>
        </w:rPr>
        <w:t>Includes sugar non</w:t>
      </w:r>
      <w:r w:rsidR="004C5F85">
        <w:rPr>
          <w:rFonts w:asciiTheme="majorBidi" w:eastAsia="Times New Roman" w:hAnsiTheme="majorBidi" w:cstheme="majorBidi"/>
          <w:lang w:val="es-ES"/>
        </w:rPr>
        <w:t>.</w:t>
      </w:r>
      <w:r w:rsidRPr="004A0A69">
        <w:rPr>
          <w:rFonts w:asciiTheme="majorBidi" w:eastAsia="Times New Roman" w:hAnsiTheme="majorBidi" w:cstheme="majorBidi"/>
          <w:lang w:val="es-ES"/>
        </w:rPr>
        <w:t>centrifugal (23511.02)</w:t>
      </w:r>
      <w:r w:rsidR="004C5F85">
        <w:rPr>
          <w:rFonts w:asciiTheme="majorBidi" w:eastAsia="Times New Roman" w:hAnsiTheme="majorBidi" w:cstheme="majorBidi"/>
          <w:lang w:val="es-ES"/>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Generally derived from sugar cane through traditional methods without centrifugation, in the form of brown crystals or other solid forms, the colour depending on the presence of impurities, is generally destined for processing into refined sugar products. However, raw sugar may be of such a high degree of purity that it is suitable for human consumption without refining.</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2827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Sugar (</w:t>
      </w:r>
      <w:r w:rsidR="004C5F85" w:rsidRPr="008E1789">
        <w:rPr>
          <w:rFonts w:asciiTheme="majorBidi" w:eastAsiaTheme="majorBidi" w:hAnsiTheme="majorBidi" w:cstheme="majorBidi"/>
          <w:lang w:val="en-GB"/>
        </w:rPr>
        <w:t>raw equivalent</w:t>
      </w:r>
      <w:r w:rsidRPr="008E1789">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A non-refined, crystallized material derived from the juices of sugar cane stalks and consisting either wholly or mainly of sucrose, and from juices extracted from the root of the sugar beet (raw, in solid form, not containing added flavouring or colouring matter) and consisting either wholly or mainly of sucrose.</w:t>
      </w:r>
    </w:p>
    <w:p w:rsidR="00EB7AF1" w:rsidRPr="008E1789" w:rsidRDefault="726F4BD4" w:rsidP="00C500F7">
      <w:pPr>
        <w:pStyle w:val="Heading3"/>
        <w:spacing w:before="0" w:after="200"/>
        <w:jc w:val="both"/>
        <w:rPr>
          <w:rFonts w:asciiTheme="majorBidi" w:eastAsiaTheme="majorBidi" w:hAnsiTheme="majorBidi" w:cstheme="majorBidi"/>
          <w:lang w:val="en-GB"/>
        </w:rPr>
      </w:pPr>
      <w:r w:rsidRPr="008E1789">
        <w:rPr>
          <w:rFonts w:asciiTheme="majorBidi" w:eastAsiaTheme="majorBidi" w:hAnsiTheme="majorBidi" w:cstheme="majorBidi"/>
          <w:lang w:val="en-GB"/>
        </w:rPr>
        <w:t xml:space="preserve">FBS 2543 </w:t>
      </w:r>
      <w:r w:rsidR="004C5F85">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Sweeteners, </w:t>
      </w:r>
      <w:r w:rsidR="004C5F85"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sugar crops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(01809) and the following processed products expressed in terms of primary equivalent: fructose, chemically pure (23210.01)</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maltose, chemically pure (23210.02)</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maple sugar and syrups (23530)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glucose and dextrose (23210.05)</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lactose (23210.06)</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isoglucose (23210.08)</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molasses (23540)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fructose and syrup (23210.03)</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beverages, non-alcoholic (24490)</w:t>
      </w:r>
      <w:r w:rsidR="004C5F8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sugar </w:t>
      </w:r>
      <w:r w:rsidR="004C5F85">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(23210.04).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Fructose, chemically pure, or levulose, monosaccharide, present with glucose in sweet fruits and honey.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Maltose, chemically pure, produced industrially from starch by hydrolysis with malt diastase. Used in the brewing industry. Includes invert sugar and other sugar and sugar syrup blends containing, in the dry state, 50 percent by weight of fructose.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Maple sugar and syrups, produced by atmospheric boiling of maple obtained from the sap of varieties of the maple tree, chiefly </w:t>
      </w:r>
      <w:r w:rsidR="006B44F1" w:rsidRPr="006B44F1">
        <w:rPr>
          <w:rFonts w:asciiTheme="majorBidi" w:eastAsia="Times New Roman" w:hAnsiTheme="majorBidi" w:cstheme="majorBidi"/>
          <w:i/>
        </w:rPr>
        <w:t xml:space="preserve">Acer saccharum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A. nigrum</w:t>
      </w:r>
      <w:r w:rsidRPr="008E1789">
        <w:rPr>
          <w:rFonts w:asciiTheme="majorBidi" w:eastAsia="Times New Roman" w:hAnsiTheme="majorBidi" w:cstheme="majorBidi"/>
        </w:rPr>
        <w:t>, in an open-pan evaporator. Continuing the evaporation process until the syrup crystalizes yields maple sugar.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Sugar crops </w:t>
      </w:r>
      <w:r w:rsidR="00E57C3D">
        <w:rPr>
          <w:rFonts w:asciiTheme="majorBidi" w:eastAsia="Times New Roman" w:hAnsiTheme="majorBidi" w:cstheme="majorBidi"/>
        </w:rPr>
        <w:t>NEC</w:t>
      </w:r>
      <w:r w:rsidRPr="008E1789">
        <w:rPr>
          <w:rFonts w:asciiTheme="majorBidi" w:eastAsia="Times New Roman" w:hAnsiTheme="majorBidi" w:cstheme="majorBidi"/>
        </w:rPr>
        <w:t xml:space="preserve">, including </w:t>
      </w:r>
      <w:r w:rsidRPr="008E1789">
        <w:rPr>
          <w:rFonts w:asciiTheme="majorBidi" w:eastAsia="Times New Roman" w:hAnsiTheme="majorBidi" w:cstheme="majorBidi"/>
          <w:i/>
          <w:iCs/>
        </w:rPr>
        <w:t>Sorghum saccharatum</w:t>
      </w:r>
      <w:r w:rsidRPr="008E1789">
        <w:rPr>
          <w:rFonts w:asciiTheme="majorBidi" w:eastAsia="Times New Roman" w:hAnsiTheme="majorBidi" w:cstheme="majorBidi"/>
        </w:rPr>
        <w:t xml:space="preserve"> (sugar palm) and </w:t>
      </w:r>
      <w:r w:rsidRPr="008E1789">
        <w:rPr>
          <w:rFonts w:asciiTheme="majorBidi" w:eastAsia="Times New Roman" w:hAnsiTheme="majorBidi" w:cstheme="majorBidi"/>
          <w:i/>
          <w:iCs/>
        </w:rPr>
        <w:t>Arenga saccharifera</w:t>
      </w:r>
      <w:r w:rsidRPr="008E1789">
        <w:rPr>
          <w:rFonts w:asciiTheme="majorBidi" w:eastAsia="Times New Roman" w:hAnsiTheme="majorBidi" w:cstheme="majorBidi"/>
        </w:rPr>
        <w:t xml:space="preserve"> (sweet sorghum). This subclass does not include</w:t>
      </w:r>
      <w:r w:rsidR="008568EC">
        <w:rPr>
          <w:rFonts w:asciiTheme="majorBidi" w:eastAsia="Times New Roman" w:hAnsiTheme="majorBidi" w:cstheme="majorBidi"/>
        </w:rPr>
        <w:t xml:space="preserve"> </w:t>
      </w:r>
      <w:r w:rsidRPr="008E1789">
        <w:rPr>
          <w:rFonts w:asciiTheme="majorBidi" w:eastAsia="Times New Roman" w:hAnsiTheme="majorBidi" w:cstheme="majorBidi"/>
        </w:rPr>
        <w:t>sugar cane (01802)</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(01801)</w:t>
      </w:r>
      <w:r w:rsidR="00E57C3D">
        <w:rPr>
          <w:rFonts w:asciiTheme="majorBidi" w:eastAsia="Times New Roman" w:hAnsiTheme="majorBidi" w:cstheme="majorBidi"/>
        </w:rPr>
        <w:t>;</w:t>
      </w:r>
      <w:r w:rsidRPr="008E1789">
        <w:rPr>
          <w:rFonts w:asciiTheme="majorBidi" w:eastAsia="Times New Roman" w:hAnsiTheme="majorBidi" w:cstheme="majorBidi"/>
        </w:rPr>
        <w:t xml:space="preserve"> sugar beet seeds (01803)</w:t>
      </w:r>
      <w:r w:rsidR="00E57C3D">
        <w:rPr>
          <w:rFonts w:asciiTheme="majorBidi" w:eastAsia="Times New Roman" w:hAnsiTheme="majorBidi" w:cstheme="majorBidi"/>
        </w:rPr>
        <w:t>;</w:t>
      </w:r>
      <w:r w:rsidRPr="008E1789">
        <w:rPr>
          <w:rFonts w:asciiTheme="majorBidi" w:eastAsia="Times New Roman" w:hAnsiTheme="majorBidi" w:cstheme="majorBidi"/>
        </w:rPr>
        <w:t xml:space="preserve"> </w:t>
      </w:r>
      <w:r w:rsidR="00E57C3D">
        <w:rPr>
          <w:rFonts w:asciiTheme="majorBidi" w:eastAsia="Times New Roman" w:hAnsiTheme="majorBidi" w:cstheme="majorBidi"/>
        </w:rPr>
        <w:t xml:space="preserve">and </w:t>
      </w:r>
      <w:r w:rsidRPr="008E1789">
        <w:rPr>
          <w:rFonts w:asciiTheme="majorBidi" w:eastAsia="Times New Roman" w:hAnsiTheme="majorBidi" w:cstheme="majorBidi"/>
        </w:rPr>
        <w:t>locust beans (carobs) (01356).</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percent by weight of fructose, excluding invert sugar. Especially suitable for use by diabetics. </w:t>
      </w:r>
      <w:r w:rsidR="00EB7AF1" w:rsidRPr="008E1789">
        <w:rPr>
          <w:rFonts w:asciiTheme="majorBidi" w:hAnsiTheme="majorBidi" w:cstheme="majorBidi"/>
        </w:rPr>
        <w:br/>
      </w:r>
      <w:r w:rsidRPr="00920980">
        <w:rPr>
          <w:rFonts w:asciiTheme="majorBidi" w:eastAsiaTheme="majorBidi" w:hAnsiTheme="majorBidi" w:cstheme="majorBidi"/>
        </w:rPr>
        <w:t>Both commercial and chemically pure fructose are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Sugar and syrups NEC include invert sugar, caramel, golden syrup, artificial honey, maltose other than chemically pure, sorghum and palm sugars. (See the note in the introduction to this section.) Includes invert sugar and other sugar and sugar syrup blends containing, in the dry state, 50 percent by weight of fructose.</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Glucose and dextrose, monosaccharide</w:t>
      </w:r>
      <w:r w:rsidR="00E57C3D">
        <w:rPr>
          <w:rFonts w:asciiTheme="majorBidi" w:eastAsia="Times New Roman" w:hAnsiTheme="majorBidi" w:cstheme="majorBidi"/>
        </w:rPr>
        <w:t>s</w:t>
      </w:r>
      <w:r w:rsidRPr="008E1789">
        <w:rPr>
          <w:rFonts w:asciiTheme="majorBidi" w:eastAsia="Times New Roman" w:hAnsiTheme="majorBidi" w:cstheme="majorBidi"/>
        </w:rPr>
        <w:t xml:space="preserve"> produced by hydroly</w:t>
      </w:r>
      <w:r w:rsidR="00E57C3D">
        <w:rPr>
          <w:rFonts w:asciiTheme="majorBidi" w:eastAsia="Times New Roman" w:hAnsiTheme="majorBidi" w:cstheme="majorBidi"/>
        </w:rPr>
        <w:t>z</w:t>
      </w:r>
      <w:r w:rsidRPr="008E1789">
        <w:rPr>
          <w:rFonts w:asciiTheme="majorBidi" w:eastAsia="Times New Roman" w:hAnsiTheme="majorBidi" w:cstheme="majorBidi"/>
        </w:rPr>
        <w:t>ing starch with acids and/or enzymes. Dextrose is chemically pure glucose. Used in the food industry, in brewing, in tobacco fermentation and in pharmaceutical products</w:t>
      </w:r>
      <w:r w:rsidR="0082553B" w:rsidRPr="008E1789">
        <w:rPr>
          <w:rFonts w:asciiTheme="majorBidi" w:eastAsia="Times New Roman" w:hAnsiTheme="majorBidi" w:cstheme="majorBidi"/>
        </w:rPr>
        <w:t>.</w:t>
      </w:r>
      <w:r w:rsidR="0082553B">
        <w:rPr>
          <w:rFonts w:asciiTheme="majorBidi" w:eastAsia="Times New Roman" w:hAnsiTheme="majorBidi" w:cstheme="majorBidi"/>
        </w:rPr>
        <w:t xml:space="preserve"> I</w:t>
      </w:r>
      <w:r w:rsidR="006B44F1" w:rsidRPr="006B44F1">
        <w:rPr>
          <w:rFonts w:asciiTheme="majorBidi" w:eastAsia="Times New Roman" w:hAnsiTheme="majorBidi" w:cstheme="majorBidi"/>
        </w:rPr>
        <w:t>ncludes glucose and glucose syrup, not containing fructose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or containing</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in the dry state</w:t>
      </w:r>
      <w:r w:rsidR="0082553B">
        <w:rPr>
          <w:rFonts w:asciiTheme="majorBidi" w:eastAsia="Times New Roman" w:hAnsiTheme="majorBidi" w:cstheme="majorBidi"/>
        </w:rPr>
        <w:t>,</w:t>
      </w:r>
      <w:r w:rsidR="006B44F1" w:rsidRPr="006B44F1">
        <w:rPr>
          <w:rFonts w:asciiTheme="majorBidi" w:eastAsia="Times New Roman" w:hAnsiTheme="majorBidi" w:cstheme="majorBidi"/>
        </w:rPr>
        <w:t xml:space="preserve"> less than 20 percent by weight of fructose </w:t>
      </w:r>
      <w:r w:rsidR="0082553B">
        <w:rPr>
          <w:rFonts w:asciiTheme="majorBidi" w:eastAsia="Times New Roman" w:hAnsiTheme="majorBidi" w:cstheme="majorBidi"/>
        </w:rPr>
        <w:lastRenderedPageBreak/>
        <w:t xml:space="preserve">or </w:t>
      </w:r>
      <w:r w:rsidR="006B44F1" w:rsidRPr="006B44F1">
        <w:rPr>
          <w:rFonts w:asciiTheme="majorBidi" w:eastAsia="Times New Roman" w:hAnsiTheme="majorBidi" w:cstheme="majorBidi"/>
        </w:rPr>
        <w:t>at least 20 percent but less than 50 percent by weight of fructose.</w:t>
      </w:r>
      <w:r w:rsidR="0082553B">
        <w:rPr>
          <w:rFonts w:asciiTheme="majorBidi" w:eastAsia="Times New Roman" w:hAnsiTheme="majorBidi" w:cstheme="majorBidi"/>
        </w:rPr>
        <w:t xml:space="preserve"> </w:t>
      </w:r>
      <w:r w:rsidR="006B44F1" w:rsidRPr="006B44F1">
        <w:rPr>
          <w:rFonts w:asciiTheme="majorBidi" w:eastAsia="Times New Roman" w:hAnsiTheme="majorBidi" w:cstheme="majorBidi"/>
        </w:rPr>
        <w:t>Invert sugar is not included.</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Lactose, also known as milk sugar, produced commercially from whey. Such products must contain, by weight, more than 95 percent lactose, expressed as anhydrous lactose, calculated from the dry matter. Includes both commercial and chemically pure lactose.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Isoglucose, also known as high-fructose corn syrup</w:t>
      </w:r>
      <w:r w:rsidR="0082553B" w:rsidRPr="0082553B">
        <w:rPr>
          <w:rFonts w:asciiTheme="majorBidi" w:eastAsia="Times New Roman" w:hAnsiTheme="majorBidi" w:cstheme="majorBidi"/>
        </w:rPr>
        <w:t xml:space="preserve"> </w:t>
      </w:r>
      <w:r w:rsidR="0082553B">
        <w:rPr>
          <w:rFonts w:asciiTheme="majorBidi" w:eastAsia="Times New Roman" w:hAnsiTheme="majorBidi" w:cstheme="majorBidi"/>
        </w:rPr>
        <w:t>(</w:t>
      </w:r>
      <w:r w:rsidR="0082553B" w:rsidRPr="008E1789">
        <w:rPr>
          <w:rFonts w:asciiTheme="majorBidi" w:eastAsia="Times New Roman" w:hAnsiTheme="majorBidi" w:cstheme="majorBidi"/>
        </w:rPr>
        <w:t>HFCS</w:t>
      </w:r>
      <w:r w:rsidRPr="008E1789">
        <w:rPr>
          <w:rFonts w:asciiTheme="majorBidi" w:eastAsia="Times New Roman" w:hAnsiTheme="majorBidi" w:cstheme="majorBidi"/>
        </w:rPr>
        <w:t>), high-fructose starch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HFSS</w:t>
      </w:r>
      <w:r w:rsidRPr="008E1789">
        <w:rPr>
          <w:rFonts w:asciiTheme="majorBidi" w:eastAsia="Times New Roman" w:hAnsiTheme="majorBidi" w:cstheme="majorBidi"/>
        </w:rPr>
        <w:t>)</w:t>
      </w:r>
      <w:r w:rsidR="0082553B">
        <w:rPr>
          <w:rFonts w:asciiTheme="majorBidi" w:eastAsia="Times New Roman" w:hAnsiTheme="majorBidi" w:cstheme="majorBidi"/>
        </w:rPr>
        <w:t xml:space="preserve"> or</w:t>
      </w:r>
      <w:r w:rsidRPr="008E1789">
        <w:rPr>
          <w:rFonts w:asciiTheme="majorBidi" w:eastAsia="Times New Roman" w:hAnsiTheme="majorBidi" w:cstheme="majorBidi"/>
        </w:rPr>
        <w:t xml:space="preserve"> high-fructose glucose syrup</w:t>
      </w:r>
      <w:r w:rsidR="0082553B">
        <w:rPr>
          <w:rFonts w:asciiTheme="majorBidi" w:eastAsia="Times New Roman" w:hAnsiTheme="majorBidi" w:cstheme="majorBidi"/>
        </w:rPr>
        <w:t xml:space="preserve"> (</w:t>
      </w:r>
      <w:r w:rsidR="0082553B" w:rsidRPr="008E1789">
        <w:rPr>
          <w:rFonts w:asciiTheme="majorBidi" w:eastAsia="Times New Roman" w:hAnsiTheme="majorBidi" w:cstheme="majorBidi"/>
        </w:rPr>
        <w:t>HFGS</w:t>
      </w:r>
      <w:r w:rsidRPr="008E1789">
        <w:rPr>
          <w:rFonts w:asciiTheme="majorBidi" w:eastAsia="Times New Roman" w:hAnsiTheme="majorBidi" w:cstheme="majorBidi"/>
        </w:rPr>
        <w:t xml:space="preserve">). </w:t>
      </w:r>
      <w:r w:rsidR="0082553B" w:rsidRPr="008E1789">
        <w:rPr>
          <w:rFonts w:asciiTheme="majorBidi" w:eastAsia="Times New Roman" w:hAnsiTheme="majorBidi" w:cstheme="majorBidi"/>
        </w:rPr>
        <w:t xml:space="preserve">A </w:t>
      </w:r>
      <w:r w:rsidRPr="008E1789">
        <w:rPr>
          <w:rFonts w:asciiTheme="majorBidi" w:eastAsia="Times New Roman" w:hAnsiTheme="majorBidi" w:cstheme="majorBidi"/>
        </w:rPr>
        <w:t xml:space="preserve">new type of starch syrup </w:t>
      </w:r>
      <w:r w:rsidR="0082553B">
        <w:rPr>
          <w:rFonts w:asciiTheme="majorBidi" w:eastAsia="Times New Roman" w:hAnsiTheme="majorBidi" w:cstheme="majorBidi"/>
        </w:rPr>
        <w:t xml:space="preserve">in which </w:t>
      </w:r>
      <w:r w:rsidRPr="008E1789">
        <w:rPr>
          <w:rFonts w:asciiTheme="majorBidi" w:eastAsia="Times New Roman" w:hAnsiTheme="majorBidi" w:cstheme="majorBidi"/>
        </w:rPr>
        <w:t xml:space="preserve">glucose </w:t>
      </w:r>
      <w:r w:rsidR="0082553B">
        <w:rPr>
          <w:rFonts w:asciiTheme="majorBidi" w:eastAsia="Times New Roman" w:hAnsiTheme="majorBidi" w:cstheme="majorBidi"/>
        </w:rPr>
        <w:t xml:space="preserve">is </w:t>
      </w:r>
      <w:r w:rsidRPr="008E1789">
        <w:rPr>
          <w:rFonts w:asciiTheme="majorBidi" w:eastAsia="Times New Roman" w:hAnsiTheme="majorBidi" w:cstheme="majorBidi"/>
        </w:rPr>
        <w:t xml:space="preserve">isomerized to fructose by using one or more isomerizing enzymes. </w:t>
      </w:r>
      <w:r w:rsidR="00726529">
        <w:rPr>
          <w:rFonts w:asciiTheme="majorBidi" w:eastAsia="Times New Roman" w:hAnsiTheme="majorBidi" w:cstheme="majorBidi"/>
        </w:rPr>
        <w:t xml:space="preserve">It is the </w:t>
      </w:r>
      <w:r w:rsidR="00726529" w:rsidRPr="008E1789">
        <w:rPr>
          <w:rFonts w:asciiTheme="majorBidi" w:eastAsia="Times New Roman" w:hAnsiTheme="majorBidi" w:cstheme="majorBidi"/>
        </w:rPr>
        <w:t xml:space="preserve">most </w:t>
      </w:r>
      <w:r w:rsidRPr="008E1789">
        <w:rPr>
          <w:rFonts w:asciiTheme="majorBidi" w:eastAsia="Times New Roman" w:hAnsiTheme="majorBidi" w:cstheme="majorBidi"/>
        </w:rPr>
        <w:t>important of the sweeteners manufactured from maize starch. Widely used in the production of food and soft drinks.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Beverages, non-alcoholic, include sweetened or flavoured mineral waters and other non-alcoholic beverages such as lemonade, orangeade</w:t>
      </w:r>
      <w:r w:rsidR="00726529">
        <w:rPr>
          <w:rFonts w:asciiTheme="majorBidi" w:eastAsia="Times New Roman" w:hAnsiTheme="majorBidi" w:cstheme="majorBidi"/>
        </w:rPr>
        <w:t xml:space="preserve"> and</w:t>
      </w:r>
      <w:r w:rsidRPr="008E1789">
        <w:rPr>
          <w:rFonts w:asciiTheme="majorBidi" w:eastAsia="Times New Roman" w:hAnsiTheme="majorBidi" w:cstheme="majorBidi"/>
        </w:rPr>
        <w:t xml:space="preserve"> cola. </w:t>
      </w:r>
      <w:r w:rsidR="00726529" w:rsidRPr="008E1789">
        <w:rPr>
          <w:rFonts w:asciiTheme="majorBidi" w:eastAsia="Times New Roman" w:hAnsiTheme="majorBidi" w:cstheme="majorBidi"/>
        </w:rPr>
        <w:t xml:space="preserve">Include </w:t>
      </w:r>
      <w:r w:rsidRPr="008E1789">
        <w:rPr>
          <w:rFonts w:asciiTheme="majorBidi" w:eastAsia="Times New Roman" w:hAnsiTheme="majorBidi" w:cstheme="majorBidi"/>
        </w:rPr>
        <w:t>waters, including mineral waters and aerated waters, containing added sugar or other sweetening matter or flavoured</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other non-alcoholic beverages, not including the following </w:t>
      </w:r>
      <w:r w:rsidR="00726529" w:rsidRPr="008E1789">
        <w:rPr>
          <w:rFonts w:asciiTheme="majorBidi" w:eastAsia="Times New Roman" w:hAnsiTheme="majorBidi" w:cstheme="majorBidi"/>
        </w:rPr>
        <w:t xml:space="preserve">fruit or </w:t>
      </w:r>
      <w:r w:rsidRPr="008E1789">
        <w:rPr>
          <w:rFonts w:asciiTheme="majorBidi" w:eastAsia="Times New Roman" w:hAnsiTheme="majorBidi" w:cstheme="majorBidi"/>
        </w:rPr>
        <w:t>vegetable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orange, grapefruit (including pomelo)</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any other single citrus fruit</w:t>
      </w:r>
      <w:r w:rsidR="00726529">
        <w:rPr>
          <w:rFonts w:asciiTheme="majorBidi" w:eastAsia="Times New Roman" w:hAnsiTheme="majorBidi" w:cstheme="majorBidi"/>
        </w:rPr>
        <w:t>;</w:t>
      </w:r>
      <w:r w:rsidRPr="008E1789">
        <w:rPr>
          <w:rFonts w:asciiTheme="majorBidi" w:eastAsia="Times New Roman" w:hAnsiTheme="majorBidi" w:cstheme="majorBidi"/>
        </w:rPr>
        <w:t xml:space="preserve"> pineapple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tomato</w:t>
      </w:r>
      <w:r w:rsidR="00726529">
        <w:rPr>
          <w:rFonts w:asciiTheme="majorBidi" w:eastAsia="Times New Roman" w:hAnsiTheme="majorBidi" w:cstheme="majorBidi"/>
        </w:rPr>
        <w:t>;</w:t>
      </w:r>
      <w:r w:rsidRPr="008E1789">
        <w:rPr>
          <w:rFonts w:asciiTheme="majorBidi" w:eastAsia="Times New Roman" w:hAnsiTheme="majorBidi" w:cstheme="majorBidi"/>
        </w:rPr>
        <w:t xml:space="preserve"> grape (including grape must)</w:t>
      </w:r>
      <w:r w:rsidR="00726529">
        <w:rPr>
          <w:rFonts w:asciiTheme="majorBidi" w:eastAsia="Times New Roman" w:hAnsiTheme="majorBidi" w:cstheme="majorBidi"/>
        </w:rPr>
        <w:t>;</w:t>
      </w:r>
      <w:r w:rsidRPr="008E1789">
        <w:rPr>
          <w:rFonts w:asciiTheme="majorBidi" w:eastAsia="Times New Roman" w:hAnsiTheme="majorBidi" w:cstheme="majorBidi"/>
        </w:rPr>
        <w:t xml:space="preserve"> apple</w:t>
      </w:r>
      <w:r w:rsidR="00726529">
        <w:rPr>
          <w:rFonts w:asciiTheme="majorBidi" w:eastAsia="Times New Roman" w:hAnsiTheme="majorBidi" w:cstheme="majorBidi"/>
        </w:rPr>
        <w:t>;</w:t>
      </w:r>
      <w:r w:rsidRPr="008E1789">
        <w:rPr>
          <w:rFonts w:asciiTheme="majorBidi" w:eastAsia="Times New Roman" w:hAnsiTheme="majorBidi" w:cstheme="majorBidi"/>
        </w:rPr>
        <w:t xml:space="preserve"> cranberry (</w:t>
      </w:r>
      <w:r w:rsidRPr="008E1789">
        <w:rPr>
          <w:rFonts w:asciiTheme="majorBidi" w:eastAsia="Times New Roman" w:hAnsiTheme="majorBidi" w:cstheme="majorBidi"/>
          <w:i/>
          <w:iCs/>
        </w:rPr>
        <w:t xml:space="preserve">Vaccinium macrocarpon,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oxycoccos, </w:t>
      </w:r>
      <w:r w:rsidR="00726529" w:rsidRPr="008E1789">
        <w:rPr>
          <w:rFonts w:asciiTheme="majorBidi" w:eastAsia="Times New Roman" w:hAnsiTheme="majorBidi" w:cstheme="majorBidi"/>
          <w:i/>
          <w:iCs/>
        </w:rPr>
        <w:t>V</w:t>
      </w:r>
      <w:r w:rsidR="00726529">
        <w:rPr>
          <w:rFonts w:asciiTheme="majorBidi" w:eastAsia="Times New Roman" w:hAnsiTheme="majorBidi" w:cstheme="majorBidi"/>
          <w:i/>
          <w:iCs/>
        </w:rPr>
        <w:t>.</w:t>
      </w:r>
      <w:r w:rsidR="0072652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vitis</w:t>
      </w:r>
      <w:r w:rsidRPr="008E1789">
        <w:rPr>
          <w:rFonts w:ascii="MS Mincho" w:eastAsia="MS Mincho" w:hAnsi="MS Mincho" w:cs="MS Mincho" w:hint="eastAsia"/>
          <w:i/>
          <w:iCs/>
        </w:rPr>
        <w:t>‑</w:t>
      </w:r>
      <w:r w:rsidRPr="008E1789">
        <w:rPr>
          <w:rFonts w:asciiTheme="majorBidi" w:eastAsia="Times New Roman" w:hAnsiTheme="majorBidi" w:cstheme="majorBidi"/>
          <w:i/>
          <w:iCs/>
        </w:rPr>
        <w:t>idaea</w:t>
      </w:r>
      <w:r w:rsidRPr="008E1789">
        <w:rPr>
          <w:rFonts w:asciiTheme="majorBidi" w:eastAsia="Times New Roman" w:hAnsiTheme="majorBidi" w:cstheme="majorBidi"/>
        </w:rPr>
        <w:t>)</w:t>
      </w:r>
      <w:r w:rsidR="00726529">
        <w:rPr>
          <w:rFonts w:asciiTheme="majorBidi" w:eastAsia="Times New Roman" w:hAnsiTheme="majorBidi" w:cstheme="majorBidi"/>
        </w:rPr>
        <w:t>;</w:t>
      </w:r>
      <w:r w:rsidRPr="008E1789">
        <w:rPr>
          <w:rFonts w:asciiTheme="majorBidi" w:eastAsia="Times New Roman" w:hAnsiTheme="majorBidi" w:cstheme="majorBidi"/>
        </w:rPr>
        <w:t xml:space="preserve"> mixtures of juices</w:t>
      </w:r>
      <w:r w:rsidR="00726529">
        <w:rPr>
          <w:rFonts w:asciiTheme="majorBidi" w:eastAsia="Times New Roman" w:hAnsiTheme="majorBidi" w:cstheme="majorBidi"/>
        </w:rPr>
        <w:t>;</w:t>
      </w:r>
      <w:r w:rsidRPr="008E1789">
        <w:rPr>
          <w:rFonts w:asciiTheme="majorBidi" w:eastAsia="Times New Roman" w:hAnsiTheme="majorBidi" w:cstheme="majorBidi"/>
        </w:rPr>
        <w:t xml:space="preserve"> and juice of any other single fruit or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Molasses, a by-product of the extraction or refining of beet or cane sugar or the production of fructose from maize. Used for feed, food, industrial alcohol, alcoholic beverages and ethanol.</w:t>
      </w:r>
    </w:p>
    <w:p w:rsidR="00EB7AF1" w:rsidRPr="008E1789" w:rsidRDefault="00920980" w:rsidP="00C06EB9">
      <w:pPr>
        <w:jc w:val="both"/>
        <w:rPr>
          <w:rFonts w:asciiTheme="majorBidi" w:hAnsiTheme="majorBidi" w:cstheme="majorBidi"/>
          <w:lang w:val="en-GB"/>
        </w:rPr>
      </w:pPr>
      <w:r w:rsidRPr="00920980">
        <w:rPr>
          <w:rFonts w:asciiTheme="majorBidi" w:eastAsiaTheme="majorBidi" w:hAnsiTheme="majorBidi" w:cstheme="majorBidi"/>
          <w:lang w:val="en-GB"/>
        </w:rPr>
        <w:t>Other sugar crops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2745 </w:t>
      </w:r>
      <w:r w:rsidR="0072652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Honey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natural honey (02910).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Honey produced by bees (</w:t>
      </w:r>
      <w:r w:rsidRPr="008E1789">
        <w:rPr>
          <w:rFonts w:asciiTheme="majorBidi" w:eastAsia="Times New Roman" w:hAnsiTheme="majorBidi" w:cstheme="majorBidi"/>
          <w:i/>
          <w:iCs/>
          <w:lang w:val="en-GB"/>
        </w:rPr>
        <w:t>Apis mellifera</w:t>
      </w:r>
      <w:r w:rsidRPr="008E1789">
        <w:rPr>
          <w:rFonts w:asciiTheme="majorBidi" w:eastAsia="Times New Roman" w:hAnsiTheme="majorBidi" w:cstheme="majorBidi"/>
          <w:lang w:val="en-GB"/>
        </w:rPr>
        <w:t>) or other insects, centrifuged, in the comb</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 containing comb chunks, provided that neither sugar nor any other substance has been added.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excludes artificial honey and mixtures of natural and artificial honey.</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5F16F6" w:rsidRDefault="00726529" w:rsidP="00C4334D">
      <w:pPr>
        <w:pStyle w:val="Heading2"/>
      </w:pPr>
      <w:bookmarkStart w:id="641" w:name="_Toc308029387"/>
      <w:bookmarkStart w:id="642" w:name="_Toc435705230"/>
      <w:r>
        <w:lastRenderedPageBreak/>
        <w:t xml:space="preserve">7.5 </w:t>
      </w:r>
      <w:r w:rsidR="726F4BD4" w:rsidRPr="008E1789">
        <w:t>Pulses and derived products</w:t>
      </w:r>
      <w:bookmarkEnd w:id="641"/>
      <w:bookmarkEnd w:id="642"/>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PULSES are annual leguminous crops yielding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crops used mainly for oil extraction (soybeans, groundnuts, etc.), and leguminous crops (seeds of clover, alfalfa, etc.) that are used exclusively for sowing purposes. In addition to their food value, pulses also play an important role in cropping systems because of their ability to produce nitrogen and thereby enrich the soil. Pulses contain carbohydrates, mainly starches (55–65 percent of the total weight); proteins, including essential amino acids (18–25 percent – much higher than cereals); and fat (1–4 percent). The remainder consists of water and inedible substances. Production data should be reported in terms of dry clean weight, excluding the weight of the pods. Certain kinds of pulses can be skinned and partially crushed or split to remove the seed coat, but the resulting products are still considered raw for classification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 2546 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beans dry (01701).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Beans dry, species of </w:t>
      </w:r>
      <w:r w:rsidRPr="008E1789">
        <w:rPr>
          <w:rFonts w:asciiTheme="majorBidi" w:eastAsia="Times New Roman" w:hAnsiTheme="majorBidi" w:cstheme="majorBidi"/>
          <w:i/>
          <w:iCs/>
          <w:lang w:val="en-GB"/>
        </w:rPr>
        <w:t xml:space="preserve">Phaseolus </w:t>
      </w:r>
      <w:r w:rsidR="006B44F1" w:rsidRPr="006B44F1">
        <w:rPr>
          <w:rFonts w:asciiTheme="majorBidi" w:eastAsia="Times New Roman" w:hAnsiTheme="majorBidi" w:cstheme="majorBidi"/>
          <w:iCs/>
          <w:lang w:val="en-GB"/>
        </w:rPr>
        <w:t xml:space="preserve">and </w:t>
      </w:r>
      <w:r w:rsidRPr="008E1789">
        <w:rPr>
          <w:rFonts w:asciiTheme="majorBidi" w:eastAsia="Times New Roman" w:hAnsiTheme="majorBidi" w:cstheme="majorBidi"/>
          <w:i/>
          <w:iCs/>
          <w:lang w:val="en-GB"/>
        </w:rPr>
        <w:t xml:space="preserve">Vigna </w:t>
      </w:r>
      <w:r w:rsidR="006B44F1" w:rsidRPr="006B44F1">
        <w:rPr>
          <w:rFonts w:asciiTheme="majorBidi" w:eastAsia="Times New Roman" w:hAnsiTheme="majorBidi" w:cstheme="majorBidi"/>
          <w:iCs/>
          <w:lang w:val="en-GB"/>
        </w:rPr>
        <w:t>spp</w:t>
      </w:r>
      <w:r w:rsidR="00726529">
        <w:rPr>
          <w:rFonts w:asciiTheme="majorBidi" w:eastAsia="Times New Roman" w:hAnsiTheme="majorBidi" w:cstheme="majorBidi"/>
          <w:iCs/>
          <w:lang w:val="en-GB"/>
        </w:rPr>
        <w:t>.</w:t>
      </w:r>
      <w:r w:rsidRPr="008E1789">
        <w:rPr>
          <w:rFonts w:asciiTheme="majorBidi" w:eastAsia="Times New Roman" w:hAnsiTheme="majorBidi" w:cstheme="majorBidi"/>
          <w:lang w:val="en-GB"/>
        </w:rPr>
        <w:t xml:space="preserve">, </w:t>
      </w:r>
      <w:r w:rsidR="006B44F1" w:rsidRPr="006B44F1">
        <w:rPr>
          <w:rFonts w:asciiTheme="majorBidi" w:eastAsia="Times New Roman" w:hAnsiTheme="majorBidi" w:cstheme="majorBidi"/>
          <w:i/>
          <w:lang w:val="en-GB"/>
        </w:rPr>
        <w:t>P</w:t>
      </w:r>
      <w:r w:rsidRP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vulgaris</w:t>
      </w:r>
      <w:r w:rsidRPr="008E1789">
        <w:rPr>
          <w:rFonts w:asciiTheme="majorBidi" w:eastAsia="Times New Roman" w:hAnsiTheme="majorBidi" w:cstheme="majorBidi"/>
          <w:lang w:val="en-GB"/>
        </w:rPr>
        <w:t xml:space="preserve"> (kidney</w:t>
      </w:r>
      <w:r w:rsidR="00726529">
        <w:rPr>
          <w:rFonts w:asciiTheme="majorBidi" w:eastAsia="Times New Roman" w:hAnsiTheme="majorBidi" w:cstheme="majorBidi"/>
          <w:lang w:val="en-GB"/>
        </w:rPr>
        <w:t xml:space="preserve"> bean</w:t>
      </w:r>
      <w:r w:rsidRPr="008E1789">
        <w:rPr>
          <w:rFonts w:asciiTheme="majorBidi" w:eastAsia="Times New Roman" w:hAnsiTheme="majorBidi" w:cstheme="majorBidi"/>
          <w:lang w:val="en-GB"/>
        </w:rPr>
        <w:t xml:space="preserve">, white pea bean and haricot bean), </w:t>
      </w:r>
      <w:r w:rsidRPr="008E1789">
        <w:rPr>
          <w:rFonts w:asciiTheme="majorBidi" w:eastAsia="Times New Roman" w:hAnsiTheme="majorBidi" w:cstheme="majorBidi"/>
          <w:i/>
          <w:iCs/>
          <w:lang w:val="en-GB"/>
        </w:rPr>
        <w:t>P. lunatus</w:t>
      </w:r>
      <w:r w:rsidRPr="008E1789">
        <w:rPr>
          <w:rFonts w:asciiTheme="majorBidi" w:eastAsia="Times New Roman" w:hAnsiTheme="majorBidi" w:cstheme="majorBidi"/>
          <w:lang w:val="en-GB"/>
        </w:rPr>
        <w:t xml:space="preserve"> (lima, butter bean), </w:t>
      </w:r>
      <w:r w:rsidRPr="008E1789">
        <w:rPr>
          <w:rFonts w:asciiTheme="majorBidi" w:eastAsia="Times New Roman" w:hAnsiTheme="majorBidi" w:cstheme="majorBidi"/>
          <w:i/>
          <w:iCs/>
          <w:lang w:val="en-GB"/>
        </w:rPr>
        <w:t xml:space="preserve">P. angularis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angularis</w:t>
      </w:r>
      <w:r w:rsidRPr="008E1789">
        <w:rPr>
          <w:rFonts w:asciiTheme="majorBidi" w:eastAsia="Times New Roman" w:hAnsiTheme="majorBidi" w:cstheme="majorBidi"/>
          <w:lang w:val="en-GB"/>
        </w:rPr>
        <w:t xml:space="preserve"> (adzuki bean), </w:t>
      </w:r>
      <w:r w:rsidRPr="008E1789">
        <w:rPr>
          <w:rFonts w:asciiTheme="majorBidi" w:eastAsia="Times New Roman" w:hAnsiTheme="majorBidi" w:cstheme="majorBidi"/>
          <w:i/>
          <w:iCs/>
          <w:lang w:val="en-GB"/>
        </w:rPr>
        <w:t>P. aureus</w:t>
      </w:r>
      <w:r w:rsidRPr="008E1789">
        <w:rPr>
          <w:rFonts w:asciiTheme="majorBidi" w:eastAsia="Times New Roman" w:hAnsiTheme="majorBidi" w:cstheme="majorBidi"/>
          <w:lang w:val="en-GB"/>
        </w:rPr>
        <w:t xml:space="preserve"> (mungo bean, golden, green gram), </w:t>
      </w:r>
      <w:r w:rsidRPr="008E1789">
        <w:rPr>
          <w:rFonts w:asciiTheme="majorBidi" w:eastAsia="Times New Roman" w:hAnsiTheme="majorBidi" w:cstheme="majorBidi"/>
          <w:i/>
          <w:iCs/>
          <w:lang w:val="en-GB"/>
        </w:rPr>
        <w:t xml:space="preserve">P. mungo </w:t>
      </w:r>
      <w:r w:rsidR="006B44F1" w:rsidRPr="006B44F1">
        <w:rPr>
          <w:rFonts w:asciiTheme="majorBidi" w:eastAsia="Times New Roman" w:hAnsiTheme="majorBidi" w:cstheme="majorBidi"/>
          <w:iCs/>
          <w:lang w:val="en-GB"/>
        </w:rPr>
        <w:t xml:space="preserve">or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mungo</w:t>
      </w:r>
      <w:r w:rsidRPr="008E1789">
        <w:rPr>
          <w:rFonts w:asciiTheme="majorBidi" w:eastAsia="Times New Roman" w:hAnsiTheme="majorBidi" w:cstheme="majorBidi"/>
          <w:lang w:val="en-GB"/>
        </w:rPr>
        <w:t xml:space="preserve"> (black gram, urd), </w:t>
      </w:r>
      <w:r w:rsidRPr="008E1789">
        <w:rPr>
          <w:rFonts w:asciiTheme="majorBidi" w:eastAsia="Times New Roman" w:hAnsiTheme="majorBidi" w:cstheme="majorBidi"/>
          <w:i/>
          <w:iCs/>
          <w:lang w:val="en-GB"/>
        </w:rPr>
        <w:t>P. coccineus</w:t>
      </w:r>
      <w:r w:rsidRPr="008E1789">
        <w:rPr>
          <w:rFonts w:asciiTheme="majorBidi" w:eastAsia="Times New Roman" w:hAnsiTheme="majorBidi" w:cstheme="majorBidi"/>
          <w:lang w:val="en-GB"/>
        </w:rPr>
        <w:t xml:space="preserve"> (scarlet runner bean), </w:t>
      </w:r>
      <w:r w:rsidRPr="008E1789">
        <w:rPr>
          <w:rFonts w:asciiTheme="majorBidi" w:eastAsia="Times New Roman" w:hAnsiTheme="majorBidi" w:cstheme="majorBidi"/>
          <w:i/>
          <w:iCs/>
          <w:lang w:val="en-GB"/>
        </w:rPr>
        <w:t>P. calcaratus</w:t>
      </w:r>
      <w:r w:rsidRPr="008E1789">
        <w:rPr>
          <w:rFonts w:asciiTheme="majorBidi" w:eastAsia="Times New Roman" w:hAnsiTheme="majorBidi" w:cstheme="majorBidi"/>
          <w:lang w:val="en-GB"/>
        </w:rPr>
        <w:t xml:space="preserve"> (rice bean), </w:t>
      </w:r>
      <w:r w:rsidRPr="008E1789">
        <w:rPr>
          <w:rFonts w:asciiTheme="majorBidi" w:eastAsia="Times New Roman" w:hAnsiTheme="majorBidi" w:cstheme="majorBidi"/>
          <w:i/>
          <w:iCs/>
          <w:lang w:val="en-GB"/>
        </w:rPr>
        <w:t>P. aconitifolius</w:t>
      </w:r>
      <w:r w:rsidRPr="008E1789">
        <w:rPr>
          <w:rFonts w:asciiTheme="majorBidi" w:eastAsia="Times New Roman" w:hAnsiTheme="majorBidi" w:cstheme="majorBidi"/>
          <w:lang w:val="en-GB"/>
        </w:rPr>
        <w:t xml:space="preserve"> (moth bean), </w:t>
      </w:r>
      <w:r w:rsidRPr="008E1789">
        <w:rPr>
          <w:rFonts w:asciiTheme="majorBidi" w:eastAsia="Times New Roman" w:hAnsiTheme="majorBidi" w:cstheme="majorBidi"/>
          <w:i/>
          <w:iCs/>
          <w:lang w:val="en-GB"/>
        </w:rPr>
        <w:t>P. acutifolius</w:t>
      </w:r>
      <w:r w:rsidRPr="008E1789">
        <w:rPr>
          <w:rFonts w:asciiTheme="majorBidi" w:eastAsia="Times New Roman" w:hAnsiTheme="majorBidi" w:cstheme="majorBidi"/>
          <w:lang w:val="en-GB"/>
        </w:rPr>
        <w:t xml:space="preserve"> (tepary bean),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radiata</w:t>
      </w:r>
      <w:r w:rsidRPr="008E1789">
        <w:rPr>
          <w:rFonts w:asciiTheme="majorBidi" w:eastAsia="Times New Roman" w:hAnsiTheme="majorBidi" w:cstheme="majorBidi"/>
          <w:lang w:val="en-GB"/>
        </w:rPr>
        <w:t xml:space="preserve"> and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aconitifolia</w:t>
      </w:r>
      <w:r w:rsidRPr="008E1789">
        <w:rPr>
          <w:rFonts w:asciiTheme="majorBidi" w:eastAsia="Times New Roman" w:hAnsiTheme="majorBidi" w:cstheme="majorBidi"/>
          <w:lang w:val="en-GB"/>
        </w:rPr>
        <w:t>, dried, shelled, whether or not skinned or split.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The class does not include </w:t>
      </w:r>
      <w:r w:rsidR="00726529" w:rsidRPr="008E1789">
        <w:rPr>
          <w:rFonts w:asciiTheme="majorBidi" w:eastAsia="Times New Roman" w:hAnsiTheme="majorBidi" w:cstheme="majorBidi"/>
          <w:i/>
          <w:iCs/>
          <w:lang w:val="en-GB"/>
        </w:rPr>
        <w:t>V</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sinensis</w:t>
      </w:r>
      <w:r w:rsidRPr="008E1789">
        <w:rPr>
          <w:rFonts w:asciiTheme="majorBidi" w:eastAsia="Times New Roman" w:hAnsiTheme="majorBidi" w:cstheme="majorBidi"/>
          <w:lang w:val="en-GB"/>
        </w:rPr>
        <w:t xml:space="preserve"> (</w:t>
      </w:r>
      <w:r w:rsidR="00726529">
        <w:rPr>
          <w:rFonts w:asciiTheme="majorBidi" w:eastAsia="Times New Roman" w:hAnsiTheme="majorBidi" w:cstheme="majorBidi"/>
          <w:lang w:val="en-GB"/>
        </w:rPr>
        <w:t>cow</w:t>
      </w:r>
      <w:r w:rsidRPr="008E1789">
        <w:rPr>
          <w:rFonts w:asciiTheme="majorBidi" w:eastAsia="Times New Roman" w:hAnsiTheme="majorBidi" w:cstheme="majorBidi"/>
          <w:lang w:val="en-GB"/>
        </w:rPr>
        <w:t>peas) (01706)</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 xml:space="preserve">Vigna or Voandzeia subterranea </w:t>
      </w:r>
      <w:r w:rsidRPr="008E1789">
        <w:rPr>
          <w:rFonts w:asciiTheme="majorBidi" w:eastAsia="Times New Roman" w:hAnsiTheme="majorBidi" w:cstheme="majorBidi"/>
          <w:lang w:val="en-GB"/>
        </w:rPr>
        <w:t>(Bambara beans) (01708); soybeans (0141); green beans (01241); lentils, green (01241.02); bean shoots and sprouts, (01290); locust beans (carobs) (01356); castor beans (01447); broad beans and horse beans (01243); garbanzo beans (chickpeas) (01703); lentils, dry (01704).</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2547 – Peas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peas dry (01705).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Peas, species of </w:t>
      </w:r>
      <w:r w:rsidRPr="008E1789">
        <w:rPr>
          <w:rFonts w:asciiTheme="majorBidi" w:eastAsia="Times New Roman" w:hAnsiTheme="majorBidi" w:cstheme="majorBidi"/>
          <w:i/>
          <w:iCs/>
          <w:lang w:val="en-GB"/>
        </w:rPr>
        <w:t>Pisum sativum</w:t>
      </w:r>
      <w:r w:rsidRPr="008E1789">
        <w:rPr>
          <w:rFonts w:asciiTheme="majorBidi" w:eastAsia="Times New Roman" w:hAnsiTheme="majorBidi" w:cstheme="majorBidi"/>
          <w:lang w:val="en-GB"/>
        </w:rPr>
        <w:t xml:space="preserve"> (garden pea) and </w:t>
      </w:r>
      <w:r w:rsidR="00726529" w:rsidRPr="008E1789">
        <w:rPr>
          <w:rFonts w:asciiTheme="majorBidi" w:eastAsia="Times New Roman" w:hAnsiTheme="majorBidi" w:cstheme="majorBidi"/>
          <w:i/>
          <w:iCs/>
          <w:lang w:val="en-GB"/>
        </w:rPr>
        <w:t>P</w:t>
      </w:r>
      <w:r w:rsidR="00726529">
        <w:rPr>
          <w:rFonts w:asciiTheme="majorBidi" w:eastAsia="Times New Roman" w:hAnsiTheme="majorBidi" w:cstheme="majorBidi"/>
          <w:i/>
          <w:iCs/>
          <w:lang w:val="en-GB"/>
        </w:rPr>
        <w:t>.</w:t>
      </w:r>
      <w:r w:rsidR="00726529"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arvense</w:t>
      </w:r>
      <w:r w:rsidRPr="008E1789">
        <w:rPr>
          <w:rFonts w:asciiTheme="majorBidi" w:eastAsia="Times New Roman" w:hAnsiTheme="majorBidi" w:cstheme="majorBidi"/>
          <w:lang w:val="en-GB"/>
        </w:rPr>
        <w:t xml:space="preserve"> (field pea), dried, shelled, whether or not skinned or split</w:t>
      </w:r>
      <w:r w:rsidR="00726529">
        <w:rPr>
          <w:rFonts w:asciiTheme="majorBidi" w:eastAsia="Times New Roman" w:hAnsiTheme="majorBidi" w:cstheme="majorBidi"/>
          <w:lang w:val="en-GB"/>
        </w:rPr>
        <w:t>.</w:t>
      </w:r>
    </w:p>
    <w:p w:rsidR="00EB7AF1" w:rsidRPr="008E1789" w:rsidRDefault="00726529"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dried peas, shelled, whether or not skinned or split; peas for fodder, dried, shelled; green peas, dried, shelled, whether or not skinned or split; peas seed, dried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2549 – Other pulses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 broad beans (01702)</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chick</w:t>
      </w:r>
      <w:r w:rsidRPr="008E1789">
        <w:rPr>
          <w:rFonts w:asciiTheme="majorBidi" w:eastAsia="Times New Roman" w:hAnsiTheme="majorBidi" w:cstheme="majorBidi"/>
          <w:lang w:val="en-GB"/>
        </w:rPr>
        <w:t>peas (01703)</w:t>
      </w:r>
      <w:r w:rsidR="0072652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cowpeas (01706)</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pigeon peas (01707)</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lentils (01704)</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sidRPr="008E1789">
        <w:rPr>
          <w:rFonts w:asciiTheme="majorBidi" w:eastAsia="Times New Roman" w:hAnsiTheme="majorBidi" w:cstheme="majorBidi"/>
          <w:lang w:val="en-GB"/>
        </w:rPr>
        <w:t>Bambara</w:t>
      </w:r>
      <w:r w:rsidRPr="008E1789">
        <w:rPr>
          <w:rFonts w:asciiTheme="majorBidi" w:eastAsia="Times New Roman" w:hAnsiTheme="majorBidi" w:cstheme="majorBidi"/>
          <w:lang w:val="en-GB"/>
        </w:rPr>
        <w:t xml:space="preserve"> beans (01708)</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lupins (01709.02)</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vetches (01709.01)</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pulses </w:t>
      </w:r>
      <w:r w:rsidR="002D1AE9">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(01709.90)</w:t>
      </w:r>
      <w:r w:rsidR="002D1AE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pulses (23170.03); bran of pulses (39120.14).</w:t>
      </w:r>
      <w:r w:rsidRPr="008E1789">
        <w:rPr>
          <w:rFonts w:asciiTheme="majorBidi" w:eastAsia="Times New Roman" w:hAnsiTheme="majorBidi" w:cstheme="majorBidi"/>
          <w:u w:val="single"/>
          <w:lang w:val="en-GB"/>
        </w:rPr>
        <w:t xml:space="preserve"> </w:t>
      </w:r>
    </w:p>
    <w:p w:rsidR="00EB7AF1" w:rsidRPr="008E1789" w:rsidRDefault="002D1AE9"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Includes </w:t>
      </w:r>
      <w:r w:rsidR="726F4BD4" w:rsidRPr="008E1789">
        <w:rPr>
          <w:rFonts w:asciiTheme="majorBidi" w:eastAsia="Times New Roman" w:hAnsiTheme="majorBidi" w:cstheme="majorBidi"/>
          <w:lang w:val="en-GB"/>
        </w:rPr>
        <w:t>the following commodities (dried and shelled, of a kind used for human or animal consumption, even if intended for sowing or other purposes):</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broad </w:t>
      </w:r>
      <w:r w:rsidR="726F4BD4" w:rsidRPr="008E1789">
        <w:rPr>
          <w:rFonts w:asciiTheme="majorBidi" w:eastAsia="Times New Roman" w:hAnsiTheme="majorBidi" w:cstheme="majorBidi"/>
        </w:rPr>
        <w:t xml:space="preserve">beans, horse beans, species of </w:t>
      </w:r>
      <w:r w:rsidR="726F4BD4" w:rsidRPr="008E1789">
        <w:rPr>
          <w:rFonts w:asciiTheme="majorBidi" w:eastAsia="Times New Roman" w:hAnsiTheme="majorBidi" w:cstheme="majorBidi"/>
          <w:i/>
          <w:iCs/>
        </w:rPr>
        <w:t xml:space="preserve">Vicia faba, </w:t>
      </w:r>
      <w:r w:rsidR="726F4BD4" w:rsidRPr="008E1789">
        <w:rPr>
          <w:rFonts w:asciiTheme="majorBidi" w:eastAsia="Times New Roman" w:hAnsiTheme="majorBidi" w:cstheme="majorBidi"/>
        </w:rPr>
        <w:t xml:space="preserve">mainly </w:t>
      </w:r>
      <w:r w:rsidR="726F4BD4" w:rsidRPr="008E1789">
        <w:rPr>
          <w:rFonts w:asciiTheme="majorBidi" w:eastAsia="Times New Roman" w:hAnsiTheme="majorBidi" w:cstheme="majorBidi"/>
          <w:i/>
          <w:iCs/>
        </w:rPr>
        <w:t>V. faba var. equina</w:t>
      </w:r>
      <w:r w:rsidR="726F4BD4" w:rsidRPr="008E1789">
        <w:rPr>
          <w:rFonts w:asciiTheme="majorBidi" w:eastAsia="Times New Roman" w:hAnsiTheme="majorBidi" w:cstheme="majorBidi"/>
        </w:rPr>
        <w:t xml:space="preserve"> (horse</w:t>
      </w:r>
      <w:r>
        <w:rPr>
          <w:rFonts w:asciiTheme="majorBidi" w:eastAsia="Times New Roman" w:hAnsiTheme="majorBidi" w:cstheme="majorBidi"/>
        </w:rPr>
        <w:t xml:space="preserve"> </w:t>
      </w:r>
      <w:r w:rsidR="726F4BD4" w:rsidRPr="008E1789">
        <w:rPr>
          <w:rFonts w:asciiTheme="majorBidi" w:eastAsia="Times New Roman" w:hAnsiTheme="majorBidi" w:cstheme="majorBidi"/>
        </w:rPr>
        <w:t xml:space="preserve">bean), </w:t>
      </w:r>
      <w:r w:rsidR="726F4BD4" w:rsidRPr="008E1789">
        <w:rPr>
          <w:rFonts w:asciiTheme="majorBidi" w:eastAsia="Times New Roman" w:hAnsiTheme="majorBidi" w:cstheme="majorBidi"/>
          <w:i/>
          <w:iCs/>
        </w:rPr>
        <w:t>V. faba var. major</w:t>
      </w:r>
      <w:r w:rsidR="726F4BD4" w:rsidRPr="008E1789">
        <w:rPr>
          <w:rFonts w:asciiTheme="majorBidi" w:eastAsia="Times New Roman" w:hAnsiTheme="majorBidi" w:cstheme="majorBidi"/>
        </w:rPr>
        <w:t xml:space="preserve"> (broad bean) and </w:t>
      </w:r>
      <w:r w:rsidR="726F4BD4" w:rsidRPr="008E1789">
        <w:rPr>
          <w:rFonts w:asciiTheme="majorBidi" w:eastAsia="Times New Roman" w:hAnsiTheme="majorBidi" w:cstheme="majorBidi"/>
          <w:i/>
          <w:iCs/>
        </w:rPr>
        <w:t>V. faba var. minor</w:t>
      </w:r>
      <w:r w:rsidR="726F4BD4" w:rsidRPr="008E1789">
        <w:rPr>
          <w:rFonts w:asciiTheme="majorBidi" w:eastAsia="Times New Roman" w:hAnsiTheme="majorBidi" w:cstheme="majorBidi"/>
        </w:rPr>
        <w:t xml:space="preserve"> (field bean);</w:t>
      </w:r>
    </w:p>
    <w:p w:rsidR="00EB7AF1" w:rsidRPr="008E1789" w:rsidRDefault="002D1AE9"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chick</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Cicer arietinum</w:t>
      </w:r>
      <w:r w:rsidR="726F4BD4" w:rsidRPr="008E1789">
        <w:rPr>
          <w:rFonts w:asciiTheme="majorBidi" w:eastAsia="Times New Roman" w:hAnsiTheme="majorBidi" w:cstheme="majorBidi"/>
        </w:rPr>
        <w:t xml:space="preserve"> (chickpea, Bengal gram, garbanzos);</w:t>
      </w:r>
    </w:p>
    <w:p w:rsidR="00EB7AF1" w:rsidRPr="008E1789" w:rsidRDefault="00210FE5" w:rsidP="00C500F7">
      <w:pPr>
        <w:pStyle w:val="ListParagraph"/>
        <w:numPr>
          <w:ilvl w:val="0"/>
          <w:numId w:val="2"/>
        </w:numPr>
        <w:contextualSpacing w:val="0"/>
        <w:jc w:val="both"/>
        <w:rPr>
          <w:rFonts w:asciiTheme="majorBidi" w:hAnsiTheme="majorBidi" w:cstheme="majorBidi"/>
        </w:rPr>
      </w:pPr>
      <w:r>
        <w:rPr>
          <w:rFonts w:asciiTheme="majorBidi" w:eastAsia="Times New Roman" w:hAnsiTheme="majorBidi" w:cstheme="majorBidi"/>
        </w:rPr>
        <w:t>cow</w:t>
      </w:r>
      <w:r w:rsidRPr="008E1789">
        <w:rPr>
          <w:rFonts w:asciiTheme="majorBidi" w:eastAsia="Times New Roman" w:hAnsiTheme="majorBidi" w:cstheme="majorBidi"/>
        </w:rPr>
        <w:t>peas</w:t>
      </w:r>
      <w:r w:rsidR="726F4BD4" w:rsidRPr="008E1789">
        <w:rPr>
          <w:rFonts w:asciiTheme="majorBidi" w:eastAsia="Times New Roman" w:hAnsiTheme="majorBidi" w:cstheme="majorBidi"/>
        </w:rPr>
        <w:t xml:space="preserve">, species of </w:t>
      </w:r>
      <w:r w:rsidR="726F4BD4" w:rsidRPr="008E1789">
        <w:rPr>
          <w:rFonts w:asciiTheme="majorBidi" w:eastAsia="Times New Roman" w:hAnsiTheme="majorBidi" w:cstheme="majorBidi"/>
          <w:i/>
          <w:iCs/>
        </w:rPr>
        <w:t>Vigna unguiculata</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pigeon </w:t>
      </w:r>
      <w:r w:rsidR="726F4BD4" w:rsidRPr="008E1789">
        <w:rPr>
          <w:rFonts w:asciiTheme="majorBidi" w:eastAsia="Times New Roman" w:hAnsiTheme="majorBidi" w:cstheme="majorBidi"/>
        </w:rPr>
        <w:t xml:space="preserve">peas, species of </w:t>
      </w:r>
      <w:r w:rsidR="726F4BD4" w:rsidRPr="008E1789">
        <w:rPr>
          <w:rFonts w:asciiTheme="majorBidi" w:eastAsia="Times New Roman" w:hAnsiTheme="majorBidi" w:cstheme="majorBidi"/>
          <w:i/>
          <w:iCs/>
        </w:rPr>
        <w:t>Cajanus cajan</w:t>
      </w:r>
      <w:r w:rsidR="726F4BD4"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lentils </w:t>
      </w:r>
      <w:r w:rsidR="726F4BD4" w:rsidRPr="008E1789">
        <w:rPr>
          <w:rFonts w:asciiTheme="majorBidi" w:eastAsia="Times New Roman" w:hAnsiTheme="majorBidi" w:cstheme="majorBidi"/>
        </w:rPr>
        <w:t>and dhal;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Bambara beans, species of </w:t>
      </w:r>
      <w:r w:rsidR="006B44F1" w:rsidRPr="006B44F1">
        <w:rPr>
          <w:rFonts w:asciiTheme="majorBidi" w:eastAsia="Times New Roman" w:hAnsiTheme="majorBidi" w:cstheme="majorBidi"/>
          <w:i/>
        </w:rPr>
        <w:t xml:space="preserve">Vigna subterranea </w:t>
      </w:r>
      <w:r w:rsidRPr="008E1789">
        <w:rPr>
          <w:rFonts w:asciiTheme="majorBidi" w:eastAsia="Times New Roman" w:hAnsiTheme="majorBidi" w:cstheme="majorBidi"/>
        </w:rPr>
        <w:t xml:space="preserve">or </w:t>
      </w:r>
      <w:r w:rsidR="006B44F1" w:rsidRPr="006B44F1">
        <w:rPr>
          <w:rFonts w:asciiTheme="majorBidi" w:eastAsia="Times New Roman" w:hAnsiTheme="majorBidi" w:cstheme="majorBidi"/>
          <w:i/>
        </w:rPr>
        <w:t>Voandzeia subterranean</w:t>
      </w:r>
      <w:r w:rsidRPr="008E1789">
        <w:rPr>
          <w:rFonts w:asciiTheme="majorBidi" w:eastAsia="Times New Roman" w:hAnsiTheme="majorBidi" w:cstheme="majorBidi"/>
        </w:rPr>
        <w:t>;</w:t>
      </w:r>
    </w:p>
    <w:p w:rsidR="00EB7AF1" w:rsidRPr="008E1789" w:rsidRDefault="00210FE5"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lupins</w:t>
      </w:r>
      <w:r w:rsidR="726F4BD4" w:rsidRPr="008E1789">
        <w:rPr>
          <w:rFonts w:asciiTheme="majorBidi" w:eastAsia="Times New Roman" w:hAnsiTheme="majorBidi" w:cstheme="majorBidi"/>
        </w:rPr>
        <w:t xml:space="preserve">, vetches and similar forage products, fresh or dried, whole, cut, chopped or pressed. These products </w:t>
      </w:r>
      <w:r>
        <w:rPr>
          <w:rFonts w:asciiTheme="majorBidi" w:eastAsia="Times New Roman" w:hAnsiTheme="majorBidi" w:cstheme="majorBidi"/>
        </w:rPr>
        <w:t xml:space="preserve">are included under this </w:t>
      </w:r>
      <w:r w:rsidR="726F4BD4" w:rsidRPr="008E1789">
        <w:rPr>
          <w:rFonts w:asciiTheme="majorBidi" w:eastAsia="Times New Roman" w:hAnsiTheme="majorBidi" w:cstheme="majorBidi"/>
        </w:rPr>
        <w:t>heading whether or not they have been salted or otherwise treated in a silo to prevent fermentation or deterioration.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Seeds of vetches (other than broad beans and horse beans)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pulses not elsewhere classified are also included here.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210FE5" w:rsidP="00C4334D">
      <w:pPr>
        <w:pStyle w:val="Heading2"/>
      </w:pPr>
      <w:bookmarkStart w:id="643" w:name="_Toc308029388"/>
      <w:bookmarkStart w:id="644" w:name="_Toc435705231"/>
      <w:r>
        <w:lastRenderedPageBreak/>
        <w:t xml:space="preserve">7.6 </w:t>
      </w:r>
      <w:r w:rsidR="726F4BD4" w:rsidRPr="008E1789">
        <w:t>Nuts and derived products</w:t>
      </w:r>
      <w:bookmarkEnd w:id="643"/>
      <w:bookmarkEnd w:id="644"/>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Tree NUTS are dry fruits or kernels enclosed in woody shells or hard husks, which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in turn generally covered by a thick, fleshy/fibrous outer husk that is removed during harvest. Similar products, such as groundnuts, sunflower seeds and melon seeds, although often used for similar purposes, are included with oil-bearing crops. FAO includes only dessert or table nuts</w:t>
      </w:r>
      <w:r w:rsidR="00210FE5">
        <w:rPr>
          <w:rFonts w:asciiTheme="majorBidi" w:eastAsia="Times New Roman" w:hAnsiTheme="majorBidi" w:cstheme="majorBidi"/>
          <w:lang w:val="en-GB"/>
        </w:rPr>
        <w:t xml:space="preserve"> in nuts and derived products</w:t>
      </w:r>
      <w:r w:rsidRPr="008E1789">
        <w:rPr>
          <w:rFonts w:asciiTheme="majorBidi" w:eastAsia="Times New Roman" w:hAnsiTheme="majorBidi" w:cstheme="majorBidi"/>
          <w:lang w:val="en-GB"/>
        </w:rPr>
        <w:t>. Nuts that are used mainly for flavouring beverages</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masticatory and stimulant nuts </w:t>
      </w:r>
      <w:r w:rsidR="00210FE5">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excluded</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with the </w:t>
      </w:r>
      <w:r w:rsidRPr="008E1789">
        <w:rPr>
          <w:rFonts w:asciiTheme="majorBidi" w:eastAsia="Times New Roman" w:hAnsiTheme="majorBidi" w:cstheme="majorBidi"/>
          <w:lang w:val="en-GB"/>
        </w:rPr>
        <w:t xml:space="preserve">exception </w:t>
      </w:r>
      <w:r w:rsidR="00210FE5">
        <w:rPr>
          <w:rFonts w:asciiTheme="majorBidi" w:eastAsia="Times New Roman" w:hAnsiTheme="majorBidi" w:cstheme="majorBidi"/>
          <w:lang w:val="en-GB"/>
        </w:rPr>
        <w:t xml:space="preserve">of </w:t>
      </w:r>
      <w:r w:rsidR="00857997" w:rsidRPr="008E1789">
        <w:rPr>
          <w:rFonts w:asciiTheme="majorBidi" w:eastAsia="Times New Roman" w:hAnsiTheme="majorBidi" w:cstheme="majorBidi"/>
          <w:lang w:val="en-GB"/>
        </w:rPr>
        <w:t>Areca</w:t>
      </w:r>
      <w:r w:rsidRPr="008E1789">
        <w:rPr>
          <w:rFonts w:asciiTheme="majorBidi" w:eastAsia="Times New Roman" w:hAnsiTheme="majorBidi" w:cstheme="majorBidi"/>
          <w:lang w:val="en-GB"/>
        </w:rPr>
        <w:t xml:space="preserve"> nuts and kola nuts, which FAO considers inedible nuts but </w:t>
      </w:r>
      <w:r w:rsidR="00210FE5">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 xml:space="preserve">are included </w:t>
      </w:r>
      <w:r w:rsidR="00210FE5">
        <w:rPr>
          <w:rFonts w:asciiTheme="majorBidi" w:eastAsia="Times New Roman" w:hAnsiTheme="majorBidi" w:cstheme="majorBidi"/>
          <w:lang w:val="en-GB"/>
        </w:rPr>
        <w:t xml:space="preserve">in </w:t>
      </w:r>
      <w:r w:rsidRPr="008E1789">
        <w:rPr>
          <w:rFonts w:asciiTheme="majorBidi" w:eastAsia="Times New Roman" w:hAnsiTheme="majorBidi" w:cstheme="majorBidi"/>
          <w:lang w:val="en-GB"/>
        </w:rPr>
        <w:t xml:space="preserve">the nut and derived products group to be consistent with international trade classifications. Nuts used mainly for the extraction of oil or butter (e.g. </w:t>
      </w:r>
      <w:r w:rsidR="00857997">
        <w:rPr>
          <w:rFonts w:asciiTheme="majorBidi" w:eastAsia="Times New Roman" w:hAnsiTheme="majorBidi" w:cstheme="majorBidi"/>
          <w:lang w:val="en-GB"/>
        </w:rPr>
        <w:t>shea n</w:t>
      </w:r>
      <w:r w:rsidRPr="008E1789">
        <w:rPr>
          <w:rFonts w:asciiTheme="majorBidi" w:eastAsia="Times New Roman" w:hAnsiTheme="majorBidi" w:cstheme="majorBidi"/>
          <w:lang w:val="en-GB"/>
        </w:rPr>
        <w:t xml:space="preserve">uts) </w:t>
      </w:r>
      <w:r w:rsidR="00210FE5">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nuts contained in other fruits (e.g. peaches) are excluded. It should be noted that some countries report certain nut crops (chestnuts, pignolia nuts) with forestry products. Production data relate to the weight of nuts in the shell or </w:t>
      </w:r>
      <w:r w:rsidR="00210FE5">
        <w:rPr>
          <w:rFonts w:asciiTheme="majorBidi" w:eastAsia="Times New Roman" w:hAnsiTheme="majorBidi" w:cstheme="majorBidi"/>
          <w:lang w:val="en-GB"/>
        </w:rPr>
        <w:t xml:space="preserve">inner </w:t>
      </w:r>
      <w:r w:rsidRPr="008E1789">
        <w:rPr>
          <w:rFonts w:asciiTheme="majorBidi" w:eastAsia="Times New Roman" w:hAnsiTheme="majorBidi" w:cstheme="majorBidi"/>
          <w:lang w:val="en-GB"/>
        </w:rPr>
        <w:t xml:space="preserve">husk, but without the outer husk. The weight of the kernel contained in the nut ranges from as </w:t>
      </w:r>
      <w:r w:rsidR="00210FE5">
        <w:rPr>
          <w:rFonts w:asciiTheme="majorBidi" w:eastAsia="Times New Roman" w:hAnsiTheme="majorBidi" w:cstheme="majorBidi"/>
          <w:lang w:val="en-GB"/>
        </w:rPr>
        <w:t xml:space="preserve">little </w:t>
      </w:r>
      <w:r w:rsidRPr="008E1789">
        <w:rPr>
          <w:rFonts w:asciiTheme="majorBidi" w:eastAsia="Times New Roman" w:hAnsiTheme="majorBidi" w:cstheme="majorBidi"/>
          <w:lang w:val="en-GB"/>
        </w:rPr>
        <w:t>as 30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for cashew nuts to as </w:t>
      </w:r>
      <w:r w:rsidR="00210FE5">
        <w:rPr>
          <w:rFonts w:asciiTheme="majorBidi" w:eastAsia="Times New Roman" w:hAnsiTheme="majorBidi" w:cstheme="majorBidi"/>
          <w:lang w:val="en-GB"/>
        </w:rPr>
        <w:t xml:space="preserve">much </w:t>
      </w:r>
      <w:r w:rsidRPr="008E1789">
        <w:rPr>
          <w:rFonts w:asciiTheme="majorBidi" w:eastAsia="Times New Roman" w:hAnsiTheme="majorBidi" w:cstheme="majorBidi"/>
          <w:lang w:val="en-GB"/>
        </w:rPr>
        <w:t>as 80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r w:rsidR="00210FE5">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chestnuts. The edible portion of nut kernels is, with the major exception of chestnuts, very rich in fat content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at 50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65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Protein makes up 15</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20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and carbohydrate 10</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15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Starch and saccharose are the main components of dry chestnuts, accounting for about 75</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NUT PRODUCTS include shelled nuts, whole or split</w:t>
      </w:r>
      <w:r w:rsidR="00210FE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further processed products, including roasted nuts, meal/flour, paste, oil, etc. Nut oils are not </w:t>
      </w:r>
      <w:r w:rsidR="00210FE5">
        <w:rPr>
          <w:rFonts w:asciiTheme="majorBidi" w:eastAsia="Times New Roman" w:hAnsiTheme="majorBidi" w:cstheme="majorBidi"/>
          <w:lang w:val="en-GB"/>
        </w:rPr>
        <w:t xml:space="preserve">identified </w:t>
      </w:r>
      <w:r w:rsidRPr="008E1789">
        <w:rPr>
          <w:rFonts w:asciiTheme="majorBidi" w:eastAsia="Times New Roman" w:hAnsiTheme="majorBidi" w:cstheme="majorBidi"/>
          <w:lang w:val="en-GB"/>
        </w:rPr>
        <w:t xml:space="preserve">separately in the FAO classification; instead they are included under the heading </w:t>
      </w:r>
      <w:r w:rsidR="00210FE5" w:rsidRPr="008E1789">
        <w:rPr>
          <w:rFonts w:asciiTheme="majorBidi" w:eastAsia="Times New Roman" w:hAnsiTheme="majorBidi" w:cstheme="majorBidi"/>
          <w:lang w:val="en-GB"/>
        </w:rPr>
        <w:t xml:space="preserve">Oil </w:t>
      </w:r>
      <w:r w:rsidRPr="008E1789">
        <w:rPr>
          <w:rFonts w:asciiTheme="majorBidi" w:eastAsia="Times New Roman" w:hAnsiTheme="majorBidi" w:cstheme="majorBidi"/>
          <w:lang w:val="en-GB"/>
        </w:rPr>
        <w:t xml:space="preserve">of vegetable origin </w:t>
      </w:r>
      <w:r w:rsidR="00210FE5">
        <w:rPr>
          <w:rFonts w:asciiTheme="majorBidi" w:eastAsia="Times New Roman" w:hAnsiTheme="majorBidi" w:cstheme="majorBidi"/>
          <w:lang w:val="en-GB"/>
        </w:rPr>
        <w:t>NEC</w:t>
      </w:r>
      <w:r w:rsidRPr="008E1789">
        <w:rPr>
          <w:rFonts w:asciiTheme="majorBidi" w:eastAsia="Times New Roman" w:hAnsiTheme="majorBidi" w:cstheme="majorBidi"/>
          <w:lang w:val="en-GB"/>
        </w:rPr>
        <w:t>. The most commonly marketed oils are almon</w:t>
      </w:r>
      <w:r w:rsidR="00210FE5">
        <w:rPr>
          <w:rFonts w:asciiTheme="majorBidi" w:eastAsia="Times New Roman" w:hAnsiTheme="majorBidi" w:cstheme="majorBidi"/>
          <w:lang w:val="en-GB"/>
        </w:rPr>
        <w:t>d</w:t>
      </w:r>
      <w:r w:rsidRPr="008E1789">
        <w:rPr>
          <w:rFonts w:asciiTheme="majorBidi" w:eastAsia="Times New Roman" w:hAnsiTheme="majorBidi" w:cstheme="majorBidi"/>
          <w:lang w:val="en-GB"/>
        </w:rPr>
        <w:t xml:space="preserve"> oil and cashew nut oil and its derivative cardol.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2551 – Nuts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brazil nuts (01377); cashew nuts (01372); almonds (01371); walnuts (01376); pistachios (01375); kola nuts (01379.02); hazelnuts (01374); Areca nuts (01379.01); other shelled nuts NEC (21429.90); other nuts (excluding wild edible nuts and groundnuts), in shell NEC (01379.90); and the following processed products expressed in terms of primary equivalent: nuts, uncooked or cooked, frozen (21493.02); nut puree and nut pastes (21494.02); other prepared nuts (21495.90); nuts, provisionally preserved, not for immediate consumption (21496.02); other prepared and preserved nuts NEC (21499.03).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Brazil nuts, </w:t>
      </w:r>
      <w:r w:rsidRPr="008E1789">
        <w:rPr>
          <w:rFonts w:asciiTheme="majorBidi" w:eastAsia="Times New Roman" w:hAnsiTheme="majorBidi" w:cstheme="majorBidi"/>
          <w:i/>
          <w:iCs/>
        </w:rPr>
        <w:t>Bertholletia excelsa</w:t>
      </w:r>
      <w:r w:rsidRPr="008E1789">
        <w:rPr>
          <w:rFonts w:asciiTheme="majorBidi" w:eastAsia="Times New Roman" w:hAnsiTheme="majorBidi" w:cstheme="majorBidi"/>
        </w:rPr>
        <w:t xml:space="preserve"> (Brazil, Para or cream nut).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Cashew nuts, </w:t>
      </w:r>
      <w:r w:rsidRPr="008E1789">
        <w:rPr>
          <w:rFonts w:asciiTheme="majorBidi" w:eastAsia="Times New Roman" w:hAnsiTheme="majorBidi" w:cstheme="majorBidi"/>
          <w:i/>
          <w:iCs/>
        </w:rPr>
        <w:t>Anacardium occidentale</w:t>
      </w:r>
      <w:r w:rsidRPr="008E1789">
        <w:rPr>
          <w:rFonts w:asciiTheme="majorBidi" w:eastAsia="Times New Roman" w:hAnsiTheme="majorBidi" w:cstheme="majorBidi"/>
        </w:rPr>
        <w:t>, produced mainly in East Africa, India and Brazil.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Chestnuts, species of </w:t>
      </w:r>
      <w:r w:rsidRPr="008E1789">
        <w:rPr>
          <w:rFonts w:asciiTheme="majorBidi" w:eastAsia="Times New Roman" w:hAnsiTheme="majorBidi" w:cstheme="majorBidi"/>
          <w:i/>
          <w:iCs/>
        </w:rPr>
        <w:t>Castanea,</w:t>
      </w:r>
      <w:r w:rsidR="00857997">
        <w:rPr>
          <w:rFonts w:asciiTheme="majorBidi" w:eastAsia="Times New Roman" w:hAnsiTheme="majorBidi" w:cstheme="majorBidi"/>
          <w:i/>
          <w:iCs/>
        </w:rPr>
        <w:t xml:space="preserve"> </w:t>
      </w:r>
      <w:r w:rsidRPr="008E1789">
        <w:rPr>
          <w:rFonts w:asciiTheme="majorBidi" w:eastAsia="Times New Roman" w:hAnsiTheme="majorBidi" w:cstheme="majorBidi"/>
          <w:i/>
          <w:iCs/>
        </w:rPr>
        <w:t>C. vesca, C. vulgaris</w:t>
      </w:r>
      <w:r w:rsidR="00857997">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 and</w:t>
      </w:r>
      <w:r w:rsidRPr="008E1789">
        <w:rPr>
          <w:rFonts w:asciiTheme="majorBidi" w:eastAsia="Times New Roman" w:hAnsiTheme="majorBidi" w:cstheme="majorBidi"/>
          <w:i/>
          <w:iCs/>
        </w:rPr>
        <w:t xml:space="preserve"> C. sativa</w:t>
      </w:r>
      <w:r w:rsidRPr="008E1789">
        <w:rPr>
          <w:rFonts w:asciiTheme="majorBidi" w:eastAsia="Times New Roman" w:hAnsiTheme="majorBidi" w:cstheme="majorBidi"/>
        </w:rPr>
        <w:t>, produced mainly in Europe 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Almonds, species of </w:t>
      </w:r>
      <w:r w:rsidRPr="008E1789">
        <w:rPr>
          <w:rFonts w:asciiTheme="majorBidi" w:eastAsia="Times New Roman" w:hAnsiTheme="majorBidi" w:cstheme="majorBidi"/>
          <w:i/>
          <w:iCs/>
        </w:rPr>
        <w:t>Prunus amygdalus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P. communis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Amygdalus communis</w:t>
      </w:r>
      <w:r w:rsidRPr="008E1789">
        <w:rPr>
          <w:rFonts w:asciiTheme="majorBidi" w:eastAsia="Times New Roman" w:hAnsiTheme="majorBidi" w:cstheme="majorBidi"/>
        </w:rPr>
        <w:t xml:space="preserve">, produced mainly in Mediterranean countries, the United States </w:t>
      </w:r>
      <w:r w:rsidR="00857997">
        <w:rPr>
          <w:rFonts w:asciiTheme="majorBidi" w:eastAsia="Times New Roman" w:hAnsiTheme="majorBidi" w:cstheme="majorBidi"/>
        </w:rPr>
        <w:t xml:space="preserve">of America </w:t>
      </w:r>
      <w:r w:rsidRPr="008E1789">
        <w:rPr>
          <w:rFonts w:asciiTheme="majorBidi" w:eastAsia="Times New Roman" w:hAnsiTheme="majorBidi" w:cstheme="majorBidi"/>
        </w:rPr>
        <w:t>and Asia.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Walnuts, species of </w:t>
      </w:r>
      <w:r w:rsidRPr="008E1789">
        <w:rPr>
          <w:rFonts w:asciiTheme="majorBidi" w:eastAsia="Times New Roman" w:hAnsiTheme="majorBidi" w:cstheme="majorBidi"/>
          <w:i/>
          <w:iCs/>
        </w:rPr>
        <w:t>Jugland, J. regia</w:t>
      </w:r>
      <w:r w:rsidRPr="008E1789">
        <w:rPr>
          <w:rFonts w:asciiTheme="majorBidi" w:eastAsia="Times New Roman" w:hAnsiTheme="majorBidi" w:cstheme="majorBidi"/>
        </w:rPr>
        <w:t>, produced in temperate zones of the Northern Hemisphere, particularly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Pistachios, species of </w:t>
      </w:r>
      <w:r w:rsidRPr="008E1789">
        <w:rPr>
          <w:rFonts w:asciiTheme="majorBidi" w:eastAsia="Times New Roman" w:hAnsiTheme="majorBidi" w:cstheme="majorBidi"/>
          <w:i/>
          <w:iCs/>
        </w:rPr>
        <w:t>Pistacia vera</w:t>
      </w:r>
      <w:r w:rsidRPr="008E1789">
        <w:rPr>
          <w:rFonts w:asciiTheme="majorBidi" w:eastAsia="Times New Roman" w:hAnsiTheme="majorBidi" w:cstheme="majorBidi"/>
        </w:rPr>
        <w:t>, produced mainly in the Near East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Kola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Cola nitida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00857997"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vera</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857997">
        <w:rPr>
          <w:rFonts w:asciiTheme="majorBidi" w:eastAsia="Times New Roman" w:hAnsiTheme="majorBidi" w:cstheme="majorBidi"/>
          <w:iCs/>
        </w:rPr>
        <w:t xml:space="preserve">and </w:t>
      </w:r>
      <w:r w:rsidRPr="008E1789">
        <w:rPr>
          <w:rFonts w:asciiTheme="majorBidi" w:eastAsia="Times New Roman" w:hAnsiTheme="majorBidi" w:cstheme="majorBidi"/>
          <w:i/>
          <w:iCs/>
        </w:rPr>
        <w:t>C</w:t>
      </w:r>
      <w:r w:rsidR="00857997">
        <w:rPr>
          <w:rFonts w:asciiTheme="majorBidi" w:eastAsia="Times New Roman" w:hAnsiTheme="majorBidi" w:cstheme="majorBidi"/>
          <w:i/>
          <w:iCs/>
        </w:rPr>
        <w:t>.</w:t>
      </w:r>
      <w:r w:rsidRPr="008E1789">
        <w:rPr>
          <w:rFonts w:asciiTheme="majorBidi" w:eastAsia="Times New Roman" w:hAnsiTheme="majorBidi" w:cstheme="majorBidi"/>
          <w:i/>
          <w:iCs/>
        </w:rPr>
        <w:t xml:space="preserve"> acuminata</w:t>
      </w:r>
      <w:r w:rsidRPr="008E1789">
        <w:rPr>
          <w:rFonts w:asciiTheme="majorBidi" w:eastAsia="Times New Roman" w:hAnsiTheme="majorBidi" w:cstheme="majorBidi"/>
        </w:rPr>
        <w:t xml:space="preserve"> (kola, cola, Sudan cola nut), produced mainly in Africa. Kola nuts, containing 2.4</w:t>
      </w:r>
      <w:r w:rsidR="00857997">
        <w:rPr>
          <w:rFonts w:asciiTheme="majorBidi" w:eastAsia="Times New Roman" w:hAnsiTheme="majorBidi" w:cstheme="majorBidi"/>
        </w:rPr>
        <w:t>–</w:t>
      </w:r>
      <w:r w:rsidRPr="008E1789">
        <w:rPr>
          <w:rFonts w:asciiTheme="majorBidi" w:eastAsia="Times New Roman" w:hAnsiTheme="majorBidi" w:cstheme="majorBidi"/>
        </w:rPr>
        <w:t>2.6</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caffeine, are commonly chewed by the local population. Much used in Europe and America in the production of beverages.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Hazelnuts (</w:t>
      </w:r>
      <w:r w:rsidR="00857997" w:rsidRPr="008E1789">
        <w:rPr>
          <w:rFonts w:asciiTheme="majorBidi" w:eastAsia="Times New Roman" w:hAnsiTheme="majorBidi" w:cstheme="majorBidi"/>
        </w:rPr>
        <w:t>filberts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Corylus avellana</w:t>
      </w:r>
      <w:r w:rsidRPr="008E1789">
        <w:rPr>
          <w:rFonts w:asciiTheme="majorBidi" w:eastAsia="Times New Roman" w:hAnsiTheme="majorBidi" w:cstheme="majorBidi"/>
        </w:rPr>
        <w:t>, produced mainly in Mediterranean countries and the United States</w:t>
      </w:r>
      <w:r w:rsidR="00857997">
        <w:rPr>
          <w:rFonts w:asciiTheme="majorBidi" w:eastAsia="Times New Roman" w:hAnsiTheme="majorBidi" w:cstheme="majorBidi"/>
        </w:rPr>
        <w:t xml:space="preserve"> of America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Areca</w:t>
      </w:r>
      <w:r w:rsidR="00857997">
        <w:rPr>
          <w:rFonts w:asciiTheme="majorBidi" w:eastAsia="Times New Roman" w:hAnsiTheme="majorBidi" w:cstheme="majorBidi"/>
        </w:rPr>
        <w:t xml:space="preserve"> </w:t>
      </w:r>
      <w:r w:rsidRPr="008E1789">
        <w:rPr>
          <w:rFonts w:asciiTheme="majorBidi" w:eastAsia="Times New Roman" w:hAnsiTheme="majorBidi" w:cstheme="majorBidi"/>
        </w:rPr>
        <w:t xml:space="preserve">nuts, species of </w:t>
      </w:r>
      <w:r w:rsidRPr="008E1789">
        <w:rPr>
          <w:rFonts w:asciiTheme="majorBidi" w:eastAsia="Times New Roman" w:hAnsiTheme="majorBidi" w:cstheme="majorBidi"/>
          <w:i/>
          <w:iCs/>
        </w:rPr>
        <w:t>Areca catechu</w:t>
      </w:r>
      <w:r w:rsidRPr="008E1789">
        <w:rPr>
          <w:rFonts w:asciiTheme="majorBidi" w:eastAsia="Times New Roman" w:hAnsiTheme="majorBidi" w:cstheme="majorBidi"/>
        </w:rPr>
        <w:t xml:space="preserve"> (</w:t>
      </w:r>
      <w:r w:rsidR="00857997" w:rsidRPr="008E1789">
        <w:rPr>
          <w:rFonts w:asciiTheme="majorBidi" w:eastAsia="Times New Roman" w:hAnsiTheme="majorBidi" w:cstheme="majorBidi"/>
        </w:rPr>
        <w:t>Areca</w:t>
      </w:r>
      <w:r w:rsidRPr="008E1789">
        <w:rPr>
          <w:rFonts w:asciiTheme="majorBidi" w:eastAsia="Times New Roman" w:hAnsiTheme="majorBidi" w:cstheme="majorBidi"/>
        </w:rPr>
        <w:t xml:space="preserve">, betel nut), produced mainly in the Far East. Areca nuts are used mainly as </w:t>
      </w:r>
      <w:r w:rsidR="00857997">
        <w:rPr>
          <w:rFonts w:asciiTheme="majorBidi" w:eastAsia="Times New Roman" w:hAnsiTheme="majorBidi" w:cstheme="majorBidi"/>
        </w:rPr>
        <w:t xml:space="preserve">a </w:t>
      </w:r>
      <w:r w:rsidRPr="008E1789">
        <w:rPr>
          <w:rFonts w:asciiTheme="majorBidi" w:eastAsia="Times New Roman" w:hAnsiTheme="majorBidi" w:cstheme="majorBidi"/>
        </w:rPr>
        <w:t xml:space="preserve">masticatory. </w:t>
      </w:r>
      <w:r w:rsidR="00857997">
        <w:rPr>
          <w:rFonts w:asciiTheme="majorBidi" w:eastAsia="Times New Roman" w:hAnsiTheme="majorBidi" w:cstheme="majorBidi"/>
        </w:rPr>
        <w:t xml:space="preserve">They </w:t>
      </w:r>
      <w:r w:rsidRPr="008E1789">
        <w:rPr>
          <w:rFonts w:asciiTheme="majorBidi" w:eastAsia="Times New Roman" w:hAnsiTheme="majorBidi" w:cstheme="majorBidi"/>
        </w:rPr>
        <w:t>contain alkaloids (arecoline and arecaidine).</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Nuts </w:t>
      </w:r>
      <w:r w:rsidR="00857997">
        <w:rPr>
          <w:rFonts w:asciiTheme="majorBidi" w:eastAsia="Times New Roman" w:hAnsiTheme="majorBidi" w:cstheme="majorBidi"/>
        </w:rPr>
        <w:t>NEC</w:t>
      </w:r>
      <w:r w:rsidRPr="008E1789">
        <w:rPr>
          <w:rFonts w:asciiTheme="majorBidi" w:eastAsia="Times New Roman" w:hAnsiTheme="majorBidi" w:cstheme="majorBidi"/>
        </w:rPr>
        <w:t>, including</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Carya illinoensis</w:t>
      </w:r>
      <w:r w:rsidR="006B44F1" w:rsidRPr="006B44F1">
        <w:rPr>
          <w:rFonts w:asciiTheme="majorBidi" w:eastAsia="Times New Roman" w:hAnsiTheme="majorBidi" w:cstheme="majorBidi"/>
        </w:rPr>
        <w:t xml:space="preserve"> (pecan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Caryocar nuciferum </w:t>
      </w:r>
      <w:r w:rsidR="006B44F1" w:rsidRPr="006B44F1">
        <w:rPr>
          <w:rFonts w:asciiTheme="majorBidi" w:eastAsia="Times New Roman" w:hAnsiTheme="majorBidi" w:cstheme="majorBidi"/>
        </w:rPr>
        <w:t>(butter or swarri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Canarium </w:t>
      </w:r>
      <w:r w:rsidR="006B44F1" w:rsidRPr="006B44F1">
        <w:rPr>
          <w:rFonts w:asciiTheme="majorBidi" w:eastAsia="Times New Roman" w:hAnsiTheme="majorBidi" w:cstheme="majorBidi"/>
          <w:iCs/>
        </w:rPr>
        <w:t xml:space="preserve">spp. </w:t>
      </w:r>
      <w:r w:rsidR="006B44F1" w:rsidRPr="006B44F1">
        <w:rPr>
          <w:rFonts w:asciiTheme="majorBidi" w:eastAsia="Times New Roman" w:hAnsiTheme="majorBidi" w:cstheme="majorBidi"/>
        </w:rPr>
        <w:t>(pili nut, Java almond, Chinese olives)</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Lecythis zabucajo </w:t>
      </w:r>
      <w:r w:rsidR="006B44F1" w:rsidRPr="006B44F1">
        <w:rPr>
          <w:rFonts w:asciiTheme="majorBidi" w:eastAsia="Times New Roman" w:hAnsiTheme="majorBidi" w:cstheme="majorBidi"/>
        </w:rPr>
        <w:t>(paradise or sapucaia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Macadamia ternifolia </w:t>
      </w:r>
      <w:r w:rsidR="006B44F1" w:rsidRPr="006B44F1">
        <w:rPr>
          <w:rFonts w:asciiTheme="majorBidi" w:eastAsia="Times New Roman" w:hAnsiTheme="majorBidi" w:cstheme="majorBidi"/>
        </w:rPr>
        <w:t>(Queensland, macadamia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i/>
          <w:iCs/>
        </w:rPr>
        <w:t xml:space="preserve">Pinus pinea </w:t>
      </w:r>
      <w:r w:rsidR="006B44F1" w:rsidRPr="006B44F1">
        <w:rPr>
          <w:rFonts w:asciiTheme="majorBidi" w:eastAsia="Times New Roman" w:hAnsiTheme="majorBidi" w:cstheme="majorBidi"/>
        </w:rPr>
        <w:t>(pignolia nut)</w:t>
      </w:r>
      <w:r w:rsidR="00857997">
        <w:rPr>
          <w:rFonts w:asciiTheme="majorBidi" w:eastAsia="Times New Roman" w:hAnsiTheme="majorBidi" w:cstheme="majorBidi"/>
        </w:rPr>
        <w:t xml:space="preserve">. </w:t>
      </w:r>
      <w:r w:rsidR="006B44F1" w:rsidRPr="006B44F1">
        <w:rPr>
          <w:rFonts w:asciiTheme="majorBidi" w:eastAsia="Times New Roman" w:hAnsiTheme="majorBidi" w:cstheme="majorBidi"/>
        </w:rPr>
        <w:t>Other nuts that are not identified separately because of their minor relevance at the international level. Because of their limited local importance, some countries report nuts under this heading that are classified individually by FAO.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Wild edible nuts and groundnuts are not included.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nuts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1044A8" w:rsidP="00C4334D">
      <w:pPr>
        <w:pStyle w:val="Heading2"/>
      </w:pPr>
      <w:bookmarkStart w:id="645" w:name="_Toc308029389"/>
      <w:bookmarkStart w:id="646" w:name="_Toc435705232"/>
      <w:r>
        <w:lastRenderedPageBreak/>
        <w:t xml:space="preserve">7.7 </w:t>
      </w:r>
      <w:r w:rsidR="726F4BD4" w:rsidRPr="008E1789">
        <w:t>Oil-bearing crops and derived products</w:t>
      </w:r>
      <w:bookmarkEnd w:id="645"/>
      <w:bookmarkEnd w:id="646"/>
    </w:p>
    <w:p w:rsidR="001D5D1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w:t>
      </w:r>
      <w:r w:rsidR="001D5D1E" w:rsidRPr="008E1789">
        <w:rPr>
          <w:rFonts w:asciiTheme="majorBidi" w:eastAsia="Times New Roman" w:hAnsiTheme="majorBidi" w:cstheme="majorBidi"/>
          <w:lang w:val="en-GB"/>
        </w:rPr>
        <w:t>nuts</w:t>
      </w:r>
      <w:r w:rsidRPr="008E1789">
        <w:rPr>
          <w:rFonts w:asciiTheme="majorBidi" w:eastAsia="Times New Roman" w:hAnsiTheme="majorBidi" w:cstheme="majorBidi"/>
          <w:lang w:val="en-GB"/>
        </w:rPr>
        <w:t xml:space="preserve">. Annual oilseed plants that are either harvested green or are used for grazing and for green manure are included in </w:t>
      </w:r>
      <w:r w:rsidR="001D5D1E" w:rsidRPr="008E1789">
        <w:rPr>
          <w:rFonts w:asciiTheme="majorBidi" w:eastAsia="Times New Roman" w:hAnsiTheme="majorBidi" w:cstheme="majorBidi"/>
          <w:lang w:val="en-GB"/>
        </w:rPr>
        <w:t>fodder crops</w:t>
      </w:r>
      <w:r w:rsidRPr="008E1789">
        <w:rPr>
          <w:rFonts w:asciiTheme="majorBidi" w:eastAsia="Times New Roman" w:hAnsiTheme="majorBidi" w:cstheme="majorBidi"/>
          <w:lang w:val="en-GB"/>
        </w:rPr>
        <w:t xml:space="preserve">. Some of the crops included </w:t>
      </w:r>
      <w:r w:rsidR="001D5D1E">
        <w:rPr>
          <w:rFonts w:asciiTheme="majorBidi" w:eastAsia="Times New Roman" w:hAnsiTheme="majorBidi" w:cstheme="majorBidi"/>
          <w:lang w:val="en-GB"/>
        </w:rPr>
        <w:t>as</w:t>
      </w:r>
      <w:r w:rsidR="001D5D1E" w:rsidRPr="008E1789">
        <w:rPr>
          <w:rFonts w:asciiTheme="majorBidi" w:eastAsia="Times New Roman" w:hAnsiTheme="majorBidi" w:cstheme="majorBidi"/>
          <w:lang w:val="en-GB"/>
        </w:rPr>
        <w:t xml:space="preserve"> </w:t>
      </w:r>
      <w:r w:rsidR="001D5D1E">
        <w:rPr>
          <w:rFonts w:asciiTheme="majorBidi" w:eastAsia="Times New Roman" w:hAnsiTheme="majorBidi" w:cstheme="majorBidi"/>
          <w:lang w:val="en-GB"/>
        </w:rPr>
        <w:t xml:space="preserve">oil-bearing crops </w:t>
      </w:r>
      <w:r w:rsidRPr="008E1789">
        <w:rPr>
          <w:rFonts w:asciiTheme="majorBidi" w:eastAsia="Times New Roman" w:hAnsiTheme="majorBidi" w:cstheme="majorBidi"/>
          <w:lang w:val="en-GB"/>
        </w:rPr>
        <w:t xml:space="preserve">group are also fibre crops </w:t>
      </w:r>
      <w:r w:rsidR="001D5D1E">
        <w:rPr>
          <w:rFonts w:asciiTheme="majorBidi" w:eastAsia="Times New Roman" w:hAnsiTheme="majorBidi" w:cstheme="majorBidi"/>
          <w:lang w:val="en-GB"/>
        </w:rPr>
        <w:t xml:space="preserve">as </w:t>
      </w:r>
      <w:r w:rsidRPr="008E1789">
        <w:rPr>
          <w:rFonts w:asciiTheme="majorBidi" w:eastAsia="Times New Roman" w:hAnsiTheme="majorBidi" w:cstheme="majorBidi"/>
          <w:lang w:val="en-GB"/>
        </w:rPr>
        <w:t>both the seeds and the fibre are harvested from the same plant. Such crops include coconuts, yielding coir from the mesocarp; kapok fruit; seed cotton; linseed; and hemp</w:t>
      </w:r>
      <w:r w:rsidR="003A4790">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w:t>
      </w:r>
      <w:r w:rsidR="001D5D1E">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w:t>
      </w:r>
      <w:r w:rsidR="001D5D1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including the woody shell, but excluding the fibrous outer husk; and palm oil, which is reported in terms of oil, by weight. Because of the very different nature</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of the various oil crops, the primary products cannot be aggregated in their natural weight</w:t>
      </w:r>
      <w:r w:rsidR="001D5D1E">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to obtain total oil crops. For this reason, FAO converts the</w:t>
      </w:r>
      <w:r w:rsidR="001D5D1E">
        <w:rPr>
          <w:rFonts w:asciiTheme="majorBidi" w:eastAsia="Times New Roman" w:hAnsiTheme="majorBidi" w:cstheme="majorBidi"/>
          <w:lang w:val="en-GB"/>
        </w:rPr>
        <w:t>se</w:t>
      </w:r>
      <w:r w:rsidRPr="008E1789">
        <w:rPr>
          <w:rFonts w:asciiTheme="majorBidi" w:eastAsia="Times New Roman" w:hAnsiTheme="majorBidi" w:cstheme="majorBidi"/>
          <w:lang w:val="en-GB"/>
        </w:rPr>
        <w:t xml:space="preserve"> crops </w:t>
      </w:r>
      <w:r w:rsidR="001D5D1E">
        <w:rPr>
          <w:rFonts w:asciiTheme="majorBidi" w:eastAsia="Times New Roman" w:hAnsiTheme="majorBidi" w:cstheme="majorBidi"/>
          <w:lang w:val="en-GB"/>
        </w:rPr>
        <w:t>in</w:t>
      </w:r>
      <w:r w:rsidRPr="008E1789">
        <w:rPr>
          <w:rFonts w:asciiTheme="majorBidi" w:eastAsia="Times New Roman" w:hAnsiTheme="majorBidi" w:cstheme="majorBidi"/>
          <w:lang w:val="en-GB"/>
        </w:rPr>
        <w:t xml:space="preserve">to either an oil or an oilcake equivalent before aggregating them.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Only 5–6 percent of the world production of oil crops is used for seed (oilseeds) and animal feed, while about 8 percent is used for food. The remaining 86 percent is processed into oil. The fat content of oil crops varies widely, from as low as 10–15 percent of the weight of coconuts to more than 50 percent of the weight of sesame seeds and palm kernels. Carbohydrates, mainly polysaccharides, account for 15–30 percent of the oilseeds, but are generally lower in other oil-bearing crops. The protein content is very high in soybeans, at up to 40 percent, but is much lower in many other oilseeds, at 15–25 percent, and lower still in some other oil-bearing crops.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OIL CROPS. Edible processed products from oil crops, other than oil; include flour, flakes or grits; groundnut preparations (butter, salted nuts, candy); preserved olives; desiccated coconut; fermented and non-fermented soya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2555 – Soybeans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soybeans (0141) and the following processed products expressed in terms of primary equivalent: soya sauce (23995.01); soya paste (23995.02); soya curd (23999.03).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Soybean, species of </w:t>
      </w:r>
      <w:r w:rsidR="006B44F1" w:rsidRPr="006B44F1">
        <w:rPr>
          <w:rFonts w:asciiTheme="majorBidi" w:eastAsia="Times New Roman" w:hAnsiTheme="majorBidi" w:cstheme="majorBidi"/>
          <w:i/>
          <w:lang w:val="en-GB"/>
        </w:rPr>
        <w:t>Glycine soja</w:t>
      </w:r>
      <w:r w:rsidRPr="008E1789">
        <w:rPr>
          <w:rFonts w:asciiTheme="majorBidi" w:eastAsia="Times New Roman" w:hAnsiTheme="majorBidi" w:cstheme="majorBidi"/>
          <w:lang w:val="en-GB"/>
        </w:rPr>
        <w:t xml:space="preserve">, is the most important oil crop. </w:t>
      </w:r>
      <w:r w:rsidR="001D5D1E">
        <w:rPr>
          <w:rFonts w:asciiTheme="majorBidi" w:eastAsia="Times New Roman" w:hAnsiTheme="majorBidi" w:cstheme="majorBidi"/>
          <w:lang w:val="en-GB"/>
        </w:rPr>
        <w:t xml:space="preserve">It is </w:t>
      </w:r>
      <w:r w:rsidR="001D5D1E" w:rsidRPr="008E1789">
        <w:rPr>
          <w:rFonts w:asciiTheme="majorBidi" w:eastAsia="Times New Roman" w:hAnsiTheme="majorBidi" w:cstheme="majorBidi"/>
          <w:lang w:val="en-GB"/>
        </w:rPr>
        <w:t xml:space="preserve">also </w:t>
      </w:r>
      <w:r w:rsidRPr="008E1789">
        <w:rPr>
          <w:rFonts w:asciiTheme="majorBidi" w:eastAsia="Times New Roman" w:hAnsiTheme="majorBidi" w:cstheme="majorBidi"/>
          <w:lang w:val="en-GB"/>
        </w:rPr>
        <w:t xml:space="preserve">widely consumed as a bean and in the form of various derived products </w:t>
      </w:r>
      <w:r w:rsidR="001D5D1E">
        <w:rPr>
          <w:rFonts w:asciiTheme="majorBidi" w:eastAsia="Times New Roman" w:hAnsiTheme="majorBidi" w:cstheme="majorBidi"/>
          <w:lang w:val="en-GB"/>
        </w:rPr>
        <w:t>(</w:t>
      </w:r>
      <w:r w:rsidR="001D5D1E" w:rsidRPr="008E1789">
        <w:rPr>
          <w:rFonts w:asciiTheme="majorBidi" w:eastAsia="Times New Roman" w:hAnsiTheme="majorBidi" w:cstheme="majorBidi"/>
          <w:lang w:val="en-GB"/>
        </w:rPr>
        <w:t xml:space="preserve">soymilk, </w:t>
      </w:r>
      <w:r w:rsidR="001D5D1E">
        <w:rPr>
          <w:rFonts w:asciiTheme="majorBidi" w:eastAsia="Times New Roman" w:hAnsiTheme="majorBidi" w:cstheme="majorBidi"/>
          <w:lang w:val="en-GB"/>
        </w:rPr>
        <w:t>soy</w:t>
      </w:r>
      <w:r w:rsidR="001D5D1E" w:rsidRPr="008E1789">
        <w:rPr>
          <w:rFonts w:asciiTheme="majorBidi" w:eastAsia="Times New Roman" w:hAnsiTheme="majorBidi" w:cstheme="majorBidi"/>
          <w:lang w:val="en-GB"/>
        </w:rPr>
        <w:t>meat, etc.</w:t>
      </w:r>
      <w:r w:rsidR="001D5D1E">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because of its high protein content.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Roasted soybeans used as a coffee substitute are not included.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2556 </w:t>
      </w:r>
      <w:r w:rsidR="001D5D1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Groundnuts (</w:t>
      </w:r>
      <w:r w:rsidR="001D5D1E" w:rsidRPr="008E1789">
        <w:rPr>
          <w:rFonts w:asciiTheme="majorBidi" w:eastAsiaTheme="majorBidi" w:hAnsiTheme="majorBidi" w:cstheme="majorBidi"/>
          <w:lang w:val="en-GB"/>
        </w:rPr>
        <w:t>shelled equivalent</w:t>
      </w:r>
      <w:r w:rsidRPr="008E1789">
        <w:rPr>
          <w:rFonts w:asciiTheme="majorBidi" w:eastAsiaTheme="majorBidi" w:hAnsiTheme="majorBidi" w:cstheme="majorBidi"/>
          <w:lang w:val="en-GB"/>
        </w:rPr>
        <w: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Groundnuts (</w:t>
      </w:r>
      <w:r w:rsidR="00616143" w:rsidRPr="008E1789">
        <w:rPr>
          <w:rFonts w:asciiTheme="majorBidi" w:eastAsia="Times New Roman" w:hAnsiTheme="majorBidi" w:cstheme="majorBidi"/>
          <w:lang w:val="en-GB"/>
        </w:rPr>
        <w:t>shelled equivalent</w:t>
      </w:r>
      <w:r w:rsidRPr="008E1789">
        <w:rPr>
          <w:rFonts w:asciiTheme="majorBidi" w:eastAsia="Times New Roman" w:hAnsiTheme="majorBidi" w:cstheme="majorBidi"/>
          <w:lang w:val="en-GB"/>
        </w:rPr>
        <w:t xml:space="preserve">), species of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(peanuts), whether or not shelled or broken, </w:t>
      </w:r>
      <w:r w:rsidR="00616143">
        <w:rPr>
          <w:rFonts w:asciiTheme="majorBidi" w:eastAsia="Times New Roman" w:hAnsiTheme="majorBidi" w:cstheme="majorBidi"/>
          <w:lang w:val="en-GB"/>
        </w:rPr>
        <w:t xml:space="preserve">but </w:t>
      </w:r>
      <w:r w:rsidRPr="008E1789">
        <w:rPr>
          <w:rFonts w:asciiTheme="majorBidi" w:eastAsia="Times New Roman" w:hAnsiTheme="majorBidi" w:cstheme="majorBidi"/>
          <w:lang w:val="en-GB"/>
        </w:rPr>
        <w:t>not roasted or otherwise cooked</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They are </w:t>
      </w:r>
      <w:r w:rsidR="00616143"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as direct food and for extracting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For trade data, groundnuts in shell are converted at 70 percent and reported on a shelled basis.</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2557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 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(01445).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Sunflower seed, species of </w:t>
      </w:r>
      <w:r w:rsidRPr="008E1789">
        <w:rPr>
          <w:rFonts w:asciiTheme="majorBidi" w:eastAsia="Times New Roman" w:hAnsiTheme="majorBidi" w:cstheme="majorBidi"/>
          <w:i/>
          <w:iCs/>
          <w:lang w:val="en-GB"/>
        </w:rPr>
        <w:t>Helianthus annuus</w:t>
      </w:r>
      <w:r w:rsidRPr="008E1789">
        <w:rPr>
          <w:rFonts w:asciiTheme="majorBidi" w:eastAsia="Times New Roman" w:hAnsiTheme="majorBidi" w:cstheme="majorBidi"/>
          <w:lang w:val="en-GB"/>
        </w:rPr>
        <w:t>, whether broken</w:t>
      </w:r>
      <w:r w:rsidR="00616143">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00616143" w:rsidRPr="008E1789">
        <w:rPr>
          <w:rFonts w:asciiTheme="majorBidi" w:eastAsia="Times New Roman" w:hAnsiTheme="majorBidi" w:cstheme="majorBidi"/>
          <w:lang w:val="en-GB"/>
        </w:rPr>
        <w:t xml:space="preserve">valued </w:t>
      </w:r>
      <w:r w:rsidRPr="008E1789">
        <w:rPr>
          <w:rFonts w:asciiTheme="majorBidi" w:eastAsia="Times New Roman" w:hAnsiTheme="majorBidi" w:cstheme="majorBidi"/>
          <w:lang w:val="en-GB"/>
        </w:rPr>
        <w:t>mainly for its oil</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minor uses include as a human food and as feed for birds.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2574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Rape and </w:t>
      </w:r>
      <w:r w:rsidR="00616143" w:rsidRPr="008E1789">
        <w:rPr>
          <w:rFonts w:asciiTheme="majorBidi" w:eastAsiaTheme="majorBidi" w:hAnsiTheme="majorBidi" w:cstheme="majorBidi"/>
          <w:lang w:val="en-GB"/>
        </w:rPr>
        <w:t>mustard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rapeseed or canola oil, crude (21641.01); mustard seed oil, crude (21641.02); rape, colza and mustard oil, refined (21642).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Rape and mustard oil is obtained by dry pressure extraction of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seeds of several species. </w:t>
      </w:r>
      <w:r w:rsidR="00616143">
        <w:rPr>
          <w:rFonts w:asciiTheme="majorBidi" w:eastAsia="Times New Roman" w:hAnsiTheme="majorBidi" w:cstheme="majorBidi"/>
          <w:lang w:val="en-GB"/>
        </w:rPr>
        <w:t xml:space="preserve">It </w:t>
      </w:r>
      <w:r w:rsidR="00616143" w:rsidRPr="008E1789">
        <w:rPr>
          <w:rFonts w:asciiTheme="majorBidi" w:eastAsia="Times New Roman" w:hAnsiTheme="majorBidi" w:cstheme="majorBidi"/>
          <w:lang w:val="en-GB"/>
        </w:rPr>
        <w:t xml:space="preserve">generally </w:t>
      </w:r>
      <w:r w:rsidRPr="008E1789">
        <w:rPr>
          <w:rFonts w:asciiTheme="majorBidi" w:eastAsia="Times New Roman" w:hAnsiTheme="majorBidi" w:cstheme="majorBidi"/>
          <w:lang w:val="en-GB"/>
        </w:rPr>
        <w:t>contain</w:t>
      </w:r>
      <w:r w:rsidR="00616143">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a high level of erucic acid, </w:t>
      </w:r>
      <w:r w:rsidR="00616143">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has both food and industrial uses.</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rapeseed or canola oil is obtained for food use from seeds of </w:t>
      </w:r>
      <w:r w:rsidRPr="006B44F1">
        <w:rPr>
          <w:rFonts w:asciiTheme="majorBidi" w:eastAsia="Times New Roman" w:hAnsiTheme="majorBidi" w:cstheme="majorBidi"/>
          <w:i/>
          <w:iCs/>
        </w:rPr>
        <w:t>Brassica</w:t>
      </w:r>
      <w:r w:rsidRPr="006B44F1">
        <w:rPr>
          <w:rFonts w:asciiTheme="majorBidi" w:eastAsia="Times New Roman" w:hAnsiTheme="majorBidi" w:cstheme="majorBidi"/>
        </w:rPr>
        <w:t xml:space="preserve">, particularly </w:t>
      </w:r>
      <w:r w:rsidRPr="006B44F1">
        <w:rPr>
          <w:rFonts w:asciiTheme="majorBidi" w:eastAsia="Times New Roman" w:hAnsiTheme="majorBidi" w:cstheme="majorBidi"/>
          <w:i/>
          <w:iCs/>
        </w:rPr>
        <w:t>B. napus</w:t>
      </w:r>
      <w:r w:rsidRPr="006B44F1">
        <w:rPr>
          <w:rFonts w:asciiTheme="majorBidi" w:eastAsia="Times New Roman" w:hAnsiTheme="majorBidi" w:cstheme="majorBidi"/>
        </w:rPr>
        <w:t xml:space="preserve"> and </w:t>
      </w:r>
      <w:r w:rsidRPr="006B44F1">
        <w:rPr>
          <w:rFonts w:asciiTheme="majorBidi" w:eastAsia="Times New Roman" w:hAnsiTheme="majorBidi" w:cstheme="majorBidi"/>
          <w:i/>
          <w:iCs/>
        </w:rPr>
        <w:t>B. rapa</w:t>
      </w:r>
      <w:r w:rsidRPr="006B44F1">
        <w:rPr>
          <w:rFonts w:asciiTheme="majorBidi" w:eastAsia="Times New Roman" w:hAnsiTheme="majorBidi" w:cstheme="majorBidi"/>
        </w:rPr>
        <w:t xml:space="preserve"> (or </w:t>
      </w:r>
      <w:r w:rsidRPr="006B44F1">
        <w:rPr>
          <w:rFonts w:asciiTheme="majorBidi" w:eastAsia="Times New Roman" w:hAnsiTheme="majorBidi" w:cstheme="majorBidi"/>
          <w:i/>
          <w:iCs/>
        </w:rPr>
        <w:t>B. campestris</w:t>
      </w:r>
      <w:r w:rsidRPr="006B44F1">
        <w:rPr>
          <w:rFonts w:asciiTheme="majorBidi" w:eastAsia="Times New Roman" w:hAnsiTheme="majorBidi" w:cstheme="majorBidi"/>
        </w:rPr>
        <w:t xml:space="preserve">). Canola oil is produced from new varieties of rapeseed. Oil recovered with solvent from the residues of the pressure extraction is used for industrial purposes, for salad dressings, to produce margarine, and </w:t>
      </w:r>
      <w:r w:rsidR="00616143">
        <w:rPr>
          <w:rFonts w:asciiTheme="majorBidi" w:eastAsia="Times New Roman" w:hAnsiTheme="majorBidi" w:cstheme="majorBidi"/>
        </w:rPr>
        <w:t xml:space="preserve">in </w:t>
      </w:r>
      <w:r w:rsidRPr="006B44F1">
        <w:rPr>
          <w:rFonts w:asciiTheme="majorBidi" w:eastAsia="Times New Roman" w:hAnsiTheme="majorBidi" w:cstheme="majorBidi"/>
        </w:rPr>
        <w:t>other industrial products. The refined oils (generally colza oil) are edible.</w:t>
      </w:r>
    </w:p>
    <w:p w:rsidR="00782553" w:rsidRDefault="006B44F1">
      <w:pPr>
        <w:pStyle w:val="ListParagraph"/>
        <w:numPr>
          <w:ilvl w:val="0"/>
          <w:numId w:val="61"/>
        </w:numPr>
        <w:jc w:val="both"/>
        <w:rPr>
          <w:rFonts w:asciiTheme="majorBidi" w:hAnsiTheme="majorBidi" w:cstheme="majorBidi"/>
        </w:rPr>
      </w:pPr>
      <w:r w:rsidRPr="006B44F1">
        <w:rPr>
          <w:rFonts w:asciiTheme="majorBidi" w:eastAsia="Times New Roman" w:hAnsiTheme="majorBidi" w:cstheme="majorBidi"/>
        </w:rPr>
        <w:t xml:space="preserve">Oil of mustard seed is obtained </w:t>
      </w:r>
      <w:r w:rsidR="00616143">
        <w:rPr>
          <w:rFonts w:asciiTheme="majorBidi" w:eastAsia="Times New Roman" w:hAnsiTheme="majorBidi" w:cstheme="majorBidi"/>
        </w:rPr>
        <w:t xml:space="preserve">from </w:t>
      </w:r>
      <w:r w:rsidRPr="006B44F1">
        <w:rPr>
          <w:rFonts w:asciiTheme="majorBidi" w:eastAsia="Times New Roman" w:hAnsiTheme="majorBidi" w:cstheme="majorBidi"/>
        </w:rPr>
        <w:t xml:space="preserve">seeds of </w:t>
      </w:r>
      <w:r w:rsidRPr="006B44F1">
        <w:rPr>
          <w:rFonts w:asciiTheme="majorBidi" w:eastAsia="Times New Roman" w:hAnsiTheme="majorBidi" w:cstheme="majorBidi"/>
          <w:i/>
        </w:rPr>
        <w:t xml:space="preserve">Sinapsis alba </w:t>
      </w:r>
      <w:r w:rsidRPr="006B44F1">
        <w:rPr>
          <w:rFonts w:asciiTheme="majorBidi" w:eastAsia="Times New Roman" w:hAnsiTheme="majorBidi" w:cstheme="majorBidi"/>
        </w:rPr>
        <w:t xml:space="preserve">and </w:t>
      </w:r>
      <w:r w:rsidRPr="006B44F1">
        <w:rPr>
          <w:rFonts w:asciiTheme="majorBidi" w:eastAsia="Times New Roman" w:hAnsiTheme="majorBidi" w:cstheme="majorBidi"/>
          <w:i/>
        </w:rPr>
        <w:t xml:space="preserve">B. hirta </w:t>
      </w:r>
      <w:r w:rsidRPr="006B44F1">
        <w:rPr>
          <w:rFonts w:asciiTheme="majorBidi" w:eastAsia="Times New Roman" w:hAnsiTheme="majorBidi" w:cstheme="majorBidi"/>
        </w:rPr>
        <w:t xml:space="preserve">(white mustard),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nigra</w:t>
      </w:r>
      <w:r w:rsidRPr="006B44F1">
        <w:rPr>
          <w:rFonts w:asciiTheme="majorBidi" w:eastAsia="Times New Roman" w:hAnsiTheme="majorBidi" w:cstheme="majorBidi"/>
        </w:rPr>
        <w:t xml:space="preserve"> (black mustard) and </w:t>
      </w:r>
      <w:r w:rsidRPr="006B44F1">
        <w:rPr>
          <w:rFonts w:asciiTheme="majorBidi" w:eastAsia="Times New Roman" w:hAnsiTheme="majorBidi" w:cstheme="majorBidi"/>
          <w:i/>
          <w:iCs/>
        </w:rPr>
        <w:t>B</w:t>
      </w:r>
      <w:r w:rsidR="00616143">
        <w:rPr>
          <w:rFonts w:asciiTheme="majorBidi" w:eastAsia="Times New Roman" w:hAnsiTheme="majorBidi" w:cstheme="majorBidi"/>
          <w:i/>
          <w:iCs/>
        </w:rPr>
        <w:t>.</w:t>
      </w:r>
      <w:r w:rsidRPr="006B44F1">
        <w:rPr>
          <w:rFonts w:asciiTheme="majorBidi" w:eastAsia="Times New Roman" w:hAnsiTheme="majorBidi" w:cstheme="majorBidi"/>
          <w:i/>
          <w:iCs/>
        </w:rPr>
        <w:t xml:space="preserve"> juncea</w:t>
      </w:r>
      <w:r w:rsidRPr="006B44F1">
        <w:rPr>
          <w:rFonts w:asciiTheme="majorBidi" w:eastAsia="Times New Roman" w:hAnsiTheme="majorBidi" w:cstheme="majorBidi"/>
        </w:rPr>
        <w:t xml:space="preserve"> (Indian mustard)</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sidRPr="00FB7D56">
        <w:rPr>
          <w:rFonts w:asciiTheme="majorBidi" w:eastAsia="Times New Roman" w:hAnsiTheme="majorBidi" w:cstheme="majorBidi"/>
        </w:rPr>
        <w:t xml:space="preserve">It </w:t>
      </w:r>
      <w:r w:rsidRPr="006B44F1">
        <w:rPr>
          <w:rFonts w:asciiTheme="majorBidi" w:eastAsia="Times New Roman" w:hAnsiTheme="majorBidi" w:cstheme="majorBidi"/>
        </w:rPr>
        <w:t>is used in medicines, for cooking</w:t>
      </w:r>
      <w:r w:rsidR="00616143">
        <w:rPr>
          <w:rFonts w:asciiTheme="majorBidi" w:eastAsia="Times New Roman" w:hAnsiTheme="majorBidi" w:cstheme="majorBidi"/>
        </w:rPr>
        <w:t>,</w:t>
      </w:r>
      <w:r w:rsidRPr="006B44F1">
        <w:rPr>
          <w:rFonts w:asciiTheme="majorBidi" w:eastAsia="Times New Roman" w:hAnsiTheme="majorBidi" w:cstheme="majorBidi"/>
        </w:rPr>
        <w:t xml:space="preserve"> </w:t>
      </w:r>
      <w:r w:rsidR="00616143">
        <w:rPr>
          <w:rFonts w:asciiTheme="majorBidi" w:eastAsia="Times New Roman" w:hAnsiTheme="majorBidi" w:cstheme="majorBidi"/>
        </w:rPr>
        <w:t xml:space="preserve">and </w:t>
      </w:r>
      <w:r w:rsidRPr="006B44F1">
        <w:rPr>
          <w:rFonts w:asciiTheme="majorBidi" w:eastAsia="Times New Roman" w:hAnsiTheme="majorBidi" w:cstheme="majorBidi"/>
        </w:rPr>
        <w:t>in industrial products.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2575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Cottonseed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cottonseed oil (2168).</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Cottonseed oil, species of </w:t>
      </w:r>
      <w:r w:rsidRPr="008E1789">
        <w:rPr>
          <w:rFonts w:asciiTheme="majorBidi" w:eastAsia="Times New Roman" w:hAnsiTheme="majorBidi" w:cstheme="majorBidi"/>
          <w:i/>
          <w:iCs/>
          <w:lang w:val="en-GB"/>
        </w:rPr>
        <w:t>Gossypium</w:t>
      </w:r>
      <w:r w:rsidRPr="008E1789">
        <w:rPr>
          <w:rFonts w:asciiTheme="majorBidi" w:eastAsia="Times New Roman" w:hAnsiTheme="majorBidi" w:cstheme="majorBidi"/>
          <w:lang w:val="en-GB"/>
        </w:rPr>
        <w:t>, obtained first by pressure extraction from the kernels of cotton seeds</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616143">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 xml:space="preserve">used mainly as a food but also in industry. The pure refined oil is of great value as a salad or cooking oil and for making margarine and lard substitutes. The residue from the extraction process is then exposed to a solvent.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2560 </w:t>
      </w:r>
      <w:r w:rsidR="00616143">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w:t>
      </w:r>
      <w:r w:rsidR="00616143" w:rsidRPr="008E1789">
        <w:rPr>
          <w:rFonts w:asciiTheme="majorBidi" w:eastAsiaTheme="majorBidi" w:hAnsiTheme="majorBidi" w:cstheme="majorBidi"/>
          <w:lang w:val="en-GB"/>
        </w:rPr>
        <w:t>including copra</w:t>
      </w:r>
      <w:r w:rsidRPr="008E1789">
        <w:rPr>
          <w:rFonts w:asciiTheme="majorBidi" w:eastAsiaTheme="majorBidi"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coconut (01460); copra (01492); and the following processed products expressed in terms of primary equivalent: coconuts desiccated (21429.07).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Coconut including copra, species of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xml:space="preserve"> (</w:t>
      </w:r>
      <w:r w:rsidR="00616143" w:rsidRPr="008E1789">
        <w:rPr>
          <w:rFonts w:asciiTheme="majorBidi" w:eastAsia="Times New Roman" w:hAnsiTheme="majorBidi" w:cstheme="majorBidi"/>
          <w:lang w:val="en-GB"/>
        </w:rPr>
        <w:t xml:space="preserve">husked </w:t>
      </w:r>
      <w:r w:rsidRPr="008E1789">
        <w:rPr>
          <w:rFonts w:asciiTheme="majorBidi" w:eastAsia="Times New Roman" w:hAnsiTheme="majorBidi" w:cstheme="majorBidi"/>
          <w:lang w:val="en-GB"/>
        </w:rPr>
        <w:t>coconut), in shell, including meat, fresh, whether shredded</w:t>
      </w:r>
      <w:r w:rsidR="00616143">
        <w:rPr>
          <w:rFonts w:asciiTheme="majorBidi" w:eastAsia="Times New Roman" w:hAnsiTheme="majorBidi" w:cstheme="majorBidi"/>
          <w:lang w:val="en-GB"/>
        </w:rPr>
        <w:t xml:space="preserve"> or unshredded</w:t>
      </w:r>
      <w:r w:rsidRPr="008E1789">
        <w:rPr>
          <w:rFonts w:asciiTheme="majorBidi" w:eastAsia="Times New Roman" w:hAnsiTheme="majorBidi" w:cstheme="majorBidi"/>
          <w:lang w:val="en-GB"/>
        </w:rPr>
        <w:t xml:space="preserve">, covered by the endocarp, while </w:t>
      </w:r>
      <w:r w:rsidR="00616143">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exocarp (smooth outer skin) and mesocarp (fibrous covering) are removed. Immature nuts contain a milky juice that is consumed as a refreshing drink. Mature nuts are consumed </w:t>
      </w:r>
      <w:r w:rsidR="00616143">
        <w:rPr>
          <w:rFonts w:asciiTheme="majorBidi" w:eastAsia="Times New Roman" w:hAnsiTheme="majorBidi" w:cstheme="majorBidi"/>
          <w:lang w:val="en-GB"/>
        </w:rPr>
        <w:t>unprocessed</w:t>
      </w:r>
      <w:r w:rsidRPr="008E1789">
        <w:rPr>
          <w:rFonts w:asciiTheme="majorBidi" w:eastAsia="Times New Roman" w:hAnsiTheme="majorBidi" w:cstheme="majorBidi"/>
          <w:lang w:val="en-GB"/>
        </w:rPr>
        <w:t xml:space="preserve">, or </w:t>
      </w:r>
      <w:r w:rsidR="00616143">
        <w:rPr>
          <w:rFonts w:asciiTheme="majorBidi" w:eastAsia="Times New Roman" w:hAnsiTheme="majorBidi" w:cstheme="majorBidi"/>
          <w:lang w:val="en-GB"/>
        </w:rPr>
        <w:t xml:space="preserve">are </w:t>
      </w:r>
      <w:r w:rsidRPr="008E1789">
        <w:rPr>
          <w:rFonts w:asciiTheme="majorBidi" w:eastAsia="Times New Roman" w:hAnsiTheme="majorBidi" w:cstheme="majorBidi"/>
          <w:lang w:val="en-GB"/>
        </w:rPr>
        <w:t>processed for copra or desiccated coconut. The flesh, from which copra/oil is extracted, constitutes 40</w:t>
      </w:r>
      <w:r w:rsidR="00616143">
        <w:rPr>
          <w:rFonts w:asciiTheme="majorBidi" w:eastAsia="Times New Roman" w:hAnsiTheme="majorBidi" w:cstheme="majorBidi"/>
          <w:lang w:val="en-GB"/>
        </w:rPr>
        <w:t>–</w:t>
      </w:r>
      <w:r w:rsidRPr="008E1789">
        <w:rPr>
          <w:rFonts w:asciiTheme="majorBidi" w:eastAsia="Times New Roman" w:hAnsiTheme="majorBidi" w:cstheme="majorBidi"/>
          <w:lang w:val="en-GB"/>
        </w:rPr>
        <w:t>70</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weight of the husked coconut. The oil content is about 36</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of the flesh.</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Copra is the dried flesh of coconut from which the oil is extracted; it is unsuitable for human consumption.</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FBS 2561 – Sesame</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seed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sesame seed (01444).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seed, species of </w:t>
      </w:r>
      <w:r w:rsidRPr="008E1789">
        <w:rPr>
          <w:rFonts w:asciiTheme="majorBidi" w:eastAsia="Times New Roman" w:hAnsiTheme="majorBidi" w:cstheme="majorBidi"/>
          <w:i/>
          <w:iCs/>
          <w:lang w:val="en-GB"/>
        </w:rPr>
        <w:t xml:space="preserve">Sesamum indicum, </w:t>
      </w:r>
      <w:r w:rsidRPr="008E1789">
        <w:rPr>
          <w:rFonts w:asciiTheme="majorBidi" w:eastAsia="Times New Roman" w:hAnsiTheme="majorBidi" w:cstheme="majorBidi"/>
          <w:lang w:val="en-GB"/>
        </w:rPr>
        <w:t>whether broken</w:t>
      </w:r>
      <w:r w:rsidR="007234DC">
        <w:rPr>
          <w:rFonts w:asciiTheme="majorBidi" w:eastAsia="Times New Roman" w:hAnsiTheme="majorBidi" w:cstheme="majorBidi"/>
          <w:lang w:val="en-GB"/>
        </w:rPr>
        <w:t xml:space="preserve"> or unbroken</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valued for its oil, but also as a food, either raw or roasted, </w:t>
      </w:r>
      <w:r w:rsidR="007234DC">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in bakery products and other food preparations.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2576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Palm</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kernel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kernel oil (21691.14).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kernel oil, mainly </w:t>
      </w:r>
      <w:r w:rsidR="007234DC">
        <w:rPr>
          <w:rFonts w:asciiTheme="majorBidi" w:eastAsia="Times New Roman" w:hAnsiTheme="majorBidi" w:cstheme="majorBidi"/>
          <w:lang w:val="en-GB"/>
        </w:rPr>
        <w:t xml:space="preserve">from </w:t>
      </w:r>
      <w:r w:rsidRPr="008E1789">
        <w:rPr>
          <w:rFonts w:asciiTheme="majorBidi" w:eastAsia="Times New Roman" w:hAnsiTheme="majorBidi" w:cstheme="majorBidi"/>
          <w:i/>
          <w:iCs/>
          <w:lang w:val="en-GB"/>
        </w:rPr>
        <w:t>Elaeis guineensis</w:t>
      </w:r>
      <w:r w:rsidR="007234DC">
        <w:rPr>
          <w:rFonts w:asciiTheme="majorBidi" w:eastAsia="Times New Roman" w:hAnsiTheme="majorBidi" w:cstheme="majorBidi"/>
          <w:i/>
          <w:iCs/>
          <w:lang w:val="en-GB"/>
        </w:rPr>
        <w:t xml:space="preserve"> </w:t>
      </w:r>
      <w:r w:rsidR="006B44F1" w:rsidRPr="006B44F1">
        <w:rPr>
          <w:rFonts w:asciiTheme="majorBidi" w:eastAsia="Times New Roman" w:hAnsiTheme="majorBidi" w:cstheme="majorBidi"/>
          <w:iCs/>
          <w:lang w:val="en-GB"/>
        </w:rPr>
        <w:t>(</w:t>
      </w:r>
      <w:r w:rsidR="007234DC" w:rsidRPr="008E1789">
        <w:rPr>
          <w:rFonts w:asciiTheme="majorBidi" w:eastAsia="Times New Roman" w:hAnsiTheme="majorBidi" w:cstheme="majorBidi"/>
          <w:lang w:val="en-GB"/>
        </w:rPr>
        <w:t>African oil</w:t>
      </w:r>
      <w:r w:rsidR="007234DC">
        <w:rPr>
          <w:rFonts w:asciiTheme="majorBidi" w:eastAsia="Times New Roman" w:hAnsiTheme="majorBidi" w:cstheme="majorBidi"/>
          <w:lang w:val="en-GB"/>
        </w:rPr>
        <w:t>-</w:t>
      </w:r>
      <w:r w:rsidR="007234DC" w:rsidRPr="008E1789">
        <w:rPr>
          <w:rFonts w:asciiTheme="majorBidi" w:eastAsia="Times New Roman" w:hAnsiTheme="majorBidi" w:cstheme="majorBidi"/>
          <w:lang w:val="en-GB"/>
        </w:rPr>
        <w:t>palm</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obtained from the kernel of the nut of the fruit by pressure </w:t>
      </w:r>
      <w:r w:rsidR="007234DC">
        <w:rPr>
          <w:rFonts w:asciiTheme="majorBidi" w:eastAsia="Times New Roman" w:hAnsiTheme="majorBidi" w:cstheme="majorBidi"/>
          <w:lang w:val="en-GB"/>
        </w:rPr>
        <w:t xml:space="preserve">extraction </w:t>
      </w:r>
      <w:r w:rsidRPr="008E1789">
        <w:rPr>
          <w:rFonts w:asciiTheme="majorBidi" w:eastAsia="Times New Roman" w:hAnsiTheme="majorBidi" w:cstheme="majorBidi"/>
          <w:lang w:val="en-GB"/>
        </w:rPr>
        <w:t>in two or three stages at different temperatures. Includ</w:t>
      </w:r>
      <w:r w:rsidR="007234DC">
        <w:rPr>
          <w:rFonts w:asciiTheme="majorBidi" w:eastAsia="Times New Roman" w:hAnsiTheme="majorBidi" w:cstheme="majorBidi"/>
          <w:lang w:val="en-GB"/>
        </w:rPr>
        <w:t>es</w:t>
      </w:r>
      <w:r w:rsidRPr="008E1789">
        <w:rPr>
          <w:rFonts w:asciiTheme="majorBidi" w:eastAsia="Times New Roman" w:hAnsiTheme="majorBidi" w:cstheme="majorBidi"/>
          <w:lang w:val="en-GB"/>
        </w:rPr>
        <w:t xml:space="preserve"> oil of babassu kernels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It is </w:t>
      </w:r>
      <w:r w:rsidRPr="008E1789">
        <w:rPr>
          <w:rFonts w:asciiTheme="majorBidi" w:eastAsia="Times New Roman" w:hAnsiTheme="majorBidi" w:cstheme="majorBidi"/>
          <w:lang w:val="en-GB"/>
        </w:rPr>
        <w:t>used in the margarine and candy industries and the manufacture of glycerol, shampoos, soap and candles.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2563 – Olives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olives (01450) and the following processed products expressed in terms of primary equivalent: olive oil, crude (21671); olive oil, refined (21672); oil of olive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Olives, species of </w:t>
      </w:r>
      <w:r w:rsidRPr="008E1789">
        <w:rPr>
          <w:rFonts w:asciiTheme="majorBidi" w:eastAsia="Times New Roman" w:hAnsiTheme="majorBidi" w:cstheme="majorBidi"/>
          <w:i/>
          <w:iCs/>
          <w:lang w:val="en-GB"/>
        </w:rPr>
        <w:t xml:space="preserve">Olea europaea, </w:t>
      </w:r>
      <w:r w:rsidRPr="008E1789">
        <w:rPr>
          <w:rFonts w:asciiTheme="majorBidi" w:eastAsia="Times New Roman" w:hAnsiTheme="majorBidi" w:cstheme="majorBidi"/>
          <w:lang w:val="en-GB"/>
        </w:rPr>
        <w:t>fresh or chilled, include table olives and olives for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2570 </w:t>
      </w:r>
      <w:r w:rsidR="007234D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Oil</w:t>
      </w:r>
      <w:r w:rsidR="007234DC">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crops, </w:t>
      </w:r>
      <w:r w:rsidR="007234D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karit</w:t>
      </w:r>
      <w:r w:rsidR="007234DC">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nuts (01499.01)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castor beans (01447)</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tung nuts (01499.02)</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jojoba seeds (01499.03)</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safflower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(01446)</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poppy 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(01448)</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melon</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seeds (01499.04)</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kapok fruit</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(01499.05)</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linseed (01441)</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hemp</w:t>
      </w:r>
      <w:r w:rsidR="007234D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(01449.02), other oilseed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(01449.90), of kind</w:t>
      </w:r>
      <w:r w:rsidR="007234DC">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used for the extraction of edible or industrial oils and fats</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flour of oilseeds (21920</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7234D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flours and meals of oilseeds or oleaginous fruits, except those of mustard.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Karit</w:t>
      </w:r>
      <w:r w:rsidR="007234DC">
        <w:rPr>
          <w:rFonts w:asciiTheme="majorBidi" w:eastAsia="Times New Roman" w:hAnsiTheme="majorBidi" w:cstheme="majorBidi"/>
        </w:rPr>
        <w:t>é</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nuts </w:t>
      </w:r>
      <w:r w:rsidRPr="008E1789">
        <w:rPr>
          <w:rFonts w:asciiTheme="majorBidi" w:eastAsia="Times New Roman" w:hAnsiTheme="majorBidi" w:cstheme="majorBidi"/>
        </w:rPr>
        <w:t>(</w:t>
      </w:r>
      <w:r w:rsidR="007234DC">
        <w:rPr>
          <w:rFonts w:asciiTheme="majorBidi" w:eastAsia="Times New Roman" w:hAnsiTheme="majorBidi" w:cstheme="majorBidi"/>
        </w:rPr>
        <w:t xml:space="preserve">shea </w:t>
      </w:r>
      <w:r w:rsidR="00857997">
        <w:rPr>
          <w:rFonts w:asciiTheme="majorBidi" w:eastAsia="Times New Roman" w:hAnsiTheme="majorBidi" w:cstheme="majorBidi"/>
        </w:rPr>
        <w:t>n</w:t>
      </w:r>
      <w:r w:rsidRPr="008E1789">
        <w:rPr>
          <w:rFonts w:asciiTheme="majorBidi" w:eastAsia="Times New Roman" w:hAnsiTheme="majorBidi" w:cstheme="majorBidi"/>
        </w:rPr>
        <w:t xml:space="preserve">uts), species of </w:t>
      </w:r>
      <w:r w:rsidRPr="008E1789">
        <w:rPr>
          <w:rFonts w:asciiTheme="majorBidi" w:eastAsia="Times New Roman" w:hAnsiTheme="majorBidi" w:cstheme="majorBidi"/>
          <w:i/>
          <w:iCs/>
        </w:rPr>
        <w:t xml:space="preserve">Butyrospermum parkii. </w:t>
      </w:r>
      <w:r w:rsidRPr="008E1789">
        <w:rPr>
          <w:rFonts w:asciiTheme="majorBidi" w:eastAsia="Times New Roman" w:hAnsiTheme="majorBidi" w:cstheme="majorBidi"/>
        </w:rPr>
        <w:t>Production data refer only to the nut contained in the fruit</w:t>
      </w:r>
      <w:r w:rsidR="007234DC">
        <w:rPr>
          <w:rFonts w:asciiTheme="majorBidi" w:eastAsia="Times New Roman" w:hAnsiTheme="majorBidi" w:cstheme="majorBidi"/>
        </w:rPr>
        <w:t>,</w:t>
      </w:r>
      <w:r w:rsidRPr="008E1789">
        <w:rPr>
          <w:rFonts w:asciiTheme="majorBidi" w:eastAsia="Times New Roman" w:hAnsiTheme="majorBidi" w:cstheme="majorBidi"/>
        </w:rPr>
        <w:t xml:space="preserve"> although the pulp around the nut is also edible.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7234DC"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valued mainly for their oil, which is used in pharmaceutical products. Ground seedcakes are used as fertilizers (castor oil pomace).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Tung </w:t>
      </w:r>
      <w:r w:rsidR="007234DC" w:rsidRPr="008E1789">
        <w:rPr>
          <w:rFonts w:asciiTheme="majorBidi" w:eastAsia="Times New Roman" w:hAnsiTheme="majorBidi" w:cstheme="majorBidi"/>
        </w:rPr>
        <w:t>nuts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Aleurites cordata</w:t>
      </w:r>
      <w:r w:rsidRPr="008E1789">
        <w:rPr>
          <w:rFonts w:asciiTheme="majorBidi" w:eastAsia="Times New Roman" w:hAnsiTheme="majorBidi" w:cstheme="majorBidi"/>
        </w:rPr>
        <w:t xml:space="preserve"> and </w:t>
      </w:r>
      <w:r w:rsidR="007234DC" w:rsidRPr="008E1789">
        <w:rPr>
          <w:rFonts w:asciiTheme="majorBidi" w:eastAsia="Times New Roman" w:hAnsiTheme="majorBidi" w:cstheme="majorBidi"/>
          <w:i/>
          <w:iCs/>
        </w:rPr>
        <w:t>A</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fordii</w:t>
      </w:r>
      <w:r w:rsidRPr="008E1789">
        <w:rPr>
          <w:rFonts w:asciiTheme="majorBidi" w:eastAsia="Times New Roman" w:hAnsiTheme="majorBidi" w:cstheme="majorBidi"/>
        </w:rPr>
        <w:t>, valued mainly for their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Jojoba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Simmondsia californica</w:t>
      </w:r>
      <w:r w:rsidRPr="008E1789">
        <w:rPr>
          <w:rFonts w:asciiTheme="majorBidi" w:eastAsia="Times New Roman" w:hAnsiTheme="majorBidi" w:cstheme="majorBidi"/>
        </w:rPr>
        <w:t xml:space="preserve"> </w:t>
      </w:r>
      <w:r w:rsidR="007234DC">
        <w:rPr>
          <w:rFonts w:asciiTheme="majorBidi" w:eastAsia="Times New Roman" w:hAnsiTheme="majorBidi" w:cstheme="majorBidi"/>
        </w:rPr>
        <w:t xml:space="preserve">and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from the shrub or small tree of the Buxaceae family.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Safflower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Carthamus tinctorius</w:t>
      </w:r>
      <w:r w:rsidRPr="008E1789">
        <w:rPr>
          <w:rFonts w:asciiTheme="majorBidi" w:eastAsia="Times New Roman" w:hAnsiTheme="majorBidi" w:cstheme="majorBidi"/>
        </w:rPr>
        <w:t>, whether broken</w:t>
      </w:r>
      <w:r w:rsidR="007234DC">
        <w:rPr>
          <w:rFonts w:asciiTheme="majorBidi" w:eastAsia="Times New Roman" w:hAnsiTheme="majorBidi" w:cstheme="majorBidi"/>
        </w:rPr>
        <w:t xml:space="preserve"> or unbroken</w:t>
      </w:r>
      <w:r w:rsidRPr="008E1789">
        <w:rPr>
          <w:rFonts w:asciiTheme="majorBidi" w:eastAsia="Times New Roman" w:hAnsiTheme="majorBidi" w:cstheme="majorBidi"/>
        </w:rPr>
        <w:t xml:space="preserve">, valued mainly for </w:t>
      </w:r>
      <w:r w:rsidR="007234DC">
        <w:rPr>
          <w:rFonts w:asciiTheme="majorBidi" w:eastAsia="Times New Roman" w:hAnsiTheme="majorBidi" w:cstheme="majorBidi"/>
        </w:rPr>
        <w:t xml:space="preserve">their </w:t>
      </w:r>
      <w:r w:rsidRPr="008E1789">
        <w:rPr>
          <w:rFonts w:asciiTheme="majorBidi" w:eastAsia="Times New Roman" w:hAnsiTheme="majorBidi" w:cstheme="majorBidi"/>
        </w:rPr>
        <w:t>oil. Minor uses include as a human food and as poultry feed.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Poppy 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Papaver somniferum</w:t>
      </w:r>
      <w:r w:rsidRPr="008E1789">
        <w:rPr>
          <w:rFonts w:asciiTheme="majorBidi" w:eastAsia="Times New Roman" w:hAnsiTheme="majorBidi" w:cstheme="majorBidi"/>
        </w:rPr>
        <w:t>, the source of opium, poppy seeds are also used in baking and confectionery.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Melon</w:t>
      </w:r>
      <w:r w:rsidR="007234DC">
        <w:rPr>
          <w:rFonts w:asciiTheme="majorBidi" w:eastAsia="Times New Roman" w:hAnsiTheme="majorBidi" w:cstheme="majorBidi"/>
        </w:rPr>
        <w:t xml:space="preserve"> </w:t>
      </w:r>
      <w:r w:rsidRPr="008E1789">
        <w:rPr>
          <w:rFonts w:asciiTheme="majorBidi" w:eastAsia="Times New Roman" w:hAnsiTheme="majorBidi" w:cstheme="majorBidi"/>
        </w:rPr>
        <w:t>seed</w:t>
      </w:r>
      <w:r w:rsidR="007234DC">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Pr="008E1789">
        <w:rPr>
          <w:rFonts w:asciiTheme="majorBidi" w:eastAsia="Times New Roman" w:hAnsiTheme="majorBidi" w:cstheme="majorBidi"/>
        </w:rPr>
        <w:t>, include seeds of other Cucurbitaceae.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Tallow</w:t>
      </w:r>
      <w:r w:rsidR="007234DC">
        <w:rPr>
          <w:rFonts w:asciiTheme="majorBidi" w:eastAsia="Times New Roman" w:hAnsiTheme="majorBidi" w:cstheme="majorBidi"/>
        </w:rPr>
        <w:t xml:space="preserve"> </w:t>
      </w:r>
      <w:r w:rsidRPr="008E1789">
        <w:rPr>
          <w:rFonts w:asciiTheme="majorBidi" w:eastAsia="Times New Roman" w:hAnsiTheme="majorBidi" w:cstheme="majorBidi"/>
        </w:rPr>
        <w:t xml:space="preserve">tree </w:t>
      </w:r>
      <w:r w:rsidR="007234DC" w:rsidRPr="008E1789">
        <w:rPr>
          <w:rFonts w:asciiTheme="majorBidi" w:eastAsia="Times New Roman" w:hAnsiTheme="majorBidi" w:cstheme="majorBidi"/>
        </w:rPr>
        <w:t>seeds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Shorea aptera</w:t>
      </w:r>
      <w:r w:rsidR="007234DC">
        <w:rPr>
          <w:rFonts w:asciiTheme="majorBidi" w:eastAsia="Times New Roman" w:hAnsiTheme="majorBidi" w:cstheme="majorBidi"/>
          <w:i/>
          <w:iCs/>
        </w:rPr>
        <w:t>,</w:t>
      </w:r>
      <w:r w:rsidRPr="008E1789">
        <w:rPr>
          <w:rFonts w:asciiTheme="majorBidi" w:eastAsia="Times New Roman" w:hAnsiTheme="majorBidi" w:cstheme="majorBidi"/>
          <w:i/>
          <w:iCs/>
        </w:rPr>
        <w:t xml:space="preserve"> </w:t>
      </w:r>
      <w:r w:rsidR="007234DC" w:rsidRPr="008E1789">
        <w:rPr>
          <w:rFonts w:asciiTheme="majorBidi" w:eastAsia="Times New Roman" w:hAnsiTheme="majorBidi" w:cstheme="majorBidi"/>
          <w:i/>
          <w:iCs/>
        </w:rPr>
        <w:t>S</w:t>
      </w:r>
      <w:r w:rsidR="007234DC">
        <w:rPr>
          <w:rFonts w:asciiTheme="majorBidi" w:eastAsia="Times New Roman" w:hAnsiTheme="majorBidi" w:cstheme="majorBidi"/>
          <w:i/>
          <w:iCs/>
        </w:rPr>
        <w:t>.</w:t>
      </w:r>
      <w:r w:rsidR="007234DC"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stenocarpa</w:t>
      </w:r>
      <w:r w:rsidRPr="008E1789">
        <w:rPr>
          <w:rFonts w:asciiTheme="majorBidi" w:eastAsia="Times New Roman" w:hAnsiTheme="majorBidi" w:cstheme="majorBidi"/>
        </w:rPr>
        <w:t xml:space="preserve"> (Borneo tallow tree)</w:t>
      </w:r>
      <w:r w:rsidR="007234DC">
        <w:rPr>
          <w:rFonts w:asciiTheme="majorBidi" w:eastAsia="Times New Roman" w:hAnsiTheme="majorBidi" w:cstheme="majorBidi"/>
        </w:rPr>
        <w:t>,</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Sapium sebiferum</w:t>
      </w:r>
      <w:r w:rsidR="007234DC">
        <w:rPr>
          <w:rFonts w:asciiTheme="majorBidi" w:eastAsia="Times New Roman" w:hAnsiTheme="majorBidi" w:cstheme="majorBidi"/>
          <w:i/>
          <w:iCs/>
        </w:rPr>
        <w:t>,</w:t>
      </w:r>
      <w:r w:rsidR="007234DC">
        <w:rPr>
          <w:rFonts w:asciiTheme="majorBidi" w:eastAsia="Times New Roman" w:hAnsiTheme="majorBidi" w:cstheme="majorBidi"/>
          <w:iCs/>
        </w:rPr>
        <w:t xml:space="preserve"> and </w:t>
      </w:r>
      <w:r w:rsidRPr="008E1789">
        <w:rPr>
          <w:rFonts w:asciiTheme="majorBidi" w:eastAsia="Times New Roman" w:hAnsiTheme="majorBidi" w:cstheme="majorBidi"/>
          <w:i/>
          <w:iCs/>
        </w:rPr>
        <w:t>Stillingia sebifera</w:t>
      </w:r>
      <w:r w:rsidRPr="008E1789">
        <w:rPr>
          <w:rFonts w:asciiTheme="majorBidi" w:eastAsia="Times New Roman" w:hAnsiTheme="majorBidi" w:cstheme="majorBidi"/>
        </w:rPr>
        <w:t xml:space="preserve"> (Chinese tallow tree), grown wild and cultivated. FAO considers vegetable tallow (21691.09) and stillingia oil (21691.10) to be primary products.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Kapok fruit, species of </w:t>
      </w:r>
      <w:r w:rsidRPr="008E1789">
        <w:rPr>
          <w:rFonts w:asciiTheme="majorBidi" w:eastAsia="Times New Roman" w:hAnsiTheme="majorBidi" w:cstheme="majorBidi"/>
          <w:i/>
          <w:iCs/>
        </w:rPr>
        <w:t>Ceiba pentandra</w:t>
      </w:r>
      <w:r w:rsidRPr="008E1789">
        <w:rPr>
          <w:rFonts w:asciiTheme="majorBidi" w:eastAsia="Times New Roman" w:hAnsiTheme="majorBidi" w:cstheme="majorBidi"/>
        </w:rPr>
        <w:t>, the fruit of kapok contains fibre and seeds, which FAO treats as primary crops.</w:t>
      </w:r>
      <w:r w:rsidR="007234DC">
        <w:rPr>
          <w:rFonts w:asciiTheme="majorBidi" w:eastAsia="Times New Roman" w:hAnsiTheme="majorBidi" w:cstheme="majorBidi"/>
        </w:rPr>
        <w:t xml:space="preserve"> </w:t>
      </w:r>
      <w:r w:rsidR="007234DC" w:rsidRPr="008E1789">
        <w:rPr>
          <w:rFonts w:asciiTheme="majorBidi" w:eastAsia="Times New Roman" w:hAnsiTheme="majorBidi" w:cstheme="majorBidi"/>
        </w:rPr>
        <w:t xml:space="preserve">The </w:t>
      </w:r>
      <w:r w:rsidRPr="008E1789">
        <w:rPr>
          <w:rFonts w:asciiTheme="majorBidi" w:eastAsia="Times New Roman" w:hAnsiTheme="majorBidi" w:cstheme="majorBidi"/>
        </w:rPr>
        <w:t>soft shell is approximately 40</w:t>
      </w:r>
      <w:r w:rsidR="007234DC">
        <w:rPr>
          <w:rFonts w:asciiTheme="majorBidi" w:eastAsia="Times New Roman" w:hAnsiTheme="majorBidi" w:cstheme="majorBidi"/>
        </w:rPr>
        <w:t>–</w:t>
      </w:r>
      <w:r w:rsidRPr="008E1789">
        <w:rPr>
          <w:rFonts w:asciiTheme="majorBidi" w:eastAsia="Times New Roman" w:hAnsiTheme="majorBidi" w:cstheme="majorBidi"/>
        </w:rPr>
        <w:t>50</w:t>
      </w:r>
      <w:r w:rsidR="004414AA">
        <w:rPr>
          <w:rFonts w:asciiTheme="majorBidi" w:eastAsia="Times New Roman" w:hAnsiTheme="majorBidi" w:cstheme="majorBidi"/>
        </w:rPr>
        <w:t xml:space="preserve"> percent</w:t>
      </w:r>
      <w:r w:rsidRPr="008E1789">
        <w:rPr>
          <w:rFonts w:asciiTheme="majorBidi" w:eastAsia="Times New Roman" w:hAnsiTheme="majorBidi" w:cstheme="majorBidi"/>
        </w:rPr>
        <w:t xml:space="preserve"> of the total weight of the nut; shelled </w:t>
      </w:r>
      <w:r w:rsidR="007234DC">
        <w:rPr>
          <w:rFonts w:asciiTheme="majorBidi" w:eastAsia="Times New Roman" w:hAnsiTheme="majorBidi" w:cstheme="majorBidi"/>
        </w:rPr>
        <w:t xml:space="preserve">kapok fruit </w:t>
      </w:r>
      <w:r w:rsidRPr="008E1789">
        <w:rPr>
          <w:rFonts w:asciiTheme="majorBidi" w:eastAsia="Times New Roman" w:hAnsiTheme="majorBidi" w:cstheme="majorBidi"/>
        </w:rPr>
        <w:t>is used for extracting oil.</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Linseed, species of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w:t>
      </w:r>
      <w:r w:rsidR="007234DC" w:rsidRPr="008E1789">
        <w:rPr>
          <w:rFonts w:asciiTheme="majorBidi" w:eastAsia="Times New Roman" w:hAnsiTheme="majorBidi" w:cstheme="majorBidi"/>
        </w:rPr>
        <w:t>flaxseed</w:t>
      </w:r>
      <w:r w:rsidRPr="008E1789">
        <w:rPr>
          <w:rFonts w:asciiTheme="majorBidi" w:eastAsia="Times New Roman" w:hAnsiTheme="majorBidi" w:cstheme="majorBidi"/>
        </w:rPr>
        <w:t xml:space="preserve">), whether broken </w:t>
      </w:r>
      <w:r w:rsidR="007234DC">
        <w:rPr>
          <w:rFonts w:asciiTheme="majorBidi" w:eastAsia="Times New Roman" w:hAnsiTheme="majorBidi" w:cstheme="majorBidi"/>
        </w:rPr>
        <w:t xml:space="preserve">or unbroken, is </w:t>
      </w:r>
      <w:r w:rsidRPr="008E1789">
        <w:rPr>
          <w:rFonts w:asciiTheme="majorBidi" w:eastAsia="Times New Roman" w:hAnsiTheme="majorBidi" w:cstheme="majorBidi"/>
        </w:rPr>
        <w:t xml:space="preserve">an annual herbaceous that is cultivated for its fibre </w:t>
      </w:r>
      <w:r w:rsidR="007234DC">
        <w:rPr>
          <w:rFonts w:asciiTheme="majorBidi" w:eastAsia="Times New Roman" w:hAnsiTheme="majorBidi" w:cstheme="majorBidi"/>
        </w:rPr>
        <w:t xml:space="preserve">and </w:t>
      </w:r>
      <w:r w:rsidRPr="008E1789">
        <w:rPr>
          <w:rFonts w:asciiTheme="majorBidi" w:eastAsia="Times New Roman" w:hAnsiTheme="majorBidi" w:cstheme="majorBidi"/>
        </w:rPr>
        <w:t>oil. It includes the seeds of the flax plant.</w:t>
      </w:r>
    </w:p>
    <w:p w:rsidR="007F2666" w:rsidRDefault="726F4BD4" w:rsidP="007F2666">
      <w:pPr>
        <w:pStyle w:val="ListParagraph"/>
        <w:numPr>
          <w:ilvl w:val="0"/>
          <w:numId w:val="2"/>
        </w:numPr>
        <w:contextualSpacing w:val="0"/>
        <w:jc w:val="both"/>
        <w:rPr>
          <w:rFonts w:asciiTheme="majorBidi" w:hAnsiTheme="majorBidi" w:cstheme="majorBidi"/>
        </w:rPr>
      </w:pPr>
      <w:r w:rsidRPr="007F2666">
        <w:rPr>
          <w:rFonts w:asciiTheme="majorBidi" w:eastAsia="Times New Roman" w:hAnsiTheme="majorBidi" w:cstheme="majorBidi"/>
        </w:rPr>
        <w:t>Hemp</w:t>
      </w:r>
      <w:r w:rsidR="007234DC">
        <w:rPr>
          <w:rFonts w:asciiTheme="majorBidi" w:eastAsia="Times New Roman" w:hAnsiTheme="majorBidi" w:cstheme="majorBidi"/>
        </w:rPr>
        <w:t xml:space="preserve"> </w:t>
      </w:r>
      <w:r w:rsidRPr="007F2666">
        <w:rPr>
          <w:rFonts w:asciiTheme="majorBidi" w:eastAsia="Times New Roman" w:hAnsiTheme="majorBidi" w:cstheme="majorBidi"/>
        </w:rPr>
        <w:t xml:space="preserve">seed, species of </w:t>
      </w:r>
      <w:r w:rsidRPr="007F2666">
        <w:rPr>
          <w:rFonts w:asciiTheme="majorBidi" w:eastAsia="Times New Roman" w:hAnsiTheme="majorBidi" w:cstheme="majorBidi"/>
          <w:i/>
          <w:iCs/>
        </w:rPr>
        <w:t xml:space="preserve">Cannabis sativa, </w:t>
      </w:r>
      <w:r w:rsidR="006B44F1" w:rsidRPr="006B44F1">
        <w:rPr>
          <w:rFonts w:asciiTheme="majorBidi" w:eastAsia="Times New Roman" w:hAnsiTheme="majorBidi" w:cstheme="majorBidi"/>
          <w:iCs/>
        </w:rPr>
        <w:t>is a</w:t>
      </w:r>
      <w:r w:rsidRPr="007234DC">
        <w:rPr>
          <w:rFonts w:asciiTheme="majorBidi" w:eastAsia="Times New Roman" w:hAnsiTheme="majorBidi" w:cstheme="majorBidi"/>
        </w:rPr>
        <w:t xml:space="preserve">n </w:t>
      </w:r>
      <w:r w:rsidRPr="007F2666">
        <w:rPr>
          <w:rFonts w:asciiTheme="majorBidi" w:eastAsia="Times New Roman" w:hAnsiTheme="majorBidi" w:cstheme="majorBidi"/>
        </w:rPr>
        <w:t xml:space="preserve">annual herbaceous that is cultivated for its fibre </w:t>
      </w:r>
      <w:r w:rsidR="007234DC">
        <w:rPr>
          <w:rFonts w:asciiTheme="majorBidi" w:eastAsia="Times New Roman" w:hAnsiTheme="majorBidi" w:cstheme="majorBidi"/>
        </w:rPr>
        <w:t xml:space="preserve">and </w:t>
      </w:r>
      <w:r w:rsidRPr="007F2666">
        <w:rPr>
          <w:rFonts w:asciiTheme="majorBidi" w:eastAsia="Times New Roman" w:hAnsiTheme="majorBidi" w:cstheme="majorBidi"/>
        </w:rPr>
        <w:t>oil. In major producing countries</w:t>
      </w:r>
      <w:r w:rsidR="007234DC">
        <w:rPr>
          <w:rFonts w:asciiTheme="majorBidi" w:eastAsia="Times New Roman" w:hAnsiTheme="majorBidi" w:cstheme="majorBidi"/>
        </w:rPr>
        <w:t>,</w:t>
      </w:r>
      <w:r w:rsidRPr="007F2666">
        <w:rPr>
          <w:rFonts w:asciiTheme="majorBidi" w:eastAsia="Times New Roman" w:hAnsiTheme="majorBidi" w:cstheme="majorBidi"/>
        </w:rPr>
        <w:t xml:space="preserve"> oil is extracted from the seeds.</w:t>
      </w:r>
    </w:p>
    <w:p w:rsidR="00EB7AF1" w:rsidRPr="007F2666" w:rsidRDefault="00920980" w:rsidP="007F2666">
      <w:pPr>
        <w:ind w:left="360"/>
        <w:jc w:val="both"/>
        <w:rPr>
          <w:rFonts w:asciiTheme="majorBidi" w:hAnsiTheme="majorBidi" w:cstheme="majorBidi"/>
        </w:rPr>
      </w:pPr>
      <w:r w:rsidRPr="00920980">
        <w:rPr>
          <w:rFonts w:asciiTheme="majorBidi" w:eastAsiaTheme="majorBidi" w:hAnsiTheme="majorBidi" w:cstheme="majorBidi"/>
        </w:rPr>
        <w:t>Other oilseeds not elsewhere classified are also included here.</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0E09CE" w:rsidP="00C4334D">
      <w:pPr>
        <w:pStyle w:val="Heading2"/>
      </w:pPr>
      <w:bookmarkStart w:id="647" w:name="_Toc308029390"/>
      <w:bookmarkStart w:id="648" w:name="_Toc435705233"/>
      <w:r>
        <w:lastRenderedPageBreak/>
        <w:t xml:space="preserve">7.8 </w:t>
      </w:r>
      <w:r w:rsidR="726F4BD4" w:rsidRPr="008E1789">
        <w:t>Vegetable oils and fats</w:t>
      </w:r>
      <w:bookmarkEnd w:id="647"/>
      <w:bookmarkEnd w:id="648"/>
    </w:p>
    <w:p w:rsidR="000E09CE" w:rsidRDefault="726F4BD4" w:rsidP="00C500F7">
      <w:pPr>
        <w:jc w:val="both"/>
        <w:rPr>
          <w:rFonts w:asciiTheme="majorBidi" w:eastAsia="Times New Roman" w:hAnsiTheme="majorBidi" w:cstheme="majorBidi"/>
          <w:lang w:val="en-GB"/>
        </w:rPr>
      </w:pPr>
      <w:r w:rsidRPr="008E1789">
        <w:rPr>
          <w:rFonts w:asciiTheme="majorBidi" w:eastAsia="Times New Roman" w:hAnsiTheme="majorBidi" w:cstheme="majorBidi"/>
          <w:lang w:val="en-GB"/>
        </w:rPr>
        <w:t>VEGETABLE OILS AND FATS. Oil extraction by traditional methods often requires preliminary operations, such as cracking, shelling</w:t>
      </w:r>
      <w:r w:rsidR="000E09CE">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dehulling,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w:t>
      </w:r>
      <w:r w:rsidR="000E09CE">
        <w:rPr>
          <w:rFonts w:asciiTheme="majorBidi" w:eastAsia="Times New Roman" w:hAnsiTheme="majorBidi" w:cstheme="majorBidi"/>
          <w:lang w:val="en-GB"/>
        </w:rPr>
        <w:t xml:space="preserve">and </w:t>
      </w:r>
      <w:r w:rsidRPr="008E1789">
        <w:rPr>
          <w:rFonts w:asciiTheme="majorBidi" w:eastAsia="Times New Roman" w:hAnsiTheme="majorBidi" w:cstheme="majorBidi"/>
          <w:lang w:val="en-GB"/>
        </w:rPr>
        <w:t xml:space="preserve">dissolving the crop in a solvent, </w:t>
      </w:r>
      <w:r w:rsidR="000E09CE">
        <w:rPr>
          <w:rFonts w:asciiTheme="majorBidi" w:eastAsia="Times New Roman" w:hAnsiTheme="majorBidi" w:cstheme="majorBidi"/>
          <w:lang w:val="en-GB"/>
        </w:rPr>
        <w:t xml:space="preserve">usually </w:t>
      </w:r>
      <w:r w:rsidRPr="008E1789">
        <w:rPr>
          <w:rFonts w:asciiTheme="majorBidi" w:eastAsia="Times New Roman" w:hAnsiTheme="majorBidi" w:cstheme="majorBidi"/>
          <w:lang w:val="en-GB"/>
        </w:rPr>
        <w:t xml:space="preserve">hexane. Extracting oil with a solvent is a more efficient method than pressing. The residue left after removal of </w:t>
      </w:r>
      <w:r w:rsidR="000E09CE">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oil (oilcake or </w:t>
      </w:r>
      <w:r w:rsidR="000E09CE">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meal) is used as </w:t>
      </w:r>
      <w:r w:rsidR="000E09CE">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 xml:space="preserve">feedstuff. Crude vegetable oils are obtained without further processing other than degumming or filtering. To make them suitable for human consumption, most edible vegetable oils are refined to remove impurities and toxic substances, a process </w:t>
      </w:r>
      <w:r w:rsidR="000E09CE">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involves bleaching, deodorization and cooling (to make the oils stable in cold temperatures). The loss involved in these processes ranges from 4 to 8</w:t>
      </w:r>
      <w:r w:rsidR="004414AA">
        <w:rPr>
          <w:rFonts w:asciiTheme="majorBidi" w:eastAsia="Times New Roman" w:hAnsiTheme="majorBidi" w:cstheme="majorBidi"/>
          <w:lang w:val="en-GB"/>
        </w:rPr>
        <w:t xml:space="preserve"> percent</w:t>
      </w:r>
      <w:r w:rsidRPr="008E1789">
        <w:rPr>
          <w:rFonts w:asciiTheme="majorBidi" w:eastAsia="Times New Roman"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vegetable oils and fats category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as salad and cooking oils and in the production of margarine, shortening and compound fat. They are also used in many processed products, such as mayonnaise, mustard, potato chips, French fries, salad dressing, sandwich spread and canned fish. Industrial and non-food uses of vegetable oils include the production of soaps, detergents, fatty acids, paints, varnishes, resins, plastics and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2571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Soybean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soybean oil (2161).</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Soybean oil, crude and refined, is obtained by hydraulic or expeller presses or solvent extraction from the seeds of the soybean. It is used mainly for food, and also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2572 </w:t>
      </w:r>
      <w:r w:rsidR="000E09CE">
        <w:rPr>
          <w:rFonts w:asciiTheme="majorBidi" w:eastAsiaTheme="majorBidi" w:hAnsiTheme="majorBidi" w:cstheme="majorBidi"/>
          <w:lang w:val="en-GB"/>
        </w:rPr>
        <w:softHyphen/>
        <w:t>–</w:t>
      </w:r>
      <w:r w:rsidR="000E09CE"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Groundnut </w:t>
      </w:r>
      <w:r w:rsidR="000E09CE"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groundnut oil (2162).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Groundnut oil (or peanut oil), crude and refined, </w:t>
      </w:r>
      <w:r w:rsidR="000E09CE">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obtained by pressure or solvent extraction from the seeds of nuts of the common groundnut (</w:t>
      </w:r>
      <w:r w:rsidRPr="008E1789">
        <w:rPr>
          <w:rFonts w:asciiTheme="majorBidi" w:eastAsia="Times New Roman" w:hAnsiTheme="majorBidi" w:cstheme="majorBidi"/>
          <w:i/>
          <w:iCs/>
          <w:lang w:val="en-GB"/>
        </w:rPr>
        <w:t>Arachis hypogaea</w:t>
      </w:r>
      <w:r w:rsidRPr="008E1789">
        <w:rPr>
          <w:rFonts w:asciiTheme="majorBidi" w:eastAsia="Times New Roman" w:hAnsiTheme="majorBidi" w:cstheme="majorBidi"/>
          <w:lang w:val="en-GB"/>
        </w:rPr>
        <w:t xml:space="preserve">). </w:t>
      </w:r>
      <w:r w:rsidR="00BD3EEB">
        <w:rPr>
          <w:rFonts w:asciiTheme="majorBidi" w:eastAsia="Times New Roman" w:hAnsiTheme="majorBidi" w:cstheme="majorBidi"/>
          <w:lang w:val="en-GB"/>
        </w:rPr>
        <w:t xml:space="preserve">It is </w:t>
      </w:r>
      <w:r w:rsidR="00BD3EEB"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mainly for food, and also for making soaps or lubricants.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2573 </w:t>
      </w:r>
      <w:r w:rsidR="000E09CE">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Sunflower</w:t>
      </w:r>
      <w:r w:rsidR="000E09CE">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seed </w:t>
      </w:r>
      <w:r w:rsidR="000E09CE"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sunflower seed oil, crude (21631.01); sunflower seed and safflower seed oil, refined (21632).</w:t>
      </w:r>
    </w:p>
    <w:p w:rsidR="00EB7AF1" w:rsidRPr="00A010F7" w:rsidRDefault="00A010F7" w:rsidP="00C500F7">
      <w:pPr>
        <w:jc w:val="both"/>
        <w:rPr>
          <w:rFonts w:ascii="Times New Roman" w:hAnsi="Times New Roman" w:cs="Times New Roman"/>
          <w:lang w:val="en-GB"/>
        </w:rPr>
      </w:pPr>
      <w:r w:rsidRPr="00A010F7">
        <w:rPr>
          <w:rFonts w:ascii="Times New Roman" w:hAnsi="Times New Roman" w:cs="Times New Roman"/>
        </w:rPr>
        <w:t>Sunflower seed oil, whether refined or unrefined, but not chemically modified, is obtained by pressure extraction from the seeds of the sunflower (</w:t>
      </w:r>
      <w:r w:rsidRPr="00A010F7">
        <w:rPr>
          <w:rFonts w:ascii="Times New Roman" w:hAnsi="Times New Roman" w:cs="Times New Roman"/>
          <w:i/>
        </w:rPr>
        <w:t>Helianthus annuus</w:t>
      </w:r>
      <w:r w:rsidRPr="00A010F7">
        <w:rPr>
          <w:rFonts w:ascii="Times New Roman" w:hAnsi="Times New Roman" w:cs="Times New Roman"/>
        </w:rPr>
        <w:t>). It is used mainly for food, and also for making medicines, alkyd resins, paints and varnishes.</w:t>
      </w:r>
      <w:r w:rsidR="726F4BD4" w:rsidRPr="00A010F7">
        <w:rPr>
          <w:rFonts w:ascii="Times New Roman" w:eastAsia="Times New Roman" w:hAnsi="Times New Roman" w:cs="Times New Roman"/>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2577 </w:t>
      </w:r>
      <w:r w:rsidR="00265F9B">
        <w:rPr>
          <w:rFonts w:asciiTheme="majorBidi" w:eastAsiaTheme="majorBidi" w:hAnsiTheme="majorBidi" w:cstheme="majorBidi"/>
          <w:lang w:val="en-GB"/>
        </w:rPr>
        <w:softHyphen/>
        <w:t>–</w:t>
      </w:r>
      <w:r w:rsidRPr="008E1789">
        <w:rPr>
          <w:rFonts w:asciiTheme="majorBidi" w:eastAsiaTheme="majorBidi" w:hAnsiTheme="majorBidi" w:cstheme="majorBidi"/>
          <w:lang w:val="en-GB"/>
        </w:rPr>
        <w:t xml:space="preserve"> Palm 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Palm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mainly from the African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alm (</w:t>
      </w:r>
      <w:r w:rsidR="006B44F1" w:rsidRPr="006B44F1">
        <w:rPr>
          <w:rFonts w:asciiTheme="majorBidi" w:eastAsia="Times New Roman" w:hAnsiTheme="majorBidi" w:cstheme="majorBidi"/>
          <w:i/>
          <w:lang w:val="en-GB"/>
        </w:rPr>
        <w:t>Elaeis guineensis</w:t>
      </w:r>
      <w:r w:rsidRPr="008E1789">
        <w:rPr>
          <w:rFonts w:asciiTheme="majorBidi" w:eastAsia="Times New Roman" w:hAnsiTheme="majorBidi" w:cstheme="majorBidi"/>
          <w:lang w:val="en-GB"/>
        </w:rPr>
        <w:t xml:space="preserve">),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 xml:space="preserve">obtained from the mesocarp of the fruit of the </w:t>
      </w:r>
      <w:r w:rsidR="007234DC">
        <w:rPr>
          <w:rFonts w:asciiTheme="majorBidi" w:eastAsia="Times New Roman" w:hAnsiTheme="majorBidi" w:cstheme="majorBidi"/>
          <w:lang w:val="en-GB"/>
        </w:rPr>
        <w:t>oil-p</w:t>
      </w:r>
      <w:r w:rsidRPr="008E1789">
        <w:rPr>
          <w:rFonts w:asciiTheme="majorBidi" w:eastAsia="Times New Roman" w:hAnsiTheme="majorBidi" w:cstheme="majorBidi"/>
          <w:lang w:val="en-GB"/>
        </w:rPr>
        <w:t xml:space="preserve">alm by pressure, and also by solvent from the residues of the pressure extraction, </w:t>
      </w:r>
      <w:r w:rsidR="00FB7D56">
        <w:rPr>
          <w:rFonts w:asciiTheme="majorBidi" w:eastAsia="Times New Roman" w:hAnsiTheme="majorBidi" w:cstheme="majorBidi"/>
          <w:lang w:val="en-GB"/>
        </w:rPr>
        <w:t xml:space="preserve">for </w:t>
      </w:r>
      <w:r w:rsidRPr="008E1789">
        <w:rPr>
          <w:rFonts w:asciiTheme="majorBidi" w:eastAsia="Times New Roman" w:hAnsiTheme="majorBidi" w:cstheme="majorBidi"/>
          <w:lang w:val="en-GB"/>
        </w:rPr>
        <w:t xml:space="preserve">use in the manufacture industry. Refined palm oil is used as </w:t>
      </w:r>
      <w:r w:rsidR="00FB7D56">
        <w:rPr>
          <w:rFonts w:asciiTheme="majorBidi" w:eastAsia="Times New Roman" w:hAnsiTheme="majorBidi" w:cstheme="majorBidi"/>
          <w:lang w:val="en-GB"/>
        </w:rPr>
        <w:t xml:space="preserve">a </w:t>
      </w:r>
      <w:r w:rsidRPr="008E1789">
        <w:rPr>
          <w:rFonts w:asciiTheme="majorBidi" w:eastAsia="Times New Roman" w:hAnsiTheme="majorBidi" w:cstheme="majorBidi"/>
          <w:lang w:val="en-GB"/>
        </w:rPr>
        <w:t>foodstuff.</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Palm kernel oil or babassu oil </w:t>
      </w:r>
      <w:r w:rsidR="00FB7D56">
        <w:rPr>
          <w:rFonts w:asciiTheme="majorBidi" w:eastAsia="Times New Roman" w:hAnsiTheme="majorBidi" w:cstheme="majorBidi"/>
          <w:lang w:val="en-GB"/>
        </w:rPr>
        <w:t xml:space="preserve">is </w:t>
      </w:r>
      <w:r w:rsidRPr="008E1789">
        <w:rPr>
          <w:rFonts w:asciiTheme="majorBidi" w:eastAsia="Times New Roman" w:hAnsiTheme="majorBidi" w:cstheme="majorBidi"/>
          <w:lang w:val="en-GB"/>
        </w:rPr>
        <w:t>not included (2576).</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2578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Coconut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coconut oil (2166).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Coconut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is obtained from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copra of the coconut (</w:t>
      </w:r>
      <w:r w:rsidRPr="008E1789">
        <w:rPr>
          <w:rFonts w:asciiTheme="majorBidi" w:eastAsia="Times New Roman" w:hAnsiTheme="majorBidi" w:cstheme="majorBidi"/>
          <w:i/>
          <w:iCs/>
          <w:lang w:val="en-GB"/>
        </w:rPr>
        <w:t>Cocos nucifera</w:t>
      </w:r>
      <w:r w:rsidRPr="008E1789">
        <w:rPr>
          <w:rFonts w:asciiTheme="majorBidi" w:eastAsia="Times New Roman" w:hAnsiTheme="majorBidi" w:cstheme="majorBidi"/>
          <w:lang w:val="en-GB"/>
        </w:rPr>
        <w:t>) by pressure</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by solvent from the residue of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pressure extraction. </w:t>
      </w:r>
      <w:r w:rsidR="00FB7D56">
        <w:rPr>
          <w:rFonts w:asciiTheme="majorBidi" w:eastAsia="Times New Roman" w:hAnsiTheme="majorBidi" w:cstheme="majorBidi"/>
          <w:lang w:val="en-GB"/>
        </w:rPr>
        <w:t xml:space="preserve">It is </w:t>
      </w:r>
      <w:r w:rsidR="00FB7D56" w:rsidRPr="008E1789">
        <w:rPr>
          <w:rFonts w:asciiTheme="majorBidi" w:eastAsia="Times New Roman" w:hAnsiTheme="majorBidi" w:cstheme="majorBidi"/>
          <w:lang w:val="en-GB"/>
        </w:rPr>
        <w:t xml:space="preserve">used </w:t>
      </w:r>
      <w:r w:rsidRPr="008E1789">
        <w:rPr>
          <w:rFonts w:asciiTheme="majorBidi" w:eastAsia="Times New Roman" w:hAnsiTheme="majorBidi" w:cstheme="majorBidi"/>
          <w:lang w:val="en-GB"/>
        </w:rPr>
        <w:t xml:space="preserve">in </w:t>
      </w:r>
      <w:r w:rsidR="00FB7D56">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manufactur</w:t>
      </w:r>
      <w:r w:rsidR="00FB7D56">
        <w:rPr>
          <w:rFonts w:asciiTheme="majorBidi" w:eastAsia="Times New Roman" w:hAnsiTheme="majorBidi" w:cstheme="majorBidi"/>
          <w:lang w:val="en-GB"/>
        </w:rPr>
        <w:t>ing</w:t>
      </w:r>
      <w:r w:rsidRPr="008E1789">
        <w:rPr>
          <w:rFonts w:asciiTheme="majorBidi" w:eastAsia="Times New Roman" w:hAnsiTheme="majorBidi" w:cstheme="majorBidi"/>
          <w:lang w:val="en-GB"/>
        </w:rPr>
        <w:t xml:space="preserve"> industry</w:t>
      </w:r>
      <w:r w:rsidR="00FB7D56">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when refined </w:t>
      </w:r>
      <w:r w:rsidR="00FB7D56">
        <w:rPr>
          <w:rFonts w:asciiTheme="majorBidi" w:eastAsia="Times New Roman" w:hAnsiTheme="majorBidi" w:cstheme="majorBidi"/>
          <w:lang w:val="en-GB"/>
        </w:rPr>
        <w:t xml:space="preserve">it </w:t>
      </w:r>
      <w:r w:rsidRPr="008E1789">
        <w:rPr>
          <w:rFonts w:asciiTheme="majorBidi" w:eastAsia="Times New Roman" w:hAnsiTheme="majorBidi" w:cstheme="majorBidi"/>
          <w:lang w:val="en-GB"/>
        </w:rPr>
        <w:t>is used as food.</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2579 </w:t>
      </w:r>
      <w:r w:rsidR="00FB7D56">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Sesame</w:t>
      </w:r>
      <w:r w:rsidR="00FB7D56">
        <w:rPr>
          <w:rFonts w:asciiTheme="majorBidi" w:eastAsiaTheme="majorBidi" w:hAnsiTheme="majorBidi" w:cstheme="majorBidi"/>
          <w:lang w:val="en-GB"/>
        </w:rPr>
        <w:t xml:space="preserve"> </w:t>
      </w:r>
      <w:r w:rsidR="726F4BD4" w:rsidRPr="008E1789">
        <w:rPr>
          <w:rFonts w:asciiTheme="majorBidi" w:eastAsiaTheme="majorBidi" w:hAnsiTheme="majorBidi" w:cstheme="majorBidi"/>
          <w:lang w:val="en-GB"/>
        </w:rPr>
        <w:t xml:space="preserve">seed </w:t>
      </w:r>
      <w:r w:rsidR="00FB7D56" w:rsidRPr="008E1789">
        <w:rPr>
          <w:rFonts w:asciiTheme="majorBidi" w:eastAsiaTheme="majorBidi" w:hAnsiTheme="majorBidi" w:cstheme="majorBidi"/>
          <w:lang w:val="en-GB"/>
        </w:rPr>
        <w:t>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sesame oil (21691.07).</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Sesame</w:t>
      </w:r>
      <w:r w:rsidR="00FB7D5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seed oil, whether refined</w:t>
      </w:r>
      <w:r w:rsidR="00FB7D56">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FB7D56">
        <w:rPr>
          <w:rFonts w:asciiTheme="majorBidi" w:eastAsia="Times New Roman" w:hAnsiTheme="majorBidi" w:cstheme="majorBidi"/>
          <w:lang w:val="en-GB"/>
        </w:rPr>
        <w:t xml:space="preserve">is obtained </w:t>
      </w:r>
      <w:r w:rsidRPr="008E1789">
        <w:rPr>
          <w:rFonts w:asciiTheme="majorBidi" w:eastAsia="Times New Roman" w:hAnsiTheme="majorBidi" w:cstheme="majorBidi"/>
          <w:lang w:val="en-GB"/>
        </w:rPr>
        <w:t>from the 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xml:space="preserve">) by pressure extraction in two or three stages at different temperatures. Sometimes the oil is also extracted by solvent from the residue of the pressure extraction. </w:t>
      </w:r>
      <w:r w:rsidR="00FB7D56">
        <w:rPr>
          <w:rFonts w:asciiTheme="majorBidi" w:eastAsia="Times New Roman" w:hAnsiTheme="majorBidi" w:cstheme="majorBidi"/>
          <w:lang w:val="en-GB"/>
        </w:rPr>
        <w:t>It is u</w:t>
      </w:r>
      <w:r w:rsidRPr="008E1789">
        <w:rPr>
          <w:rFonts w:asciiTheme="majorBidi" w:eastAsia="Times New Roman" w:hAnsiTheme="majorBidi" w:cstheme="majorBidi"/>
          <w:lang w:val="en-GB"/>
        </w:rPr>
        <w:t>sed mainly for food, also used for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2580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Olive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olive oil crude and refined (21671, 21672); olive oil residues (21673).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Olive oil, whether refined </w:t>
      </w:r>
      <w:r w:rsidR="00FB7D56">
        <w:rPr>
          <w:rFonts w:asciiTheme="majorBidi" w:eastAsia="Times New Roman" w:hAnsiTheme="majorBidi" w:cstheme="majorBidi"/>
          <w:lang w:val="en-GB"/>
        </w:rPr>
        <w:t xml:space="preserve">or unrefined, </w:t>
      </w:r>
      <w:r w:rsidRPr="008E1789">
        <w:rPr>
          <w:rFonts w:asciiTheme="majorBidi" w:eastAsia="Times New Roman" w:hAnsiTheme="majorBidi" w:cstheme="majorBidi"/>
          <w:lang w:val="en-GB"/>
        </w:rPr>
        <w:t>but not chemically modified, is obtained from the fruit of the olive tree (</w:t>
      </w:r>
      <w:r w:rsidRPr="008E1789">
        <w:rPr>
          <w:rFonts w:asciiTheme="majorBidi" w:eastAsia="Times New Roman" w:hAnsiTheme="majorBidi" w:cstheme="majorBidi"/>
          <w:i/>
          <w:iCs/>
          <w:lang w:val="en-GB"/>
        </w:rPr>
        <w:t xml:space="preserve">Olea europaea </w:t>
      </w:r>
      <w:r w:rsidR="006B44F1" w:rsidRPr="006B44F1">
        <w:rPr>
          <w:rFonts w:asciiTheme="majorBidi" w:eastAsia="Times New Roman" w:hAnsiTheme="majorBidi" w:cstheme="majorBidi"/>
          <w:iCs/>
          <w:lang w:val="en-GB"/>
        </w:rPr>
        <w:t>L.</w:t>
      </w:r>
      <w:r w:rsidRP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by mechanical or other physical means. Olive oil is the only vegetable oil that can be consumed without refining.</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It includes oil of olive residues, extracted with solvents from olive residues left after the olives have been pressed to produce olive oil.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2581 </w:t>
      </w:r>
      <w:r w:rsidR="00FB7D5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Rice</w:t>
      </w:r>
      <w:r w:rsidR="000B2348">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bran </w:t>
      </w:r>
      <w:r w:rsidR="00FB7D56" w:rsidRPr="008E1789">
        <w:rPr>
          <w:rFonts w:asciiTheme="majorBidi" w:eastAsiaTheme="majorBidi" w:hAnsiTheme="majorBidi" w:cstheme="majorBidi"/>
          <w:lang w:val="en-GB"/>
        </w:rPr>
        <w:t>oil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rice bran oil (21691.01).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Rice</w:t>
      </w:r>
      <w:r w:rsidR="000B2348">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bran oil, whether refined</w:t>
      </w:r>
      <w:r w:rsidR="000B2348">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xml:space="preserve">, but not chemically modified, </w:t>
      </w:r>
      <w:r w:rsidR="000B2348">
        <w:rPr>
          <w:rFonts w:asciiTheme="majorBidi" w:eastAsia="Times New Roman" w:hAnsiTheme="majorBidi" w:cstheme="majorBidi"/>
          <w:lang w:val="en-GB"/>
        </w:rPr>
        <w:t xml:space="preserve">is extracted </w:t>
      </w:r>
      <w:r w:rsidRPr="008E1789">
        <w:rPr>
          <w:rFonts w:asciiTheme="majorBidi" w:eastAsia="Times New Roman" w:hAnsiTheme="majorBidi" w:cstheme="majorBidi"/>
          <w:lang w:val="en-GB"/>
        </w:rPr>
        <w:t xml:space="preserve">from the </w:t>
      </w:r>
      <w:r w:rsidR="000B2348">
        <w:rPr>
          <w:rFonts w:asciiTheme="majorBidi" w:eastAsia="Times New Roman" w:hAnsiTheme="majorBidi" w:cstheme="majorBidi"/>
          <w:lang w:val="en-GB"/>
        </w:rPr>
        <w:t xml:space="preserve">bran of the </w:t>
      </w:r>
      <w:r w:rsidRPr="008E1789">
        <w:rPr>
          <w:rFonts w:asciiTheme="majorBidi" w:eastAsia="Times New Roman" w:hAnsiTheme="majorBidi" w:cstheme="majorBidi"/>
          <w:lang w:val="en-GB"/>
        </w:rPr>
        <w:t>seeds of an annual herb (</w:t>
      </w:r>
      <w:r w:rsidRPr="008E1789">
        <w:rPr>
          <w:rFonts w:asciiTheme="majorBidi" w:eastAsia="Times New Roman" w:hAnsiTheme="majorBidi" w:cstheme="majorBidi"/>
          <w:i/>
          <w:iCs/>
          <w:lang w:val="en-GB"/>
        </w:rPr>
        <w:t>Sesamum indicum</w:t>
      </w:r>
      <w:r w:rsidRPr="008E1789">
        <w:rPr>
          <w:rFonts w:asciiTheme="majorBidi" w:eastAsia="Times New Roman" w:hAnsiTheme="majorBidi" w:cstheme="majorBidi"/>
          <w:lang w:val="en-GB"/>
        </w:rPr>
        <w:t>) by pressure</w:t>
      </w:r>
      <w:r w:rsidR="00FE430C">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w:t>
      </w:r>
      <w:r w:rsidR="00FE430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 more frequently</w:t>
      </w:r>
      <w:r w:rsidR="00FE430C">
        <w:rPr>
          <w:rFonts w:asciiTheme="majorBidi" w:eastAsia="Times New Roman" w:hAnsiTheme="majorBidi" w:cstheme="majorBidi"/>
          <w:lang w:val="en-GB"/>
        </w:rPr>
        <w:t xml:space="preserve"> – </w:t>
      </w:r>
      <w:r w:rsidRPr="008E1789">
        <w:rPr>
          <w:rFonts w:asciiTheme="majorBidi" w:eastAsia="Times New Roman" w:hAnsiTheme="majorBidi" w:cstheme="majorBidi"/>
          <w:lang w:val="en-GB"/>
        </w:rPr>
        <w:t>solvents.</w:t>
      </w:r>
    </w:p>
    <w:p w:rsidR="007F2666" w:rsidRDefault="007F2666" w:rsidP="00C500F7">
      <w:pPr>
        <w:pStyle w:val="Heading3"/>
        <w:numPr>
          <w:ilvl w:val="2"/>
          <w:numId w:val="0"/>
        </w:numPr>
        <w:spacing w:before="0" w:after="200"/>
        <w:jc w:val="both"/>
        <w:rPr>
          <w:rFonts w:asciiTheme="majorBidi" w:hAnsiTheme="majorBidi" w:cstheme="majorBidi"/>
          <w:lang w:val="en-GB"/>
        </w:rPr>
      </w:pPr>
    </w:p>
    <w:p w:rsidR="007F2666" w:rsidRPr="007F2666" w:rsidRDefault="007F2666" w:rsidP="007F2666"/>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2582 </w:t>
      </w:r>
      <w:r w:rsidR="00FE430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Maize </w:t>
      </w:r>
      <w:r w:rsidR="00FE430C" w:rsidRPr="008E1789">
        <w:rPr>
          <w:rFonts w:asciiTheme="majorBidi" w:eastAsiaTheme="majorBidi" w:hAnsiTheme="majorBidi" w:cstheme="majorBidi"/>
          <w:lang w:val="en-GB"/>
        </w:rPr>
        <w:t>germ oil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maize germ oil (21691.02).</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Maize germ oil, whether refined or unrefined, but not chemically modified, is extracted from the germ of maize or Indian corn by pressure or by solvents. The refined oil is edible and is used for cooking, in bakeries and for mixing with other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2586 </w:t>
      </w:r>
      <w:r w:rsidR="00FE430C">
        <w:rPr>
          <w:rFonts w:asciiTheme="majorBidi" w:hAnsiTheme="majorBidi" w:cstheme="majorBidi"/>
          <w:lang w:val="en-GB"/>
        </w:rPr>
        <w:t>–</w:t>
      </w:r>
      <w:r w:rsidRPr="008E1789">
        <w:rPr>
          <w:rFonts w:asciiTheme="majorBidi" w:hAnsiTheme="majorBidi" w:cstheme="majorBidi"/>
          <w:lang w:val="en-GB"/>
        </w:rPr>
        <w:t xml:space="preserve"> Oilcrop </w:t>
      </w:r>
      <w:r w:rsidR="00FE430C" w:rsidRPr="008E1789">
        <w:rPr>
          <w:rFonts w:asciiTheme="majorBidi" w:hAnsiTheme="majorBidi" w:cstheme="majorBidi"/>
          <w:lang w:val="en-GB"/>
        </w:rPr>
        <w:t>oil,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karité nuts (21691.03); oil of castor beans (21691.04); oil of tung nuts (21691.05); oil of jojoba (21691.06); safflower oil (21631.01, 21632); poppy oil (21691.08); vegetable tallow (21691.09); stillingia oil (21691.10); oil of kapok (21691.11); linseed oil (21691.12); oil of hemp seed (21691.13); oil of vegetable origin NEC (21691.90); cocoa butter (23620); liquid margarine (21700.01); margarine and shortening (21700.02); castor oil, hydrogenated (21693.02); hydrogenated oils and fats (21693.03); animal or vegetable fats and oils and their fractions, chemically modified, except those hydrogenated, inter-esterified, re-esterified or elaid</w:t>
      </w:r>
      <w:r w:rsidR="00A010F7">
        <w:rPr>
          <w:rFonts w:asciiTheme="majorBidi" w:eastAsiaTheme="majorBidi" w:hAnsiTheme="majorBidi" w:cstheme="majorBidi"/>
          <w:lang w:val="en-GB"/>
        </w:rPr>
        <w:t>inized,</w:t>
      </w:r>
      <w:r w:rsidRPr="00920980">
        <w:rPr>
          <w:rFonts w:asciiTheme="majorBidi" w:eastAsiaTheme="majorBidi" w:hAnsiTheme="majorBidi" w:cstheme="majorBidi"/>
          <w:lang w:val="en-GB"/>
        </w:rPr>
        <w:t xml:space="preserve"> inedible mixtures or preparations of animal or vegetable fats or oils (34550).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 oil includes the following vegetable fats and oils, whether refined</w:t>
      </w:r>
      <w:r w:rsidR="00711C0A">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726F4BD4" w:rsidP="007F2666">
      <w:pPr>
        <w:pStyle w:val="ListParagraph"/>
        <w:numPr>
          <w:ilvl w:val="0"/>
          <w:numId w:val="2"/>
        </w:numPr>
        <w:ind w:left="714" w:hanging="357"/>
        <w:contextualSpacing w:val="0"/>
        <w:jc w:val="both"/>
        <w:rPr>
          <w:rFonts w:asciiTheme="majorBidi" w:eastAsia="Times New Roman" w:hAnsiTheme="majorBidi" w:cstheme="majorBidi"/>
        </w:rPr>
      </w:pPr>
      <w:r w:rsidRPr="008E1789">
        <w:rPr>
          <w:rFonts w:asciiTheme="majorBidi" w:eastAsia="Times New Roman" w:hAnsiTheme="majorBidi" w:cstheme="majorBidi"/>
        </w:rPr>
        <w:t>Butter of karit</w:t>
      </w:r>
      <w:r w:rsidR="00711C0A">
        <w:rPr>
          <w:rFonts w:asciiTheme="majorBidi" w:eastAsia="Times New Roman" w:hAnsiTheme="majorBidi" w:cstheme="majorBidi"/>
        </w:rPr>
        <w:t>é</w:t>
      </w:r>
      <w:r w:rsidRPr="008E1789">
        <w:rPr>
          <w:rFonts w:asciiTheme="majorBidi" w:eastAsia="Times New Roman" w:hAnsiTheme="majorBidi" w:cstheme="majorBidi"/>
        </w:rPr>
        <w:t xml:space="preserve"> nuts</w:t>
      </w:r>
      <w:r w:rsidR="00711C0A">
        <w:rPr>
          <w:rFonts w:asciiTheme="majorBidi" w:eastAsia="Times New Roman" w:hAnsiTheme="majorBidi" w:cstheme="majorBidi"/>
        </w:rPr>
        <w:t>:</w:t>
      </w:r>
      <w:r w:rsidRPr="008E1789">
        <w:rPr>
          <w:rFonts w:asciiTheme="majorBidi" w:eastAsia="Times New Roman" w:hAnsiTheme="majorBidi" w:cstheme="majorBidi"/>
        </w:rPr>
        <w:t xml:space="preserve"> a very important vegetable oil in West Africa. </w:t>
      </w:r>
      <w:r w:rsidR="00356F93" w:rsidRPr="008E1789">
        <w:rPr>
          <w:rFonts w:asciiTheme="majorBidi" w:eastAsia="Times New Roman" w:hAnsiTheme="majorBidi" w:cstheme="majorBidi"/>
        </w:rPr>
        <w:t xml:space="preserve">Used </w:t>
      </w:r>
      <w:r w:rsidRPr="008E1789">
        <w:rPr>
          <w:rFonts w:asciiTheme="majorBidi" w:eastAsia="Times New Roman" w:hAnsiTheme="majorBidi" w:cstheme="majorBidi"/>
        </w:rPr>
        <w:t>as a substitute for cocoa butter and in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castor beans, from the seeds of </w:t>
      </w:r>
      <w:r w:rsidRPr="008E1789">
        <w:rPr>
          <w:rFonts w:asciiTheme="majorBidi" w:eastAsia="Times New Roman" w:hAnsiTheme="majorBidi" w:cstheme="majorBidi"/>
          <w:i/>
          <w:iCs/>
        </w:rPr>
        <w:t>Ricinus communis</w:t>
      </w:r>
      <w:r w:rsidRPr="008E1789">
        <w:rPr>
          <w:rFonts w:asciiTheme="majorBidi" w:eastAsia="Times New Roman" w:hAnsiTheme="majorBidi" w:cstheme="majorBidi"/>
        </w:rPr>
        <w:t xml:space="preserve">, obtained by pressure or solvent. Uses </w:t>
      </w:r>
      <w:r w:rsidR="00711C0A">
        <w:rPr>
          <w:rFonts w:asciiTheme="majorBidi" w:eastAsia="Times New Roman" w:hAnsiTheme="majorBidi" w:cstheme="majorBidi"/>
        </w:rPr>
        <w:t xml:space="preserve">are </w:t>
      </w:r>
      <w:r w:rsidRPr="008E1789">
        <w:rPr>
          <w:rFonts w:asciiTheme="majorBidi" w:eastAsia="Times New Roman" w:hAnsiTheme="majorBidi" w:cstheme="majorBidi"/>
        </w:rPr>
        <w:t>mainly industrial, in pharmaceuticals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tung nuts, from the seeds of different species of the genus </w:t>
      </w:r>
      <w:r w:rsidRPr="008E1789">
        <w:rPr>
          <w:rFonts w:asciiTheme="majorBidi" w:eastAsia="Times New Roman" w:hAnsiTheme="majorBidi" w:cstheme="majorBidi"/>
          <w:i/>
          <w:iCs/>
        </w:rPr>
        <w:t>Aleurites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 fordii, A. montana</w:t>
      </w:r>
      <w:r w:rsidRPr="008E1789">
        <w:rPr>
          <w:rFonts w:asciiTheme="majorBidi" w:eastAsia="Times New Roman" w:hAnsiTheme="majorBidi" w:cstheme="majorBidi"/>
        </w:rPr>
        <w:t xml:space="preserve">), obtained by pressure and used exclusively for industrial purposes. The resulting cake contains a toxic protein and thus cannot be used </w:t>
      </w:r>
      <w:r w:rsidR="00711C0A">
        <w:rPr>
          <w:rFonts w:asciiTheme="majorBidi" w:eastAsia="Times New Roman" w:hAnsiTheme="majorBidi" w:cstheme="majorBidi"/>
        </w:rPr>
        <w:t xml:space="preserve">as </w:t>
      </w:r>
      <w:r w:rsidRPr="008E1789">
        <w:rPr>
          <w:rFonts w:asciiTheme="majorBidi" w:eastAsia="Times New Roman" w:hAnsiTheme="majorBidi" w:cstheme="majorBidi"/>
        </w:rPr>
        <w:t>feed.</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Oil of jojoba, from the seeds of desert shrubs of the genus </w:t>
      </w:r>
      <w:r w:rsidRPr="008E1789">
        <w:rPr>
          <w:rFonts w:asciiTheme="majorBidi" w:eastAsia="Times New Roman" w:hAnsiTheme="majorBidi" w:cstheme="majorBidi"/>
          <w:i/>
          <w:iCs/>
        </w:rPr>
        <w:t>Simmondsia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 californica </w:t>
      </w:r>
      <w:r w:rsidR="006B44F1" w:rsidRPr="006B44F1">
        <w:rPr>
          <w:rFonts w:asciiTheme="majorBidi" w:eastAsia="Times New Roman" w:hAnsiTheme="majorBidi" w:cstheme="majorBidi"/>
          <w:iCs/>
        </w:rPr>
        <w:t xml:space="preserve">or </w:t>
      </w:r>
      <w:r w:rsidRPr="008E1789">
        <w:rPr>
          <w:rFonts w:asciiTheme="majorBidi" w:eastAsia="Times New Roman" w:hAnsiTheme="majorBidi" w:cstheme="majorBidi"/>
          <w:i/>
          <w:iCs/>
        </w:rPr>
        <w:t>S. chinensis</w:t>
      </w:r>
      <w:r w:rsidRPr="008E1789">
        <w:rPr>
          <w:rFonts w:asciiTheme="majorBidi" w:eastAsia="Times New Roman" w:hAnsiTheme="majorBidi" w:cstheme="majorBidi"/>
        </w:rPr>
        <w:t xml:space="preserve">), obtained by cold pressure. Its peculiar chemical properties make it the only vegetable oil </w:t>
      </w:r>
      <w:r w:rsidR="00711C0A">
        <w:rPr>
          <w:rFonts w:asciiTheme="majorBidi" w:eastAsia="Times New Roman" w:hAnsiTheme="majorBidi" w:cstheme="majorBidi"/>
        </w:rPr>
        <w:t xml:space="preserve">with </w:t>
      </w:r>
      <w:r w:rsidRPr="008E1789">
        <w:rPr>
          <w:rFonts w:asciiTheme="majorBidi" w:eastAsia="Times New Roman" w:hAnsiTheme="majorBidi" w:cstheme="majorBidi"/>
        </w:rPr>
        <w:t>the same characteristics as spermaceti. Below 15</w:t>
      </w:r>
      <w:r w:rsidR="00711C0A">
        <w:rPr>
          <w:rFonts w:asciiTheme="majorBidi" w:eastAsia="Times New Roman" w:hAnsiTheme="majorBidi" w:cstheme="majorBidi"/>
        </w:rPr>
        <w:t xml:space="preserve"> </w:t>
      </w:r>
      <w:r w:rsidRPr="008E1789">
        <w:rPr>
          <w:rFonts w:asciiTheme="majorBidi" w:eastAsia="Times New Roman" w:hAnsiTheme="majorBidi" w:cstheme="majorBidi"/>
        </w:rPr>
        <w:t>˚C it solidifies and assumes the characteristics of wax. It is used as a lubricant, in cosmetics and in pharmaceuticals, and is considered a product with good growth prospects.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Safflower oil, from the seeds of the safflower (</w:t>
      </w:r>
      <w:r w:rsidRPr="008E1789">
        <w:rPr>
          <w:rFonts w:asciiTheme="majorBidi" w:eastAsia="Times New Roman" w:hAnsiTheme="majorBidi" w:cstheme="majorBidi"/>
          <w:i/>
          <w:iCs/>
        </w:rPr>
        <w:t>Carthamus tinctoris</w:t>
      </w:r>
      <w:r w:rsidRPr="008E1789">
        <w:rPr>
          <w:rFonts w:asciiTheme="majorBidi" w:eastAsia="Times New Roman" w:hAnsiTheme="majorBidi" w:cstheme="majorBidi"/>
        </w:rPr>
        <w:t xml:space="preserve">), obtained </w:t>
      </w:r>
      <w:r w:rsidR="00711C0A">
        <w:rPr>
          <w:rFonts w:asciiTheme="majorBidi" w:eastAsia="Times New Roman" w:hAnsiTheme="majorBidi" w:cstheme="majorBidi"/>
        </w:rPr>
        <w:t xml:space="preserve">by </w:t>
      </w:r>
      <w:r w:rsidRPr="008E1789">
        <w:rPr>
          <w:rFonts w:asciiTheme="majorBidi" w:eastAsia="Times New Roman" w:hAnsiTheme="majorBidi" w:cstheme="majorBidi"/>
        </w:rPr>
        <w:t>either pressure or solvent. Has both food and industrial uses.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Poppy oil, obtained by pressure extraction. Has both food and industrial uses.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Vegetable tallow, obtained by pressure extraction or solvent from the kernels of the fruit of the Borneo tallow tree and from the outer coating that surrounds the seeds of the fruit of the Chinese tallow tree. Used as a substitute for cocoa butter, and in soap, candles, medicines and cosmetics.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Stillingia oil, obtained by solvent from the seeds of </w:t>
      </w:r>
      <w:r w:rsidR="006B44F1" w:rsidRPr="006B44F1">
        <w:rPr>
          <w:rFonts w:asciiTheme="majorBidi" w:eastAsia="Times New Roman" w:hAnsiTheme="majorBidi" w:cstheme="majorBidi"/>
          <w:i/>
        </w:rPr>
        <w:t>Stillingia sebifera</w:t>
      </w:r>
      <w:r w:rsidRPr="008E1789">
        <w:rPr>
          <w:rFonts w:asciiTheme="majorBidi" w:eastAsia="Times New Roman" w:hAnsiTheme="majorBidi" w:cstheme="majorBidi"/>
        </w:rPr>
        <w:t>. Used as a drying agent in paints and varnishes.</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lastRenderedPageBreak/>
        <w:t>Oil of kapok, obtained from shelled seeds by pressure. Used for food and soap.</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Linseed oil, from the seeds of the flax plant (</w:t>
      </w:r>
      <w:r w:rsidRPr="008E1789">
        <w:rPr>
          <w:rFonts w:asciiTheme="majorBidi" w:eastAsia="Times New Roman" w:hAnsiTheme="majorBidi" w:cstheme="majorBidi"/>
          <w:i/>
          <w:iCs/>
        </w:rPr>
        <w:t>Linum usitatissimum</w:t>
      </w:r>
      <w:r w:rsidRPr="008E1789">
        <w:rPr>
          <w:rFonts w:asciiTheme="majorBidi" w:eastAsia="Times New Roman" w:hAnsiTheme="majorBidi" w:cstheme="majorBidi"/>
        </w:rPr>
        <w:t xml:space="preserve">), obtained by pressure extraction. Used mainly in non-food items. Cold-pressed linseed oil </w:t>
      </w:r>
      <w:r w:rsidR="00356F93">
        <w:rPr>
          <w:rFonts w:asciiTheme="majorBidi" w:eastAsia="Times New Roman" w:hAnsiTheme="majorBidi" w:cstheme="majorBidi"/>
        </w:rPr>
        <w:t xml:space="preserve">is </w:t>
      </w:r>
      <w:r w:rsidRPr="008E1789">
        <w:rPr>
          <w:rFonts w:asciiTheme="majorBidi" w:eastAsia="Times New Roman" w:hAnsiTheme="majorBidi" w:cstheme="majorBidi"/>
        </w:rPr>
        <w:t>fit for human consumption.</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hemp seed, obtained either by pressure extraction or by solvent. Used mainly in non-food items.</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Oil of vegetable origin NEC, includes myrtle wax and Japan wax.</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Cocoa butter, obtained by hot pressing either cocoa paste or the whole bean. Includes the fat and oil. Used in chocolate</w:t>
      </w:r>
      <w:r w:rsidR="00356F93">
        <w:rPr>
          <w:rFonts w:ascii="MS Mincho" w:eastAsia="MS Mincho" w:hAnsi="MS Mincho" w:cs="MS Mincho"/>
        </w:rPr>
        <w:t xml:space="preserve"> </w:t>
      </w:r>
      <w:r w:rsidRPr="00920980">
        <w:rPr>
          <w:rFonts w:asciiTheme="majorBidi" w:eastAsiaTheme="majorBidi" w:hAnsiTheme="majorBidi" w:cstheme="majorBidi"/>
        </w:rPr>
        <w:t>making to enrich cocoa pastes, in confectionery, perfumery, cosmetics and pharmacy.</w:t>
      </w:r>
    </w:p>
    <w:p w:rsidR="00EB7AF1" w:rsidRPr="008E1789" w:rsidRDefault="00920980" w:rsidP="007F2666">
      <w:pPr>
        <w:pStyle w:val="ListParagraph"/>
        <w:numPr>
          <w:ilvl w:val="0"/>
          <w:numId w:val="2"/>
        </w:numPr>
        <w:ind w:left="714" w:hanging="357"/>
        <w:contextualSpacing w:val="0"/>
        <w:jc w:val="both"/>
        <w:rPr>
          <w:rFonts w:asciiTheme="majorBidi" w:eastAsiaTheme="majorBidi" w:hAnsiTheme="majorBidi" w:cstheme="majorBidi"/>
        </w:rPr>
      </w:pPr>
      <w:r w:rsidRPr="00920980">
        <w:rPr>
          <w:rFonts w:asciiTheme="majorBidi" w:eastAsiaTheme="majorBidi" w:hAnsiTheme="majorBidi" w:cstheme="majorBidi"/>
        </w:rPr>
        <w:t>Liquid margarine and margarine shortening,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 percent.</w:t>
      </w:r>
    </w:p>
    <w:p w:rsidR="00EB7AF1" w:rsidRPr="008E1789" w:rsidRDefault="726F4BD4" w:rsidP="007F2666">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 xml:space="preserve">Castor </w:t>
      </w:r>
      <w:r w:rsidR="000D647C" w:rsidRPr="008E1789">
        <w:rPr>
          <w:rFonts w:asciiTheme="majorBidi" w:eastAsia="Times New Roman" w:hAnsiTheme="majorBidi" w:cstheme="majorBidi"/>
        </w:rPr>
        <w:t>oil</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hydrogenated</w:t>
      </w:r>
      <w:r w:rsidRPr="008E1789">
        <w:rPr>
          <w:rFonts w:asciiTheme="majorBidi" w:eastAsia="Times New Roman" w:hAnsiTheme="majorBidi" w:cstheme="majorBidi"/>
        </w:rPr>
        <w:t xml:space="preserve">, also called </w:t>
      </w:r>
      <w:r w:rsidR="000D647C">
        <w:rPr>
          <w:rFonts w:asciiTheme="majorBidi" w:eastAsia="Times New Roman" w:hAnsiTheme="majorBidi" w:cstheme="majorBidi"/>
        </w:rPr>
        <w:t>“</w:t>
      </w:r>
      <w:r w:rsidRPr="008E1789">
        <w:rPr>
          <w:rFonts w:asciiTheme="majorBidi" w:eastAsia="Times New Roman" w:hAnsiTheme="majorBidi" w:cstheme="majorBidi"/>
        </w:rPr>
        <w:t>opal wax</w:t>
      </w:r>
      <w:r w:rsidR="000D647C">
        <w:rPr>
          <w:rFonts w:asciiTheme="majorBidi" w:eastAsia="Times New Roman" w:hAnsiTheme="majorBidi" w:cstheme="majorBidi"/>
        </w:rPr>
        <w:t>”</w:t>
      </w:r>
      <w:r w:rsidRPr="008E1789">
        <w:rPr>
          <w:rFonts w:asciiTheme="majorBidi" w:eastAsia="Times New Roman" w:hAnsiTheme="majorBidi" w:cstheme="majorBidi"/>
        </w:rPr>
        <w:t xml:space="preserve">. Vegetable oil and </w:t>
      </w:r>
      <w:r w:rsidR="000D647C">
        <w:rPr>
          <w:rFonts w:asciiTheme="majorBidi" w:eastAsia="Times New Roman" w:hAnsiTheme="majorBidi" w:cstheme="majorBidi"/>
        </w:rPr>
        <w:t xml:space="preserve">its </w:t>
      </w:r>
      <w:r w:rsidRPr="008E1789">
        <w:rPr>
          <w:rFonts w:asciiTheme="majorBidi" w:eastAsia="Times New Roman" w:hAnsiTheme="majorBidi" w:cstheme="majorBidi"/>
        </w:rPr>
        <w:t>fractions, partly or wholly hydrogenated, inter-esterified, re-esterified or elaidini</w:t>
      </w:r>
      <w:r w:rsidR="000D647C">
        <w:rPr>
          <w:rFonts w:asciiTheme="majorBidi" w:eastAsia="Times New Roman" w:hAnsiTheme="majorBidi" w:cstheme="majorBidi"/>
        </w:rPr>
        <w:t>z</w:t>
      </w:r>
      <w:r w:rsidRPr="008E1789">
        <w:rPr>
          <w:rFonts w:asciiTheme="majorBidi" w:eastAsia="Times New Roman" w:hAnsiTheme="majorBidi" w:cstheme="majorBidi"/>
        </w:rPr>
        <w:t>ed</w:t>
      </w:r>
      <w:r w:rsidR="000D647C">
        <w:rPr>
          <w:rFonts w:asciiTheme="majorBidi" w:eastAsia="Times New Roman" w:hAnsiTheme="majorBidi" w:cstheme="majorBidi"/>
        </w:rPr>
        <w:t>.</w:t>
      </w:r>
      <w:r w:rsidRPr="008E1789">
        <w:rPr>
          <w:rFonts w:asciiTheme="majorBidi" w:eastAsia="Times New Roman" w:hAnsiTheme="majorBidi" w:cstheme="majorBidi"/>
        </w:rPr>
        <w:t xml:space="preserve"> </w:t>
      </w:r>
      <w:r w:rsidR="000D647C" w:rsidRPr="008E1789">
        <w:rPr>
          <w:rFonts w:asciiTheme="majorBidi" w:eastAsia="Times New Roman" w:hAnsiTheme="majorBidi" w:cstheme="majorBidi"/>
        </w:rPr>
        <w:t xml:space="preserve">Frequently </w:t>
      </w:r>
      <w:r w:rsidRPr="008E1789">
        <w:rPr>
          <w:rFonts w:asciiTheme="majorBidi" w:eastAsia="Times New Roman" w:hAnsiTheme="majorBidi" w:cstheme="majorBidi"/>
        </w:rPr>
        <w:t>used in the preparation of edible fat.</w:t>
      </w:r>
    </w:p>
    <w:p w:rsidR="00782553" w:rsidRDefault="726F4BD4">
      <w:pPr>
        <w:pStyle w:val="ListParagraph"/>
        <w:numPr>
          <w:ilvl w:val="0"/>
          <w:numId w:val="2"/>
        </w:numPr>
        <w:ind w:left="714" w:hanging="357"/>
        <w:contextualSpacing w:val="0"/>
        <w:jc w:val="both"/>
        <w:rPr>
          <w:rFonts w:asciiTheme="majorBidi" w:hAnsiTheme="majorBidi" w:cstheme="majorBidi"/>
        </w:rPr>
      </w:pPr>
      <w:r w:rsidRPr="008E1789">
        <w:rPr>
          <w:rFonts w:asciiTheme="majorBidi" w:eastAsia="Times New Roman" w:hAnsiTheme="majorBidi" w:cstheme="majorBidi"/>
        </w:rPr>
        <w:t>Oils</w:t>
      </w:r>
      <w:r w:rsidR="001E593E">
        <w:rPr>
          <w:rFonts w:asciiTheme="majorBidi" w:eastAsia="Times New Roman" w:hAnsiTheme="majorBidi" w:cstheme="majorBidi"/>
        </w:rPr>
        <w:t>,</w:t>
      </w:r>
      <w:r w:rsidRPr="008E1789">
        <w:rPr>
          <w:rFonts w:asciiTheme="majorBidi" w:eastAsia="Times New Roman" w:hAnsiTheme="majorBidi" w:cstheme="majorBidi"/>
        </w:rPr>
        <w:t xml:space="preserve"> boiled</w:t>
      </w:r>
      <w:r w:rsidR="001E593E">
        <w:rPr>
          <w:rFonts w:asciiTheme="majorBidi" w:eastAsia="Times New Roman" w:hAnsiTheme="majorBidi" w:cstheme="majorBidi"/>
        </w:rPr>
        <w:t>,</w:t>
      </w:r>
      <w:r w:rsidRPr="008E1789">
        <w:rPr>
          <w:rFonts w:asciiTheme="majorBidi" w:eastAsia="Times New Roman" w:hAnsiTheme="majorBidi" w:cstheme="majorBidi"/>
        </w:rPr>
        <w:t xml:space="preserve"> dehydrated include oxidized and sulphurized oils. Animal and vegetable fats and oils whose chemical structure has been modified to improve viscosity, drying ability or other properties</w:t>
      </w:r>
      <w:r w:rsidR="001E593E" w:rsidRPr="008E1789">
        <w:rPr>
          <w:rFonts w:asciiTheme="majorBidi" w:eastAsia="Times New Roman" w:hAnsiTheme="majorBidi" w:cstheme="majorBidi"/>
        </w:rPr>
        <w:t>.</w:t>
      </w:r>
      <w:r w:rsidR="001E593E">
        <w:rPr>
          <w:rFonts w:asciiTheme="majorBidi" w:eastAsia="Times New Roman" w:hAnsiTheme="majorBidi" w:cstheme="majorBidi"/>
        </w:rPr>
        <w:t xml:space="preserve"> I</w:t>
      </w:r>
      <w:r w:rsidR="006B44F1" w:rsidRPr="006B44F1">
        <w:rPr>
          <w:rFonts w:asciiTheme="majorBidi" w:eastAsia="Times New Roman" w:hAnsiTheme="majorBidi" w:cstheme="majorBidi"/>
        </w:rPr>
        <w:t>nclude:</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linoxyn</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mixtures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oil, castor, dehydrated;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blown;</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boiled;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oxidized;</w:t>
      </w:r>
    </w:p>
    <w:p w:rsidR="00782553" w:rsidRDefault="00920980">
      <w:pPr>
        <w:ind w:left="397"/>
        <w:rPr>
          <w:rFonts w:ascii="Times New Roman" w:hAnsi="Times New Roman"/>
        </w:rPr>
      </w:pPr>
      <w:r w:rsidRPr="00920980">
        <w:rPr>
          <w:rFonts w:ascii="Times New Roman" w:eastAsia="Times New Roman" w:hAnsi="Times New Roman" w:cs="Times New Roman"/>
        </w:rPr>
        <w:t>- oils, animal or vegetable, polymerized by heat in vacuum or in inert gas;</w:t>
      </w:r>
    </w:p>
    <w:p w:rsidR="00782553" w:rsidRDefault="001E593E">
      <w:pPr>
        <w:ind w:left="397"/>
        <w:rPr>
          <w:rFonts w:ascii="Times New Roman" w:hAnsi="Times New Roman"/>
        </w:rPr>
      </w:pPr>
      <w:r>
        <w:rPr>
          <w:rFonts w:ascii="Times New Roman" w:hAnsi="Times New Roman" w:cs="Times New Roman"/>
        </w:rPr>
        <w:t xml:space="preserve">- </w:t>
      </w:r>
      <w:r w:rsidRPr="00D17EAB">
        <w:rPr>
          <w:rFonts w:ascii="Times New Roman" w:hAnsi="Times New Roman" w:cs="Times New Roman"/>
        </w:rPr>
        <w:t>oils</w:t>
      </w:r>
      <w:r w:rsidR="006B44F1" w:rsidRPr="006B44F1">
        <w:rPr>
          <w:rFonts w:ascii="Times New Roman" w:hAnsi="Times New Roman" w:cs="Times New Roman"/>
        </w:rPr>
        <w:t>, animal or vegetable, sulphurized (excl</w:t>
      </w:r>
      <w:r>
        <w:rPr>
          <w:rFonts w:ascii="Times New Roman" w:hAnsi="Times New Roman" w:cs="Times New Roman"/>
        </w:rPr>
        <w:t>uding</w:t>
      </w:r>
      <w:r w:rsidR="006B44F1" w:rsidRPr="006B44F1">
        <w:rPr>
          <w:rFonts w:ascii="Times New Roman" w:hAnsi="Times New Roman" w:cs="Times New Roman"/>
        </w:rPr>
        <w:t xml:space="preserve"> fractions)</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brominated;</w:t>
      </w:r>
    </w:p>
    <w:p w:rsidR="00782553" w:rsidRDefault="00920980">
      <w:pPr>
        <w:ind w:left="397"/>
        <w:rPr>
          <w:rFonts w:ascii="Times New Roman" w:hAnsi="Times New Roman"/>
        </w:rPr>
      </w:pPr>
      <w:r w:rsidRPr="00920980">
        <w:rPr>
          <w:rFonts w:ascii="Times New Roman" w:eastAsia="Times New Roman" w:hAnsi="Times New Roman" w:cs="Times New Roman"/>
        </w:rPr>
        <w:t>- oils, deep-frying, used, containing, for example, rape oil, soybean oil and a small quantity of animal fat, for use in the preparation of animal feeds;</w:t>
      </w:r>
    </w:p>
    <w:p w:rsidR="00782553" w:rsidRDefault="00920980">
      <w:pPr>
        <w:ind w:left="397"/>
        <w:rPr>
          <w:rFonts w:ascii="Times New Roman" w:hAnsi="Times New Roman"/>
        </w:rPr>
      </w:pPr>
      <w:r w:rsidRPr="00920980">
        <w:rPr>
          <w:rFonts w:ascii="Times New Roman" w:eastAsia="Times New Roman" w:hAnsi="Times New Roman" w:cs="Times New Roman"/>
        </w:rPr>
        <w:t>- oils, drying (excluding liquid driers);</w:t>
      </w:r>
    </w:p>
    <w:p w:rsidR="00782553" w:rsidRDefault="001207A8">
      <w:pPr>
        <w:ind w:left="397"/>
        <w:rPr>
          <w:rFonts w:ascii="Times New Roman" w:hAnsi="Times New Roman"/>
        </w:rPr>
      </w:pPr>
      <w:r>
        <w:rPr>
          <w:rFonts w:ascii="Times New Roman" w:hAnsi="Times New Roman" w:cs="Times New Roman"/>
        </w:rPr>
        <w:lastRenderedPageBreak/>
        <w:t xml:space="preserve">- </w:t>
      </w:r>
      <w:r w:rsidRPr="00D17EAB">
        <w:rPr>
          <w:rFonts w:ascii="Times New Roman" w:hAnsi="Times New Roman" w:cs="Times New Roman"/>
        </w:rPr>
        <w:t>oils</w:t>
      </w:r>
      <w:r w:rsidR="006B44F1" w:rsidRPr="006B44F1">
        <w:rPr>
          <w:rFonts w:ascii="Times New Roman" w:hAnsi="Times New Roman" w:cs="Times New Roman"/>
        </w:rPr>
        <w:t>, epoxidi</w:t>
      </w:r>
      <w:r>
        <w:rPr>
          <w:rFonts w:ascii="Times New Roman" w:hAnsi="Times New Roman" w:cs="Times New Roman"/>
        </w:rPr>
        <w:t>z</w:t>
      </w:r>
      <w:r w:rsidR="006B44F1" w:rsidRPr="006B44F1">
        <w:rPr>
          <w:rFonts w:ascii="Times New Roman" w:hAnsi="Times New Roman" w:cs="Times New Roman"/>
        </w:rPr>
        <w:t>ed</w:t>
      </w:r>
      <w:r>
        <w:rPr>
          <w:rFonts w:ascii="Times New Roman" w:hAnsi="Times New Roman" w:cs="Times New Roman"/>
        </w:rPr>
        <w:t>;</w:t>
      </w:r>
    </w:p>
    <w:p w:rsidR="00782553" w:rsidRDefault="00920980">
      <w:pPr>
        <w:ind w:left="397"/>
        <w:rPr>
          <w:rFonts w:ascii="Times New Roman" w:hAnsi="Times New Roman"/>
        </w:rPr>
      </w:pPr>
      <w:r w:rsidRPr="00920980">
        <w:rPr>
          <w:rFonts w:ascii="Times New Roman" w:eastAsia="Times New Roman" w:hAnsi="Times New Roman" w:cs="Times New Roman"/>
        </w:rPr>
        <w:t>- oils, maleic;</w:t>
      </w:r>
    </w:p>
    <w:p w:rsidR="00782553" w:rsidRDefault="00920980">
      <w:pPr>
        <w:ind w:left="397"/>
        <w:rPr>
          <w:rFonts w:ascii="Times New Roman" w:hAnsi="Times New Roman"/>
        </w:rPr>
      </w:pPr>
      <w:r w:rsidRPr="00920980">
        <w:rPr>
          <w:rFonts w:ascii="Times New Roman" w:eastAsia="Times New Roman" w:hAnsi="Times New Roman" w:cs="Times New Roman"/>
        </w:rPr>
        <w:t>- oils, teka.</w:t>
      </w:r>
    </w:p>
    <w:p w:rsidR="00782553" w:rsidRDefault="00920980">
      <w:pPr>
        <w:ind w:left="397"/>
        <w:rPr>
          <w:rFonts w:ascii="Times New Roman" w:hAnsi="Times New Roman"/>
        </w:rPr>
      </w:pPr>
      <w:r w:rsidRPr="00920980">
        <w:rPr>
          <w:rFonts w:ascii="Times New Roman" w:eastAsia="Times New Roman" w:hAnsi="Times New Roman" w:cs="Times New Roman"/>
        </w:rPr>
        <w:t>- preparations of animal or vegetable fats or oils or fractions of different fats or oils not elsewhere specified or included, inedible;</w:t>
      </w:r>
    </w:p>
    <w:p w:rsidR="00782553" w:rsidRDefault="00920980">
      <w:pPr>
        <w:ind w:left="397"/>
        <w:rPr>
          <w:rFonts w:ascii="Times New Roman" w:hAnsi="Times New Roman"/>
        </w:rPr>
      </w:pPr>
      <w:r w:rsidRPr="00920980">
        <w:rPr>
          <w:rFonts w:ascii="Times New Roman" w:eastAsia="Times New Roman" w:hAnsi="Times New Roman" w:cs="Times New Roman"/>
        </w:rPr>
        <w:t>- stand oils.</w:t>
      </w:r>
    </w:p>
    <w:p w:rsidR="00782553" w:rsidRDefault="00920980">
      <w:pPr>
        <w:ind w:left="397"/>
        <w:jc w:val="both"/>
        <w:rPr>
          <w:rFonts w:asciiTheme="majorBidi" w:hAnsiTheme="majorBidi" w:cstheme="majorBidi"/>
        </w:rPr>
      </w:pPr>
      <w:r w:rsidRPr="00920980">
        <w:rPr>
          <w:rFonts w:asciiTheme="majorBidi" w:eastAsiaTheme="majorBidi" w:hAnsiTheme="majorBidi" w:cstheme="majorBidi"/>
        </w:rPr>
        <w:t>- hydrogenated oils and fats, animal and vegetable fats and oils that have been hydrogenated to raise their melting point and increase their consistency by transforming unsaturated glycerides into saturated glycerides.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Other oilcrops not elsewhere classified are also included</w:t>
      </w:r>
      <w:r w:rsidR="00DC194C">
        <w:rPr>
          <w:rFonts w:asciiTheme="majorBidi" w:eastAsia="Times New Roman" w:hAnsiTheme="majorBidi" w:cstheme="majorBidi"/>
          <w:lang w:val="en-GB"/>
        </w:rPr>
        <w:t xml:space="preserve"> here</w:t>
      </w:r>
      <w:r w:rsidRPr="008E1789">
        <w:rPr>
          <w:rFonts w:asciiTheme="majorBidi" w:eastAsia="Times New Roman" w:hAnsiTheme="majorBidi" w:cstheme="majorBidi"/>
          <w:lang w:val="en-GB"/>
        </w:rPr>
        <w:t>.</w:t>
      </w:r>
    </w:p>
    <w:p w:rsidR="00EB7AF1" w:rsidRPr="008E1789" w:rsidRDefault="00EB7AF1" w:rsidP="00C500F7">
      <w:pPr>
        <w:jc w:val="both"/>
        <w:rPr>
          <w:rFonts w:asciiTheme="majorBidi" w:hAnsiTheme="majorBidi" w:cstheme="majorBidi"/>
          <w:lang w:val="en-GB"/>
        </w:rPr>
      </w:pP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DC194C" w:rsidP="00C4334D">
      <w:pPr>
        <w:pStyle w:val="Heading2"/>
      </w:pPr>
      <w:bookmarkStart w:id="649" w:name="_Toc308029391"/>
      <w:bookmarkStart w:id="650" w:name="_Toc435705234"/>
      <w:r>
        <w:lastRenderedPageBreak/>
        <w:t xml:space="preserve">7.9 </w:t>
      </w:r>
      <w:r w:rsidR="726F4BD4" w:rsidRPr="008E1789">
        <w:t>Vegetables and derived products</w:t>
      </w:r>
      <w:bookmarkEnd w:id="649"/>
      <w:bookmarkEnd w:id="650"/>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or pulses, belong to this group when harvested green, such as green maize and green peas. This grouping differs from international trade classifications for vegetables in that it includes melons and watermelons, which are normally considered to be fruit crops. However, while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40–50 percent for peas to up to 70 percent for broad beans. Area data on small vegetable gardens are often omitted from agricultural surveys, although production estimates may be reported. Trade data for fresh vegetables also include chilled vegetables, meaning that the temperature of the products has been reduced to about 0 °C without the products being frozen. Vegetables contain principally water, accounting for 70–95 percent of their weight. They are low in nutrients, but contain minerals and vitamins.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PRODUCTS DERIVED FROM VEGETABLES refer to processed products. Apart from a few main products, international trade classifications do not permit sufficiently detailed classification of processed products according to the primary commodity used in their preparation. A similar situation prevails for frozen vegetables.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2601 – Tomatoes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Tomatoes, species of </w:t>
      </w:r>
      <w:r w:rsidRPr="008E1789">
        <w:rPr>
          <w:rFonts w:asciiTheme="majorBidi" w:eastAsia="Times New Roman" w:hAnsiTheme="majorBidi" w:cstheme="majorBidi"/>
          <w:i/>
          <w:iCs/>
          <w:lang w:val="en-GB"/>
        </w:rPr>
        <w:t>Lycopersicon esculentum</w:t>
      </w:r>
      <w:r w:rsidRPr="008E1789">
        <w:rPr>
          <w:rFonts w:asciiTheme="majorBidi" w:eastAsia="Times New Roman" w:hAnsiTheme="majorBidi" w:cstheme="majorBidi"/>
          <w:lang w:val="en-GB"/>
        </w:rPr>
        <w:t>, fresh or chilled of all kinds.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2602 – Onions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onions (01253).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Onions, species of </w:t>
      </w:r>
      <w:r w:rsidRPr="008E1789">
        <w:rPr>
          <w:rFonts w:asciiTheme="majorBidi" w:eastAsia="Times New Roman" w:hAnsiTheme="majorBidi" w:cstheme="majorBidi"/>
          <w:i/>
          <w:iCs/>
          <w:lang w:val="en-GB"/>
        </w:rPr>
        <w:t xml:space="preserve">Allium cepa, </w:t>
      </w:r>
      <w:r w:rsidRPr="008E1789">
        <w:rPr>
          <w:rFonts w:asciiTheme="majorBidi" w:eastAsia="Times New Roman" w:hAnsiTheme="majorBidi" w:cstheme="majorBidi"/>
          <w:lang w:val="en-GB"/>
        </w:rPr>
        <w:t>include onion sets, Welsh and spring onions, scallions and shallots at a mature stage, but not dehydrated.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2605 </w:t>
      </w:r>
      <w:r w:rsidR="00DC194C">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Vegetables, </w:t>
      </w:r>
      <w:r w:rsidR="00DC194C"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cabbages (01212)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artichokes (01216)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asparagus (01211)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lettuce and chicory (01214)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spinach (01215)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cassava leaves (01219.01)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pumpkins, squash and gourds (01235)</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cucumbers and gherkins (01232)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eggplants (01233)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chillies and peppers, green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spp. and </w:t>
      </w:r>
      <w:r w:rsidR="006B44F1" w:rsidRPr="006B44F1">
        <w:rPr>
          <w:rFonts w:asciiTheme="majorBidi" w:eastAsia="Times New Roman" w:hAnsiTheme="majorBidi" w:cstheme="majorBidi"/>
          <w:i/>
          <w:lang w:val="en-GB"/>
        </w:rPr>
        <w:t xml:space="preserve">Pimenta </w:t>
      </w:r>
      <w:r w:rsidRPr="008E1789">
        <w:rPr>
          <w:rFonts w:asciiTheme="majorBidi" w:eastAsia="Times New Roman" w:hAnsiTheme="majorBidi" w:cstheme="majorBidi"/>
          <w:lang w:val="en-GB"/>
        </w:rPr>
        <w:t>spp.) (01231)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garlic (01252)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leeks and other alliaceous vegetables (01254)</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peas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broad beans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(01243)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string beans (01241.01)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carrots and turnips (01251)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okra (01239.01)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green corn (maize) (01290.01)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mushrooms and truffles (01270)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chicory roots (01691)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carobs (01356)</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w:t>
      </w:r>
      <w:r w:rsidR="00D17EA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(01219.90)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(21319.01)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sweet corn</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w:t>
      </w:r>
      <w:r w:rsidR="00D17EAB">
        <w:rPr>
          <w:rFonts w:asciiTheme="majorBidi" w:eastAsia="Times New Roman" w:hAnsiTheme="majorBidi" w:cstheme="majorBidi"/>
          <w:lang w:val="en-GB"/>
        </w:rPr>
        <w:t>ared</w:t>
      </w:r>
      <w:r w:rsidRPr="008E1789">
        <w:rPr>
          <w:rFonts w:asciiTheme="majorBidi" w:eastAsia="Times New Roman" w:hAnsiTheme="majorBidi" w:cstheme="majorBidi"/>
          <w:lang w:val="en-GB"/>
        </w:rPr>
        <w:t xml:space="preserve"> or preserved (21399.03)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dried mushrooms (21393.01)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canned mushrooms (21397.01)</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juice of vegetables </w:t>
      </w:r>
      <w:r w:rsidR="00D17EAB">
        <w:rPr>
          <w:rFonts w:asciiTheme="majorBidi" w:eastAsia="Times New Roman" w:hAnsiTheme="majorBidi" w:cstheme="majorBidi"/>
          <w:lang w:val="en-GB"/>
        </w:rPr>
        <w:t>NEC</w:t>
      </w:r>
      <w:r w:rsidRPr="008E1789">
        <w:rPr>
          <w:rFonts w:asciiTheme="majorBidi" w:eastAsia="Times New Roman" w:hAnsiTheme="majorBidi" w:cstheme="majorBidi"/>
          <w:lang w:val="en-GB"/>
        </w:rPr>
        <w:t xml:space="preserve"> (21329)</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dehydrated (21393.90); vegetables in vinegar (21340); vegetables preserved </w:t>
      </w:r>
      <w:r w:rsidR="00D17EAB">
        <w:rPr>
          <w:rFonts w:asciiTheme="majorBidi" w:eastAsia="Times New Roman" w:hAnsiTheme="majorBidi" w:cstheme="majorBidi"/>
          <w:lang w:val="en-GB"/>
        </w:rPr>
        <w:lastRenderedPageBreak/>
        <w:t xml:space="preserve">NEC </w:t>
      </w:r>
      <w:r w:rsidRPr="008E1789">
        <w:rPr>
          <w:rFonts w:asciiTheme="majorBidi" w:eastAsia="Times New Roman" w:hAnsiTheme="majorBidi" w:cstheme="majorBidi"/>
          <w:lang w:val="en-GB"/>
        </w:rPr>
        <w:t>(21394, 21395, 21396, 21399.92)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frozen (21311, 21312, 21319.90)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provisionally preserved (21330)</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vegetables</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prepared or preserved</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frozen (21394, 21399.93)</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homogenized vegetable preparations (23991.02)</w:t>
      </w:r>
      <w:r w:rsidR="00D17EA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coffee substitute</w:t>
      </w:r>
      <w:r w:rsidR="00D17EAB">
        <w:rPr>
          <w:rFonts w:asciiTheme="majorBidi" w:eastAsia="Times New Roman" w:hAnsiTheme="majorBidi" w:cstheme="majorBidi"/>
          <w:lang w:val="en-GB"/>
        </w:rPr>
        <w:t>s</w:t>
      </w:r>
      <w:r w:rsidRPr="008E1789">
        <w:rPr>
          <w:rFonts w:asciiTheme="majorBidi" w:eastAsia="Times New Roman" w:hAnsiTheme="majorBidi" w:cstheme="majorBidi"/>
          <w:lang w:val="en-GB"/>
        </w:rPr>
        <w:t xml:space="preserve"> (23912.01).</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Cabbages, species of </w:t>
      </w:r>
      <w:r w:rsidRPr="008E1789">
        <w:rPr>
          <w:rFonts w:asciiTheme="majorBidi" w:eastAsia="Times New Roman" w:hAnsiTheme="majorBidi" w:cstheme="majorBidi"/>
          <w:i/>
          <w:iCs/>
        </w:rPr>
        <w:t>Brassica chinensis</w:t>
      </w:r>
      <w:r w:rsidRPr="008E1789">
        <w:rPr>
          <w:rFonts w:asciiTheme="majorBidi" w:eastAsia="Times New Roman" w:hAnsiTheme="majorBidi" w:cstheme="majorBidi"/>
        </w:rPr>
        <w:t xml:space="preserve"> (Chinese, mustard cabbage, pak-choi), </w:t>
      </w:r>
      <w:r w:rsidR="00D17EAB" w:rsidRPr="008E1789">
        <w:rPr>
          <w:rFonts w:asciiTheme="majorBidi" w:eastAsia="Times New Roman" w:hAnsiTheme="majorBidi" w:cstheme="majorBidi"/>
          <w:i/>
          <w:iCs/>
        </w:rPr>
        <w:t>B</w:t>
      </w:r>
      <w:r w:rsidR="00D17EA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oleracea </w:t>
      </w:r>
      <w:r w:rsidR="006B44F1" w:rsidRPr="006B44F1">
        <w:rPr>
          <w:rFonts w:asciiTheme="majorBidi" w:eastAsia="Times New Roman" w:hAnsiTheme="majorBidi" w:cstheme="majorBidi"/>
          <w:iCs/>
        </w:rPr>
        <w:t>all var</w:t>
      </w:r>
      <w:r w:rsidR="00D17EAB">
        <w:rPr>
          <w:rFonts w:asciiTheme="majorBidi" w:eastAsia="Times New Roman" w:hAnsiTheme="majorBidi" w:cstheme="majorBidi"/>
          <w:iCs/>
        </w:rPr>
        <w:t>ieties</w:t>
      </w:r>
      <w:r w:rsidR="006B44F1" w:rsidRPr="006B44F1">
        <w:rPr>
          <w:rFonts w:asciiTheme="majorBidi" w:eastAsia="Times New Roman" w:hAnsiTheme="majorBidi" w:cstheme="majorBidi"/>
          <w:iCs/>
        </w:rPr>
        <w:t xml:space="preserve"> except </w:t>
      </w:r>
      <w:r w:rsidR="006B44F1" w:rsidRPr="006B44F1">
        <w:rPr>
          <w:rFonts w:asciiTheme="majorBidi" w:eastAsia="Times New Roman" w:hAnsiTheme="majorBidi" w:cstheme="majorBidi"/>
          <w:i/>
          <w:iCs/>
        </w:rPr>
        <w:t xml:space="preserve">B. </w:t>
      </w:r>
      <w:r w:rsidRPr="00D17EAB">
        <w:rPr>
          <w:rFonts w:asciiTheme="majorBidi" w:eastAsia="Times New Roman" w:hAnsiTheme="majorBidi" w:cstheme="majorBidi"/>
          <w:i/>
          <w:iCs/>
        </w:rPr>
        <w:t>botrytis</w:t>
      </w:r>
      <w:r w:rsidR="006B44F1" w:rsidRPr="006B44F1">
        <w:rPr>
          <w:rFonts w:asciiTheme="majorBidi" w:eastAsia="Times New Roman" w:hAnsiTheme="majorBidi" w:cstheme="majorBidi"/>
          <w:i/>
        </w:rPr>
        <w:t xml:space="preserve"> </w:t>
      </w:r>
      <w:r w:rsidRPr="008E1789">
        <w:rPr>
          <w:rFonts w:asciiTheme="majorBidi" w:eastAsia="Times New Roman" w:hAnsiTheme="majorBidi" w:cstheme="majorBidi"/>
        </w:rPr>
        <w:t>(white, red, savoy cabbage, Brussels sprouts, collards, kale and kohlrabi).</w:t>
      </w:r>
      <w:r w:rsidR="00D17EAB">
        <w:rPr>
          <w:rFonts w:asciiTheme="majorBidi" w:eastAsia="Times New Roman" w:hAnsiTheme="majorBidi" w:cstheme="majorBidi"/>
        </w:rPr>
        <w:t xml:space="preserve"> </w:t>
      </w:r>
      <w:r w:rsidR="006B44F1" w:rsidRPr="006B44F1">
        <w:rPr>
          <w:rFonts w:asciiTheme="majorBidi" w:eastAsia="Times New Roman" w:hAnsiTheme="majorBidi" w:cstheme="majorBidi"/>
        </w:rPr>
        <w:t>Include edible brassicas; Brussels sprouts; cabbage (Chinese, red, savoy, spring, turnip-rooted, white); collards; kale; kohlrabi.</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Artichokes, species of </w:t>
      </w:r>
      <w:r w:rsidRPr="008E1789">
        <w:rPr>
          <w:rFonts w:asciiTheme="majorBidi" w:eastAsia="Times New Roman" w:hAnsiTheme="majorBidi" w:cstheme="majorBidi"/>
          <w:i/>
          <w:iCs/>
        </w:rPr>
        <w:t>Cynara scolymus</w:t>
      </w:r>
      <w:r w:rsidR="00D17EAB" w:rsidRPr="008E1789">
        <w:rPr>
          <w:rFonts w:asciiTheme="majorBidi" w:eastAsia="Times New Roman" w:hAnsiTheme="majorBidi" w:cstheme="majorBidi"/>
        </w:rPr>
        <w:t xml:space="preserve">. </w:t>
      </w:r>
      <w:r w:rsidR="00D17EAB">
        <w:rPr>
          <w:rFonts w:asciiTheme="majorBidi" w:eastAsia="Times New Roman" w:hAnsiTheme="majorBidi" w:cstheme="majorBidi"/>
        </w:rPr>
        <w:t>D</w:t>
      </w:r>
      <w:r w:rsidR="006B44F1" w:rsidRPr="006B44F1">
        <w:rPr>
          <w:rFonts w:asciiTheme="majorBidi" w:eastAsia="Times New Roman" w:hAnsiTheme="majorBidi" w:cstheme="majorBidi"/>
        </w:rPr>
        <w:t>oes not include Jerusalem artichokes (01599); artichokes, Chinese</w:t>
      </w:r>
      <w:r w:rsidR="00D17EAB">
        <w:rPr>
          <w:rFonts w:asciiTheme="majorBidi" w:eastAsia="Times New Roman" w:hAnsiTheme="majorBidi" w:cstheme="majorBidi"/>
        </w:rPr>
        <w:t>;</w:t>
      </w:r>
      <w:r w:rsidR="006B44F1" w:rsidRPr="006B44F1">
        <w:rPr>
          <w:rFonts w:asciiTheme="majorBidi" w:eastAsia="Times New Roman" w:hAnsiTheme="majorBidi" w:cstheme="majorBidi"/>
        </w:rPr>
        <w:t xml:space="preserve"> and </w:t>
      </w:r>
      <w:r w:rsidR="00D17EAB" w:rsidRPr="00D17EAB">
        <w:rPr>
          <w:rFonts w:asciiTheme="majorBidi" w:eastAsia="Times New Roman" w:hAnsiTheme="majorBidi" w:cstheme="majorBidi"/>
        </w:rPr>
        <w:t>artichokes</w:t>
      </w:r>
      <w:r w:rsidR="00D17EAB">
        <w:rPr>
          <w:rFonts w:asciiTheme="majorBidi" w:eastAsia="Times New Roman" w:hAnsiTheme="majorBidi" w:cstheme="majorBidi"/>
        </w:rPr>
        <w:t>,</w:t>
      </w:r>
      <w:r w:rsidR="00D17EAB" w:rsidRPr="00D17EAB">
        <w:rPr>
          <w:rFonts w:asciiTheme="majorBidi" w:eastAsia="Times New Roman" w:hAnsiTheme="majorBidi" w:cstheme="majorBidi"/>
        </w:rPr>
        <w:t xml:space="preserve"> </w:t>
      </w:r>
      <w:r w:rsidR="006B44F1" w:rsidRPr="006B44F1">
        <w:rPr>
          <w:rFonts w:asciiTheme="majorBidi" w:eastAsia="Times New Roman" w:hAnsiTheme="majorBidi" w:cstheme="majorBidi"/>
        </w:rPr>
        <w:t>globe</w:t>
      </w:r>
      <w:r w:rsidR="00D17EAB">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Asparagus, species of </w:t>
      </w:r>
      <w:r w:rsidRPr="008E1789">
        <w:rPr>
          <w:rFonts w:asciiTheme="majorBidi" w:eastAsia="Times New Roman" w:hAnsiTheme="majorBidi" w:cstheme="majorBidi"/>
          <w:i/>
          <w:iCs/>
        </w:rPr>
        <w:t>Asparagus officinalis</w:t>
      </w:r>
      <w:r w:rsidRPr="008E1789">
        <w:rPr>
          <w:rFonts w:asciiTheme="majorBidi" w:eastAsia="Times New Roman" w:hAnsiTheme="majorBidi" w:cstheme="majorBidi"/>
        </w:rPr>
        <w:t>.</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Lettuce and chicory, species of </w:t>
      </w:r>
      <w:r w:rsidRPr="008E1789">
        <w:rPr>
          <w:rFonts w:asciiTheme="majorBidi" w:eastAsia="Times New Roman" w:hAnsiTheme="majorBidi" w:cstheme="majorBidi"/>
          <w:i/>
          <w:iCs/>
        </w:rPr>
        <w:t>Lactuca sativa, Cichorium intybus var. foliosum</w:t>
      </w:r>
      <w:r w:rsidRPr="008E1789">
        <w:rPr>
          <w:rFonts w:asciiTheme="majorBidi" w:eastAsia="Times New Roman" w:hAnsiTheme="majorBidi" w:cstheme="majorBidi"/>
        </w:rPr>
        <w:t xml:space="preserve"> (witloof chicory),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crispa</w:t>
      </w:r>
      <w:r w:rsidRPr="008E1789">
        <w:rPr>
          <w:rFonts w:asciiTheme="majorBidi" w:eastAsia="Times New Roman" w:hAnsiTheme="majorBidi" w:cstheme="majorBidi"/>
        </w:rPr>
        <w:t xml:space="preserve"> (endive) and </w:t>
      </w:r>
      <w:r w:rsidR="00257024" w:rsidRPr="008E1789">
        <w:rPr>
          <w:rFonts w:asciiTheme="majorBidi" w:eastAsia="Times New Roman" w:hAnsiTheme="majorBidi" w:cstheme="majorBidi"/>
          <w:i/>
          <w:iCs/>
        </w:rPr>
        <w:t>C</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endivia var. latifolia</w:t>
      </w:r>
      <w:r w:rsidRPr="008E1789">
        <w:rPr>
          <w:rFonts w:asciiTheme="majorBidi" w:eastAsia="Times New Roman" w:hAnsiTheme="majorBidi" w:cstheme="majorBidi"/>
        </w:rPr>
        <w:t xml:space="preserve"> (escarole chicory).</w:t>
      </w:r>
      <w:r w:rsidR="00EB7AF1" w:rsidRPr="008E1789">
        <w:rPr>
          <w:rFonts w:asciiTheme="majorBidi" w:hAnsiTheme="majorBidi" w:cstheme="majorBidi"/>
        </w:rPr>
        <w:br/>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chicory (blanched, curly, escarole and witloof); endive; escarole; lettuce (cabbage, head, romaine</w:t>
      </w:r>
      <w:r w:rsidR="00257024" w:rsidRPr="008E1789">
        <w:rPr>
          <w:rFonts w:asciiTheme="majorBidi" w:eastAsia="Times New Roman" w:hAnsiTheme="majorBidi" w:cstheme="majorBidi"/>
        </w:rPr>
        <w:t>).</w:t>
      </w:r>
      <w:r w:rsidR="00257024">
        <w:rPr>
          <w:rFonts w:asciiTheme="majorBidi" w:eastAsia="Times New Roman" w:hAnsiTheme="majorBidi" w:cstheme="majorBidi"/>
        </w:rPr>
        <w:t xml:space="preserve"> E</w:t>
      </w:r>
      <w:r w:rsidR="006B44F1" w:rsidRPr="006B44F1">
        <w:rPr>
          <w:rFonts w:asciiTheme="majorBidi" w:eastAsia="Times New Roman" w:hAnsiTheme="majorBidi" w:cstheme="majorBidi"/>
        </w:rPr>
        <w:t>xcludes chicory plants and chicory roots.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Spinach, species of </w:t>
      </w:r>
      <w:r w:rsidRPr="008E1789">
        <w:rPr>
          <w:rFonts w:asciiTheme="majorBidi" w:eastAsia="Times New Roman" w:hAnsiTheme="majorBidi" w:cstheme="majorBidi"/>
          <w:i/>
          <w:iCs/>
        </w:rPr>
        <w:t>Spinacia oleracea</w:t>
      </w:r>
      <w:r w:rsidRPr="008E1789">
        <w:rPr>
          <w:rFonts w:asciiTheme="majorBidi" w:eastAsia="Times New Roman" w:hAnsiTheme="majorBidi" w:cstheme="majorBidi"/>
        </w:rPr>
        <w:t>. Trade figures may include New Zealand spinach (</w:t>
      </w:r>
      <w:r w:rsidR="006B44F1" w:rsidRPr="006B44F1">
        <w:rPr>
          <w:rFonts w:asciiTheme="majorBidi" w:eastAsia="Times New Roman" w:hAnsiTheme="majorBidi" w:cstheme="majorBidi"/>
          <w:i/>
        </w:rPr>
        <w:t>Tetragonia espansa</w:t>
      </w:r>
      <w:r w:rsidRPr="008E1789">
        <w:rPr>
          <w:rFonts w:asciiTheme="majorBidi" w:eastAsia="Times New Roman" w:hAnsiTheme="majorBidi" w:cstheme="majorBidi"/>
        </w:rPr>
        <w:t>) and orache (garden) spinach (</w:t>
      </w:r>
      <w:r w:rsidR="006B44F1" w:rsidRPr="006B44F1">
        <w:rPr>
          <w:rFonts w:asciiTheme="majorBidi" w:eastAsia="Times New Roman" w:hAnsiTheme="majorBidi" w:cstheme="majorBidi"/>
          <w:i/>
        </w:rPr>
        <w:t>Atriplex hortensis</w:t>
      </w:r>
      <w:r w:rsidRPr="008E1789">
        <w:rPr>
          <w:rFonts w:asciiTheme="majorBidi" w:eastAsia="Times New Roman" w:hAnsiTheme="majorBidi" w:cstheme="majorBidi"/>
        </w:rPr>
        <w:t>).</w:t>
      </w:r>
      <w:r w:rsidR="008568EC">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spinach (garden, New Zealand, orache).</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Cassava leaves, species of </w:t>
      </w:r>
      <w:r w:rsidRPr="008E1789">
        <w:rPr>
          <w:rFonts w:asciiTheme="majorBidi" w:eastAsia="Times New Roman" w:hAnsiTheme="majorBidi" w:cstheme="majorBidi"/>
          <w:i/>
          <w:iCs/>
        </w:rPr>
        <w:t xml:space="preserve">Manihot esculenta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257024" w:rsidRPr="008E1789">
        <w:rPr>
          <w:rFonts w:asciiTheme="majorBidi" w:eastAsia="Times New Roman" w:hAnsiTheme="majorBidi" w:cstheme="majorBidi"/>
          <w:i/>
          <w:iCs/>
        </w:rPr>
        <w:t>M</w:t>
      </w:r>
      <w:r w:rsidR="00257024">
        <w:rPr>
          <w:rFonts w:asciiTheme="majorBidi" w:eastAsia="Times New Roman" w:hAnsiTheme="majorBidi" w:cstheme="majorBidi"/>
          <w:i/>
          <w:iCs/>
        </w:rPr>
        <w:t>.</w:t>
      </w:r>
      <w:r w:rsidR="00257024"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utilissima. </w:t>
      </w:r>
      <w:r w:rsidRPr="008E1789">
        <w:rPr>
          <w:rFonts w:asciiTheme="majorBidi" w:eastAsia="Times New Roman" w:hAnsiTheme="majorBidi" w:cstheme="majorBidi"/>
        </w:rPr>
        <w:t xml:space="preserve">Young cassava leaves are eaten </w:t>
      </w:r>
      <w:r w:rsidR="00257024" w:rsidRPr="008E1789">
        <w:rPr>
          <w:rFonts w:asciiTheme="majorBidi" w:eastAsia="Times New Roman" w:hAnsiTheme="majorBidi" w:cstheme="majorBidi"/>
        </w:rPr>
        <w:t xml:space="preserve">as a vegetable </w:t>
      </w:r>
      <w:r w:rsidRPr="008E1789">
        <w:rPr>
          <w:rFonts w:asciiTheme="majorBidi" w:eastAsia="Times New Roman" w:hAnsiTheme="majorBidi" w:cstheme="majorBidi"/>
        </w:rPr>
        <w:t>in some areas of Africa.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Cauliflowers and broccoli, species of </w:t>
      </w:r>
      <w:r w:rsidRPr="008E1789">
        <w:rPr>
          <w:rFonts w:asciiTheme="majorBidi" w:eastAsia="Times New Roman" w:hAnsiTheme="majorBidi" w:cstheme="majorBidi"/>
          <w:i/>
          <w:iCs/>
        </w:rPr>
        <w:t>Brassica oleracea var. botrytis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subvariety cauliflora </w:t>
      </w:r>
      <w:r w:rsidR="006B44F1" w:rsidRPr="006B44F1">
        <w:rPr>
          <w:rFonts w:asciiTheme="majorBidi" w:eastAsia="Times New Roman" w:hAnsiTheme="majorBidi" w:cstheme="majorBidi"/>
          <w:iCs/>
        </w:rPr>
        <w:t xml:space="preserve">and </w:t>
      </w:r>
      <w:r w:rsidRPr="008E1789">
        <w:rPr>
          <w:rFonts w:asciiTheme="majorBidi" w:eastAsia="Times New Roman" w:hAnsiTheme="majorBidi" w:cstheme="majorBidi"/>
          <w:i/>
          <w:iCs/>
        </w:rPr>
        <w:t xml:space="preserve">cymosa, </w:t>
      </w:r>
      <w:r w:rsidRPr="008E1789">
        <w:rPr>
          <w:rFonts w:asciiTheme="majorBidi" w:eastAsia="Times New Roman" w:hAnsiTheme="majorBidi" w:cstheme="majorBidi"/>
        </w:rPr>
        <w:t>includ</w:t>
      </w:r>
      <w:r w:rsidR="00257024">
        <w:rPr>
          <w:rFonts w:asciiTheme="majorBidi" w:eastAsia="Times New Roman" w:hAnsiTheme="majorBidi" w:cstheme="majorBidi"/>
        </w:rPr>
        <w:t>ing</w:t>
      </w:r>
      <w:r w:rsidRPr="008E1789">
        <w:rPr>
          <w:rFonts w:asciiTheme="majorBidi" w:eastAsia="Times New Roman" w:hAnsiTheme="majorBidi" w:cstheme="majorBidi"/>
        </w:rPr>
        <w:t xml:space="preserve"> headed broccoli.</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Pumpkins, squash and gourds, species of </w:t>
      </w:r>
      <w:r w:rsidRPr="008E1789">
        <w:rPr>
          <w:rFonts w:asciiTheme="majorBidi" w:eastAsia="Times New Roman" w:hAnsiTheme="majorBidi" w:cstheme="majorBidi"/>
          <w:i/>
          <w:iCs/>
        </w:rPr>
        <w:t xml:space="preserve">Cucurbita </w:t>
      </w:r>
      <w:r w:rsidRPr="008E1789">
        <w:rPr>
          <w:rFonts w:asciiTheme="majorBidi" w:eastAsia="Times New Roman" w:hAnsiTheme="majorBidi" w:cstheme="majorBidi"/>
        </w:rPr>
        <w:t>(squash, pumpkins, zucchini, etc.),</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Lagenaria </w:t>
      </w:r>
      <w:r w:rsidRPr="008E1789">
        <w:rPr>
          <w:rFonts w:asciiTheme="majorBidi" w:eastAsia="Times New Roman" w:hAnsiTheme="majorBidi" w:cstheme="majorBidi"/>
        </w:rPr>
        <w:t>(gourds) genus of the Cucurbitaceae family, including marrows.</w:t>
      </w:r>
      <w:r w:rsidR="00257024">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marrows; pumpkins; squash.</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Cucumbers and gherkins, species of </w:t>
      </w:r>
      <w:r w:rsidRPr="008E1789">
        <w:rPr>
          <w:rFonts w:asciiTheme="majorBidi" w:eastAsia="Times New Roman" w:hAnsiTheme="majorBidi" w:cstheme="majorBidi"/>
          <w:i/>
          <w:iCs/>
        </w:rPr>
        <w:t>Cucumis sativu</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Eggplants, species of </w:t>
      </w:r>
      <w:r w:rsidRPr="008E1789">
        <w:rPr>
          <w:rFonts w:asciiTheme="majorBidi" w:eastAsia="Times New Roman" w:hAnsiTheme="majorBidi" w:cstheme="majorBidi"/>
          <w:i/>
          <w:iCs/>
        </w:rPr>
        <w:t>Solanum melongena</w:t>
      </w:r>
      <w:r w:rsidRPr="008E1789">
        <w:rPr>
          <w:rFonts w:asciiTheme="majorBidi" w:eastAsia="Times New Roman" w:hAnsiTheme="majorBidi" w:cstheme="majorBidi"/>
        </w:rPr>
        <w:t>, also called aubergines.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Chillies and peppers</w:t>
      </w:r>
      <w:r w:rsidR="00257024">
        <w:rPr>
          <w:rFonts w:asciiTheme="majorBidi" w:eastAsia="Times New Roman" w:hAnsiTheme="majorBidi" w:cstheme="majorBidi"/>
        </w:rPr>
        <w:t>,</w:t>
      </w:r>
      <w:r w:rsidRPr="008E1789">
        <w:rPr>
          <w:rFonts w:asciiTheme="majorBidi" w:eastAsia="Times New Roman" w:hAnsiTheme="majorBidi" w:cstheme="majorBidi"/>
        </w:rPr>
        <w:t xml:space="preserve"> green</w:t>
      </w:r>
      <w:r w:rsidR="00257024">
        <w:rPr>
          <w:rFonts w:asciiTheme="majorBidi" w:eastAsia="Times New Roman" w:hAnsiTheme="majorBidi" w:cstheme="majorBidi"/>
        </w:rPr>
        <w:t>,</w:t>
      </w:r>
      <w:r w:rsidRPr="008E1789">
        <w:rPr>
          <w:rFonts w:asciiTheme="majorBidi" w:eastAsia="Times New Roman" w:hAnsiTheme="majorBidi" w:cstheme="majorBidi"/>
        </w:rPr>
        <w:t xml:space="preserve"> </w:t>
      </w:r>
      <w:r w:rsidR="00257024" w:rsidRPr="008E1789">
        <w:rPr>
          <w:rFonts w:asciiTheme="majorBidi" w:eastAsia="Times New Roman" w:hAnsiTheme="majorBidi" w:cstheme="majorBidi"/>
        </w:rPr>
        <w:t xml:space="preserve">species </w:t>
      </w:r>
      <w:r w:rsidRPr="008E1789">
        <w:rPr>
          <w:rFonts w:asciiTheme="majorBidi" w:eastAsia="Times New Roman" w:hAnsiTheme="majorBidi" w:cstheme="majorBidi"/>
        </w:rPr>
        <w:t xml:space="preserve">of </w:t>
      </w:r>
      <w:r w:rsidRPr="008E1789">
        <w:rPr>
          <w:rFonts w:asciiTheme="majorBidi" w:eastAsia="Times New Roman" w:hAnsiTheme="majorBidi" w:cstheme="majorBidi"/>
          <w:i/>
          <w:iCs/>
        </w:rPr>
        <w:t>Capsicum annuum</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Pimenta officinalis</w:t>
      </w:r>
      <w:r w:rsidRPr="008E1789">
        <w:rPr>
          <w:rFonts w:asciiTheme="majorBidi" w:eastAsia="Times New Roman" w:hAnsiTheme="majorBidi" w:cstheme="majorBidi"/>
        </w:rPr>
        <w:t xml:space="preserve">. Production data exclude crops cultivated explicitly as spices. </w:t>
      </w:r>
      <w:r w:rsidR="006B44F1" w:rsidRPr="006B44F1">
        <w:rPr>
          <w:rFonts w:asciiTheme="majorBidi" w:eastAsia="Times New Roman" w:hAnsiTheme="majorBidi" w:cstheme="majorBidi"/>
        </w:rPr>
        <w:t xml:space="preserve">In contrast, trade data include these crops, provided </w:t>
      </w:r>
      <w:r w:rsidR="00257024">
        <w:rPr>
          <w:rFonts w:asciiTheme="majorBidi" w:eastAsia="Times New Roman" w:hAnsiTheme="majorBidi" w:cstheme="majorBidi"/>
        </w:rPr>
        <w:t xml:space="preserve">that </w:t>
      </w:r>
      <w:r w:rsidR="006B44F1" w:rsidRPr="006B44F1">
        <w:rPr>
          <w:rFonts w:asciiTheme="majorBidi" w:eastAsia="Times New Roman" w:hAnsiTheme="majorBidi" w:cstheme="majorBidi"/>
        </w:rPr>
        <w:t>they are fresh, uncrushed and unground.</w:t>
      </w:r>
      <w:r w:rsidR="00257024">
        <w:rPr>
          <w:rFonts w:asciiTheme="majorBidi" w:eastAsia="Times New Roman" w:hAnsiTheme="majorBidi" w:cstheme="majorBidi"/>
        </w:rPr>
        <w:t xml:space="preserve"> </w:t>
      </w:r>
      <w:r w:rsidR="00257024" w:rsidRPr="00035849">
        <w:rPr>
          <w:rFonts w:asciiTheme="majorBidi" w:eastAsia="Times New Roman" w:hAnsiTheme="majorBidi" w:cstheme="majorBidi"/>
        </w:rPr>
        <w:t xml:space="preserve">Includes </w:t>
      </w:r>
      <w:r w:rsidR="006B44F1" w:rsidRPr="006B44F1">
        <w:rPr>
          <w:rFonts w:asciiTheme="majorBidi" w:eastAsia="Times New Roman" w:hAnsiTheme="majorBidi" w:cstheme="majorBidi"/>
        </w:rPr>
        <w:t xml:space="preserve">paprika; peppers (bell, cayenne, chilli, clove, English, Indian, Jamaica, pimento, Spanish, sweet, Turkish); </w:t>
      </w:r>
      <w:r w:rsidR="00257024" w:rsidRPr="00035849">
        <w:rPr>
          <w:rFonts w:asciiTheme="majorBidi" w:eastAsia="Times New Roman" w:hAnsiTheme="majorBidi" w:cstheme="majorBidi"/>
        </w:rPr>
        <w:t xml:space="preserve">pimentos </w:t>
      </w:r>
      <w:r w:rsidR="006B44F1" w:rsidRPr="006B44F1">
        <w:rPr>
          <w:rFonts w:asciiTheme="majorBidi" w:eastAsia="Times New Roman" w:hAnsiTheme="majorBidi" w:cstheme="majorBidi"/>
        </w:rPr>
        <w:t>(</w:t>
      </w:r>
      <w:r w:rsidR="006B44F1" w:rsidRPr="006B44F1">
        <w:rPr>
          <w:rFonts w:asciiTheme="majorBidi" w:eastAsia="Times New Roman" w:hAnsiTheme="majorBidi" w:cstheme="majorBidi"/>
          <w:i/>
          <w:iCs/>
        </w:rPr>
        <w:t>C</w:t>
      </w:r>
      <w:r w:rsidR="00035849">
        <w:rPr>
          <w:rFonts w:asciiTheme="majorBidi" w:eastAsia="Times New Roman" w:hAnsiTheme="majorBidi" w:cstheme="majorBidi"/>
          <w:i/>
          <w:iCs/>
        </w:rPr>
        <w:t>.</w:t>
      </w:r>
      <w:r w:rsidR="006B44F1" w:rsidRPr="006B44F1">
        <w:rPr>
          <w:rFonts w:asciiTheme="majorBidi" w:eastAsia="Times New Roman" w:hAnsiTheme="majorBidi" w:cstheme="majorBidi"/>
          <w:i/>
          <w:iCs/>
        </w:rPr>
        <w:t xml:space="preserve"> frutescens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Onions, shallots (green), species of </w:t>
      </w:r>
      <w:r w:rsidRPr="008E1789">
        <w:rPr>
          <w:rFonts w:asciiTheme="majorBidi" w:eastAsia="Times New Roman" w:hAnsiTheme="majorBidi" w:cstheme="majorBidi"/>
          <w:i/>
          <w:iCs/>
        </w:rPr>
        <w:t>Allium ascalonicum</w:t>
      </w:r>
      <w:r w:rsidRPr="008E1789">
        <w:rPr>
          <w:rFonts w:asciiTheme="majorBidi" w:eastAsia="Times New Roman" w:hAnsiTheme="majorBidi" w:cstheme="majorBidi"/>
        </w:rPr>
        <w:t xml:space="preserve"> (shallots),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cepa</w:t>
      </w:r>
      <w:r w:rsidRPr="008E1789">
        <w:rPr>
          <w:rFonts w:asciiTheme="majorBidi" w:eastAsia="Times New Roman" w:hAnsiTheme="majorBidi" w:cstheme="majorBidi"/>
        </w:rPr>
        <w:t xml:space="preserve"> (onions) and </w:t>
      </w:r>
      <w:r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Pr="008E1789">
        <w:rPr>
          <w:rFonts w:asciiTheme="majorBidi" w:eastAsia="Times New Roman" w:hAnsiTheme="majorBidi" w:cstheme="majorBidi"/>
          <w:i/>
          <w:iCs/>
        </w:rPr>
        <w:t xml:space="preserve"> fistulosum</w:t>
      </w:r>
      <w:r w:rsidRPr="008E1789">
        <w:rPr>
          <w:rFonts w:asciiTheme="majorBidi" w:eastAsia="Times New Roman" w:hAnsiTheme="majorBidi" w:cstheme="majorBidi"/>
        </w:rPr>
        <w:t xml:space="preserve"> (welsh onions). Young onions pulled before the bulb has enlarged</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Used </w:t>
      </w:r>
      <w:r w:rsidRPr="008E1789">
        <w:rPr>
          <w:rFonts w:asciiTheme="majorBidi" w:eastAsia="Times New Roman" w:hAnsiTheme="majorBidi" w:cstheme="majorBidi"/>
        </w:rPr>
        <w:t>especially in salads. Includes onion sets.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Garlic, species of </w:t>
      </w:r>
      <w:r w:rsidRPr="008E1789">
        <w:rPr>
          <w:rFonts w:asciiTheme="majorBidi" w:eastAsia="Times New Roman" w:hAnsiTheme="majorBidi" w:cstheme="majorBidi"/>
          <w:i/>
          <w:iCs/>
        </w:rPr>
        <w:t>Allium sativum</w:t>
      </w:r>
      <w:r w:rsidRPr="008E1789">
        <w:rPr>
          <w:rFonts w:asciiTheme="majorBidi" w:eastAsia="Times New Roman" w:hAnsiTheme="majorBidi" w:cstheme="majorBidi"/>
        </w:rPr>
        <w:t xml:space="preserve">. </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Leeks and other alliaceous vegetables, species of </w:t>
      </w:r>
      <w:r w:rsidRPr="008E1789">
        <w:rPr>
          <w:rFonts w:asciiTheme="majorBidi" w:eastAsia="Times New Roman" w:hAnsiTheme="majorBidi" w:cstheme="majorBidi"/>
          <w:i/>
          <w:iCs/>
        </w:rPr>
        <w:t>Allium porrum</w:t>
      </w:r>
      <w:r w:rsidRPr="008E1789">
        <w:rPr>
          <w:rFonts w:asciiTheme="majorBidi" w:eastAsia="Times New Roman" w:hAnsiTheme="majorBidi" w:cstheme="majorBidi"/>
        </w:rPr>
        <w:t xml:space="preserve"> (leeks) and </w:t>
      </w:r>
      <w:r w:rsidR="00035849" w:rsidRPr="008E1789">
        <w:rPr>
          <w:rFonts w:asciiTheme="majorBidi" w:eastAsia="Times New Roman" w:hAnsiTheme="majorBidi" w:cstheme="majorBidi"/>
          <w:i/>
          <w:iCs/>
        </w:rPr>
        <w:t>A</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schoenoprasum</w:t>
      </w:r>
      <w:r w:rsidRPr="008E1789">
        <w:rPr>
          <w:rFonts w:asciiTheme="majorBidi" w:eastAsia="Times New Roman" w:hAnsiTheme="majorBidi" w:cstheme="majorBidi"/>
        </w:rPr>
        <w:t xml:space="preserve"> (chives). </w:t>
      </w:r>
      <w:r w:rsidR="00035849"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vegetables</w:t>
      </w:r>
      <w:r w:rsidR="00035849">
        <w:rPr>
          <w:rFonts w:asciiTheme="majorBidi" w:eastAsia="Times New Roman" w:hAnsiTheme="majorBidi" w:cstheme="majorBidi"/>
        </w:rPr>
        <w:t>,</w:t>
      </w:r>
      <w:r w:rsidRPr="008E1789">
        <w:rPr>
          <w:rFonts w:asciiTheme="majorBidi" w:eastAsia="Times New Roman" w:hAnsiTheme="majorBidi" w:cstheme="majorBidi"/>
        </w:rPr>
        <w:t xml:space="preserve"> alliaceous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 xml:space="preserve">onions </w:t>
      </w:r>
      <w:r w:rsidRPr="008E1789">
        <w:rPr>
          <w:rFonts w:asciiTheme="majorBidi" w:eastAsia="Times New Roman" w:hAnsiTheme="majorBidi" w:cstheme="majorBidi"/>
        </w:rPr>
        <w:t>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w:t>
      </w:r>
      <w:r w:rsidRPr="008E1789">
        <w:rPr>
          <w:rFonts w:asciiTheme="majorBidi" w:eastAsia="Times New Roman" w:hAnsiTheme="majorBidi" w:cstheme="majorBidi"/>
        </w:rPr>
        <w:lastRenderedPageBreak/>
        <w:t>(01253.01)</w:t>
      </w:r>
      <w:r w:rsidR="00035849">
        <w:rPr>
          <w:rFonts w:asciiTheme="majorBidi" w:eastAsia="Times New Roman" w:hAnsiTheme="majorBidi" w:cstheme="majorBidi"/>
        </w:rPr>
        <w:t>;</w:t>
      </w:r>
      <w:r w:rsidRPr="008E1789">
        <w:rPr>
          <w:rFonts w:asciiTheme="majorBidi" w:eastAsia="Times New Roman" w:hAnsiTheme="majorBidi" w:cstheme="majorBidi"/>
        </w:rPr>
        <w:t xml:space="preserve"> onions and shallots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dry excluding dehydrated (01253.02)</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Pr="008E1789">
        <w:rPr>
          <w:rFonts w:asciiTheme="majorBidi" w:eastAsia="Times New Roman" w:hAnsiTheme="majorBidi" w:cstheme="majorBidi"/>
        </w:rPr>
        <w:t>green garlic (01252).</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Beans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 xml:space="preserve">Phaseolus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Vigna</w:t>
      </w:r>
      <w:r w:rsidRPr="008E1789">
        <w:rPr>
          <w:rFonts w:asciiTheme="majorBidi" w:eastAsia="Times New Roman" w:hAnsiTheme="majorBidi" w:cstheme="majorBidi"/>
        </w:rPr>
        <w:t xml:space="preserve">, for shelling. </w:t>
      </w:r>
      <w:r w:rsidR="00035849" w:rsidRPr="008E1789">
        <w:rPr>
          <w:rFonts w:asciiTheme="majorBidi" w:eastAsia="Times New Roman" w:hAnsiTheme="majorBidi" w:cstheme="majorBidi"/>
        </w:rPr>
        <w:t xml:space="preserve">Includes </w:t>
      </w:r>
      <w:r w:rsidRPr="008E1789">
        <w:rPr>
          <w:rFonts w:asciiTheme="majorBidi" w:eastAsia="Times New Roman" w:hAnsiTheme="majorBidi" w:cstheme="majorBidi"/>
        </w:rPr>
        <w:t>lima or butter beans, mung beans and beans in edible pods</w:t>
      </w:r>
      <w:r w:rsidR="006B44F1" w:rsidRPr="006B44F1">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Peas</w:t>
      </w:r>
      <w:r w:rsidR="00035849">
        <w:rPr>
          <w:rFonts w:asciiTheme="majorBidi" w:eastAsia="Times New Roman" w:hAnsiTheme="majorBidi" w:cstheme="majorBidi"/>
        </w:rPr>
        <w:t>,</w:t>
      </w:r>
      <w:r w:rsidRPr="008E1789">
        <w:rPr>
          <w:rFonts w:asciiTheme="majorBidi" w:eastAsia="Times New Roman" w:hAnsiTheme="majorBidi" w:cstheme="majorBidi"/>
        </w:rPr>
        <w:t xml:space="preserve"> green, species of </w:t>
      </w:r>
      <w:r w:rsidRPr="008E1789">
        <w:rPr>
          <w:rFonts w:asciiTheme="majorBidi" w:eastAsia="Times New Roman" w:hAnsiTheme="majorBidi" w:cstheme="majorBidi"/>
          <w:i/>
          <w:iCs/>
        </w:rPr>
        <w:t>Pisum sativum</w:t>
      </w:r>
      <w:r w:rsidRPr="008E1789">
        <w:rPr>
          <w:rFonts w:asciiTheme="majorBidi" w:eastAsia="Times New Roman" w:hAnsiTheme="majorBidi" w:cstheme="majorBidi"/>
        </w:rPr>
        <w:t xml:space="preserve">, mostly for shelling, but including edible </w:t>
      </w:r>
      <w:r w:rsidR="00035849">
        <w:rPr>
          <w:rFonts w:asciiTheme="majorBidi" w:eastAsia="Times New Roman" w:hAnsiTheme="majorBidi" w:cstheme="majorBidi"/>
        </w:rPr>
        <w:t>–</w:t>
      </w:r>
      <w:r w:rsidRPr="008E1789">
        <w:rPr>
          <w:rFonts w:asciiTheme="majorBidi" w:eastAsia="Times New Roman" w:hAnsiTheme="majorBidi" w:cstheme="majorBidi"/>
        </w:rPr>
        <w:t xml:space="preserve"> podded peas or sugar peas. </w:t>
      </w:r>
      <w:r w:rsidR="00035849">
        <w:rPr>
          <w:rFonts w:asciiTheme="majorBidi" w:eastAsia="Times New Roman" w:hAnsiTheme="majorBidi" w:cstheme="majorBidi"/>
        </w:rPr>
        <w:t xml:space="preserve">Includes </w:t>
      </w:r>
      <w:r w:rsidR="00035849" w:rsidRPr="008E1789">
        <w:rPr>
          <w:rFonts w:asciiTheme="majorBidi" w:eastAsia="Times New Roman" w:hAnsiTheme="majorBidi" w:cstheme="majorBidi"/>
        </w:rPr>
        <w:t xml:space="preserve">fodder </w:t>
      </w:r>
      <w:r w:rsidRPr="008E1789">
        <w:rPr>
          <w:rFonts w:asciiTheme="majorBidi" w:eastAsia="Times New Roman" w:hAnsiTheme="majorBidi" w:cstheme="majorBidi"/>
        </w:rPr>
        <w:t>peas.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Broad </w:t>
      </w:r>
      <w:r w:rsidR="00035849" w:rsidRPr="008E1789">
        <w:rPr>
          <w:rFonts w:asciiTheme="majorBidi" w:eastAsia="Times New Roman" w:hAnsiTheme="majorBidi" w:cstheme="majorBidi"/>
        </w:rPr>
        <w:t>beans</w:t>
      </w:r>
      <w:r w:rsidR="00035849">
        <w:rPr>
          <w:rFonts w:asciiTheme="majorBidi" w:eastAsia="Times New Roman" w:hAnsiTheme="majorBidi" w:cstheme="majorBidi"/>
        </w:rPr>
        <w:t>,</w:t>
      </w:r>
      <w:r w:rsidR="00035849" w:rsidRPr="008E1789">
        <w:rPr>
          <w:rFonts w:asciiTheme="majorBidi" w:eastAsia="Times New Roman" w:hAnsiTheme="majorBidi" w:cstheme="majorBidi"/>
        </w:rPr>
        <w:t xml:space="preserve"> </w:t>
      </w:r>
      <w:r w:rsidRPr="008E1789">
        <w:rPr>
          <w:rFonts w:asciiTheme="majorBidi" w:eastAsia="Times New Roman" w:hAnsiTheme="majorBidi" w:cstheme="majorBidi"/>
        </w:rPr>
        <w:t xml:space="preserve">green, species of </w:t>
      </w:r>
      <w:r w:rsidRPr="008E1789">
        <w:rPr>
          <w:rFonts w:asciiTheme="majorBidi" w:eastAsia="Times New Roman" w:hAnsiTheme="majorBidi" w:cstheme="majorBidi"/>
          <w:i/>
          <w:iCs/>
        </w:rPr>
        <w:t>Vicia faba</w:t>
      </w:r>
      <w:r w:rsidRPr="008E1789">
        <w:rPr>
          <w:rFonts w:asciiTheme="majorBidi" w:eastAsia="Times New Roman" w:hAnsiTheme="majorBidi" w:cstheme="majorBidi"/>
        </w:rPr>
        <w:t>, 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String </w:t>
      </w:r>
      <w:r w:rsidR="00035849" w:rsidRPr="008E1789">
        <w:rPr>
          <w:rFonts w:asciiTheme="majorBidi" w:eastAsia="Times New Roman" w:hAnsiTheme="majorBidi" w:cstheme="majorBidi"/>
        </w:rPr>
        <w:t>beans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Phaseolus vulgaris, </w:t>
      </w:r>
      <w:r w:rsidR="006B44F1" w:rsidRPr="006B44F1">
        <w:rPr>
          <w:rFonts w:asciiTheme="majorBidi" w:eastAsia="Times New Roman" w:hAnsiTheme="majorBidi" w:cstheme="majorBidi"/>
          <w:iCs/>
        </w:rPr>
        <w:t>n</w:t>
      </w:r>
      <w:r w:rsidRPr="00035849">
        <w:rPr>
          <w:rFonts w:asciiTheme="majorBidi" w:eastAsia="Times New Roman" w:hAnsiTheme="majorBidi" w:cstheme="majorBidi"/>
        </w:rPr>
        <w:t xml:space="preserve">ot </w:t>
      </w:r>
      <w:r w:rsidRPr="008E1789">
        <w:rPr>
          <w:rFonts w:asciiTheme="majorBidi" w:eastAsia="Times New Roman" w:hAnsiTheme="majorBidi" w:cstheme="majorBidi"/>
        </w:rPr>
        <w:t>for shelling.</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Carrot</w:t>
      </w:r>
      <w:r w:rsidR="00035849">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Daucus carota</w:t>
      </w:r>
      <w:r w:rsidRPr="008E1789">
        <w:rPr>
          <w:rFonts w:asciiTheme="majorBidi" w:eastAsia="Times New Roman" w:hAnsiTheme="majorBidi" w:cstheme="majorBidi"/>
        </w:rPr>
        <w:t>, trade data may include edible turnips (</w:t>
      </w:r>
      <w:r w:rsidRPr="008E1789">
        <w:rPr>
          <w:rFonts w:asciiTheme="majorBidi" w:eastAsia="Times New Roman" w:hAnsiTheme="majorBidi" w:cstheme="majorBidi"/>
          <w:i/>
          <w:iCs/>
        </w:rPr>
        <w:t>Brassica rapa var. rapifera</w:t>
      </w:r>
      <w:r w:rsidRPr="008E1789">
        <w:rPr>
          <w:rFonts w:asciiTheme="majorBidi" w:eastAsia="Times New Roman" w:hAnsiTheme="majorBidi" w:cstheme="majorBidi"/>
        </w:rPr>
        <w:t xml:space="preserve">). </w:t>
      </w:r>
      <w:r w:rsidR="00035849">
        <w:rPr>
          <w:rFonts w:asciiTheme="majorBidi" w:eastAsia="Times New Roman" w:hAnsiTheme="majorBidi" w:cstheme="majorBidi"/>
        </w:rPr>
        <w:t xml:space="preserve">Excludes </w:t>
      </w:r>
      <w:r w:rsidR="00035849" w:rsidRPr="008E1789">
        <w:rPr>
          <w:rFonts w:asciiTheme="majorBidi" w:eastAsia="Times New Roman" w:hAnsiTheme="majorBidi" w:cstheme="majorBidi"/>
        </w:rPr>
        <w:t xml:space="preserve">forage </w:t>
      </w:r>
      <w:r w:rsidRPr="008E1789">
        <w:rPr>
          <w:rFonts w:asciiTheme="majorBidi" w:eastAsia="Times New Roman" w:hAnsiTheme="majorBidi" w:cstheme="majorBidi"/>
        </w:rPr>
        <w:t>carrots.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Okra, species of </w:t>
      </w:r>
      <w:r w:rsidRPr="008E1789">
        <w:rPr>
          <w:rFonts w:asciiTheme="majorBidi" w:eastAsia="Times New Roman" w:hAnsiTheme="majorBidi" w:cstheme="majorBidi"/>
          <w:i/>
          <w:iCs/>
        </w:rPr>
        <w:t xml:space="preserve">Abelmoschus esculentus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Hibiscus esculentus</w:t>
      </w:r>
      <w:r w:rsidRPr="008E1789">
        <w:rPr>
          <w:rFonts w:asciiTheme="majorBidi" w:eastAsia="Times New Roman" w:hAnsiTheme="majorBidi" w:cstheme="majorBidi"/>
        </w:rPr>
        <w:t>, also called gombo.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Green </w:t>
      </w:r>
      <w:r w:rsidR="00035849" w:rsidRPr="008E1789">
        <w:rPr>
          <w:rFonts w:asciiTheme="majorBidi" w:eastAsia="Times New Roman" w:hAnsiTheme="majorBidi" w:cstheme="majorBidi"/>
        </w:rPr>
        <w:t xml:space="preserve">corn </w:t>
      </w:r>
      <w:r w:rsidRPr="008E1789">
        <w:rPr>
          <w:rFonts w:asciiTheme="majorBidi" w:eastAsia="Times New Roman" w:hAnsiTheme="majorBidi" w:cstheme="majorBidi"/>
        </w:rPr>
        <w:t xml:space="preserve">(Maize), species of </w:t>
      </w:r>
      <w:r w:rsidRPr="008E1789">
        <w:rPr>
          <w:rFonts w:asciiTheme="majorBidi" w:eastAsia="Times New Roman" w:hAnsiTheme="majorBidi" w:cstheme="majorBidi"/>
          <w:i/>
          <w:iCs/>
        </w:rPr>
        <w:t xml:space="preserve">Zea mays, </w:t>
      </w:r>
      <w:r w:rsidR="006B44F1" w:rsidRPr="006B44F1">
        <w:rPr>
          <w:rFonts w:asciiTheme="majorBidi" w:eastAsia="Times New Roman" w:hAnsiTheme="majorBidi" w:cstheme="majorBidi"/>
          <w:iCs/>
        </w:rPr>
        <w:t xml:space="preserve">particularly </w:t>
      </w:r>
      <w:r w:rsidR="00035849">
        <w:rPr>
          <w:rFonts w:asciiTheme="majorBidi" w:eastAsia="Times New Roman" w:hAnsiTheme="majorBidi" w:cstheme="majorBidi"/>
          <w:i/>
          <w:iCs/>
        </w:rPr>
        <w:t xml:space="preserve">Z. mays </w:t>
      </w:r>
      <w:r w:rsidRPr="008E1789">
        <w:rPr>
          <w:rFonts w:asciiTheme="majorBidi" w:eastAsia="Times New Roman" w:hAnsiTheme="majorBidi" w:cstheme="majorBidi"/>
          <w:i/>
          <w:iCs/>
        </w:rPr>
        <w:t>var. saccharata</w:t>
      </w:r>
      <w:r w:rsidRPr="008E1789">
        <w:rPr>
          <w:rFonts w:asciiTheme="majorBidi" w:eastAsia="Times New Roman" w:hAnsiTheme="majorBidi" w:cstheme="majorBidi"/>
        </w:rPr>
        <w:t xml:space="preserve">, harvested green for food. </w:t>
      </w:r>
      <w:r w:rsidR="00035849" w:rsidRPr="008E1789">
        <w:rPr>
          <w:rFonts w:asciiTheme="majorBidi" w:eastAsia="Times New Roman" w:hAnsiTheme="majorBidi" w:cstheme="majorBidi"/>
        </w:rPr>
        <w:t>Includes</w:t>
      </w:r>
      <w:r w:rsidR="00035849" w:rsidRPr="008E1789">
        <w:rPr>
          <w:rFonts w:asciiTheme="majorBidi" w:eastAsia="Times New Roman" w:hAnsiTheme="majorBidi" w:cstheme="majorBidi"/>
          <w:i/>
          <w:iCs/>
        </w:rPr>
        <w:t xml:space="preserve"> </w:t>
      </w:r>
      <w:r w:rsidR="00035849">
        <w:rPr>
          <w:rFonts w:asciiTheme="majorBidi" w:eastAsia="Times New Roman" w:hAnsiTheme="majorBidi" w:cstheme="majorBidi"/>
          <w:i/>
          <w:iCs/>
        </w:rPr>
        <w:t xml:space="preserve">Z. mays </w:t>
      </w:r>
      <w:r w:rsidR="00035849" w:rsidRPr="008E1789">
        <w:rPr>
          <w:rFonts w:asciiTheme="majorBidi" w:eastAsia="Times New Roman" w:hAnsiTheme="majorBidi" w:cstheme="majorBidi"/>
          <w:i/>
          <w:iCs/>
        </w:rPr>
        <w:t>var. saccharata</w:t>
      </w:r>
      <w:r w:rsidR="006B44F1" w:rsidRPr="006B44F1">
        <w:rPr>
          <w:rFonts w:asciiTheme="majorBidi" w:eastAsia="Times New Roman" w:hAnsiTheme="majorBidi" w:cstheme="majorBidi"/>
          <w:iCs/>
        </w:rPr>
        <w:t>,</w:t>
      </w:r>
      <w:r w:rsidR="00035849">
        <w:rPr>
          <w:rFonts w:asciiTheme="majorBidi" w:eastAsia="Times New Roman" w:hAnsiTheme="majorBidi" w:cstheme="majorBidi"/>
          <w:i/>
          <w:iCs/>
        </w:rPr>
        <w:t xml:space="preserve"> </w:t>
      </w:r>
      <w:r w:rsidRPr="008E1789">
        <w:rPr>
          <w:rFonts w:asciiTheme="majorBidi" w:eastAsia="Times New Roman" w:hAnsiTheme="majorBidi" w:cstheme="majorBidi"/>
        </w:rPr>
        <w:t>commonly known as sweet corn, whether or not on the cob.</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Mushrooms, including </w:t>
      </w:r>
      <w:r w:rsidRPr="008E1789">
        <w:rPr>
          <w:rFonts w:asciiTheme="majorBidi" w:eastAsia="Times New Roman" w:hAnsiTheme="majorBidi" w:cstheme="majorBidi"/>
          <w:i/>
          <w:iCs/>
        </w:rPr>
        <w:t>Boletus edulis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Agaricus campestris</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Morchella </w:t>
      </w:r>
      <w:r w:rsidR="006B44F1" w:rsidRPr="006B44F1">
        <w:rPr>
          <w:rFonts w:asciiTheme="majorBidi" w:eastAsia="Times New Roman" w:hAnsiTheme="majorBidi" w:cstheme="majorBidi"/>
          <w:iCs/>
        </w:rPr>
        <w:t>spp</w:t>
      </w:r>
      <w:r w:rsidRPr="00035849">
        <w:rPr>
          <w:rFonts w:asciiTheme="majorBidi" w:eastAsia="Times New Roman" w:hAnsiTheme="majorBidi" w:cstheme="majorBidi"/>
        </w:rPr>
        <w:t xml:space="preserve">.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Tuber magnatum</w:t>
      </w:r>
      <w:r w:rsidRPr="008E1789">
        <w:rPr>
          <w:rFonts w:asciiTheme="majorBidi" w:eastAsia="Times New Roman" w:hAnsiTheme="majorBidi" w:cstheme="majorBidi"/>
        </w:rPr>
        <w:t>, cultivated or spontaneous. Includes truffles.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Chicory roots, species of </w:t>
      </w:r>
      <w:r w:rsidRPr="008E1789">
        <w:rPr>
          <w:rFonts w:asciiTheme="majorBidi" w:eastAsia="Times New Roman" w:hAnsiTheme="majorBidi" w:cstheme="majorBidi"/>
          <w:i/>
          <w:iCs/>
        </w:rPr>
        <w:t xml:space="preserve">Cichorium intybus </w:t>
      </w:r>
      <w:r w:rsidRPr="008E1789">
        <w:rPr>
          <w:rFonts w:asciiTheme="majorBidi" w:eastAsia="Times New Roman" w:hAnsiTheme="majorBidi" w:cstheme="majorBidi"/>
        </w:rPr>
        <w:t xml:space="preserve">and </w:t>
      </w:r>
      <w:r w:rsidR="00035849" w:rsidRPr="008E1789">
        <w:rPr>
          <w:rFonts w:asciiTheme="majorBidi" w:eastAsia="Times New Roman" w:hAnsiTheme="majorBidi" w:cstheme="majorBidi"/>
          <w:i/>
          <w:iCs/>
        </w:rPr>
        <w:t>C</w:t>
      </w:r>
      <w:r w:rsidR="00035849">
        <w:rPr>
          <w:rFonts w:asciiTheme="majorBidi" w:eastAsia="Times New Roman" w:hAnsiTheme="majorBidi" w:cstheme="majorBidi"/>
          <w:i/>
          <w:iCs/>
        </w:rPr>
        <w:t>.</w:t>
      </w:r>
      <w:r w:rsidR="00035849"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sativum</w:t>
      </w:r>
      <w:r w:rsidRPr="008E1789">
        <w:rPr>
          <w:rFonts w:asciiTheme="majorBidi" w:eastAsia="Times New Roman" w:hAnsiTheme="majorBidi" w:cstheme="majorBidi"/>
        </w:rPr>
        <w:t>, unroasted chicory roots of a kind used primarily for human consumption, whether fresh or dried, whole or chopped.</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Carobs, species of </w:t>
      </w:r>
      <w:r w:rsidRPr="008E1789">
        <w:rPr>
          <w:rFonts w:asciiTheme="majorBidi" w:eastAsia="Times New Roman" w:hAnsiTheme="majorBidi" w:cstheme="majorBidi"/>
          <w:i/>
          <w:iCs/>
        </w:rPr>
        <w:t>Ceratonia silique</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rPr>
        <w:t>carob</w:t>
      </w:r>
      <w:r w:rsidR="00035849">
        <w:rPr>
          <w:rFonts w:asciiTheme="majorBidi" w:eastAsia="Times New Roman" w:hAnsiTheme="majorBidi" w:cstheme="majorBidi"/>
        </w:rPr>
        <w:t xml:space="preserve"> </w:t>
      </w:r>
      <w:r w:rsidRPr="008E1789">
        <w:rPr>
          <w:rFonts w:asciiTheme="majorBidi" w:eastAsia="Times New Roman" w:hAnsiTheme="majorBidi" w:cstheme="majorBidi"/>
        </w:rPr>
        <w:t>tree, locust bean), includes seeds. Mainly used as an animal feed and for industrial purposes. Rich in pectin.</w:t>
      </w:r>
      <w:r w:rsidR="00035849">
        <w:rPr>
          <w:rFonts w:asciiTheme="majorBidi" w:eastAsia="Times New Roman" w:hAnsiTheme="majorBidi" w:cstheme="majorBidi"/>
        </w:rPr>
        <w:t xml:space="preserve"> </w:t>
      </w:r>
      <w:r w:rsidR="006B44F1" w:rsidRPr="006B44F1">
        <w:rPr>
          <w:rFonts w:asciiTheme="majorBidi" w:eastAsia="Times New Roman" w:hAnsiTheme="majorBidi" w:cstheme="majorBidi"/>
        </w:rPr>
        <w:t>Includ</w:t>
      </w:r>
      <w:r w:rsidR="00035849">
        <w:rPr>
          <w:rFonts w:asciiTheme="majorBidi" w:eastAsia="Times New Roman" w:hAnsiTheme="majorBidi" w:cstheme="majorBidi"/>
        </w:rPr>
        <w:t>es</w:t>
      </w:r>
      <w:r w:rsidR="006B44F1" w:rsidRPr="006B44F1">
        <w:rPr>
          <w:rFonts w:asciiTheme="majorBidi" w:eastAsia="Times New Roman" w:hAnsiTheme="majorBidi" w:cstheme="majorBidi"/>
        </w:rPr>
        <w:t xml:space="preserve"> locust beans (or carob), with or without seeds, fresh or dried,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locust endosperm (or carob) bean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 flour of locust (or carob) bean germ or pericarp; germ, locust (or carob) bean, whether or not powdered; seeds, locust (or carob) bean, fresh or dried, not roasted, whether or not kibbled or ground</w:t>
      </w:r>
      <w:r w:rsidR="00035849">
        <w:rPr>
          <w:rFonts w:asciiTheme="majorBidi" w:eastAsia="Times New Roman" w:hAnsiTheme="majorBidi" w:cstheme="majorBidi"/>
        </w:rPr>
        <w:t>,</w:t>
      </w:r>
      <w:r w:rsidR="006B44F1" w:rsidRPr="006B44F1">
        <w:rPr>
          <w:rFonts w:asciiTheme="majorBidi" w:eastAsia="Times New Roman" w:hAnsiTheme="majorBidi" w:cstheme="majorBidi"/>
        </w:rPr>
        <w:t xml:space="preserve"> but not further prepared (excl</w:t>
      </w:r>
      <w:r w:rsidR="00035849">
        <w:rPr>
          <w:rFonts w:asciiTheme="majorBidi" w:eastAsia="Times New Roman" w:hAnsiTheme="majorBidi" w:cstheme="majorBidi"/>
        </w:rPr>
        <w:t>uding</w:t>
      </w:r>
      <w:r w:rsidR="006B44F1" w:rsidRPr="006B44F1">
        <w:rPr>
          <w:rFonts w:asciiTheme="majorBidi" w:eastAsia="Times New Roman" w:hAnsiTheme="majorBidi" w:cstheme="majorBidi"/>
        </w:rPr>
        <w:t xml:space="preserve"> endosperm flour).</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Vegetables fresh </w:t>
      </w:r>
      <w:r w:rsidR="00035849">
        <w:rPr>
          <w:rFonts w:asciiTheme="majorBidi" w:eastAsia="Times New Roman" w:hAnsiTheme="majorBidi" w:cstheme="majorBidi"/>
        </w:rPr>
        <w:t>NEC</w:t>
      </w:r>
      <w:r w:rsidRPr="008E1789">
        <w:rPr>
          <w:rFonts w:asciiTheme="majorBidi" w:eastAsia="Times New Roman" w:hAnsiTheme="majorBidi" w:cstheme="majorBidi"/>
        </w:rPr>
        <w:t>, includ</w:t>
      </w:r>
      <w:r w:rsidR="00035849">
        <w:rPr>
          <w:rFonts w:asciiTheme="majorBidi" w:eastAsia="Times New Roman" w:hAnsiTheme="majorBidi" w:cstheme="majorBidi"/>
        </w:rPr>
        <w:t>es</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Bambusa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(bamboo shoots)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Beta </w:t>
      </w:r>
      <w:r w:rsidRPr="008E1789">
        <w:rPr>
          <w:rFonts w:asciiTheme="majorBidi" w:eastAsia="Times New Roman" w:hAnsiTheme="majorBidi" w:cstheme="majorBidi"/>
          <w:i/>
          <w:iCs/>
        </w:rPr>
        <w:t>vulgaris</w:t>
      </w:r>
      <w:r w:rsidRPr="008E1789">
        <w:rPr>
          <w:rFonts w:asciiTheme="majorBidi" w:eastAsia="Times New Roman" w:hAnsiTheme="majorBidi" w:cstheme="majorBidi"/>
        </w:rPr>
        <w:t xml:space="preserve"> (beets, chards)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Capparis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(capers)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Cynara </w:t>
      </w:r>
      <w:r w:rsidRPr="008E1789">
        <w:rPr>
          <w:rFonts w:asciiTheme="majorBidi" w:eastAsia="Times New Roman" w:hAnsiTheme="majorBidi" w:cstheme="majorBidi"/>
          <w:i/>
          <w:iCs/>
        </w:rPr>
        <w:t>cardunculus</w:t>
      </w:r>
      <w:r w:rsidRPr="008E1789">
        <w:rPr>
          <w:rFonts w:asciiTheme="majorBidi" w:eastAsia="Times New Roman" w:hAnsiTheme="majorBidi" w:cstheme="majorBidi"/>
        </w:rPr>
        <w:t xml:space="preserve"> (cardoons)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Apium </w:t>
      </w:r>
      <w:r w:rsidRPr="008E1789">
        <w:rPr>
          <w:rFonts w:asciiTheme="majorBidi" w:eastAsia="Times New Roman" w:hAnsiTheme="majorBidi" w:cstheme="majorBidi"/>
          <w:i/>
          <w:iCs/>
        </w:rPr>
        <w:t>graveolens</w:t>
      </w:r>
      <w:r w:rsidRPr="008E1789">
        <w:rPr>
          <w:rFonts w:asciiTheme="majorBidi" w:eastAsia="Times New Roman" w:hAnsiTheme="majorBidi" w:cstheme="majorBidi"/>
        </w:rPr>
        <w:t xml:space="preserve"> (celery)</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Anthriscus </w:t>
      </w:r>
      <w:r w:rsidRPr="008E1789">
        <w:rPr>
          <w:rFonts w:asciiTheme="majorBidi" w:eastAsia="Times New Roman" w:hAnsiTheme="majorBidi" w:cstheme="majorBidi"/>
          <w:i/>
          <w:iCs/>
        </w:rPr>
        <w:t>cerefolium</w:t>
      </w:r>
      <w:r w:rsidRPr="008E1789">
        <w:rPr>
          <w:rFonts w:asciiTheme="majorBidi" w:eastAsia="Times New Roman" w:hAnsiTheme="majorBidi" w:cstheme="majorBidi"/>
        </w:rPr>
        <w:t xml:space="preserve"> (chervil)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Lepidium </w:t>
      </w:r>
      <w:r w:rsidRPr="008E1789">
        <w:rPr>
          <w:rFonts w:asciiTheme="majorBidi" w:eastAsia="Times New Roman" w:hAnsiTheme="majorBidi" w:cstheme="majorBidi"/>
          <w:i/>
          <w:iCs/>
        </w:rPr>
        <w:t>sativum</w:t>
      </w:r>
      <w:r w:rsidRPr="008E1789">
        <w:rPr>
          <w:rFonts w:asciiTheme="majorBidi" w:eastAsia="Times New Roman" w:hAnsiTheme="majorBidi" w:cstheme="majorBidi"/>
        </w:rPr>
        <w:t xml:space="preserve"> (cress)</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Foeniculum </w:t>
      </w:r>
      <w:r w:rsidRPr="008E1789">
        <w:rPr>
          <w:rFonts w:asciiTheme="majorBidi" w:eastAsia="Times New Roman" w:hAnsiTheme="majorBidi" w:cstheme="majorBidi"/>
          <w:i/>
          <w:iCs/>
        </w:rPr>
        <w:t>vulgare</w:t>
      </w:r>
      <w:r w:rsidRPr="008E1789">
        <w:rPr>
          <w:rFonts w:asciiTheme="majorBidi" w:eastAsia="Times New Roman" w:hAnsiTheme="majorBidi" w:cstheme="majorBidi"/>
        </w:rPr>
        <w:t xml:space="preserve"> (fennel)</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035849" w:rsidRPr="008E1789">
        <w:rPr>
          <w:rFonts w:asciiTheme="majorBidi" w:eastAsia="Times New Roman" w:hAnsiTheme="majorBidi" w:cstheme="majorBidi"/>
          <w:i/>
          <w:iCs/>
        </w:rPr>
        <w:t xml:space="preserve">Cochlearia </w:t>
      </w:r>
      <w:r w:rsidRPr="008E1789">
        <w:rPr>
          <w:rFonts w:asciiTheme="majorBidi" w:eastAsia="Times New Roman" w:hAnsiTheme="majorBidi" w:cstheme="majorBidi"/>
          <w:i/>
          <w:iCs/>
        </w:rPr>
        <w:t>armoracia</w:t>
      </w:r>
      <w:r w:rsidRPr="008E1789">
        <w:rPr>
          <w:rFonts w:asciiTheme="majorBidi" w:eastAsia="Times New Roman" w:hAnsiTheme="majorBidi" w:cstheme="majorBidi"/>
        </w:rPr>
        <w:t xml:space="preserve"> (horseradish)</w:t>
      </w:r>
      <w:r w:rsidR="00035849">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Majorana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(marjoram, sweet)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Tragopogon </w:t>
      </w:r>
      <w:r w:rsidRPr="008E1789">
        <w:rPr>
          <w:rFonts w:asciiTheme="majorBidi" w:eastAsia="Times New Roman" w:hAnsiTheme="majorBidi" w:cstheme="majorBidi"/>
          <w:i/>
          <w:iCs/>
        </w:rPr>
        <w:t>porrifolius</w:t>
      </w:r>
      <w:r w:rsidRPr="008E1789">
        <w:rPr>
          <w:rFonts w:asciiTheme="majorBidi" w:eastAsia="Times New Roman" w:hAnsiTheme="majorBidi" w:cstheme="majorBidi"/>
        </w:rPr>
        <w:t xml:space="preserve"> (oyster plant)</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Petroselinum </w:t>
      </w:r>
      <w:r w:rsidRPr="008E1789">
        <w:rPr>
          <w:rFonts w:asciiTheme="majorBidi" w:eastAsia="Times New Roman" w:hAnsiTheme="majorBidi" w:cstheme="majorBidi"/>
          <w:i/>
          <w:iCs/>
        </w:rPr>
        <w:t>crispum</w:t>
      </w:r>
      <w:r w:rsidRPr="008E1789">
        <w:rPr>
          <w:rFonts w:asciiTheme="majorBidi" w:eastAsia="Times New Roman" w:hAnsiTheme="majorBidi" w:cstheme="majorBidi"/>
        </w:rPr>
        <w:t xml:space="preserve"> (parsley)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Pastinaca </w:t>
      </w:r>
      <w:r w:rsidRPr="008E1789">
        <w:rPr>
          <w:rFonts w:asciiTheme="majorBidi" w:eastAsia="Times New Roman" w:hAnsiTheme="majorBidi" w:cstheme="majorBidi"/>
          <w:i/>
          <w:iCs/>
        </w:rPr>
        <w:t>sativa</w:t>
      </w:r>
      <w:r w:rsidRPr="008E1789">
        <w:rPr>
          <w:rFonts w:asciiTheme="majorBidi" w:eastAsia="Times New Roman" w:hAnsiTheme="majorBidi" w:cstheme="majorBidi"/>
        </w:rPr>
        <w:t xml:space="preserve"> (parsnips)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Raphanus </w:t>
      </w:r>
      <w:r w:rsidRPr="008E1789">
        <w:rPr>
          <w:rFonts w:asciiTheme="majorBidi" w:eastAsia="Times New Roman" w:hAnsiTheme="majorBidi" w:cstheme="majorBidi"/>
          <w:i/>
          <w:iCs/>
        </w:rPr>
        <w:t>sativu</w:t>
      </w:r>
      <w:r w:rsidRPr="008E1789">
        <w:rPr>
          <w:rFonts w:asciiTheme="majorBidi" w:eastAsia="Times New Roman" w:hAnsiTheme="majorBidi" w:cstheme="majorBidi"/>
        </w:rPr>
        <w:t xml:space="preserve"> (radish)</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Rheum </w:t>
      </w:r>
      <w:r w:rsidR="006B44F1" w:rsidRPr="006B44F1">
        <w:rPr>
          <w:rFonts w:asciiTheme="majorBidi" w:eastAsia="Times New Roman" w:hAnsiTheme="majorBidi" w:cstheme="majorBidi"/>
          <w:iCs/>
        </w:rPr>
        <w:t>spp</w:t>
      </w:r>
      <w:r w:rsidRPr="00AD50B1">
        <w:rPr>
          <w:rFonts w:asciiTheme="majorBidi" w:eastAsia="Times New Roman" w:hAnsiTheme="majorBidi" w:cstheme="majorBidi"/>
        </w:rPr>
        <w:t xml:space="preserve">. </w:t>
      </w:r>
      <w:r w:rsidRPr="008E1789">
        <w:rPr>
          <w:rFonts w:asciiTheme="majorBidi" w:eastAsia="Times New Roman" w:hAnsiTheme="majorBidi" w:cstheme="majorBidi"/>
        </w:rPr>
        <w:t>(rhubarb)</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Brassica </w:t>
      </w:r>
      <w:r w:rsidRPr="008E1789">
        <w:rPr>
          <w:rFonts w:asciiTheme="majorBidi" w:eastAsia="Times New Roman" w:hAnsiTheme="majorBidi" w:cstheme="majorBidi"/>
          <w:i/>
          <w:iCs/>
        </w:rPr>
        <w:t>napus</w:t>
      </w:r>
      <w:r w:rsidRPr="008E1789">
        <w:rPr>
          <w:rFonts w:asciiTheme="majorBidi" w:eastAsia="Times New Roman" w:hAnsiTheme="majorBidi" w:cstheme="majorBidi"/>
        </w:rPr>
        <w:t xml:space="preserve"> (rutabagas, swedes)</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Satureja </w:t>
      </w:r>
      <w:r w:rsidRPr="008E1789">
        <w:rPr>
          <w:rFonts w:asciiTheme="majorBidi" w:eastAsia="Times New Roman" w:hAnsiTheme="majorBidi" w:cstheme="majorBidi"/>
          <w:i/>
          <w:iCs/>
        </w:rPr>
        <w:t>hortensis</w:t>
      </w:r>
      <w:r w:rsidRPr="008E1789">
        <w:rPr>
          <w:rFonts w:asciiTheme="majorBidi" w:eastAsia="Times New Roman" w:hAnsiTheme="majorBidi" w:cstheme="majorBidi"/>
        </w:rPr>
        <w:t xml:space="preserve"> (savory)</w:t>
      </w:r>
      <w:r w:rsidR="00B45E3A">
        <w:rPr>
          <w:rFonts w:asciiTheme="majorBidi" w:eastAsia="Times New Roman" w:hAnsiTheme="majorBidi" w:cstheme="majorBidi"/>
        </w:rPr>
        <w:t>;</w:t>
      </w:r>
      <w:r w:rsidRPr="008E1789">
        <w:rPr>
          <w:rFonts w:asciiTheme="majorBidi" w:eastAsia="Times New Roman" w:hAnsiTheme="majorBidi" w:cstheme="majorBidi"/>
        </w:rPr>
        <w:t xml:space="preserve"> </w:t>
      </w:r>
      <w:r w:rsidR="00B45E3A" w:rsidRPr="008E1789">
        <w:rPr>
          <w:rFonts w:asciiTheme="majorBidi" w:eastAsia="Times New Roman" w:hAnsiTheme="majorBidi" w:cstheme="majorBidi"/>
          <w:i/>
          <w:iCs/>
        </w:rPr>
        <w:t xml:space="preserve">Scorzonera </w:t>
      </w:r>
      <w:r w:rsidRPr="008E1789">
        <w:rPr>
          <w:rFonts w:asciiTheme="majorBidi" w:eastAsia="Times New Roman" w:hAnsiTheme="majorBidi" w:cstheme="majorBidi"/>
          <w:i/>
          <w:iCs/>
        </w:rPr>
        <w:t>hispanica</w:t>
      </w:r>
      <w:r w:rsidRPr="008E1789">
        <w:rPr>
          <w:rFonts w:asciiTheme="majorBidi" w:eastAsia="Times New Roman" w:hAnsiTheme="majorBidi" w:cstheme="majorBidi"/>
        </w:rPr>
        <w:t xml:space="preserve"> (scorzonera</w:t>
      </w:r>
      <w:r w:rsidR="00AD50B1">
        <w:rPr>
          <w:rFonts w:asciiTheme="majorBidi" w:eastAsia="Times New Roman" w:hAnsiTheme="majorBidi" w:cstheme="majorBidi"/>
        </w:rPr>
        <w:t>, black salsify</w:t>
      </w:r>
      <w:r w:rsidRPr="008E1789">
        <w:rPr>
          <w:rFonts w:asciiTheme="majorBidi" w:eastAsia="Times New Roman" w:hAnsiTheme="majorBidi" w:cstheme="majorBidi"/>
        </w:rPr>
        <w:t>)</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Rumex </w:t>
      </w:r>
      <w:r w:rsidRPr="008E1789">
        <w:rPr>
          <w:rFonts w:asciiTheme="majorBidi" w:eastAsia="Times New Roman" w:hAnsiTheme="majorBidi" w:cstheme="majorBidi"/>
          <w:i/>
          <w:iCs/>
        </w:rPr>
        <w:t>acetosa</w:t>
      </w:r>
      <w:r w:rsidRPr="008E1789">
        <w:rPr>
          <w:rFonts w:asciiTheme="majorBidi" w:eastAsia="Times New Roman" w:hAnsiTheme="majorBidi" w:cstheme="majorBidi"/>
        </w:rPr>
        <w:t xml:space="preserve"> (sorrel)</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Artemisia </w:t>
      </w:r>
      <w:r w:rsidRPr="008E1789">
        <w:rPr>
          <w:rFonts w:asciiTheme="majorBidi" w:eastAsia="Times New Roman" w:hAnsiTheme="majorBidi" w:cstheme="majorBidi"/>
          <w:i/>
          <w:iCs/>
        </w:rPr>
        <w:t>dracunculus</w:t>
      </w:r>
      <w:r w:rsidRPr="008E1789">
        <w:rPr>
          <w:rFonts w:asciiTheme="majorBidi" w:eastAsia="Times New Roman" w:hAnsiTheme="majorBidi" w:cstheme="majorBidi"/>
        </w:rPr>
        <w:t xml:space="preserve"> (soybean sprouts</w:t>
      </w:r>
      <w:r w:rsidR="00AD50B1">
        <w:rPr>
          <w:rFonts w:asciiTheme="majorBidi" w:eastAsia="Times New Roman" w:hAnsiTheme="majorBidi" w:cstheme="majorBidi"/>
        </w:rPr>
        <w:t>,</w:t>
      </w:r>
      <w:r w:rsidRPr="008E1789">
        <w:rPr>
          <w:rFonts w:asciiTheme="majorBidi" w:eastAsia="Times New Roman" w:hAnsiTheme="majorBidi" w:cstheme="majorBidi"/>
        </w:rPr>
        <w:t xml:space="preserve"> tarragon)</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i/>
          <w:iCs/>
        </w:rPr>
        <w:t xml:space="preserve">Nasturtium </w:t>
      </w:r>
      <w:r w:rsidRPr="008E1789">
        <w:rPr>
          <w:rFonts w:asciiTheme="majorBidi" w:eastAsia="Times New Roman" w:hAnsiTheme="majorBidi" w:cstheme="majorBidi"/>
          <w:i/>
          <w:iCs/>
        </w:rPr>
        <w:t>officinale</w:t>
      </w:r>
      <w:r w:rsidRPr="008E1789">
        <w:rPr>
          <w:rFonts w:asciiTheme="majorBidi" w:eastAsia="Times New Roman" w:hAnsiTheme="majorBidi" w:cstheme="majorBidi"/>
        </w:rPr>
        <w:t xml:space="preserve"> (watercress)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Pr>
          <w:rFonts w:asciiTheme="majorBidi" w:eastAsia="Times New Roman" w:hAnsiTheme="majorBidi" w:cstheme="majorBidi"/>
        </w:rPr>
        <w:t xml:space="preserve">These </w:t>
      </w:r>
      <w:r w:rsidRPr="008E1789">
        <w:rPr>
          <w:rFonts w:asciiTheme="majorBidi" w:eastAsia="Times New Roman" w:hAnsiTheme="majorBidi" w:cstheme="majorBidi"/>
        </w:rPr>
        <w:t>are not identified separately because of their minor relevance at the international level. Because of their limited local importance, some countries report vegetables under this heading that are classified individually by FAO.</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Citrullus vulgaris.</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Melons</w:t>
      </w:r>
      <w:r w:rsidR="00AD50B1">
        <w:rPr>
          <w:rFonts w:asciiTheme="majorBidi" w:eastAsia="Times New Roman" w:hAnsiTheme="majorBidi" w:cstheme="majorBidi"/>
        </w:rPr>
        <w:t>,</w:t>
      </w:r>
      <w:r w:rsidRPr="008E1789">
        <w:rPr>
          <w:rFonts w:asciiTheme="majorBidi" w:eastAsia="Times New Roman" w:hAnsiTheme="majorBidi" w:cstheme="majorBidi"/>
        </w:rPr>
        <w:t xml:space="preserve"> </w:t>
      </w:r>
      <w:r w:rsidR="00AD50B1" w:rsidRPr="008E1789">
        <w:rPr>
          <w:rFonts w:asciiTheme="majorBidi" w:eastAsia="Times New Roman" w:hAnsiTheme="majorBidi" w:cstheme="majorBidi"/>
        </w:rPr>
        <w:t>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Cucumis melo.</w:t>
      </w:r>
      <w:r w:rsidR="00AD50B1">
        <w:rPr>
          <w:rFonts w:asciiTheme="majorBidi" w:eastAsia="Times New Roman" w:hAnsiTheme="majorBidi" w:cstheme="majorBidi"/>
          <w:i/>
          <w:iCs/>
        </w:rPr>
        <w:t xml:space="preserve"> </w:t>
      </w:r>
      <w:r w:rsidR="006B44F1" w:rsidRPr="006B44F1">
        <w:rPr>
          <w:rFonts w:asciiTheme="majorBidi" w:eastAsia="Times New Roman" w:hAnsiTheme="majorBidi" w:cstheme="majorBidi"/>
        </w:rPr>
        <w:t>Includ</w:t>
      </w:r>
      <w:r w:rsidR="00AD50B1">
        <w:rPr>
          <w:rFonts w:asciiTheme="majorBidi" w:eastAsia="Times New Roman" w:hAnsiTheme="majorBidi" w:cstheme="majorBidi"/>
        </w:rPr>
        <w:t>e</w:t>
      </w:r>
      <w:r w:rsidR="006B44F1" w:rsidRPr="006B44F1">
        <w:rPr>
          <w:rFonts w:asciiTheme="majorBidi" w:eastAsia="Times New Roman" w:hAnsiTheme="majorBidi" w:cstheme="majorBidi"/>
        </w:rPr>
        <w:t xml:space="preserve"> cantaloupes; melons (casaba, citron, cranshaw, honeydew, Persian, musk).</w:t>
      </w:r>
    </w:p>
    <w:p w:rsidR="00782553" w:rsidRDefault="006B44F1">
      <w:pPr>
        <w:jc w:val="both"/>
        <w:rPr>
          <w:rFonts w:asciiTheme="majorBidi" w:hAnsiTheme="majorBidi" w:cstheme="majorBidi"/>
        </w:rPr>
      </w:pPr>
      <w:r w:rsidRPr="006B44F1">
        <w:rPr>
          <w:rFonts w:asciiTheme="majorBidi" w:hAnsiTheme="majorBidi" w:cstheme="majorBidi"/>
        </w:rPr>
        <w:br/>
      </w:r>
      <w:r w:rsidR="00920980" w:rsidRPr="00920980">
        <w:rPr>
          <w:rFonts w:asciiTheme="majorBidi" w:eastAsiaTheme="majorBidi" w:hAnsiTheme="majorBidi" w:cstheme="majorBidi"/>
        </w:rPr>
        <w:t>Other vegetables not elsewhere classified are also included here.</w:t>
      </w:r>
    </w:p>
    <w:p w:rsidR="00EB7AF1" w:rsidRPr="008E1789" w:rsidRDefault="008568EC" w:rsidP="00C500F7">
      <w:pPr>
        <w:jc w:val="both"/>
        <w:rPr>
          <w:rFonts w:asciiTheme="majorBidi" w:hAnsiTheme="majorBidi" w:cstheme="majorBidi"/>
          <w:lang w:val="en-GB"/>
        </w:rPr>
      </w:pPr>
      <w:r>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AD50B1" w:rsidP="00C4334D">
      <w:pPr>
        <w:pStyle w:val="Heading2"/>
      </w:pPr>
      <w:bookmarkStart w:id="651" w:name="_Toc308029392"/>
      <w:bookmarkStart w:id="652" w:name="_Toc435705235"/>
      <w:r>
        <w:lastRenderedPageBreak/>
        <w:t xml:space="preserve">7.10 </w:t>
      </w:r>
      <w:r w:rsidR="726F4BD4" w:rsidRPr="008E1789">
        <w:t>Fruits and derived products</w:t>
      </w:r>
      <w:bookmarkEnd w:id="651"/>
      <w:bookmarkEnd w:id="652"/>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FRUIT CROPS consist of fruits and berries that, with few exceptions, are characterized by their sweet taste. Nearly all are permanent crops, mainly from trees, bushes and shrubs, and also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70–90 percent of their weight. They contain, in various degrees, minerals, vitamins and organic acids, some of which reside in the peel or skin. Some fruits have a high fibre content and other inedible components, so that wastage is high – for example, 60 percent for passion fruit and 35–45 percent for pineapples. The waste in temperate zone fruit is lower, generally about 10–15 percent, while berries contain very little waste. The carbohydrate content of fruits varies widely. Protein content is very low, averaging less than 1 percent, and less than that of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and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FRUIT CROP PRODUCTS. Apart from a few main products, international trade classifications do not permit sufficiently detailed classification of processed products according to the primary commodity used in their preparation. Fruit crops are processed for preservation and conservation, or for transformation from one substance into another, such as sugar into alcohol. Drying and wine making are two of the oldest methods of preservation. The manufacture of fruit syrups and juices, jams, jellies, marmalades, chutneys and sauces are other traditional methods of preservation. Modern processes include canning, freezing, quick-freezing and dehydration. Other fruit products include fruit squashes (juice with some fruit tissues included), fruit nectars containing at least 30 percent fruit solids, and soft drinks that contain a very small amount of fruit juice. Essential oils are extracted from some fruits and fruit peels, while the peel of some fruit is also used in confectionery.</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2611 </w:t>
      </w:r>
      <w:r w:rsidR="00AD50B1">
        <w:rPr>
          <w:rFonts w:asciiTheme="majorBidi" w:eastAsiaTheme="majorBidi" w:hAnsiTheme="majorBidi" w:cstheme="majorBidi"/>
          <w:lang w:val="en-GB"/>
        </w:rPr>
        <w:t>–</w:t>
      </w:r>
      <w:r w:rsidR="00AD50B1" w:rsidRPr="008E1789">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Oranges, </w:t>
      </w:r>
      <w:r w:rsidR="00AD50B1" w:rsidRPr="008E1789">
        <w:rPr>
          <w:rFonts w:asciiTheme="majorBidi" w:eastAsiaTheme="majorBidi" w:hAnsiTheme="majorBidi" w:cstheme="majorBidi"/>
          <w:lang w:val="en-GB"/>
        </w:rPr>
        <w:t>mandarins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Oranges and mandarins, species of </w:t>
      </w:r>
      <w:r w:rsidRPr="008E1789">
        <w:rPr>
          <w:rFonts w:asciiTheme="majorBidi" w:eastAsia="Times New Roman" w:hAnsiTheme="majorBidi" w:cstheme="majorBidi"/>
          <w:i/>
          <w:iCs/>
          <w:lang w:val="en-GB"/>
        </w:rPr>
        <w:t xml:space="preserve">Citrus sinensis </w:t>
      </w:r>
      <w:r w:rsidRPr="008E1789">
        <w:rPr>
          <w:rFonts w:asciiTheme="majorBidi" w:eastAsia="Times New Roman" w:hAnsiTheme="majorBidi" w:cstheme="majorBidi"/>
          <w:lang w:val="en-GB"/>
        </w:rPr>
        <w:t xml:space="preserve">(common, sweet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aurantium </w:t>
      </w:r>
      <w:r w:rsidRPr="008E1789">
        <w:rPr>
          <w:rFonts w:asciiTheme="majorBidi" w:eastAsia="Times New Roman" w:hAnsiTheme="majorBidi" w:cstheme="majorBidi"/>
          <w:lang w:val="en-GB"/>
        </w:rPr>
        <w:t xml:space="preserve">(bitter orange),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reticulate</w:t>
      </w:r>
      <w:r w:rsidRPr="008E1789">
        <w:rPr>
          <w:rFonts w:asciiTheme="majorBidi" w:eastAsia="Times New Roman" w:hAnsiTheme="majorBidi" w:cstheme="majorBidi"/>
          <w:lang w:val="en-GB"/>
        </w:rPr>
        <w:t xml:space="preserve"> (mandarin, tangerine)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unshiu</w:t>
      </w:r>
      <w:r w:rsidRPr="008E1789">
        <w:rPr>
          <w:rFonts w:asciiTheme="majorBidi" w:eastAsia="Times New Roman" w:hAnsiTheme="majorBidi" w:cstheme="majorBidi"/>
          <w:lang w:val="en-GB"/>
        </w:rPr>
        <w:t xml:space="preserve"> (clementine, satsuma), fresh or chilled. Bitter oranges are used primarily in the preparation of marmalade. </w:t>
      </w:r>
      <w:r w:rsidR="00AD50B1">
        <w:rPr>
          <w:rFonts w:asciiTheme="majorBidi" w:eastAsia="Times New Roman" w:hAnsiTheme="majorBidi" w:cstheme="majorBidi"/>
          <w:lang w:val="en-GB"/>
        </w:rPr>
        <w:t xml:space="preserve">The category </w:t>
      </w:r>
      <w:r w:rsidRPr="008E1789">
        <w:rPr>
          <w:rFonts w:asciiTheme="majorBidi" w:eastAsia="Times New Roman" w:hAnsiTheme="majorBidi" w:cstheme="majorBidi"/>
          <w:lang w:val="en-GB"/>
        </w:rPr>
        <w:t>includes oranges, green for preserving</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oranges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Seville and Wilkings.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lastRenderedPageBreak/>
        <w:t xml:space="preserve">FBS 2612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Lemons, </w:t>
      </w:r>
      <w:r w:rsidR="00AD50B1" w:rsidRPr="008E1789">
        <w:rPr>
          <w:rFonts w:asciiTheme="majorBidi" w:eastAsiaTheme="majorBidi" w:hAnsiTheme="majorBidi" w:cstheme="majorBidi"/>
          <w:lang w:val="en-GB"/>
        </w:rPr>
        <w:t>limes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Lemons and limes, species of </w:t>
      </w:r>
      <w:r w:rsidRPr="008E1789">
        <w:rPr>
          <w:rFonts w:asciiTheme="majorBidi" w:eastAsia="Times New Roman" w:hAnsiTheme="majorBidi" w:cstheme="majorBidi"/>
          <w:i/>
          <w:iCs/>
          <w:lang w:val="en-GB"/>
        </w:rPr>
        <w:t>Citrus limon</w:t>
      </w:r>
      <w:r w:rsidRPr="008E1789">
        <w:rPr>
          <w:rFonts w:asciiTheme="majorBidi" w:eastAsia="Times New Roman" w:hAnsiTheme="majorBidi" w:cstheme="majorBidi"/>
          <w:lang w:val="en-GB"/>
        </w:rPr>
        <w:t xml:space="preserve"> (lemon),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latifolia </w:t>
      </w:r>
      <w:r w:rsidRPr="008E1789">
        <w:rPr>
          <w:rFonts w:asciiTheme="majorBidi" w:eastAsia="Times New Roman" w:hAnsiTheme="majorBidi" w:cstheme="majorBidi"/>
          <w:lang w:val="en-GB"/>
        </w:rPr>
        <w:t>(lime),</w:t>
      </w:r>
      <w:r w:rsidRPr="008E1789">
        <w:rPr>
          <w:rFonts w:asciiTheme="majorBidi" w:eastAsia="Times New Roman" w:hAnsiTheme="majorBidi" w:cstheme="majorBidi"/>
          <w:i/>
          <w:iCs/>
          <w:lang w:val="en-GB"/>
        </w:rPr>
        <w:t xml:space="preserve">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aurantifolia </w:t>
      </w:r>
      <w:r w:rsidRPr="008E1789">
        <w:rPr>
          <w:rFonts w:asciiTheme="majorBidi" w:eastAsia="Times New Roman" w:hAnsiTheme="majorBidi" w:cstheme="majorBidi"/>
          <w:lang w:val="en-GB"/>
        </w:rPr>
        <w:t xml:space="preserve">(sour lime)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limetta</w:t>
      </w:r>
      <w:r w:rsidRPr="008E1789">
        <w:rPr>
          <w:rFonts w:asciiTheme="majorBidi" w:eastAsia="Times New Roman" w:hAnsiTheme="majorBidi" w:cstheme="majorBidi"/>
          <w:lang w:val="en-GB"/>
        </w:rPr>
        <w:t xml:space="preserve"> (sweet lime),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2613 </w:t>
      </w:r>
      <w:r w:rsidR="00AD50B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Grapefruit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Grapefruit, species of </w:t>
      </w:r>
      <w:r w:rsidRPr="008E1789">
        <w:rPr>
          <w:rFonts w:asciiTheme="majorBidi" w:eastAsia="Times New Roman" w:hAnsiTheme="majorBidi" w:cstheme="majorBidi"/>
          <w:i/>
          <w:iCs/>
          <w:lang w:val="en-GB"/>
        </w:rPr>
        <w:t>Citrus maxima</w:t>
      </w:r>
      <w:r w:rsidRPr="008E1789">
        <w:rPr>
          <w:rFonts w:asciiTheme="majorBidi" w:eastAsia="Times New Roman" w:hAnsiTheme="majorBidi" w:cstheme="majorBidi"/>
          <w:lang w:val="en-GB"/>
        </w:rPr>
        <w:t xml:space="preserve">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grandis </w:t>
      </w:r>
      <w:r w:rsidRPr="008E1789">
        <w:rPr>
          <w:rFonts w:asciiTheme="majorBidi" w:eastAsia="Times New Roman" w:hAnsiTheme="majorBidi" w:cstheme="majorBidi"/>
          <w:lang w:val="en-GB"/>
        </w:rPr>
        <w:t xml:space="preserve">(pomelos, shaddocks) and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paradise</w:t>
      </w:r>
      <w:r w:rsidRPr="008E1789">
        <w:rPr>
          <w:rFonts w:asciiTheme="majorBidi" w:eastAsia="Times New Roman" w:hAnsiTheme="majorBidi" w:cstheme="majorBidi"/>
          <w:lang w:val="en-GB"/>
        </w:rPr>
        <w:t xml:space="preserve"> (grapefruits, fruit of the grapefruit tree).</w:t>
      </w:r>
    </w:p>
    <w:p w:rsidR="00EB7AF1" w:rsidRPr="008E1789" w:rsidRDefault="007F2666" w:rsidP="00C500F7">
      <w:pPr>
        <w:pStyle w:val="Heading3"/>
        <w:numPr>
          <w:ilvl w:val="2"/>
          <w:numId w:val="0"/>
        </w:numPr>
        <w:spacing w:before="0" w:after="200"/>
        <w:jc w:val="both"/>
        <w:rPr>
          <w:rFonts w:asciiTheme="majorBidi" w:hAnsiTheme="majorBidi" w:cstheme="majorBidi"/>
          <w:lang w:val="en-GB"/>
        </w:rPr>
      </w:pPr>
      <w:r>
        <w:rPr>
          <w:rFonts w:asciiTheme="majorBidi" w:eastAsiaTheme="majorBidi" w:hAnsiTheme="majorBidi" w:cstheme="majorBidi"/>
          <w:lang w:val="en-GB"/>
        </w:rPr>
        <w:t>F</w:t>
      </w:r>
      <w:r w:rsidR="726F4BD4" w:rsidRPr="008E1789">
        <w:rPr>
          <w:rFonts w:asciiTheme="majorBidi" w:eastAsiaTheme="majorBidi" w:hAnsiTheme="majorBidi" w:cstheme="majorBidi"/>
          <w:lang w:val="en-GB"/>
        </w:rPr>
        <w:t xml:space="preserve">BS 2614 </w:t>
      </w:r>
      <w:r w:rsidR="00AD50B1">
        <w:rPr>
          <w:rFonts w:asciiTheme="majorBidi" w:eastAsiaTheme="majorBidi" w:hAnsiTheme="majorBidi" w:cstheme="majorBidi"/>
          <w:lang w:val="en-GB"/>
        </w:rPr>
        <w:t>–</w:t>
      </w:r>
      <w:r w:rsidR="726F4BD4" w:rsidRPr="008E1789">
        <w:rPr>
          <w:rFonts w:asciiTheme="majorBidi" w:eastAsiaTheme="majorBidi" w:hAnsiTheme="majorBidi" w:cstheme="majorBidi"/>
          <w:lang w:val="en-GB"/>
        </w:rPr>
        <w:t xml:space="preserve"> Citrus,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citrus fruit, NEC (01329) and the following processed products expressed in terms of primary equivalent: citrus juice, single strength (21439.04); citrus juice, concentrated (21439.05).</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Citrus</w:t>
      </w:r>
      <w:r w:rsidR="00AD50B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species of </w:t>
      </w:r>
      <w:r w:rsidRPr="008E1789">
        <w:rPr>
          <w:rFonts w:asciiTheme="majorBidi" w:eastAsia="Times New Roman" w:hAnsiTheme="majorBidi" w:cstheme="majorBidi"/>
          <w:i/>
          <w:iCs/>
          <w:lang w:val="en-GB"/>
        </w:rPr>
        <w:t xml:space="preserve">Citrus bergamia </w:t>
      </w:r>
      <w:r w:rsidRPr="008E1789">
        <w:rPr>
          <w:rFonts w:asciiTheme="majorBidi" w:eastAsia="Times New Roman" w:hAnsiTheme="majorBidi" w:cstheme="majorBidi"/>
          <w:lang w:val="en-GB"/>
        </w:rPr>
        <w:t xml:space="preserve">(bergamot),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medica var. cedrata </w:t>
      </w:r>
      <w:r w:rsidRPr="008E1789">
        <w:rPr>
          <w:rFonts w:asciiTheme="majorBidi" w:eastAsia="Times New Roman" w:hAnsiTheme="majorBidi" w:cstheme="majorBidi"/>
          <w:lang w:val="en-GB"/>
        </w:rPr>
        <w:t xml:space="preserve">(citron), </w:t>
      </w:r>
      <w:r w:rsidR="00AD50B1" w:rsidRPr="008E1789">
        <w:rPr>
          <w:rFonts w:asciiTheme="majorBidi" w:eastAsia="Times New Roman" w:hAnsiTheme="majorBidi" w:cstheme="majorBidi"/>
          <w:i/>
          <w:iCs/>
          <w:lang w:val="en-GB"/>
        </w:rPr>
        <w:t>C</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myrtifolia </w:t>
      </w:r>
      <w:r w:rsidRPr="008E1789">
        <w:rPr>
          <w:rFonts w:asciiTheme="majorBidi" w:eastAsia="Times New Roman" w:hAnsiTheme="majorBidi" w:cstheme="majorBidi"/>
          <w:lang w:val="en-GB"/>
        </w:rPr>
        <w:t xml:space="preserve">(chinotto, fruit of the myrtle-leaved orange) and </w:t>
      </w:r>
      <w:r w:rsidRPr="008E1789">
        <w:rPr>
          <w:rFonts w:asciiTheme="majorBidi" w:eastAsia="Times New Roman" w:hAnsiTheme="majorBidi" w:cstheme="majorBidi"/>
          <w:i/>
          <w:iCs/>
          <w:lang w:val="en-GB"/>
        </w:rPr>
        <w:t>Fortunella japonica</w:t>
      </w:r>
      <w:r w:rsidRPr="008E1789">
        <w:rPr>
          <w:rFonts w:asciiTheme="majorBidi" w:eastAsia="Times New Roman" w:hAnsiTheme="majorBidi" w:cstheme="majorBidi"/>
          <w:lang w:val="en-GB"/>
        </w:rPr>
        <w:t xml:space="preserve"> (kumquat), fresh or chilled. Some minor varieties of citrus are used primarily in the preparation of perfumes and soft drinks.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citrus fruits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2615 – Bananas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bananas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Bananas, species </w:t>
      </w:r>
      <w:r w:rsidRPr="008E1789">
        <w:rPr>
          <w:rFonts w:asciiTheme="majorBidi" w:eastAsia="Times New Roman" w:hAnsiTheme="majorBidi" w:cstheme="majorBidi"/>
          <w:i/>
          <w:iCs/>
          <w:lang w:val="en-GB"/>
        </w:rPr>
        <w:t>Musa sapientum</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cavendishii </w:t>
      </w:r>
      <w:r w:rsidRPr="008E1789">
        <w:rPr>
          <w:rFonts w:asciiTheme="majorBidi" w:eastAsia="Times New Roman" w:hAnsiTheme="majorBidi" w:cstheme="majorBidi"/>
          <w:lang w:val="en-GB"/>
        </w:rPr>
        <w:t xml:space="preserve">and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nana </w:t>
      </w:r>
      <w:r w:rsidRPr="008E1789">
        <w:rPr>
          <w:rFonts w:asciiTheme="majorBidi" w:eastAsia="Times New Roman" w:hAnsiTheme="majorBidi" w:cstheme="majorBidi"/>
          <w:lang w:val="en-GB"/>
        </w:rPr>
        <w:t>(sweet/dessert bananas)</w:t>
      </w:r>
      <w:r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normally eaten without further preparation. Trade figures may include dried bananas.</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Plantains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paradisiaca</w:t>
      </w:r>
      <w:r w:rsidRPr="008E1789">
        <w:rPr>
          <w:rFonts w:asciiTheme="majorBidi" w:eastAsia="Times New Roman" w:hAnsiTheme="majorBidi" w:cstheme="majorBidi"/>
          <w:lang w:val="en-GB"/>
        </w:rPr>
        <w:t>), cooking bananas, are not included (01313).</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2616 – Plantains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plantains and others (01313).</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Plantains, species of </w:t>
      </w:r>
      <w:r w:rsidRPr="008E1789">
        <w:rPr>
          <w:rFonts w:asciiTheme="majorBidi" w:eastAsia="Times New Roman" w:hAnsiTheme="majorBidi" w:cstheme="majorBidi"/>
          <w:i/>
          <w:iCs/>
          <w:lang w:val="en-GB"/>
        </w:rPr>
        <w:t>Musa paradisiaca</w:t>
      </w:r>
      <w:r w:rsidRPr="008E178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Bananas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sapientum, M. cavendishii, M. nana</w:t>
      </w:r>
      <w:r w:rsidRPr="008E1789">
        <w:rPr>
          <w:rFonts w:asciiTheme="majorBidi" w:eastAsia="Times New Roman" w:hAnsiTheme="majorBidi" w:cstheme="majorBidi"/>
          <w:lang w:val="en-GB"/>
        </w:rPr>
        <w:t>), cooking bananas, are excluded (01312).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2617 – 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 xml:space="preserve">Apples, species of </w:t>
      </w:r>
      <w:r w:rsidRPr="008E1789">
        <w:rPr>
          <w:rFonts w:asciiTheme="majorBidi" w:eastAsia="Times New Roman" w:hAnsiTheme="majorBidi" w:cstheme="majorBidi"/>
          <w:i/>
          <w:iCs/>
          <w:lang w:val="en-GB"/>
        </w:rPr>
        <w:t>Malus pumila</w:t>
      </w:r>
      <w:r w:rsidRPr="008E1789">
        <w:rPr>
          <w:rFonts w:asciiTheme="majorBidi" w:eastAsia="Times New Roman" w:hAnsiTheme="majorBidi" w:cstheme="majorBidi"/>
          <w:lang w:val="en-GB"/>
        </w:rPr>
        <w:t xml:space="preserve">, </w:t>
      </w:r>
      <w:r w:rsidR="00AD50B1" w:rsidRPr="008E1789">
        <w:rPr>
          <w:rFonts w:asciiTheme="majorBidi" w:eastAsia="Times New Roman" w:hAnsiTheme="majorBidi" w:cstheme="majorBidi"/>
          <w:i/>
          <w:iCs/>
          <w:lang w:val="en-GB"/>
        </w:rPr>
        <w:t>M</w:t>
      </w:r>
      <w:r w:rsidR="00AD50B1">
        <w:rPr>
          <w:rFonts w:asciiTheme="majorBidi" w:eastAsia="Times New Roman" w:hAnsiTheme="majorBidi" w:cstheme="majorBidi"/>
          <w:i/>
          <w:iCs/>
          <w:lang w:val="en-GB"/>
        </w:rPr>
        <w:t>.</w:t>
      </w:r>
      <w:r w:rsidR="00AD50B1"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sylvestris</w:t>
      </w:r>
      <w:r w:rsidRPr="008E1789">
        <w:rPr>
          <w:rFonts w:asciiTheme="majorBidi" w:eastAsia="Times New Roman" w:hAnsiTheme="majorBidi" w:cstheme="majorBidi"/>
          <w:lang w:val="en-GB"/>
        </w:rPr>
        <w:t xml:space="preserve">, </w:t>
      </w:r>
      <w:r w:rsidR="00FE71BA" w:rsidRPr="008E1789">
        <w:rPr>
          <w:rFonts w:asciiTheme="majorBidi" w:eastAsia="Times New Roman" w:hAnsiTheme="majorBidi" w:cstheme="majorBidi"/>
          <w:i/>
          <w:iCs/>
          <w:lang w:val="en-GB"/>
        </w:rPr>
        <w:t>M</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communis</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Pyrus malus</w:t>
      </w:r>
      <w:r w:rsidRPr="008E1789">
        <w:rPr>
          <w:rFonts w:asciiTheme="majorBidi" w:eastAsia="Times New Roman" w:hAnsiTheme="majorBidi" w:cstheme="majorBidi"/>
          <w:lang w:val="en-GB"/>
        </w:rPr>
        <w:t>, suitable for dessert, making beverages or industrial purposes.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2618 – Pineapples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Pineapples, species of </w:t>
      </w:r>
      <w:r w:rsidRPr="008E1789">
        <w:rPr>
          <w:rFonts w:asciiTheme="majorBidi" w:eastAsia="Times New Roman" w:hAnsiTheme="majorBidi" w:cstheme="majorBidi"/>
          <w:i/>
          <w:iCs/>
          <w:lang w:val="en-GB"/>
        </w:rPr>
        <w:t xml:space="preserve">Ananas comosus </w:t>
      </w:r>
      <w:r w:rsidRPr="008E1789">
        <w:rPr>
          <w:rFonts w:asciiTheme="majorBidi" w:eastAsia="Times New Roman" w:hAnsiTheme="majorBidi" w:cstheme="majorBidi"/>
          <w:lang w:val="en-GB"/>
        </w:rPr>
        <w:t>and</w:t>
      </w:r>
      <w:r w:rsidRPr="008E1789">
        <w:rPr>
          <w:rFonts w:asciiTheme="majorBidi" w:eastAsia="Times New Roman" w:hAnsiTheme="majorBidi" w:cstheme="majorBidi"/>
          <w:i/>
          <w:iCs/>
          <w:lang w:val="en-GB"/>
        </w:rPr>
        <w:t xml:space="preserve"> </w:t>
      </w:r>
      <w:r w:rsidR="00FE71BA" w:rsidRPr="008E1789">
        <w:rPr>
          <w:rFonts w:asciiTheme="majorBidi" w:eastAsia="Times New Roman" w:hAnsiTheme="majorBidi" w:cstheme="majorBidi"/>
          <w:i/>
          <w:iCs/>
          <w:lang w:val="en-GB"/>
        </w:rPr>
        <w:t>A</w:t>
      </w:r>
      <w:r w:rsidR="00FE71BA">
        <w:rPr>
          <w:rFonts w:asciiTheme="majorBidi" w:eastAsia="Times New Roman" w:hAnsiTheme="majorBidi" w:cstheme="majorBidi"/>
          <w:i/>
          <w:iCs/>
          <w:lang w:val="en-GB"/>
        </w:rPr>
        <w:t>.</w:t>
      </w:r>
      <w:r w:rsidR="00FE71BA"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sativus, </w:t>
      </w:r>
      <w:r w:rsidRPr="008E1789">
        <w:rPr>
          <w:rFonts w:asciiTheme="majorBidi" w:eastAsia="Times New Roman" w:hAnsiTheme="majorBidi" w:cstheme="majorBidi"/>
          <w:lang w:val="en-GB"/>
        </w:rPr>
        <w:t>fresh, dried or chilled. Trade figures may include dried pineapples.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2619 </w:t>
      </w:r>
      <w:r w:rsidR="00FE71BA">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Dates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dates (01314).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Dates, species of </w:t>
      </w:r>
      <w:r w:rsidRPr="008E1789">
        <w:rPr>
          <w:rFonts w:asciiTheme="majorBidi" w:eastAsia="Times New Roman" w:hAnsiTheme="majorBidi" w:cstheme="majorBidi"/>
          <w:i/>
          <w:iCs/>
          <w:lang w:val="en-GB"/>
        </w:rPr>
        <w:t>Phoenix dactylifera</w:t>
      </w:r>
      <w:r w:rsidR="005E3EB5">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fresh, dried </w:t>
      </w:r>
      <w:r w:rsidR="005E3EB5">
        <w:rPr>
          <w:rFonts w:asciiTheme="majorBidi" w:eastAsia="Times New Roman" w:hAnsiTheme="majorBidi" w:cstheme="majorBidi"/>
          <w:lang w:val="en-GB"/>
        </w:rPr>
        <w:t xml:space="preserve">or </w:t>
      </w:r>
      <w:r w:rsidRPr="008E1789">
        <w:rPr>
          <w:rFonts w:asciiTheme="majorBidi" w:eastAsia="Times New Roman" w:hAnsiTheme="majorBidi" w:cstheme="majorBidi"/>
          <w:lang w:val="en-GB"/>
        </w:rPr>
        <w:t>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2620 – Grapes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Grapes, species of </w:t>
      </w:r>
      <w:r w:rsidRPr="008E1789">
        <w:rPr>
          <w:rFonts w:asciiTheme="majorBidi" w:eastAsia="Times New Roman" w:hAnsiTheme="majorBidi" w:cstheme="majorBidi"/>
          <w:i/>
          <w:iCs/>
          <w:lang w:val="en-GB"/>
        </w:rPr>
        <w:t>Vitis vinifera</w:t>
      </w:r>
      <w:r w:rsidRPr="008E1789">
        <w:rPr>
          <w:rFonts w:asciiTheme="majorBidi" w:eastAsia="Times New Roman" w:hAnsiTheme="majorBidi" w:cstheme="majorBidi"/>
          <w:lang w:val="en-GB"/>
        </w:rPr>
        <w:t>, fresh or chilled, whether or not rough-packed in barrels, for dessert purposes or for wine</w:t>
      </w:r>
      <w:r w:rsidRPr="008E1789">
        <w:rPr>
          <w:rFonts w:ascii="MS Mincho" w:eastAsia="MS Mincho" w:hAnsi="MS Mincho" w:cs="MS Mincho" w:hint="eastAsia"/>
          <w:rtl/>
          <w:lang w:val="en-GB"/>
        </w:rPr>
        <w:t>‑</w:t>
      </w:r>
      <w:r w:rsidRPr="008E1789">
        <w:rPr>
          <w:rFonts w:asciiTheme="majorBidi" w:eastAsia="Times New Roman" w:hAnsiTheme="majorBidi" w:cstheme="majorBidi"/>
          <w:lang w:val="en-GB"/>
        </w:rPr>
        <w:t>production, whether grown outdoors or under glass.</w:t>
      </w:r>
      <w:r w:rsidR="008568EC">
        <w:rPr>
          <w:rFonts w:asciiTheme="majorBidi" w:eastAsia="Times New Roman" w:hAnsiTheme="majorBidi" w:cstheme="majorBidi"/>
          <w:lang w:val="en-GB"/>
        </w:rPr>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both table and wine grapes.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2625 </w:t>
      </w:r>
      <w:r w:rsidR="00FF395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Fruits, </w:t>
      </w:r>
      <w:r w:rsidR="00FF3951" w:rsidRPr="008E1789">
        <w:rPr>
          <w:rFonts w:asciiTheme="majorBidi" w:eastAsiaTheme="majorBidi" w:hAnsiTheme="majorBidi" w:cstheme="majorBidi"/>
          <w:lang w:val="en-GB"/>
        </w:rPr>
        <w:t>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w:t>
      </w:r>
      <w:r w:rsidRPr="00920980">
        <w:rPr>
          <w:rFonts w:asciiTheme="majorBidi" w:eastAsiaTheme="majorBidi" w:hAnsiTheme="majorBidi" w:cstheme="majorBidi"/>
          <w:i/>
          <w:iCs/>
          <w:lang w:val="en-GB"/>
        </w:rPr>
        <w:t>Vaccinium</w:t>
      </w:r>
      <w:r w:rsidRPr="00920980">
        <w:rPr>
          <w:rFonts w:asciiTheme="majorBidi" w:eastAsiaTheme="majorBidi" w:hAnsiTheme="majorBidi" w:cstheme="majorBidi"/>
          <w:lang w:val="en-GB"/>
        </w:rPr>
        <w:t>, NEC (01355.90); watermelons (01221); cantaloupes and other melons (01229); figs (01315); mangoes (01316.01); guavas (01316.02); mangosteens (01316.03); avocados (01311); persimmons (01359.01); cashew apples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mangoes and pineapples) (21419.90); fruit, dried NEC (21419.05); fruit juice, NEC (21439.90); peaches, otherwise prepared or preserved (21492); fruits, uncooked or cooked, frozen (21493.01); jams, fruit jellies, marmalades, fruit or nut puree and fruit or nut pastes (21494); jams, fruit jellies, marmalades, fruit puree and fruit pastes (21494.01); fruit, provisionally preserved, not for immediate consumption (21496.01); other prepared and preserved fruit, NEC (21499.02); flour of fruits (23170.04); fruit, nuts, peel, sugar-preserved (23670.02); homogenized cooked fruit, prepared (23991.03).</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Pears, species of </w:t>
      </w:r>
      <w:r w:rsidRPr="008E1789">
        <w:rPr>
          <w:rFonts w:asciiTheme="majorBidi" w:eastAsia="Times New Roman" w:hAnsiTheme="majorBidi" w:cstheme="majorBidi"/>
          <w:i/>
          <w:iCs/>
        </w:rPr>
        <w:t>Pyrus communis</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suitable for dessert, making beverages or industrial purposes.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Quinces, species of </w:t>
      </w:r>
      <w:r w:rsidRPr="008E1789">
        <w:rPr>
          <w:rFonts w:asciiTheme="majorBidi" w:eastAsia="Times New Roman" w:hAnsiTheme="majorBidi" w:cstheme="majorBidi"/>
          <w:i/>
          <w:iCs/>
        </w:rPr>
        <w:t>Cydonia oblonga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vulgaris</w:t>
      </w:r>
      <w:r w:rsidRPr="008E1789">
        <w:rPr>
          <w:rFonts w:asciiTheme="majorBidi" w:eastAsia="Times New Roman" w:hAnsiTheme="majorBidi" w:cstheme="majorBidi"/>
        </w:rPr>
        <w:t xml:space="preserve"> and </w:t>
      </w:r>
      <w:r w:rsidRPr="008E1789">
        <w:rPr>
          <w:rFonts w:asciiTheme="majorBidi" w:eastAsia="Times New Roman" w:hAnsiTheme="majorBidi" w:cstheme="majorBidi"/>
          <w:i/>
          <w:iCs/>
        </w:rPr>
        <w:t>C</w:t>
      </w:r>
      <w:r w:rsidR="00836C26">
        <w:rPr>
          <w:rFonts w:asciiTheme="majorBidi" w:eastAsia="Times New Roman" w:hAnsiTheme="majorBidi" w:cstheme="majorBidi"/>
          <w:i/>
          <w:iCs/>
        </w:rPr>
        <w:t>.</w:t>
      </w:r>
      <w:r w:rsidRPr="008E1789">
        <w:rPr>
          <w:rFonts w:asciiTheme="majorBidi" w:eastAsia="Times New Roman" w:hAnsiTheme="majorBidi" w:cstheme="majorBidi"/>
          <w:i/>
          <w:iCs/>
        </w:rPr>
        <w:t xml:space="preserve"> japonica</w:t>
      </w:r>
      <w:r w:rsidRPr="008E1789">
        <w:rPr>
          <w:rFonts w:asciiTheme="majorBidi" w:eastAsia="Times New Roman" w:hAnsiTheme="majorBidi" w:cstheme="majorBidi"/>
        </w:rPr>
        <w:t>,</w:t>
      </w:r>
      <w:r w:rsidRPr="008E1789">
        <w:rPr>
          <w:rFonts w:asciiTheme="majorBidi" w:eastAsia="Times New Roman" w:hAnsiTheme="majorBidi" w:cstheme="majorBidi"/>
          <w:i/>
          <w:iCs/>
        </w:rPr>
        <w:t xml:space="preserve"> </w:t>
      </w:r>
      <w:r w:rsidRPr="008E1789">
        <w:rPr>
          <w:rFonts w:asciiTheme="majorBidi" w:eastAsia="Times New Roman" w:hAnsiTheme="majorBidi" w:cstheme="majorBidi"/>
        </w:rPr>
        <w:t xml:space="preserve">suitable for dessert, making beverages or industrial purposes. </w:t>
      </w:r>
      <w:r w:rsidR="00836C26">
        <w:rPr>
          <w:rFonts w:asciiTheme="majorBidi" w:eastAsia="Times New Roman" w:hAnsiTheme="majorBidi" w:cstheme="majorBidi"/>
        </w:rPr>
        <w:t xml:space="preserve">Used </w:t>
      </w:r>
      <w:r w:rsidR="00836C26" w:rsidRPr="008E1789">
        <w:rPr>
          <w:rFonts w:asciiTheme="majorBidi" w:eastAsia="Times New Roman" w:hAnsiTheme="majorBidi" w:cstheme="majorBidi"/>
        </w:rPr>
        <w:t xml:space="preserve">mainly </w:t>
      </w:r>
      <w:r w:rsidRPr="008E1789">
        <w:rPr>
          <w:rFonts w:asciiTheme="majorBidi" w:eastAsia="Times New Roman" w:hAnsiTheme="majorBidi" w:cstheme="majorBidi"/>
        </w:rPr>
        <w:t>for making jam or jelly.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Apricots, species of </w:t>
      </w:r>
      <w:r w:rsidRPr="008E1789">
        <w:rPr>
          <w:rFonts w:asciiTheme="majorBidi" w:eastAsia="Times New Roman" w:hAnsiTheme="majorBidi" w:cstheme="majorBidi"/>
          <w:i/>
          <w:iCs/>
        </w:rPr>
        <w:t>Prunus armeniaca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Sour cherries, species of </w:t>
      </w:r>
      <w:r w:rsidRPr="008E1789">
        <w:rPr>
          <w:rFonts w:asciiTheme="majorBidi" w:eastAsia="Times New Roman" w:hAnsiTheme="majorBidi" w:cstheme="majorBidi"/>
          <w:i/>
          <w:iCs/>
        </w:rPr>
        <w:t xml:space="preserve">Prunus cerasus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Cerasus acida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Cherries, species of </w:t>
      </w:r>
      <w:r w:rsidRPr="008E1789">
        <w:rPr>
          <w:rFonts w:asciiTheme="majorBidi" w:eastAsia="Times New Roman" w:hAnsiTheme="majorBidi" w:cstheme="majorBidi"/>
          <w:i/>
          <w:iCs/>
        </w:rPr>
        <w:t>Prunus avium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Cerasus avium</w:t>
      </w:r>
      <w:r w:rsidRPr="008E1789">
        <w:rPr>
          <w:rFonts w:asciiTheme="majorBidi" w:eastAsia="Times New Roman" w:hAnsiTheme="majorBidi" w:cstheme="majorBidi"/>
        </w:rPr>
        <w:t xml:space="preserve"> (mazzard, sweet cherry) </w:t>
      </w:r>
      <w:r w:rsidRPr="008E1789">
        <w:rPr>
          <w:rFonts w:asciiTheme="majorBidi" w:eastAsia="Times New Roman" w:hAnsiTheme="majorBidi" w:cstheme="majorBidi"/>
          <w:i/>
          <w:iCs/>
        </w:rPr>
        <w:t>var. duracina</w:t>
      </w:r>
      <w:r w:rsidRPr="008E1789">
        <w:rPr>
          <w:rFonts w:asciiTheme="majorBidi" w:eastAsia="Times New Roman" w:hAnsiTheme="majorBidi" w:cstheme="majorBidi"/>
        </w:rPr>
        <w:t xml:space="preserve"> (hard-fleshed cherry) and </w:t>
      </w:r>
      <w:r w:rsidRPr="008E1789">
        <w:rPr>
          <w:rFonts w:asciiTheme="majorBidi" w:eastAsia="Times New Roman" w:hAnsiTheme="majorBidi" w:cstheme="majorBidi"/>
          <w:i/>
          <w:iCs/>
        </w:rPr>
        <w:t>var. juliana</w:t>
      </w:r>
      <w:r w:rsidRPr="008E1789">
        <w:rPr>
          <w:rFonts w:asciiTheme="majorBidi" w:eastAsia="Times New Roman" w:hAnsiTheme="majorBidi" w:cstheme="majorBidi"/>
        </w:rPr>
        <w:t xml:space="preserve"> (heart cherry). </w:t>
      </w:r>
      <w:r w:rsidR="00836C26">
        <w:rPr>
          <w:rFonts w:asciiTheme="majorBidi" w:eastAsia="Times New Roman" w:hAnsiTheme="majorBidi" w:cstheme="majorBidi"/>
        </w:rPr>
        <w:t xml:space="preserve">Includes </w:t>
      </w:r>
      <w:r w:rsidR="00836C26" w:rsidRPr="008E1789">
        <w:rPr>
          <w:rFonts w:asciiTheme="majorBidi" w:eastAsia="Times New Roman" w:hAnsiTheme="majorBidi" w:cstheme="majorBidi"/>
        </w:rPr>
        <w:t xml:space="preserve">whiteheart </w:t>
      </w:r>
      <w:r w:rsidRPr="008E1789">
        <w:rPr>
          <w:rFonts w:asciiTheme="majorBidi" w:eastAsia="Times New Roman" w:hAnsiTheme="majorBidi" w:cstheme="majorBidi"/>
        </w:rPr>
        <w:t>cherries and morello cherries.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Peaches and nectarines, species of </w:t>
      </w:r>
      <w:r w:rsidRPr="008E1789">
        <w:rPr>
          <w:rFonts w:asciiTheme="majorBidi" w:eastAsia="Times New Roman" w:hAnsiTheme="majorBidi" w:cstheme="majorBidi"/>
          <w:i/>
          <w:iCs/>
        </w:rPr>
        <w:t>Prunus persica</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 xml:space="preserve">Amygdalus persica </w:t>
      </w:r>
      <w:r w:rsidRPr="008E1789">
        <w:rPr>
          <w:rFonts w:asciiTheme="majorBidi" w:eastAsia="Times New Roman" w:hAnsiTheme="majorBidi" w:cstheme="majorBidi"/>
        </w:rPr>
        <w:t xml:space="preserve">and </w:t>
      </w:r>
      <w:r w:rsidRPr="008E1789">
        <w:rPr>
          <w:rFonts w:asciiTheme="majorBidi" w:eastAsia="Times New Roman" w:hAnsiTheme="majorBidi" w:cstheme="majorBidi"/>
          <w:i/>
          <w:iCs/>
        </w:rPr>
        <w:t>Persica laevis</w:t>
      </w:r>
      <w:r w:rsidRPr="008E1789">
        <w:rPr>
          <w:rFonts w:asciiTheme="majorBidi" w:eastAsia="Times New Roman" w:hAnsiTheme="majorBidi" w:cstheme="majorBidi"/>
        </w:rPr>
        <w:t>, including nectarines.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Plums of all kinds (greengages, mirabelles, damsons, etc.) and sloes, species of </w:t>
      </w:r>
      <w:r w:rsidRPr="008E1789">
        <w:rPr>
          <w:rFonts w:asciiTheme="majorBidi" w:eastAsia="Times New Roman" w:hAnsiTheme="majorBidi" w:cstheme="majorBidi"/>
          <w:i/>
          <w:iCs/>
        </w:rPr>
        <w:t>Prunus domestica</w:t>
      </w:r>
      <w:r w:rsidRPr="008E1789">
        <w:rPr>
          <w:rFonts w:asciiTheme="majorBidi" w:eastAsia="Times New Roman" w:hAnsiTheme="majorBidi" w:cstheme="majorBidi"/>
        </w:rPr>
        <w:t xml:space="preserve"> (greengage</w:t>
      </w:r>
      <w:r w:rsidR="00D853FE">
        <w:rPr>
          <w:rFonts w:asciiTheme="majorBidi" w:eastAsia="Times New Roman" w:hAnsiTheme="majorBidi" w:cstheme="majorBidi"/>
        </w:rPr>
        <w:t>s</w:t>
      </w:r>
      <w:r w:rsidRPr="008E1789">
        <w:rPr>
          <w:rFonts w:asciiTheme="majorBidi" w:eastAsia="Times New Roman" w:hAnsiTheme="majorBidi" w:cstheme="majorBidi"/>
        </w:rPr>
        <w:t>, mirabelle</w:t>
      </w:r>
      <w:r w:rsidR="00D853FE">
        <w:rPr>
          <w:rFonts w:asciiTheme="majorBidi" w:eastAsia="Times New Roman" w:hAnsiTheme="majorBidi" w:cstheme="majorBidi"/>
        </w:rPr>
        <w:t>s</w:t>
      </w:r>
      <w:r w:rsidRPr="008E1789">
        <w:rPr>
          <w:rFonts w:asciiTheme="majorBidi" w:eastAsia="Times New Roman" w:hAnsiTheme="majorBidi" w:cstheme="majorBidi"/>
        </w:rPr>
        <w:t>, damson</w:t>
      </w:r>
      <w:r w:rsidR="00D853FE">
        <w:rPr>
          <w:rFonts w:asciiTheme="majorBidi" w:eastAsia="Times New Roman" w:hAnsiTheme="majorBidi" w:cstheme="majorBidi"/>
        </w:rPr>
        <w:t>s</w:t>
      </w:r>
      <w:r w:rsidRPr="008E1789">
        <w:rPr>
          <w:rFonts w:asciiTheme="majorBidi" w:eastAsia="Times New Roman" w:hAnsiTheme="majorBidi" w:cstheme="majorBidi"/>
        </w:rPr>
        <w:t xml:space="preserve">) and </w:t>
      </w:r>
      <w:r w:rsidR="00D853FE" w:rsidRPr="008E1789">
        <w:rPr>
          <w:rFonts w:asciiTheme="majorBidi" w:eastAsia="Times New Roman" w:hAnsiTheme="majorBidi" w:cstheme="majorBidi"/>
          <w:i/>
          <w:iCs/>
        </w:rPr>
        <w:t>P</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spinosa</w:t>
      </w:r>
      <w:r w:rsidRPr="008E1789">
        <w:rPr>
          <w:rFonts w:asciiTheme="majorBidi" w:eastAsia="Times New Roman" w:hAnsiTheme="majorBidi" w:cstheme="majorBidi"/>
        </w:rPr>
        <w:t xml:space="preserve"> (sloe)</w:t>
      </w:r>
      <w:r w:rsidR="008568EC">
        <w:rPr>
          <w:rFonts w:asciiTheme="majorBidi" w:eastAsia="Times New Roman" w:hAnsiTheme="majorBidi" w:cstheme="majorBidi"/>
        </w:rPr>
        <w:t xml:space="preserve">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Stone fruit fresh NEC. Other stone fruit not separately identified. In some countries, apricots, cherries, peaches, nectarines and plums are reported under this general category.</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lang w:val="en-US"/>
        </w:rPr>
        <w:t xml:space="preserve">Pome fruit, NEC. </w:t>
      </w:r>
      <w:r w:rsidRPr="00920980">
        <w:rPr>
          <w:rFonts w:asciiTheme="majorBidi" w:eastAsiaTheme="majorBidi" w:hAnsiTheme="majorBidi" w:cstheme="majorBidi"/>
        </w:rPr>
        <w:t>Other pome fruit not separately identified. In some countries apples, pears and quinces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Strawberries, species of </w:t>
      </w:r>
      <w:r w:rsidRPr="008E1789">
        <w:rPr>
          <w:rFonts w:asciiTheme="majorBidi" w:eastAsia="Times New Roman" w:hAnsiTheme="majorBidi" w:cstheme="majorBidi"/>
          <w:i/>
          <w:iCs/>
        </w:rPr>
        <w:t>Fragaria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Raspberries, species of </w:t>
      </w:r>
      <w:r w:rsidRPr="008E1789">
        <w:rPr>
          <w:rFonts w:asciiTheme="majorBidi" w:eastAsia="Times New Roman" w:hAnsiTheme="majorBidi" w:cstheme="majorBidi"/>
          <w:i/>
          <w:iCs/>
        </w:rPr>
        <w:t xml:space="preserve">Rubus idaeus. </w:t>
      </w:r>
      <w:r w:rsidRPr="008E1789">
        <w:rPr>
          <w:rFonts w:asciiTheme="majorBidi" w:eastAsia="Times New Roman" w:hAnsiTheme="majorBidi" w:cstheme="majorBidi"/>
        </w:rPr>
        <w:t xml:space="preserve">Trade data may include blackberries, mulberries and loganberries (a cross between the raspberry and </w:t>
      </w:r>
      <w:r w:rsidR="00D853FE">
        <w:rPr>
          <w:rFonts w:asciiTheme="majorBidi" w:eastAsia="Times New Roman" w:hAnsiTheme="majorBidi" w:cstheme="majorBidi"/>
        </w:rPr>
        <w:t xml:space="preserve">the </w:t>
      </w:r>
      <w:r w:rsidRPr="008E1789">
        <w:rPr>
          <w:rFonts w:asciiTheme="majorBidi" w:eastAsia="Times New Roman" w:hAnsiTheme="majorBidi" w:cstheme="majorBidi"/>
        </w:rPr>
        <w:t>blackberry).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Gooseberries, species of </w:t>
      </w:r>
      <w:r w:rsidRPr="008E1789">
        <w:rPr>
          <w:rFonts w:asciiTheme="majorBidi" w:eastAsia="Times New Roman" w:hAnsiTheme="majorBidi" w:cstheme="majorBidi"/>
          <w:i/>
          <w:iCs/>
        </w:rPr>
        <w:t>Ribes grossularia</w:t>
      </w:r>
      <w:r w:rsidRPr="008E1789">
        <w:rPr>
          <w:rFonts w:asciiTheme="majorBidi" w:eastAsia="Times New Roman" w:hAnsiTheme="majorBidi" w:cstheme="majorBidi"/>
        </w:rPr>
        <w:t>. Trade data may sometimes include black, white or red currants.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Currants, species of </w:t>
      </w:r>
      <w:r w:rsidRPr="008E1789">
        <w:rPr>
          <w:rFonts w:asciiTheme="majorBidi" w:eastAsia="Times New Roman" w:hAnsiTheme="majorBidi" w:cstheme="majorBidi"/>
          <w:i/>
          <w:iCs/>
        </w:rPr>
        <w:t>Ribes nigrum</w:t>
      </w:r>
      <w:r w:rsidRPr="008E1789">
        <w:rPr>
          <w:rFonts w:asciiTheme="majorBidi" w:eastAsia="Times New Roman" w:hAnsiTheme="majorBidi" w:cstheme="majorBidi"/>
        </w:rPr>
        <w:t xml:space="preserve"> (black) and </w:t>
      </w:r>
      <w:r w:rsidR="00D853FE" w:rsidRPr="008E1789">
        <w:rPr>
          <w:rFonts w:asciiTheme="majorBidi" w:eastAsia="Times New Roman" w:hAnsiTheme="majorBidi" w:cstheme="majorBidi"/>
          <w:i/>
          <w:iCs/>
        </w:rPr>
        <w:t>R</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rubrum</w:t>
      </w:r>
      <w:r w:rsidRPr="008E1789">
        <w:rPr>
          <w:rFonts w:asciiTheme="majorBidi" w:eastAsia="Times New Roman" w:hAnsiTheme="majorBidi" w:cstheme="majorBidi"/>
        </w:rPr>
        <w:t xml:space="preserve"> (red and white). Trade data may sometimes include gooseberries.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Blueberries, species of </w:t>
      </w:r>
      <w:r w:rsidRPr="008E1789">
        <w:rPr>
          <w:rFonts w:asciiTheme="majorBidi" w:eastAsia="Times New Roman" w:hAnsiTheme="majorBidi" w:cstheme="majorBidi"/>
          <w:i/>
          <w:iCs/>
        </w:rPr>
        <w:t>Vaccinium myrtillus</w:t>
      </w:r>
      <w:r w:rsidRPr="008E1789">
        <w:rPr>
          <w:rFonts w:asciiTheme="majorBidi" w:eastAsia="Times New Roman" w:hAnsiTheme="majorBidi" w:cstheme="majorBidi"/>
        </w:rPr>
        <w:t xml:space="preserve"> (European blueberry, wild bilberry, whortleberry)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corymbosum</w:t>
      </w:r>
      <w:r w:rsidRPr="008E1789">
        <w:rPr>
          <w:rFonts w:asciiTheme="majorBidi" w:eastAsia="Times New Roman" w:hAnsiTheme="majorBidi" w:cstheme="majorBidi"/>
        </w:rPr>
        <w:t xml:space="preserve"> (American blueberry). Trade data may include cranberries,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Cranberries, species of </w:t>
      </w:r>
      <w:r w:rsidRPr="008E1789">
        <w:rPr>
          <w:rFonts w:asciiTheme="majorBidi" w:eastAsia="Times New Roman" w:hAnsiTheme="majorBidi" w:cstheme="majorBidi"/>
          <w:i/>
          <w:iCs/>
        </w:rPr>
        <w:t>Vaccinium macrocarpon</w:t>
      </w:r>
      <w:r w:rsidRPr="008E1789">
        <w:rPr>
          <w:rFonts w:asciiTheme="majorBidi" w:eastAsia="Times New Roman" w:hAnsiTheme="majorBidi" w:cstheme="majorBidi"/>
        </w:rPr>
        <w:t xml:space="preserve"> (American cranberry) and </w:t>
      </w:r>
      <w:r w:rsidR="00D853FE" w:rsidRPr="008E1789">
        <w:rPr>
          <w:rFonts w:asciiTheme="majorBidi" w:eastAsia="Times New Roman" w:hAnsiTheme="majorBidi" w:cstheme="majorBidi"/>
          <w:i/>
          <w:iCs/>
        </w:rPr>
        <w:t>V</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oxycoccus</w:t>
      </w:r>
      <w:r w:rsidRPr="008E1789">
        <w:rPr>
          <w:rFonts w:asciiTheme="majorBidi" w:eastAsia="Times New Roman" w:hAnsiTheme="majorBidi" w:cstheme="majorBidi"/>
        </w:rPr>
        <w:t xml:space="preserve"> (European cranberry). Trade data may include blueberries, myrtle berries and other fruits of the genus </w:t>
      </w:r>
      <w:r w:rsidRPr="008E1789">
        <w:rPr>
          <w:rFonts w:asciiTheme="majorBidi" w:eastAsia="Times New Roman" w:hAnsiTheme="majorBidi" w:cstheme="majorBidi"/>
          <w:i/>
          <w:iCs/>
        </w:rPr>
        <w:t>Vaccinium</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Berries</w:t>
      </w:r>
      <w:r w:rsidR="00D853FE">
        <w:rPr>
          <w:rFonts w:asciiTheme="majorBidi" w:eastAsia="Times New Roman" w:hAnsiTheme="majorBidi" w:cstheme="majorBidi"/>
        </w:rPr>
        <w:t>,</w:t>
      </w:r>
      <w:r w:rsidRPr="008E1789">
        <w:rPr>
          <w:rFonts w:asciiTheme="majorBidi" w:eastAsia="Times New Roman" w:hAnsiTheme="majorBidi" w:cstheme="majorBidi"/>
        </w:rPr>
        <w:t xml:space="preserve"> </w:t>
      </w:r>
      <w:r w:rsidR="00D853FE">
        <w:rPr>
          <w:rFonts w:asciiTheme="majorBidi" w:eastAsia="Times New Roman" w:hAnsiTheme="majorBidi" w:cstheme="majorBidi"/>
        </w:rPr>
        <w:t>NEC</w:t>
      </w:r>
      <w:r w:rsidRPr="008E1789">
        <w:rPr>
          <w:rFonts w:asciiTheme="majorBidi" w:eastAsia="Times New Roman" w:hAnsiTheme="majorBidi" w:cstheme="majorBidi"/>
        </w:rPr>
        <w:t xml:space="preserve">, including species of </w:t>
      </w:r>
      <w:r w:rsidRPr="008E1789">
        <w:rPr>
          <w:rFonts w:asciiTheme="majorBidi" w:eastAsia="Times New Roman" w:hAnsiTheme="majorBidi" w:cstheme="majorBidi"/>
          <w:i/>
          <w:iCs/>
        </w:rPr>
        <w:t>Morus nigra</w:t>
      </w:r>
      <w:r w:rsidRPr="008E1789">
        <w:rPr>
          <w:rFonts w:asciiTheme="majorBidi" w:eastAsia="Times New Roman" w:hAnsiTheme="majorBidi" w:cstheme="majorBidi"/>
        </w:rPr>
        <w:t xml:space="preserve"> (blackberry),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alba</w:t>
      </w:r>
      <w:r w:rsidRPr="008E1789">
        <w:rPr>
          <w:rFonts w:asciiTheme="majorBidi" w:eastAsia="Times New Roman" w:hAnsiTheme="majorBidi" w:cstheme="majorBidi"/>
        </w:rPr>
        <w:t xml:space="preserve">, </w:t>
      </w:r>
      <w:r w:rsidR="00D853FE" w:rsidRPr="008E1789">
        <w:rPr>
          <w:rFonts w:asciiTheme="majorBidi" w:eastAsia="Times New Roman" w:hAnsiTheme="majorBidi" w:cstheme="majorBidi"/>
          <w:i/>
          <w:iCs/>
        </w:rPr>
        <w:t>M</w:t>
      </w:r>
      <w:r w:rsidR="00D853FE">
        <w:rPr>
          <w:rFonts w:asciiTheme="majorBidi" w:eastAsia="Times New Roman" w:hAnsiTheme="majorBidi" w:cstheme="majorBidi"/>
          <w:i/>
          <w:iCs/>
        </w:rPr>
        <w:t>.</w:t>
      </w:r>
      <w:r w:rsidR="00D853FE"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rubra</w:t>
      </w:r>
      <w:r w:rsidRPr="008E1789">
        <w:rPr>
          <w:rFonts w:asciiTheme="majorBidi" w:eastAsia="Times New Roman" w:hAnsiTheme="majorBidi" w:cstheme="majorBidi"/>
        </w:rPr>
        <w:t xml:space="preserve"> (loganberry</w:t>
      </w:r>
      <w:r w:rsidR="00D853FE">
        <w:rPr>
          <w:rFonts w:asciiTheme="majorBidi" w:eastAsia="Times New Roman" w:hAnsiTheme="majorBidi" w:cstheme="majorBidi"/>
        </w:rPr>
        <w:t>,</w:t>
      </w:r>
      <w:r w:rsidRPr="008E1789">
        <w:rPr>
          <w:rFonts w:asciiTheme="majorBidi" w:eastAsia="Times New Roman" w:hAnsiTheme="majorBidi" w:cstheme="majorBidi"/>
        </w:rPr>
        <w:t xml:space="preserve"> white</w:t>
      </w:r>
      <w:r w:rsidR="00D853FE">
        <w:rPr>
          <w:rFonts w:asciiTheme="majorBidi" w:eastAsia="Times New Roman" w:hAnsiTheme="majorBidi" w:cstheme="majorBidi"/>
        </w:rPr>
        <w:t xml:space="preserve"> and</w:t>
      </w:r>
      <w:r w:rsidRPr="008E1789">
        <w:rPr>
          <w:rFonts w:asciiTheme="majorBidi" w:eastAsia="Times New Roman" w:hAnsiTheme="majorBidi" w:cstheme="majorBidi"/>
        </w:rPr>
        <w:t xml:space="preserve"> red mulberry), </w:t>
      </w:r>
      <w:r w:rsidRPr="008E1789">
        <w:rPr>
          <w:rFonts w:asciiTheme="majorBidi" w:eastAsia="Times New Roman" w:hAnsiTheme="majorBidi" w:cstheme="majorBidi"/>
          <w:i/>
          <w:iCs/>
        </w:rPr>
        <w:t>Myrtus communis</w:t>
      </w:r>
      <w:r w:rsidRPr="008E1789">
        <w:rPr>
          <w:rFonts w:asciiTheme="majorBidi" w:eastAsia="Times New Roman" w:hAnsiTheme="majorBidi" w:cstheme="majorBidi"/>
        </w:rPr>
        <w:t xml:space="preserve"> (myrtle berry) and </w:t>
      </w:r>
      <w:r w:rsidRPr="008E1789">
        <w:rPr>
          <w:rFonts w:asciiTheme="majorBidi" w:eastAsia="Times New Roman" w:hAnsiTheme="majorBidi" w:cstheme="majorBidi"/>
          <w:i/>
          <w:iCs/>
        </w:rPr>
        <w:t xml:space="preserve">Gaylussacia </w:t>
      </w:r>
      <w:r w:rsidR="006B44F1" w:rsidRPr="006B44F1">
        <w:rPr>
          <w:rFonts w:asciiTheme="majorBidi" w:eastAsia="Times New Roman" w:hAnsiTheme="majorBidi" w:cstheme="majorBidi"/>
          <w:iCs/>
        </w:rPr>
        <w:t>spp</w:t>
      </w:r>
      <w:r w:rsidRPr="00D853FE">
        <w:rPr>
          <w:rFonts w:asciiTheme="majorBidi" w:eastAsia="Times New Roman" w:hAnsiTheme="majorBidi" w:cstheme="majorBidi"/>
        </w:rPr>
        <w:t xml:space="preserve">. </w:t>
      </w:r>
      <w:r w:rsidRPr="008E1789">
        <w:rPr>
          <w:rFonts w:asciiTheme="majorBidi" w:eastAsia="Times New Roman" w:hAnsiTheme="majorBidi" w:cstheme="majorBidi"/>
        </w:rPr>
        <w:t>(huckleberry, dangleberry). Other berries not separately identified. In some countries, some or all of the</w:t>
      </w:r>
      <w:r w:rsidR="00D853FE">
        <w:rPr>
          <w:rFonts w:asciiTheme="majorBidi" w:eastAsia="Times New Roman" w:hAnsiTheme="majorBidi" w:cstheme="majorBidi"/>
        </w:rPr>
        <w:t>se</w:t>
      </w:r>
      <w:r w:rsidRPr="008E1789">
        <w:rPr>
          <w:rFonts w:asciiTheme="majorBidi" w:eastAsia="Times New Roman" w:hAnsiTheme="majorBidi" w:cstheme="majorBidi"/>
        </w:rPr>
        <w:t xml:space="preserve"> berries are reported under this general category.</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Watermelons, species of </w:t>
      </w:r>
      <w:r w:rsidRPr="008E1789">
        <w:rPr>
          <w:rFonts w:asciiTheme="majorBidi" w:eastAsia="Times New Roman" w:hAnsiTheme="majorBidi" w:cstheme="majorBidi"/>
          <w:i/>
          <w:iCs/>
        </w:rPr>
        <w:t xml:space="preserve">Citrullus vulgaris, </w:t>
      </w:r>
      <w:r w:rsidRPr="008E1789">
        <w:rPr>
          <w:rFonts w:asciiTheme="majorBidi" w:eastAsia="Times New Roman" w:hAnsiTheme="majorBidi" w:cstheme="majorBidi"/>
        </w:rPr>
        <w:t>and</w:t>
      </w:r>
      <w:r w:rsidRPr="008E1789">
        <w:rPr>
          <w:rFonts w:asciiTheme="majorBidi" w:eastAsia="Times New Roman" w:hAnsiTheme="majorBidi" w:cstheme="majorBidi"/>
          <w:i/>
          <w:iCs/>
        </w:rPr>
        <w:t xml:space="preserve"> </w:t>
      </w:r>
      <w:r w:rsidR="006B44F1" w:rsidRPr="006B44F1">
        <w:rPr>
          <w:rFonts w:asciiTheme="majorBidi" w:eastAsia="Times New Roman" w:hAnsiTheme="majorBidi" w:cstheme="majorBidi"/>
          <w:iCs/>
        </w:rPr>
        <w:t>melons</w:t>
      </w:r>
      <w:r w:rsidR="000F35E3">
        <w:rPr>
          <w:rFonts w:asciiTheme="majorBidi" w:eastAsia="Times New Roman" w:hAnsiTheme="majorBidi" w:cstheme="majorBidi"/>
          <w:iCs/>
        </w:rPr>
        <w:t>,</w:t>
      </w:r>
      <w:r w:rsidR="006B44F1" w:rsidRPr="006B44F1">
        <w:rPr>
          <w:rFonts w:asciiTheme="majorBidi" w:eastAsia="Times New Roman" w:hAnsiTheme="majorBidi" w:cstheme="majorBidi"/>
          <w:iCs/>
        </w:rPr>
        <w:t xml:space="preserve"> cantaloupes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Cucumis melo. </w:t>
      </w:r>
      <w:r w:rsidR="000F35E3" w:rsidRPr="008E1789">
        <w:rPr>
          <w:rFonts w:asciiTheme="majorBidi" w:eastAsia="Times New Roman" w:hAnsiTheme="majorBidi" w:cstheme="majorBidi"/>
        </w:rPr>
        <w:t>Includes</w:t>
      </w:r>
      <w:r w:rsidRPr="008E1789">
        <w:rPr>
          <w:rFonts w:asciiTheme="majorBidi" w:eastAsia="Times New Roman" w:hAnsiTheme="majorBidi" w:cstheme="majorBidi"/>
        </w:rPr>
        <w:t xml:space="preserve"> casaba, citron, cranshaw, honeydew, Persian and musk melons.</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Figs, species of </w:t>
      </w:r>
      <w:r w:rsidRPr="008E1789">
        <w:rPr>
          <w:rFonts w:asciiTheme="majorBidi" w:eastAsia="Times New Roman" w:hAnsiTheme="majorBidi" w:cstheme="majorBidi"/>
          <w:i/>
          <w:iCs/>
        </w:rPr>
        <w:t>Ficus carica</w:t>
      </w:r>
      <w:r w:rsidRPr="008E1789">
        <w:rPr>
          <w:rFonts w:asciiTheme="majorBidi" w:eastAsia="Times New Roman" w:hAnsiTheme="majorBidi" w:cstheme="majorBidi"/>
        </w:rPr>
        <w:t xml:space="preserve">, whether or not </w:t>
      </w:r>
      <w:r w:rsidR="000F35E3">
        <w:rPr>
          <w:rFonts w:asciiTheme="majorBidi" w:eastAsia="Times New Roman" w:hAnsiTheme="majorBidi" w:cstheme="majorBidi"/>
        </w:rPr>
        <w:t xml:space="preserve">for </w:t>
      </w:r>
      <w:r w:rsidRPr="008E1789">
        <w:rPr>
          <w:rFonts w:asciiTheme="majorBidi" w:eastAsia="Times New Roman" w:hAnsiTheme="majorBidi" w:cstheme="majorBidi"/>
        </w:rPr>
        <w:t xml:space="preserve">use </w:t>
      </w:r>
      <w:r w:rsidR="000F35E3">
        <w:rPr>
          <w:rFonts w:asciiTheme="majorBidi" w:eastAsia="Times New Roman" w:hAnsiTheme="majorBidi" w:cstheme="majorBidi"/>
        </w:rPr>
        <w:t xml:space="preserve">in </w:t>
      </w:r>
      <w:r w:rsidRPr="008E1789">
        <w:rPr>
          <w:rFonts w:asciiTheme="majorBidi" w:eastAsia="Times New Roman" w:hAnsiTheme="majorBidi" w:cstheme="majorBidi"/>
        </w:rPr>
        <w:t>distillation.</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Mangoes, species of </w:t>
      </w:r>
      <w:r w:rsidRPr="008E1789">
        <w:rPr>
          <w:rFonts w:asciiTheme="majorBidi" w:eastAsia="Times New Roman" w:hAnsiTheme="majorBidi" w:cstheme="majorBidi"/>
          <w:i/>
          <w:iCs/>
        </w:rPr>
        <w:t>Mangifera indica</w:t>
      </w:r>
      <w:r w:rsidRPr="008E1789">
        <w:rPr>
          <w:rFonts w:asciiTheme="majorBidi" w:eastAsia="Times New Roman" w:hAnsiTheme="majorBidi" w:cstheme="majorBidi"/>
        </w:rPr>
        <w:t>. Trade figures may include dried mangoes, guavas and mangosteens, fresh and dried.</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Avocados, species of </w:t>
      </w:r>
      <w:r w:rsidRPr="008E1789">
        <w:rPr>
          <w:rFonts w:asciiTheme="majorBidi" w:eastAsia="Times New Roman" w:hAnsiTheme="majorBidi" w:cstheme="majorBidi"/>
          <w:i/>
          <w:iCs/>
        </w:rPr>
        <w:t>Persea Americana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Persimmons (kakis), species of </w:t>
      </w:r>
      <w:r w:rsidRPr="008E1789">
        <w:rPr>
          <w:rFonts w:asciiTheme="majorBidi" w:eastAsia="Times New Roman" w:hAnsiTheme="majorBidi" w:cstheme="majorBidi"/>
          <w:i/>
          <w:iCs/>
        </w:rPr>
        <w:t xml:space="preserve">Diospyros kaki </w:t>
      </w:r>
      <w:r w:rsidR="006B44F1" w:rsidRPr="006B44F1">
        <w:rPr>
          <w:rFonts w:asciiTheme="majorBidi" w:eastAsia="Times New Roman" w:hAnsiTheme="majorBidi" w:cstheme="majorBidi"/>
          <w:iCs/>
        </w:rPr>
        <w:t xml:space="preserve">and </w:t>
      </w:r>
      <w:r w:rsidR="000F35E3" w:rsidRPr="008E1789">
        <w:rPr>
          <w:rFonts w:asciiTheme="majorBidi" w:eastAsia="Times New Roman" w:hAnsiTheme="majorBidi" w:cstheme="majorBidi"/>
          <w:i/>
          <w:iCs/>
        </w:rPr>
        <w:t>D</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virginiana.</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Cashew</w:t>
      </w:r>
      <w:r w:rsidR="000F35E3">
        <w:rPr>
          <w:rFonts w:asciiTheme="majorBidi" w:eastAsia="Times New Roman" w:hAnsiTheme="majorBidi" w:cstheme="majorBidi"/>
        </w:rPr>
        <w:t xml:space="preserve"> </w:t>
      </w:r>
      <w:r w:rsidRPr="008E1789">
        <w:rPr>
          <w:rFonts w:asciiTheme="majorBidi" w:eastAsia="Times New Roman" w:hAnsiTheme="majorBidi" w:cstheme="majorBidi"/>
        </w:rPr>
        <w:t>apple</w:t>
      </w:r>
      <w:r w:rsidR="000F35E3">
        <w:rPr>
          <w:rFonts w:asciiTheme="majorBidi" w:eastAsia="Times New Roman" w:hAnsiTheme="majorBidi" w:cstheme="majorBidi"/>
        </w:rPr>
        <w:t>s</w:t>
      </w:r>
      <w:r w:rsidRPr="008E1789">
        <w:rPr>
          <w:rFonts w:asciiTheme="majorBidi" w:eastAsia="Times New Roman" w:hAnsiTheme="majorBidi" w:cstheme="majorBidi"/>
        </w:rPr>
        <w:t xml:space="preserve">, species of </w:t>
      </w:r>
      <w:r w:rsidRPr="008E1789">
        <w:rPr>
          <w:rFonts w:asciiTheme="majorBidi" w:eastAsia="Times New Roman" w:hAnsiTheme="majorBidi" w:cstheme="majorBidi"/>
          <w:i/>
          <w:iCs/>
        </w:rPr>
        <w:t xml:space="preserve">Anacardium occidentale, </w:t>
      </w:r>
      <w:r w:rsidR="006B44F1" w:rsidRPr="006B44F1">
        <w:rPr>
          <w:rFonts w:asciiTheme="majorBidi" w:eastAsia="Times New Roman" w:hAnsiTheme="majorBidi" w:cstheme="majorBidi"/>
          <w:iCs/>
        </w:rPr>
        <w:t>t</w:t>
      </w:r>
      <w:r w:rsidRPr="009D4B26">
        <w:rPr>
          <w:rFonts w:asciiTheme="majorBidi" w:eastAsia="Times New Roman" w:hAnsiTheme="majorBidi" w:cstheme="majorBidi"/>
        </w:rPr>
        <w:t xml:space="preserve">he </w:t>
      </w:r>
      <w:r w:rsidRPr="008E1789">
        <w:rPr>
          <w:rFonts w:asciiTheme="majorBidi" w:eastAsia="Times New Roman" w:hAnsiTheme="majorBidi" w:cstheme="majorBidi"/>
        </w:rPr>
        <w:t>thickened, fleshy stem below the cashew nut. When soft</w:t>
      </w:r>
      <w:r w:rsidR="000F35E3">
        <w:rPr>
          <w:rFonts w:asciiTheme="majorBidi" w:eastAsia="Times New Roman" w:hAnsiTheme="majorBidi" w:cstheme="majorBidi"/>
        </w:rPr>
        <w:t>,</w:t>
      </w:r>
      <w:r w:rsidRPr="008E1789">
        <w:rPr>
          <w:rFonts w:asciiTheme="majorBidi" w:eastAsia="Times New Roman" w:hAnsiTheme="majorBidi" w:cstheme="majorBidi"/>
        </w:rPr>
        <w:t xml:space="preserve"> used for jam.</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Kiwi fruit, species of </w:t>
      </w:r>
      <w:r w:rsidRPr="008E1789">
        <w:rPr>
          <w:rFonts w:asciiTheme="majorBidi" w:eastAsia="Times New Roman" w:hAnsiTheme="majorBidi" w:cstheme="majorBidi"/>
          <w:i/>
          <w:iCs/>
        </w:rPr>
        <w:t xml:space="preserve">Actinidia chinensis </w:t>
      </w:r>
      <w:r w:rsidRPr="008E1789">
        <w:rPr>
          <w:rFonts w:asciiTheme="majorBidi" w:eastAsia="Times New Roman" w:hAnsiTheme="majorBidi" w:cstheme="majorBidi"/>
        </w:rPr>
        <w:t xml:space="preserve">or </w:t>
      </w:r>
      <w:r w:rsidR="000F35E3" w:rsidRPr="008E1789">
        <w:rPr>
          <w:rFonts w:asciiTheme="majorBidi" w:eastAsia="Times New Roman" w:hAnsiTheme="majorBidi" w:cstheme="majorBidi"/>
          <w:i/>
          <w:iCs/>
        </w:rPr>
        <w:t>A</w:t>
      </w:r>
      <w:r w:rsidR="000F35E3">
        <w:rPr>
          <w:rFonts w:asciiTheme="majorBidi" w:eastAsia="Times New Roman" w:hAnsiTheme="majorBidi" w:cstheme="majorBidi"/>
          <w:i/>
          <w:iCs/>
        </w:rPr>
        <w:t>.</w:t>
      </w:r>
      <w:r w:rsidR="000F35E3"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deliciosa</w:t>
      </w:r>
      <w:r w:rsidRPr="008E1789">
        <w:rPr>
          <w:rFonts w:asciiTheme="majorBidi" w:eastAsia="Times New Roman" w:hAnsiTheme="majorBidi" w:cstheme="majorBidi"/>
        </w:rPr>
        <w:t>.</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Papayas, species of </w:t>
      </w:r>
      <w:r w:rsidRPr="008E1789">
        <w:rPr>
          <w:rFonts w:asciiTheme="majorBidi" w:eastAsia="Times New Roman" w:hAnsiTheme="majorBidi" w:cstheme="majorBidi"/>
          <w:i/>
          <w:iCs/>
        </w:rPr>
        <w:t>Carica papaya</w:t>
      </w:r>
      <w:r w:rsidRPr="008E1789">
        <w:rPr>
          <w:rFonts w:asciiTheme="majorBidi" w:eastAsia="Times New Roman" w:hAnsiTheme="majorBidi" w:cstheme="majorBidi"/>
        </w:rPr>
        <w:t>.</w:t>
      </w:r>
    </w:p>
    <w:p w:rsidR="00EB7AF1" w:rsidRPr="00750057" w:rsidRDefault="726F4BD4" w:rsidP="00C500F7">
      <w:pPr>
        <w:jc w:val="both"/>
        <w:rPr>
          <w:rFonts w:asciiTheme="majorBidi" w:hAnsiTheme="majorBidi" w:cstheme="majorBidi"/>
          <w:lang w:val="es-ES"/>
        </w:rPr>
      </w:pPr>
      <w:r w:rsidRPr="008E1789">
        <w:rPr>
          <w:rFonts w:asciiTheme="majorBidi" w:eastAsia="Times New Roman" w:hAnsiTheme="majorBidi" w:cstheme="majorBidi"/>
          <w:lang w:val="en-GB"/>
        </w:rPr>
        <w:t xml:space="preserve"> </w:t>
      </w:r>
      <w:r w:rsidR="00920980" w:rsidRPr="00920980">
        <w:rPr>
          <w:rFonts w:asciiTheme="majorBidi" w:eastAsia="Times New Roman" w:hAnsiTheme="majorBidi" w:cstheme="majorBidi"/>
          <w:lang w:val="es-ES"/>
        </w:rPr>
        <w:t>Fruit, tropical, fresh NEC. Includes:</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Artocarpus incisa</w:t>
      </w:r>
      <w:r w:rsidRPr="008E1789">
        <w:rPr>
          <w:rFonts w:asciiTheme="majorBidi" w:eastAsia="Times New Roman" w:hAnsiTheme="majorBidi" w:cstheme="majorBidi"/>
        </w:rPr>
        <w:t xml:space="preserve"> (breadfruit)</w:t>
      </w:r>
      <w:r w:rsidR="000F35E3">
        <w:rPr>
          <w:rFonts w:asciiTheme="majorBidi" w:eastAsia="Times New Roman" w:hAnsiTheme="majorBidi" w:cstheme="majorBidi"/>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Averrhoa carambola </w:t>
      </w:r>
      <w:r w:rsidR="006B44F1" w:rsidRPr="006B44F1">
        <w:rPr>
          <w:rFonts w:asciiTheme="majorBidi" w:eastAsia="Times New Roman" w:hAnsiTheme="majorBidi" w:cstheme="majorBidi"/>
          <w:iCs/>
        </w:rPr>
        <w:t>(carambola)</w:t>
      </w:r>
      <w:r w:rsidR="000F35E3">
        <w:rPr>
          <w:rFonts w:asciiTheme="majorBidi" w:eastAsia="Times New Roman" w:hAnsiTheme="majorBidi" w:cstheme="majorBidi"/>
          <w:iCs/>
        </w:rPr>
        <w:t>;</w:t>
      </w:r>
    </w:p>
    <w:p w:rsidR="00EB7AF1" w:rsidRPr="00F304D5" w:rsidRDefault="726F4BD4" w:rsidP="007F2666">
      <w:pPr>
        <w:pStyle w:val="ListParagraph"/>
        <w:numPr>
          <w:ilvl w:val="0"/>
          <w:numId w:val="2"/>
        </w:numPr>
        <w:contextualSpacing w:val="0"/>
        <w:jc w:val="both"/>
        <w:rPr>
          <w:rFonts w:asciiTheme="majorBidi" w:hAnsiTheme="majorBidi" w:cstheme="majorBidi"/>
          <w:lang w:val="it-IT"/>
        </w:rPr>
      </w:pPr>
      <w:r w:rsidRPr="00F304D5">
        <w:rPr>
          <w:rFonts w:asciiTheme="majorBidi" w:eastAsia="Times New Roman" w:hAnsiTheme="majorBidi" w:cstheme="majorBidi"/>
          <w:i/>
          <w:iCs/>
          <w:lang w:val="it-IT"/>
        </w:rPr>
        <w:t xml:space="preserve">Annona </w:t>
      </w:r>
      <w:r w:rsidR="006B44F1" w:rsidRPr="006B44F1">
        <w:rPr>
          <w:rFonts w:asciiTheme="majorBidi" w:eastAsia="Times New Roman" w:hAnsiTheme="majorBidi" w:cstheme="majorBidi"/>
          <w:iCs/>
          <w:lang w:val="it-IT"/>
        </w:rPr>
        <w:t>spp. (cherimoya, custard apple)</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Durio zibethinus </w:t>
      </w:r>
      <w:r w:rsidR="006B44F1" w:rsidRPr="006B44F1">
        <w:rPr>
          <w:rFonts w:asciiTheme="majorBidi" w:eastAsia="Times New Roman" w:hAnsiTheme="majorBidi" w:cstheme="majorBidi"/>
          <w:iCs/>
        </w:rPr>
        <w:t>(durian)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Feijoa sellowiana </w:t>
      </w:r>
      <w:r w:rsidR="006B44F1" w:rsidRPr="006B44F1">
        <w:rPr>
          <w:rFonts w:asciiTheme="majorBidi" w:eastAsia="Times New Roman" w:hAnsiTheme="majorBidi" w:cstheme="majorBidi"/>
          <w:iCs/>
        </w:rPr>
        <w:t>(feijoa)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Psidium guajava </w:t>
      </w:r>
      <w:r w:rsidR="006B44F1" w:rsidRPr="006B44F1">
        <w:rPr>
          <w:rFonts w:asciiTheme="majorBidi" w:eastAsia="Times New Roman" w:hAnsiTheme="majorBidi" w:cstheme="majorBidi"/>
          <w:iCs/>
        </w:rPr>
        <w:t>(guava)</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Spondias </w:t>
      </w:r>
      <w:r w:rsidR="006B44F1" w:rsidRPr="006B44F1">
        <w:rPr>
          <w:rFonts w:asciiTheme="majorBidi" w:eastAsia="Times New Roman" w:hAnsiTheme="majorBidi" w:cstheme="majorBidi"/>
          <w:iCs/>
        </w:rPr>
        <w:t>spp. (hog plum, mombin)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Artocarpus integrifolia </w:t>
      </w:r>
      <w:r w:rsidR="006B44F1" w:rsidRPr="006B44F1">
        <w:rPr>
          <w:rFonts w:asciiTheme="majorBidi" w:eastAsia="Times New Roman" w:hAnsiTheme="majorBidi" w:cstheme="majorBidi"/>
          <w:iCs/>
        </w:rPr>
        <w:t>(jackfruit)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longan </w:t>
      </w:r>
      <w:r w:rsidR="006B44F1" w:rsidRPr="006B44F1">
        <w:rPr>
          <w:rFonts w:asciiTheme="majorBidi" w:eastAsia="Times New Roman" w:hAnsiTheme="majorBidi" w:cstheme="majorBidi"/>
          <w:iCs/>
        </w:rPr>
        <w:t>(longan)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Mammea americana </w:t>
      </w:r>
      <w:r w:rsidR="006B44F1" w:rsidRPr="006B44F1">
        <w:rPr>
          <w:rFonts w:asciiTheme="majorBidi" w:eastAsia="Times New Roman" w:hAnsiTheme="majorBidi" w:cstheme="majorBidi"/>
          <w:iCs/>
        </w:rPr>
        <w:t>(mammee)</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Garcinia mangostana </w:t>
      </w:r>
      <w:r w:rsidR="006B44F1" w:rsidRPr="006B44F1">
        <w:rPr>
          <w:rFonts w:asciiTheme="majorBidi" w:eastAsia="Times New Roman" w:hAnsiTheme="majorBidi" w:cstheme="majorBidi"/>
          <w:iCs/>
        </w:rPr>
        <w:t>(mangosteen)</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Solanum quitoense </w:t>
      </w:r>
      <w:r w:rsidR="006B44F1" w:rsidRPr="006B44F1">
        <w:rPr>
          <w:rFonts w:asciiTheme="majorBidi" w:eastAsia="Times New Roman" w:hAnsiTheme="majorBidi" w:cstheme="majorBidi"/>
          <w:iCs/>
        </w:rPr>
        <w:t>(naranjillo)</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Passiflora edulis </w:t>
      </w:r>
      <w:r w:rsidR="006B44F1" w:rsidRPr="006B44F1">
        <w:rPr>
          <w:rFonts w:asciiTheme="majorBidi" w:eastAsia="Times New Roman" w:hAnsiTheme="majorBidi" w:cstheme="majorBidi"/>
          <w:iCs/>
        </w:rPr>
        <w:t>(passion fruit)</w:t>
      </w:r>
      <w:r w:rsidR="000F35E3">
        <w:rPr>
          <w:rFonts w:asciiTheme="majorBidi" w:eastAsia="Times New Roman" w:hAnsiTheme="majorBidi" w:cstheme="majorBidi"/>
          <w:iCs/>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Nephelium lappaceum </w:t>
      </w:r>
      <w:r w:rsidR="006B44F1" w:rsidRPr="006B44F1">
        <w:rPr>
          <w:rFonts w:asciiTheme="majorBidi" w:eastAsia="Times New Roman" w:hAnsiTheme="majorBidi" w:cstheme="majorBidi"/>
          <w:iCs/>
        </w:rPr>
        <w:t>(rambutan)</w:t>
      </w:r>
      <w:r w:rsidR="000F35E3">
        <w:rPr>
          <w:rFonts w:asciiTheme="majorBidi" w:eastAsia="Times New Roman" w:hAnsiTheme="majorBidi" w:cstheme="majorBidi"/>
          <w:iCs/>
        </w:rPr>
        <w:t>;</w:t>
      </w:r>
    </w:p>
    <w:p w:rsidR="00EB7AF1" w:rsidRPr="00BB22F5" w:rsidRDefault="726F4BD4" w:rsidP="007F2666">
      <w:pPr>
        <w:pStyle w:val="ListParagraph"/>
        <w:numPr>
          <w:ilvl w:val="0"/>
          <w:numId w:val="2"/>
        </w:numPr>
        <w:contextualSpacing w:val="0"/>
        <w:jc w:val="both"/>
        <w:rPr>
          <w:rFonts w:asciiTheme="majorBidi" w:hAnsiTheme="majorBidi" w:cstheme="majorBidi"/>
          <w:lang w:val="it-IT"/>
        </w:rPr>
      </w:pPr>
      <w:r w:rsidRPr="00BB22F5">
        <w:rPr>
          <w:rFonts w:asciiTheme="majorBidi" w:eastAsia="Times New Roman" w:hAnsiTheme="majorBidi" w:cstheme="majorBidi"/>
          <w:i/>
          <w:iCs/>
          <w:lang w:val="it-IT"/>
        </w:rPr>
        <w:t xml:space="preserve">Calocarpum mammosum </w:t>
      </w:r>
      <w:r w:rsidR="006B44F1" w:rsidRPr="006B44F1">
        <w:rPr>
          <w:rFonts w:asciiTheme="majorBidi" w:eastAsia="Times New Roman" w:hAnsiTheme="majorBidi" w:cstheme="majorBidi"/>
          <w:iCs/>
          <w:lang w:val="it-IT"/>
        </w:rPr>
        <w:t>(sapote, mamey colorado)</w:t>
      </w:r>
      <w:r w:rsidR="000F35E3">
        <w:rPr>
          <w:rFonts w:asciiTheme="majorBidi" w:eastAsia="Times New Roman" w:hAnsiTheme="majorBidi" w:cstheme="majorBidi"/>
          <w:iCs/>
          <w:lang w:val="it-IT"/>
        </w:rPr>
        <w:t>;</w:t>
      </w:r>
    </w:p>
    <w:p w:rsidR="00EB7AF1" w:rsidRPr="008E1789"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Achras sapota </w:t>
      </w:r>
      <w:r w:rsidR="006B44F1" w:rsidRPr="006B44F1">
        <w:rPr>
          <w:rFonts w:asciiTheme="majorBidi" w:eastAsia="Times New Roman" w:hAnsiTheme="majorBidi" w:cstheme="majorBidi"/>
          <w:iCs/>
        </w:rPr>
        <w:t>(sapodilla)</w:t>
      </w:r>
      <w:r w:rsidR="000F35E3">
        <w:rPr>
          <w:rFonts w:asciiTheme="majorBidi" w:eastAsia="Times New Roman" w:hAnsiTheme="majorBidi" w:cstheme="majorBidi"/>
          <w:iCs/>
        </w:rPr>
        <w:t>;</w:t>
      </w:r>
    </w:p>
    <w:p w:rsidR="007F2666" w:rsidRPr="007F2666" w:rsidRDefault="726F4BD4" w:rsidP="007F2666">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i/>
          <w:iCs/>
        </w:rPr>
        <w:t xml:space="preserve">Chrysophyllum </w:t>
      </w:r>
      <w:r w:rsidR="006B44F1" w:rsidRPr="006B44F1">
        <w:rPr>
          <w:rFonts w:asciiTheme="majorBidi" w:eastAsia="Times New Roman" w:hAnsiTheme="majorBidi" w:cstheme="majorBidi"/>
          <w:iCs/>
        </w:rPr>
        <w:t>spp. (star apple, cainito)</w:t>
      </w:r>
      <w:r w:rsidRPr="008E1789">
        <w:rPr>
          <w:rFonts w:asciiTheme="majorBidi" w:eastAsia="Times New Roman" w:hAnsiTheme="majorBidi" w:cstheme="majorBidi"/>
          <w:i/>
          <w:iCs/>
        </w:rPr>
        <w:t>.</w:t>
      </w:r>
    </w:p>
    <w:p w:rsidR="002803E5" w:rsidRDefault="00920980" w:rsidP="007F2666">
      <w:pPr>
        <w:pStyle w:val="ListParagraph"/>
        <w:contextualSpacing w:val="0"/>
        <w:jc w:val="both"/>
        <w:rPr>
          <w:rFonts w:asciiTheme="majorBidi" w:eastAsia="Times New Roman" w:hAnsiTheme="majorBidi" w:cstheme="majorBidi"/>
        </w:rPr>
      </w:pPr>
      <w:r w:rsidRPr="00920980">
        <w:rPr>
          <w:rFonts w:asciiTheme="majorBidi" w:eastAsiaTheme="majorBidi" w:hAnsiTheme="majorBidi" w:cstheme="majorBidi"/>
        </w:rPr>
        <w:t>Other tropical fresh fruit are not identified separately because of their minor relevance at the international level. In some countries, mangoes, avocados, pineapples, dates and papayas are reported under this general category.</w:t>
      </w:r>
    </w:p>
    <w:p w:rsidR="00EB7AF1" w:rsidRPr="008E1789" w:rsidRDefault="726F4BD4" w:rsidP="007F2666">
      <w:pPr>
        <w:pStyle w:val="ListParagraph"/>
        <w:contextualSpacing w:val="0"/>
        <w:jc w:val="both"/>
        <w:rPr>
          <w:rFonts w:asciiTheme="majorBidi" w:hAnsiTheme="majorBidi" w:cstheme="majorBidi"/>
        </w:rPr>
      </w:pPr>
      <w:r w:rsidRPr="008E1789">
        <w:rPr>
          <w:rFonts w:asciiTheme="majorBidi" w:eastAsia="Times New Roman" w:hAnsiTheme="majorBidi" w:cstheme="majorBidi"/>
        </w:rPr>
        <w:lastRenderedPageBreak/>
        <w:t xml:space="preserve">Other fruit includes </w:t>
      </w:r>
      <w:r w:rsidR="000F35E3" w:rsidRPr="008E1789">
        <w:rPr>
          <w:rFonts w:asciiTheme="majorBidi" w:eastAsia="Times New Roman" w:hAnsiTheme="majorBidi" w:cstheme="majorBidi"/>
          <w:i/>
          <w:iCs/>
        </w:rPr>
        <w:t xml:space="preserve">Crataegus </w:t>
      </w:r>
      <w:r w:rsidRPr="008E1789">
        <w:rPr>
          <w:rFonts w:asciiTheme="majorBidi" w:eastAsia="Times New Roman" w:hAnsiTheme="majorBidi" w:cstheme="majorBidi"/>
          <w:i/>
          <w:iCs/>
        </w:rPr>
        <w:t xml:space="preserve">azarolus </w:t>
      </w:r>
      <w:r w:rsidRPr="008E1789">
        <w:rPr>
          <w:rFonts w:asciiTheme="majorBidi" w:eastAsia="Times New Roman" w:hAnsiTheme="majorBidi" w:cstheme="majorBidi"/>
        </w:rPr>
        <w:t xml:space="preserve">(azarole); </w:t>
      </w:r>
      <w:r w:rsidR="000F35E3" w:rsidRPr="008E1789">
        <w:rPr>
          <w:rFonts w:asciiTheme="majorBidi" w:eastAsia="Times New Roman" w:hAnsiTheme="majorBidi" w:cstheme="majorBidi"/>
          <w:i/>
          <w:iCs/>
        </w:rPr>
        <w:t xml:space="preserve">Carica </w:t>
      </w:r>
      <w:r w:rsidRPr="008E1789">
        <w:rPr>
          <w:rFonts w:asciiTheme="majorBidi" w:eastAsia="Times New Roman" w:hAnsiTheme="majorBidi" w:cstheme="majorBidi"/>
          <w:i/>
          <w:iCs/>
        </w:rPr>
        <w:t xml:space="preserve">pentagona </w:t>
      </w:r>
      <w:r w:rsidRPr="008E1789">
        <w:rPr>
          <w:rFonts w:asciiTheme="majorBidi" w:eastAsia="Times New Roman" w:hAnsiTheme="majorBidi" w:cstheme="majorBidi"/>
        </w:rPr>
        <w:t xml:space="preserve">(babaco); </w:t>
      </w:r>
      <w:r w:rsidR="000F35E3" w:rsidRPr="008E1789">
        <w:rPr>
          <w:rFonts w:asciiTheme="majorBidi" w:eastAsia="Times New Roman" w:hAnsiTheme="majorBidi" w:cstheme="majorBidi"/>
          <w:i/>
          <w:iCs/>
        </w:rPr>
        <w:t xml:space="preserve">Sambucus </w:t>
      </w:r>
      <w:r w:rsidRPr="008E1789">
        <w:rPr>
          <w:rFonts w:asciiTheme="majorBidi" w:eastAsia="Times New Roman" w:hAnsiTheme="majorBidi" w:cstheme="majorBidi"/>
          <w:i/>
          <w:iCs/>
        </w:rPr>
        <w:t xml:space="preserve">nigra </w:t>
      </w:r>
      <w:r w:rsidRPr="008E1789">
        <w:rPr>
          <w:rFonts w:asciiTheme="majorBidi" w:eastAsia="Times New Roman" w:hAnsiTheme="majorBidi" w:cstheme="majorBidi"/>
        </w:rPr>
        <w:t xml:space="preserve">(elderberry); </w:t>
      </w:r>
      <w:r w:rsidR="000F35E3" w:rsidRPr="008E1789">
        <w:rPr>
          <w:rFonts w:asciiTheme="majorBidi" w:eastAsia="Times New Roman" w:hAnsiTheme="majorBidi" w:cstheme="majorBidi"/>
          <w:i/>
          <w:iCs/>
        </w:rPr>
        <w:t xml:space="preserve">Zizyphus </w:t>
      </w:r>
      <w:r w:rsidRPr="008E1789">
        <w:rPr>
          <w:rFonts w:asciiTheme="majorBidi" w:eastAsia="Times New Roman" w:hAnsiTheme="majorBidi" w:cstheme="majorBidi"/>
          <w:i/>
          <w:iCs/>
        </w:rPr>
        <w:t xml:space="preserve">jujuba </w:t>
      </w:r>
      <w:r w:rsidRPr="008E1789">
        <w:rPr>
          <w:rFonts w:asciiTheme="majorBidi" w:eastAsia="Times New Roman" w:hAnsiTheme="majorBidi" w:cstheme="majorBidi"/>
        </w:rPr>
        <w:t xml:space="preserve">(jujube); </w:t>
      </w:r>
      <w:r w:rsidR="000F35E3" w:rsidRPr="008E1789">
        <w:rPr>
          <w:rFonts w:asciiTheme="majorBidi" w:eastAsia="Times New Roman" w:hAnsiTheme="majorBidi" w:cstheme="majorBidi"/>
          <w:i/>
          <w:iCs/>
        </w:rPr>
        <w:t xml:space="preserve">Nephelium </w:t>
      </w:r>
      <w:r w:rsidRPr="008E1789">
        <w:rPr>
          <w:rFonts w:asciiTheme="majorBidi" w:eastAsia="Times New Roman" w:hAnsiTheme="majorBidi" w:cstheme="majorBidi"/>
          <w:i/>
          <w:iCs/>
        </w:rPr>
        <w:t xml:space="preserve">litchi </w:t>
      </w:r>
      <w:r w:rsidRPr="008E1789">
        <w:rPr>
          <w:rFonts w:asciiTheme="majorBidi" w:eastAsia="Times New Roman" w:hAnsiTheme="majorBidi" w:cstheme="majorBidi"/>
        </w:rPr>
        <w:t xml:space="preserve">(litchi); </w:t>
      </w:r>
      <w:r w:rsidR="000F35E3" w:rsidRPr="008E1789">
        <w:rPr>
          <w:rFonts w:asciiTheme="majorBidi" w:eastAsia="Times New Roman" w:hAnsiTheme="majorBidi" w:cstheme="majorBidi"/>
          <w:i/>
          <w:iCs/>
        </w:rPr>
        <w:t xml:space="preserve">Eriobotrya </w:t>
      </w:r>
      <w:r w:rsidRPr="008E1789">
        <w:rPr>
          <w:rFonts w:asciiTheme="majorBidi" w:eastAsia="Times New Roman" w:hAnsiTheme="majorBidi" w:cstheme="majorBidi"/>
          <w:i/>
          <w:iCs/>
        </w:rPr>
        <w:t xml:space="preserve">japonica </w:t>
      </w:r>
      <w:r w:rsidRPr="008E1789">
        <w:rPr>
          <w:rFonts w:asciiTheme="majorBidi" w:eastAsia="Times New Roman" w:hAnsiTheme="majorBidi" w:cstheme="majorBidi"/>
        </w:rPr>
        <w:t xml:space="preserve">(loquat); </w:t>
      </w:r>
      <w:r w:rsidR="000F35E3" w:rsidRPr="008E1789">
        <w:rPr>
          <w:rFonts w:asciiTheme="majorBidi" w:eastAsia="Times New Roman" w:hAnsiTheme="majorBidi" w:cstheme="majorBidi"/>
          <w:i/>
          <w:iCs/>
        </w:rPr>
        <w:t xml:space="preserve">Mespilus </w:t>
      </w:r>
      <w:r w:rsidRPr="008E1789">
        <w:rPr>
          <w:rFonts w:asciiTheme="majorBidi" w:eastAsia="Times New Roman" w:hAnsiTheme="majorBidi" w:cstheme="majorBidi"/>
          <w:i/>
          <w:iCs/>
        </w:rPr>
        <w:t xml:space="preserve">germanica </w:t>
      </w:r>
      <w:r w:rsidRPr="008E1789">
        <w:rPr>
          <w:rFonts w:asciiTheme="majorBidi" w:eastAsia="Times New Roman" w:hAnsiTheme="majorBidi" w:cstheme="majorBidi"/>
        </w:rPr>
        <w:t xml:space="preserve">(medlar); </w:t>
      </w:r>
      <w:r w:rsidR="000F35E3" w:rsidRPr="008E1789">
        <w:rPr>
          <w:rFonts w:asciiTheme="majorBidi" w:eastAsia="Times New Roman" w:hAnsiTheme="majorBidi" w:cstheme="majorBidi"/>
          <w:i/>
          <w:iCs/>
        </w:rPr>
        <w:t xml:space="preserve">Asimina </w:t>
      </w:r>
      <w:r w:rsidRPr="008E1789">
        <w:rPr>
          <w:rFonts w:asciiTheme="majorBidi" w:eastAsia="Times New Roman" w:hAnsiTheme="majorBidi" w:cstheme="majorBidi"/>
          <w:i/>
          <w:iCs/>
        </w:rPr>
        <w:t xml:space="preserve">triloba </w:t>
      </w:r>
      <w:r w:rsidRPr="008E1789">
        <w:rPr>
          <w:rFonts w:asciiTheme="majorBidi" w:eastAsia="Times New Roman" w:hAnsiTheme="majorBidi" w:cstheme="majorBidi"/>
        </w:rPr>
        <w:t xml:space="preserve">(pawpaw); </w:t>
      </w:r>
      <w:r w:rsidR="000F35E3" w:rsidRPr="008E1789">
        <w:rPr>
          <w:rFonts w:asciiTheme="majorBidi" w:eastAsia="Times New Roman" w:hAnsiTheme="majorBidi" w:cstheme="majorBidi"/>
          <w:i/>
          <w:iCs/>
        </w:rPr>
        <w:t xml:space="preserve">Punica </w:t>
      </w:r>
      <w:r w:rsidRPr="008E1789">
        <w:rPr>
          <w:rFonts w:asciiTheme="majorBidi" w:eastAsia="Times New Roman" w:hAnsiTheme="majorBidi" w:cstheme="majorBidi"/>
          <w:i/>
          <w:iCs/>
        </w:rPr>
        <w:t xml:space="preserve">granatum </w:t>
      </w:r>
      <w:r w:rsidRPr="008E1789">
        <w:rPr>
          <w:rFonts w:asciiTheme="majorBidi" w:eastAsia="Times New Roman" w:hAnsiTheme="majorBidi" w:cstheme="majorBidi"/>
        </w:rPr>
        <w:t xml:space="preserve">(pomegranate); </w:t>
      </w:r>
      <w:r w:rsidR="000F35E3" w:rsidRPr="008E1789">
        <w:rPr>
          <w:rFonts w:asciiTheme="majorBidi" w:eastAsia="Times New Roman" w:hAnsiTheme="majorBidi" w:cstheme="majorBidi"/>
          <w:i/>
          <w:iCs/>
        </w:rPr>
        <w:t xml:space="preserve">Opuntia </w:t>
      </w:r>
      <w:r w:rsidRPr="008E1789">
        <w:rPr>
          <w:rFonts w:asciiTheme="majorBidi" w:eastAsia="Times New Roman" w:hAnsiTheme="majorBidi" w:cstheme="majorBidi"/>
          <w:i/>
          <w:iCs/>
        </w:rPr>
        <w:t xml:space="preserve">ficus-indica </w:t>
      </w:r>
      <w:r w:rsidRPr="008E1789">
        <w:rPr>
          <w:rFonts w:asciiTheme="majorBidi" w:eastAsia="Times New Roman" w:hAnsiTheme="majorBidi" w:cstheme="majorBidi"/>
        </w:rPr>
        <w:t xml:space="preserve">(prickly pear); </w:t>
      </w:r>
      <w:r w:rsidR="000F35E3" w:rsidRPr="008E1789">
        <w:rPr>
          <w:rFonts w:asciiTheme="majorBidi" w:eastAsia="Times New Roman" w:hAnsiTheme="majorBidi" w:cstheme="majorBidi"/>
          <w:i/>
          <w:iCs/>
        </w:rPr>
        <w:t xml:space="preserve">Rosa </w:t>
      </w:r>
      <w:r w:rsidR="006B44F1" w:rsidRPr="006B44F1">
        <w:rPr>
          <w:rFonts w:asciiTheme="majorBidi" w:eastAsia="Times New Roman" w:hAnsiTheme="majorBidi" w:cstheme="majorBidi"/>
          <w:iCs/>
        </w:rPr>
        <w:t xml:space="preserve">spp. </w:t>
      </w:r>
      <w:r w:rsidRPr="008E1789">
        <w:rPr>
          <w:rFonts w:asciiTheme="majorBidi" w:eastAsia="Times New Roman" w:hAnsiTheme="majorBidi" w:cstheme="majorBidi"/>
        </w:rPr>
        <w:t xml:space="preserve">(rose hips);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aucuparia </w:t>
      </w:r>
      <w:r w:rsidRPr="008E1789">
        <w:rPr>
          <w:rFonts w:asciiTheme="majorBidi" w:eastAsia="Times New Roman" w:hAnsiTheme="majorBidi" w:cstheme="majorBidi"/>
        </w:rPr>
        <w:t xml:space="preserve">(rowanberry); </w:t>
      </w:r>
      <w:r w:rsidR="000F35E3" w:rsidRPr="008E1789">
        <w:rPr>
          <w:rFonts w:asciiTheme="majorBidi" w:eastAsia="Times New Roman" w:hAnsiTheme="majorBidi" w:cstheme="majorBidi"/>
          <w:i/>
          <w:iCs/>
        </w:rPr>
        <w:t xml:space="preserve">Sorbus </w:t>
      </w:r>
      <w:r w:rsidRPr="008E1789">
        <w:rPr>
          <w:rFonts w:asciiTheme="majorBidi" w:eastAsia="Times New Roman" w:hAnsiTheme="majorBidi" w:cstheme="majorBidi"/>
          <w:i/>
          <w:iCs/>
        </w:rPr>
        <w:t xml:space="preserve">domestica </w:t>
      </w:r>
      <w:r w:rsidRPr="008E1789">
        <w:rPr>
          <w:rFonts w:asciiTheme="majorBidi" w:eastAsia="Times New Roman" w:hAnsiTheme="majorBidi" w:cstheme="majorBidi"/>
        </w:rPr>
        <w:t>(service</w:t>
      </w:r>
      <w:r w:rsidR="000F35E3">
        <w:rPr>
          <w:rFonts w:asciiTheme="majorBidi" w:eastAsia="Times New Roman" w:hAnsiTheme="majorBidi" w:cstheme="majorBidi"/>
        </w:rPr>
        <w:t xml:space="preserve"> </w:t>
      </w:r>
      <w:r w:rsidRPr="008E1789">
        <w:rPr>
          <w:rFonts w:asciiTheme="majorBidi" w:eastAsia="Times New Roman" w:hAnsiTheme="majorBidi" w:cstheme="majorBidi"/>
        </w:rPr>
        <w:t xml:space="preserve">apple); </w:t>
      </w:r>
      <w:r w:rsidR="000F35E3" w:rsidRPr="008E1789">
        <w:rPr>
          <w:rFonts w:asciiTheme="majorBidi" w:eastAsia="Times New Roman" w:hAnsiTheme="majorBidi" w:cstheme="majorBidi"/>
          <w:i/>
          <w:iCs/>
        </w:rPr>
        <w:t xml:space="preserve">Tamarindus </w:t>
      </w:r>
      <w:r w:rsidRPr="008E1789">
        <w:rPr>
          <w:rFonts w:asciiTheme="majorBidi" w:eastAsia="Times New Roman" w:hAnsiTheme="majorBidi" w:cstheme="majorBidi"/>
          <w:i/>
          <w:iCs/>
        </w:rPr>
        <w:t xml:space="preserve">indica </w:t>
      </w:r>
      <w:r w:rsidRPr="008E1789">
        <w:rPr>
          <w:rFonts w:asciiTheme="majorBidi" w:eastAsia="Times New Roman" w:hAnsiTheme="majorBidi" w:cstheme="majorBidi"/>
        </w:rPr>
        <w:t xml:space="preserve">(tamarind); </w:t>
      </w:r>
      <w:r w:rsidR="000F35E3" w:rsidRPr="008E1789">
        <w:rPr>
          <w:rFonts w:asciiTheme="majorBidi" w:eastAsia="Times New Roman" w:hAnsiTheme="majorBidi" w:cstheme="majorBidi"/>
          <w:i/>
          <w:iCs/>
        </w:rPr>
        <w:t xml:space="preserve">Arbutus </w:t>
      </w:r>
      <w:r w:rsidRPr="008E1789">
        <w:rPr>
          <w:rFonts w:asciiTheme="majorBidi" w:eastAsia="Times New Roman" w:hAnsiTheme="majorBidi" w:cstheme="majorBidi"/>
          <w:i/>
          <w:iCs/>
        </w:rPr>
        <w:t xml:space="preserve">unedo </w:t>
      </w:r>
      <w:r w:rsidRPr="008E1789">
        <w:rPr>
          <w:rFonts w:asciiTheme="majorBidi" w:eastAsia="Times New Roman" w:hAnsiTheme="majorBidi" w:cstheme="majorBidi"/>
        </w:rPr>
        <w:t>(tree-strawberry)</w:t>
      </w:r>
      <w:r w:rsidR="007F2666" w:rsidRPr="007F2666">
        <w:rPr>
          <w:rFonts w:asciiTheme="majorBidi" w:eastAsia="Times New Roman" w:hAnsiTheme="majorBidi" w:cstheme="majorBidi"/>
        </w:rPr>
        <w:t>.</w:t>
      </w:r>
      <w:r w:rsidR="008568EC">
        <w:rPr>
          <w:rFonts w:asciiTheme="majorBidi" w:eastAsia="Times New Roman" w:hAnsiTheme="majorBidi" w:cstheme="majorBidi"/>
          <w:i/>
          <w:iCs/>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 Other fruits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0F35E3" w:rsidP="00C4334D">
      <w:pPr>
        <w:pStyle w:val="Heading2"/>
      </w:pPr>
      <w:bookmarkStart w:id="653" w:name="_Toc308029393"/>
      <w:bookmarkStart w:id="654" w:name="_Toc435705236"/>
      <w:r>
        <w:lastRenderedPageBreak/>
        <w:t xml:space="preserve">7.11 </w:t>
      </w:r>
      <w:r w:rsidR="726F4BD4" w:rsidRPr="008E1789">
        <w:t>Stimulant crops and derived products</w:t>
      </w:r>
      <w:bookmarkEnd w:id="653"/>
      <w:bookmarkEnd w:id="654"/>
      <w:r w:rsidR="726F4BD4" w:rsidRPr="002803E5">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COFFEE is a tropical shrub that yields fruits or cherries that are processed to free the seeds or “beans” from the fruit pulp and then from the mucilage and silver skin covering the beans. Coffee with the mucilage and skin retained is called parchment coffee. By weight, the fresh cherries consist of 45–55 percent pulp, mucilage and skin, and 45–55 percent beans. The clean beans are called “green coffee” or “clean coffee” and this is considered to be a primary crop. Coffee contains caffeine, an alkaloid. Coffee is a stimulant, not a food crop.</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COCOA is a rain forest tree that is cultivated for its beans. The beans are contained in ovoid pods that grow directly on the trunk and on major branches. The beans and the white mucilage or pulp that surrounds them represent about one-third of the total weight of the pods. The fermented and dried beans are considered to be a primary crop from which various processed products are derived, including roasted beans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beans contain carbohydrates, protein and – particularly – fat, making them a food crop as well as a stimulant.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is a shrub of the Camellia family that is cultivated for its tender leaves. The two main varieties are </w:t>
      </w:r>
      <w:r w:rsidR="006B44F1" w:rsidRPr="006B44F1">
        <w:rPr>
          <w:rFonts w:asciiTheme="majorBidi" w:eastAsia="Times New Roman" w:hAnsiTheme="majorBidi" w:cstheme="majorBidi"/>
          <w:i/>
          <w:lang w:val="en-GB"/>
        </w:rPr>
        <w:t xml:space="preserve">Camellia assamica </w:t>
      </w:r>
      <w:r w:rsidRPr="008E1789">
        <w:rPr>
          <w:rFonts w:asciiTheme="majorBidi" w:eastAsia="Times New Roman" w:hAnsiTheme="majorBidi" w:cstheme="majorBidi"/>
          <w:lang w:val="en-GB"/>
        </w:rPr>
        <w:t xml:space="preserve">and </w:t>
      </w:r>
      <w:r w:rsidR="003B0D2B">
        <w:rPr>
          <w:rFonts w:asciiTheme="majorBidi" w:eastAsia="Times New Roman" w:hAnsiTheme="majorBidi" w:cstheme="majorBidi"/>
          <w:i/>
          <w:lang w:val="en-GB"/>
        </w:rPr>
        <w:t>Thea</w:t>
      </w:r>
      <w:r w:rsidR="006B44F1" w:rsidRPr="006B44F1">
        <w:rPr>
          <w:rFonts w:asciiTheme="majorBidi" w:eastAsia="Times New Roman" w:hAnsiTheme="majorBidi" w:cstheme="majorBidi"/>
          <w:i/>
          <w:lang w:val="en-GB"/>
        </w:rPr>
        <w:t xml:space="preserve"> sinensis</w:t>
      </w:r>
      <w:r w:rsidRPr="008E1789">
        <w:rPr>
          <w:rFonts w:asciiTheme="majorBidi" w:eastAsia="Times New Roman" w:hAnsiTheme="majorBidi" w:cstheme="majorBidi"/>
          <w:lang w:val="en-GB"/>
        </w:rPr>
        <w:t xml:space="preserve">. The primary crop consists of the tender leaves, which may be withered, rolled, fermented and dried (black tea). Green tea is not fermented. Tea is a stimulant, not a food crop.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2630 – Coffee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Coffee, species of </w:t>
      </w:r>
      <w:r w:rsidRPr="008E1789">
        <w:rPr>
          <w:rFonts w:asciiTheme="majorBidi" w:eastAsia="Times New Roman" w:hAnsiTheme="majorBidi" w:cstheme="majorBidi"/>
          <w:i/>
          <w:iCs/>
          <w:lang w:val="en-GB"/>
        </w:rPr>
        <w:t>Coffea Arabica</w:t>
      </w:r>
      <w:r w:rsidRPr="008E1789">
        <w:rPr>
          <w:rFonts w:asciiTheme="majorBidi" w:eastAsia="Times New Roman" w:hAnsiTheme="majorBidi" w:cstheme="majorBidi"/>
          <w:lang w:val="en-GB"/>
        </w:rPr>
        <w:t xml:space="preserve">,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robusta</w:t>
      </w:r>
      <w:r w:rsidRPr="008E1789">
        <w:rPr>
          <w:rFonts w:asciiTheme="majorBidi" w:eastAsia="Times New Roman" w:hAnsiTheme="majorBidi" w:cstheme="majorBidi"/>
          <w:lang w:val="en-GB"/>
        </w:rPr>
        <w:t xml:space="preserve"> and </w:t>
      </w:r>
      <w:r w:rsidR="000F35E3" w:rsidRPr="008E1789">
        <w:rPr>
          <w:rFonts w:asciiTheme="majorBidi" w:eastAsia="Times New Roman" w:hAnsiTheme="majorBidi" w:cstheme="majorBidi"/>
          <w:i/>
          <w:iCs/>
          <w:lang w:val="en-GB"/>
        </w:rPr>
        <w:t>C</w:t>
      </w:r>
      <w:r w:rsidR="000F35E3">
        <w:rPr>
          <w:rFonts w:asciiTheme="majorBidi" w:eastAsia="Times New Roman" w:hAnsiTheme="majorBidi" w:cstheme="majorBidi"/>
          <w:i/>
          <w:iCs/>
          <w:lang w:val="en-GB"/>
        </w:rPr>
        <w:t>.</w:t>
      </w:r>
      <w:r w:rsidR="000F35E3"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liberica</w:t>
      </w:r>
      <w:r w:rsidRPr="008E1789">
        <w:rPr>
          <w:rFonts w:asciiTheme="majorBidi" w:eastAsia="Times New Roman" w:hAnsiTheme="majorBidi" w:cstheme="majorBidi"/>
          <w:lang w:val="en-GB"/>
        </w:rPr>
        <w:t>. Raw coffee in all forms.</w:t>
      </w:r>
    </w:p>
    <w:p w:rsidR="00EB7AF1" w:rsidRPr="008E1789" w:rsidRDefault="000F35E3"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coffee beans, not roasted, with or without their skins, not decaffeinated; coffee berries, as gathered from the shrub; green coffee; coffee, not roasted, not decaffeinated; coffee raw, in all forms, not decaffeinated; coffee seeds, with or without skins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2633 </w:t>
      </w:r>
      <w:r w:rsidR="000F35E3">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 xml:space="preserve">Cocoa </w:t>
      </w:r>
      <w:r w:rsidR="000F35E3" w:rsidRPr="008E1789">
        <w:rPr>
          <w:rFonts w:asciiTheme="majorBidi" w:eastAsiaTheme="majorBidi" w:hAnsiTheme="majorBidi" w:cstheme="majorBidi"/>
          <w:lang w:val="en-GB"/>
        </w:rPr>
        <w:t>beans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Cocoa beans, species of </w:t>
      </w:r>
      <w:r w:rsidRPr="008E1789">
        <w:rPr>
          <w:rFonts w:asciiTheme="majorBidi" w:eastAsia="Times New Roman" w:hAnsiTheme="majorBidi" w:cstheme="majorBidi"/>
          <w:i/>
          <w:iCs/>
          <w:lang w:val="en-GB"/>
        </w:rPr>
        <w:t>Theobroma cacao</w:t>
      </w:r>
      <w:r w:rsidRPr="008E178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
    <w:p w:rsidR="00EB7AF1" w:rsidRPr="008E1789" w:rsidRDefault="00EB7AF1" w:rsidP="00C500F7">
      <w:pPr>
        <w:jc w:val="both"/>
        <w:rPr>
          <w:rFonts w:asciiTheme="majorBidi" w:hAnsiTheme="majorBidi" w:cstheme="majorBidi"/>
          <w:lang w:val="en-GB"/>
        </w:rPr>
      </w:pP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lastRenderedPageBreak/>
        <w:t>FBS 2635 – Tea</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tea (01620) and maté leaves (01630)</w:t>
      </w:r>
      <w:r w:rsidR="000F35E3">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extracts, essences and concentrates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and preparations with a basis thereof or with a basis of tea or mat</w:t>
      </w:r>
      <w:r w:rsidR="000F35E3">
        <w:rPr>
          <w:rFonts w:asciiTheme="majorBidi" w:eastAsia="Times New Roman" w:hAnsiTheme="majorBidi" w:cstheme="majorBidi"/>
          <w:lang w:val="en-GB"/>
        </w:rPr>
        <w:t>é</w:t>
      </w:r>
      <w:r w:rsidRPr="008E1789">
        <w:rPr>
          <w:rFonts w:asciiTheme="majorBidi" w:eastAsia="Times New Roman" w:hAnsiTheme="majorBidi" w:cstheme="majorBidi"/>
          <w:lang w:val="en-GB"/>
        </w:rPr>
        <w:t xml:space="preserve"> (23914).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Tea, species of </w:t>
      </w:r>
      <w:r w:rsidRPr="008E1789">
        <w:rPr>
          <w:rFonts w:asciiTheme="majorBidi" w:eastAsia="Times New Roman" w:hAnsiTheme="majorBidi" w:cstheme="majorBidi"/>
          <w:i/>
          <w:iCs/>
          <w:lang w:val="en-GB"/>
        </w:rPr>
        <w:t>Camellia sinensis</w:t>
      </w:r>
      <w:r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i/>
          <w:iCs/>
          <w:lang w:val="en-GB"/>
        </w:rPr>
        <w:t>Thea sinensis</w:t>
      </w:r>
      <w:r w:rsidRPr="008E1789">
        <w:rPr>
          <w:rFonts w:asciiTheme="majorBidi" w:eastAsia="Times New Roman" w:hAnsiTheme="majorBidi" w:cstheme="majorBidi"/>
          <w:lang w:val="en-GB"/>
        </w:rPr>
        <w:t xml:space="preserve"> and </w:t>
      </w:r>
      <w:r w:rsidR="003B0D2B" w:rsidRPr="008E1789">
        <w:rPr>
          <w:rFonts w:asciiTheme="majorBidi" w:eastAsia="Times New Roman" w:hAnsiTheme="majorBidi" w:cstheme="majorBidi"/>
          <w:i/>
          <w:iCs/>
          <w:lang w:val="en-GB"/>
        </w:rPr>
        <w:t>T</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assaamica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3B0D2B"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green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unfermented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black tea</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fermented</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partially fermented tea. Excludes green tea eaten as a vegetable.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Mat</w:t>
      </w:r>
      <w:r w:rsidR="003B0D2B">
        <w:rPr>
          <w:rFonts w:asciiTheme="majorBidi" w:eastAsia="Times New Roman" w:hAnsiTheme="majorBidi" w:cstheme="majorBidi"/>
          <w:lang w:val="en-GB"/>
        </w:rPr>
        <w:t>é</w:t>
      </w:r>
      <w:r w:rsidRPr="008E1789">
        <w:rPr>
          <w:rFonts w:asciiTheme="majorBidi" w:eastAsia="Times New Roman" w:hAnsiTheme="majorBidi" w:cstheme="majorBidi"/>
          <w:lang w:val="en-GB"/>
        </w:rPr>
        <w:t>, species of</w:t>
      </w:r>
      <w:r w:rsidRPr="008E1789">
        <w:rPr>
          <w:rFonts w:asciiTheme="majorBidi" w:eastAsia="Times New Roman" w:hAnsiTheme="majorBidi" w:cstheme="majorBidi"/>
          <w:i/>
          <w:iCs/>
          <w:lang w:val="en-GB"/>
        </w:rPr>
        <w:t xml:space="preserve"> Ilex paraguayensis</w:t>
      </w:r>
      <w:r w:rsidRPr="008E1789">
        <w:rPr>
          <w:rFonts w:asciiTheme="majorBidi" w:eastAsia="Times New Roman" w:hAnsiTheme="majorBidi" w:cstheme="majorBidi"/>
          <w:lang w:val="en-GB"/>
        </w:rPr>
        <w:t>, the dried leaves of certain shrubs of the holly family</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which grow in South America. Sometimes known as “Paraguay tea” or “Jesuits’ tea”, it is prepared by infusion, in a way similar to tea, and used for drinks containing a little caffeine.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2803E5" w:rsidRDefault="003B0D2B" w:rsidP="00C4334D">
      <w:pPr>
        <w:pStyle w:val="Heading2"/>
      </w:pPr>
      <w:bookmarkStart w:id="655" w:name="_Toc308029394"/>
      <w:bookmarkStart w:id="656" w:name="_Toc435705237"/>
      <w:r>
        <w:lastRenderedPageBreak/>
        <w:t xml:space="preserve">7.12 </w:t>
      </w:r>
      <w:r w:rsidR="726F4BD4" w:rsidRPr="008E1789">
        <w:t>Spices</w:t>
      </w:r>
      <w:bookmarkEnd w:id="655"/>
      <w:bookmarkEnd w:id="656"/>
      <w:r w:rsidR="726F4BD4" w:rsidRPr="008E1789">
        <w:t xml:space="preserve">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Production data on spices should be reported in terms of ripe, dried or powdered products. Essential oils extracted from spices are included under tobacco and rubber, and among other crops, along with other essential oils.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2640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pepper (</w:t>
      </w:r>
      <w:r w:rsidR="003B0D2B" w:rsidRPr="009D4B26">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raw (01651), and the following processed products expressed in terms of primary equivalent: pepper (</w:t>
      </w:r>
      <w:r w:rsidR="006B44F1" w:rsidRPr="006B44F1">
        <w:rPr>
          <w:rFonts w:asciiTheme="majorBidi" w:eastAsia="Times New Roman" w:hAnsiTheme="majorBidi" w:cstheme="majorBidi"/>
          <w:i/>
          <w:lang w:val="en-GB"/>
        </w:rPr>
        <w:t xml:space="preserve">Piper </w:t>
      </w:r>
      <w:r w:rsidRPr="008E1789">
        <w:rPr>
          <w:rFonts w:asciiTheme="majorBidi" w:eastAsia="Times New Roman" w:hAnsiTheme="majorBidi" w:cstheme="majorBidi"/>
          <w:lang w:val="en-GB"/>
        </w:rPr>
        <w:t>spp.), processed (23921).</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Pepper, species of </w:t>
      </w:r>
      <w:r w:rsidRPr="008E1789">
        <w:rPr>
          <w:rFonts w:asciiTheme="majorBidi" w:eastAsia="Times New Roman" w:hAnsiTheme="majorBidi" w:cstheme="majorBidi"/>
          <w:i/>
          <w:iCs/>
          <w:lang w:val="en-GB"/>
        </w:rPr>
        <w:t xml:space="preserve">Piper nigrum </w:t>
      </w:r>
      <w:r w:rsidRPr="008E1789">
        <w:rPr>
          <w:rFonts w:asciiTheme="majorBidi" w:eastAsia="Times New Roman" w:hAnsiTheme="majorBidi" w:cstheme="majorBidi"/>
          <w:lang w:val="en-GB"/>
        </w:rPr>
        <w:t xml:space="preserve">(black, white pepper) and </w:t>
      </w:r>
      <w:r w:rsidR="003B0D2B" w:rsidRPr="008E1789">
        <w:rPr>
          <w:rFonts w:asciiTheme="majorBidi" w:eastAsia="Times New Roman" w:hAnsiTheme="majorBidi" w:cstheme="majorBidi"/>
          <w:i/>
          <w:iCs/>
          <w:lang w:val="en-GB"/>
        </w:rPr>
        <w:t>P</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longum </w:t>
      </w:r>
      <w:r w:rsidRPr="008E1789">
        <w:rPr>
          <w:rFonts w:asciiTheme="majorBidi" w:eastAsia="Times New Roman" w:hAnsiTheme="majorBidi" w:cstheme="majorBidi"/>
          <w:lang w:val="en-GB"/>
        </w:rPr>
        <w:t>(long pepper)</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is a perennial climbing vine. Includes whole, crushed or ground berries, and pepper dust and sweepings. Black pepper is produced from partially ripe berries, while white pepper is from fully ripe berries </w:t>
      </w:r>
      <w:r w:rsidR="003B0D2B">
        <w:rPr>
          <w:rFonts w:asciiTheme="majorBidi" w:eastAsia="Times New Roman" w:hAnsiTheme="majorBidi" w:cstheme="majorBidi"/>
          <w:lang w:val="en-GB"/>
        </w:rPr>
        <w:t xml:space="preserve">that </w:t>
      </w:r>
      <w:r w:rsidRPr="008E1789">
        <w:rPr>
          <w:rFonts w:asciiTheme="majorBidi" w:eastAsia="Times New Roman" w:hAnsiTheme="majorBidi" w:cstheme="majorBidi"/>
          <w:lang w:val="en-GB"/>
        </w:rPr>
        <w:t>have had the outer hull removed.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Cubeb pepper (</w:t>
      </w:r>
      <w:r w:rsidRPr="008E1789">
        <w:rPr>
          <w:rFonts w:asciiTheme="majorBidi" w:eastAsia="Times New Roman" w:hAnsiTheme="majorBidi" w:cstheme="majorBidi"/>
          <w:i/>
          <w:iCs/>
          <w:lang w:val="en-GB"/>
        </w:rPr>
        <w:t>Piper cubeba</w:t>
      </w:r>
      <w:r w:rsidRPr="008E1789">
        <w:rPr>
          <w:rFonts w:asciiTheme="majorBidi" w:eastAsia="Times New Roman" w:hAnsiTheme="majorBidi" w:cstheme="majorBidi"/>
          <w:lang w:val="en-GB"/>
        </w:rPr>
        <w:t>) is not included.</w:t>
      </w:r>
      <w:r w:rsidRPr="008E1789">
        <w:rPr>
          <w:rFonts w:asciiTheme="majorBidi" w:eastAsia="Times New Roman" w:hAnsiTheme="majorBidi" w:cstheme="majorBidi"/>
          <w:b/>
          <w:bCs/>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2641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Pimento</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chillies and peppers, dry (</w:t>
      </w:r>
      <w:r w:rsidR="003B0D2B" w:rsidRPr="008E1789">
        <w:rPr>
          <w:rFonts w:asciiTheme="majorBidi" w:eastAsia="Times New Roman" w:hAnsiTheme="majorBidi" w:cstheme="majorBidi"/>
          <w:i/>
          <w:iCs/>
          <w:lang w:val="en-GB"/>
        </w:rPr>
        <w:t xml:space="preserve">Capsicum </w:t>
      </w:r>
      <w:r w:rsidR="006B44F1" w:rsidRPr="006B44F1">
        <w:rPr>
          <w:rFonts w:asciiTheme="majorBidi" w:eastAsia="Times New Roman" w:hAnsiTheme="majorBidi" w:cstheme="majorBidi"/>
          <w:iCs/>
          <w:lang w:val="en-GB"/>
        </w:rPr>
        <w:t xml:space="preserve">spp. </w:t>
      </w:r>
      <w:r w:rsidRPr="008E1789">
        <w:rPr>
          <w:rFonts w:asciiTheme="majorBidi" w:eastAsia="Times New Roman" w:hAnsiTheme="majorBidi" w:cstheme="majorBidi"/>
          <w:lang w:val="en-GB"/>
        </w:rPr>
        <w:t xml:space="preserve">and </w:t>
      </w:r>
      <w:r w:rsidR="003B0D2B" w:rsidRPr="008E1789">
        <w:rPr>
          <w:rFonts w:asciiTheme="majorBidi" w:eastAsia="Times New Roman" w:hAnsiTheme="majorBidi" w:cstheme="majorBidi"/>
          <w:i/>
          <w:iCs/>
          <w:lang w:val="en-GB"/>
        </w:rPr>
        <w:t xml:space="preserve">Pimenta </w:t>
      </w:r>
      <w:r w:rsidR="006B44F1" w:rsidRPr="006B44F1">
        <w:rPr>
          <w:rFonts w:asciiTheme="majorBidi" w:eastAsia="Times New Roman" w:hAnsiTheme="majorBidi" w:cstheme="majorBidi"/>
          <w:iCs/>
          <w:lang w:val="en-GB"/>
        </w:rPr>
        <w:t>spp</w:t>
      </w:r>
      <w:r w:rsidRPr="009D4B26">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raw (01652), and the following processed products expressed in terms of primary equivalent: chillies and peppers, dry, processed (23922).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Pimento, species of the genus </w:t>
      </w:r>
      <w:r w:rsidR="006B44F1" w:rsidRPr="006B44F1">
        <w:rPr>
          <w:rFonts w:asciiTheme="majorBidi" w:eastAsia="Times New Roman" w:hAnsiTheme="majorBidi" w:cstheme="majorBidi"/>
          <w:i/>
          <w:lang w:val="en-GB"/>
        </w:rPr>
        <w:t>Capsicum</w:t>
      </w:r>
      <w:r w:rsidRPr="009D4B26">
        <w:rPr>
          <w:rFonts w:asciiTheme="majorBidi" w:eastAsia="Times New Roman" w:hAnsiTheme="majorBidi" w:cstheme="majorBidi"/>
          <w:i/>
          <w:iCs/>
          <w:lang w:val="en-GB"/>
        </w:rPr>
        <w:t xml:space="preserve"> </w:t>
      </w:r>
      <w:r w:rsidRPr="008E1789">
        <w:rPr>
          <w:rFonts w:asciiTheme="majorBidi" w:eastAsia="Times New Roman" w:hAnsiTheme="majorBidi" w:cstheme="majorBidi"/>
          <w:lang w:val="en-GB"/>
        </w:rPr>
        <w:t xml:space="preserve">(capsicum sweet pepper and chilli pepper),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frutescens</w:t>
      </w:r>
      <w:r w:rsidR="003B0D2B">
        <w:rPr>
          <w:rFonts w:asciiTheme="majorBidi" w:eastAsia="Times New Roman" w:hAnsiTheme="majorBidi" w:cstheme="majorBidi"/>
          <w:i/>
          <w:iCs/>
          <w:lang w:val="en-GB"/>
        </w:rPr>
        <w:t>,</w:t>
      </w:r>
      <w:r w:rsidRPr="008E1789">
        <w:rPr>
          <w:rFonts w:asciiTheme="majorBidi" w:eastAsia="Times New Roman" w:hAnsiTheme="majorBidi" w:cstheme="majorBidi"/>
          <w:i/>
          <w:iCs/>
          <w:lang w:val="en-GB"/>
        </w:rPr>
        <w:t xml:space="preserve"> </w:t>
      </w:r>
      <w:r w:rsidR="003B0D2B" w:rsidRPr="008E1789">
        <w:rPr>
          <w:rFonts w:asciiTheme="majorBidi" w:eastAsia="Times New Roman" w:hAnsiTheme="majorBidi" w:cstheme="majorBidi"/>
          <w:i/>
          <w:iCs/>
          <w:lang w:val="en-GB"/>
        </w:rPr>
        <w:t>C</w:t>
      </w:r>
      <w:r w:rsidR="003B0D2B">
        <w:rPr>
          <w:rFonts w:asciiTheme="majorBidi" w:eastAsia="Times New Roman" w:hAnsiTheme="majorBidi" w:cstheme="majorBidi"/>
          <w:i/>
          <w:iCs/>
          <w:lang w:val="en-GB"/>
        </w:rPr>
        <w:t>.</w:t>
      </w:r>
      <w:r w:rsidR="003B0D2B" w:rsidRPr="008E1789">
        <w:rPr>
          <w:rFonts w:asciiTheme="majorBidi" w:eastAsia="Times New Roman" w:hAnsiTheme="majorBidi" w:cstheme="majorBidi"/>
          <w:i/>
          <w:iCs/>
          <w:lang w:val="en-GB"/>
        </w:rPr>
        <w:t xml:space="preserve"> </w:t>
      </w:r>
      <w:r w:rsidRPr="008E1789">
        <w:rPr>
          <w:rFonts w:asciiTheme="majorBidi" w:eastAsia="Times New Roman" w:hAnsiTheme="majorBidi" w:cstheme="majorBidi"/>
          <w:i/>
          <w:iCs/>
          <w:lang w:val="en-GB"/>
        </w:rPr>
        <w:t xml:space="preserve">annuum </w:t>
      </w:r>
      <w:r w:rsidRPr="008E1789">
        <w:rPr>
          <w:rFonts w:asciiTheme="majorBidi" w:eastAsia="Times New Roman" w:hAnsiTheme="majorBidi" w:cstheme="majorBidi"/>
          <w:lang w:val="en-GB"/>
        </w:rPr>
        <w:t xml:space="preserve">(red and cayenne pepper, paprika, chillies, jalapeno pepper, anaheim pepper and pimento) and </w:t>
      </w:r>
      <w:r w:rsidRPr="008E1789">
        <w:rPr>
          <w:rFonts w:asciiTheme="majorBidi" w:eastAsia="Times New Roman" w:hAnsiTheme="majorBidi" w:cstheme="majorBidi"/>
          <w:i/>
          <w:iCs/>
          <w:lang w:val="en-GB"/>
        </w:rPr>
        <w:t>Pimenta officinalis</w:t>
      </w:r>
      <w:r w:rsidRPr="008E1789">
        <w:rPr>
          <w:rFonts w:asciiTheme="majorBidi" w:eastAsia="Times New Roman" w:hAnsiTheme="majorBidi" w:cstheme="majorBidi"/>
          <w:lang w:val="en-GB"/>
        </w:rPr>
        <w:t xml:space="preserve"> (allspice, Jamaica pepper). </w:t>
      </w:r>
      <w:r w:rsidR="003B0D2B" w:rsidRPr="008E1789">
        <w:rPr>
          <w:rFonts w:asciiTheme="majorBidi" w:eastAsia="Times New Roman" w:hAnsiTheme="majorBidi" w:cstheme="majorBidi"/>
          <w:lang w:val="en-GB"/>
        </w:rPr>
        <w:t xml:space="preserve">May </w:t>
      </w:r>
      <w:r w:rsidRPr="008E1789">
        <w:rPr>
          <w:rFonts w:asciiTheme="majorBidi" w:eastAsia="Times New Roman" w:hAnsiTheme="majorBidi" w:cstheme="majorBidi"/>
          <w:lang w:val="en-GB"/>
        </w:rPr>
        <w:t xml:space="preserve">include </w:t>
      </w:r>
      <w:r w:rsidR="003B0D2B" w:rsidRPr="008E1789">
        <w:rPr>
          <w:rFonts w:asciiTheme="majorBidi" w:eastAsia="Times New Roman" w:hAnsiTheme="majorBidi" w:cstheme="majorBidi"/>
          <w:lang w:val="en-GB"/>
        </w:rPr>
        <w:t>sweepings</w:t>
      </w:r>
      <w:r w:rsidRPr="008E1789">
        <w:rPr>
          <w:rFonts w:asciiTheme="majorBidi" w:eastAsia="Times New Roman" w:hAnsiTheme="majorBidi" w:cstheme="majorBidi"/>
          <w:lang w:val="en-GB"/>
        </w:rPr>
        <w:t xml:space="preserve">, of pepper of the genus </w:t>
      </w:r>
      <w:r w:rsidR="006B44F1" w:rsidRPr="006B44F1">
        <w:rPr>
          <w:rFonts w:asciiTheme="majorBidi" w:eastAsia="Times New Roman" w:hAnsiTheme="majorBidi" w:cstheme="majorBidi"/>
          <w:i/>
          <w:lang w:val="en-GB"/>
        </w:rPr>
        <w:t xml:space="preserve">Capsicum </w:t>
      </w:r>
      <w:r w:rsidRPr="008E1789">
        <w:rPr>
          <w:rFonts w:asciiTheme="majorBidi" w:eastAsia="Times New Roman" w:hAnsiTheme="majorBidi" w:cstheme="majorBidi"/>
          <w:lang w:val="en-GB"/>
        </w:rPr>
        <w:t xml:space="preserve">or the genus </w:t>
      </w:r>
      <w:r w:rsidR="006B44F1" w:rsidRPr="006B44F1">
        <w:rPr>
          <w:rFonts w:asciiTheme="majorBidi" w:eastAsia="Times New Roman" w:hAnsiTheme="majorBidi" w:cstheme="majorBidi"/>
          <w:i/>
          <w:lang w:val="en-GB"/>
        </w:rPr>
        <w:t>Pimenta</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fresh or dried, whether or not crushed or ground Hungarian paprika; pepper (clove, English, Indian, Sierra Leone, Spanish, sweet, Turkish, Zanzibar pepper).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Uncrushed or unground fresh pimentos are considered to be vegetables.</w:t>
      </w: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2642 – Cloves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Cloves, fruits of evergreen trees </w:t>
      </w:r>
      <w:r w:rsidR="006B44F1" w:rsidRPr="006B44F1">
        <w:rPr>
          <w:rFonts w:asciiTheme="majorBidi" w:eastAsia="Times New Roman" w:hAnsiTheme="majorBidi" w:cstheme="majorBidi"/>
          <w:i/>
          <w:lang w:val="en-GB"/>
        </w:rPr>
        <w:t>Syzygium aromaticum</w:t>
      </w:r>
      <w:r w:rsidRPr="008E1789">
        <w:rPr>
          <w:rFonts w:asciiTheme="majorBidi" w:eastAsia="Times New Roman" w:hAnsiTheme="majorBidi" w:cstheme="majorBidi"/>
          <w:lang w:val="en-GB"/>
        </w:rPr>
        <w:t>,</w:t>
      </w:r>
      <w:r w:rsidRPr="008E1789">
        <w:rPr>
          <w:rFonts w:asciiTheme="majorBidi" w:eastAsia="Times New Roman" w:hAnsiTheme="majorBidi" w:cstheme="majorBidi"/>
          <w:i/>
          <w:iCs/>
          <w:lang w:val="en-GB"/>
        </w:rPr>
        <w:t xml:space="preserve"> Eugenia caryophyllata</w:t>
      </w:r>
      <w:r w:rsidRPr="008E1789">
        <w:rPr>
          <w:rFonts w:asciiTheme="majorBidi" w:eastAsia="Times New Roman" w:hAnsiTheme="majorBidi" w:cstheme="majorBidi"/>
          <w:lang w:val="en-GB"/>
        </w:rPr>
        <w:t xml:space="preserve"> and </w:t>
      </w:r>
      <w:r w:rsidRPr="008E1789">
        <w:rPr>
          <w:rFonts w:asciiTheme="majorBidi" w:eastAsia="Times New Roman" w:hAnsiTheme="majorBidi" w:cstheme="majorBidi"/>
          <w:i/>
          <w:iCs/>
          <w:lang w:val="en-GB"/>
        </w:rPr>
        <w:t>Caryophyllus aromaticus</w:t>
      </w:r>
      <w:r w:rsidRPr="008E178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2645 </w:t>
      </w:r>
      <w:r w:rsidR="003B0D2B">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Spices, </w:t>
      </w:r>
      <w:r w:rsidR="003B0D2B" w:rsidRPr="008E1789">
        <w:rPr>
          <w:rFonts w:asciiTheme="majorBidi" w:eastAsiaTheme="majorBidi" w:hAnsiTheme="majorBidi" w:cstheme="majorBidi"/>
          <w:lang w:val="en-GB"/>
        </w:rPr>
        <w:t>other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vanilla, raw (01658)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and cinnamon</w:t>
      </w:r>
      <w:r w:rsidR="003B0D2B">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tree flowers, raw (01655)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w:t>
      </w:r>
      <w:r w:rsidRPr="008E1789">
        <w:rPr>
          <w:rFonts w:asciiTheme="majorBidi" w:eastAsia="Times New Roman" w:hAnsiTheme="majorBidi" w:cstheme="majorBidi"/>
          <w:lang w:val="en-GB"/>
        </w:rPr>
        <w:lastRenderedPageBreak/>
        <w:t>raw (01654)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raw (01657)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stimulant, spice and aromatic crops, </w:t>
      </w:r>
      <w:r w:rsidR="003B0D2B">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(01699)</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and the following processed products expressed in terms of primary equivalent: vanilla, processed (23928)</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cinnamon (canella), processed (23925)</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nutmeg, mace</w:t>
      </w:r>
      <w:r w:rsidR="003B0D2B">
        <w:rPr>
          <w:rFonts w:asciiTheme="majorBidi" w:eastAsia="Times New Roman" w:hAnsiTheme="majorBidi" w:cstheme="majorBidi"/>
          <w:lang w:val="en-GB"/>
        </w:rPr>
        <w:t xml:space="preserve"> and</w:t>
      </w:r>
      <w:r w:rsidRPr="008E1789">
        <w:rPr>
          <w:rFonts w:asciiTheme="majorBidi" w:eastAsia="Times New Roman" w:hAnsiTheme="majorBidi" w:cstheme="majorBidi"/>
          <w:lang w:val="en-GB"/>
        </w:rPr>
        <w:t xml:space="preserve"> cardamoms, processed (23923)</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anise, badian, coriander, cumin, caraway, fennel and juniper berries, processed (23924)</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ginger, processed (23927)</w:t>
      </w:r>
      <w:r w:rsidR="003B0D2B">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other spices and aromatics, processed (23929).</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the following, raw or processed:</w:t>
      </w:r>
    </w:p>
    <w:p w:rsidR="00782553" w:rsidRDefault="00920980">
      <w:pPr>
        <w:pStyle w:val="ListParagraph"/>
        <w:numPr>
          <w:ilvl w:val="0"/>
          <w:numId w:val="2"/>
        </w:numPr>
        <w:contextualSpacing w:val="0"/>
        <w:jc w:val="both"/>
        <w:rPr>
          <w:rFonts w:asciiTheme="majorBidi" w:hAnsiTheme="majorBidi" w:cstheme="majorBidi"/>
        </w:rPr>
      </w:pPr>
      <w:r w:rsidRPr="00920980">
        <w:rPr>
          <w:rFonts w:asciiTheme="majorBidi" w:eastAsia="Times New Roman" w:hAnsiTheme="majorBidi" w:cstheme="majorBidi"/>
          <w:lang w:val="en-US"/>
        </w:rPr>
        <w:t xml:space="preserve">Vanilla, species of </w:t>
      </w:r>
      <w:r w:rsidRPr="00920980">
        <w:rPr>
          <w:rFonts w:asciiTheme="majorBidi" w:eastAsia="Times New Roman" w:hAnsiTheme="majorBidi" w:cstheme="majorBidi"/>
          <w:i/>
          <w:iCs/>
          <w:lang w:val="en-US"/>
        </w:rPr>
        <w:t>Vanilla planifolia</w:t>
      </w:r>
      <w:r w:rsidRPr="00920980">
        <w:rPr>
          <w:rFonts w:asciiTheme="majorBidi" w:eastAsia="Times New Roman" w:hAnsiTheme="majorBidi" w:cstheme="majorBidi"/>
          <w:lang w:val="en-US"/>
        </w:rPr>
        <w:t xml:space="preserve"> and </w:t>
      </w:r>
      <w:r w:rsidRPr="00920980">
        <w:rPr>
          <w:rFonts w:asciiTheme="majorBidi" w:eastAsia="Times New Roman" w:hAnsiTheme="majorBidi" w:cstheme="majorBidi"/>
          <w:i/>
          <w:iCs/>
          <w:lang w:val="en-US"/>
        </w:rPr>
        <w:t xml:space="preserve">V. pompona. </w:t>
      </w:r>
      <w:r w:rsidR="726F4BD4" w:rsidRPr="008E1789">
        <w:rPr>
          <w:rFonts w:asciiTheme="majorBidi" w:eastAsia="Times New Roman" w:hAnsiTheme="majorBidi" w:cstheme="majorBidi"/>
        </w:rPr>
        <w:t>The fruit (or bean) of a climbing plant of the orchid family</w:t>
      </w:r>
      <w:r w:rsidR="003B0D2B">
        <w:rPr>
          <w:rFonts w:asciiTheme="majorBidi" w:eastAsia="Times New Roman" w:hAnsiTheme="majorBidi" w:cstheme="majorBidi"/>
        </w:rPr>
        <w:t>,</w:t>
      </w:r>
      <w:r w:rsidR="726F4BD4" w:rsidRPr="008E1789">
        <w:rPr>
          <w:rFonts w:asciiTheme="majorBidi" w:eastAsia="Times New Roman" w:hAnsiTheme="majorBidi" w:cstheme="majorBidi"/>
        </w:rPr>
        <w:t xml:space="preserve"> whole, crushed or ground.</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Includes,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vanilla (pompon, long, short)</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vanillin.</w:t>
      </w:r>
    </w:p>
    <w:p w:rsidR="00782553" w:rsidRDefault="726F4BD4">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Cinnamon (canella), species of </w:t>
      </w:r>
      <w:r w:rsidR="006B44F1" w:rsidRPr="006B44F1">
        <w:rPr>
          <w:rFonts w:asciiTheme="majorBidi" w:eastAsia="Times New Roman" w:hAnsiTheme="majorBidi" w:cstheme="majorBidi"/>
          <w:i/>
        </w:rPr>
        <w:t xml:space="preserve">Cinnamomum zeylanicum </w:t>
      </w:r>
      <w:r w:rsidRPr="008E1789">
        <w:rPr>
          <w:rFonts w:asciiTheme="majorBidi" w:eastAsia="Times New Roman" w:hAnsiTheme="majorBidi" w:cstheme="majorBidi"/>
        </w:rPr>
        <w:t xml:space="preserve">(Ceylon cinnamon) and </w:t>
      </w:r>
      <w:r w:rsidR="006B44F1" w:rsidRPr="006B44F1">
        <w:rPr>
          <w:rFonts w:asciiTheme="majorBidi" w:eastAsia="Times New Roman" w:hAnsiTheme="majorBidi" w:cstheme="majorBidi"/>
          <w:i/>
        </w:rPr>
        <w:t>C</w:t>
      </w:r>
      <w:r w:rsidR="003B0D2B">
        <w:rPr>
          <w:rFonts w:asciiTheme="majorBidi" w:eastAsia="Times New Roman" w:hAnsiTheme="majorBidi" w:cstheme="majorBidi"/>
          <w:i/>
        </w:rPr>
        <w:t>.</w:t>
      </w:r>
      <w:r w:rsidR="006B44F1" w:rsidRPr="006B44F1">
        <w:rPr>
          <w:rFonts w:asciiTheme="majorBidi" w:eastAsia="Times New Roman" w:hAnsiTheme="majorBidi" w:cstheme="majorBidi"/>
          <w:i/>
        </w:rPr>
        <w:t xml:space="preserve"> cassia </w:t>
      </w:r>
      <w:r w:rsidRPr="008E1789">
        <w:rPr>
          <w:rFonts w:asciiTheme="majorBidi" w:eastAsia="Times New Roman" w:hAnsiTheme="majorBidi" w:cstheme="majorBidi"/>
        </w:rPr>
        <w:t>(Chinese, common cinnamon, cassia).</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3B0D2B">
        <w:rPr>
          <w:rFonts w:asciiTheme="majorBidi" w:eastAsia="Times New Roman" w:hAnsiTheme="majorBidi" w:cstheme="majorBidi"/>
        </w:rPr>
        <w:t xml:space="preserve"> </w:t>
      </w:r>
      <w:r w:rsidR="003B0D2B" w:rsidRPr="009D4B26">
        <w:rPr>
          <w:rFonts w:asciiTheme="majorBidi" w:eastAsia="Times New Roman" w:hAnsiTheme="majorBidi" w:cstheme="majorBidi"/>
        </w:rPr>
        <w:t>Includes</w:t>
      </w:r>
      <w:r w:rsidR="006B44F1" w:rsidRPr="006B44F1">
        <w:rPr>
          <w:rFonts w:asciiTheme="majorBidi" w:eastAsia="Times New Roman" w:hAnsiTheme="majorBidi" w:cstheme="majorBidi"/>
        </w:rPr>
        <w:t>, whether or not fresh, crushed or ground</w:t>
      </w:r>
      <w:r w:rsidR="003B0D2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(bark, Ceylon dried, Chinese dried, common or fine); cinnamon</w:t>
      </w:r>
      <w:r w:rsidR="003B0D2B">
        <w:rPr>
          <w:rFonts w:asciiTheme="majorBidi" w:eastAsia="Times New Roman" w:hAnsiTheme="majorBidi" w:cstheme="majorBidi"/>
        </w:rPr>
        <w:t xml:space="preserve"> </w:t>
      </w:r>
      <w:r w:rsidR="006B44F1" w:rsidRPr="006B44F1">
        <w:rPr>
          <w:rFonts w:asciiTheme="majorBidi" w:eastAsia="Times New Roman" w:hAnsiTheme="majorBidi" w:cstheme="majorBidi"/>
        </w:rPr>
        <w:t>tree flowers</w:t>
      </w:r>
      <w:r w:rsidR="00C41B9B">
        <w:rPr>
          <w:rFonts w:asciiTheme="majorBidi" w:eastAsia="Times New Roman" w:hAnsiTheme="majorBidi" w:cstheme="majorBidi"/>
        </w:rPr>
        <w:t>;</w:t>
      </w:r>
      <w:r w:rsidR="006B44F1" w:rsidRPr="006B44F1">
        <w:rPr>
          <w:rFonts w:asciiTheme="majorBidi" w:eastAsia="Times New Roman" w:hAnsiTheme="majorBidi" w:cstheme="majorBidi"/>
        </w:rPr>
        <w:t xml:space="preserve"> cinnamon fruit.</w:t>
      </w:r>
    </w:p>
    <w:p w:rsidR="00782553" w:rsidRDefault="726F4BD4">
      <w:pPr>
        <w:pStyle w:val="ListParagraph"/>
        <w:numPr>
          <w:ilvl w:val="0"/>
          <w:numId w:val="2"/>
        </w:numPr>
        <w:contextualSpacing w:val="0"/>
        <w:jc w:val="both"/>
        <w:rPr>
          <w:rFonts w:asciiTheme="majorBidi" w:eastAsia="Times New Roman" w:hAnsiTheme="majorBidi" w:cstheme="majorBidi"/>
        </w:rPr>
      </w:pPr>
      <w:r w:rsidRPr="008E1789">
        <w:rPr>
          <w:rFonts w:asciiTheme="majorBidi" w:eastAsia="Times New Roman" w:hAnsiTheme="majorBidi" w:cstheme="majorBidi"/>
        </w:rPr>
        <w:t>Nutmeg, whether shelled</w:t>
      </w:r>
      <w:r w:rsidR="00C41B9B">
        <w:rPr>
          <w:rFonts w:asciiTheme="majorBidi" w:eastAsia="Times New Roman" w:hAnsiTheme="majorBidi" w:cstheme="majorBidi"/>
        </w:rPr>
        <w:t xml:space="preserve"> or unshelled</w:t>
      </w:r>
      <w:r w:rsidRPr="008E1789">
        <w:rPr>
          <w:rFonts w:asciiTheme="majorBidi" w:eastAsia="Times New Roman" w:hAnsiTheme="majorBidi" w:cstheme="majorBidi"/>
        </w:rPr>
        <w:t xml:space="preserve">, mace and cardamoms, species of </w:t>
      </w:r>
      <w:r w:rsidRPr="008E1789">
        <w:rPr>
          <w:rFonts w:asciiTheme="majorBidi" w:eastAsia="Times New Roman" w:hAnsiTheme="majorBidi" w:cstheme="majorBidi"/>
          <w:i/>
          <w:iCs/>
        </w:rPr>
        <w:t>Myristica fragrans</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rPr>
        <w:t>nutmeg</w:t>
      </w:r>
      <w:r w:rsidRPr="008E1789">
        <w:rPr>
          <w:rFonts w:asciiTheme="majorBidi" w:eastAsia="Times New Roman" w:hAnsiTheme="majorBidi" w:cstheme="majorBidi"/>
        </w:rPr>
        <w:t xml:space="preserve">, mace), </w:t>
      </w:r>
      <w:r w:rsidRPr="008E1789">
        <w:rPr>
          <w:rFonts w:asciiTheme="majorBidi" w:eastAsia="Times New Roman" w:hAnsiTheme="majorBidi" w:cstheme="majorBidi"/>
          <w:i/>
          <w:iCs/>
        </w:rPr>
        <w:t>Elettaria cardamomum</w:t>
      </w:r>
      <w:r w:rsidRPr="008E1789">
        <w:rPr>
          <w:rFonts w:asciiTheme="majorBidi" w:eastAsia="Times New Roman" w:hAnsiTheme="majorBidi" w:cstheme="majorBidi"/>
        </w:rPr>
        <w:t xml:space="preserve"> (cluster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Aframomum angustifolium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hambury</w:t>
      </w:r>
      <w:r w:rsidRPr="008E1789">
        <w:rPr>
          <w:rFonts w:asciiTheme="majorBidi" w:eastAsia="Times New Roman" w:hAnsiTheme="majorBidi" w:cstheme="majorBidi"/>
        </w:rPr>
        <w:t xml:space="preserve">, </w:t>
      </w:r>
      <w:r w:rsidRPr="008E1789">
        <w:rPr>
          <w:rFonts w:asciiTheme="majorBidi" w:eastAsia="Times New Roman" w:hAnsiTheme="majorBidi" w:cstheme="majorBidi"/>
          <w:i/>
          <w:iCs/>
        </w:rPr>
        <w:t>Amomun aromaticum</w:t>
      </w:r>
      <w:r w:rsidRPr="008E1789">
        <w:rPr>
          <w:rFonts w:asciiTheme="majorBidi" w:eastAsia="Times New Roman" w:hAnsiTheme="majorBidi" w:cstheme="majorBidi"/>
        </w:rPr>
        <w:t xml:space="preserve">, </w:t>
      </w:r>
      <w:r w:rsidR="00C41B9B" w:rsidRPr="008E1789">
        <w:rPr>
          <w:rFonts w:asciiTheme="majorBidi" w:eastAsia="Times New Roman" w:hAnsiTheme="majorBidi" w:cstheme="majorBidi"/>
          <w:i/>
          <w:iCs/>
        </w:rPr>
        <w:t>A</w:t>
      </w:r>
      <w:r w:rsidR="00C41B9B">
        <w:rPr>
          <w:rFonts w:asciiTheme="majorBidi" w:eastAsia="Times New Roman" w:hAnsiTheme="majorBidi" w:cstheme="majorBidi"/>
          <w:i/>
          <w:iCs/>
        </w:rPr>
        <w:t>.</w:t>
      </w:r>
      <w:r w:rsidR="00C41B9B" w:rsidRPr="008E1789">
        <w:rPr>
          <w:rFonts w:asciiTheme="majorBidi" w:eastAsia="Times New Roman" w:hAnsiTheme="majorBidi" w:cstheme="majorBidi"/>
          <w:i/>
          <w:iCs/>
        </w:rPr>
        <w:t xml:space="preserve"> </w:t>
      </w:r>
      <w:r w:rsidRPr="008E1789">
        <w:rPr>
          <w:rFonts w:asciiTheme="majorBidi" w:eastAsia="Times New Roman" w:hAnsiTheme="majorBidi" w:cstheme="majorBidi"/>
          <w:i/>
          <w:iCs/>
        </w:rPr>
        <w:t>cardamomum</w:t>
      </w:r>
      <w:r w:rsidRPr="008E1789">
        <w:rPr>
          <w:rFonts w:asciiTheme="majorBidi" w:eastAsia="Times New Roman" w:hAnsiTheme="majorBidi" w:cstheme="majorBidi"/>
        </w:rPr>
        <w:t xml:space="preserve"> (other </w:t>
      </w:r>
      <w:r w:rsidR="00C41B9B">
        <w:rPr>
          <w:rFonts w:asciiTheme="majorBidi" w:eastAsia="Times New Roman" w:hAnsiTheme="majorBidi" w:cstheme="majorBidi"/>
        </w:rPr>
        <w:t>cardamom</w:t>
      </w:r>
      <w:r w:rsidRPr="008E1789">
        <w:rPr>
          <w:rFonts w:asciiTheme="majorBidi" w:eastAsia="Times New Roman" w:hAnsiTheme="majorBidi" w:cstheme="majorBidi"/>
        </w:rPr>
        <w:t xml:space="preserve">s) and </w:t>
      </w:r>
      <w:r w:rsidRPr="008E1789">
        <w:rPr>
          <w:rFonts w:asciiTheme="majorBidi" w:eastAsia="Times New Roman" w:hAnsiTheme="majorBidi" w:cstheme="majorBidi"/>
          <w:i/>
          <w:iCs/>
        </w:rPr>
        <w:t>Aframomum melegueta</w:t>
      </w:r>
      <w:r w:rsidRPr="008E1789">
        <w:rPr>
          <w:rFonts w:asciiTheme="majorBidi" w:eastAsia="Times New Roman" w:hAnsiTheme="majorBidi" w:cstheme="majorBidi"/>
        </w:rPr>
        <w:t xml:space="preserve"> (Malaguetta pepper, grains of paradise). </w:t>
      </w:r>
      <w:r w:rsidR="006B44F1" w:rsidRPr="006B44F1">
        <w:rPr>
          <w:rFonts w:asciiTheme="majorBidi" w:eastAsia="Times New Roman" w:hAnsiTheme="majorBidi" w:cstheme="majorBidi"/>
        </w:rPr>
        <w:t xml:space="preserve">Nutmeg is the inner brown kernel of the fruit of the nutmeg tree. Mace is the net-like </w:t>
      </w:r>
      <w:r w:rsidR="00C41B9B">
        <w:rPr>
          <w:rFonts w:asciiTheme="majorBidi" w:eastAsia="Times New Roman" w:hAnsiTheme="majorBidi" w:cstheme="majorBidi"/>
        </w:rPr>
        <w:t>m</w:t>
      </w:r>
      <w:r w:rsidR="006B44F1" w:rsidRPr="006B44F1">
        <w:rPr>
          <w:rFonts w:asciiTheme="majorBidi" w:eastAsia="Times New Roman" w:hAnsiTheme="majorBidi" w:cstheme="majorBidi"/>
        </w:rPr>
        <w:t xml:space="preserve">embrane between the outer shell and the kernel. </w:t>
      </w:r>
      <w:r w:rsidR="00C41B9B">
        <w:rPr>
          <w:rFonts w:asciiTheme="majorBidi" w:eastAsia="Times New Roman" w:hAnsiTheme="majorBidi" w:cstheme="majorBidi"/>
        </w:rPr>
        <w:t>Cardamom</w:t>
      </w:r>
      <w:r w:rsidR="006B44F1" w:rsidRPr="006B44F1">
        <w:rPr>
          <w:rFonts w:asciiTheme="majorBidi" w:eastAsia="Times New Roman" w:hAnsiTheme="majorBidi" w:cstheme="majorBidi"/>
        </w:rPr>
        <w:t xml:space="preserve"> seeds are enclosed in the capsule produced by perennial herbs of the Zingiberaceae family.</w:t>
      </w:r>
    </w:p>
    <w:p w:rsidR="00EB7AF1" w:rsidRPr="008E1789" w:rsidRDefault="726F4BD4" w:rsidP="002803E5">
      <w:pPr>
        <w:pStyle w:val="ListParagraph"/>
        <w:numPr>
          <w:ilvl w:val="0"/>
          <w:numId w:val="2"/>
        </w:numPr>
        <w:contextualSpacing w:val="0"/>
        <w:rPr>
          <w:rFonts w:asciiTheme="majorBidi" w:eastAsia="Times New Roman" w:hAnsiTheme="majorBidi" w:cstheme="majorBidi"/>
        </w:rPr>
      </w:pPr>
      <w:r w:rsidRPr="008E1789">
        <w:rPr>
          <w:rFonts w:asciiTheme="majorBidi" w:eastAsia="Times New Roman" w:hAnsiTheme="majorBidi" w:cstheme="majorBidi"/>
        </w:rPr>
        <w:t>Anise, badian, fennel, corian, whether or not raw, crushed or ground, fresh or chilled</w:t>
      </w:r>
      <w:r w:rsidR="00C41B9B">
        <w:rPr>
          <w:rFonts w:asciiTheme="majorBidi" w:eastAsia="Times New Roman" w:hAnsiTheme="majorBidi" w:cstheme="majorBidi"/>
        </w:rPr>
        <w:t xml:space="preserve">. </w:t>
      </w:r>
      <w:r w:rsidR="00C41B9B" w:rsidRPr="008E1789">
        <w:rPr>
          <w:rFonts w:asciiTheme="majorBidi" w:eastAsia="Times New Roman" w:hAnsiTheme="majorBidi" w:cstheme="majorBidi"/>
        </w:rPr>
        <w:t>Includ</w:t>
      </w:r>
      <w:r w:rsidR="00C41B9B">
        <w:rPr>
          <w:rFonts w:asciiTheme="majorBidi" w:eastAsia="Times New Roman" w:hAnsiTheme="majorBidi" w:cstheme="majorBidi"/>
        </w:rPr>
        <w:t>es</w:t>
      </w:r>
      <w:r w:rsidRPr="008E1789">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Pimpinella anisum </w:t>
      </w:r>
      <w:r w:rsidRPr="008E1789">
        <w:rPr>
          <w:rFonts w:asciiTheme="majorBidi" w:eastAsia="Times New Roman" w:hAnsiTheme="majorBidi" w:cstheme="majorBidi"/>
        </w:rPr>
        <w:t>(anise)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Illicium verum </w:t>
      </w:r>
      <w:r w:rsidRPr="008E1789">
        <w:rPr>
          <w:rFonts w:asciiTheme="majorBidi" w:eastAsia="Times New Roman" w:hAnsiTheme="majorBidi" w:cstheme="majorBidi"/>
        </w:rPr>
        <w:t>(badian or star anise)</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Carum carvi </w:t>
      </w:r>
      <w:r w:rsidRPr="008E1789">
        <w:rPr>
          <w:rFonts w:asciiTheme="majorBidi" w:eastAsia="Times New Roman" w:hAnsiTheme="majorBidi" w:cstheme="majorBidi"/>
        </w:rPr>
        <w:t>(caraway)</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Coriandrum sativum</w:t>
      </w:r>
      <w:r w:rsidRPr="008E1789">
        <w:rPr>
          <w:rFonts w:asciiTheme="majorBidi" w:eastAsia="Times New Roman" w:hAnsiTheme="majorBidi" w:cstheme="majorBidi"/>
        </w:rPr>
        <w:t xml:space="preserve"> (coriander)</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Cuminum cyminum </w:t>
      </w:r>
      <w:r w:rsidRPr="008E1789">
        <w:rPr>
          <w:rFonts w:asciiTheme="majorBidi" w:eastAsia="Times New Roman" w:hAnsiTheme="majorBidi" w:cstheme="majorBidi"/>
        </w:rPr>
        <w:t>(cumin)</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 xml:space="preserve">Foeniculum vulgare </w:t>
      </w:r>
      <w:r w:rsidRPr="008E1789">
        <w:rPr>
          <w:rFonts w:asciiTheme="majorBidi" w:eastAsia="Times New Roman" w:hAnsiTheme="majorBidi" w:cstheme="majorBidi"/>
        </w:rPr>
        <w:t>(fennel)</w:t>
      </w:r>
      <w:r w:rsidR="00C41B9B">
        <w:rPr>
          <w:rFonts w:asciiTheme="majorBidi" w:eastAsia="Times New Roman" w:hAnsiTheme="majorBidi" w:cstheme="majorBidi"/>
        </w:rPr>
        <w:t>;</w:t>
      </w:r>
      <w:r w:rsidR="00EB7AF1" w:rsidRPr="008E1789">
        <w:rPr>
          <w:rFonts w:asciiTheme="majorBidi" w:hAnsiTheme="majorBidi" w:cstheme="majorBidi"/>
        </w:rPr>
        <w:br/>
      </w:r>
      <w:r w:rsidR="00C41B9B">
        <w:rPr>
          <w:rFonts w:asciiTheme="majorBidi" w:eastAsia="Times New Roman" w:hAnsiTheme="majorBidi" w:cstheme="majorBidi"/>
          <w:i/>
          <w:iCs/>
        </w:rPr>
        <w:t xml:space="preserve">- </w:t>
      </w:r>
      <w:r w:rsidRPr="008E1789">
        <w:rPr>
          <w:rFonts w:asciiTheme="majorBidi" w:eastAsia="Times New Roman" w:hAnsiTheme="majorBidi" w:cstheme="majorBidi"/>
          <w:i/>
          <w:iCs/>
        </w:rPr>
        <w:t>Juniperus communis</w:t>
      </w:r>
      <w:r w:rsidR="002803E5">
        <w:rPr>
          <w:rFonts w:asciiTheme="majorBidi" w:eastAsia="Times New Roman" w:hAnsiTheme="majorBidi" w:cstheme="majorBidi"/>
        </w:rPr>
        <w:t xml:space="preserve"> (juniper berries)</w:t>
      </w:r>
      <w:r w:rsidR="00C41B9B">
        <w:rPr>
          <w:rFonts w:asciiTheme="majorBidi" w:eastAsia="Times New Roman" w:hAnsiTheme="majorBidi" w:cstheme="majorBidi"/>
        </w:rPr>
        <w:t>.</w:t>
      </w:r>
      <w:r w:rsidR="00EB7AF1" w:rsidRPr="008E1789">
        <w:rPr>
          <w:rFonts w:asciiTheme="majorBidi" w:hAnsiTheme="majorBidi" w:cstheme="majorBidi"/>
        </w:rPr>
        <w:br/>
      </w:r>
      <w:r w:rsidR="00EB7AF1" w:rsidRPr="008E1789">
        <w:rPr>
          <w:rFonts w:asciiTheme="majorBidi" w:hAnsiTheme="majorBidi" w:cstheme="majorBidi"/>
        </w:rPr>
        <w:br/>
      </w:r>
      <w:r w:rsidRPr="008E1789">
        <w:rPr>
          <w:rFonts w:asciiTheme="majorBidi" w:eastAsia="Times New Roman" w:hAnsiTheme="majorBidi" w:cstheme="majorBidi"/>
        </w:rPr>
        <w:t xml:space="preserve">Seeds and berries from the various plants listed are normally used as spices, but also have industrial (e.g. in distilleries) and medicinal applications. Fennel seeds, raw, </w:t>
      </w:r>
      <w:r w:rsidR="00C41B9B">
        <w:rPr>
          <w:rFonts w:asciiTheme="majorBidi" w:eastAsia="Times New Roman" w:hAnsiTheme="majorBidi" w:cstheme="majorBidi"/>
        </w:rPr>
        <w:t xml:space="preserve">are </w:t>
      </w:r>
      <w:r w:rsidRPr="008E1789">
        <w:rPr>
          <w:rFonts w:asciiTheme="majorBidi" w:eastAsia="Times New Roman" w:hAnsiTheme="majorBidi" w:cstheme="majorBidi"/>
        </w:rPr>
        <w:t>used as spice.</w:t>
      </w:r>
    </w:p>
    <w:p w:rsidR="002803E5"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 xml:space="preserve">Ginger, whether or not crushed or ground, species of </w:t>
      </w:r>
      <w:r w:rsidRPr="008E1789">
        <w:rPr>
          <w:rFonts w:asciiTheme="majorBidi" w:eastAsia="Times New Roman" w:hAnsiTheme="majorBidi" w:cstheme="majorBidi"/>
          <w:i/>
          <w:iCs/>
        </w:rPr>
        <w:t>Zingiber officinale</w:t>
      </w:r>
      <w:r w:rsidRPr="008E1789">
        <w:rPr>
          <w:rFonts w:asciiTheme="majorBidi" w:eastAsia="Times New Roman" w:hAnsiTheme="majorBidi" w:cstheme="majorBidi"/>
        </w:rPr>
        <w:t xml:space="preserve">. Rhizome of a perennial herb. It </w:t>
      </w:r>
      <w:r w:rsidR="00C41B9B">
        <w:rPr>
          <w:rFonts w:asciiTheme="majorBidi" w:eastAsia="Times New Roman" w:hAnsiTheme="majorBidi" w:cstheme="majorBidi"/>
        </w:rPr>
        <w:t xml:space="preserve">is </w:t>
      </w:r>
      <w:r w:rsidRPr="008E1789">
        <w:rPr>
          <w:rFonts w:asciiTheme="majorBidi" w:eastAsia="Times New Roman" w:hAnsiTheme="majorBidi" w:cstheme="majorBidi"/>
        </w:rPr>
        <w:t>also used for making beverages. Includes fresh, provisionally preserved or dried</w:t>
      </w:r>
      <w:r w:rsidR="00C41B9B">
        <w:rPr>
          <w:rFonts w:asciiTheme="majorBidi" w:eastAsia="Times New Roman" w:hAnsiTheme="majorBidi" w:cstheme="majorBidi"/>
        </w:rPr>
        <w:t xml:space="preserve"> ginger.</w:t>
      </w:r>
      <w:r w:rsidRPr="008E1789">
        <w:rPr>
          <w:rFonts w:asciiTheme="majorBidi" w:eastAsia="Times New Roman" w:hAnsiTheme="majorBidi" w:cstheme="majorBidi"/>
        </w:rPr>
        <w:t xml:space="preserve"> </w:t>
      </w:r>
      <w:r w:rsidR="00C41B9B">
        <w:rPr>
          <w:rFonts w:asciiTheme="majorBidi" w:eastAsia="Times New Roman" w:hAnsiTheme="majorBidi" w:cstheme="majorBidi"/>
        </w:rPr>
        <w:t xml:space="preserve">Excludes </w:t>
      </w:r>
      <w:r w:rsidRPr="008E1789">
        <w:rPr>
          <w:rFonts w:asciiTheme="majorBidi" w:eastAsia="Times New Roman" w:hAnsiTheme="majorBidi" w:cstheme="majorBidi"/>
        </w:rPr>
        <w:t>ginger preserved in sugar or syrup.</w:t>
      </w:r>
    </w:p>
    <w:p w:rsidR="00EB7AF1" w:rsidRPr="008E1789" w:rsidRDefault="00920980" w:rsidP="002803E5">
      <w:pPr>
        <w:pStyle w:val="ListParagraph"/>
        <w:contextualSpacing w:val="0"/>
        <w:jc w:val="both"/>
        <w:rPr>
          <w:rFonts w:asciiTheme="majorBidi" w:hAnsiTheme="majorBidi" w:cstheme="majorBidi"/>
        </w:rPr>
      </w:pPr>
      <w:r w:rsidRPr="00920980">
        <w:rPr>
          <w:rFonts w:asciiTheme="majorBidi" w:eastAsiaTheme="majorBidi" w:hAnsiTheme="majorBidi" w:cstheme="majorBidi"/>
        </w:rPr>
        <w:t>Other spices not elsewhere classified are also included here.</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lang w:val="en-GB"/>
        </w:rPr>
        <w:t xml:space="preserve">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783289" w:rsidP="00C4334D">
      <w:pPr>
        <w:pStyle w:val="Heading2"/>
      </w:pPr>
      <w:bookmarkStart w:id="657" w:name="_Toc308029395"/>
      <w:bookmarkStart w:id="658" w:name="_Toc435705238"/>
      <w:r>
        <w:lastRenderedPageBreak/>
        <w:t xml:space="preserve">7.13 </w:t>
      </w:r>
      <w:r w:rsidR="726F4BD4" w:rsidRPr="008E1789">
        <w:t>Alcoholic beverages</w:t>
      </w:r>
      <w:bookmarkEnd w:id="657"/>
      <w:bookmarkEnd w:id="658"/>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BEVERAGES include five main groups of commodities that differ by source, use, nutritive value and commercial importance. The first group includes products usually found in nature and used mainly for drinking purposes, such as water, ice and snow. Mineral water and aerated water, even when artificially produced, are also included here. The second group includes water to which sweeteners and flavourings have been added. These beverages have been gaining large markets in recent years and represent an important contribution to food consumption in some areas because of their sweetener content (up to 20 percent by weight). The third group includes the most traditional alcoholic beverages consumed by humans. Typically, the alcohol content of these beverages, which is obtained through fermentation of many vegetable crops, varies from 3 to 25 percent. The fourth group refers to un-denatured ethyl alcohol with alcoholic strength by volume of less than 80 percent, and usually between 40 and 50 percent. This category includes all distilled alcoholic beverages, whether or not sweeteners and/or flavourings have been added. The fifth group includes products that are not for human consumption, but are included here because they are closely related to alcoholic beverages. In these products, the strength of alcohol by volume is at least 80 percent. This group includes both un-denatured and denatured alcohol.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FBS 2655 – Wine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wine (24212.02); sparkling wine of fresh grapes (24211); vermouth and other wine of fresh grapes flavoured with plants or aromatic substances (24220).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Dessert (or liqueur) wines</w:t>
      </w:r>
      <w:r w:rsidR="00A50179">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w:t>
      </w:r>
      <w:r w:rsidR="00A50179">
        <w:rPr>
          <w:rFonts w:asciiTheme="majorBidi" w:eastAsia="Times New Roman" w:hAnsiTheme="majorBidi" w:cstheme="majorBidi"/>
          <w:lang w:val="en-GB"/>
        </w:rPr>
        <w:t>s</w:t>
      </w:r>
      <w:r w:rsidR="00A50179" w:rsidRPr="008E1789">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Canary, Cyprus, Lacryma Christi, Madeira, Malaga, Malmsey, Marsala, Port, Samos and Sherry.</w:t>
      </w:r>
      <w:r w:rsidR="00A50179">
        <w:rPr>
          <w:rFonts w:asciiTheme="majorBidi" w:eastAsia="Times New Roman" w:hAnsiTheme="majorBidi" w:cstheme="majorBidi"/>
          <w:lang w:val="en-GB"/>
        </w:rPr>
        <w:t xml:space="preserve"> </w:t>
      </w:r>
      <w:r w:rsidR="00A50179" w:rsidRPr="008E1789">
        <w:rPr>
          <w:rFonts w:asciiTheme="majorBidi" w:eastAsia="Times New Roman" w:hAnsiTheme="majorBidi" w:cstheme="majorBidi"/>
          <w:lang w:val="en-GB"/>
        </w:rPr>
        <w:t>Includes champagne</w:t>
      </w:r>
      <w:r w:rsidRPr="008E1789">
        <w:rPr>
          <w:rFonts w:asciiTheme="majorBidi" w:eastAsia="Times New Roman" w:hAnsiTheme="majorBidi" w:cstheme="majorBidi"/>
          <w:lang w:val="en-GB"/>
        </w:rPr>
        <w: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Vermouths and other wine of fresh grapes flavoured with plants or aromatic substances. Include</w:t>
      </w:r>
      <w:r w:rsidRPr="00920980">
        <w:rPr>
          <w:rFonts w:asciiTheme="majorBidi" w:eastAsiaTheme="majorBidi" w:hAnsiTheme="majorBidi" w:cstheme="majorBidi"/>
          <w:strike/>
          <w:lang w:val="en-GB"/>
        </w:rPr>
        <w:t>s</w:t>
      </w:r>
      <w:r w:rsidRPr="00920980">
        <w:rPr>
          <w:rFonts w:asciiTheme="majorBidi" w:eastAsiaTheme="majorBidi" w:hAnsiTheme="majorBidi" w:cstheme="majorBidi"/>
          <w:lang w:val="en-GB"/>
        </w:rPr>
        <w:t xml:space="preserve"> beverages made with wine of fresh grapes and flavoured with aromatic substances.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2656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Beer of </w:t>
      </w:r>
      <w:r w:rsidR="00A50179" w:rsidRPr="008E1789">
        <w:rPr>
          <w:rFonts w:asciiTheme="majorBidi" w:eastAsiaTheme="majorBidi" w:hAnsiTheme="majorBidi" w:cstheme="majorBidi"/>
          <w:lang w:val="en-GB"/>
        </w:rPr>
        <w:t>barley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beer of barley, malted (24310.01); other non-alcoholic caloric beverages (24490).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Beer of barley is a beverage that may be alcoholic or non-alcoholic, and is made from fermented malted cereals (mainly barley), water and hops. Non-malted cereals may also be used. The FAO definition differs from the main international classifications in that it includes non-alcoholic beer.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2657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fermented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wheat-fermented beverages (24230.01); rice-fermented beverages (24230.02); beer of maize, malted (24310.02); beer of millet, malted (24310.03); beer of sorghum, malted (24310.04); cider and other fermented beverages (24230.03); other non-alcoholic caloric beverages (24490).</w:t>
      </w:r>
    </w:p>
    <w:p w:rsidR="00EB7AF1" w:rsidRPr="008E1789"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lastRenderedPageBreak/>
        <w:t>Wheat</w:t>
      </w:r>
      <w:r w:rsidR="00A50179">
        <w:rPr>
          <w:rFonts w:asciiTheme="majorBidi" w:eastAsia="Times New Roman" w:hAnsiTheme="majorBidi" w:cstheme="majorBidi"/>
        </w:rPr>
        <w:t>-</w:t>
      </w:r>
      <w:r w:rsidR="00A50179" w:rsidRPr="008E1789">
        <w:rPr>
          <w:rFonts w:asciiTheme="majorBidi" w:eastAsia="Times New Roman" w:hAnsiTheme="majorBidi" w:cstheme="majorBidi"/>
        </w:rPr>
        <w:t>fermented beverage</w:t>
      </w:r>
      <w:r w:rsidR="00A50179">
        <w:rPr>
          <w:rFonts w:asciiTheme="majorBidi" w:eastAsia="Times New Roman" w:hAnsiTheme="majorBidi" w:cstheme="majorBidi"/>
        </w:rPr>
        <w:t>s:</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Low</w:t>
      </w:r>
      <w:r w:rsidRPr="008E1789">
        <w:rPr>
          <w:rFonts w:asciiTheme="majorBidi" w:eastAsia="Times New Roman" w:hAnsiTheme="majorBidi" w:cstheme="majorBidi"/>
        </w:rPr>
        <w:t xml:space="preserve">-alcohol beverages from fermented flour (e.g. Korean </w:t>
      </w:r>
      <w:r w:rsidR="006B44F1" w:rsidRPr="006B44F1">
        <w:rPr>
          <w:rFonts w:asciiTheme="majorBidi" w:eastAsia="Times New Roman" w:hAnsiTheme="majorBidi" w:cstheme="majorBidi"/>
          <w:i/>
        </w:rPr>
        <w:t xml:space="preserve">jakju </w:t>
      </w:r>
      <w:r w:rsidRPr="008E1789">
        <w:rPr>
          <w:rFonts w:asciiTheme="majorBidi" w:eastAsia="Times New Roman" w:hAnsiTheme="majorBidi" w:cstheme="majorBidi"/>
        </w:rPr>
        <w:t xml:space="preserve">and </w:t>
      </w:r>
      <w:r w:rsidR="006B44F1" w:rsidRPr="006B44F1">
        <w:rPr>
          <w:rFonts w:asciiTheme="majorBidi" w:eastAsia="Times New Roman" w:hAnsiTheme="majorBidi" w:cstheme="majorBidi"/>
          <w:i/>
        </w:rPr>
        <w:t>takju</w:t>
      </w:r>
      <w:r w:rsidRPr="008E1789">
        <w:rPr>
          <w:rFonts w:asciiTheme="majorBidi" w:eastAsia="Times New Roman" w:hAnsiTheme="majorBidi" w:cstheme="majorBidi"/>
        </w:rPr>
        <w:t>), either naturally sparkling or artificially charged with carbon dioxide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May </w:t>
      </w:r>
      <w:r w:rsidRPr="008E1789">
        <w:rPr>
          <w:rFonts w:asciiTheme="majorBidi" w:eastAsia="Times New Roman" w:hAnsiTheme="majorBidi" w:cstheme="majorBidi"/>
        </w:rPr>
        <w:t xml:space="preserve">also contain added vitamins or iron compounds. Fruit juices are excluded. </w:t>
      </w:r>
    </w:p>
    <w:p w:rsidR="00EB7AF1" w:rsidRPr="008E1789" w:rsidRDefault="00920980" w:rsidP="00C500F7">
      <w:pPr>
        <w:pStyle w:val="ListParagraph"/>
        <w:numPr>
          <w:ilvl w:val="0"/>
          <w:numId w:val="2"/>
        </w:numPr>
        <w:contextualSpacing w:val="0"/>
        <w:jc w:val="both"/>
        <w:rPr>
          <w:rFonts w:asciiTheme="majorBidi" w:eastAsiaTheme="majorBidi" w:hAnsiTheme="majorBidi" w:cstheme="majorBidi"/>
        </w:rPr>
      </w:pPr>
      <w:r w:rsidRPr="00920980">
        <w:rPr>
          <w:rFonts w:asciiTheme="majorBidi" w:eastAsiaTheme="majorBidi" w:hAnsiTheme="majorBidi" w:cstheme="majorBidi"/>
        </w:rPr>
        <w:t xml:space="preserve">Rice-fermented beverages: Low-alcohol beverages, such as rice wine and sake. </w:t>
      </w:r>
    </w:p>
    <w:p w:rsidR="00A50179" w:rsidRPr="002803E5" w:rsidRDefault="726F4BD4" w:rsidP="00C500F7">
      <w:pPr>
        <w:pStyle w:val="ListParagraph"/>
        <w:numPr>
          <w:ilvl w:val="0"/>
          <w:numId w:val="2"/>
        </w:numPr>
        <w:contextualSpacing w:val="0"/>
        <w:jc w:val="both"/>
        <w:rPr>
          <w:rFonts w:asciiTheme="majorBidi" w:hAnsiTheme="majorBidi" w:cstheme="majorBidi"/>
        </w:rPr>
      </w:pPr>
      <w:r w:rsidRPr="008E1789">
        <w:rPr>
          <w:rFonts w:asciiTheme="majorBidi" w:eastAsia="Times New Roman" w:hAnsiTheme="majorBidi" w:cstheme="majorBidi"/>
        </w:rPr>
        <w:t>Beer of maize</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Prepared </w:t>
      </w:r>
      <w:r w:rsidR="00A50179">
        <w:rPr>
          <w:rFonts w:asciiTheme="majorBidi" w:eastAsia="Times New Roman" w:hAnsiTheme="majorBidi" w:cstheme="majorBidi"/>
        </w:rPr>
        <w:t xml:space="preserve">from </w:t>
      </w:r>
      <w:r w:rsidRPr="008E1789">
        <w:rPr>
          <w:rFonts w:asciiTheme="majorBidi" w:eastAsia="Times New Roman" w:hAnsiTheme="majorBidi" w:cstheme="majorBidi"/>
        </w:rPr>
        <w:t>either malted or unmalted cereal</w:t>
      </w:r>
      <w:r w:rsidR="00A50179">
        <w:rPr>
          <w:rFonts w:asciiTheme="majorBidi" w:eastAsia="Times New Roman" w:hAnsiTheme="majorBidi" w:cstheme="majorBidi"/>
        </w:rPr>
        <w:t>.</w:t>
      </w:r>
      <w:r w:rsidRPr="008E1789">
        <w:rPr>
          <w:rFonts w:asciiTheme="majorBidi" w:eastAsia="Times New Roman" w:hAnsiTheme="majorBidi" w:cstheme="majorBidi"/>
        </w:rPr>
        <w:t xml:space="preserve"> </w:t>
      </w:r>
      <w:r w:rsidR="00A50179" w:rsidRPr="008E1789">
        <w:rPr>
          <w:rFonts w:asciiTheme="majorBidi" w:eastAsia="Times New Roman" w:hAnsiTheme="majorBidi" w:cstheme="majorBidi"/>
        </w:rPr>
        <w:t xml:space="preserve">Beer </w:t>
      </w:r>
      <w:r w:rsidRPr="008E1789">
        <w:rPr>
          <w:rFonts w:asciiTheme="majorBidi" w:eastAsia="Times New Roman" w:hAnsiTheme="majorBidi" w:cstheme="majorBidi"/>
        </w:rPr>
        <w:t>of millet and sorghum</w:t>
      </w:r>
      <w:r w:rsidR="00A50179">
        <w:rPr>
          <w:rFonts w:asciiTheme="majorBidi" w:eastAsia="Times New Roman" w:hAnsiTheme="majorBidi" w:cstheme="majorBidi"/>
        </w:rPr>
        <w:t xml:space="preserve"> is</w:t>
      </w:r>
      <w:r w:rsidRPr="008E1789">
        <w:rPr>
          <w:rFonts w:asciiTheme="majorBidi" w:eastAsia="Times New Roman" w:hAnsiTheme="majorBidi" w:cstheme="majorBidi"/>
        </w:rPr>
        <w:t xml:space="preserve"> a traditional beer prepared in African countries </w:t>
      </w:r>
      <w:r w:rsidR="00A50179">
        <w:rPr>
          <w:rFonts w:asciiTheme="majorBidi" w:eastAsia="Times New Roman" w:hAnsiTheme="majorBidi" w:cstheme="majorBidi"/>
        </w:rPr>
        <w:t xml:space="preserve">where </w:t>
      </w:r>
      <w:r w:rsidRPr="008E1789">
        <w:rPr>
          <w:rFonts w:asciiTheme="majorBidi" w:eastAsia="Times New Roman" w:hAnsiTheme="majorBidi" w:cstheme="majorBidi"/>
        </w:rPr>
        <w:t>millets are cultivated. It is normally consumed while still fermenting.</w:t>
      </w:r>
      <w:r w:rsidR="00A50179">
        <w:rPr>
          <w:rFonts w:asciiTheme="majorBidi" w:eastAsia="Times New Roman" w:hAnsiTheme="majorBidi" w:cstheme="majorBidi"/>
        </w:rPr>
        <w:t xml:space="preserve"> </w:t>
      </w:r>
    </w:p>
    <w:p w:rsidR="00782553" w:rsidRDefault="006B44F1">
      <w:pPr>
        <w:pStyle w:val="ListParagraph"/>
        <w:numPr>
          <w:ilvl w:val="0"/>
          <w:numId w:val="2"/>
        </w:numPr>
        <w:contextualSpacing w:val="0"/>
        <w:jc w:val="both"/>
        <w:rPr>
          <w:rFonts w:asciiTheme="majorBidi" w:hAnsiTheme="majorBidi" w:cstheme="majorBidi"/>
        </w:rPr>
      </w:pPr>
      <w:r w:rsidRPr="006B44F1">
        <w:rPr>
          <w:rFonts w:asciiTheme="majorBidi" w:eastAsia="Times New Roman" w:hAnsiTheme="majorBidi" w:cstheme="majorBidi"/>
        </w:rPr>
        <w:t>Cider</w:t>
      </w:r>
      <w:r w:rsidR="00A50179">
        <w:rPr>
          <w:rFonts w:asciiTheme="majorBidi" w:eastAsia="Times New Roman" w:hAnsiTheme="majorBidi" w:cstheme="majorBidi"/>
        </w:rPr>
        <w:t xml:space="preserve"> and other</w:t>
      </w:r>
      <w:r w:rsidRPr="006B44F1">
        <w:rPr>
          <w:rFonts w:asciiTheme="majorBidi" w:eastAsia="Times New Roman" w:hAnsiTheme="majorBidi" w:cstheme="majorBidi"/>
        </w:rPr>
        <w:t xml:space="preserve"> fermented beverages </w:t>
      </w:r>
      <w:r w:rsidR="00A50179">
        <w:rPr>
          <w:rFonts w:asciiTheme="majorBidi" w:eastAsia="Times New Roman" w:hAnsiTheme="majorBidi" w:cstheme="majorBidi"/>
        </w:rPr>
        <w:t xml:space="preserve">NEC </w:t>
      </w:r>
      <w:r w:rsidRPr="006B44F1">
        <w:rPr>
          <w:rFonts w:asciiTheme="majorBidi" w:eastAsia="Times New Roman" w:hAnsiTheme="majorBidi" w:cstheme="majorBidi"/>
        </w:rPr>
        <w:t>(e.g. cider, perry, mead)</w:t>
      </w:r>
      <w:r w:rsidR="00A50179">
        <w:rPr>
          <w:rFonts w:asciiTheme="majorBidi" w:eastAsia="Times New Roman" w:hAnsiTheme="majorBidi" w:cstheme="majorBidi"/>
        </w:rPr>
        <w:t>.</w:t>
      </w:r>
      <w:r w:rsidRPr="006B44F1">
        <w:rPr>
          <w:rFonts w:asciiTheme="majorBidi" w:eastAsia="Times New Roman" w:hAnsiTheme="majorBidi" w:cstheme="majorBidi"/>
        </w:rPr>
        <w:t xml:space="preserve"> </w:t>
      </w:r>
      <w:r w:rsidR="00A50179" w:rsidRPr="009D4B26">
        <w:rPr>
          <w:rFonts w:asciiTheme="majorBidi" w:eastAsia="Times New Roman" w:hAnsiTheme="majorBidi" w:cstheme="majorBidi"/>
        </w:rPr>
        <w:t>Includ</w:t>
      </w:r>
      <w:r w:rsidR="00A50179">
        <w:rPr>
          <w:rFonts w:asciiTheme="majorBidi" w:eastAsia="Times New Roman" w:hAnsiTheme="majorBidi" w:cstheme="majorBidi"/>
        </w:rPr>
        <w:t>es</w:t>
      </w:r>
      <w:r w:rsidR="00A50179" w:rsidRPr="009D4B26">
        <w:rPr>
          <w:rFonts w:asciiTheme="majorBidi" w:eastAsia="Times New Roman" w:hAnsiTheme="majorBidi" w:cstheme="majorBidi"/>
        </w:rPr>
        <w:t xml:space="preserve"> </w:t>
      </w:r>
      <w:r w:rsidRPr="006B44F1">
        <w:rPr>
          <w:rFonts w:asciiTheme="majorBidi" w:eastAsia="Times New Roman" w:hAnsiTheme="majorBidi" w:cstheme="majorBidi"/>
        </w:rPr>
        <w:t xml:space="preserve">alcoholic beverages (that are not distilled) made from cereals, roots and fruits, </w:t>
      </w:r>
      <w:r w:rsidR="00A50179">
        <w:rPr>
          <w:rFonts w:asciiTheme="majorBidi" w:eastAsia="Times New Roman" w:hAnsiTheme="majorBidi" w:cstheme="majorBidi"/>
        </w:rPr>
        <w:t xml:space="preserve">which </w:t>
      </w:r>
      <w:r w:rsidRPr="006B44F1">
        <w:rPr>
          <w:rFonts w:asciiTheme="majorBidi" w:eastAsia="Times New Roman" w:hAnsiTheme="majorBidi" w:cstheme="majorBidi"/>
        </w:rPr>
        <w:t xml:space="preserve">are not included under </w:t>
      </w:r>
      <w:r w:rsidR="00A50179">
        <w:rPr>
          <w:rFonts w:asciiTheme="majorBidi" w:eastAsia="Times New Roman" w:hAnsiTheme="majorBidi" w:cstheme="majorBidi"/>
        </w:rPr>
        <w:t xml:space="preserve">the </w:t>
      </w:r>
      <w:r w:rsidRPr="006B44F1">
        <w:rPr>
          <w:rFonts w:asciiTheme="majorBidi" w:eastAsia="Times New Roman" w:hAnsiTheme="majorBidi" w:cstheme="majorBidi"/>
        </w:rPr>
        <w:t xml:space="preserve">other headings, </w:t>
      </w:r>
      <w:r w:rsidR="00A50179">
        <w:rPr>
          <w:rFonts w:asciiTheme="majorBidi" w:eastAsia="Times New Roman" w:hAnsiTheme="majorBidi" w:cstheme="majorBidi"/>
        </w:rPr>
        <w:t xml:space="preserve">such as </w:t>
      </w:r>
      <w:r w:rsidRPr="006B44F1">
        <w:rPr>
          <w:rFonts w:asciiTheme="majorBidi" w:eastAsia="Times New Roman" w:hAnsiTheme="majorBidi" w:cstheme="majorBidi"/>
        </w:rPr>
        <w:t>beer from plantains and ginger.</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2658 </w:t>
      </w:r>
      <w:r w:rsidR="00A50179">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Beverages, </w:t>
      </w:r>
      <w:r w:rsidR="00A50179" w:rsidRPr="008E1789">
        <w:rPr>
          <w:rFonts w:asciiTheme="majorBidi" w:eastAsiaTheme="majorBidi" w:hAnsiTheme="majorBidi" w:cstheme="majorBidi"/>
          <w:lang w:val="en-GB"/>
        </w:rPr>
        <w:t>alcoholic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spirits, liqueurs and other spirituous beverages of an alcoholic strength by volume of about 40 percent volume (24131); other spirituous beverages and un-denatured ethyl alcohol of an alcoholic strength by volume of less than 80 percent volume (24139).</w:t>
      </w:r>
    </w:p>
    <w:p w:rsidR="00EB7AF1" w:rsidRPr="008E1789" w:rsidRDefault="00920980" w:rsidP="009D4B26">
      <w:pPr>
        <w:jc w:val="both"/>
        <w:rPr>
          <w:rFonts w:asciiTheme="majorBidi" w:hAnsiTheme="majorBidi" w:cstheme="majorBidi"/>
          <w:lang w:val="en-GB"/>
        </w:rPr>
      </w:pPr>
      <w:r w:rsidRPr="00920980">
        <w:rPr>
          <w:rFonts w:asciiTheme="majorBidi" w:eastAsiaTheme="majorBidi" w:hAnsiTheme="majorBidi" w:cstheme="majorBidi"/>
          <w:lang w:val="en-GB"/>
        </w:rPr>
        <w:t>Distilled alcoholic beverages. Includes un-denatured ethyl alcohol (strength by volume less than 80 percent), spirits, liqueurs and other spirituous beverages and preparations. Includes: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alcohol, ethyl, un-denatured, of an alcoholic strength by volume of less than 80 percent;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anisette;</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aperitifs (excluding those with a basis of wine of fresh grapes);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aquavit;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Armagnac;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Arrack;</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beverages, spirituous, obtained by distilling alcohol with fruits or other plant parts;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bitters;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(excluding from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brandy obtained by distilling wine or grape marc;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calvados;</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cocktails, alcoholic, ready-mixed;</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Cognac;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cordials,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crèmes (liqueurs);</w:t>
      </w:r>
    </w:p>
    <w:p w:rsidR="00782553" w:rsidRDefault="006B44F1">
      <w:pPr>
        <w:pStyle w:val="ListParagraph"/>
        <w:numPr>
          <w:ilvl w:val="0"/>
          <w:numId w:val="62"/>
        </w:numPr>
        <w:spacing w:after="0"/>
        <w:jc w:val="both"/>
        <w:rPr>
          <w:rFonts w:asciiTheme="majorBidi" w:hAnsiTheme="majorBidi" w:cstheme="majorBidi"/>
        </w:rPr>
      </w:pPr>
      <w:r w:rsidRPr="006B44F1">
        <w:rPr>
          <w:rFonts w:asciiTheme="majorBidi" w:eastAsia="Times New Roman" w:hAnsiTheme="majorBidi" w:cstheme="majorBidi"/>
        </w:rPr>
        <w:t>Curaçao</w:t>
      </w:r>
      <w:r w:rsidR="00047D3A">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eggnog, alcoholic;</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Geneva;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gin;</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grappa;</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juice, fruit (excluding fermented grape juice and grape must), with added alcohol; juice, grape, unfermented, with added alcohol; juice, vegetable, with added alcohol;</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kirsch;</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kummel;</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lemonade, alcoholic, unmedicated</w:t>
      </w:r>
      <w:r>
        <w:rPr>
          <w:rFonts w:asciiTheme="majorBidi" w:eastAsia="Times New Roman" w:hAnsiTheme="majorBidi" w:cstheme="majorBidi"/>
        </w:rPr>
        <w:t>;</w:t>
      </w:r>
    </w:p>
    <w:p w:rsidR="00782553"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lastRenderedPageBreak/>
        <w:t>liqueurs;</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mirabelle spirits</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hAnsiTheme="majorBidi" w:cstheme="majorBidi"/>
        </w:rPr>
      </w:pPr>
      <w:r w:rsidRPr="009D4B26">
        <w:rPr>
          <w:rFonts w:asciiTheme="majorBidi" w:eastAsia="Times New Roman" w:hAnsiTheme="majorBidi" w:cstheme="majorBidi"/>
        </w:rPr>
        <w:t>quetsch</w:t>
      </w:r>
      <w:r>
        <w:rPr>
          <w:rFonts w:asciiTheme="majorBidi" w:eastAsia="Times New Roman" w:hAnsiTheme="majorBidi" w:cstheme="majorBidi"/>
        </w:rPr>
        <w:t>;</w:t>
      </w:r>
    </w:p>
    <w:p w:rsidR="00782553" w:rsidRDefault="00920980">
      <w:pPr>
        <w:pStyle w:val="ListParagraph"/>
        <w:numPr>
          <w:ilvl w:val="0"/>
          <w:numId w:val="62"/>
        </w:numPr>
        <w:jc w:val="both"/>
        <w:rPr>
          <w:rFonts w:asciiTheme="majorBidi" w:eastAsiaTheme="majorBidi" w:hAnsiTheme="majorBidi" w:cstheme="majorBidi"/>
        </w:rPr>
      </w:pPr>
      <w:r w:rsidRPr="00920980">
        <w:rPr>
          <w:rFonts w:asciiTheme="majorBidi" w:eastAsiaTheme="majorBidi" w:hAnsiTheme="majorBidi" w:cstheme="majorBidi"/>
        </w:rPr>
        <w:t>rum;</w:t>
      </w:r>
    </w:p>
    <w:p w:rsidR="00782553" w:rsidRDefault="00047D3A">
      <w:pPr>
        <w:pStyle w:val="ListParagraph"/>
        <w:numPr>
          <w:ilvl w:val="0"/>
          <w:numId w:val="62"/>
        </w:numPr>
        <w:jc w:val="both"/>
        <w:rPr>
          <w:rFonts w:asciiTheme="majorBidi" w:eastAsia="Times New Roman" w:hAnsiTheme="majorBidi" w:cstheme="majorBidi"/>
        </w:rPr>
      </w:pPr>
      <w:r w:rsidRPr="009D4B26">
        <w:rPr>
          <w:rFonts w:asciiTheme="majorBidi" w:eastAsia="Times New Roman" w:hAnsiTheme="majorBidi" w:cstheme="majorBidi"/>
        </w:rPr>
        <w:t xml:space="preserve">spirits </w:t>
      </w:r>
      <w:r>
        <w:rPr>
          <w:rFonts w:asciiTheme="majorBidi" w:eastAsia="Times New Roman" w:hAnsiTheme="majorBidi" w:cstheme="majorBidi"/>
        </w:rPr>
        <w:t>(</w:t>
      </w:r>
      <w:r w:rsidRPr="009D4B26">
        <w:rPr>
          <w:rFonts w:asciiTheme="majorBidi" w:eastAsia="Times New Roman" w:hAnsiTheme="majorBidi" w:cstheme="majorBidi"/>
        </w:rPr>
        <w:t>excl</w:t>
      </w:r>
      <w:r>
        <w:rPr>
          <w:rFonts w:asciiTheme="majorBidi" w:eastAsia="Times New Roman" w:hAnsiTheme="majorBidi" w:cstheme="majorBidi"/>
        </w:rPr>
        <w:t>uding</w:t>
      </w:r>
      <w:r w:rsidRPr="009D4B26">
        <w:rPr>
          <w:rFonts w:asciiTheme="majorBidi" w:eastAsia="Times New Roman" w:hAnsiTheme="majorBidi" w:cstheme="majorBidi"/>
        </w:rPr>
        <w:t xml:space="preserve"> whisky</w:t>
      </w:r>
      <w:r>
        <w:rPr>
          <w:rFonts w:asciiTheme="majorBidi" w:eastAsia="Times New Roman" w:hAnsiTheme="majorBidi" w:cstheme="majorBidi"/>
        </w:rPr>
        <w:t>)</w:t>
      </w:r>
      <w:r w:rsidRPr="009D4B26">
        <w:rPr>
          <w:rFonts w:asciiTheme="majorBidi" w:eastAsia="Times New Roman" w:hAnsiTheme="majorBidi" w:cstheme="majorBidi"/>
        </w:rPr>
        <w:t xml:space="preserve">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w:t>
      </w:r>
      <w:r>
        <w:rPr>
          <w:rFonts w:asciiTheme="majorBidi" w:eastAsia="Times New Roman" w:hAnsiTheme="majorBidi" w:cstheme="majorBidi"/>
        </w:rPr>
        <w:t>uding</w:t>
      </w:r>
      <w:r w:rsidRPr="009D4B26">
        <w:rPr>
          <w:rFonts w:asciiTheme="majorBidi" w:eastAsia="Times New Roman" w:hAnsiTheme="majorBidi" w:cstheme="majorBidi"/>
        </w:rPr>
        <w:t xml:space="preserve"> grapes); wine or grape marc; neutral, un</w:t>
      </w:r>
      <w:r>
        <w:rPr>
          <w:rFonts w:asciiTheme="majorBidi" w:eastAsia="Times New Roman" w:hAnsiTheme="majorBidi" w:cstheme="majorBidi"/>
        </w:rPr>
        <w:t>-</w:t>
      </w:r>
      <w:r w:rsidRPr="009D4B26">
        <w:rPr>
          <w:rFonts w:asciiTheme="majorBidi" w:eastAsia="Times New Roman" w:hAnsiTheme="majorBidi" w:cstheme="majorBidi"/>
        </w:rPr>
        <w:t>denatured, of an alcoholic strength by volume of less than 80 percent</w:t>
      </w:r>
      <w:r>
        <w:rPr>
          <w:rFonts w:asciiTheme="majorBidi" w:eastAsia="Times New Roman" w:hAnsiTheme="majorBidi" w:cstheme="majorBidi"/>
        </w:rPr>
        <w:t>;</w:t>
      </w:r>
    </w:p>
    <w:p w:rsidR="00782553" w:rsidRDefault="00047D3A">
      <w:pPr>
        <w:pStyle w:val="ListParagraph"/>
        <w:numPr>
          <w:ilvl w:val="0"/>
          <w:numId w:val="62"/>
        </w:numPr>
        <w:spacing w:after="0"/>
        <w:jc w:val="both"/>
        <w:rPr>
          <w:rFonts w:asciiTheme="majorBidi" w:eastAsia="Times New Roman" w:hAnsiTheme="majorBidi" w:cstheme="majorBidi"/>
        </w:rPr>
      </w:pPr>
      <w:r w:rsidRPr="009D4B26">
        <w:rPr>
          <w:rFonts w:asciiTheme="majorBidi" w:eastAsia="Times New Roman" w:hAnsiTheme="majorBidi" w:cstheme="majorBidi"/>
        </w:rPr>
        <w:t>tafia</w:t>
      </w:r>
      <w:r>
        <w:rPr>
          <w:rFonts w:asciiTheme="majorBidi" w:eastAsia="Times New Roman" w:hAnsiTheme="majorBidi" w:cstheme="majorBidi"/>
        </w:rPr>
        <w:t>;</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vodka;</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bourbon;</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rye;</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whisky, Scotch;</w:t>
      </w:r>
    </w:p>
    <w:p w:rsidR="00DD7707" w:rsidRDefault="00920980">
      <w:pPr>
        <w:pStyle w:val="ListParagraph"/>
        <w:numPr>
          <w:ilvl w:val="0"/>
          <w:numId w:val="62"/>
        </w:numPr>
        <w:spacing w:after="0"/>
        <w:jc w:val="both"/>
        <w:rPr>
          <w:rFonts w:asciiTheme="majorBidi" w:eastAsiaTheme="majorBidi" w:hAnsiTheme="majorBidi" w:cstheme="majorBidi"/>
        </w:rPr>
      </w:pPr>
      <w:r w:rsidRPr="00920980">
        <w:rPr>
          <w:rFonts w:asciiTheme="majorBidi" w:eastAsiaTheme="majorBidi" w:hAnsiTheme="majorBidi" w:cstheme="majorBidi"/>
        </w:rPr>
        <w:t>wine, distilled (excluding wine of fresh grapes).</w:t>
      </w:r>
    </w:p>
    <w:p w:rsidR="00EB7AF1" w:rsidRPr="002803E5" w:rsidRDefault="008568EC" w:rsidP="002803E5">
      <w:pPr>
        <w:spacing w:after="0"/>
        <w:jc w:val="both"/>
        <w:rPr>
          <w:rFonts w:asciiTheme="majorBidi" w:eastAsia="Times New Roman" w:hAnsiTheme="majorBidi" w:cstheme="majorBidi"/>
          <w:lang w:val="en-GB"/>
        </w:rPr>
      </w:pPr>
      <w:r>
        <w:rPr>
          <w:rFonts w:asciiTheme="majorBidi" w:eastAsia="Times New Roman" w:hAnsiTheme="majorBidi" w:cstheme="majorBidi"/>
          <w:lang w:val="en-GB"/>
        </w:rPr>
        <w:t xml:space="preserve"> </w:t>
      </w:r>
    </w:p>
    <w:p w:rsidR="00EB7AF1" w:rsidRPr="002803E5" w:rsidRDefault="00EB7AF1" w:rsidP="002803E5">
      <w:pPr>
        <w:spacing w:after="0"/>
        <w:jc w:val="both"/>
        <w:rPr>
          <w:rFonts w:asciiTheme="majorBidi" w:eastAsia="Times New Roman" w:hAnsiTheme="majorBidi" w:cstheme="majorBidi"/>
          <w:lang w:val="en-GB"/>
        </w:rPr>
      </w:pPr>
      <w:r w:rsidRPr="002803E5">
        <w:rPr>
          <w:rFonts w:asciiTheme="majorBidi" w:eastAsia="Times New Roman" w:hAnsiTheme="majorBidi" w:cstheme="majorBidi"/>
          <w:lang w:val="en-GB"/>
        </w:rPr>
        <w:br w:type="page"/>
      </w:r>
    </w:p>
    <w:p w:rsidR="00EB7AF1" w:rsidRPr="008E1789" w:rsidRDefault="00047D3A" w:rsidP="00C4334D">
      <w:pPr>
        <w:pStyle w:val="Heading2"/>
      </w:pPr>
      <w:bookmarkStart w:id="659" w:name="_Toc308029396"/>
      <w:bookmarkStart w:id="660" w:name="_Toc435705239"/>
      <w:r>
        <w:lastRenderedPageBreak/>
        <w:t xml:space="preserve">7.14 </w:t>
      </w:r>
      <w:r w:rsidR="726F4BD4" w:rsidRPr="008E1789">
        <w:t>Products from slaughtered animals</w:t>
      </w:r>
      <w:bookmarkEnd w:id="659"/>
      <w:bookmarkEnd w:id="660"/>
      <w:r w:rsidR="726F4BD4" w:rsidRPr="008E1789">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MEAT AND EDIBLE OFFALS</w:t>
      </w:r>
      <w:r w:rsidRPr="00920980">
        <w:rPr>
          <w:rFonts w:asciiTheme="majorBidi" w:eastAsiaTheme="majorBidi" w:hAnsiTheme="majorBidi" w:cstheme="majorBidi"/>
          <w:u w:val="single"/>
          <w:lang w:val="en-GB"/>
        </w:rPr>
        <w:t>.</w:t>
      </w:r>
      <w:r w:rsidRPr="00920980">
        <w:rPr>
          <w:rFonts w:asciiTheme="majorBidi" w:eastAsiaTheme="majorBidi"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to commercial production (meat entering marketing channels), to inspected production (from animals slaughtered under sanitary inspection) or to total production (the total of these two categories plus slaughter for personal consumption). All FAO annual production data refer to total production.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Country statistics on meat production are in terms of one or more of the following concepts: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1.</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Live weight: the weight of the animal immediately before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2.</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Killed weight: the live weight less the uncollected blood lost during slaughter.</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 xml:space="preserve">Dressed carcass weight: </w:t>
      </w:r>
      <w:r w:rsidR="00B64010">
        <w:rPr>
          <w:rFonts w:asciiTheme="majorBidi" w:eastAsia="Times New Roman" w:hAnsiTheme="majorBidi" w:cstheme="majorBidi"/>
          <w:lang w:val="en-GB"/>
        </w:rPr>
        <w:t xml:space="preserve">the </w:t>
      </w:r>
      <w:r w:rsidRPr="008E1789">
        <w:rPr>
          <w:rFonts w:asciiTheme="majorBidi" w:eastAsia="Times New Roman" w:hAnsiTheme="majorBidi" w:cstheme="majorBidi"/>
          <w:lang w:val="en-GB"/>
        </w:rPr>
        <w:t xml:space="preserve">weight minus all parts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and inedible </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that are removed in dressing the carcass. The concept varies widely from country to country and according to the various species of livestock. Edible parts generally include edible offals (head or head meat, tongue, brains, heart, liver, spleen, stomach</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tripe and, in a few countries, other parts such as feet, throat and lungs</w:t>
      </w:r>
      <w:r w:rsidR="00B64010">
        <w:rPr>
          <w:rFonts w:asciiTheme="majorBidi" w:eastAsia="Times New Roman" w:hAnsiTheme="majorBidi" w:cstheme="majorBidi"/>
          <w:lang w:val="en-GB"/>
        </w:rPr>
        <w:t>)</w:t>
      </w:r>
      <w:r w:rsidRPr="008E1789">
        <w:rPr>
          <w:rFonts w:asciiTheme="majorBidi" w:eastAsia="Times New Roman" w:hAnsiTheme="majorBidi" w:cstheme="majorBidi"/>
          <w:lang w:val="en-GB"/>
        </w:rPr>
        <w:t>. Slaughter fats (the unrendered fats that fall in the course of dressing the carcasses) are recorded as either edible or inedible according to country practice. Inedible parts generally include hides and skins (except in the case of pigs), hoofs and stomach contents.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FAO data relate to dressed carcass weight for livestock and, wherever possible, ready-to-cook weight for poultry.</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Among individual countries, one of the following three concepts is used to measure production:</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(A) </w:t>
      </w:r>
      <w:r w:rsidR="726F4BD4" w:rsidRPr="008E1789">
        <w:rPr>
          <w:rFonts w:asciiTheme="majorBidi" w:eastAsia="Times New Roman" w:hAnsiTheme="majorBidi" w:cstheme="majorBidi"/>
          <w:lang w:val="en-GB"/>
        </w:rPr>
        <w:t>Production from all animals, of both indigenous and foreign origin, that are slaughtered within national boundaries.</w:t>
      </w:r>
    </w:p>
    <w:p w:rsidR="00EB7AF1" w:rsidRPr="008E1789" w:rsidRDefault="00852A27" w:rsidP="00C500F7">
      <w:pPr>
        <w:jc w:val="both"/>
        <w:rPr>
          <w:rFonts w:asciiTheme="majorBidi" w:hAnsiTheme="majorBidi" w:cstheme="majorBidi"/>
          <w:lang w:val="en-GB"/>
        </w:rPr>
      </w:pPr>
      <w:r>
        <w:rPr>
          <w:rFonts w:asciiTheme="majorBidi" w:eastAsia="Times New Roman" w:hAnsiTheme="majorBidi" w:cstheme="majorBidi"/>
          <w:lang w:val="en-GB"/>
        </w:rPr>
        <w:t xml:space="preserve">(B) </w:t>
      </w:r>
      <w:r w:rsidR="726F4BD4" w:rsidRPr="008E1789">
        <w:rPr>
          <w:rFonts w:asciiTheme="majorBidi" w:eastAsia="Times New Roman" w:hAnsiTheme="majorBidi" w:cstheme="majorBidi"/>
          <w:lang w:val="en-GB"/>
        </w:rPr>
        <w:t>Production from the slaughter of indigenous animals plus exports of live indigenous animals during the reference period. Derived from meat production as follows: production from slaughtered animals plus the meat equivalent of all animals exported live, minus the meat equivalent of all animals imported live. As imports/exports of live animals are recorded by FAO in numbers, not weight, animal type and size are of significance.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(C) The biological production concept covers indigenous animals that are either slaughtered or exported live, plus net additions to the stock during the reference period. Derived from indigenous production as follows: indigenous production plus (or minus) the meat equivalent of the change in stock numbers during the reference period. Production is expressed in terms of live weight. Changes in the total live weight of all animals are not taken into account.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FAO uses the first concept of meat production in the construction of its FBS and for related indicators. The second concept, indigenous meat production, which measures the output of the national livestock sector, is useful mainly in the construction of index numbers of agricultural </w:t>
      </w:r>
      <w:r w:rsidRPr="00920980">
        <w:rPr>
          <w:rFonts w:asciiTheme="majorBidi" w:eastAsiaTheme="majorBidi" w:hAnsiTheme="majorBidi" w:cstheme="majorBidi"/>
          <w:lang w:val="en-GB"/>
        </w:rPr>
        <w:lastRenderedPageBreak/>
        <w:t>production. The third concept, biological production, is the most complete as it also reflects changes in the livestock herd, but it is not used by FAO because of difficulties in obtaining information from national reporting offices. The prices applied to indigenous meat production are derived from prices of live animals, which cover not only the value of meat, but also the value of offal, fats, hides and skins.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PROCESSED PRODUCTS FROM SLAUGHTERED ANIMALS. Meat (including chilled or frozen), edible offal, fats, and hides and skins are considered primary products. The main processed meat products are the following:</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1. Cured meats include meats processed with salt and usually containing various additives (such as flavouring and preserving agents), and dried or smoked meat, such as bacon and ham made from pig meat. Pâté is a spread of finely mashed, seasoned and spiced meat or liver of pigs and poultry.</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2. Sausages are highly seasoned products made from meat (usually beef or pork) that has been ground, chopped and encased. Sausages may be fresh, pickled, dry or semi-dry, cooked or uncooked and smoked or unsmoked. Sausages usually contain various additives, such as salt, onions and spices. The casings are made of either prepared animal intestines or synthetic material.</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3.</w:t>
      </w:r>
      <w:r w:rsidR="008568EC">
        <w:rPr>
          <w:rFonts w:asciiTheme="majorBidi" w:eastAsia="Times New Roman" w:hAnsiTheme="majorBidi" w:cstheme="majorBidi"/>
          <w:lang w:val="en-GB"/>
        </w:rPr>
        <w:t xml:space="preserve"> </w:t>
      </w:r>
      <w:r w:rsidRPr="008E1789">
        <w:rPr>
          <w:rFonts w:asciiTheme="majorBidi" w:eastAsia="Times New Roman" w:hAnsiTheme="majorBidi" w:cstheme="majorBidi"/>
          <w:lang w:val="en-GB"/>
        </w:rPr>
        <w:t>Other preserved meats include meat and meat offal that have been boiled, steamed, grilled, fried, roasted or otherwise cooked.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codes and names of all livestock products – with primary products in uppercase letters and processed products in upper and lower case letters – are shown in the following list, along with any accompanying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2731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Bovine </w:t>
      </w:r>
      <w:r w:rsidR="00B64010"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Bovine meat, including meat of bovine animals (common trade names are beef and veal), fresh, chilled or frozen, with bone in or boneless; and buffalo meat fresh, chilled or frozen, with bone in or boneless.</w:t>
      </w:r>
    </w:p>
    <w:p w:rsidR="00EB7AF1" w:rsidRPr="008E1789" w:rsidRDefault="00B64010"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beef</w:t>
      </w:r>
      <w:r w:rsidR="006B44F1" w:rsidRPr="006B44F1">
        <w:rPr>
          <w:rFonts w:asciiTheme="majorBidi" w:eastAsia="Times New Roman" w:hAnsiTheme="majorBidi" w:cstheme="majorBidi"/>
        </w:rPr>
        <w:t>, of buffalo, with bones or boneless, fresh, chilled or frozen;</w:t>
      </w:r>
    </w:p>
    <w:p w:rsidR="00782553" w:rsidRDefault="00B64010">
      <w:pPr>
        <w:pStyle w:val="ListParagraph"/>
        <w:numPr>
          <w:ilvl w:val="0"/>
          <w:numId w:val="63"/>
        </w:numPr>
        <w:jc w:val="both"/>
        <w:rPr>
          <w:rFonts w:asciiTheme="majorBidi" w:hAnsiTheme="majorBidi" w:cstheme="majorBidi"/>
        </w:rPr>
      </w:pPr>
      <w:r w:rsidRPr="009D4B26">
        <w:rPr>
          <w:rFonts w:asciiTheme="majorBidi" w:eastAsia="Times New Roman" w:hAnsiTheme="majorBidi" w:cstheme="majorBidi"/>
        </w:rPr>
        <w:t>meat</w:t>
      </w:r>
      <w:r w:rsidR="006B44F1" w:rsidRPr="006B44F1">
        <w:rPr>
          <w:rFonts w:asciiTheme="majorBidi" w:eastAsia="Times New Roman" w:hAnsiTheme="majorBidi" w:cstheme="majorBidi"/>
        </w:rPr>
        <w:t xml:space="preserve"> of buffalo, with bones or boneless, fresh, chilled or frozen; boneless, packed with salt as a temporary preservative during transport; </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or boneless, fresh or chilled;</w:t>
      </w:r>
    </w:p>
    <w:p w:rsidR="00782553" w:rsidRDefault="00920980">
      <w:pPr>
        <w:pStyle w:val="ListParagraph"/>
        <w:numPr>
          <w:ilvl w:val="0"/>
          <w:numId w:val="63"/>
        </w:numPr>
        <w:jc w:val="both"/>
        <w:rPr>
          <w:rFonts w:asciiTheme="majorBidi" w:eastAsiaTheme="majorBidi" w:hAnsiTheme="majorBidi" w:cstheme="majorBidi"/>
        </w:rPr>
      </w:pPr>
      <w:r w:rsidRPr="00920980">
        <w:rPr>
          <w:rFonts w:asciiTheme="majorBidi" w:eastAsiaTheme="majorBidi" w:hAnsiTheme="majorBidi" w:cstheme="majorBidi"/>
        </w:rPr>
        <w:t>Meat of buffalo, or bovine animals, with bones, packed with salt as a temporary preservative during transport.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2732 </w:t>
      </w:r>
      <w:r w:rsidR="00B64010">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Mutton and </w:t>
      </w:r>
      <w:r w:rsidR="00B64010" w:rsidRPr="008E1789">
        <w:rPr>
          <w:rFonts w:asciiTheme="majorBidi" w:eastAsiaTheme="majorBidi" w:hAnsiTheme="majorBidi" w:cstheme="majorBidi"/>
          <w:lang w:val="en-GB"/>
        </w:rPr>
        <w:t xml:space="preserve">goat meat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sheep, fresh or chilled (21115); meat of sheep, frozen (21135); meat of goat, fresh or chilled (21116); meat of goat, frozen (21136).</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lastRenderedPageBreak/>
        <w:t>Mutton and goat meat, including meat of sheep (rams, ewes and lambs) and goat, whether domestic or wild, fresh, chilled or frozen, with bone in or boneless.</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Meat of lamb comes from animals of the ovine species not more than 12 months of age.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2733 </w:t>
      </w:r>
      <w:r w:rsidR="00DE5BEF">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Pig</w:t>
      </w:r>
      <w:r w:rsidR="00B07E41">
        <w:rPr>
          <w:rFonts w:asciiTheme="majorBidi" w:eastAsiaTheme="majorBidi" w:hAnsiTheme="majorBidi" w:cstheme="majorBidi"/>
          <w:lang w:val="en-GB"/>
        </w:rPr>
        <w:t xml:space="preserve"> </w:t>
      </w:r>
      <w:r w:rsidRPr="008E1789">
        <w:rPr>
          <w:rFonts w:asciiTheme="majorBidi" w:eastAsiaTheme="majorBidi" w:hAnsiTheme="majorBidi" w:cstheme="majorBidi"/>
          <w:lang w:val="en-GB"/>
        </w:rPr>
        <w:t>meat</w:t>
      </w:r>
      <w:r w:rsidR="008568EC">
        <w:rPr>
          <w:rFonts w:asciiTheme="majorBidi" w:eastAsiaTheme="majorBidi" w:hAnsiTheme="majorBidi" w:cstheme="majorBidi"/>
          <w:lang w:val="en-GB"/>
        </w:rPr>
        <w:t xml:space="preserv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pigs with the bone, fresh or chilled (21113.01); meat of pigs, frozen (21133); meat of pigs, boneless, fresh or chilled (21113.02); pig meat, cuts, salted, dried or smoked (bacon and ham) (21181); sausages and similar products of meat, offal or blood of pigs (21184.02); prepared dishes and meals based on meat of pigs (21186.02); prepared or preserved meat, meat offal or blood of pigs (21189.02).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Pig meat, with the bone in, of domestic or wild pigs (wild boars</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swines</w:t>
      </w:r>
      <w:r w:rsidR="00B07E41">
        <w:rPr>
          <w:rFonts w:asciiTheme="majorBidi" w:eastAsia="Times New Roman" w:hAnsiTheme="majorBidi" w:cstheme="majorBidi"/>
          <w:lang w:val="en-GB"/>
        </w:rPr>
        <w:t>, etc.</w:t>
      </w:r>
      <w:r w:rsidRPr="008E1789">
        <w:rPr>
          <w:rFonts w:asciiTheme="majorBidi" w:eastAsia="Times New Roman" w:hAnsiTheme="majorBidi" w:cstheme="majorBidi"/>
          <w:lang w:val="en-GB"/>
        </w:rPr>
        <w:t>), whether fresh, chilled or frozen</w:t>
      </w:r>
      <w:r w:rsidR="00B07E41">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 xml:space="preserve">pig meat, excluding butcher fat and bones. </w:t>
      </w:r>
      <w:r w:rsidR="00B07E41" w:rsidRPr="008E1789">
        <w:rPr>
          <w:rFonts w:asciiTheme="majorBidi" w:eastAsia="Times New Roman" w:hAnsiTheme="majorBidi" w:cstheme="majorBidi"/>
          <w:lang w:val="en-GB"/>
        </w:rPr>
        <w:t xml:space="preserve">Includes </w:t>
      </w:r>
      <w:r w:rsidRPr="008E1789">
        <w:rPr>
          <w:rFonts w:asciiTheme="majorBidi" w:eastAsia="Times New Roman" w:hAnsiTheme="majorBidi" w:cstheme="majorBidi"/>
          <w:lang w:val="en-GB"/>
        </w:rPr>
        <w:t>ham, fresh or chilled.</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2734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Poultry </w:t>
      </w:r>
      <w:r w:rsidR="00B07E41" w:rsidRPr="008E1789">
        <w:rPr>
          <w:rFonts w:asciiTheme="majorBidi" w:eastAsiaTheme="majorBidi" w:hAnsiTheme="majorBidi" w:cstheme="majorBidi"/>
          <w:lang w:val="en-GB"/>
        </w:rPr>
        <w:t>meat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prepared or preserved meat, meat offal or blood of poultry (21189.03); meat of ducks, fresh or chilled (21122); meat of ducks, frozen (21142); meat of geese, fresh or chilled (21123); meat of geese, frozen (21143); meat of turkeys, fresh or chilled (21124); meat of turkeys, frozen (21144).</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Poultry meat may include all types of poultry meat if national statistics do not report separate data.</w:t>
      </w:r>
    </w:p>
    <w:p w:rsidR="00EB7AF1" w:rsidRPr="008E1789" w:rsidRDefault="00B07E41"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w:t>
      </w:r>
      <w:r w:rsidR="726F4BD4" w:rsidRPr="008E1789">
        <w:rPr>
          <w:rFonts w:asciiTheme="majorBidi" w:eastAsia="Times New Roman" w:hAnsiTheme="majorBidi" w:cstheme="majorBidi"/>
          <w:lang w:val="en-GB"/>
        </w:rPr>
        <w:t xml:space="preserve"> capons, chickens, fowls, domestic (</w:t>
      </w:r>
      <w:r w:rsidRPr="008E1789">
        <w:rPr>
          <w:rFonts w:asciiTheme="majorBidi" w:eastAsia="Times New Roman" w:hAnsiTheme="majorBidi" w:cstheme="majorBidi"/>
          <w:i/>
          <w:iCs/>
          <w:lang w:val="en-GB"/>
        </w:rPr>
        <w:t xml:space="preserve">Gallus </w:t>
      </w:r>
      <w:r w:rsidR="726F4BD4" w:rsidRPr="008E1789">
        <w:rPr>
          <w:rFonts w:asciiTheme="majorBidi" w:eastAsia="Times New Roman" w:hAnsiTheme="majorBidi" w:cstheme="majorBidi"/>
          <w:i/>
          <w:iCs/>
          <w:lang w:val="en-GB"/>
        </w:rPr>
        <w:t>domesticus</w:t>
      </w:r>
      <w:r w:rsidR="726F4BD4" w:rsidRPr="008E1789">
        <w:rPr>
          <w:rFonts w:asciiTheme="majorBidi" w:eastAsia="Times New Roman" w:hAnsiTheme="majorBidi" w:cstheme="majorBidi"/>
          <w:lang w:val="en-GB"/>
        </w:rPr>
        <w:t xml:space="preserve"> spp.)</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guinea</w:t>
      </w:r>
      <w:r>
        <w:rPr>
          <w:rFonts w:asciiTheme="majorBidi" w:eastAsia="Times New Roman" w:hAnsiTheme="majorBidi" w:cstheme="majorBidi"/>
          <w:lang w:val="en-GB"/>
        </w:rPr>
        <w:t xml:space="preserve"> </w:t>
      </w:r>
      <w:r w:rsidR="726F4BD4" w:rsidRPr="008E1789">
        <w:rPr>
          <w:rFonts w:asciiTheme="majorBidi" w:eastAsia="Times New Roman" w:hAnsiTheme="majorBidi" w:cstheme="majorBidi"/>
          <w:lang w:val="en-GB"/>
        </w:rPr>
        <w:t>fowl</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ducks, geese and turkeys</w:t>
      </w:r>
      <w:r>
        <w:rPr>
          <w:rFonts w:asciiTheme="majorBidi" w:eastAsia="Times New Roman" w:hAnsiTheme="majorBidi" w:cstheme="majorBidi"/>
          <w:lang w:val="en-GB"/>
        </w:rPr>
        <w:t>;</w:t>
      </w:r>
      <w:r w:rsidR="726F4BD4" w:rsidRPr="008E1789">
        <w:rPr>
          <w:rFonts w:asciiTheme="majorBidi" w:eastAsia="Times New Roman" w:hAnsiTheme="majorBidi" w:cstheme="majorBidi"/>
          <w:lang w:val="en-GB"/>
        </w:rPr>
        <w:t xml:space="preserve"> whether or not cut up, fresh, chilled or frozen.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chicken, goose and duck livers; fatty livers of geese and ducks, which are distinguished from other livers by being much larger and heavier, firmer and richer in fat.</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2735 </w:t>
      </w:r>
      <w:r w:rsidR="00B07E41">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Meat other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 (21119.01); game meat, fresh, chilled or frozen (21170.02); other meat of mammals, frozen (21139); other meat and edible meat offal, salted, in brine, dried or smoked</w:t>
      </w:r>
      <w:r w:rsidR="00507A75">
        <w:rPr>
          <w:rFonts w:asciiTheme="majorBidi" w:eastAsiaTheme="majorBidi" w:hAnsiTheme="majorBidi" w:cstheme="majorBidi"/>
          <w:lang w:val="en-GB"/>
        </w:rPr>
        <w:t>,</w:t>
      </w:r>
      <w:r w:rsidRPr="00920980">
        <w:rPr>
          <w:rFonts w:asciiTheme="majorBidi" w:eastAsiaTheme="majorBidi" w:hAnsiTheme="majorBidi" w:cstheme="majorBidi"/>
          <w:lang w:val="en-GB"/>
        </w:rPr>
        <w:t xml:space="preserve">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lastRenderedPageBreak/>
        <w:t xml:space="preserve">Other meat includes fresh, chilled or frozen meat of the following animals: pigeons and other birds NEC; horses; asses; mules; camels; rabbits (may include hare meat); other domestic rodents and camelids; game (meat and offal of wild animals); snails, other than sea snails.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Meat NEC includes frog legs and marine mammals, fresh, chilled or frozen. Some countries include meats that are listed above under this heading, rather than reporting them separately.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Other meats not elsewhere classified are also included here.</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2736 </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Offal</w:t>
      </w:r>
      <w:r w:rsidR="009D4B26">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edible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edible offal of cattle, fresh, chilled or frozen (21151); liver preparations (21189.04); edible offal of buffalo, fresh, chilled or frozen (21152); edible offal of sheep, fresh, chilled or frozen (21155); edible offal of goats, fresh, chilled or frozen (21156); edible offal of pigs, fresh, chilled or frozen (21153); edible offal and liver of chickens and guinea fowl, fresh, chilled or frozen (21160.01); edible offal and liver of geese, fresh, chilled or frozen (21160.02); edible offal and liver of ducks, fresh, chilled or frozen (21160.03); edible offal and liver of turkey, fresh, chilled or frozen (21160.04); edible offal of horses and other equines, fresh, chilled or frozen (21159.01); raw hides and skins of goats NEC (02954.90); edible offal and liver of chickens and guinea fowl, fresh, chilled or frozen (21160.01); edible offal of mammals NEC, fresh, chilled or frozen (21159.90); offal NEC (excluding mammals), fresh, chilled or frozen (21170.93).</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fresh, chilled or frozen offal of the following animals: cattle, bovine animals, buffaloes, sheep,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such as p</w:t>
      </w:r>
      <w:r w:rsidR="00E07974">
        <w:rPr>
          <w:rFonts w:ascii="Times New Roman" w:eastAsia="Times New Roman" w:hAnsi="Times New Roman" w:cs="Times New Roman"/>
          <w:lang w:val="en-GB"/>
        </w:rPr>
        <w:t>â</w:t>
      </w:r>
      <w:r w:rsidRPr="00920980">
        <w:rPr>
          <w:rFonts w:asciiTheme="majorBidi" w:eastAsiaTheme="majorBidi" w:hAnsiTheme="majorBidi" w:cstheme="majorBidi"/>
          <w:lang w:val="en-GB"/>
        </w:rPr>
        <w:t xml:space="preserve">té), chickens, guinea fowls, turkey, geese and ducks (the poultry offal of greatest importance in international trade is chicken, goose or duck livers, including the fatty livers of geese or ducks).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Edible offal includes offal of primates; whales, dolphins and porpoises, fresh; manatees and dugongs; seals, sea lions and walruses; reptiles; rabbits; hares; frogs; reindeer; beaver; turtle.</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EB7AF1" w:rsidRPr="008E1789" w:rsidRDefault="0051326F" w:rsidP="00C4334D">
      <w:pPr>
        <w:pStyle w:val="Heading2"/>
      </w:pPr>
      <w:bookmarkStart w:id="661" w:name="_Toc308029397"/>
      <w:bookmarkStart w:id="662" w:name="_Toc435705240"/>
      <w:r>
        <w:lastRenderedPageBreak/>
        <w:t xml:space="preserve">7.15 </w:t>
      </w:r>
      <w:r w:rsidR="726F4BD4" w:rsidRPr="008E1789">
        <w:t>Animal fats and oils</w:t>
      </w:r>
      <w:bookmarkEnd w:id="661"/>
      <w:bookmarkEnd w:id="662"/>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products from live animals. Processed animal fats include lard obtained by melting raw pig fat, and tallow obtained from raw fat of other animal species. Animal fats are largely used in the production of margarine, shortening and compound fat. They are also used in many processed food products. Industrial and non-food uses of animal fats include the production of soaps, fatty acids, lubricants and feedstuffs.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2740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Butter, </w:t>
      </w:r>
      <w:r w:rsidR="00F74032" w:rsidRPr="008E1789">
        <w:rPr>
          <w:rFonts w:asciiTheme="majorBidi" w:eastAsiaTheme="majorBidi" w:hAnsiTheme="majorBidi" w:cstheme="majorBidi"/>
          <w:lang w:val="en-GB"/>
        </w:rPr>
        <w:t>ghee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butter of cow milk (22241.01); ghee from cow milk (22241.02); butter of buffalo milk (22242.01); ghee from buffalo milk (22242.02); butter and ghee of sheep milk 922249.01); butter of goat milk (22249.02).</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Ghee from cow milk derives from butter from which the water has been removed and is very common in hot countries. Includes also anhydrous butterfat or butter oil.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 xml:space="preserve">Includes natural butter, whey butter and recombined butter (fresh, salted or rancid, including canned butter). Butter must be derived exclusively from milk, with no added emulsifiers, but may contain sodium chloride, food colours, neutralizing salts and cultures of harmless lactic acid-producing bacteria.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Butter and ghee obtained from goat or sheep milk is also reported in this group.</w:t>
      </w:r>
      <w:r w:rsidRPr="00920980">
        <w:rPr>
          <w:rFonts w:asciiTheme="majorBidi" w:eastAsiaTheme="majorBidi" w:hAnsiTheme="majorBidi" w:cstheme="majorBidi"/>
          <w:b/>
          <w:bCs/>
          <w:color w:val="365F91" w:themeColor="accent1" w:themeShade="BF"/>
          <w:lang w:val="en-GB"/>
        </w:rPr>
        <w:t xml:space="preserve"> </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2737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Fats, </w:t>
      </w:r>
      <w:r w:rsidR="00F74032" w:rsidRPr="008E1789">
        <w:rPr>
          <w:rFonts w:asciiTheme="majorBidi" w:eastAsiaTheme="majorBidi" w:hAnsiTheme="majorBidi" w:cstheme="majorBidi"/>
          <w:lang w:val="en-GB"/>
        </w:rPr>
        <w:t>animals, raw</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Includes cattle fat, unrendered (21512)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cattle, butcher fat (21512.01)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buffalo fat, unrendered (21513)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sheep fat, unrendered (21514)</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wool grease (21519.01)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lanolin (21529.01)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goat fat, unrendered (21515)</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pigs (21511.01)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butcher fat (21511.02)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pig fat, rendered (21521)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poultry (21511.03)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poultry fat (21522)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of camels (21519.02)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edible offal of poultry, fresh, chilled or frozen (21160)</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oils and fats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(21529.03)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lard stearine and lard oil (21529.02)</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degras (21932.01)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tallow (21523)</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fat preparations </w:t>
      </w:r>
      <w:r w:rsidR="00F74032">
        <w:rPr>
          <w:rFonts w:asciiTheme="majorBidi" w:eastAsia="Times New Roman" w:hAnsiTheme="majorBidi" w:cstheme="majorBidi"/>
          <w:lang w:val="en-GB"/>
        </w:rPr>
        <w:t xml:space="preserve">NEC </w:t>
      </w:r>
      <w:r w:rsidRPr="008E1789">
        <w:rPr>
          <w:rFonts w:asciiTheme="majorBidi" w:eastAsia="Times New Roman" w:hAnsiTheme="majorBidi" w:cstheme="majorBidi"/>
          <w:lang w:val="en-GB"/>
        </w:rPr>
        <w:t>(21693.01)</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animal fats and their fractions, partly or wholly hydrogenated, inter-esterified, re-esterified or elaidini</w:t>
      </w:r>
      <w:r w:rsidR="00F74032">
        <w:rPr>
          <w:rFonts w:asciiTheme="majorBidi" w:eastAsia="Times New Roman" w:hAnsiTheme="majorBidi" w:cstheme="majorBidi"/>
          <w:lang w:val="en-GB"/>
        </w:rPr>
        <w:t>z</w:t>
      </w:r>
      <w:r w:rsidRPr="008E1789">
        <w:rPr>
          <w:rFonts w:asciiTheme="majorBidi" w:eastAsia="Times New Roman" w:hAnsiTheme="majorBidi" w:cstheme="majorBidi"/>
          <w:lang w:val="en-GB"/>
        </w:rPr>
        <w:t>ed,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further prepared (21590).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Animals fats</w:t>
      </w:r>
      <w:r w:rsidR="00F74032">
        <w:rPr>
          <w:rFonts w:asciiTheme="majorBidi" w:eastAsia="Times New Roman" w:hAnsiTheme="majorBidi" w:cstheme="majorBidi"/>
          <w:lang w:val="en-GB"/>
        </w:rPr>
        <w:t>,</w:t>
      </w:r>
      <w:r w:rsidRPr="008E1789">
        <w:rPr>
          <w:rFonts w:asciiTheme="majorBidi" w:eastAsia="Times New Roman" w:hAnsiTheme="majorBidi" w:cstheme="majorBidi"/>
          <w:lang w:val="en-GB"/>
        </w:rPr>
        <w:t xml:space="preserve"> raw</w:t>
      </w:r>
      <w:r w:rsidR="00F74032">
        <w:rPr>
          <w:rFonts w:asciiTheme="majorBidi" w:eastAsia="Times New Roman" w:hAnsiTheme="majorBidi" w:cstheme="majorBidi"/>
          <w:lang w:val="en-GB"/>
        </w:rPr>
        <w:t xml:space="preserve"> are</w:t>
      </w:r>
      <w:r w:rsidRPr="008E1789">
        <w:rPr>
          <w:rFonts w:asciiTheme="majorBidi" w:eastAsia="Times New Roman" w:hAnsiTheme="majorBidi" w:cstheme="majorBidi"/>
          <w:lang w:val="en-GB"/>
        </w:rPr>
        <w:t xml:space="preserve"> unrendered slaughter fats from different animals, including edible and inedible fats that are removed in the course of dressing the carcass, whether refined</w:t>
      </w:r>
      <w:r w:rsidR="00F74032">
        <w:rPr>
          <w:rFonts w:asciiTheme="majorBidi" w:eastAsia="Times New Roman" w:hAnsiTheme="majorBidi" w:cstheme="majorBidi"/>
          <w:lang w:val="en-GB"/>
        </w:rPr>
        <w:t xml:space="preserve"> or unrefined</w:t>
      </w:r>
      <w:r w:rsidRPr="008E1789">
        <w:rPr>
          <w:rFonts w:asciiTheme="majorBidi" w:eastAsia="Times New Roman" w:hAnsiTheme="majorBidi" w:cstheme="majorBidi"/>
          <w:lang w:val="en-GB"/>
        </w:rPr>
        <w:t>, but not chemically modified.</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other animal oils and fats NEC obtained from other animal species, and oils and fats recovered from guts, feet, sweepings, hide trimmings, etc.</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fat (from bone of bovine animals, sheep or goats, rendered or solvent-extracted; from waste of bovine animals, sheep or goats, rendered); premier jus (oleo stock); tallow (beef and mutton, whether or not fit for human consumption).</w:t>
      </w:r>
      <w:r w:rsidR="00EB7AF1" w:rsidRPr="008E1789">
        <w:rPr>
          <w:rFonts w:asciiTheme="majorBidi" w:eastAsiaTheme="majorBidi" w:hAnsiTheme="majorBidi" w:cstheme="majorBidi"/>
          <w:lang w:val="en-GB"/>
        </w:rPr>
        <w:br w:type="page"/>
      </w:r>
    </w:p>
    <w:p w:rsidR="00EB7AF1" w:rsidRPr="008E1789" w:rsidRDefault="00F74032" w:rsidP="00C4334D">
      <w:pPr>
        <w:pStyle w:val="Heading2"/>
      </w:pPr>
      <w:bookmarkStart w:id="663" w:name="_Toc308029398"/>
      <w:bookmarkStart w:id="664" w:name="_Toc435705241"/>
      <w:r>
        <w:lastRenderedPageBreak/>
        <w:t xml:space="preserve">7.16 </w:t>
      </w:r>
      <w:r w:rsidR="726F4BD4" w:rsidRPr="008E1789">
        <w:t>Products from live animals</w:t>
      </w:r>
      <w:bookmarkEnd w:id="663"/>
      <w:bookmarkEnd w:id="664"/>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milk, eggs, honey and beeswax. Fibres of animal origin (mainly wool and silk) are included in fibres of vegetal and animal origin.</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MILK AND DAIRY PRODUCTS. Estimates of milk production reported by countries refer to one or more of the following three concepts: gross production is milk production plus milk sucked by young animals; net production, which excludes milk sucked by young animals but includes milk fed to livestock; and production available for consumption, which is net production less milk fed to animals, milk retained by farmers for food and feed, direct sales to consumers and farm waste.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data relate to net milk production. Data should be reported by kind of milking animal (cow, sheep, goat, etc.) in terms of whole milk and by weight.</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 most developed countries, only 5–10 percent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percent of whole milk is processed into dairy products; the by-products of these processes (e.g. skim milk, buttermilk and whey) are used either for feed or are manufactured into other dairy products, such as dry skim milk and low-fat cheese. Processed milk and dairy products are often supplemented with vitamins, minerals and various additives.</w:t>
      </w:r>
    </w:p>
    <w:p w:rsidR="00EB7AF1" w:rsidRPr="008E1789" w:rsidRDefault="00F74032" w:rsidP="00C500F7">
      <w:pPr>
        <w:jc w:val="both"/>
        <w:rPr>
          <w:rFonts w:asciiTheme="majorBidi" w:hAnsiTheme="majorBidi" w:cstheme="majorBidi"/>
          <w:lang w:val="en-GB"/>
        </w:rPr>
      </w:pPr>
      <w:r>
        <w:rPr>
          <w:rFonts w:asciiTheme="majorBidi" w:eastAsia="Times New Roman" w:hAnsiTheme="majorBidi" w:cstheme="majorBidi"/>
          <w:lang w:val="en-GB"/>
        </w:rPr>
        <w:t xml:space="preserve">The following is </w:t>
      </w:r>
      <w:r w:rsidR="726F4BD4" w:rsidRPr="008E1789">
        <w:rPr>
          <w:rFonts w:asciiTheme="majorBidi" w:eastAsia="Times New Roman" w:hAnsiTheme="majorBidi" w:cstheme="majorBidi"/>
          <w:lang w:val="en-GB"/>
        </w:rPr>
        <w:t>FAO</w:t>
      </w:r>
      <w:r>
        <w:rPr>
          <w:rFonts w:asciiTheme="majorBidi" w:eastAsia="Times New Roman" w:hAnsiTheme="majorBidi" w:cstheme="majorBidi"/>
          <w:lang w:val="en-GB"/>
        </w:rPr>
        <w:t>’s</w:t>
      </w:r>
      <w:r w:rsidR="726F4BD4" w:rsidRPr="008E1789">
        <w:rPr>
          <w:rFonts w:asciiTheme="majorBidi" w:eastAsia="Times New Roman" w:hAnsiTheme="majorBidi" w:cstheme="majorBidi"/>
          <w:lang w:val="en-GB"/>
        </w:rPr>
        <w:t xml:space="preserve"> list</w:t>
      </w:r>
      <w:r>
        <w:rPr>
          <w:rFonts w:asciiTheme="majorBidi" w:eastAsia="Times New Roman" w:hAnsiTheme="majorBidi" w:cstheme="majorBidi"/>
          <w:lang w:val="en-GB"/>
        </w:rPr>
        <w:t xml:space="preserve"> of</w:t>
      </w:r>
      <w:r w:rsidR="726F4BD4" w:rsidRPr="008E1789">
        <w:rPr>
          <w:rFonts w:asciiTheme="majorBidi" w:eastAsia="Times New Roman" w:hAnsiTheme="majorBidi" w:cstheme="majorBidi"/>
          <w:lang w:val="en-GB"/>
        </w:rPr>
        <w:t xml:space="preserve"> 50 milk and dairy product items, of which five are primary products. Some food products containing milk are not listed separately by FAO, </w:t>
      </w:r>
      <w:r>
        <w:rPr>
          <w:rFonts w:asciiTheme="majorBidi" w:eastAsia="Times New Roman" w:hAnsiTheme="majorBidi" w:cstheme="majorBidi"/>
          <w:lang w:val="en-GB"/>
        </w:rPr>
        <w:t xml:space="preserve">such as </w:t>
      </w:r>
      <w:r w:rsidR="726F4BD4" w:rsidRPr="008E1789">
        <w:rPr>
          <w:rFonts w:asciiTheme="majorBidi" w:eastAsia="Times New Roman" w:hAnsiTheme="majorBidi" w:cstheme="majorBidi"/>
          <w:lang w:val="en-GB"/>
        </w:rPr>
        <w:t>eggnog, sherbet, malted milk, chocolate milk drink and mellorine.</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AND EGG PRODUCTS. 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FAO lists seven egg and egg product items, including four primary and three processed products. </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HONEY AND BEESWAX. Honey is the nectar of flowers collected and processed by certain insects, especially the honey bee. Production data should cover the amount sold by beekeepers plus other recorded collection of honey. Bees store honey in honeycombs that consist of hexagonal wax cells. The beeswax that is obtained by melting honeycombs with boiling water is used in candles, cosmetics and other non-food products.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The FAO codes and names of milk and dairy products, eggs and egg products, and honey and beeswax are listed in the following, along with necessary remarks.</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eastAsiaTheme="majorBidi" w:hAnsiTheme="majorBidi" w:cstheme="majorBidi"/>
          <w:lang w:val="en-GB"/>
        </w:rPr>
        <w:t xml:space="preserve">FBS 2744 </w:t>
      </w:r>
      <w:r w:rsidR="00F74032">
        <w:rPr>
          <w:rFonts w:asciiTheme="majorBidi" w:eastAsiaTheme="majorBidi" w:hAnsiTheme="majorBidi" w:cstheme="majorBidi"/>
          <w:lang w:val="en-GB"/>
        </w:rPr>
        <w:t>–</w:t>
      </w:r>
      <w:r w:rsidRPr="008E1789">
        <w:rPr>
          <w:rFonts w:asciiTheme="majorBidi" w:eastAsiaTheme="majorBidi" w:hAnsiTheme="majorBidi" w:cstheme="majorBidi"/>
          <w:lang w:val="en-GB"/>
        </w:rPr>
        <w:t xml:space="preserve"> Eggs</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rsidR="00EB7AF1" w:rsidRPr="008E1789" w:rsidRDefault="00EB7AF1" w:rsidP="00C500F7">
      <w:pPr>
        <w:jc w:val="both"/>
        <w:rPr>
          <w:rFonts w:asciiTheme="majorBidi" w:hAnsiTheme="majorBidi" w:cstheme="majorBidi"/>
          <w:lang w:val="en-GB"/>
        </w:rPr>
      </w:pP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Eggs of chickens, ducks, geese, ostriches, quail and turkeys, fresh, in shell, not for hatching, weight in shell.</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Fertilized eggs for incubation and other fresh (including chilled) eggs of all birds are included. It also covers preserved or cooked eggs, in shell.</w:t>
      </w:r>
    </w:p>
    <w:p w:rsidR="00EB7AF1" w:rsidRPr="008E1789" w:rsidRDefault="726F4BD4" w:rsidP="00C500F7">
      <w:pPr>
        <w:pStyle w:val="Heading3"/>
        <w:numPr>
          <w:ilvl w:val="2"/>
          <w:numId w:val="0"/>
        </w:numPr>
        <w:spacing w:before="0" w:after="200"/>
        <w:jc w:val="both"/>
        <w:rPr>
          <w:rFonts w:asciiTheme="majorBidi" w:hAnsiTheme="majorBidi" w:cstheme="majorBidi"/>
          <w:lang w:val="en-GB"/>
        </w:rPr>
      </w:pPr>
      <w:r w:rsidRPr="008E1789">
        <w:rPr>
          <w:rFonts w:asciiTheme="majorBidi" w:hAnsiTheme="majorBidi" w:cstheme="majorBidi"/>
          <w:lang w:val="en-GB"/>
        </w:rPr>
        <w:t xml:space="preserve">FBS 2848 – Milk, </w:t>
      </w:r>
      <w:r w:rsidR="00F74032" w:rsidRPr="008E1789">
        <w:rPr>
          <w:rFonts w:asciiTheme="majorBidi" w:hAnsiTheme="majorBidi" w:cstheme="majorBidi"/>
          <w:lang w:val="en-GB"/>
        </w:rPr>
        <w:t>excluding butter</w:t>
      </w:r>
    </w:p>
    <w:p w:rsidR="00EB7AF1" w:rsidRPr="008E1789" w:rsidRDefault="00920980" w:rsidP="00C500F7">
      <w:pPr>
        <w:jc w:val="both"/>
        <w:rPr>
          <w:rFonts w:asciiTheme="majorBidi" w:hAnsiTheme="majorBidi" w:cstheme="majorBidi"/>
          <w:lang w:val="en-GB"/>
        </w:rPr>
      </w:pPr>
      <w:r w:rsidRPr="00920980">
        <w:rPr>
          <w:rFonts w:asciiTheme="majorBidi" w:eastAsiaTheme="majorBidi"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Fresh milk of cattle (cow and yak), buffalo, sheep, goat and camel.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rsidR="00EB7AF1" w:rsidRPr="008E1789" w:rsidRDefault="726F4BD4" w:rsidP="00C500F7">
      <w:pPr>
        <w:jc w:val="both"/>
        <w:rPr>
          <w:rFonts w:asciiTheme="majorBidi" w:hAnsiTheme="majorBidi" w:cstheme="majorBidi"/>
          <w:lang w:val="en-GB"/>
        </w:rPr>
      </w:pPr>
      <w:r w:rsidRPr="008E1789">
        <w:rPr>
          <w:rFonts w:asciiTheme="majorBidi" w:eastAsia="Times New Roman" w:hAnsiTheme="majorBidi" w:cstheme="majorBidi"/>
          <w:lang w:val="en-GB"/>
        </w:rPr>
        <w:t xml:space="preserve">Butter is excluded (cf. FBS 2740: 22241.01, 22242.01, 22249.01, 22249.02). </w:t>
      </w:r>
    </w:p>
    <w:p w:rsidR="00EB7AF1" w:rsidRPr="008E1789" w:rsidRDefault="00EB7AF1" w:rsidP="00C500F7">
      <w:pPr>
        <w:jc w:val="both"/>
        <w:rPr>
          <w:rFonts w:asciiTheme="majorBidi" w:hAnsiTheme="majorBidi" w:cstheme="majorBidi"/>
          <w:lang w:val="en-GB"/>
        </w:rPr>
      </w:pPr>
      <w:r w:rsidRPr="008E1789">
        <w:rPr>
          <w:rFonts w:asciiTheme="majorBidi" w:hAnsiTheme="majorBidi" w:cstheme="majorBidi"/>
          <w:lang w:val="en-GB"/>
        </w:rPr>
        <w:br w:type="page"/>
      </w:r>
    </w:p>
    <w:p w:rsidR="00782553" w:rsidRDefault="726F4BD4">
      <w:pPr>
        <w:pStyle w:val="Heading3"/>
      </w:pPr>
      <w:r w:rsidRPr="008E1789">
        <w:lastRenderedPageBreak/>
        <w:t>References</w:t>
      </w:r>
    </w:p>
    <w:p w:rsidR="003F29C7" w:rsidRPr="00787741" w:rsidRDefault="003F29C7" w:rsidP="003F29C7">
      <w:pPr>
        <w:spacing w:after="0"/>
        <w:rPr>
          <w:rFonts w:ascii="Times New Roman" w:eastAsia="Times New Roman" w:hAnsi="Times New Roman" w:cs="Times New Roman"/>
        </w:rPr>
      </w:pPr>
      <w:r w:rsidRPr="00787741">
        <w:rPr>
          <w:rFonts w:ascii="Times New Roman" w:eastAsia="Times New Roman" w:hAnsi="Times New Roman" w:cs="Times New Roman"/>
          <w:b/>
        </w:rPr>
        <w:t xml:space="preserve">Buiten, G., Kampen, J. &amp; Vergouw, S. </w:t>
      </w:r>
      <w:r w:rsidRPr="0077041A">
        <w:rPr>
          <w:rFonts w:ascii="Times New Roman" w:eastAsia="Times New Roman" w:hAnsi="Times New Roman" w:cs="Times New Roman"/>
        </w:rPr>
        <w:t>2009.</w:t>
      </w:r>
      <w:r w:rsidRPr="00787741">
        <w:rPr>
          <w:rFonts w:ascii="Times New Roman" w:eastAsia="Times New Roman" w:hAnsi="Times New Roman" w:cs="Times New Roman"/>
        </w:rPr>
        <w:t xml:space="preserve"> </w:t>
      </w:r>
      <w:r w:rsidRPr="00787741">
        <w:rPr>
          <w:rFonts w:ascii="Times New Roman" w:eastAsia="Times New Roman" w:hAnsi="Times New Roman" w:cs="Times New Roman"/>
          <w:i/>
          <w:iCs/>
        </w:rPr>
        <w:t>Producing historical time series for STS-statistics in NACE Rev.2</w:t>
      </w:r>
      <w:r>
        <w:rPr>
          <w:rFonts w:ascii="Times New Roman" w:eastAsia="Times New Roman" w:hAnsi="Times New Roman" w:cs="Times New Roman"/>
          <w:i/>
          <w:iCs/>
        </w:rPr>
        <w:t>: Theory with an application in industrial turnover in the Netherlands (1995</w:t>
      </w:r>
      <w:r>
        <w:rPr>
          <w:rFonts w:ascii="Times New Roman" w:eastAsia="Times New Roman" w:hAnsi="Times New Roman" w:cs="Times New Roman"/>
          <w:i/>
          <w:iCs/>
        </w:rPr>
        <w:softHyphen/>
      </w:r>
      <w:r>
        <w:rPr>
          <w:rFonts w:ascii="Times New Roman" w:eastAsia="Times New Roman" w:hAnsi="Times New Roman" w:cs="Times New Roman"/>
          <w:i/>
          <w:iCs/>
        </w:rPr>
        <w:softHyphen/>
        <w:t>–2008)</w:t>
      </w:r>
      <w:r w:rsidRPr="0077041A">
        <w:rPr>
          <w:rFonts w:ascii="Times New Roman" w:eastAsia="Times New Roman" w:hAnsi="Times New Roman" w:cs="Times New Roman"/>
        </w:rPr>
        <w:t>.</w:t>
      </w:r>
      <w:r w:rsidRPr="00787741">
        <w:rPr>
          <w:rFonts w:ascii="Times New Roman" w:eastAsia="Times New Roman" w:hAnsi="Times New Roman" w:cs="Times New Roman"/>
        </w:rPr>
        <w:t xml:space="preserve"> Discussion </w:t>
      </w:r>
      <w:r w:rsidRPr="0077041A">
        <w:rPr>
          <w:rFonts w:ascii="Times New Roman" w:eastAsia="Times New Roman" w:hAnsi="Times New Roman" w:cs="Times New Roman"/>
        </w:rPr>
        <w:t>Paper No. 09001.</w:t>
      </w:r>
      <w:r w:rsidRPr="00787741">
        <w:rPr>
          <w:rFonts w:ascii="Times New Roman" w:eastAsia="Times New Roman" w:hAnsi="Times New Roman" w:cs="Times New Roman"/>
        </w:rPr>
        <w:t xml:space="preserve"> </w:t>
      </w:r>
      <w:r>
        <w:rPr>
          <w:rFonts w:ascii="Times New Roman" w:eastAsia="Times New Roman" w:hAnsi="Times New Roman" w:cs="Times New Roman"/>
        </w:rPr>
        <w:t xml:space="preserve">The Hague, </w:t>
      </w:r>
      <w:r w:rsidRPr="00787741">
        <w:rPr>
          <w:rFonts w:ascii="Times New Roman" w:eastAsia="Times New Roman" w:hAnsi="Times New Roman" w:cs="Times New Roman"/>
        </w:rPr>
        <w:t xml:space="preserve">Statistics Netherlands. </w:t>
      </w:r>
    </w:p>
    <w:p w:rsidR="003F29C7" w:rsidRDefault="00920980" w:rsidP="003F29C7">
      <w:pPr>
        <w:spacing w:after="0"/>
        <w:rPr>
          <w:rStyle w:val="Hyperlink"/>
          <w:rFonts w:ascii="Times New Roman" w:eastAsia="Times New Roman" w:hAnsi="Times New Roman" w:cs="Times New Roman"/>
        </w:rPr>
      </w:pPr>
      <w:hyperlink r:id="rId52">
        <w:r w:rsidR="003F29C7" w:rsidRPr="00787741">
          <w:rPr>
            <w:rStyle w:val="Hyperlink"/>
            <w:rFonts w:ascii="Times New Roman" w:eastAsia="Times New Roman" w:hAnsi="Times New Roman" w:cs="Times New Roman"/>
          </w:rPr>
          <w:t>http://www.cbs.nl/NR/rdonlyres/A8A9AB3B-37F6-480A-BA76-253979DED22D/0/200901x10pub.pdf</w:t>
        </w:r>
      </w:hyperlink>
    </w:p>
    <w:p w:rsidR="000E244E" w:rsidRPr="00750057" w:rsidRDefault="00920980" w:rsidP="000E244E">
      <w:pPr>
        <w:spacing w:after="0"/>
        <w:rPr>
          <w:rStyle w:val="Hyperlink"/>
          <w:rFonts w:ascii="Times New Roman" w:eastAsia="Times New Roman" w:hAnsi="Times New Roman" w:cs="Times New Roman"/>
          <w:lang w:val="it-IT"/>
        </w:rPr>
      </w:pPr>
      <w:r w:rsidRPr="00920980">
        <w:rPr>
          <w:rFonts w:ascii="Times New Roman" w:eastAsia="Times New Roman" w:hAnsi="Times New Roman" w:cs="Times New Roman"/>
          <w:b/>
          <w:bCs/>
        </w:rPr>
        <w:t xml:space="preserve">FAO. </w:t>
      </w:r>
      <w:r w:rsidR="000E244E" w:rsidRPr="00F7532F">
        <w:rPr>
          <w:rFonts w:ascii="Times New Roman" w:eastAsia="Times New Roman" w:hAnsi="Times New Roman" w:cs="Times New Roman"/>
        </w:rPr>
        <w:t xml:space="preserve">2001. </w:t>
      </w:r>
      <w:r w:rsidR="000E244E" w:rsidRPr="4C37E2EF">
        <w:rPr>
          <w:rFonts w:ascii="Times New Roman" w:eastAsia="Times New Roman" w:hAnsi="Times New Roman" w:cs="Times New Roman"/>
          <w:i/>
          <w:iCs/>
        </w:rPr>
        <w:t>Food balance sheets: A handbook</w:t>
      </w:r>
      <w:r w:rsidR="000E244E">
        <w:rPr>
          <w:rFonts w:ascii="Times New Roman" w:eastAsia="Times New Roman" w:hAnsi="Times New Roman" w:cs="Times New Roman"/>
        </w:rPr>
        <w:t xml:space="preserve">. </w:t>
      </w:r>
      <w:r w:rsidRPr="00920980">
        <w:rPr>
          <w:rFonts w:ascii="Times New Roman" w:eastAsia="Times New Roman" w:hAnsi="Times New Roman" w:cs="Times New Roman"/>
          <w:lang w:val="it-IT"/>
        </w:rPr>
        <w:t xml:space="preserve">Rome.  </w:t>
      </w:r>
      <w:hyperlink r:id="rId53">
        <w:r w:rsidRPr="00920980">
          <w:rPr>
            <w:rStyle w:val="Hyperlink"/>
            <w:rFonts w:ascii="Times New Roman" w:eastAsia="Times New Roman" w:hAnsi="Times New Roman" w:cs="Times New Roman"/>
            <w:lang w:val="it-IT"/>
          </w:rPr>
          <w:t>http://www.fao.org/docrep/003/X9892E/X9892E00.HTM</w:t>
        </w:r>
      </w:hyperlink>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6B44F1" w:rsidRPr="006B44F1">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Definition and classification of commodities</w:t>
      </w:r>
      <w:r w:rsidR="003F29C7">
        <w:rPr>
          <w:rFonts w:ascii="Times New Roman" w:eastAsia="Times New Roman" w:hAnsi="Times New Roman" w:cs="Times New Roman"/>
          <w:lang w:val="en-GB"/>
        </w:rPr>
        <w:t>.</w:t>
      </w:r>
      <w:r w:rsidR="003F29C7" w:rsidRPr="00852A27">
        <w:rPr>
          <w:rFonts w:ascii="Times New Roman" w:eastAsia="Times New Roman" w:hAnsi="Times New Roman" w:cs="Times New Roman"/>
          <w:lang w:val="en-GB"/>
        </w:rPr>
        <w:t xml:space="preserve"> </w:t>
      </w:r>
    </w:p>
    <w:commentRangeStart w:id="665"/>
    <w:p w:rsidR="003F29C7" w:rsidRPr="00852A27" w:rsidRDefault="00920980" w:rsidP="003F29C7">
      <w:pPr>
        <w:spacing w:after="0"/>
        <w:rPr>
          <w:rFonts w:ascii="Times New Roman" w:hAnsi="Times New Roman" w:cs="Times New Roman"/>
          <w:lang w:val="en-GB"/>
        </w:rPr>
      </w:pPr>
      <w:r w:rsidRPr="00920980">
        <w:fldChar w:fldCharType="begin"/>
      </w:r>
      <w:r w:rsidR="003F29C7">
        <w:instrText xml:space="preserve"> HYPERLINK "http://www.fao.org/waicent/faoinfo/economic/faodef/faodefe.htm" \h </w:instrText>
      </w:r>
      <w:r w:rsidRPr="00920980">
        <w:fldChar w:fldCharType="separate"/>
      </w:r>
      <w:r w:rsidR="003F29C7" w:rsidRPr="00852A27">
        <w:rPr>
          <w:rStyle w:val="Hyperlink"/>
          <w:rFonts w:ascii="Times New Roman" w:eastAsia="Times New Roman" w:hAnsi="Times New Roman" w:cs="Times New Roman"/>
          <w:u w:val="none"/>
          <w:lang w:val="en-GB"/>
        </w:rPr>
        <w:t>http://www.fao.org/waicent/faoinfo/economic/faodef/faodefe.htm</w:t>
      </w:r>
      <w:r>
        <w:rPr>
          <w:rStyle w:val="Hyperlink"/>
          <w:rFonts w:ascii="Times New Roman" w:eastAsia="Times New Roman" w:hAnsi="Times New Roman" w:cs="Times New Roman"/>
          <w:u w:val="none"/>
          <w:lang w:val="en-GB"/>
        </w:rPr>
        <w:fldChar w:fldCharType="end"/>
      </w:r>
      <w:commentRangeEnd w:id="665"/>
      <w:r w:rsidR="003F29C7">
        <w:rPr>
          <w:rStyle w:val="CommentReference"/>
        </w:rPr>
        <w:commentReference w:id="665"/>
      </w:r>
    </w:p>
    <w:p w:rsidR="003F29C7"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FAO. </w:t>
      </w:r>
      <w:r w:rsidR="003F29C7">
        <w:rPr>
          <w:rFonts w:ascii="Times New Roman" w:eastAsia="Times New Roman" w:hAnsi="Times New Roman" w:cs="Times New Roman"/>
          <w:lang w:val="en-GB"/>
        </w:rPr>
        <w:t xml:space="preserve">no date. </w:t>
      </w:r>
      <w:r w:rsidR="003F29C7" w:rsidRPr="00852A27">
        <w:rPr>
          <w:rFonts w:ascii="Times New Roman" w:eastAsia="Times New Roman" w:hAnsi="Times New Roman" w:cs="Times New Roman"/>
          <w:lang w:val="en-GB"/>
        </w:rPr>
        <w:t>Metadata of food balance sheets</w:t>
      </w:r>
      <w:r w:rsidR="003F29C7">
        <w:rPr>
          <w:rFonts w:ascii="Times New Roman" w:eastAsia="Times New Roman" w:hAnsi="Times New Roman" w:cs="Times New Roman"/>
          <w:lang w:val="en-GB"/>
        </w:rPr>
        <w:t xml:space="preserve">. </w:t>
      </w:r>
    </w:p>
    <w:p w:rsidR="003F29C7" w:rsidRPr="00852A27" w:rsidRDefault="00920980" w:rsidP="003F29C7">
      <w:pPr>
        <w:spacing w:after="0"/>
        <w:rPr>
          <w:rFonts w:ascii="Times New Roman" w:hAnsi="Times New Roman" w:cs="Times New Roman"/>
          <w:lang w:val="en-GB"/>
        </w:rPr>
      </w:pPr>
      <w:hyperlink r:id="rId54">
        <w:r w:rsidR="003F29C7" w:rsidRPr="00852A27">
          <w:rPr>
            <w:rStyle w:val="Hyperlink"/>
            <w:rFonts w:ascii="Times New Roman" w:eastAsia="Times New Roman" w:hAnsi="Times New Roman" w:cs="Times New Roman"/>
            <w:u w:val="none"/>
            <w:lang w:val="en-GB"/>
          </w:rPr>
          <w:t>http://faostat.fao.org/site/655/default.aspx</w:t>
        </w:r>
      </w:hyperlink>
      <w:r w:rsidR="003F29C7" w:rsidRPr="00852A27">
        <w:rPr>
          <w:rFonts w:ascii="Times New Roman" w:eastAsia="Times New Roman" w:hAnsi="Times New Roman" w:cs="Times New Roman"/>
          <w:lang w:val="en-GB"/>
        </w:rPr>
        <w:t xml:space="preserve"> </w:t>
      </w:r>
    </w:p>
    <w:p w:rsidR="003F29C7" w:rsidRPr="00787741" w:rsidRDefault="00920980" w:rsidP="003F29C7">
      <w:pPr>
        <w:spacing w:after="0"/>
        <w:rPr>
          <w:rFonts w:ascii="Times New Roman" w:eastAsia="Times New Roman" w:hAnsi="Times New Roman" w:cs="Times New Roman"/>
          <w:smallCaps/>
          <w:color w:val="0000FF"/>
          <w:u w:val="single"/>
        </w:rPr>
      </w:pPr>
      <w:r w:rsidRPr="00920980">
        <w:rPr>
          <w:rFonts w:ascii="Times New Roman" w:eastAsia="Times New Roman" w:hAnsi="Times New Roman" w:cs="Times New Roman"/>
          <w:b/>
          <w:bCs/>
        </w:rPr>
        <w:t xml:space="preserve">Hancock, A. </w:t>
      </w:r>
      <w:r w:rsidR="003F29C7">
        <w:rPr>
          <w:rFonts w:ascii="Times New Roman" w:eastAsia="Times New Roman" w:hAnsi="Times New Roman" w:cs="Times New Roman"/>
        </w:rPr>
        <w:t xml:space="preserve">2013. </w:t>
      </w:r>
      <w:r w:rsidRPr="00920980">
        <w:rPr>
          <w:rFonts w:ascii="Times New Roman" w:eastAsia="Times New Roman" w:hAnsi="Times New Roman" w:cs="Times New Roman"/>
        </w:rPr>
        <w:t>Best practice guidelines for developing international statistical classifications</w:t>
      </w:r>
      <w:r w:rsidR="003F29C7" w:rsidRPr="0077041A">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r w:rsidR="003F29C7" w:rsidRPr="0077041A">
        <w:rPr>
          <w:rFonts w:ascii="Times New Roman" w:eastAsia="Times New Roman" w:hAnsi="Times New Roman" w:cs="Times New Roman"/>
        </w:rPr>
        <w:t xml:space="preserve">Presented </w:t>
      </w:r>
      <w:r w:rsidR="003F29C7" w:rsidRPr="00787741">
        <w:rPr>
          <w:rFonts w:ascii="Times New Roman" w:eastAsia="Times New Roman" w:hAnsi="Times New Roman" w:cs="Times New Roman"/>
        </w:rPr>
        <w:t xml:space="preserve">at the Meeting of the Expert Group on International Classifications, UNSD, New York, </w:t>
      </w:r>
      <w:r w:rsidR="003F29C7">
        <w:rPr>
          <w:rFonts w:ascii="Times New Roman" w:eastAsia="Times New Roman" w:hAnsi="Times New Roman" w:cs="Times New Roman"/>
        </w:rPr>
        <w:t xml:space="preserve">13–15 </w:t>
      </w:r>
      <w:r w:rsidR="003F29C7" w:rsidRPr="00787741">
        <w:rPr>
          <w:rFonts w:ascii="Times New Roman" w:eastAsia="Times New Roman" w:hAnsi="Times New Roman" w:cs="Times New Roman"/>
        </w:rPr>
        <w:t>May 2013</w:t>
      </w:r>
      <w:r w:rsidR="003F29C7">
        <w:rPr>
          <w:rFonts w:ascii="Times New Roman" w:eastAsia="Times New Roman" w:hAnsi="Times New Roman" w:cs="Times New Roman"/>
        </w:rPr>
        <w:t>.</w:t>
      </w:r>
      <w:r w:rsidR="003F29C7" w:rsidRPr="00787741">
        <w:rPr>
          <w:rFonts w:ascii="Times New Roman" w:eastAsia="Times New Roman" w:hAnsi="Times New Roman" w:cs="Times New Roman"/>
        </w:rPr>
        <w:t xml:space="preserve"> </w:t>
      </w:r>
      <w:hyperlink r:id="rId55">
        <w:r w:rsidR="003F29C7" w:rsidRPr="00787741">
          <w:rPr>
            <w:rStyle w:val="Hyperlink"/>
            <w:rFonts w:ascii="Times New Roman" w:eastAsia="Times New Roman" w:hAnsi="Times New Roman" w:cs="Times New Roman"/>
          </w:rPr>
          <w:t>http://unstats.un.org/unsd/class/intercop/expertgroup/2013/AC267-5.PDF</w:t>
        </w:r>
      </w:hyperlink>
    </w:p>
    <w:p w:rsidR="003F29C7" w:rsidRPr="0077041A" w:rsidRDefault="003F29C7" w:rsidP="003F29C7">
      <w:pPr>
        <w:spacing w:after="0"/>
        <w:rPr>
          <w:rFonts w:ascii="Times New Roman" w:hAnsi="Times New Roman" w:cs="Times New Roman"/>
          <w:lang w:val="en-GB"/>
        </w:rPr>
      </w:pPr>
      <w:r w:rsidRPr="0077041A">
        <w:rPr>
          <w:rFonts w:ascii="Times New Roman" w:hAnsi="Times New Roman" w:cs="Times New Roman"/>
          <w:b/>
        </w:rPr>
        <w:t xml:space="preserve">Ramaschiello, V. </w:t>
      </w:r>
      <w:r w:rsidRPr="0077041A">
        <w:rPr>
          <w:rFonts w:ascii="Times New Roman" w:hAnsi="Times New Roman" w:cs="Times New Roman"/>
        </w:rPr>
        <w:t xml:space="preserve">2011. </w:t>
      </w:r>
      <w:r w:rsidRPr="0077041A">
        <w:rPr>
          <w:rFonts w:ascii="Times New Roman" w:hAnsi="Times New Roman" w:cs="Times New Roman"/>
          <w:iCs/>
        </w:rPr>
        <w:t>CPC Ver.2 review and harmonization with food and agriculture statistics in FAO.</w:t>
      </w:r>
      <w:r w:rsidRPr="0077041A">
        <w:rPr>
          <w:rFonts w:ascii="Times New Roman" w:hAnsi="Times New Roman" w:cs="Times New Roman"/>
        </w:rPr>
        <w:t xml:space="preserve"> Presented at the Expert Group Meeting on International Classifications, UNSD, New York, 18–20 May 2011. </w:t>
      </w:r>
      <w:hyperlink r:id="rId56">
        <w:r w:rsidRPr="0077041A">
          <w:rPr>
            <w:rStyle w:val="Hyperlink"/>
            <w:rFonts w:ascii="Times New Roman" w:eastAsia="Book Antiqua" w:hAnsi="Times New Roman" w:cs="Times New Roman"/>
            <w:u w:val="none"/>
          </w:rPr>
          <w:t>http://unstats.un.org/UNSD/class/intercop/expertgroup/2011/AC234-15.PDF</w:t>
        </w:r>
      </w:hyperlink>
    </w:p>
    <w:p w:rsidR="003F29C7" w:rsidRDefault="003F29C7" w:rsidP="003F29C7">
      <w:pPr>
        <w:spacing w:after="0"/>
        <w:rPr>
          <w:rFonts w:ascii="Times New Roman" w:hAnsi="Times New Roman" w:cs="Times New Roman"/>
        </w:rPr>
      </w:pPr>
      <w:r w:rsidRPr="00787741">
        <w:rPr>
          <w:rFonts w:ascii="Times New Roman" w:hAnsi="Times New Roman" w:cs="Times New Roman"/>
          <w:b/>
        </w:rPr>
        <w:t xml:space="preserve">Ramaschiello, V. </w:t>
      </w:r>
      <w:r>
        <w:rPr>
          <w:rFonts w:ascii="Times New Roman" w:hAnsi="Times New Roman" w:cs="Times New Roman"/>
        </w:rPr>
        <w:t xml:space="preserve">2013. </w:t>
      </w:r>
      <w:r w:rsidRPr="00787741">
        <w:rPr>
          <w:rFonts w:ascii="Times New Roman" w:hAnsi="Times New Roman" w:cs="Times New Roman"/>
          <w:iCs/>
        </w:rPr>
        <w:t xml:space="preserve">Aligning </w:t>
      </w:r>
      <w:r w:rsidRPr="0077041A">
        <w:rPr>
          <w:rFonts w:ascii="Times New Roman" w:hAnsi="Times New Roman" w:cs="Times New Roman"/>
          <w:iCs/>
        </w:rPr>
        <w:t>classifications for agricultural statistics with other international standards</w:t>
      </w:r>
      <w:r w:rsidRPr="0077041A">
        <w:rPr>
          <w:rFonts w:ascii="Times New Roman" w:hAnsi="Times New Roman" w:cs="Times New Roman"/>
        </w:rPr>
        <w:t>.</w:t>
      </w:r>
      <w:r w:rsidRPr="00787741">
        <w:rPr>
          <w:rFonts w:ascii="Times New Roman" w:hAnsi="Times New Roman" w:cs="Times New Roman"/>
        </w:rPr>
        <w:t xml:space="preserve"> </w:t>
      </w:r>
      <w:r w:rsidRPr="0077041A">
        <w:rPr>
          <w:rFonts w:ascii="Times New Roman" w:hAnsi="Times New Roman" w:cs="Times New Roman"/>
        </w:rPr>
        <w:t xml:space="preserve">Presented </w:t>
      </w:r>
      <w:r w:rsidRPr="00787741">
        <w:rPr>
          <w:rFonts w:ascii="Times New Roman" w:hAnsi="Times New Roman" w:cs="Times New Roman"/>
        </w:rPr>
        <w:t xml:space="preserve">at the Expert Group Meeting on International Classifications, UNSD, New York, </w:t>
      </w:r>
      <w:r>
        <w:rPr>
          <w:rFonts w:ascii="Times New Roman" w:hAnsi="Times New Roman" w:cs="Times New Roman"/>
        </w:rPr>
        <w:t xml:space="preserve">13–15 </w:t>
      </w:r>
      <w:r w:rsidRPr="00787741">
        <w:rPr>
          <w:rFonts w:ascii="Times New Roman" w:hAnsi="Times New Roman" w:cs="Times New Roman"/>
        </w:rPr>
        <w:t>May 2013</w:t>
      </w:r>
      <w:r w:rsidRPr="0077041A">
        <w:rPr>
          <w:rFonts w:ascii="Times New Roman" w:hAnsi="Times New Roman" w:cs="Times New Roman"/>
        </w:rPr>
        <w:t>.</w:t>
      </w:r>
      <w:r>
        <w:rPr>
          <w:rFonts w:ascii="Times New Roman" w:hAnsi="Times New Roman" w:cs="Times New Roman"/>
        </w:rPr>
        <w:t xml:space="preserve"> </w:t>
      </w:r>
      <w:hyperlink r:id="rId57" w:history="1">
        <w:r w:rsidRPr="00305163">
          <w:rPr>
            <w:rStyle w:val="Hyperlink"/>
            <w:rFonts w:ascii="Times New Roman" w:hAnsi="Times New Roman" w:cs="Times New Roman"/>
          </w:rPr>
          <w:t>http://unstats.un.org/unsd/class/intercop/expertgroup/2013/AC267-21.PDF</w:t>
        </w:r>
      </w:hyperlink>
      <w:r w:rsidRPr="0077041A">
        <w:rPr>
          <w:rFonts w:ascii="Times New Roman" w:hAnsi="Times New Roman" w:cs="Times New Roman"/>
        </w:rPr>
        <w:t xml:space="preserve"> </w:t>
      </w:r>
    </w:p>
    <w:p w:rsidR="003F29C7" w:rsidRDefault="003F29C7" w:rsidP="003F29C7">
      <w:pPr>
        <w:spacing w:after="0"/>
        <w:rPr>
          <w:rFonts w:ascii="Times New Roman" w:hAnsi="Times New Roman" w:cs="Times New Roman"/>
        </w:rPr>
      </w:pPr>
      <w:r w:rsidRPr="00316E65">
        <w:rPr>
          <w:rFonts w:ascii="Times New Roman" w:hAnsi="Times New Roman" w:cs="Times New Roman"/>
          <w:b/>
        </w:rPr>
        <w:t xml:space="preserve">Ramaschiello, V. </w:t>
      </w:r>
      <w:r>
        <w:rPr>
          <w:rFonts w:ascii="Times New Roman" w:hAnsi="Times New Roman" w:cs="Times New Roman"/>
        </w:rPr>
        <w:t xml:space="preserve">2015. </w:t>
      </w:r>
      <w:r w:rsidRPr="00316E65">
        <w:rPr>
          <w:rFonts w:ascii="Times New Roman" w:hAnsi="Times New Roman" w:cs="Times New Roman"/>
          <w:iCs/>
        </w:rPr>
        <w:t>CPC implementation and other activities on classifications in FAO</w:t>
      </w:r>
      <w:r w:rsidRPr="00316E65">
        <w:rPr>
          <w:rFonts w:ascii="Times New Roman" w:hAnsi="Times New Roman" w:cs="Times New Roman"/>
        </w:rPr>
        <w:t xml:space="preserve">. Presented at the Expert Group Meeting on International Classifications, UNSD, New York, </w:t>
      </w:r>
      <w:r>
        <w:rPr>
          <w:rFonts w:ascii="Times New Roman" w:hAnsi="Times New Roman" w:cs="Times New Roman"/>
        </w:rPr>
        <w:t>19</w:t>
      </w:r>
      <w:r>
        <w:rPr>
          <w:rFonts w:ascii="Times New Roman" w:hAnsi="Times New Roman" w:cs="Times New Roman"/>
        </w:rPr>
        <w:softHyphen/>
        <w:t xml:space="preserve">–22 </w:t>
      </w:r>
      <w:r w:rsidRPr="00316E65">
        <w:rPr>
          <w:rFonts w:ascii="Times New Roman" w:hAnsi="Times New Roman" w:cs="Times New Roman"/>
        </w:rPr>
        <w:t xml:space="preserve">May 2015. </w:t>
      </w:r>
      <w:hyperlink r:id="rId58">
        <w:r w:rsidRPr="00316E65">
          <w:rPr>
            <w:rStyle w:val="Hyperlink"/>
            <w:rFonts w:ascii="Times New Roman" w:eastAsia="Book Antiqua" w:hAnsi="Times New Roman" w:cs="Times New Roman"/>
            <w:u w:val="none"/>
          </w:rPr>
          <w:t>http://unstats.un.org/unsd/class/intercop/expertgroup/2015/AC289-16.PDF</w:t>
        </w:r>
      </w:hyperlink>
      <w:r w:rsidRPr="00316E65">
        <w:rPr>
          <w:rFonts w:ascii="Times New Roman" w:hAnsi="Times New Roman" w:cs="Times New Roman"/>
        </w:rPr>
        <w:t xml:space="preserve"> </w:t>
      </w:r>
    </w:p>
    <w:p w:rsidR="00EB7AF1" w:rsidRPr="00852A27" w:rsidRDefault="00920980" w:rsidP="003F29C7">
      <w:pPr>
        <w:spacing w:after="0"/>
        <w:jc w:val="both"/>
        <w:rPr>
          <w:rFonts w:ascii="Times New Roman" w:hAnsi="Times New Roman" w:cs="Times New Roman"/>
          <w:lang w:val="en-GB"/>
        </w:rPr>
      </w:pPr>
      <w:r w:rsidRPr="00920980">
        <w:rPr>
          <w:rFonts w:ascii="Times New Roman" w:eastAsia="Times New Roman" w:hAnsi="Times New Roman" w:cs="Times New Roman"/>
          <w:b/>
          <w:bCs/>
          <w:lang w:val="en-GB"/>
        </w:rPr>
        <w:t xml:space="preserve">UNSD. </w:t>
      </w:r>
      <w:r w:rsidR="003F29C7">
        <w:rPr>
          <w:rFonts w:ascii="Times New Roman" w:eastAsia="Times New Roman" w:hAnsi="Times New Roman" w:cs="Times New Roman"/>
          <w:lang w:val="en-GB"/>
        </w:rPr>
        <w:t xml:space="preserve">2015. </w:t>
      </w:r>
      <w:r w:rsidR="726F4BD4" w:rsidRPr="00852A27">
        <w:rPr>
          <w:rFonts w:ascii="Times New Roman" w:eastAsia="Times New Roman" w:hAnsi="Times New Roman" w:cs="Times New Roman"/>
          <w:lang w:val="en-GB"/>
        </w:rPr>
        <w:t>Central Product Classification (CPC) Ver</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2.1</w:t>
      </w:r>
      <w:r w:rsidR="003F29C7">
        <w:rPr>
          <w:rFonts w:ascii="Times New Roman" w:eastAsia="Times New Roman" w:hAnsi="Times New Roman" w:cs="Times New Roman"/>
          <w:lang w:val="en-GB"/>
        </w:rPr>
        <w:t>.</w:t>
      </w:r>
    </w:p>
    <w:p w:rsidR="00782553" w:rsidRDefault="00920980">
      <w:pPr>
        <w:spacing w:after="0"/>
        <w:rPr>
          <w:rFonts w:ascii="Times New Roman" w:hAnsi="Times New Roman" w:cs="Times New Roman"/>
          <w:lang w:val="en-GB"/>
        </w:rPr>
      </w:pPr>
      <w:hyperlink r:id="rId59">
        <w:r w:rsidR="726F4BD4" w:rsidRPr="00852A27">
          <w:rPr>
            <w:rStyle w:val="Hyperlink"/>
            <w:rFonts w:ascii="Times New Roman" w:eastAsia="Times New Roman" w:hAnsi="Times New Roman" w:cs="Times New Roman"/>
            <w:u w:val="none"/>
            <w:lang w:val="en-GB"/>
          </w:rPr>
          <w:t>http://unstats.un.org/unsd/cr/registry/cpc-21.asp</w:t>
        </w:r>
      </w:hyperlink>
    </w:p>
    <w:p w:rsidR="00EB7AF1" w:rsidRPr="00852A27" w:rsidRDefault="00920980" w:rsidP="003F29C7">
      <w:pPr>
        <w:spacing w:after="0"/>
        <w:rPr>
          <w:rFonts w:ascii="Times New Roman" w:hAnsi="Times New Roman" w:cs="Times New Roman"/>
          <w:lang w:val="en-GB"/>
        </w:rPr>
      </w:pPr>
      <w:r w:rsidRPr="00920980">
        <w:rPr>
          <w:rFonts w:ascii="Times New Roman" w:eastAsia="Times New Roman" w:hAnsi="Times New Roman" w:cs="Times New Roman"/>
          <w:b/>
          <w:bCs/>
          <w:lang w:val="en-GB"/>
        </w:rPr>
        <w:t xml:space="preserve">WCO. </w:t>
      </w:r>
      <w:r w:rsidR="006B44F1" w:rsidRPr="006B44F1">
        <w:rPr>
          <w:rFonts w:ascii="Times New Roman" w:eastAsia="Times New Roman" w:hAnsi="Times New Roman" w:cs="Times New Roman"/>
          <w:lang w:val="en-GB"/>
        </w:rPr>
        <w:t xml:space="preserve">2012. </w:t>
      </w:r>
      <w:r w:rsidR="726F4BD4" w:rsidRPr="00852A27">
        <w:rPr>
          <w:rFonts w:ascii="Times New Roman" w:eastAsia="Times New Roman" w:hAnsi="Times New Roman" w:cs="Times New Roman"/>
          <w:lang w:val="en-GB"/>
        </w:rPr>
        <w:t>Harmonized System 2012</w:t>
      </w:r>
      <w:r w:rsidR="003F29C7">
        <w:rPr>
          <w:rFonts w:ascii="Times New Roman" w:eastAsia="Times New Roman" w:hAnsi="Times New Roman" w:cs="Times New Roman"/>
          <w:lang w:val="en-GB"/>
        </w:rPr>
        <w:t>.</w:t>
      </w:r>
      <w:r w:rsidR="726F4BD4" w:rsidRPr="00852A27">
        <w:rPr>
          <w:rFonts w:ascii="Times New Roman" w:eastAsia="Times New Roman" w:hAnsi="Times New Roman" w:cs="Times New Roman"/>
          <w:lang w:val="en-GB"/>
        </w:rPr>
        <w:t xml:space="preserve"> </w:t>
      </w:r>
    </w:p>
    <w:p w:rsidR="00782553" w:rsidRDefault="00920980">
      <w:pPr>
        <w:spacing w:after="0"/>
        <w:rPr>
          <w:rFonts w:ascii="Times New Roman" w:hAnsi="Times New Roman" w:cs="Times New Roman"/>
          <w:lang w:val="en-GB"/>
        </w:rPr>
      </w:pPr>
      <w:hyperlink r:id="rId60">
        <w:r w:rsidR="726F4BD4" w:rsidRPr="00852A27">
          <w:rPr>
            <w:rStyle w:val="Hyperlink"/>
            <w:rFonts w:ascii="Times New Roman" w:eastAsia="Times New Roman" w:hAnsi="Times New Roman" w:cs="Times New Roman"/>
            <w:u w:val="none"/>
            <w:lang w:val="en-GB"/>
          </w:rPr>
          <w:t>http://www.wcoomd.org/en/topics/nomenclature/instrument-and-tools/hs_nomenclature_2012/hs_nomenclature_table_2012.aspx</w:t>
        </w:r>
      </w:hyperlink>
      <w:r w:rsidR="008568EC">
        <w:rPr>
          <w:rFonts w:ascii="Times New Roman" w:hAnsi="Times New Roman" w:cs="Times New Roman"/>
          <w:lang w:val="en-GB"/>
        </w:rPr>
        <w:t xml:space="preserve"> </w:t>
      </w:r>
    </w:p>
    <w:p w:rsidR="00782553" w:rsidRDefault="726F4BD4">
      <w:pPr>
        <w:spacing w:after="0"/>
        <w:rPr>
          <w:rFonts w:ascii="Times New Roman" w:hAnsi="Times New Roman" w:cs="Times New Roman"/>
          <w:lang w:val="en-GB"/>
        </w:rPr>
      </w:pPr>
      <w:r w:rsidRPr="00852A27">
        <w:rPr>
          <w:rFonts w:ascii="Times New Roman" w:eastAsia="Times New Roman" w:hAnsi="Times New Roman" w:cs="Times New Roman"/>
          <w:lang w:val="en-GB"/>
        </w:rPr>
        <w:t xml:space="preserve"> </w:t>
      </w:r>
    </w:p>
    <w:sectPr w:rsidR="00782553" w:rsidSect="00D13E0A">
      <w:footerReference w:type="even" r:id="rId61"/>
      <w:footerReference w:type="default" r:id="rId62"/>
      <w:pgSz w:w="11906" w:h="16838"/>
      <w:pgMar w:top="1440" w:right="1440" w:bottom="1440" w:left="1440" w:header="709" w:footer="709"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0" w:author="Jane Shaw" w:date="2015-11-10T10:25:00Z" w:initials="JS">
    <w:p w:rsidR="00507A75" w:rsidRDefault="00507A75">
      <w:pPr>
        <w:pStyle w:val="CommentText"/>
      </w:pPr>
      <w:r>
        <w:rPr>
          <w:rStyle w:val="CommentReference"/>
        </w:rPr>
        <w:annotationRef/>
      </w:r>
      <w:r>
        <w:t xml:space="preserve">Is this a FAO entity? </w:t>
      </w:r>
    </w:p>
  </w:comment>
  <w:comment w:id="42" w:author="Jane Shaw" w:date="2015-11-10T10:25:00Z" w:initials="JS">
    <w:p w:rsidR="00507A75" w:rsidRDefault="00507A75">
      <w:pPr>
        <w:pStyle w:val="CommentText"/>
      </w:pPr>
      <w:r>
        <w:rPr>
          <w:rStyle w:val="CommentReference"/>
        </w:rPr>
        <w:annotationRef/>
      </w:r>
      <w:r>
        <w:t xml:space="preserve">OK? It would be better to be a bit more specifc about these citations, providing at least the initials of the authors, and ideally full details of the works being referred to. Or by giving a general idea of the type of publication they're being used in. Otherwise, readers may find it confusing as they won't necessarily be familiar with these authors. </w:t>
      </w:r>
    </w:p>
  </w:comment>
  <w:comment w:id="43" w:author="Jane Shaw" w:date="2015-11-10T10:25:00Z" w:initials="JS">
    <w:p w:rsidR="00507A75" w:rsidRDefault="00507A75">
      <w:pPr>
        <w:pStyle w:val="CommentText"/>
      </w:pPr>
      <w:r>
        <w:rPr>
          <w:rStyle w:val="CommentReference"/>
        </w:rPr>
        <w:annotationRef/>
      </w:r>
      <w:r>
        <w:t xml:space="preserve">Same comment . Subsequent cases of the same issue are highlighted in yellow. Perhaps you could even consider doing without these examples, as you've already outlined the use that the FBS data are put to. </w:t>
      </w:r>
    </w:p>
  </w:comment>
  <w:comment w:id="44" w:author="Josh Browning" w:date="2015-11-24T10:59:00Z" w:initials="JB">
    <w:p w:rsidR="00B5771B" w:rsidRDefault="00B5771B">
      <w:pPr>
        <w:pStyle w:val="CommentText"/>
      </w:pPr>
      <w:r>
        <w:rPr>
          <w:rStyle w:val="CommentReference"/>
        </w:rPr>
        <w:annotationRef/>
      </w:r>
      <w:r>
        <w:t>More details (JS)</w:t>
      </w:r>
    </w:p>
  </w:comment>
  <w:comment w:id="45" w:author="Josh Browning" w:date="2015-11-24T10:59:00Z" w:initials="JB">
    <w:p w:rsidR="00B5771B" w:rsidRDefault="00B5771B">
      <w:pPr>
        <w:pStyle w:val="CommentText"/>
      </w:pPr>
      <w:r>
        <w:rPr>
          <w:rStyle w:val="CommentReference"/>
        </w:rPr>
        <w:annotationRef/>
      </w:r>
      <w:r>
        <w:t>More details (JS)</w:t>
      </w:r>
    </w:p>
  </w:comment>
  <w:comment w:id="46" w:author="Josh Browning" w:date="2015-11-24T10:59:00Z" w:initials="JB">
    <w:p w:rsidR="00B5771B" w:rsidRDefault="00B5771B">
      <w:pPr>
        <w:pStyle w:val="CommentText"/>
      </w:pPr>
      <w:r>
        <w:rPr>
          <w:rStyle w:val="CommentReference"/>
        </w:rPr>
        <w:annotationRef/>
      </w:r>
      <w:r>
        <w:t>More details (JS)</w:t>
      </w:r>
    </w:p>
  </w:comment>
  <w:comment w:id="62" w:author="Jane Shaw" w:date="2015-11-10T10:25:00Z" w:initials="JS">
    <w:p w:rsidR="00507A75" w:rsidRDefault="00507A75">
      <w:pPr>
        <w:pStyle w:val="CommentText"/>
      </w:pPr>
      <w:r>
        <w:rPr>
          <w:rStyle w:val="CommentReference"/>
        </w:rPr>
        <w:annotationRef/>
      </w:r>
      <w:r>
        <w:t xml:space="preserve">OK - just to explain what these "later stages" are. </w:t>
      </w:r>
    </w:p>
  </w:comment>
  <w:comment w:id="77" w:author="Jane Shaw" w:date="2015-11-10T10:25:00Z" w:initials="JS">
    <w:p w:rsidR="00507A75" w:rsidRDefault="00507A75">
      <w:pPr>
        <w:pStyle w:val="CommentText"/>
      </w:pPr>
      <w:r>
        <w:rPr>
          <w:rStyle w:val="CommentReference"/>
        </w:rPr>
        <w:annotationRef/>
      </w:r>
      <w:r>
        <w:t xml:space="preserve">Last word of footnote 10 "organizations" - is it possible to be a bit more specific as these could be international organizations, national government entities, etc.? </w:t>
      </w:r>
    </w:p>
  </w:comment>
  <w:comment w:id="80" w:author="Jane Shaw" w:date="2015-11-10T10:25:00Z" w:initials="JS">
    <w:p w:rsidR="00507A75" w:rsidRDefault="00507A75">
      <w:pPr>
        <w:pStyle w:val="CommentText"/>
      </w:pPr>
      <w:r>
        <w:rPr>
          <w:rStyle w:val="CommentReference"/>
        </w:rPr>
        <w:annotationRef/>
      </w:r>
      <w:r>
        <w:t xml:space="preserve">Not in reference list. Please include details or translation into English of this title. </w:t>
      </w:r>
    </w:p>
  </w:comment>
  <w:comment w:id="81" w:author="Jane Shaw" w:date="2015-11-10T10:25:00Z" w:initials="JS">
    <w:p w:rsidR="00507A75" w:rsidRDefault="00507A75">
      <w:pPr>
        <w:pStyle w:val="CommentText"/>
      </w:pPr>
      <w:r>
        <w:rPr>
          <w:rStyle w:val="CommentReference"/>
        </w:rPr>
        <w:annotationRef/>
      </w:r>
      <w:r>
        <w:t>You might like to consider including a footnote to explain what a "bottleneck" industry is - as much as anything for translation purposes. Bottleneck usually has negative connotations of a point at which processes, traffic etc. are blocked.</w:t>
      </w:r>
    </w:p>
  </w:comment>
  <w:comment w:id="88" w:author="Jane Shaw" w:date="2015-11-10T10:25:00Z" w:initials="JS">
    <w:p w:rsidR="00507A75" w:rsidRDefault="00507A75">
      <w:pPr>
        <w:pStyle w:val="CommentText"/>
      </w:pPr>
      <w:r>
        <w:rPr>
          <w:rStyle w:val="CommentReference"/>
        </w:rPr>
        <w:annotationRef/>
      </w:r>
      <w:r>
        <w:t xml:space="preserve">Highlighted references are ones that I was unable to check becuase of language or other problems finding them on the Internet. </w:t>
      </w:r>
    </w:p>
  </w:comment>
  <w:comment w:id="89" w:author="Josh Browning" w:date="2015-11-24T11:00:00Z" w:initials="JB">
    <w:p w:rsidR="00B5771B" w:rsidRDefault="00B5771B">
      <w:pPr>
        <w:pStyle w:val="CommentText"/>
      </w:pPr>
      <w:r>
        <w:rPr>
          <w:rStyle w:val="CommentReference"/>
        </w:rPr>
        <w:annotationRef/>
      </w:r>
      <w:r>
        <w:t>Highlighted by JS</w:t>
      </w:r>
    </w:p>
  </w:comment>
  <w:comment w:id="90" w:author="Josh Browning" w:date="2015-11-24T11:01:00Z" w:initials="JB">
    <w:p w:rsidR="00B5771B" w:rsidRDefault="00B5771B">
      <w:pPr>
        <w:pStyle w:val="CommentText"/>
      </w:pPr>
      <w:r>
        <w:rPr>
          <w:rStyle w:val="CommentReference"/>
        </w:rPr>
        <w:annotationRef/>
      </w:r>
      <w:r>
        <w:t>Highlighted by JS</w:t>
      </w:r>
    </w:p>
  </w:comment>
  <w:comment w:id="91" w:author="Josh Browning" w:date="2015-11-24T11:01:00Z" w:initials="JB">
    <w:p w:rsidR="00B5771B" w:rsidRDefault="00B5771B">
      <w:pPr>
        <w:pStyle w:val="CommentText"/>
      </w:pPr>
      <w:r>
        <w:rPr>
          <w:rStyle w:val="CommentReference"/>
        </w:rPr>
        <w:annotationRef/>
      </w:r>
      <w:r>
        <w:t>Highlighted by JS</w:t>
      </w:r>
    </w:p>
  </w:comment>
  <w:comment w:id="92" w:author="Josh Browning" w:date="2015-11-24T11:01:00Z" w:initials="JB">
    <w:p w:rsidR="00B5771B" w:rsidRDefault="00B5771B">
      <w:pPr>
        <w:pStyle w:val="CommentText"/>
      </w:pPr>
      <w:r>
        <w:rPr>
          <w:rStyle w:val="CommentReference"/>
        </w:rPr>
        <w:annotationRef/>
      </w:r>
      <w:r>
        <w:t>Highlighted by JS</w:t>
      </w:r>
    </w:p>
  </w:comment>
  <w:comment w:id="93" w:author="Josh Browning" w:date="2015-11-24T11:01:00Z" w:initials="JB">
    <w:p w:rsidR="00B5771B" w:rsidRDefault="00B5771B">
      <w:pPr>
        <w:pStyle w:val="CommentText"/>
      </w:pPr>
      <w:r>
        <w:rPr>
          <w:rStyle w:val="CommentReference"/>
        </w:rPr>
        <w:annotationRef/>
      </w:r>
      <w:r>
        <w:t>Highlighted by JS</w:t>
      </w:r>
    </w:p>
  </w:comment>
  <w:comment w:id="94" w:author="Josh Browning" w:date="2015-11-24T11:01:00Z" w:initials="JB">
    <w:p w:rsidR="00B5771B" w:rsidRDefault="00B5771B">
      <w:pPr>
        <w:pStyle w:val="CommentText"/>
      </w:pPr>
      <w:r>
        <w:rPr>
          <w:rStyle w:val="CommentReference"/>
        </w:rPr>
        <w:annotationRef/>
      </w:r>
      <w:r>
        <w:t>Highlighted by JS</w:t>
      </w:r>
    </w:p>
  </w:comment>
  <w:comment w:id="95" w:author="Josh Browning" w:date="2015-11-24T11:01:00Z" w:initials="JB">
    <w:p w:rsidR="00B5771B" w:rsidRDefault="00B5771B">
      <w:pPr>
        <w:pStyle w:val="CommentText"/>
      </w:pPr>
      <w:r>
        <w:rPr>
          <w:rStyle w:val="CommentReference"/>
        </w:rPr>
        <w:annotationRef/>
      </w:r>
      <w:r>
        <w:t>Highlighted by JS</w:t>
      </w:r>
    </w:p>
  </w:comment>
  <w:comment w:id="96" w:author="Josh Browning" w:date="2015-11-24T11:01:00Z" w:initials="JB">
    <w:p w:rsidR="00B5771B" w:rsidRDefault="00B5771B">
      <w:pPr>
        <w:pStyle w:val="CommentText"/>
      </w:pPr>
      <w:r>
        <w:rPr>
          <w:rStyle w:val="CommentReference"/>
        </w:rPr>
        <w:annotationRef/>
      </w:r>
      <w:r>
        <w:t>Highlighted by JS</w:t>
      </w:r>
    </w:p>
  </w:comment>
  <w:comment w:id="97" w:author="Josh Browning" w:date="2015-11-24T11:01:00Z" w:initials="JB">
    <w:p w:rsidR="00B5771B" w:rsidRDefault="00B5771B">
      <w:pPr>
        <w:pStyle w:val="CommentText"/>
      </w:pPr>
      <w:r>
        <w:rPr>
          <w:rStyle w:val="CommentReference"/>
        </w:rPr>
        <w:annotationRef/>
      </w:r>
      <w:r>
        <w:t>Highlighted by JS</w:t>
      </w:r>
    </w:p>
  </w:comment>
  <w:comment w:id="110" w:author="Jane Shaw" w:date="2015-11-10T10:25:00Z" w:initials="JS">
    <w:p w:rsidR="00507A75" w:rsidRDefault="00507A75">
      <w:pPr>
        <w:pStyle w:val="CommentText"/>
      </w:pPr>
      <w:r>
        <w:rPr>
          <w:rStyle w:val="CommentReference"/>
        </w:rPr>
        <w:annotationRef/>
      </w:r>
      <w:r>
        <w:t>What is this XCBS?</w:t>
      </w:r>
    </w:p>
  </w:comment>
  <w:comment w:id="120" w:author="Jane Shaw" w:date="2015-11-10T10:25:00Z" w:initials="JS">
    <w:p w:rsidR="00507A75" w:rsidRDefault="00507A75">
      <w:pPr>
        <w:pStyle w:val="CommentText"/>
      </w:pPr>
      <w:r>
        <w:rPr>
          <w:rStyle w:val="CommentReference"/>
        </w:rPr>
        <w:annotationRef/>
      </w:r>
      <w:r>
        <w:t xml:space="preserve">Please supply details or where readers can get hold of this supplement in the reference section at the end of this chapter </w:t>
      </w:r>
    </w:p>
  </w:comment>
  <w:comment w:id="131" w:author="Jane Shaw" w:date="2015-11-10T10:25:00Z" w:initials="JS">
    <w:p w:rsidR="00507A75" w:rsidRDefault="00507A75">
      <w:pPr>
        <w:pStyle w:val="CommentText"/>
      </w:pPr>
      <w:r>
        <w:rPr>
          <w:rStyle w:val="CommentReference"/>
        </w:rPr>
        <w:annotationRef/>
      </w:r>
      <w:r>
        <w:t>Please supply details of this document in the reference list at the end of this chapter</w:t>
      </w:r>
    </w:p>
  </w:comment>
  <w:comment w:id="148" w:author="Jane Shaw" w:date="2015-11-10T10:25:00Z" w:initials="JS">
    <w:p w:rsidR="00507A75" w:rsidRDefault="00507A75">
      <w:pPr>
        <w:pStyle w:val="CommentText"/>
      </w:pPr>
      <w:r>
        <w:rPr>
          <w:rStyle w:val="CommentReference"/>
        </w:rPr>
        <w:annotationRef/>
      </w:r>
      <w:r>
        <w:t xml:space="preserve">in Figure 2: please use capital letters only for the first word of each balloon. Change "&amp; "to "and"; change to "Breakfast cereals", Give the full words in the "Food prep. fl" and "Mixes and dough" of whatever "do" means. </w:t>
      </w:r>
    </w:p>
    <w:p w:rsidR="00507A75" w:rsidRDefault="00507A75">
      <w:pPr>
        <w:pStyle w:val="CommentText"/>
      </w:pPr>
      <w:r>
        <w:t xml:space="preserve">Does the figure come from another publication? If so please provide details. </w:t>
      </w:r>
    </w:p>
  </w:comment>
  <w:comment w:id="156" w:author="Jane Shaw" w:date="2015-11-24T10:11:00Z" w:initials="JS">
    <w:p w:rsidR="00507A75" w:rsidRDefault="00507A75">
      <w:pPr>
        <w:pStyle w:val="CommentText"/>
      </w:pPr>
      <w:r>
        <w:rPr>
          <w:rStyle w:val="CommentReference"/>
        </w:rPr>
        <w:annotationRef/>
      </w:r>
      <w:r>
        <w:t>Only the first word of labels should be in capitals unless it's a proper name.</w:t>
      </w:r>
    </w:p>
  </w:comment>
  <w:comment w:id="179" w:author="Jane Shaw" w:date="2015-11-10T10:25:00Z" w:initials="JS">
    <w:p w:rsidR="00507A75" w:rsidRDefault="00507A75">
      <w:pPr>
        <w:pStyle w:val="CommentText"/>
      </w:pPr>
      <w:r>
        <w:rPr>
          <w:rStyle w:val="CommentReference"/>
        </w:rPr>
        <w:annotationRef/>
      </w:r>
      <w:r>
        <w:t xml:space="preserve">Why are some links all in capital letters? I haven't been able to adjuct them, but they should be as they appear on the Internet - in upper- and lower-case letters. </w:t>
      </w:r>
    </w:p>
  </w:comment>
  <w:comment w:id="180" w:author="Jane Shaw" w:date="2015-11-10T10:25:00Z" w:initials="JS">
    <w:p w:rsidR="00507A75" w:rsidRDefault="00507A75">
      <w:pPr>
        <w:pStyle w:val="CommentText"/>
      </w:pPr>
      <w:r>
        <w:rPr>
          <w:rStyle w:val="CommentReference"/>
        </w:rPr>
        <w:annotationRef/>
      </w:r>
      <w:r>
        <w:t>Please provide details of this document in the references at the end of this chapter</w:t>
      </w:r>
    </w:p>
  </w:comment>
  <w:comment w:id="193" w:author="Jane Shaw" w:date="2015-11-10T10:25:00Z" w:initials="JS">
    <w:p w:rsidR="00507A75" w:rsidRDefault="00507A75">
      <w:pPr>
        <w:pStyle w:val="CommentText"/>
      </w:pPr>
      <w:r>
        <w:rPr>
          <w:rStyle w:val="CommentReference"/>
        </w:rPr>
        <w:annotationRef/>
      </w:r>
      <w:r>
        <w:t xml:space="preserve">Please supply details in reference section. </w:t>
      </w:r>
    </w:p>
  </w:comment>
  <w:comment w:id="195" w:author="Jane Shaw" w:date="2015-11-10T10:25:00Z" w:initials="JS">
    <w:p w:rsidR="00507A75" w:rsidRDefault="00507A75">
      <w:pPr>
        <w:pStyle w:val="CommentText"/>
      </w:pPr>
      <w:r>
        <w:rPr>
          <w:rStyle w:val="CommentReference"/>
        </w:rPr>
        <w:annotationRef/>
      </w:r>
      <w:r>
        <w:t xml:space="preserve">From now on, rather than embedding a comment, the publications and documents for which details are needed in the reference section will be highlighted in yellow, as this one is. </w:t>
      </w:r>
    </w:p>
  </w:comment>
  <w:comment w:id="196" w:author="Josh Browning" w:date="2015-11-24T11:02:00Z" w:initials="JB">
    <w:p w:rsidR="00B5771B" w:rsidRDefault="00B5771B">
      <w:pPr>
        <w:pStyle w:val="CommentText"/>
      </w:pPr>
      <w:r>
        <w:rPr>
          <w:rStyle w:val="CommentReference"/>
        </w:rPr>
        <w:annotationRef/>
      </w:r>
      <w:r>
        <w:t>Highlighted by JS</w:t>
      </w:r>
    </w:p>
  </w:comment>
  <w:comment w:id="203" w:author="Jane Shaw" w:date="2015-11-10T10:25:00Z" w:initials="JS">
    <w:p w:rsidR="00507A75" w:rsidRDefault="00507A75">
      <w:pPr>
        <w:pStyle w:val="CommentText"/>
      </w:pPr>
      <w:r>
        <w:rPr>
          <w:rStyle w:val="CommentReference"/>
        </w:rPr>
        <w:annotationRef/>
      </w:r>
      <w:r>
        <w:t>In figure 4, please made "Tariff line" two words; "Trade flow</w:t>
      </w:r>
      <w:r w:rsidRPr="004631C1">
        <w:rPr>
          <w:u w:val="single"/>
        </w:rPr>
        <w:t>s</w:t>
      </w:r>
      <w:r>
        <w:t xml:space="preserve"> are aggregated"; "When there are discrepancies between the data </w:t>
      </w:r>
      <w:r w:rsidRPr="004631C1">
        <w:rPr>
          <w:u w:val="single"/>
        </w:rPr>
        <w:t xml:space="preserve">from </w:t>
      </w:r>
      <w:r>
        <w:t xml:space="preserve">trading partners"; "non-COMTRADE data"; </w:t>
      </w:r>
    </w:p>
  </w:comment>
  <w:comment w:id="234" w:author="Jane Shaw" w:date="2015-11-19T14:22:00Z" w:initials="JS">
    <w:p w:rsidR="00507A75" w:rsidRDefault="00507A75" w:rsidP="00AF5DF3">
      <w:pPr>
        <w:pStyle w:val="CommentText"/>
      </w:pPr>
      <w:r>
        <w:rPr>
          <w:rStyle w:val="CommentReference"/>
        </w:rPr>
        <w:annotationRef/>
      </w:r>
      <w:r>
        <w:t xml:space="preserve">Please remove title from Figure 8 body, and change "mmt" to "million tonnes" - if this is what mmt means. </w:t>
      </w:r>
    </w:p>
  </w:comment>
  <w:comment w:id="252" w:author="Jane Shaw" w:date="2015-11-10T10:25:00Z" w:initials="JS">
    <w:p w:rsidR="00507A75" w:rsidRDefault="00507A75">
      <w:pPr>
        <w:pStyle w:val="CommentText"/>
      </w:pPr>
      <w:r>
        <w:rPr>
          <w:rStyle w:val="CommentReference"/>
        </w:rPr>
        <w:annotationRef/>
      </w:r>
      <w:r>
        <w:t>In Figures 10 and 11, please remove the "Testing for normality" from both, leaving just "Expected vs. actual values"; and change to "d-stock in million tonnes" or whatever mmt means.</w:t>
      </w:r>
    </w:p>
  </w:comment>
  <w:comment w:id="264" w:author="Josh Browning" w:date="2015-11-24T11:03:00Z" w:initials="JB">
    <w:p w:rsidR="00B5771B" w:rsidRDefault="00B5771B">
      <w:pPr>
        <w:pStyle w:val="CommentText"/>
      </w:pPr>
      <w:r>
        <w:rPr>
          <w:rStyle w:val="CommentReference"/>
        </w:rPr>
        <w:annotationRef/>
      </w:r>
      <w:r>
        <w:t>Highlighted by JS</w:t>
      </w:r>
    </w:p>
  </w:comment>
  <w:comment w:id="265" w:author="Josh Browning" w:date="2015-11-24T11:03:00Z" w:initials="JB">
    <w:p w:rsidR="00B5771B" w:rsidRDefault="00B5771B">
      <w:pPr>
        <w:pStyle w:val="CommentText"/>
      </w:pPr>
      <w:r>
        <w:rPr>
          <w:rStyle w:val="CommentReference"/>
        </w:rPr>
        <w:annotationRef/>
      </w:r>
      <w:r>
        <w:t>Highlighted by JS</w:t>
      </w:r>
    </w:p>
  </w:comment>
  <w:comment w:id="278" w:author="Josh Browning" w:date="2015-11-24T11:03:00Z" w:initials="JB">
    <w:p w:rsidR="00B5771B" w:rsidRDefault="00B5771B">
      <w:pPr>
        <w:pStyle w:val="CommentText"/>
      </w:pPr>
      <w:r>
        <w:rPr>
          <w:rStyle w:val="CommentReference"/>
        </w:rPr>
        <w:annotationRef/>
      </w:r>
      <w:r>
        <w:t>Highlighted by JS</w:t>
      </w:r>
    </w:p>
  </w:comment>
  <w:comment w:id="306" w:author="Jane Shaw" w:date="2015-11-24T10:20:00Z" w:initials="JS">
    <w:p w:rsidR="00507A75" w:rsidRDefault="00507A75" w:rsidP="001319F8">
      <w:pPr>
        <w:pStyle w:val="CommentText"/>
      </w:pPr>
      <w:r>
        <w:rPr>
          <w:rStyle w:val="CommentReference"/>
        </w:rPr>
        <w:annotationRef/>
      </w:r>
      <w:r>
        <w:t>In Figure 16 please capitalize only first letter of each label</w:t>
      </w:r>
    </w:p>
  </w:comment>
  <w:comment w:id="327" w:author="Jane Shaw" w:date="2015-11-10T10:25:00Z" w:initials="JS">
    <w:p w:rsidR="00507A75" w:rsidRDefault="00507A75">
      <w:pPr>
        <w:pStyle w:val="CommentText"/>
      </w:pPr>
      <w:r>
        <w:rPr>
          <w:rStyle w:val="CommentReference"/>
        </w:rPr>
        <w:annotationRef/>
      </w:r>
      <w:r>
        <w:t xml:space="preserve">Please supply reference details for this quote. </w:t>
      </w:r>
    </w:p>
  </w:comment>
  <w:comment w:id="329" w:author="Josh Browning" w:date="2015-11-24T11:04:00Z" w:initials="JB">
    <w:p w:rsidR="00B5771B" w:rsidRDefault="00B5771B">
      <w:pPr>
        <w:pStyle w:val="CommentText"/>
      </w:pPr>
      <w:r>
        <w:rPr>
          <w:rStyle w:val="CommentReference"/>
        </w:rPr>
        <w:annotationRef/>
      </w:r>
      <w:r>
        <w:t>Highlighted by JS</w:t>
      </w:r>
    </w:p>
  </w:comment>
  <w:comment w:id="338" w:author="Josh Browning" w:date="2015-11-24T11:04:00Z" w:initials="JB">
    <w:p w:rsidR="00B5771B" w:rsidRDefault="00B5771B">
      <w:pPr>
        <w:pStyle w:val="CommentText"/>
      </w:pPr>
      <w:r>
        <w:rPr>
          <w:rStyle w:val="CommentReference"/>
        </w:rPr>
        <w:annotationRef/>
      </w:r>
      <w:r>
        <w:t>Highlighted by JS</w:t>
      </w:r>
    </w:p>
  </w:comment>
  <w:comment w:id="538" w:author="Jane Shaw" w:date="2015-11-10T10:25:00Z" w:initials="JS">
    <w:p w:rsidR="00507A75" w:rsidRDefault="00507A75">
      <w:pPr>
        <w:pStyle w:val="CommentText"/>
      </w:pPr>
      <w:r>
        <w:rPr>
          <w:rStyle w:val="CommentReference"/>
        </w:rPr>
        <w:annotationRef/>
      </w:r>
      <w:r>
        <w:t xml:space="preserve">In Figure 22, please do the usual capital letters for only the first word of each label, and put spaces into "tariff line) and "data set". The last column on the right, second a paragraph, "discrepancies in data between trading partners". Last paragraph "non-COMTRADE data" </w:t>
      </w:r>
    </w:p>
  </w:comment>
  <w:comment w:id="616" w:author="Jane Shaw" w:date="2015-11-10T10:25:00Z" w:initials="JS">
    <w:p w:rsidR="00507A75" w:rsidRDefault="00507A75">
      <w:pPr>
        <w:pStyle w:val="CommentText"/>
      </w:pPr>
      <w:r>
        <w:rPr>
          <w:rStyle w:val="CommentReference"/>
        </w:rPr>
        <w:annotationRef/>
      </w:r>
      <w:r>
        <w:t xml:space="preserve">This is how it appears on FAOTerm, so I've used this version. Obviously, if it should be as originally (n.e.c.) please just change it back. </w:t>
      </w:r>
    </w:p>
  </w:comment>
  <w:comment w:id="665" w:author="Jane Shaw" w:date="2015-11-10T10:25:00Z" w:initials="JS">
    <w:p w:rsidR="00507A75" w:rsidRDefault="00507A75">
      <w:pPr>
        <w:pStyle w:val="CommentText"/>
      </w:pPr>
      <w:r>
        <w:rPr>
          <w:rStyle w:val="CommentReference"/>
        </w:rPr>
        <w:annotationRef/>
      </w:r>
      <w:r>
        <w:t xml:space="preserve">This isn't the latest version of the metadata. The page says that it won't be updated after 2014. Please change to new address. </w:t>
      </w:r>
    </w:p>
  </w:comment>
</w:comments>
</file>

<file path=word/commentsExtended.xml><?xml version="1.0" encoding="utf-8"?>
<w15:commentsEx xmlns:mc="http://schemas.openxmlformats.org/markup-compatibility/2006" xmlns:w15="http://schemas.microsoft.com/office/word/2012/wordml" mc:Ignorable="w15">
  <w15:commentEx w15:done="0" w15:paraId="35E4AF94" w15:paraIdParent="78E16DD9"/>
  <w15:commentEx w15:done="0" w15:paraId="22A62569" w15:paraIdParent="2AD689F5"/>
  <w15:commentEx w15:done="0" w15:paraId="5BCE41BE" w15:paraIdParent="32A159BA"/>
  <w15:commentEx w15:done="0" w15:paraId="4694BF44" w15:paraIdParent="573AA76D"/>
  <w15:commentEx w15:done="0" w15:paraId="032FF1FB" w15:paraIdParent="4377D430"/>
  <w15:commentEx w15:done="0" w15:paraId="0624602C" w15:paraIdParent="6388F768"/>
  <w15:commentEx w15:done="0" w15:paraId="557C419C" w15:paraIdParent="7F73F28A"/>
  <w15:commentEx w15:done="0" w15:paraId="025D0C93" w15:paraIdParent="22B1BA84"/>
  <w15:commentEx w15:done="0" w15:paraId="75662AD7" w15:paraIdParent="22B3E972"/>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05D" w:rsidRDefault="0042605D" w:rsidP="00DB6CDA">
      <w:pPr>
        <w:spacing w:after="0" w:line="240" w:lineRule="auto"/>
      </w:pPr>
      <w:r>
        <w:separator/>
      </w:r>
    </w:p>
  </w:endnote>
  <w:endnote w:type="continuationSeparator" w:id="0">
    <w:p w:rsidR="0042605D" w:rsidRDefault="0042605D" w:rsidP="00DB6CDA">
      <w:pPr>
        <w:spacing w:after="0" w:line="240" w:lineRule="auto"/>
      </w:pPr>
      <w:r>
        <w:continuationSeparator/>
      </w:r>
    </w:p>
  </w:endnote>
  <w:endnote w:type="continuationNotice" w:id="1">
    <w:p w:rsidR="0042605D" w:rsidRDefault="0042605D">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New Roman (Titoli temi (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A75" w:rsidRDefault="00507A75" w:rsidP="00D13E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07A75" w:rsidRDefault="00507A7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A75" w:rsidRDefault="00507A75" w:rsidP="00D13E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771B">
      <w:rPr>
        <w:rStyle w:val="PageNumber"/>
        <w:noProof/>
      </w:rPr>
      <w:t>215</w:t>
    </w:r>
    <w:r>
      <w:rPr>
        <w:rStyle w:val="PageNumber"/>
      </w:rPr>
      <w:fldChar w:fldCharType="end"/>
    </w:r>
  </w:p>
  <w:p w:rsidR="00507A75" w:rsidRDefault="00507A75">
    <w:pPr>
      <w:pStyle w:val="Footer"/>
      <w:ind w:right="360"/>
    </w:pPr>
    <w:r>
      <w:tab/>
      <w:t xml:space="preserve">Page  of </w:t>
    </w:r>
    <w:fldSimple w:instr=" NUMPAGES \*Arabic ">
      <w:r w:rsidR="00B5771B">
        <w:rPr>
          <w:noProof/>
        </w:rPr>
        <w:t>215</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05D" w:rsidRDefault="0042605D" w:rsidP="00DB6CDA">
      <w:pPr>
        <w:spacing w:after="0" w:line="240" w:lineRule="auto"/>
      </w:pPr>
      <w:r>
        <w:separator/>
      </w:r>
    </w:p>
  </w:footnote>
  <w:footnote w:type="continuationSeparator" w:id="0">
    <w:p w:rsidR="0042605D" w:rsidRDefault="0042605D" w:rsidP="00DB6CDA">
      <w:pPr>
        <w:spacing w:after="0" w:line="240" w:lineRule="auto"/>
      </w:pPr>
      <w:r>
        <w:continuationSeparator/>
      </w:r>
    </w:p>
  </w:footnote>
  <w:footnote w:type="continuationNotice" w:id="1">
    <w:p w:rsidR="0042605D" w:rsidRDefault="0042605D">
      <w:pPr>
        <w:spacing w:after="0" w:line="240" w:lineRule="auto"/>
      </w:pPr>
    </w:p>
  </w:footnote>
  <w:footnote w:id="2">
    <w:p w:rsidR="00507A75" w:rsidRPr="002718B1" w:rsidRDefault="00507A75" w:rsidP="00090BA3">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To quote </w:t>
      </w:r>
      <w:r w:rsidRPr="002718B1">
        <w:rPr>
          <w:rFonts w:ascii="Times New Roman" w:hAnsi="Times New Roman" w:cs="Times New Roman"/>
          <w:shd w:val="clear" w:color="auto" w:fill="FFFFFF"/>
        </w:rPr>
        <w:t>John Maynard Keynes</w:t>
      </w:r>
      <w:r>
        <w:rPr>
          <w:rFonts w:ascii="Times New Roman" w:hAnsi="Times New Roman" w:cs="Times New Roman"/>
          <w:shd w:val="clear" w:color="auto" w:fill="FFFFFF"/>
        </w:rPr>
        <w:t>.</w:t>
      </w:r>
    </w:p>
  </w:footnote>
  <w:footnote w:id="3">
    <w:p w:rsidR="00507A75" w:rsidRPr="002718B1" w:rsidRDefault="00507A75" w:rsidP="00490230">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Drawn from</w:t>
      </w:r>
      <w:r>
        <w:rPr>
          <w:rFonts w:ascii="Times New Roman" w:hAnsi="Times New Roman" w:cs="Times New Roman"/>
        </w:rPr>
        <w:t>:</w:t>
      </w:r>
      <w:r w:rsidRPr="002718B1">
        <w:rPr>
          <w:rFonts w:ascii="Times New Roman" w:hAnsi="Times New Roman" w:cs="Times New Roman"/>
        </w:rPr>
        <w:t xml:space="preserve"> </w:t>
      </w:r>
      <w:r w:rsidRPr="007B46D1">
        <w:rPr>
          <w:rFonts w:ascii="Times New Roman" w:hAnsi="Times New Roman" w:cs="Times New Roman"/>
        </w:rPr>
        <w:t xml:space="preserve">http://www.fao.org/waicent/faostat/agricult/fbs-e.htm </w:t>
      </w:r>
    </w:p>
  </w:footnote>
  <w:footnote w:id="4">
    <w:p w:rsidR="00507A75" w:rsidRPr="002718B1" w:rsidRDefault="00507A75" w:rsidP="0035162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Not all items currently presented in the FBS are food commodities. </w:t>
      </w:r>
      <w:r>
        <w:rPr>
          <w:rFonts w:ascii="Times New Roman" w:hAnsi="Times New Roman" w:cs="Times New Roman"/>
        </w:rPr>
        <w:t xml:space="preserve">For example, </w:t>
      </w:r>
      <w:r w:rsidRPr="002718B1">
        <w:rPr>
          <w:rFonts w:ascii="Times New Roman" w:hAnsi="Times New Roman" w:cs="Times New Roman"/>
        </w:rPr>
        <w:t>the FBS include non-food alcohol.</w:t>
      </w:r>
    </w:p>
  </w:footnote>
  <w:footnote w:id="5">
    <w:p w:rsidR="00507A75" w:rsidRPr="002718B1" w:rsidRDefault="00507A75" w:rsidP="00171E58">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they are just a subset of these starting and end</w:t>
      </w:r>
      <w:r>
        <w:rPr>
          <w:rFonts w:ascii="Times New Roman" w:hAnsi="Times New Roman" w:cs="Times New Roman"/>
        </w:rPr>
        <w:t xml:space="preserve"> </w:t>
      </w:r>
      <w:r w:rsidRPr="002718B1">
        <w:rPr>
          <w:rFonts w:ascii="Times New Roman" w:hAnsi="Times New Roman" w:cs="Times New Roman"/>
        </w:rPr>
        <w:t xml:space="preserve">points. Commodity balances for food and non-food items </w:t>
      </w:r>
      <w:r>
        <w:rPr>
          <w:rFonts w:ascii="Times New Roman" w:hAnsi="Times New Roman" w:cs="Times New Roman"/>
        </w:rPr>
        <w:t xml:space="preserve">provide </w:t>
      </w:r>
      <w:r w:rsidRPr="002718B1">
        <w:rPr>
          <w:rFonts w:ascii="Times New Roman" w:hAnsi="Times New Roman" w:cs="Times New Roman"/>
        </w:rPr>
        <w:t>the complete basis for these models.</w:t>
      </w:r>
    </w:p>
  </w:footnote>
  <w:footnote w:id="6">
    <w:p w:rsidR="00507A75" w:rsidRPr="002718B1" w:rsidRDefault="00507A75" w:rsidP="001E58E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details on the methodology </w:t>
      </w:r>
      <w:r>
        <w:rPr>
          <w:rFonts w:ascii="Times New Roman" w:hAnsi="Times New Roman" w:cs="Times New Roman"/>
        </w:rPr>
        <w:t xml:space="preserve">for </w:t>
      </w:r>
      <w:r w:rsidRPr="002718B1">
        <w:rPr>
          <w:rFonts w:ascii="Times New Roman" w:hAnsi="Times New Roman" w:cs="Times New Roman"/>
        </w:rPr>
        <w:t>comparison</w:t>
      </w:r>
      <w:r>
        <w:rPr>
          <w:rFonts w:ascii="Times New Roman" w:hAnsi="Times New Roman" w:cs="Times New Roman"/>
        </w:rPr>
        <w:t>s</w:t>
      </w:r>
      <w:r w:rsidRPr="002718B1">
        <w:rPr>
          <w:rFonts w:ascii="Times New Roman" w:hAnsi="Times New Roman" w:cs="Times New Roman"/>
        </w:rPr>
        <w:t xml:space="preserve"> between FBS and </w:t>
      </w:r>
      <w:r>
        <w:rPr>
          <w:rFonts w:ascii="Times New Roman" w:hAnsi="Times New Roman" w:cs="Times New Roman"/>
        </w:rPr>
        <w:t>household</w:t>
      </w:r>
      <w:r w:rsidRPr="002718B1">
        <w:rPr>
          <w:rFonts w:ascii="Times New Roman" w:hAnsi="Times New Roman" w:cs="Times New Roman"/>
        </w:rPr>
        <w:t xml:space="preserve"> surveys, </w:t>
      </w:r>
      <w:r>
        <w:rPr>
          <w:rFonts w:ascii="Times New Roman" w:hAnsi="Times New Roman" w:cs="Times New Roman"/>
        </w:rPr>
        <w:t xml:space="preserve">their </w:t>
      </w:r>
      <w:r w:rsidRPr="002718B1">
        <w:rPr>
          <w:rFonts w:ascii="Times New Roman" w:hAnsi="Times New Roman" w:cs="Times New Roman"/>
        </w:rPr>
        <w:t>scope and limit</w:t>
      </w:r>
      <w:r>
        <w:rPr>
          <w:rFonts w:ascii="Times New Roman" w:hAnsi="Times New Roman" w:cs="Times New Roman"/>
        </w:rPr>
        <w:t>ation</w:t>
      </w:r>
      <w:r w:rsidRPr="002718B1">
        <w:rPr>
          <w:rFonts w:ascii="Times New Roman" w:hAnsi="Times New Roman" w:cs="Times New Roman"/>
        </w:rPr>
        <w:t>s see</w:t>
      </w:r>
      <w:r>
        <w:rPr>
          <w:rFonts w:ascii="Times New Roman" w:hAnsi="Times New Roman" w:cs="Times New Roman"/>
        </w:rPr>
        <w:t xml:space="preserve"> </w:t>
      </w:r>
      <w:r w:rsidRPr="006B4488">
        <w:rPr>
          <w:rFonts w:ascii="Times New Roman" w:hAnsi="Times New Roman" w:cs="Times New Roman"/>
        </w:rPr>
        <w:t>Gr</w:t>
      </w:r>
      <w:r w:rsidRPr="006B44F1">
        <w:rPr>
          <w:rFonts w:ascii="Times New Roman" w:eastAsia="Calibri" w:hAnsi="Times New Roman" w:cs="Times New Roman"/>
          <w:szCs w:val="24"/>
          <w:lang w:val="en-GB" w:eastAsia="en-US"/>
        </w:rPr>
        <w:t>ü</w:t>
      </w:r>
      <w:r w:rsidRPr="006B44F1">
        <w:rPr>
          <w:rFonts w:asciiTheme="majorBidi" w:eastAsia="Calibri" w:hAnsiTheme="majorBidi" w:cstheme="majorBidi"/>
          <w:szCs w:val="24"/>
          <w:lang w:val="en-GB" w:eastAsia="en-US"/>
        </w:rPr>
        <w:t>nberg</w:t>
      </w:r>
      <w:r>
        <w:rPr>
          <w:rFonts w:ascii="Times New Roman" w:hAnsi="Times New Roman" w:cs="Times New Roman"/>
        </w:rPr>
        <w:t xml:space="preserve">er, 2014. </w:t>
      </w:r>
    </w:p>
  </w:footnote>
  <w:footnote w:id="7">
    <w:p w:rsidR="00507A75" w:rsidRPr="002718B1" w:rsidRDefault="00507A7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FAO does not publish </w:t>
      </w:r>
      <w:r w:rsidRPr="002718B1">
        <w:rPr>
          <w:rFonts w:ascii="Times New Roman" w:hAnsi="Times New Roman" w:cs="Times New Roman"/>
        </w:rPr>
        <w:t>the detailed SUAs not least because their proper use requires full knowledge of the various compilation steps, which is seldom available to policy</w:t>
      </w:r>
      <w:r>
        <w:rPr>
          <w:rFonts w:ascii="Times New Roman" w:hAnsi="Times New Roman" w:cs="Times New Roman"/>
        </w:rPr>
        <w:t>-</w:t>
      </w:r>
      <w:r w:rsidRPr="002718B1">
        <w:rPr>
          <w:rFonts w:ascii="Times New Roman" w:hAnsi="Times New Roman" w:cs="Times New Roman"/>
        </w:rPr>
        <w:t xml:space="preserve">makers and analysts. Past experience with published SUAs suggests that many analysts misinterpreted the information in the underlying SUA balances and drew </w:t>
      </w:r>
      <w:r>
        <w:rPr>
          <w:rFonts w:ascii="Times New Roman" w:hAnsi="Times New Roman" w:cs="Times New Roman"/>
        </w:rPr>
        <w:t xml:space="preserve">incorrect </w:t>
      </w:r>
      <w:r w:rsidRPr="002718B1">
        <w:rPr>
          <w:rFonts w:ascii="Times New Roman" w:hAnsi="Times New Roman" w:cs="Times New Roman"/>
        </w:rPr>
        <w:t>(policy) inferences.</w:t>
      </w:r>
    </w:p>
  </w:footnote>
  <w:footnote w:id="8">
    <w:p w:rsidR="00507A75" w:rsidRPr="002718B1" w:rsidRDefault="00507A75" w:rsidP="00E70192">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Includ</w:t>
      </w:r>
      <w:r>
        <w:rPr>
          <w:rFonts w:ascii="Times New Roman" w:hAnsi="Times New Roman" w:cs="Times New Roman"/>
        </w:rPr>
        <w:t>ing</w:t>
      </w:r>
      <w:r w:rsidRPr="002718B1">
        <w:rPr>
          <w:rFonts w:ascii="Times New Roman" w:hAnsi="Times New Roman" w:cs="Times New Roman"/>
        </w:rPr>
        <w:t xml:space="preserve"> any animals </w:t>
      </w:r>
      <w:r>
        <w:rPr>
          <w:rFonts w:ascii="Times New Roman" w:hAnsi="Times New Roman" w:cs="Times New Roman"/>
        </w:rPr>
        <w:t xml:space="preserve">kept </w:t>
      </w:r>
      <w:r w:rsidRPr="002718B1">
        <w:rPr>
          <w:rFonts w:ascii="Times New Roman" w:hAnsi="Times New Roman" w:cs="Times New Roman"/>
        </w:rPr>
        <w:t>for draft proposes</w:t>
      </w:r>
      <w:r>
        <w:rPr>
          <w:rFonts w:ascii="Times New Roman" w:hAnsi="Times New Roman" w:cs="Times New Roman"/>
        </w:rPr>
        <w:t>,</w:t>
      </w:r>
      <w:r w:rsidRPr="002718B1">
        <w:rPr>
          <w:rFonts w:ascii="Times New Roman" w:hAnsi="Times New Roman" w:cs="Times New Roman"/>
        </w:rPr>
        <w:t xml:space="preserve"> for meat and dairy production</w:t>
      </w:r>
      <w:r>
        <w:rPr>
          <w:rFonts w:ascii="Times New Roman" w:hAnsi="Times New Roman" w:cs="Times New Roman"/>
        </w:rPr>
        <w:t>,</w:t>
      </w:r>
      <w:r w:rsidRPr="002718B1">
        <w:rPr>
          <w:rFonts w:ascii="Times New Roman" w:hAnsi="Times New Roman" w:cs="Times New Roman"/>
        </w:rPr>
        <w:t xml:space="preserve"> or for breeding. The unit of measurement is expressed in number of heads</w:t>
      </w:r>
      <w:r>
        <w:rPr>
          <w:rFonts w:ascii="Times New Roman" w:hAnsi="Times New Roman" w:cs="Times New Roman"/>
        </w:rPr>
        <w:t>,</w:t>
      </w:r>
      <w:r w:rsidRPr="002718B1">
        <w:rPr>
          <w:rFonts w:ascii="Times New Roman" w:hAnsi="Times New Roman" w:cs="Times New Roman"/>
        </w:rPr>
        <w:t xml:space="preserve"> or 1</w:t>
      </w:r>
      <w:r>
        <w:rPr>
          <w:rFonts w:ascii="Times New Roman" w:hAnsi="Times New Roman" w:cs="Times New Roman"/>
        </w:rPr>
        <w:t xml:space="preserve"> </w:t>
      </w:r>
      <w:r w:rsidRPr="002718B1">
        <w:rPr>
          <w:rFonts w:ascii="Times New Roman" w:hAnsi="Times New Roman" w:cs="Times New Roman"/>
        </w:rPr>
        <w:t>000 heads (</w:t>
      </w:r>
      <w:r>
        <w:rPr>
          <w:rFonts w:ascii="Times New Roman" w:hAnsi="Times New Roman" w:cs="Times New Roman"/>
        </w:rPr>
        <w:t xml:space="preserve">for </w:t>
      </w:r>
      <w:r w:rsidRPr="002718B1">
        <w:rPr>
          <w:rFonts w:ascii="Times New Roman" w:hAnsi="Times New Roman" w:cs="Times New Roman"/>
        </w:rPr>
        <w:t>poultry, rabbits</w:t>
      </w:r>
      <w:r>
        <w:rPr>
          <w:rFonts w:ascii="Times New Roman" w:hAnsi="Times New Roman" w:cs="Times New Roman"/>
        </w:rPr>
        <w:t xml:space="preserve"> and</w:t>
      </w:r>
      <w:r w:rsidRPr="002718B1">
        <w:rPr>
          <w:rFonts w:ascii="Times New Roman" w:hAnsi="Times New Roman" w:cs="Times New Roman"/>
        </w:rPr>
        <w:t xml:space="preserve"> other rodents).</w:t>
      </w:r>
    </w:p>
  </w:footnote>
  <w:footnote w:id="9">
    <w:p w:rsidR="00507A75" w:rsidRDefault="00507A75">
      <w:pPr>
        <w:rPr>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color w:val="000000" w:themeColor="text1"/>
          <w:sz w:val="20"/>
          <w:szCs w:val="20"/>
          <w:lang w:val="en-GB"/>
        </w:rPr>
        <w:t>A global assessment of agricultural data carried out by FAO and the World Bank conclude</w:t>
      </w:r>
      <w:r>
        <w:rPr>
          <w:rFonts w:ascii="Times New Roman" w:hAnsi="Times New Roman" w:cs="Times New Roman"/>
          <w:color w:val="000000" w:themeColor="text1"/>
          <w:sz w:val="20"/>
          <w:szCs w:val="20"/>
          <w:lang w:val="en-GB"/>
        </w:rPr>
        <w:t>d</w:t>
      </w:r>
      <w:r w:rsidRPr="002718B1">
        <w:rPr>
          <w:rFonts w:ascii="Times New Roman" w:hAnsi="Times New Roman" w:cs="Times New Roman"/>
          <w:color w:val="000000" w:themeColor="text1"/>
          <w:sz w:val="20"/>
          <w:szCs w:val="20"/>
          <w:lang w:val="en-GB"/>
        </w:rPr>
        <w:t xml:space="preserve"> that many developing countries do not </w:t>
      </w:r>
      <w:r>
        <w:rPr>
          <w:rFonts w:ascii="Times New Roman" w:hAnsi="Times New Roman" w:cs="Times New Roman"/>
          <w:color w:val="000000" w:themeColor="text1"/>
          <w:sz w:val="20"/>
          <w:szCs w:val="20"/>
          <w:lang w:val="en-GB"/>
        </w:rPr>
        <w:t xml:space="preserve">have </w:t>
      </w:r>
      <w:r w:rsidRPr="002718B1">
        <w:rPr>
          <w:rFonts w:ascii="Times New Roman" w:hAnsi="Times New Roman" w:cs="Times New Roman"/>
          <w:color w:val="000000" w:themeColor="text1"/>
          <w:sz w:val="20"/>
          <w:szCs w:val="20"/>
          <w:lang w:val="en-GB"/>
        </w:rPr>
        <w:t>the capacit</w:t>
      </w:r>
      <w:r>
        <w:rPr>
          <w:rFonts w:ascii="Times New Roman" w:hAnsi="Times New Roman" w:cs="Times New Roman"/>
          <w:color w:val="000000" w:themeColor="text1"/>
          <w:sz w:val="20"/>
          <w:szCs w:val="20"/>
          <w:lang w:val="en-GB"/>
        </w:rPr>
        <w:t>y</w:t>
      </w:r>
      <w:r w:rsidRPr="002718B1">
        <w:rPr>
          <w:rFonts w:ascii="Times New Roman" w:hAnsi="Times New Roman" w:cs="Times New Roman"/>
          <w:color w:val="000000" w:themeColor="text1"/>
          <w:sz w:val="20"/>
          <w:szCs w:val="20"/>
          <w:lang w:val="en-GB"/>
        </w:rPr>
        <w:t xml:space="preserve"> to collect and disseminate the basic agricultural data required to monitor national trends or inform the international development discussion, and that the quantity and quality of agricultural statistics worldwide has even decreased over time (World Bank</w:t>
      </w:r>
      <w:r>
        <w:rPr>
          <w:rFonts w:ascii="Times New Roman" w:hAnsi="Times New Roman" w:cs="Times New Roman"/>
          <w:color w:val="000000" w:themeColor="text1"/>
          <w:sz w:val="20"/>
          <w:szCs w:val="20"/>
          <w:lang w:val="en-GB"/>
        </w:rPr>
        <w:t>,</w:t>
      </w:r>
      <w:r w:rsidRPr="002718B1">
        <w:rPr>
          <w:rFonts w:ascii="Times New Roman" w:hAnsi="Times New Roman" w:cs="Times New Roman"/>
          <w:color w:val="000000" w:themeColor="text1"/>
          <w:sz w:val="20"/>
          <w:szCs w:val="20"/>
          <w:lang w:val="en-GB"/>
        </w:rPr>
        <w:t xml:space="preserve"> 2011). </w:t>
      </w:r>
    </w:p>
  </w:footnote>
  <w:footnote w:id="10">
    <w:p w:rsidR="00507A75" w:rsidRPr="002718B1" w:rsidRDefault="00507A75" w:rsidP="00925E69">
      <w:pPr>
        <w:rPr>
          <w:rFonts w:ascii="Times New Roman" w:hAnsi="Times New Roman" w:cs="Times New Roman"/>
          <w:color w:val="000000" w:themeColor="text1"/>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color w:val="000000" w:themeColor="text1"/>
          <w:sz w:val="20"/>
          <w:szCs w:val="20"/>
        </w:rPr>
        <w:t xml:space="preserve">Lack of integration within national agricultural systems has been identified as a main </w:t>
      </w:r>
      <w:r>
        <w:rPr>
          <w:rFonts w:ascii="Times New Roman" w:eastAsia="Times New Roman" w:hAnsi="Times New Roman" w:cs="Times New Roman"/>
          <w:color w:val="000000" w:themeColor="text1"/>
          <w:sz w:val="20"/>
          <w:szCs w:val="20"/>
        </w:rPr>
        <w:t xml:space="preserve">cause of </w:t>
      </w:r>
      <w:r w:rsidRPr="002718B1">
        <w:rPr>
          <w:rFonts w:ascii="Times New Roman" w:eastAsia="Times New Roman" w:hAnsi="Times New Roman" w:cs="Times New Roman"/>
          <w:color w:val="000000" w:themeColor="text1"/>
          <w:sz w:val="20"/>
          <w:szCs w:val="20"/>
        </w:rPr>
        <w:t xml:space="preserve">decline in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coverage and quality of agricultural data in developing countries (World Bank</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2011). Overcoming this deficit is crucial for setting up an efficient FBS compilation system</w:t>
      </w:r>
      <w:r>
        <w:rPr>
          <w:rFonts w:ascii="Times New Roman" w:eastAsia="Times New Roman" w:hAnsi="Times New Roman" w:cs="Times New Roman"/>
          <w:color w:val="000000" w:themeColor="text1"/>
          <w:sz w:val="20"/>
          <w:szCs w:val="20"/>
        </w:rPr>
        <w:t>,</w:t>
      </w:r>
      <w:r w:rsidRPr="002718B1">
        <w:rPr>
          <w:rFonts w:ascii="Times New Roman" w:eastAsia="Times New Roman" w:hAnsi="Times New Roman" w:cs="Times New Roman"/>
          <w:color w:val="000000" w:themeColor="text1"/>
          <w:sz w:val="20"/>
          <w:szCs w:val="20"/>
        </w:rPr>
        <w:t xml:space="preserve"> which requires </w:t>
      </w:r>
      <w:r>
        <w:rPr>
          <w:rFonts w:ascii="Times New Roman" w:eastAsia="Times New Roman" w:hAnsi="Times New Roman" w:cs="Times New Roman"/>
          <w:color w:val="000000" w:themeColor="text1"/>
          <w:sz w:val="20"/>
          <w:szCs w:val="20"/>
        </w:rPr>
        <w:t xml:space="preserve">the </w:t>
      </w:r>
      <w:r w:rsidRPr="002718B1">
        <w:rPr>
          <w:rFonts w:ascii="Times New Roman" w:eastAsia="Times New Roman" w:hAnsi="Times New Roman" w:cs="Times New Roman"/>
          <w:color w:val="000000" w:themeColor="text1"/>
          <w:sz w:val="20"/>
          <w:szCs w:val="20"/>
        </w:rPr>
        <w:t>involvement of a variety of different organizations</w:t>
      </w:r>
      <w:r>
        <w:rPr>
          <w:rFonts w:ascii="Times New Roman" w:eastAsia="Times New Roman" w:hAnsi="Times New Roman" w:cs="Times New Roman"/>
          <w:color w:val="000000" w:themeColor="text1"/>
          <w:sz w:val="20"/>
          <w:szCs w:val="20"/>
        </w:rPr>
        <w:t xml:space="preserve">, because </w:t>
      </w:r>
      <w:r w:rsidRPr="002718B1">
        <w:rPr>
          <w:rFonts w:ascii="Times New Roman" w:eastAsia="Times New Roman" w:hAnsi="Times New Roman" w:cs="Times New Roman"/>
          <w:color w:val="000000" w:themeColor="text1"/>
          <w:sz w:val="20"/>
          <w:szCs w:val="20"/>
        </w:rPr>
        <w:t xml:space="preserve">FBS </w:t>
      </w:r>
      <w:r>
        <w:rPr>
          <w:rFonts w:ascii="Times New Roman" w:eastAsia="Times New Roman" w:hAnsi="Times New Roman" w:cs="Times New Roman"/>
          <w:color w:val="000000" w:themeColor="text1"/>
          <w:sz w:val="20"/>
          <w:szCs w:val="20"/>
        </w:rPr>
        <w:t>provide</w:t>
      </w:r>
      <w:r w:rsidRPr="002718B1">
        <w:rPr>
          <w:rFonts w:ascii="Times New Roman" w:eastAsia="Times New Roman" w:hAnsi="Times New Roman" w:cs="Times New Roman"/>
          <w:color w:val="000000" w:themeColor="text1"/>
          <w:sz w:val="20"/>
          <w:szCs w:val="20"/>
        </w:rPr>
        <w:t xml:space="preserve"> a cross-domain data</w:t>
      </w:r>
      <w:r>
        <w:rPr>
          <w:rFonts w:ascii="Times New Roman" w:eastAsia="Times New Roman" w:hAnsi="Times New Roman" w:cs="Times New Roman"/>
          <w:color w:val="000000" w:themeColor="text1"/>
          <w:sz w:val="20"/>
          <w:szCs w:val="20"/>
        </w:rPr>
        <w:t xml:space="preserve"> </w:t>
      </w:r>
      <w:r w:rsidRPr="002718B1">
        <w:rPr>
          <w:rFonts w:ascii="Times New Roman" w:eastAsia="Times New Roman" w:hAnsi="Times New Roman" w:cs="Times New Roman"/>
          <w:color w:val="000000" w:themeColor="text1"/>
          <w:sz w:val="20"/>
          <w:szCs w:val="20"/>
        </w:rPr>
        <w:t xml:space="preserve">set. </w:t>
      </w:r>
    </w:p>
    <w:p w:rsidR="00507A75" w:rsidRPr="002718B1" w:rsidRDefault="00507A75" w:rsidP="006676C4">
      <w:pPr>
        <w:pStyle w:val="FootnoteText"/>
        <w:rPr>
          <w:rFonts w:ascii="Times New Roman" w:hAnsi="Times New Roman" w:cs="Times New Roman"/>
        </w:rPr>
      </w:pPr>
    </w:p>
  </w:footnote>
  <w:footnote w:id="11">
    <w:p w:rsidR="00507A75" w:rsidRPr="002718B1" w:rsidRDefault="00507A75" w:rsidP="001339CB">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FAO provides basic guidance on how to collect census information, </w:t>
      </w:r>
      <w:r>
        <w:rPr>
          <w:rFonts w:ascii="Times New Roman" w:hAnsi="Times New Roman" w:cs="Times New Roman"/>
          <w:lang w:val="en-GB"/>
        </w:rPr>
        <w:t xml:space="preserve">which </w:t>
      </w:r>
      <w:r w:rsidRPr="002718B1">
        <w:rPr>
          <w:rFonts w:ascii="Times New Roman" w:hAnsi="Times New Roman" w:cs="Times New Roman"/>
          <w:lang w:val="en-GB"/>
        </w:rPr>
        <w:t>variables to cover, how to prepare for a census and how to process the data collected. The FAO guidelines for the 2020 round of the World Census of Agriculture have just been released (FAO</w:t>
      </w:r>
      <w:r>
        <w:rPr>
          <w:rFonts w:ascii="Times New Roman" w:hAnsi="Times New Roman" w:cs="Times New Roman"/>
          <w:lang w:val="en-GB"/>
        </w:rPr>
        <w:t>,</w:t>
      </w:r>
      <w:r w:rsidRPr="002718B1">
        <w:rPr>
          <w:rFonts w:ascii="Times New Roman" w:hAnsi="Times New Roman" w:cs="Times New Roman"/>
          <w:lang w:val="en-GB"/>
        </w:rPr>
        <w:t xml:space="preserve"> 2015</w:t>
      </w:r>
      <w:r>
        <w:rPr>
          <w:rFonts w:ascii="Times New Roman" w:hAnsi="Times New Roman" w:cs="Times New Roman"/>
          <w:lang w:val="en-GB"/>
        </w:rPr>
        <w:t>b</w:t>
      </w:r>
      <w:r w:rsidRPr="002718B1">
        <w:rPr>
          <w:rFonts w:ascii="Times New Roman" w:hAnsi="Times New Roman" w:cs="Times New Roman"/>
          <w:lang w:val="en-GB"/>
        </w:rPr>
        <w:t>).</w:t>
      </w:r>
    </w:p>
  </w:footnote>
  <w:footnote w:id="12">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w:t>
      </w:r>
      <w:r>
        <w:rPr>
          <w:rFonts w:ascii="Times New Roman" w:hAnsi="Times New Roman" w:cs="Times New Roman"/>
        </w:rPr>
        <w:t>is</w:t>
      </w:r>
      <w:r w:rsidRPr="002718B1">
        <w:rPr>
          <w:rFonts w:ascii="Times New Roman" w:hAnsi="Times New Roman" w:cs="Times New Roman"/>
        </w:rPr>
        <w:t xml:space="preserve"> review is based on two unpublished reports recently prepared in the context of the Global Strategy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on </w:t>
      </w:r>
      <w:r w:rsidRPr="002718B1">
        <w:rPr>
          <w:rFonts w:ascii="Times New Roman" w:hAnsi="Times New Roman" w:cs="Times New Roman"/>
        </w:rPr>
        <w:t xml:space="preserve">crop production by Sud </w:t>
      </w:r>
      <w:r w:rsidRPr="002718B1">
        <w:rPr>
          <w:rFonts w:ascii="Times New Roman" w:hAnsi="Times New Roman" w:cs="Times New Roman"/>
          <w:i/>
        </w:rPr>
        <w:t>et al.</w:t>
      </w:r>
      <w:r w:rsidRPr="002718B1">
        <w:rPr>
          <w:rFonts w:ascii="Times New Roman" w:hAnsi="Times New Roman" w:cs="Times New Roman"/>
        </w:rPr>
        <w:t xml:space="preserve"> (2015) and </w:t>
      </w:r>
      <w:r>
        <w:rPr>
          <w:rFonts w:ascii="Times New Roman" w:hAnsi="Times New Roman" w:cs="Times New Roman"/>
        </w:rPr>
        <w:t xml:space="preserve">on </w:t>
      </w:r>
      <w:r w:rsidRPr="002718B1">
        <w:rPr>
          <w:rFonts w:ascii="Times New Roman" w:hAnsi="Times New Roman" w:cs="Times New Roman"/>
        </w:rPr>
        <w:t xml:space="preserve">production of livestock products by Moss </w:t>
      </w:r>
      <w:r w:rsidRPr="002718B1">
        <w:rPr>
          <w:rFonts w:ascii="Times New Roman" w:hAnsi="Times New Roman" w:cs="Times New Roman"/>
          <w:i/>
        </w:rPr>
        <w:t>et al.</w:t>
      </w:r>
      <w:r w:rsidRPr="002718B1">
        <w:rPr>
          <w:rFonts w:ascii="Times New Roman" w:hAnsi="Times New Roman" w:cs="Times New Roman"/>
        </w:rPr>
        <w:t xml:space="preserve"> (2015).</w:t>
      </w:r>
    </w:p>
  </w:footnote>
  <w:footnote w:id="13">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Information gathered during a country visit </w:t>
      </w:r>
      <w:r>
        <w:rPr>
          <w:rFonts w:ascii="Times New Roman" w:hAnsi="Times New Roman" w:cs="Times New Roman"/>
        </w:rPr>
        <w:t xml:space="preserve">to </w:t>
      </w:r>
      <w:r w:rsidRPr="002718B1">
        <w:rPr>
          <w:rFonts w:ascii="Times New Roman" w:hAnsi="Times New Roman" w:cs="Times New Roman"/>
        </w:rPr>
        <w:t xml:space="preserve">the Democratic Republic of the Congo by </w:t>
      </w:r>
      <w:r>
        <w:rPr>
          <w:rFonts w:ascii="Times New Roman" w:hAnsi="Times New Roman" w:cs="Times New Roman"/>
        </w:rPr>
        <w:t xml:space="preserve">ESS </w:t>
      </w:r>
      <w:r w:rsidRPr="002718B1">
        <w:rPr>
          <w:rFonts w:ascii="Times New Roman" w:hAnsi="Times New Roman" w:cs="Times New Roman"/>
        </w:rPr>
        <w:t>in 2011.</w:t>
      </w:r>
    </w:p>
  </w:footnote>
  <w:footnote w:id="14">
    <w:p w:rsidR="00507A75" w:rsidRPr="002718B1" w:rsidRDefault="00507A75" w:rsidP="00704369">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UNSD disseminates the collected trade files in raw form on </w:t>
      </w:r>
      <w:r>
        <w:rPr>
          <w:rFonts w:ascii="Times New Roman" w:hAnsi="Times New Roman" w:cs="Times New Roman"/>
          <w:lang w:val="en-GB"/>
        </w:rPr>
        <w:t xml:space="preserve">its commodity </w:t>
      </w:r>
      <w:r w:rsidRPr="002718B1">
        <w:rPr>
          <w:rFonts w:ascii="Times New Roman" w:hAnsi="Times New Roman" w:cs="Times New Roman"/>
          <w:lang w:val="en-GB"/>
        </w:rPr>
        <w:t>trade database (UN</w:t>
      </w:r>
      <w:r>
        <w:rPr>
          <w:rFonts w:ascii="Times New Roman" w:hAnsi="Times New Roman" w:cs="Times New Roman"/>
          <w:lang w:val="en-GB"/>
        </w:rPr>
        <w:t xml:space="preserve">, </w:t>
      </w:r>
      <w:r w:rsidRPr="002718B1">
        <w:rPr>
          <w:rFonts w:ascii="Times New Roman" w:hAnsi="Times New Roman" w:cs="Times New Roman"/>
          <w:lang w:val="en-GB"/>
        </w:rPr>
        <w:t>2015). The Global Trade Information System, a private</w:t>
      </w:r>
      <w:r>
        <w:rPr>
          <w:rFonts w:ascii="Times New Roman" w:hAnsi="Times New Roman" w:cs="Times New Roman"/>
          <w:lang w:val="en-GB"/>
        </w:rPr>
        <w:t>-</w:t>
      </w:r>
      <w:r w:rsidRPr="002718B1">
        <w:rPr>
          <w:rFonts w:ascii="Times New Roman" w:hAnsi="Times New Roman" w:cs="Times New Roman"/>
          <w:lang w:val="en-GB"/>
        </w:rPr>
        <w:t xml:space="preserve">sector company, </w:t>
      </w:r>
      <w:r>
        <w:rPr>
          <w:rFonts w:ascii="Times New Roman" w:hAnsi="Times New Roman" w:cs="Times New Roman"/>
          <w:lang w:val="en-GB"/>
        </w:rPr>
        <w:t xml:space="preserve">also </w:t>
      </w:r>
      <w:r w:rsidRPr="002718B1">
        <w:rPr>
          <w:rFonts w:ascii="Times New Roman" w:hAnsi="Times New Roman" w:cs="Times New Roman"/>
          <w:lang w:val="en-GB"/>
        </w:rPr>
        <w:t xml:space="preserve">collects official trade files from </w:t>
      </w:r>
      <w:r>
        <w:rPr>
          <w:rFonts w:ascii="Times New Roman" w:hAnsi="Times New Roman" w:cs="Times New Roman"/>
          <w:lang w:val="en-GB"/>
        </w:rPr>
        <w:t xml:space="preserve">about </w:t>
      </w:r>
      <w:r w:rsidRPr="002718B1">
        <w:rPr>
          <w:rFonts w:ascii="Times New Roman" w:hAnsi="Times New Roman" w:cs="Times New Roman"/>
          <w:lang w:val="en-GB"/>
        </w:rPr>
        <w:t xml:space="preserve">80 countries and makes them accessible on </w:t>
      </w:r>
      <w:r>
        <w:rPr>
          <w:rFonts w:ascii="Times New Roman" w:hAnsi="Times New Roman" w:cs="Times New Roman"/>
          <w:lang w:val="en-GB"/>
        </w:rPr>
        <w:t xml:space="preserve">its </w:t>
      </w:r>
      <w:r w:rsidRPr="002718B1">
        <w:rPr>
          <w:rFonts w:ascii="Times New Roman" w:hAnsi="Times New Roman" w:cs="Times New Roman"/>
          <w:lang w:val="en-GB"/>
        </w:rPr>
        <w:t>Web</w:t>
      </w:r>
      <w:r>
        <w:rPr>
          <w:rFonts w:ascii="Times New Roman" w:hAnsi="Times New Roman" w:cs="Times New Roman"/>
          <w:lang w:val="en-GB"/>
        </w:rPr>
        <w:t xml:space="preserve"> </w:t>
      </w:r>
      <w:r w:rsidRPr="002718B1">
        <w:rPr>
          <w:rFonts w:ascii="Times New Roman" w:hAnsi="Times New Roman" w:cs="Times New Roman"/>
          <w:lang w:val="en-GB"/>
        </w:rPr>
        <w:t>site (GTIS</w:t>
      </w:r>
      <w:r>
        <w:rPr>
          <w:rFonts w:ascii="Times New Roman" w:hAnsi="Times New Roman" w:cs="Times New Roman"/>
          <w:lang w:val="en-GB"/>
        </w:rPr>
        <w:t>,</w:t>
      </w:r>
      <w:r w:rsidRPr="002718B1">
        <w:rPr>
          <w:rFonts w:ascii="Times New Roman" w:hAnsi="Times New Roman" w:cs="Times New Roman"/>
          <w:lang w:val="en-GB"/>
        </w:rPr>
        <w:t xml:space="preserve"> 2015).</w:t>
      </w:r>
    </w:p>
  </w:footnote>
  <w:footnote w:id="15">
    <w:p w:rsidR="00507A75" w:rsidRPr="002718B1" w:rsidRDefault="00507A75" w:rsidP="004F65E4">
      <w:pPr>
        <w:pStyle w:val="FootnoteText"/>
        <w:rPr>
          <w:rFonts w:ascii="Times New Roman" w:hAnsi="Times New Roman" w:cs="Times New Roman"/>
          <w:lang w:val="en-GB"/>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lang w:val="en-GB"/>
        </w:rPr>
        <w:t xml:space="preserve">A </w:t>
      </w:r>
      <w:r>
        <w:rPr>
          <w:rFonts w:ascii="Times New Roman" w:hAnsi="Times New Roman" w:cs="Times New Roman"/>
          <w:lang w:val="en-GB"/>
        </w:rPr>
        <w:t xml:space="preserve">recent </w:t>
      </w:r>
      <w:r w:rsidRPr="002718B1">
        <w:rPr>
          <w:rFonts w:ascii="Times New Roman" w:hAnsi="Times New Roman" w:cs="Times New Roman"/>
          <w:lang w:val="en-GB"/>
        </w:rPr>
        <w:t xml:space="preserve">survey </w:t>
      </w:r>
      <w:r>
        <w:rPr>
          <w:rFonts w:ascii="Times New Roman" w:hAnsi="Times New Roman" w:cs="Times New Roman"/>
          <w:lang w:val="en-GB"/>
        </w:rPr>
        <w:t xml:space="preserve">of </w:t>
      </w:r>
      <w:r w:rsidRPr="002718B1">
        <w:rPr>
          <w:rFonts w:ascii="Times New Roman" w:hAnsi="Times New Roman" w:cs="Times New Roman"/>
          <w:lang w:val="en-GB"/>
        </w:rPr>
        <w:t>informal cross-border trade in Africa</w:t>
      </w:r>
      <w:r>
        <w:rPr>
          <w:rFonts w:ascii="Times New Roman" w:hAnsi="Times New Roman" w:cs="Times New Roman"/>
          <w:lang w:val="en-GB"/>
        </w:rPr>
        <w:t>,</w:t>
      </w:r>
      <w:r w:rsidRPr="002718B1">
        <w:rPr>
          <w:rFonts w:ascii="Times New Roman" w:hAnsi="Times New Roman" w:cs="Times New Roman"/>
          <w:lang w:val="en-GB"/>
        </w:rPr>
        <w:t xml:space="preserve"> carried out by UNSD </w:t>
      </w:r>
      <w:r>
        <w:rPr>
          <w:rFonts w:ascii="Times New Roman" w:hAnsi="Times New Roman" w:cs="Times New Roman"/>
          <w:lang w:val="en-GB"/>
        </w:rPr>
        <w:t xml:space="preserve">with </w:t>
      </w:r>
      <w:r w:rsidRPr="002718B1">
        <w:rPr>
          <w:rFonts w:ascii="Times New Roman" w:hAnsi="Times New Roman" w:cs="Times New Roman"/>
          <w:lang w:val="en-GB"/>
        </w:rPr>
        <w:t>22 compilers of national statistics on international merchandise trade, revealed that only two African countries</w:t>
      </w:r>
      <w:r>
        <w:rPr>
          <w:rFonts w:ascii="Times New Roman" w:hAnsi="Times New Roman" w:cs="Times New Roman"/>
          <w:lang w:val="en-GB"/>
        </w:rPr>
        <w:t xml:space="preserve"> – Cameroon and </w:t>
      </w:r>
      <w:r w:rsidRPr="002718B1">
        <w:rPr>
          <w:rFonts w:ascii="Times New Roman" w:hAnsi="Times New Roman" w:cs="Times New Roman"/>
          <w:lang w:val="en-GB"/>
        </w:rPr>
        <w:t xml:space="preserve">Rwanda </w:t>
      </w:r>
      <w:r>
        <w:rPr>
          <w:rFonts w:ascii="Times New Roman" w:hAnsi="Times New Roman" w:cs="Times New Roman"/>
          <w:lang w:val="en-GB"/>
        </w:rPr>
        <w:t>–</w:t>
      </w:r>
      <w:r w:rsidRPr="002718B1">
        <w:rPr>
          <w:rFonts w:ascii="Times New Roman" w:hAnsi="Times New Roman" w:cs="Times New Roman"/>
          <w:lang w:val="en-GB"/>
        </w:rPr>
        <w:t xml:space="preserve"> regularly compile statistics on informal trade (Muryavan and Iversen</w:t>
      </w:r>
      <w:r>
        <w:rPr>
          <w:rFonts w:ascii="Times New Roman" w:hAnsi="Times New Roman" w:cs="Times New Roman"/>
          <w:lang w:val="en-GB"/>
        </w:rPr>
        <w:t>,</w:t>
      </w:r>
      <w:r w:rsidRPr="002718B1">
        <w:rPr>
          <w:rFonts w:ascii="Times New Roman" w:hAnsi="Times New Roman" w:cs="Times New Roman"/>
          <w:lang w:val="en-GB"/>
        </w:rPr>
        <w:t xml:space="preserve"> 2014). </w:t>
      </w:r>
    </w:p>
  </w:footnote>
  <w:footnote w:id="16">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An exception </w:t>
      </w:r>
      <w:r>
        <w:rPr>
          <w:rFonts w:ascii="Times New Roman" w:hAnsi="Times New Roman" w:cs="Times New Roman"/>
        </w:rPr>
        <w:t xml:space="preserve">is </w:t>
      </w:r>
      <w:r w:rsidRPr="002718B1">
        <w:rPr>
          <w:rFonts w:ascii="Times New Roman" w:hAnsi="Times New Roman" w:cs="Times New Roman"/>
        </w:rPr>
        <w:t xml:space="preserve">the compulsory collection </w:t>
      </w:r>
      <w:r>
        <w:rPr>
          <w:rFonts w:ascii="Times New Roman" w:hAnsi="Times New Roman" w:cs="Times New Roman"/>
        </w:rPr>
        <w:t xml:space="preserve">of </w:t>
      </w:r>
      <w:r w:rsidRPr="002718B1">
        <w:rPr>
          <w:rFonts w:ascii="Times New Roman" w:hAnsi="Times New Roman" w:cs="Times New Roman"/>
        </w:rPr>
        <w:t>“Annual Data of Agricultural Enterprises” carried out by the C</w:t>
      </w:r>
      <w:r>
        <w:rPr>
          <w:rFonts w:ascii="Times New Roman" w:hAnsi="Times New Roman" w:cs="Times New Roman"/>
        </w:rPr>
        <w:t xml:space="preserve">entral </w:t>
      </w:r>
      <w:r w:rsidRPr="002718B1">
        <w:rPr>
          <w:rFonts w:ascii="Times New Roman" w:hAnsi="Times New Roman" w:cs="Times New Roman"/>
        </w:rPr>
        <w:t>S</w:t>
      </w:r>
      <w:r>
        <w:rPr>
          <w:rFonts w:ascii="Times New Roman" w:hAnsi="Times New Roman" w:cs="Times New Roman"/>
        </w:rPr>
        <w:t xml:space="preserve">tatistical </w:t>
      </w:r>
      <w:r w:rsidRPr="002718B1">
        <w:rPr>
          <w:rFonts w:ascii="Times New Roman" w:hAnsi="Times New Roman" w:cs="Times New Roman"/>
        </w:rPr>
        <w:t>O</w:t>
      </w:r>
      <w:r>
        <w:rPr>
          <w:rFonts w:ascii="Times New Roman" w:hAnsi="Times New Roman" w:cs="Times New Roman"/>
        </w:rPr>
        <w:t>ffice</w:t>
      </w:r>
      <w:r w:rsidRPr="002718B1">
        <w:rPr>
          <w:rFonts w:ascii="Times New Roman" w:hAnsi="Times New Roman" w:cs="Times New Roman"/>
        </w:rPr>
        <w:t xml:space="preserve"> of Hungary among all organizations carrying out agricultural activities </w:t>
      </w:r>
      <w:r>
        <w:rPr>
          <w:rFonts w:ascii="Times New Roman" w:hAnsi="Times New Roman" w:cs="Times New Roman"/>
        </w:rPr>
        <w:t xml:space="preserve">other than </w:t>
      </w:r>
      <w:r w:rsidRPr="002718B1">
        <w:rPr>
          <w:rFonts w:ascii="Times New Roman" w:hAnsi="Times New Roman" w:cs="Times New Roman"/>
        </w:rPr>
        <w:t>agricultural surveys (KSH</w:t>
      </w:r>
      <w:r>
        <w:rPr>
          <w:rFonts w:ascii="Times New Roman" w:hAnsi="Times New Roman" w:cs="Times New Roman"/>
        </w:rPr>
        <w:t>,</w:t>
      </w:r>
      <w:r w:rsidRPr="002718B1">
        <w:rPr>
          <w:rFonts w:ascii="Times New Roman" w:hAnsi="Times New Roman" w:cs="Times New Roman"/>
        </w:rPr>
        <w:t xml:space="preserve"> 2014).</w:t>
      </w:r>
    </w:p>
  </w:footnote>
  <w:footnote w:id="17">
    <w:p w:rsidR="00507A75" w:rsidRPr="002718B1" w:rsidRDefault="00507A75" w:rsidP="00126B0D">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w:t>
      </w:r>
      <w:r>
        <w:rPr>
          <w:rFonts w:ascii="Times New Roman" w:hAnsi="Times New Roman" w:cs="Times New Roman"/>
        </w:rPr>
        <w:t xml:space="preserve">the Republic of </w:t>
      </w:r>
      <w:r w:rsidRPr="002718B1">
        <w:rPr>
          <w:rFonts w:ascii="Times New Roman" w:hAnsi="Times New Roman" w:cs="Times New Roman"/>
        </w:rPr>
        <w:t>Moldova, for example, a feed</w:t>
      </w:r>
      <w:r>
        <w:rPr>
          <w:rFonts w:ascii="Times New Roman" w:hAnsi="Times New Roman" w:cs="Times New Roman"/>
        </w:rPr>
        <w:t xml:space="preserve"> </w:t>
      </w:r>
      <w:r w:rsidRPr="002718B1">
        <w:rPr>
          <w:rFonts w:ascii="Times New Roman" w:hAnsi="Times New Roman" w:cs="Times New Roman"/>
        </w:rPr>
        <w:t xml:space="preserve">use questionnaire </w:t>
      </w:r>
      <w:r>
        <w:rPr>
          <w:rFonts w:ascii="Times New Roman" w:hAnsi="Times New Roman" w:cs="Times New Roman"/>
        </w:rPr>
        <w:t xml:space="preserve">was </w:t>
      </w:r>
      <w:r w:rsidRPr="002718B1">
        <w:rPr>
          <w:rFonts w:ascii="Times New Roman" w:hAnsi="Times New Roman" w:cs="Times New Roman"/>
        </w:rPr>
        <w:t xml:space="preserve">added as a one-off module </w:t>
      </w:r>
      <w:r>
        <w:rPr>
          <w:rFonts w:ascii="Times New Roman" w:hAnsi="Times New Roman" w:cs="Times New Roman"/>
        </w:rPr>
        <w:t xml:space="preserve">of </w:t>
      </w:r>
      <w:r w:rsidRPr="002718B1">
        <w:rPr>
          <w:rFonts w:ascii="Times New Roman" w:hAnsi="Times New Roman" w:cs="Times New Roman"/>
        </w:rPr>
        <w:t xml:space="preserve">the Agricultural Survey </w:t>
      </w:r>
      <w:r>
        <w:rPr>
          <w:rFonts w:ascii="Times New Roman" w:hAnsi="Times New Roman" w:cs="Times New Roman"/>
        </w:rPr>
        <w:t xml:space="preserve">of </w:t>
      </w:r>
      <w:r w:rsidRPr="002718B1">
        <w:rPr>
          <w:rFonts w:ascii="Times New Roman" w:hAnsi="Times New Roman" w:cs="Times New Roman"/>
        </w:rPr>
        <w:t>Smallholders in 2012. In Rwanda, questions on feed use are regularly included in the new Seasonal Agricultural Survey (NISR</w:t>
      </w:r>
      <w:r>
        <w:rPr>
          <w:rFonts w:ascii="Times New Roman" w:hAnsi="Times New Roman" w:cs="Times New Roman"/>
        </w:rPr>
        <w:t>,</w:t>
      </w:r>
      <w:r w:rsidRPr="002718B1">
        <w:rPr>
          <w:rFonts w:ascii="Times New Roman" w:hAnsi="Times New Roman" w:cs="Times New Roman"/>
        </w:rPr>
        <w:t xml:space="preserve"> 2014).</w:t>
      </w:r>
    </w:p>
  </w:footnote>
  <w:footnote w:id="18">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For FBS purposes, coverage from farm to retail suffice</w:t>
      </w:r>
      <w:r>
        <w:rPr>
          <w:rFonts w:ascii="Times New Roman" w:hAnsi="Times New Roman" w:cs="Times New Roman"/>
        </w:rPr>
        <w:t>s</w:t>
      </w:r>
      <w:r w:rsidRPr="002718B1">
        <w:rPr>
          <w:rFonts w:ascii="Times New Roman" w:hAnsi="Times New Roman" w:cs="Times New Roman"/>
        </w:rPr>
        <w:t>.</w:t>
      </w:r>
    </w:p>
  </w:footnote>
  <w:footnote w:id="19">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guidelines on the design and implementation of food loss surveys can be found in FLWP (2015</w:t>
      </w:r>
      <w:r>
        <w:rPr>
          <w:rFonts w:ascii="Times New Roman" w:hAnsi="Times New Roman" w:cs="Times New Roman"/>
        </w:rPr>
        <w:t>:</w:t>
      </w:r>
      <w:r w:rsidRPr="002718B1">
        <w:rPr>
          <w:rFonts w:ascii="Times New Roman" w:hAnsi="Times New Roman" w:cs="Times New Roman"/>
        </w:rPr>
        <w:t xml:space="preserve"> chapters 5, 6, 13) and, tailored to the crop sector in African countries, in Hodges (2013</w:t>
      </w:r>
      <w:r>
        <w:rPr>
          <w:rFonts w:ascii="Times New Roman" w:hAnsi="Times New Roman" w:cs="Times New Roman"/>
        </w:rPr>
        <w:t>:</w:t>
      </w:r>
      <w:r w:rsidRPr="002718B1">
        <w:rPr>
          <w:rFonts w:ascii="Times New Roman" w:hAnsi="Times New Roman" w:cs="Times New Roman"/>
        </w:rPr>
        <w:t xml:space="preserve"> chapter 2.4).</w:t>
      </w:r>
    </w:p>
  </w:footnote>
  <w:footnote w:id="20">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See Harris and Lindblad (1978</w:t>
      </w:r>
      <w:r>
        <w:rPr>
          <w:rFonts w:ascii="Times New Roman" w:hAnsi="Times New Roman" w:cs="Times New Roman"/>
        </w:rPr>
        <w:t>:</w:t>
      </w:r>
      <w:r w:rsidRPr="002718B1">
        <w:rPr>
          <w:rFonts w:ascii="Times New Roman" w:hAnsi="Times New Roman" w:cs="Times New Roman"/>
        </w:rPr>
        <w:t xml:space="preserve"> chapter 5) for a more detailed description of the various types of grain loss, and O’Connor </w:t>
      </w:r>
      <w:r w:rsidRPr="002718B1">
        <w:rPr>
          <w:rFonts w:ascii="Times New Roman" w:hAnsi="Times New Roman" w:cs="Times New Roman"/>
          <w:i/>
        </w:rPr>
        <w:t>et al.</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chapters 6</w:t>
      </w:r>
      <w:r>
        <w:rPr>
          <w:rFonts w:ascii="Times New Roman" w:hAnsi="Times New Roman" w:cs="Times New Roman"/>
        </w:rPr>
        <w:t>–</w:t>
      </w:r>
      <w:r w:rsidRPr="002718B1">
        <w:rPr>
          <w:rFonts w:ascii="Times New Roman" w:hAnsi="Times New Roman" w:cs="Times New Roman"/>
        </w:rPr>
        <w:t>8) for a description of food losses caused by wholesalers, retail, markets and food services.</w:t>
      </w:r>
    </w:p>
  </w:footnote>
  <w:footnote w:id="21">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This method can involve more than one activity</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for example, in </w:t>
      </w:r>
      <w:r w:rsidRPr="002718B1">
        <w:rPr>
          <w:rFonts w:ascii="Times New Roman" w:hAnsi="Times New Roman" w:cs="Times New Roman"/>
        </w:rPr>
        <w:t>the “load tracking” method, a sample of the primary product is followed throughout the supply chain (FLWP</w:t>
      </w:r>
      <w:r>
        <w:rPr>
          <w:rFonts w:ascii="Times New Roman" w:hAnsi="Times New Roman" w:cs="Times New Roman"/>
        </w:rPr>
        <w:t>,</w:t>
      </w:r>
      <w:r w:rsidRPr="002718B1">
        <w:rPr>
          <w:rFonts w:ascii="Times New Roman" w:hAnsi="Times New Roman" w:cs="Times New Roman"/>
        </w:rPr>
        <w:t xml:space="preserve"> 2015</w:t>
      </w:r>
      <w:r>
        <w:rPr>
          <w:rFonts w:ascii="Times New Roman" w:hAnsi="Times New Roman" w:cs="Times New Roman"/>
        </w:rPr>
        <w:t>:</w:t>
      </w:r>
      <w:r w:rsidRPr="002718B1">
        <w:rPr>
          <w:rFonts w:ascii="Times New Roman" w:hAnsi="Times New Roman" w:cs="Times New Roman"/>
        </w:rPr>
        <w:t xml:space="preserve"> chapter 13.3).</w:t>
      </w:r>
    </w:p>
  </w:footnote>
  <w:footnote w:id="22">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Detailed descriptions of the</w:t>
      </w:r>
      <w:r>
        <w:rPr>
          <w:rFonts w:ascii="Times New Roman" w:hAnsi="Times New Roman" w:cs="Times New Roman"/>
        </w:rPr>
        <w:t>se</w:t>
      </w:r>
      <w:r w:rsidRPr="002718B1">
        <w:rPr>
          <w:rFonts w:ascii="Times New Roman" w:hAnsi="Times New Roman" w:cs="Times New Roman"/>
        </w:rPr>
        <w:t xml:space="preserve"> methods can be found in Harris and Lindblad (1978</w:t>
      </w:r>
      <w:r>
        <w:rPr>
          <w:rFonts w:ascii="Times New Roman" w:hAnsi="Times New Roman" w:cs="Times New Roman"/>
        </w:rPr>
        <w:t>:</w:t>
      </w:r>
      <w:r w:rsidRPr="002718B1">
        <w:rPr>
          <w:rFonts w:ascii="Times New Roman" w:hAnsi="Times New Roman" w:cs="Times New Roman"/>
        </w:rPr>
        <w:t xml:space="preserve"> chapter 5); Møller </w:t>
      </w:r>
      <w:r w:rsidRPr="002718B1">
        <w:rPr>
          <w:rFonts w:ascii="Times New Roman" w:hAnsi="Times New Roman" w:cs="Times New Roman"/>
          <w:i/>
        </w:rPr>
        <w:t>et al.</w:t>
      </w:r>
      <w:r w:rsidRPr="002718B1">
        <w:rPr>
          <w:rFonts w:ascii="Times New Roman" w:hAnsi="Times New Roman" w:cs="Times New Roman"/>
        </w:rPr>
        <w:t xml:space="preserve"> (2014</w:t>
      </w:r>
      <w:r>
        <w:rPr>
          <w:rFonts w:ascii="Times New Roman" w:hAnsi="Times New Roman" w:cs="Times New Roman"/>
        </w:rPr>
        <w:t>;</w:t>
      </w:r>
      <w:r w:rsidRPr="002718B1">
        <w:rPr>
          <w:rFonts w:ascii="Times New Roman" w:hAnsi="Times New Roman" w:cs="Times New Roman"/>
        </w:rPr>
        <w:t xml:space="preserve"> chapter 5)</w:t>
      </w:r>
      <w:r>
        <w:rPr>
          <w:rFonts w:ascii="Times New Roman" w:hAnsi="Times New Roman" w:cs="Times New Roman"/>
        </w:rPr>
        <w:t xml:space="preserve"> and</w:t>
      </w:r>
      <w:r w:rsidRPr="002718B1">
        <w:rPr>
          <w:rFonts w:ascii="Times New Roman" w:hAnsi="Times New Roman" w:cs="Times New Roman"/>
        </w:rPr>
        <w:t xml:space="preserve"> FLWP (2015</w:t>
      </w:r>
      <w:r>
        <w:rPr>
          <w:rFonts w:ascii="Times New Roman" w:hAnsi="Times New Roman" w:cs="Times New Roman"/>
        </w:rPr>
        <w:t>;</w:t>
      </w:r>
      <w:r w:rsidRPr="002718B1">
        <w:rPr>
          <w:rFonts w:ascii="Times New Roman" w:hAnsi="Times New Roman" w:cs="Times New Roman"/>
        </w:rPr>
        <w:t xml:space="preserve"> chapter 13).</w:t>
      </w:r>
    </w:p>
  </w:footnote>
  <w:footnote w:id="23">
    <w:p w:rsidR="00507A75" w:rsidRPr="0013404F" w:rsidRDefault="00507A75" w:rsidP="0090296E">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The ideal equation would replace the stock change variable with two variables: “from stocks” on the left side of the equation, and “to stocks” on the right side. However, such variables are rarely measured, and it is much more reasonable simply to model stock changes.</w:t>
      </w:r>
    </w:p>
  </w:footnote>
  <w:footnote w:id="24">
    <w:p w:rsidR="00507A75" w:rsidRPr="0013404F" w:rsidRDefault="00507A75">
      <w:pPr>
        <w:pStyle w:val="FootnoteText"/>
        <w:rPr>
          <w:rFonts w:ascii="Times New Roman" w:hAnsi="Times New Roman" w:cs="Times New Roman"/>
        </w:rPr>
      </w:pPr>
      <w:r w:rsidRPr="006B44F1">
        <w:rPr>
          <w:rStyle w:val="FootnoteReference"/>
          <w:rFonts w:ascii="Times New Roman" w:hAnsi="Times New Roman" w:cs="Times New Roman"/>
        </w:rPr>
        <w:footnoteRef/>
      </w:r>
      <w:r w:rsidRPr="006B44F1">
        <w:rPr>
          <w:rFonts w:ascii="Times New Roman" w:hAnsi="Times New Roman" w:cs="Times New Roman"/>
        </w:rPr>
        <w:t xml:space="preserve"> Industrial use does not include food manufactured into other products. Such quantities are accounted for in the food variable.</w:t>
      </w:r>
    </w:p>
  </w:footnote>
  <w:footnote w:id="25">
    <w:p w:rsidR="00507A75" w:rsidRPr="0013404F" w:rsidRDefault="00507A75" w:rsidP="004F65E4">
      <w:pPr>
        <w:pStyle w:val="FootnoteText"/>
        <w:rPr>
          <w:rFonts w:ascii="Times New Roman" w:hAnsi="Times New Roman" w:cs="Times New Roman"/>
        </w:rPr>
      </w:pPr>
      <w:r>
        <w:rPr>
          <w:rStyle w:val="FootnoteReference"/>
          <w:rFonts w:ascii="Times New Roman" w:hAnsi="Times New Roman" w:cs="Times New Roman"/>
        </w:rPr>
        <w:footnoteRef/>
      </w:r>
      <w:r w:rsidRPr="006B44F1">
        <w:rPr>
          <w:rFonts w:ascii="Times New Roman" w:hAnsi="Times New Roman" w:cs="Times New Roman"/>
        </w:rPr>
        <w:t xml:space="preserve"> All variables/elements are described in detail in their respective sections in chapter 3.</w:t>
      </w:r>
    </w:p>
  </w:footnote>
  <w:footnote w:id="26">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In addition</w:t>
      </w:r>
      <w:r w:rsidRPr="002718B1">
        <w:rPr>
          <w:rFonts w:ascii="Times New Roman" w:hAnsi="Times New Roman" w:cs="Times New Roman"/>
        </w:rPr>
        <w:t xml:space="preserve">, many estimates are the result of complex imputation methods involving many steps and many variables </w:t>
      </w:r>
      <w:r>
        <w:rPr>
          <w:rFonts w:ascii="Times New Roman" w:hAnsi="Times New Roman" w:cs="Times New Roman"/>
        </w:rPr>
        <w:t xml:space="preserve">for </w:t>
      </w:r>
      <w:r w:rsidRPr="002718B1">
        <w:rPr>
          <w:rFonts w:ascii="Times New Roman" w:hAnsi="Times New Roman" w:cs="Times New Roman"/>
        </w:rPr>
        <w:t>the balance</w:t>
      </w:r>
      <w:r>
        <w:rPr>
          <w:rFonts w:ascii="Times New Roman" w:hAnsi="Times New Roman" w:cs="Times New Roman"/>
        </w:rPr>
        <w:t>,</w:t>
      </w:r>
      <w:r w:rsidRPr="002718B1">
        <w:rPr>
          <w:rFonts w:ascii="Times New Roman" w:hAnsi="Times New Roman" w:cs="Times New Roman"/>
        </w:rPr>
        <w:t xml:space="preserve"> mak</w:t>
      </w:r>
      <w:r>
        <w:rPr>
          <w:rFonts w:ascii="Times New Roman" w:hAnsi="Times New Roman" w:cs="Times New Roman"/>
        </w:rPr>
        <w:t>ing</w:t>
      </w:r>
      <w:r w:rsidRPr="002718B1">
        <w:rPr>
          <w:rFonts w:ascii="Times New Roman" w:hAnsi="Times New Roman" w:cs="Times New Roman"/>
        </w:rPr>
        <w:t xml:space="preserve"> empirical estimat</w:t>
      </w:r>
      <w:r>
        <w:rPr>
          <w:rFonts w:ascii="Times New Roman" w:hAnsi="Times New Roman" w:cs="Times New Roman"/>
        </w:rPr>
        <w:t>ion</w:t>
      </w:r>
      <w:r w:rsidRPr="002718B1">
        <w:rPr>
          <w:rFonts w:ascii="Times New Roman" w:hAnsi="Times New Roman" w:cs="Times New Roman"/>
        </w:rPr>
        <w:t xml:space="preserve"> of the measurement error difficult.</w:t>
      </w:r>
    </w:p>
  </w:footnote>
  <w:footnote w:id="27">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Strictly speaking </w:t>
      </w:r>
      <w:r>
        <w:rPr>
          <w:rFonts w:ascii="Times New Roman" w:hAnsi="Times New Roman" w:cs="Times New Roman"/>
        </w:rPr>
        <w:t xml:space="preserve">it </w:t>
      </w:r>
      <w:r w:rsidRPr="002718B1">
        <w:rPr>
          <w:rFonts w:ascii="Times New Roman" w:hAnsi="Times New Roman" w:cs="Times New Roman"/>
        </w:rPr>
        <w:t xml:space="preserve">is not an overidentification, </w:t>
      </w:r>
      <w:r>
        <w:rPr>
          <w:rFonts w:ascii="Times New Roman" w:hAnsi="Times New Roman" w:cs="Times New Roman"/>
        </w:rPr>
        <w:t xml:space="preserve">which </w:t>
      </w:r>
      <w:r w:rsidRPr="002718B1">
        <w:rPr>
          <w:rFonts w:ascii="Times New Roman" w:hAnsi="Times New Roman" w:cs="Times New Roman"/>
        </w:rPr>
        <w:t xml:space="preserve">would require more than one equation. </w:t>
      </w:r>
      <w:r>
        <w:rPr>
          <w:rFonts w:ascii="Times New Roman" w:hAnsi="Times New Roman" w:cs="Times New Roman"/>
        </w:rPr>
        <w:t xml:space="preserve">However, </w:t>
      </w:r>
      <w:r w:rsidRPr="002718B1">
        <w:rPr>
          <w:rFonts w:ascii="Times New Roman" w:hAnsi="Times New Roman" w:cs="Times New Roman"/>
        </w:rPr>
        <w:t>the problem is the same in principle.</w:t>
      </w:r>
    </w:p>
  </w:footnote>
  <w:footnote w:id="28">
    <w:p w:rsidR="00507A75" w:rsidRPr="002718B1" w:rsidRDefault="00507A75" w:rsidP="009571C8">
      <w:pPr>
        <w:pStyle w:val="FootnoteText"/>
        <w:spacing w:after="0"/>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The detailed methodology for estimating the mechanics of the balancing method in general and the confidence for individual variables in particular is available as a supplement to this </w:t>
      </w:r>
      <w:r>
        <w:rPr>
          <w:rFonts w:ascii="Times New Roman" w:hAnsi="Times New Roman" w:cs="Times New Roman"/>
        </w:rPr>
        <w:t>re</w:t>
      </w:r>
      <w:r w:rsidRPr="002718B1">
        <w:rPr>
          <w:rFonts w:ascii="Times New Roman" w:hAnsi="Times New Roman" w:cs="Times New Roman"/>
        </w:rPr>
        <w:t xml:space="preserve">source book. </w:t>
      </w:r>
    </w:p>
  </w:footnote>
  <w:footnote w:id="29">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A</w:t>
      </w:r>
      <w:r w:rsidRPr="002718B1">
        <w:rPr>
          <w:rFonts w:ascii="Times New Roman" w:hAnsi="Times New Roman" w:cs="Times New Roman"/>
        </w:rPr>
        <w:t xml:space="preserve"> few products are specified as processed products, such as butter </w:t>
      </w:r>
      <w:r>
        <w:rPr>
          <w:rFonts w:ascii="Times New Roman" w:hAnsi="Times New Roman" w:cs="Times New Roman"/>
        </w:rPr>
        <w:t xml:space="preserve">and </w:t>
      </w:r>
      <w:r w:rsidRPr="002718B1">
        <w:rPr>
          <w:rFonts w:ascii="Times New Roman" w:hAnsi="Times New Roman" w:cs="Times New Roman"/>
        </w:rPr>
        <w:t>vegetable oils.</w:t>
      </w:r>
    </w:p>
  </w:footnote>
  <w:footnote w:id="30">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http://www.ars.usda.gov/Services/docs.htm?docid=8964</w:t>
      </w:r>
    </w:p>
  </w:footnote>
  <w:footnote w:id="31">
    <w:p w:rsidR="00507A75" w:rsidRPr="002718B1" w:rsidRDefault="00507A7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Most of these countries are characterized by weak statistical systems. The Global Strategy to Improve Agricultural </w:t>
      </w:r>
      <w:r>
        <w:rPr>
          <w:rFonts w:ascii="Times New Roman" w:hAnsi="Times New Roman" w:cs="Times New Roman"/>
        </w:rPr>
        <w:t xml:space="preserve">and Rural </w:t>
      </w:r>
      <w:r w:rsidRPr="002718B1">
        <w:rPr>
          <w:rFonts w:ascii="Times New Roman" w:hAnsi="Times New Roman" w:cs="Times New Roman"/>
        </w:rPr>
        <w:t xml:space="preserve">Statistics provides a detailed account of the state of statistical systems around the world. </w:t>
      </w:r>
      <w:r>
        <w:rPr>
          <w:rFonts w:ascii="Times New Roman" w:hAnsi="Times New Roman" w:cs="Times New Roman"/>
        </w:rPr>
        <w:t xml:space="preserve">Surveys suggest that </w:t>
      </w:r>
      <w:r w:rsidRPr="002718B1">
        <w:rPr>
          <w:rFonts w:ascii="Times New Roman" w:hAnsi="Times New Roman" w:cs="Times New Roman"/>
        </w:rPr>
        <w:t xml:space="preserve">most </w:t>
      </w:r>
      <w:r>
        <w:rPr>
          <w:rFonts w:ascii="Times New Roman" w:hAnsi="Times New Roman" w:cs="Times New Roman"/>
        </w:rPr>
        <w:t xml:space="preserve">of the </w:t>
      </w:r>
      <w:r w:rsidRPr="002718B1">
        <w:rPr>
          <w:rFonts w:ascii="Times New Roman" w:hAnsi="Times New Roman" w:cs="Times New Roman"/>
        </w:rPr>
        <w:t xml:space="preserve">countries with weak agricultural systems are also </w:t>
      </w:r>
      <w:r>
        <w:rPr>
          <w:rFonts w:ascii="Times New Roman" w:hAnsi="Times New Roman" w:cs="Times New Roman"/>
        </w:rPr>
        <w:t xml:space="preserve">particularly </w:t>
      </w:r>
      <w:r w:rsidRPr="002718B1">
        <w:rPr>
          <w:rFonts w:ascii="Times New Roman" w:hAnsi="Times New Roman" w:cs="Times New Roman"/>
        </w:rPr>
        <w:t>exposed to food security issues.</w:t>
      </w:r>
    </w:p>
  </w:footnote>
  <w:footnote w:id="32">
    <w:p w:rsidR="00507A75" w:rsidRPr="002718B1" w:rsidRDefault="00507A75" w:rsidP="004F65E4">
      <w:pPr>
        <w:pStyle w:val="FootnoteText"/>
        <w:jc w:val="both"/>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In addition to the </w:t>
      </w:r>
      <w:r>
        <w:rPr>
          <w:rFonts w:ascii="Times New Roman" w:hAnsi="Times New Roman" w:cs="Times New Roman"/>
        </w:rPr>
        <w:t>W</w:t>
      </w:r>
      <w:r w:rsidRPr="002718B1">
        <w:rPr>
          <w:rFonts w:ascii="Times New Roman" w:hAnsi="Times New Roman" w:cs="Times New Roman"/>
        </w:rPr>
        <w:t>eb</w:t>
      </w:r>
      <w:r>
        <w:rPr>
          <w:rFonts w:ascii="Times New Roman" w:hAnsi="Times New Roman" w:cs="Times New Roman"/>
        </w:rPr>
        <w:t xml:space="preserve"> </w:t>
      </w:r>
      <w:r w:rsidRPr="002718B1">
        <w:rPr>
          <w:rFonts w:ascii="Times New Roman" w:hAnsi="Times New Roman" w:cs="Times New Roman"/>
        </w:rPr>
        <w:t xml:space="preserve">sites of </w:t>
      </w:r>
      <w:r>
        <w:rPr>
          <w:rFonts w:ascii="Times New Roman" w:hAnsi="Times New Roman" w:cs="Times New Roman"/>
        </w:rPr>
        <w:t xml:space="preserve">national statistics offices and ministries of agriculture, ESS </w:t>
      </w:r>
      <w:r w:rsidRPr="002718B1">
        <w:rPr>
          <w:rFonts w:ascii="Times New Roman" w:hAnsi="Times New Roman" w:cs="Times New Roman"/>
        </w:rPr>
        <w:t>also harvests data from authoritative sources</w:t>
      </w:r>
      <w:r>
        <w:rPr>
          <w:rFonts w:ascii="Times New Roman" w:hAnsi="Times New Roman" w:cs="Times New Roman"/>
        </w:rPr>
        <w:t>,</w:t>
      </w:r>
      <w:r w:rsidRPr="002718B1">
        <w:rPr>
          <w:rFonts w:ascii="Times New Roman" w:hAnsi="Times New Roman" w:cs="Times New Roman"/>
        </w:rPr>
        <w:t xml:space="preserve"> </w:t>
      </w:r>
      <w:r>
        <w:rPr>
          <w:rFonts w:ascii="Times New Roman" w:hAnsi="Times New Roman" w:cs="Times New Roman"/>
        </w:rPr>
        <w:t xml:space="preserve">including those that </w:t>
      </w:r>
      <w:r w:rsidRPr="002718B1">
        <w:rPr>
          <w:rFonts w:ascii="Times New Roman" w:hAnsi="Times New Roman" w:cs="Times New Roman"/>
        </w:rPr>
        <w:t xml:space="preserve">specialize </w:t>
      </w:r>
      <w:r>
        <w:rPr>
          <w:rFonts w:ascii="Times New Roman" w:hAnsi="Times New Roman" w:cs="Times New Roman"/>
        </w:rPr>
        <w:t>i</w:t>
      </w:r>
      <w:r w:rsidRPr="002718B1">
        <w:rPr>
          <w:rFonts w:ascii="Times New Roman" w:hAnsi="Times New Roman" w:cs="Times New Roman"/>
        </w:rPr>
        <w:t>n one commodity</w:t>
      </w:r>
      <w:r>
        <w:rPr>
          <w:rFonts w:ascii="Times New Roman" w:hAnsi="Times New Roman" w:cs="Times New Roman"/>
        </w:rPr>
        <w:t xml:space="preserve">, such as </w:t>
      </w:r>
      <w:r w:rsidRPr="002718B1">
        <w:rPr>
          <w:rFonts w:ascii="Times New Roman" w:hAnsi="Times New Roman" w:cs="Times New Roman"/>
        </w:rPr>
        <w:t xml:space="preserve">Oil World,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S</w:t>
      </w:r>
      <w:r>
        <w:rPr>
          <w:rFonts w:ascii="Times New Roman" w:hAnsi="Times New Roman" w:cs="Times New Roman"/>
        </w:rPr>
        <w:t xml:space="preserve">ugar </w:t>
      </w:r>
      <w:r w:rsidRPr="002718B1">
        <w:rPr>
          <w:rFonts w:ascii="Times New Roman" w:hAnsi="Times New Roman" w:cs="Times New Roman"/>
        </w:rPr>
        <w:t>O</w:t>
      </w:r>
      <w:r>
        <w:rPr>
          <w:rFonts w:ascii="Times New Roman" w:hAnsi="Times New Roman" w:cs="Times New Roman"/>
        </w:rPr>
        <w:t>rganization</w:t>
      </w:r>
      <w:r w:rsidRPr="002718B1">
        <w:rPr>
          <w:rFonts w:ascii="Times New Roman" w:hAnsi="Times New Roman" w:cs="Times New Roman"/>
        </w:rPr>
        <w:t xml:space="preserve">, </w:t>
      </w:r>
      <w:r>
        <w:rPr>
          <w:rFonts w:ascii="Times New Roman" w:hAnsi="Times New Roman" w:cs="Times New Roman"/>
        </w:rPr>
        <w:t xml:space="preserve">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offee Council and the </w:t>
      </w:r>
      <w:r w:rsidRPr="002718B1">
        <w:rPr>
          <w:rFonts w:ascii="Times New Roman" w:hAnsi="Times New Roman" w:cs="Times New Roman"/>
        </w:rPr>
        <w:t>I</w:t>
      </w:r>
      <w:r>
        <w:rPr>
          <w:rFonts w:ascii="Times New Roman" w:hAnsi="Times New Roman" w:cs="Times New Roman"/>
        </w:rPr>
        <w:t xml:space="preserve">nternational </w:t>
      </w:r>
      <w:r w:rsidRPr="002718B1">
        <w:rPr>
          <w:rFonts w:ascii="Times New Roman" w:hAnsi="Times New Roman" w:cs="Times New Roman"/>
        </w:rPr>
        <w:t>C</w:t>
      </w:r>
      <w:r>
        <w:rPr>
          <w:rFonts w:ascii="Times New Roman" w:hAnsi="Times New Roman" w:cs="Times New Roman"/>
        </w:rPr>
        <w:t xml:space="preserve">otton </w:t>
      </w:r>
      <w:r w:rsidRPr="002718B1">
        <w:rPr>
          <w:rFonts w:ascii="Times New Roman" w:hAnsi="Times New Roman" w:cs="Times New Roman"/>
        </w:rPr>
        <w:t>A</w:t>
      </w:r>
      <w:r>
        <w:rPr>
          <w:rFonts w:ascii="Times New Roman" w:hAnsi="Times New Roman" w:cs="Times New Roman"/>
        </w:rPr>
        <w:t xml:space="preserve">dvisory </w:t>
      </w:r>
      <w:r w:rsidRPr="002718B1">
        <w:rPr>
          <w:rFonts w:ascii="Times New Roman" w:hAnsi="Times New Roman" w:cs="Times New Roman"/>
        </w:rPr>
        <w:t>C</w:t>
      </w:r>
      <w:r>
        <w:rPr>
          <w:rFonts w:ascii="Times New Roman" w:hAnsi="Times New Roman" w:cs="Times New Roman"/>
        </w:rPr>
        <w:t>ommittee</w:t>
      </w:r>
      <w:r w:rsidRPr="002718B1">
        <w:rPr>
          <w:rFonts w:ascii="Times New Roman" w:hAnsi="Times New Roman" w:cs="Times New Roman"/>
        </w:rPr>
        <w:t>.</w:t>
      </w:r>
    </w:p>
  </w:footnote>
  <w:footnote w:id="33">
    <w:p w:rsidR="00507A75" w:rsidRPr="00750057" w:rsidRDefault="00507A75">
      <w:pPr>
        <w:pStyle w:val="FootnoteText"/>
      </w:pPr>
      <w:r>
        <w:rPr>
          <w:rStyle w:val="FootnoteReference"/>
        </w:rPr>
        <w:footnoteRef/>
      </w:r>
      <w:r>
        <w:t xml:space="preserve"> </w:t>
      </w:r>
      <w:r w:rsidRPr="0007718B">
        <w:t>http://comtrade.un.org/</w:t>
      </w:r>
    </w:p>
  </w:footnote>
  <w:footnote w:id="34">
    <w:p w:rsidR="00507A75" w:rsidRPr="00750057" w:rsidRDefault="00507A75">
      <w:pPr>
        <w:pStyle w:val="FootnoteText"/>
      </w:pPr>
      <w:r>
        <w:rPr>
          <w:rStyle w:val="FootnoteReference"/>
        </w:rPr>
        <w:footnoteRef/>
      </w:r>
      <w:r>
        <w:t xml:space="preserve"> </w:t>
      </w:r>
      <w:hyperlink r:id="rId1" w:history="1">
        <w:r w:rsidRPr="009F0CA4">
          <w:rPr>
            <w:rStyle w:val="Hyperlink"/>
            <w:sz w:val="20"/>
          </w:rPr>
          <w:t>http://unstats.un.org/unsd/trade/methodology%20imts.htm</w:t>
        </w:r>
      </w:hyperlink>
      <w:r>
        <w:t xml:space="preserve">; </w:t>
      </w:r>
      <w:r w:rsidRPr="0007718B">
        <w:t>http://unstats.un.org/unsd/trade/methodology%20imts.htm</w:t>
      </w:r>
    </w:p>
  </w:footnote>
  <w:footnote w:id="35">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hyperlink r:id="rId2" w:history="1">
        <w:r w:rsidRPr="002718B1">
          <w:rPr>
            <w:rStyle w:val="Hyperlink"/>
            <w:rFonts w:ascii="Times New Roman" w:hAnsi="Times New Roman" w:cs="Times New Roman"/>
            <w:sz w:val="20"/>
          </w:rPr>
          <w:t>http://www.wcoomd.org/en/topics/nomenclature/overview/what-is-the-harmonized-system.aspx</w:t>
        </w:r>
      </w:hyperlink>
    </w:p>
  </w:footnote>
  <w:footnote w:id="36">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Such a development may lead to (near) stock-out and would be accompanied by a price spike (at least at the global level).</w:t>
      </w:r>
    </w:p>
  </w:footnote>
  <w:footnote w:id="37">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 xml:space="preserve">For example, for </w:t>
      </w:r>
      <w:r w:rsidRPr="002718B1">
        <w:rPr>
          <w:rFonts w:ascii="Times New Roman" w:hAnsi="Times New Roman" w:cs="Times New Roman"/>
        </w:rPr>
        <w:t>pigs, the requirements are those of all “types” of pigs along the production chain, from piglets</w:t>
      </w:r>
      <w:r>
        <w:rPr>
          <w:rFonts w:ascii="Times New Roman" w:hAnsi="Times New Roman" w:cs="Times New Roman"/>
        </w:rPr>
        <w:t>,</w:t>
      </w:r>
      <w:r w:rsidRPr="002718B1">
        <w:rPr>
          <w:rFonts w:ascii="Times New Roman" w:hAnsi="Times New Roman" w:cs="Times New Roman"/>
        </w:rPr>
        <w:t xml:space="preserve"> to hogs </w:t>
      </w:r>
      <w:r>
        <w:rPr>
          <w:rFonts w:ascii="Times New Roman" w:hAnsi="Times New Roman" w:cs="Times New Roman"/>
        </w:rPr>
        <w:t xml:space="preserve">and </w:t>
      </w:r>
      <w:r w:rsidRPr="002718B1">
        <w:rPr>
          <w:rFonts w:ascii="Times New Roman" w:hAnsi="Times New Roman" w:cs="Times New Roman"/>
        </w:rPr>
        <w:t xml:space="preserve">sows, etc. The feeding efficiency </w:t>
      </w:r>
      <w:r>
        <w:rPr>
          <w:rFonts w:ascii="Times New Roman" w:hAnsi="Times New Roman" w:cs="Times New Roman"/>
        </w:rPr>
        <w:t xml:space="preserve">also </w:t>
      </w:r>
      <w:r w:rsidRPr="002718B1">
        <w:rPr>
          <w:rFonts w:ascii="Times New Roman" w:hAnsi="Times New Roman" w:cs="Times New Roman"/>
        </w:rPr>
        <w:t>refers to the arc</w:t>
      </w:r>
      <w:r>
        <w:rPr>
          <w:rFonts w:ascii="Times New Roman" w:hAnsi="Times New Roman" w:cs="Times New Roman"/>
        </w:rPr>
        <w:t xml:space="preserve"> </w:t>
      </w:r>
      <w:r w:rsidRPr="002718B1">
        <w:rPr>
          <w:rFonts w:ascii="Times New Roman" w:hAnsi="Times New Roman" w:cs="Times New Roman"/>
        </w:rPr>
        <w:t>efficiency across all types. This indicator necessarily lies above the better</w:t>
      </w:r>
      <w:r>
        <w:rPr>
          <w:rFonts w:ascii="Times New Roman" w:hAnsi="Times New Roman" w:cs="Times New Roman"/>
        </w:rPr>
        <w:t>-</w:t>
      </w:r>
      <w:r w:rsidRPr="002718B1">
        <w:rPr>
          <w:rFonts w:ascii="Times New Roman" w:hAnsi="Times New Roman" w:cs="Times New Roman"/>
        </w:rPr>
        <w:t xml:space="preserve">known feeding efficiency ratios </w:t>
      </w:r>
      <w:r>
        <w:rPr>
          <w:rFonts w:ascii="Times New Roman" w:hAnsi="Times New Roman" w:cs="Times New Roman"/>
        </w:rPr>
        <w:t xml:space="preserve">that </w:t>
      </w:r>
      <w:r w:rsidRPr="002718B1">
        <w:rPr>
          <w:rFonts w:ascii="Times New Roman" w:hAnsi="Times New Roman" w:cs="Times New Roman"/>
        </w:rPr>
        <w:t>refer to rearing hogs only</w:t>
      </w:r>
      <w:r>
        <w:rPr>
          <w:rFonts w:ascii="Times New Roman" w:hAnsi="Times New Roman" w:cs="Times New Roman"/>
        </w:rPr>
        <w:t xml:space="preserve"> –</w:t>
      </w:r>
      <w:r w:rsidRPr="002718B1">
        <w:rPr>
          <w:rFonts w:ascii="Times New Roman" w:hAnsi="Times New Roman" w:cs="Times New Roman"/>
        </w:rPr>
        <w:t>growing them from 30</w:t>
      </w:r>
      <w:r>
        <w:rPr>
          <w:rFonts w:ascii="Times New Roman" w:hAnsi="Times New Roman" w:cs="Times New Roman"/>
        </w:rPr>
        <w:t xml:space="preserve"> </w:t>
      </w:r>
      <w:r w:rsidRPr="002718B1">
        <w:rPr>
          <w:rFonts w:ascii="Times New Roman" w:hAnsi="Times New Roman" w:cs="Times New Roman"/>
        </w:rPr>
        <w:t xml:space="preserve">kg to </w:t>
      </w:r>
      <w:r>
        <w:rPr>
          <w:rFonts w:ascii="Times New Roman" w:hAnsi="Times New Roman" w:cs="Times New Roman"/>
        </w:rPr>
        <w:t xml:space="preserve">a </w:t>
      </w:r>
      <w:r w:rsidRPr="002718B1">
        <w:rPr>
          <w:rFonts w:ascii="Times New Roman" w:hAnsi="Times New Roman" w:cs="Times New Roman"/>
        </w:rPr>
        <w:t>slaughter</w:t>
      </w:r>
      <w:r>
        <w:rPr>
          <w:rFonts w:ascii="Times New Roman" w:hAnsi="Times New Roman" w:cs="Times New Roman"/>
        </w:rPr>
        <w:t xml:space="preserve"> </w:t>
      </w:r>
      <w:r w:rsidRPr="002718B1">
        <w:rPr>
          <w:rFonts w:ascii="Times New Roman" w:hAnsi="Times New Roman" w:cs="Times New Roman"/>
        </w:rPr>
        <w:t xml:space="preserve">weight </w:t>
      </w:r>
      <w:r>
        <w:rPr>
          <w:rFonts w:ascii="Times New Roman" w:hAnsi="Times New Roman" w:cs="Times New Roman"/>
        </w:rPr>
        <w:t xml:space="preserve">of </w:t>
      </w:r>
      <w:r w:rsidRPr="002718B1">
        <w:rPr>
          <w:rFonts w:ascii="Times New Roman" w:hAnsi="Times New Roman" w:cs="Times New Roman"/>
        </w:rPr>
        <w:t>about 100</w:t>
      </w:r>
      <w:r>
        <w:rPr>
          <w:rFonts w:ascii="Times New Roman" w:hAnsi="Times New Roman" w:cs="Times New Roman"/>
        </w:rPr>
        <w:t xml:space="preserve"> </w:t>
      </w:r>
      <w:r w:rsidRPr="002718B1">
        <w:rPr>
          <w:rFonts w:ascii="Times New Roman" w:hAnsi="Times New Roman" w:cs="Times New Roman"/>
        </w:rPr>
        <w:t>kg. Lower feeding ratios signify higher efficiency, as fewer k</w:t>
      </w:r>
      <w:r>
        <w:rPr>
          <w:rFonts w:ascii="Times New Roman" w:hAnsi="Times New Roman" w:cs="Times New Roman"/>
        </w:rPr>
        <w:t>ilograms</w:t>
      </w:r>
      <w:r w:rsidRPr="002718B1">
        <w:rPr>
          <w:rFonts w:ascii="Times New Roman" w:hAnsi="Times New Roman" w:cs="Times New Roman"/>
        </w:rPr>
        <w:t xml:space="preserve"> of feedstuff are needed to produce 1 kg of livestock output, in this example</w:t>
      </w:r>
      <w:r>
        <w:rPr>
          <w:rFonts w:ascii="Times New Roman" w:hAnsi="Times New Roman" w:cs="Times New Roman"/>
        </w:rPr>
        <w:t>,</w:t>
      </w:r>
      <w:r w:rsidRPr="002718B1">
        <w:rPr>
          <w:rFonts w:ascii="Times New Roman" w:hAnsi="Times New Roman" w:cs="Times New Roman"/>
        </w:rPr>
        <w:t xml:space="preserve"> pig meat.</w:t>
      </w:r>
    </w:p>
  </w:footnote>
  <w:footnote w:id="38">
    <w:p w:rsidR="00507A75" w:rsidRPr="002718B1" w:rsidRDefault="00507A75" w:rsidP="004F65E4">
      <w:pPr>
        <w:tabs>
          <w:tab w:val="left" w:pos="3816"/>
        </w:tabs>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This procedure retains the basic idea of the previous approach used in determining feed use. The decisive difference is that the availability shares are applied after requirements are determined</w:t>
      </w:r>
      <w:r>
        <w:rPr>
          <w:rFonts w:ascii="Times New Roman" w:hAnsi="Times New Roman" w:cs="Times New Roman"/>
          <w:sz w:val="20"/>
          <w:szCs w:val="20"/>
        </w:rPr>
        <w:t>,</w:t>
      </w:r>
      <w:r w:rsidRPr="002718B1">
        <w:rPr>
          <w:rFonts w:ascii="Times New Roman" w:hAnsi="Times New Roman" w:cs="Times New Roman"/>
          <w:sz w:val="20"/>
          <w:szCs w:val="20"/>
        </w:rPr>
        <w:t xml:space="preserve"> and intensification is respected.</w:t>
      </w:r>
    </w:p>
  </w:footnote>
  <w:footnote w:id="39">
    <w:p w:rsidR="00507A75" w:rsidRPr="002718B1" w:rsidRDefault="00507A75" w:rsidP="003C4E96">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t>In this round of estimation camels and horses have not yet been taken into account. Given the importance of these animals in these countries, this could well have led to underestimation in these particular cases.</w:t>
      </w:r>
    </w:p>
  </w:footnote>
  <w:footnote w:id="40">
    <w:p w:rsidR="00507A75" w:rsidRPr="002718B1" w:rsidRDefault="00507A7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Similar to compound feed for livestock, aquafeed is composed of feedstuffs </w:t>
      </w:r>
      <w:r>
        <w:rPr>
          <w:rFonts w:ascii="Times New Roman" w:hAnsi="Times New Roman" w:cs="Times New Roman"/>
        </w:rPr>
        <w:t xml:space="preserve">from outside </w:t>
      </w:r>
      <w:r w:rsidRPr="002718B1">
        <w:rPr>
          <w:rFonts w:ascii="Times New Roman" w:hAnsi="Times New Roman" w:cs="Times New Roman"/>
        </w:rPr>
        <w:t xml:space="preserve">fish farms and may include a variety of ingredients </w:t>
      </w:r>
      <w:r>
        <w:rPr>
          <w:rFonts w:ascii="Times New Roman" w:hAnsi="Times New Roman" w:cs="Times New Roman"/>
        </w:rPr>
        <w:t xml:space="preserve">such as </w:t>
      </w:r>
      <w:r w:rsidRPr="002718B1">
        <w:rPr>
          <w:rFonts w:ascii="Times New Roman" w:hAnsi="Times New Roman" w:cs="Times New Roman"/>
        </w:rPr>
        <w:t>grains, meat or fishmeals and oils</w:t>
      </w:r>
      <w:r>
        <w:rPr>
          <w:rFonts w:ascii="Times New Roman" w:hAnsi="Times New Roman" w:cs="Times New Roman"/>
        </w:rPr>
        <w:t>:</w:t>
      </w:r>
      <w:r w:rsidRPr="002718B1">
        <w:rPr>
          <w:rFonts w:ascii="Times New Roman" w:hAnsi="Times New Roman" w:cs="Times New Roman"/>
        </w:rPr>
        <w:t xml:space="preserve"> 47.3 million tonnes of aquafeed is equivalent to about 140 million tonnes of maize</w:t>
      </w:r>
      <w:r>
        <w:rPr>
          <w:rFonts w:ascii="Times New Roman" w:hAnsi="Times New Roman" w:cs="Times New Roman"/>
        </w:rPr>
        <w:t>;</w:t>
      </w:r>
      <w:r w:rsidRPr="002718B1">
        <w:rPr>
          <w:rFonts w:ascii="Times New Roman" w:hAnsi="Times New Roman" w:cs="Times New Roman"/>
        </w:rPr>
        <w:t xml:space="preserve"> 5.9 tonnes of aquafeed corresponds to about</w:t>
      </w:r>
      <w:r>
        <w:rPr>
          <w:rFonts w:ascii="Times New Roman" w:hAnsi="Times New Roman" w:cs="Times New Roman"/>
        </w:rPr>
        <w:t xml:space="preserve"> </w:t>
      </w:r>
      <w:r w:rsidRPr="002718B1">
        <w:rPr>
          <w:rFonts w:ascii="Times New Roman" w:hAnsi="Times New Roman" w:cs="Times New Roman"/>
        </w:rPr>
        <w:t>17.3 million tonnes of maize.</w:t>
      </w:r>
      <w:r>
        <w:rPr>
          <w:rFonts w:ascii="Times New Roman" w:hAnsi="Times New Roman" w:cs="Times New Roman"/>
        </w:rPr>
        <w:t xml:space="preserve"> </w:t>
      </w:r>
    </w:p>
  </w:footnote>
  <w:footnote w:id="41">
    <w:p w:rsidR="00507A75" w:rsidRPr="002718B1" w:rsidRDefault="00507A75" w:rsidP="006C05AE">
      <w:pPr>
        <w:pStyle w:val="FootnoteText"/>
        <w:spacing w:after="0" w:line="240" w:lineRule="auto"/>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Some oilcakes are used as biofuels (e.g. of olives), but </w:t>
      </w:r>
      <w:r>
        <w:rPr>
          <w:rFonts w:ascii="Times New Roman" w:hAnsi="Times New Roman" w:cs="Times New Roman"/>
        </w:rPr>
        <w:t xml:space="preserve">these </w:t>
      </w:r>
      <w:r w:rsidRPr="002718B1">
        <w:rPr>
          <w:rFonts w:ascii="Times New Roman" w:hAnsi="Times New Roman" w:cs="Times New Roman"/>
        </w:rPr>
        <w:t xml:space="preserve">are generally </w:t>
      </w:r>
      <w:r>
        <w:rPr>
          <w:rFonts w:ascii="Times New Roman" w:hAnsi="Times New Roman" w:cs="Times New Roman"/>
        </w:rPr>
        <w:t xml:space="preserve">used only in </w:t>
      </w:r>
      <w:r w:rsidRPr="002718B1">
        <w:rPr>
          <w:rFonts w:ascii="Times New Roman" w:hAnsi="Times New Roman" w:cs="Times New Roman"/>
        </w:rPr>
        <w:t>negligible quantities and would not be considered feedstuffs under normal circumstances.</w:t>
      </w:r>
    </w:p>
  </w:footnote>
  <w:footnote w:id="42">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A negative balance would not only not leave room for any other CC feed</w:t>
      </w:r>
      <w:r>
        <w:rPr>
          <w:rFonts w:ascii="Times New Roman" w:hAnsi="Times New Roman" w:cs="Times New Roman"/>
        </w:rPr>
        <w:t>,</w:t>
      </w:r>
      <w:r w:rsidRPr="002718B1">
        <w:rPr>
          <w:rFonts w:ascii="Times New Roman" w:hAnsi="Times New Roman" w:cs="Times New Roman"/>
        </w:rPr>
        <w:t xml:space="preserve"> but </w:t>
      </w:r>
      <w:r>
        <w:rPr>
          <w:rFonts w:ascii="Times New Roman" w:hAnsi="Times New Roman" w:cs="Times New Roman"/>
        </w:rPr>
        <w:t xml:space="preserve">also </w:t>
      </w:r>
      <w:r w:rsidRPr="002718B1">
        <w:rPr>
          <w:rFonts w:ascii="Times New Roman" w:hAnsi="Times New Roman" w:cs="Times New Roman"/>
        </w:rPr>
        <w:t xml:space="preserve">suggest that availability from </w:t>
      </w:r>
      <w:r>
        <w:rPr>
          <w:rFonts w:ascii="Times New Roman" w:hAnsi="Times New Roman" w:cs="Times New Roman"/>
        </w:rPr>
        <w:t xml:space="preserve">oilmeals and -cakes </w:t>
      </w:r>
      <w:r w:rsidRPr="002718B1">
        <w:rPr>
          <w:rFonts w:ascii="Times New Roman" w:hAnsi="Times New Roman" w:cs="Times New Roman"/>
        </w:rPr>
        <w:t>already exceeds the requirements inherent in the needs calculations.</w:t>
      </w:r>
    </w:p>
  </w:footnote>
  <w:footnote w:id="43">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Final estimates will be derived </w:t>
      </w:r>
      <w:r>
        <w:rPr>
          <w:rFonts w:ascii="Times New Roman" w:hAnsi="Times New Roman" w:cs="Times New Roman"/>
        </w:rPr>
        <w:t xml:space="preserve">via </w:t>
      </w:r>
      <w:r w:rsidRPr="002718B1">
        <w:rPr>
          <w:rFonts w:ascii="Times New Roman" w:hAnsi="Times New Roman" w:cs="Times New Roman"/>
        </w:rPr>
        <w:t>the balancing mechanism presented in section 2.2 of this document.</w:t>
      </w:r>
    </w:p>
  </w:footnote>
  <w:footnote w:id="44">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Pr>
          <w:rFonts w:ascii="Times New Roman" w:hAnsi="Times New Roman" w:cs="Times New Roman"/>
        </w:rPr>
        <w:t>Of</w:t>
      </w:r>
      <w:r w:rsidRPr="002718B1">
        <w:rPr>
          <w:rFonts w:ascii="Times New Roman" w:hAnsi="Times New Roman" w:cs="Times New Roman"/>
        </w:rPr>
        <w:t xml:space="preserve"> c</w:t>
      </w:r>
      <w:r w:rsidRPr="002718B1">
        <w:rPr>
          <w:rFonts w:ascii="Times New Roman" w:hAnsi="Times New Roman" w:cs="Times New Roman"/>
          <w:color w:val="000000" w:themeColor="text1"/>
        </w:rPr>
        <w:t xml:space="preserve">ereals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flour millers, vegetable oils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 xml:space="preserve">oilseed crushers and meat </w:t>
      </w:r>
      <w:r>
        <w:rPr>
          <w:rFonts w:ascii="Times New Roman" w:hAnsi="Times New Roman" w:cs="Times New Roman"/>
          <w:color w:val="000000" w:themeColor="text1"/>
        </w:rPr>
        <w:t xml:space="preserve">from </w:t>
      </w:r>
      <w:r w:rsidRPr="002718B1">
        <w:rPr>
          <w:rFonts w:ascii="Times New Roman" w:hAnsi="Times New Roman" w:cs="Times New Roman"/>
          <w:color w:val="000000" w:themeColor="text1"/>
        </w:rPr>
        <w:t>abattoirs.</w:t>
      </w:r>
    </w:p>
  </w:footnote>
  <w:footnote w:id="45">
    <w:p w:rsidR="00507A75" w:rsidRPr="002718B1" w:rsidRDefault="00507A75" w:rsidP="00B877EE">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Total availability notionally include</w:t>
      </w:r>
      <w:r>
        <w:rPr>
          <w:rFonts w:ascii="Times New Roman" w:hAnsi="Times New Roman" w:cs="Times New Roman"/>
        </w:rPr>
        <w:t>s</w:t>
      </w:r>
      <w:r w:rsidRPr="002718B1">
        <w:rPr>
          <w:rFonts w:ascii="Times New Roman" w:hAnsi="Times New Roman" w:cs="Times New Roman"/>
        </w:rPr>
        <w:t xml:space="preserve"> stock withdrawals</w:t>
      </w:r>
      <w:r>
        <w:rPr>
          <w:rFonts w:ascii="Times New Roman" w:hAnsi="Times New Roman" w:cs="Times New Roman"/>
        </w:rPr>
        <w:t>, but</w:t>
      </w:r>
      <w:r w:rsidRPr="002718B1">
        <w:rPr>
          <w:rFonts w:ascii="Times New Roman" w:hAnsi="Times New Roman" w:cs="Times New Roman"/>
        </w:rPr>
        <w:t xml:space="preserve"> as no data on stock levels were available in the past, stock withdrawals </w:t>
      </w:r>
      <w:r>
        <w:rPr>
          <w:rFonts w:ascii="Times New Roman" w:hAnsi="Times New Roman" w:cs="Times New Roman"/>
        </w:rPr>
        <w:t>were not included in the previous approach</w:t>
      </w:r>
      <w:r w:rsidRPr="002718B1">
        <w:rPr>
          <w:rFonts w:ascii="Times New Roman" w:hAnsi="Times New Roman" w:cs="Times New Roman"/>
        </w:rPr>
        <w:t xml:space="preserve">. </w:t>
      </w:r>
    </w:p>
  </w:footnote>
  <w:footnote w:id="46">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w:t>
      </w:r>
      <w:r w:rsidRPr="002718B1">
        <w:rPr>
          <w:rFonts w:ascii="Times New Roman" w:hAnsi="Times New Roman" w:cs="Times New Roman"/>
          <w:bCs/>
        </w:rPr>
        <w:t xml:space="preserve">Only 11 countries have provided official data </w:t>
      </w:r>
      <w:r>
        <w:rPr>
          <w:rFonts w:ascii="Times New Roman" w:hAnsi="Times New Roman" w:cs="Times New Roman"/>
          <w:bCs/>
        </w:rPr>
        <w:t xml:space="preserve">on this share </w:t>
      </w:r>
      <w:r w:rsidRPr="002718B1">
        <w:rPr>
          <w:rFonts w:ascii="Times New Roman" w:hAnsi="Times New Roman" w:cs="Times New Roman"/>
          <w:bCs/>
        </w:rPr>
        <w:t>in recent years.</w:t>
      </w:r>
    </w:p>
  </w:footnote>
  <w:footnote w:id="47">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Stock changes are here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 </w:t>
      </w:r>
      <w:r>
        <w:rPr>
          <w:rFonts w:ascii="Times New Roman" w:hAnsi="Times New Roman" w:cs="Times New Roman"/>
        </w:rPr>
        <w:t xml:space="preserve">– </w:t>
      </w:r>
      <w:r w:rsidRPr="002718B1">
        <w:rPr>
          <w:rFonts w:ascii="Times New Roman" w:hAnsi="Times New Roman" w:cs="Times New Roman"/>
        </w:rPr>
        <w:t>St</w:t>
      </w:r>
      <w:r w:rsidRPr="002718B1">
        <w:rPr>
          <w:rFonts w:ascii="Times New Roman" w:hAnsi="Times New Roman" w:cs="Times New Roman"/>
          <w:vertAlign w:val="subscript"/>
        </w:rPr>
        <w:t xml:space="preserve">t-1. </w:t>
      </w:r>
      <w:r>
        <w:rPr>
          <w:rFonts w:ascii="Times New Roman" w:hAnsi="Times New Roman" w:cs="Times New Roman"/>
        </w:rPr>
        <w:t>In FAOSTAT t</w:t>
      </w:r>
      <w:r w:rsidRPr="002718B1">
        <w:rPr>
          <w:rFonts w:ascii="Times New Roman" w:hAnsi="Times New Roman" w:cs="Times New Roman"/>
        </w:rPr>
        <w:t>hey are currently defined as St</w:t>
      </w:r>
      <w:r w:rsidRPr="002718B1">
        <w:rPr>
          <w:rFonts w:ascii="Times New Roman" w:hAnsi="Times New Roman" w:cs="Times New Roman"/>
          <w:vertAlign w:val="subscript"/>
        </w:rPr>
        <w:t>t</w:t>
      </w:r>
      <w:r>
        <w:rPr>
          <w:rFonts w:ascii="Times New Roman" w:hAnsi="Times New Roman" w:cs="Times New Roman"/>
          <w:vertAlign w:val="subscript"/>
        </w:rPr>
        <w:t xml:space="preserve">-1 </w:t>
      </w:r>
      <w:r>
        <w:rPr>
          <w:rFonts w:ascii="Times New Roman" w:hAnsi="Times New Roman" w:cs="Times New Roman"/>
        </w:rPr>
        <w:softHyphen/>
        <w:t xml:space="preserve">– </w:t>
      </w:r>
      <w:r w:rsidRPr="002718B1">
        <w:rPr>
          <w:rFonts w:ascii="Times New Roman" w:hAnsi="Times New Roman" w:cs="Times New Roman"/>
        </w:rPr>
        <w:t>St</w:t>
      </w:r>
      <w:r>
        <w:rPr>
          <w:rFonts w:ascii="Times New Roman" w:hAnsi="Times New Roman" w:cs="Times New Roman"/>
          <w:vertAlign w:val="subscript"/>
        </w:rPr>
        <w:t>t</w:t>
      </w:r>
      <w:r w:rsidRPr="002718B1">
        <w:rPr>
          <w:rFonts w:ascii="Times New Roman" w:hAnsi="Times New Roman" w:cs="Times New Roman"/>
        </w:rPr>
        <w:t>. The new definition ensures that increases in stocks have a positive sign, whereas stock drawdowns have a negative one.</w:t>
      </w:r>
    </w:p>
  </w:footnote>
  <w:footnote w:id="48">
    <w:p w:rsidR="00507A75" w:rsidRPr="002718B1" w:rsidRDefault="00507A75" w:rsidP="004F65E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Monetary values can be used to impute missing quantity data </w:t>
      </w:r>
      <w:r>
        <w:rPr>
          <w:rFonts w:ascii="Times New Roman" w:hAnsi="Times New Roman" w:cs="Times New Roman"/>
        </w:rPr>
        <w:t>(</w:t>
      </w:r>
      <w:r w:rsidRPr="002718B1">
        <w:rPr>
          <w:rFonts w:ascii="Times New Roman" w:hAnsi="Times New Roman" w:cs="Times New Roman"/>
        </w:rPr>
        <w:t xml:space="preserve">details </w:t>
      </w:r>
      <w:r>
        <w:rPr>
          <w:rFonts w:ascii="Times New Roman" w:hAnsi="Times New Roman" w:cs="Times New Roman"/>
        </w:rPr>
        <w:t>in trade discussion in section 1.3)</w:t>
      </w:r>
      <w:r w:rsidRPr="002718B1">
        <w:rPr>
          <w:rFonts w:ascii="Times New Roman" w:hAnsi="Times New Roman" w:cs="Times New Roman"/>
        </w:rPr>
        <w:t>.</w:t>
      </w:r>
    </w:p>
  </w:footnote>
  <w:footnote w:id="49">
    <w:p w:rsidR="00507A75" w:rsidRPr="002718B1" w:rsidRDefault="00507A75" w:rsidP="004F65E4">
      <w:pPr>
        <w:rPr>
          <w:rFonts w:ascii="Times New Roman" w:hAnsi="Times New Roman" w:cs="Times New Roman"/>
          <w:sz w:val="20"/>
          <w:szCs w:val="20"/>
          <w:lang w:val="en-GB"/>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hAnsi="Times New Roman" w:cs="Times New Roman"/>
          <w:sz w:val="20"/>
          <w:szCs w:val="20"/>
          <w:lang w:val="en-GB"/>
        </w:rPr>
        <w:t xml:space="preserve">Mirrored data are the total trade flows reported by all other countries (trading partners) for </w:t>
      </w:r>
      <w:r>
        <w:rPr>
          <w:rFonts w:ascii="Times New Roman" w:hAnsi="Times New Roman" w:cs="Times New Roman"/>
          <w:sz w:val="20"/>
          <w:szCs w:val="20"/>
          <w:lang w:val="en-GB"/>
        </w:rPr>
        <w:t xml:space="preserve">the </w:t>
      </w:r>
      <w:r w:rsidRPr="002718B1">
        <w:rPr>
          <w:rFonts w:ascii="Times New Roman" w:hAnsi="Times New Roman" w:cs="Times New Roman"/>
          <w:sz w:val="20"/>
          <w:szCs w:val="20"/>
          <w:lang w:val="en-GB"/>
        </w:rPr>
        <w:t>report</w:t>
      </w:r>
      <w:r>
        <w:rPr>
          <w:rFonts w:ascii="Times New Roman" w:hAnsi="Times New Roman" w:cs="Times New Roman"/>
          <w:sz w:val="20"/>
          <w:szCs w:val="20"/>
          <w:lang w:val="en-GB"/>
        </w:rPr>
        <w:t>ing country</w:t>
      </w:r>
      <w:r w:rsidRPr="002718B1">
        <w:rPr>
          <w:rFonts w:ascii="Times New Roman" w:hAnsi="Times New Roman" w:cs="Times New Roman"/>
          <w:sz w:val="20"/>
          <w:szCs w:val="20"/>
          <w:lang w:val="en-GB"/>
        </w:rPr>
        <w:t xml:space="preserve">. Thus, the mirrored imports are the </w:t>
      </w:r>
      <w:r>
        <w:rPr>
          <w:rFonts w:ascii="Times New Roman" w:hAnsi="Times New Roman" w:cs="Times New Roman"/>
          <w:sz w:val="20"/>
          <w:szCs w:val="20"/>
          <w:lang w:val="en-GB"/>
        </w:rPr>
        <w:t xml:space="preserve">reporting country’s </w:t>
      </w:r>
      <w:r w:rsidRPr="002718B1">
        <w:rPr>
          <w:rFonts w:ascii="Times New Roman" w:hAnsi="Times New Roman" w:cs="Times New Roman"/>
          <w:sz w:val="20"/>
          <w:szCs w:val="20"/>
          <w:lang w:val="en-GB"/>
        </w:rPr>
        <w:t xml:space="preserve">exports; and conversely for mirrored exports. </w:t>
      </w:r>
    </w:p>
  </w:footnote>
  <w:footnote w:id="50">
    <w:p w:rsidR="00507A75" w:rsidRPr="00750057" w:rsidRDefault="00507A75">
      <w:pPr>
        <w:pStyle w:val="FootnoteText"/>
      </w:pPr>
      <w:r>
        <w:rPr>
          <w:rStyle w:val="FootnoteReference"/>
        </w:rPr>
        <w:footnoteRef/>
      </w:r>
      <w:r>
        <w:t xml:space="preserve"> </w:t>
      </w:r>
      <w:r w:rsidRPr="00F31509">
        <w:rPr>
          <w:rFonts w:asciiTheme="majorBidi" w:eastAsia="Times New Roman" w:hAnsiTheme="majorBidi" w:cstheme="majorBidi"/>
          <w:lang w:val="en-GB"/>
        </w:rPr>
        <w:t>The unit</w:t>
      </w:r>
      <w:r>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value is the monetary value</w:t>
      </w:r>
      <w:r>
        <w:rPr>
          <w:rFonts w:asciiTheme="majorBidi" w:eastAsia="Times New Roman" w:hAnsiTheme="majorBidi" w:cstheme="majorBidi"/>
          <w:lang w:val="en-GB"/>
        </w:rPr>
        <w:t xml:space="preserve"> per </w:t>
      </w:r>
      <w:r w:rsidRPr="00F31509">
        <w:rPr>
          <w:rFonts w:asciiTheme="majorBidi" w:eastAsia="Times New Roman" w:hAnsiTheme="majorBidi" w:cstheme="majorBidi"/>
          <w:lang w:val="en-GB"/>
        </w:rPr>
        <w:t>quantity (weight, number, etc.)</w:t>
      </w:r>
      <w:r>
        <w:rPr>
          <w:rFonts w:asciiTheme="majorBidi" w:eastAsia="Times New Roman" w:hAnsiTheme="majorBidi" w:cstheme="majorBidi"/>
          <w:lang w:val="en-GB"/>
        </w:rPr>
        <w:t xml:space="preserve"> (see subsection on Calculating export and import unit values in section 3.2)</w:t>
      </w:r>
      <w:r w:rsidRPr="00F31509">
        <w:rPr>
          <w:rFonts w:asciiTheme="majorBidi" w:eastAsia="Times New Roman" w:hAnsiTheme="majorBidi" w:cstheme="majorBidi"/>
          <w:lang w:val="en-GB"/>
        </w:rPr>
        <w:t xml:space="preserve">. </w:t>
      </w:r>
      <w:r>
        <w:t xml:space="preserve"> </w:t>
      </w:r>
    </w:p>
  </w:footnote>
  <w:footnote w:id="51">
    <w:p w:rsidR="00507A75" w:rsidRPr="00AD062D" w:rsidRDefault="00507A75" w:rsidP="00AD062D">
      <w:pPr>
        <w:pStyle w:val="FootnoteText"/>
        <w:rPr>
          <w:rFonts w:ascii="Times New Roman" w:hAnsi="Times New Roman" w:cs="Times New Roman"/>
        </w:rPr>
      </w:pPr>
      <w:r>
        <w:rPr>
          <w:rStyle w:val="FootnoteReference"/>
        </w:rPr>
        <w:footnoteRef/>
      </w:r>
      <w:r>
        <w:t xml:space="preserve"> </w:t>
      </w:r>
      <w:r w:rsidRPr="00AD062D">
        <w:rPr>
          <w:rFonts w:ascii="Times New Roman" w:hAnsi="Times New Roman" w:cs="Times New Roman"/>
        </w:rPr>
        <w:t xml:space="preserve">While only flows at </w:t>
      </w:r>
      <w:r>
        <w:rPr>
          <w:rFonts w:ascii="Times New Roman" w:hAnsi="Times New Roman" w:cs="Times New Roman"/>
        </w:rPr>
        <w:t xml:space="preserve">the </w:t>
      </w:r>
      <w:r w:rsidRPr="00AD062D">
        <w:rPr>
          <w:rFonts w:ascii="Times New Roman" w:hAnsi="Times New Roman" w:cs="Times New Roman"/>
        </w:rPr>
        <w:t>6</w:t>
      </w:r>
      <w:r>
        <w:rPr>
          <w:rFonts w:ascii="Times New Roman" w:hAnsi="Times New Roman" w:cs="Times New Roman"/>
        </w:rPr>
        <w:t>-digit HS</w:t>
      </w:r>
      <w:r w:rsidRPr="00AD062D">
        <w:rPr>
          <w:rFonts w:ascii="Times New Roman" w:hAnsi="Times New Roman" w:cs="Times New Roman"/>
        </w:rPr>
        <w:t xml:space="preserve"> level follow the same classification across all countries, </w:t>
      </w:r>
      <w:r>
        <w:rPr>
          <w:rFonts w:ascii="Times New Roman" w:hAnsi="Times New Roman" w:cs="Times New Roman"/>
        </w:rPr>
        <w:t xml:space="preserve">ESS </w:t>
      </w:r>
      <w:r w:rsidRPr="00AD062D">
        <w:rPr>
          <w:rFonts w:ascii="Times New Roman" w:hAnsi="Times New Roman" w:cs="Times New Roman"/>
        </w:rPr>
        <w:t xml:space="preserve">plans </w:t>
      </w:r>
      <w:r>
        <w:rPr>
          <w:rFonts w:ascii="Times New Roman" w:hAnsi="Times New Roman" w:cs="Times New Roman"/>
        </w:rPr>
        <w:t xml:space="preserve">also </w:t>
      </w:r>
      <w:r w:rsidRPr="00AD062D">
        <w:rPr>
          <w:rFonts w:ascii="Times New Roman" w:hAnsi="Times New Roman" w:cs="Times New Roman"/>
        </w:rPr>
        <w:t xml:space="preserve">to make flows at </w:t>
      </w:r>
      <w:r>
        <w:rPr>
          <w:rFonts w:ascii="Times New Roman" w:hAnsi="Times New Roman" w:cs="Times New Roman"/>
        </w:rPr>
        <w:t xml:space="preserve">a </w:t>
      </w:r>
      <w:r w:rsidRPr="00AD062D">
        <w:rPr>
          <w:rFonts w:ascii="Times New Roman" w:hAnsi="Times New Roman" w:cs="Times New Roman"/>
        </w:rPr>
        <w:t>higher level of disaggregation (</w:t>
      </w:r>
      <w:r>
        <w:rPr>
          <w:rFonts w:ascii="Times New Roman" w:hAnsi="Times New Roman" w:cs="Times New Roman"/>
        </w:rPr>
        <w:t xml:space="preserve">the </w:t>
      </w:r>
      <w:r w:rsidRPr="00AD062D">
        <w:rPr>
          <w:rFonts w:ascii="Times New Roman" w:hAnsi="Times New Roman" w:cs="Times New Roman"/>
        </w:rPr>
        <w:t>tariff line level)</w:t>
      </w:r>
      <w:r w:rsidRPr="00A02B29">
        <w:rPr>
          <w:rFonts w:ascii="Times New Roman" w:hAnsi="Times New Roman" w:cs="Times New Roman"/>
        </w:rPr>
        <w:t xml:space="preserve"> </w:t>
      </w:r>
      <w:r w:rsidRPr="00AD062D">
        <w:rPr>
          <w:rFonts w:ascii="Times New Roman" w:hAnsi="Times New Roman" w:cs="Times New Roman"/>
        </w:rPr>
        <w:t>available.</w:t>
      </w:r>
    </w:p>
  </w:footnote>
  <w:footnote w:id="52">
    <w:p w:rsidR="00507A75" w:rsidRPr="00750057" w:rsidRDefault="00507A75">
      <w:pPr>
        <w:pStyle w:val="FootnoteText"/>
      </w:pPr>
      <w:r>
        <w:rPr>
          <w:rStyle w:val="FootnoteReference"/>
        </w:rPr>
        <w:footnoteRef/>
      </w:r>
      <w:r>
        <w:t xml:space="preserve"> </w:t>
      </w:r>
      <w:hyperlink r:id="rId3" w:history="1">
        <w:r w:rsidRPr="004D00DE">
          <w:rPr>
            <w:rStyle w:val="Hyperlink"/>
            <w:rFonts w:asciiTheme="majorBidi" w:eastAsia="Times New Roman" w:hAnsiTheme="majorBidi" w:cstheme="majorBidi"/>
            <w:lang w:val="en-GB"/>
          </w:rPr>
          <w:t>http://unstats.un.org/unsd/comtrade_announcement.htm</w:t>
        </w:r>
      </w:hyperlink>
    </w:p>
  </w:footnote>
  <w:footnote w:id="53">
    <w:p w:rsidR="00507A75" w:rsidRPr="002718B1" w:rsidRDefault="00507A7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hyperlink r:id="rId4" w:history="1">
        <w:r w:rsidRPr="00AD062D">
          <w:rPr>
            <w:rStyle w:val="Hyperlink"/>
            <w:rFonts w:ascii="Cambria" w:hAnsi="Cambria"/>
            <w:sz w:val="20"/>
            <w:szCs w:val="20"/>
            <w:lang w:eastAsia="en-US"/>
          </w:rPr>
          <w:t>http://unstats.un.org/unsd/tradekb/Knowledgebase/Quantity-and-Weight-Data-in-UN-Comtrade</w:t>
        </w:r>
      </w:hyperlink>
      <w:r w:rsidRPr="002718B1">
        <w:rPr>
          <w:rFonts w:ascii="Times New Roman" w:hAnsi="Times New Roman" w:cs="Times New Roman"/>
          <w:sz w:val="20"/>
          <w:szCs w:val="20"/>
        </w:rPr>
        <w:t xml:space="preserve"> </w:t>
      </w:r>
    </w:p>
  </w:footnote>
  <w:footnote w:id="54">
    <w:p w:rsidR="00507A75" w:rsidRPr="002718B1" w:rsidRDefault="00507A75" w:rsidP="006E32A4">
      <w:pPr>
        <w:pStyle w:val="Footnote"/>
        <w:rPr>
          <w:rFonts w:ascii="Times New Roman" w:hAnsi="Times New Roman" w:cs="Times New Roman"/>
          <w:sz w:val="20"/>
          <w:szCs w:val="20"/>
        </w:rPr>
      </w:pPr>
      <w:r w:rsidRPr="002718B1">
        <w:rPr>
          <w:rStyle w:val="FootnoteRef"/>
          <w:rFonts w:cs="Times New Roman"/>
          <w:sz w:val="20"/>
          <w:szCs w:val="20"/>
        </w:rPr>
        <w:footnoteRef/>
      </w:r>
      <w:r>
        <w:rPr>
          <w:rStyle w:val="FootnoteRef"/>
          <w:rFonts w:cs="Times New Roman"/>
          <w:sz w:val="20"/>
          <w:szCs w:val="20"/>
        </w:rPr>
        <w:t xml:space="preserve"> </w:t>
      </w:r>
      <w:r w:rsidRPr="002718B1">
        <w:rPr>
          <w:rFonts w:ascii="Times New Roman" w:hAnsi="Times New Roman" w:cs="Times New Roman"/>
          <w:sz w:val="20"/>
          <w:szCs w:val="20"/>
        </w:rPr>
        <w:t>Descriptions of country-specific HS</w:t>
      </w:r>
      <w:r>
        <w:rPr>
          <w:rFonts w:ascii="Times New Roman" w:hAnsi="Times New Roman" w:cs="Times New Roman"/>
          <w:sz w:val="20"/>
          <w:szCs w:val="20"/>
        </w:rPr>
        <w:t xml:space="preserve"> </w:t>
      </w:r>
      <w:r w:rsidRPr="002718B1">
        <w:rPr>
          <w:rFonts w:ascii="Times New Roman" w:hAnsi="Times New Roman" w:cs="Times New Roman"/>
          <w:sz w:val="20"/>
          <w:szCs w:val="20"/>
        </w:rPr>
        <w:t xml:space="preserve">codes are provided by </w:t>
      </w:r>
      <w:r>
        <w:rPr>
          <w:rFonts w:ascii="Times New Roman" w:hAnsi="Times New Roman" w:cs="Times New Roman"/>
          <w:sz w:val="20"/>
          <w:szCs w:val="20"/>
        </w:rPr>
        <w:t xml:space="preserve">the European Commission’s </w:t>
      </w:r>
      <w:r w:rsidRPr="002718B1">
        <w:rPr>
          <w:rFonts w:ascii="Times New Roman" w:hAnsi="Times New Roman" w:cs="Times New Roman"/>
          <w:sz w:val="20"/>
          <w:szCs w:val="20"/>
        </w:rPr>
        <w:t>Market Access Database and copyrighted by Mendel Verlag, Germany</w:t>
      </w:r>
      <w:r>
        <w:rPr>
          <w:rFonts w:ascii="Times New Roman" w:hAnsi="Times New Roman" w:cs="Times New Roman"/>
          <w:sz w:val="20"/>
          <w:szCs w:val="20"/>
        </w:rPr>
        <w:t xml:space="preserve">: </w:t>
      </w:r>
      <w:hyperlink r:id="rId5">
        <w:r w:rsidRPr="002718B1">
          <w:rPr>
            <w:rStyle w:val="Link"/>
            <w:rFonts w:cs="Times New Roman"/>
            <w:sz w:val="20"/>
            <w:szCs w:val="20"/>
          </w:rPr>
          <w:t>http://madb.europa.eu</w:t>
        </w:r>
      </w:hyperlink>
    </w:p>
  </w:footnote>
  <w:footnote w:id="55">
    <w:p w:rsidR="00507A75" w:rsidRPr="002718B1" w:rsidRDefault="00507A75" w:rsidP="006E32A4">
      <w:pPr>
        <w:pStyle w:val="FootnoteText"/>
        <w:rPr>
          <w:rFonts w:ascii="Times New Roman" w:hAnsi="Times New Roman" w:cs="Times New Roman"/>
        </w:rPr>
      </w:pPr>
      <w:r w:rsidRPr="002718B1">
        <w:rPr>
          <w:rStyle w:val="FootnoteReference"/>
          <w:rFonts w:ascii="Times New Roman" w:hAnsi="Times New Roman" w:cs="Times New Roman"/>
        </w:rPr>
        <w:footnoteRef/>
      </w:r>
      <w:r w:rsidRPr="002718B1">
        <w:rPr>
          <w:rFonts w:ascii="Times New Roman" w:hAnsi="Times New Roman" w:cs="Times New Roman"/>
        </w:rPr>
        <w:t xml:space="preserve"> FAO uses CPC version 2.1 expanded:</w:t>
      </w:r>
      <w:r>
        <w:rPr>
          <w:rFonts w:ascii="Times New Roman" w:hAnsi="Times New Roman" w:cs="Times New Roman"/>
        </w:rPr>
        <w:t xml:space="preserve"> </w:t>
      </w:r>
      <w:hyperlink r:id="rId6">
        <w:r w:rsidRPr="002718B1">
          <w:rPr>
            <w:rStyle w:val="InternetLink"/>
            <w:rFonts w:ascii="Times New Roman" w:hAnsi="Times New Roman" w:cs="Times New Roman"/>
          </w:rPr>
          <w:t>http://www.fao.org/economic/ess/ess-standards/commodity/en/</w:t>
        </w:r>
      </w:hyperlink>
    </w:p>
  </w:footnote>
  <w:footnote w:id="56">
    <w:p w:rsidR="00507A75" w:rsidRPr="00401F1C" w:rsidRDefault="00507A75" w:rsidP="00401F1C">
      <w:pPr>
        <w:pStyle w:val="FootnoteText"/>
        <w:rPr>
          <w:rFonts w:ascii="Times New Roman" w:hAnsi="Times New Roman" w:cs="Times New Roman"/>
          <w:vertAlign w:val="subscript"/>
        </w:rPr>
      </w:pPr>
      <w:r>
        <w:rPr>
          <w:rStyle w:val="FootnoteReference"/>
        </w:rPr>
        <w:footnoteRef/>
      </w:r>
      <w:r>
        <w:t xml:space="preserve"> </w:t>
      </w:r>
      <w:r w:rsidRPr="00401F1C">
        <w:rPr>
          <w:rFonts w:ascii="Times New Roman" w:hAnsi="Times New Roman" w:cs="Times New Roman"/>
        </w:rPr>
        <w:t xml:space="preserve">The </w:t>
      </w:r>
      <w:r>
        <w:rPr>
          <w:rFonts w:ascii="Times New Roman" w:hAnsi="Times New Roman" w:cs="Times New Roman"/>
        </w:rPr>
        <w:t>FCL</w:t>
      </w:r>
      <w:r w:rsidRPr="00401F1C">
        <w:rPr>
          <w:rFonts w:ascii="Times New Roman" w:hAnsi="Times New Roman" w:cs="Times New Roman"/>
        </w:rPr>
        <w:t xml:space="preserve"> is the </w:t>
      </w:r>
      <w:r>
        <w:rPr>
          <w:rFonts w:ascii="Times New Roman" w:hAnsi="Times New Roman" w:cs="Times New Roman"/>
        </w:rPr>
        <w:t xml:space="preserve">commodity </w:t>
      </w:r>
      <w:r w:rsidRPr="00401F1C">
        <w:rPr>
          <w:rFonts w:ascii="Times New Roman" w:hAnsi="Times New Roman" w:cs="Times New Roman"/>
        </w:rPr>
        <w:t xml:space="preserve">classification used in FAOSTAT since the 1960s. It was </w:t>
      </w:r>
      <w:r>
        <w:rPr>
          <w:rFonts w:ascii="Times New Roman" w:hAnsi="Times New Roman" w:cs="Times New Roman"/>
        </w:rPr>
        <w:t xml:space="preserve">originally </w:t>
      </w:r>
      <w:r w:rsidRPr="00401F1C">
        <w:rPr>
          <w:rFonts w:ascii="Times New Roman" w:hAnsi="Times New Roman" w:cs="Times New Roman"/>
        </w:rPr>
        <w:t>based on the UN Standard International Trade Classification (SITC). It includes 683 commodities, in 20 chapters (or groups) and covers crops, livestock and their derived products. It excludes agricultural inputs (</w:t>
      </w:r>
      <w:r>
        <w:rPr>
          <w:rFonts w:ascii="Times New Roman" w:hAnsi="Times New Roman" w:cs="Times New Roman"/>
        </w:rPr>
        <w:t xml:space="preserve">e.g. </w:t>
      </w:r>
      <w:r w:rsidRPr="00401F1C">
        <w:rPr>
          <w:rFonts w:ascii="Times New Roman" w:hAnsi="Times New Roman" w:cs="Times New Roman"/>
        </w:rPr>
        <w:t>fertilizers, pesticides and machinery) and fishery and forest products, for which different classifications and lists are used in FAOSTAT.</w:t>
      </w:r>
    </w:p>
  </w:footnote>
  <w:footnote w:id="57">
    <w:p w:rsidR="00507A75" w:rsidRPr="00401F1C" w:rsidRDefault="00507A75" w:rsidP="00401F1C">
      <w:pPr>
        <w:pStyle w:val="FootnoteText"/>
        <w:rPr>
          <w:rFonts w:ascii="Times New Roman" w:hAnsi="Times New Roman" w:cs="Times New Roman"/>
        </w:rPr>
      </w:pPr>
      <w:r w:rsidRPr="00401F1C">
        <w:rPr>
          <w:rStyle w:val="FootnoteReference"/>
          <w:rFonts w:ascii="Times New Roman" w:hAnsi="Times New Roman" w:cs="Times New Roman"/>
        </w:rPr>
        <w:footnoteRef/>
      </w:r>
      <w:r w:rsidRPr="00401F1C">
        <w:rPr>
          <w:rFonts w:ascii="Times New Roman" w:hAnsi="Times New Roman" w:cs="Times New Roman"/>
        </w:rPr>
        <w:t xml:space="preserve"> </w:t>
      </w:r>
      <w:hyperlink r:id="rId7" w:history="1">
        <w:r w:rsidRPr="00401F1C">
          <w:rPr>
            <w:rStyle w:val="Hyperlink"/>
            <w:rFonts w:ascii="Times New Roman" w:hAnsi="Times New Roman" w:cs="Times New Roman"/>
            <w:sz w:val="20"/>
          </w:rPr>
          <w:t>http://www.wcoomd.org/en/topics/nomenclature/instrument-and-tools/hs_nomenclature_2012/hs_nomenclature_table_2012.aspx</w:t>
        </w:r>
      </w:hyperlink>
      <w:r w:rsidRPr="00401F1C">
        <w:rPr>
          <w:rFonts w:ascii="Times New Roman" w:hAnsi="Times New Roman" w:cs="Times New Roman"/>
        </w:rPr>
        <w:t xml:space="preserve"> </w:t>
      </w:r>
    </w:p>
  </w:footnote>
  <w:footnote w:id="58">
    <w:p w:rsidR="00507A75" w:rsidRPr="00401F1C" w:rsidRDefault="00507A75" w:rsidP="00401F1C">
      <w:pPr>
        <w:pStyle w:val="FootnoteText"/>
        <w:spacing w:after="0"/>
        <w:rPr>
          <w:rFonts w:ascii="Times New Roman" w:hAnsi="Times New Roman" w:cs="Times New Roman"/>
        </w:rPr>
      </w:pPr>
      <w:r w:rsidRPr="00920980">
        <w:rPr>
          <w:rStyle w:val="FootnoteReference"/>
          <w:rFonts w:ascii="Times New Roman" w:eastAsia="Times New Roman" w:hAnsi="Times New Roman" w:cs="Times New Roman"/>
        </w:rPr>
        <w:footnoteRef/>
      </w:r>
      <w:r w:rsidRPr="00920980">
        <w:rPr>
          <w:rFonts w:ascii="Times New Roman" w:eastAsia="Times New Roman" w:hAnsi="Times New Roman" w:cs="Times New Roman"/>
        </w:rPr>
        <w:t xml:space="preserve"> Products follow the UN System of National Accounts definition: </w:t>
      </w:r>
      <w:r w:rsidRPr="00920980">
        <w:rPr>
          <w:rFonts w:ascii="Times New Roman" w:eastAsia="Times New Roman" w:hAnsi="Times New Roman" w:cs="Times New Roman"/>
          <w:i/>
          <w:iCs/>
        </w:rPr>
        <w:t>all output of economic activities</w:t>
      </w:r>
      <w:r w:rsidRPr="00920980">
        <w:rPr>
          <w:rFonts w:ascii="Times New Roman" w:eastAsia="Times New Roman" w:hAnsi="Times New Roman" w:cs="Times New Roman"/>
        </w:rPr>
        <w:t xml:space="preserve"> that can be the object of domestic or international transactions or that can be entered into stocks, including transportable goods, non-transportable goods, services and other products.</w:t>
      </w:r>
    </w:p>
  </w:footnote>
  <w:footnote w:id="59">
    <w:p w:rsidR="00507A75" w:rsidRPr="002718B1" w:rsidRDefault="00507A7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hyperlink r:id="rId8">
        <w:r w:rsidRPr="002718B1">
          <w:rPr>
            <w:rStyle w:val="Hyperlink"/>
            <w:rFonts w:ascii="Times New Roman" w:eastAsia="Book Antiqua" w:hAnsi="Times New Roman" w:cs="Times New Roman"/>
            <w:sz w:val="20"/>
            <w:szCs w:val="20"/>
          </w:rPr>
          <w:t>http://unstats.un.org/unsd/cr/registry/cpc-21.asp</w:t>
        </w:r>
      </w:hyperlink>
      <w:r w:rsidRPr="002718B1">
        <w:rPr>
          <w:rFonts w:ascii="Times New Roman" w:hAnsi="Times New Roman" w:cs="Times New Roman"/>
          <w:sz w:val="20"/>
          <w:szCs w:val="20"/>
        </w:rPr>
        <w:t xml:space="preserve"> </w:t>
      </w:r>
    </w:p>
  </w:footnote>
  <w:footnote w:id="60">
    <w:p w:rsidR="00507A75" w:rsidRDefault="00507A75">
      <w:pPr>
        <w:spacing w:after="0"/>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Pr>
          <w:rFonts w:ascii="Times New Roman" w:hAnsi="Times New Roman" w:cs="Times New Roman"/>
          <w:sz w:val="20"/>
          <w:szCs w:val="20"/>
        </w:rPr>
        <w:t xml:space="preserve">In the key method, </w:t>
      </w:r>
      <w:r w:rsidRPr="002718B1">
        <w:rPr>
          <w:rFonts w:ascii="Times New Roman" w:eastAsia="Times New Roman" w:hAnsi="Times New Roman" w:cs="Times New Roman"/>
          <w:sz w:val="20"/>
          <w:szCs w:val="20"/>
        </w:rPr>
        <w:t xml:space="preserve">a classification at the lowest aggregation level is </w:t>
      </w:r>
      <w:r>
        <w:rPr>
          <w:rFonts w:ascii="Times New Roman" w:eastAsia="Times New Roman" w:hAnsi="Times New Roman" w:cs="Times New Roman"/>
          <w:sz w:val="20"/>
          <w:szCs w:val="20"/>
        </w:rPr>
        <w:t xml:space="preserve">recoded </w:t>
      </w:r>
      <w:r w:rsidRPr="002718B1">
        <w:rPr>
          <w:rFonts w:ascii="Times New Roman" w:eastAsia="Times New Roman" w:hAnsi="Times New Roman" w:cs="Times New Roman"/>
          <w:sz w:val="20"/>
          <w:szCs w:val="20"/>
        </w:rPr>
        <w:t xml:space="preserve">directly to the revised classification. For example, the old code 12345 is recoded to 56789 and the historical data for 12345 are assigned to 56789. This method assures a straightforward relationship between old and new results, as the old data are simply transferred to the new classification. </w:t>
      </w:r>
      <w:r>
        <w:rPr>
          <w:rFonts w:ascii="Times New Roman" w:eastAsia="Times New Roman" w:hAnsi="Times New Roman" w:cs="Times New Roman"/>
          <w:sz w:val="20"/>
          <w:szCs w:val="20"/>
        </w:rPr>
        <w:t xml:space="preserve">However, </w:t>
      </w:r>
      <w:r w:rsidRPr="002718B1">
        <w:rPr>
          <w:rFonts w:ascii="Times New Roman" w:eastAsia="Times New Roman" w:hAnsi="Times New Roman" w:cs="Times New Roman"/>
          <w:sz w:val="20"/>
          <w:szCs w:val="20"/>
        </w:rPr>
        <w:t>the process and outcomes should be documented and communicated to users. The key method is described in Buiten, Kampen and Vergouw, 2009</w:t>
      </w:r>
      <w:r>
        <w:rPr>
          <w:rFonts w:ascii="Times New Roman" w:eastAsia="Times New Roman" w:hAnsi="Times New Roman" w:cs="Times New Roman"/>
          <w:sz w:val="20"/>
          <w:szCs w:val="20"/>
        </w:rPr>
        <w:t>.</w:t>
      </w:r>
    </w:p>
  </w:footnote>
  <w:footnote w:id="61">
    <w:p w:rsidR="00507A75" w:rsidRPr="002718B1" w:rsidRDefault="00507A75">
      <w:pPr>
        <w:rPr>
          <w:rFonts w:ascii="Times New Roman" w:hAnsi="Times New Roman" w:cs="Times New Roman"/>
          <w:sz w:val="20"/>
          <w:szCs w:val="20"/>
        </w:rPr>
      </w:pPr>
      <w:r w:rsidRPr="002718B1">
        <w:rPr>
          <w:rStyle w:val="FootnoteReference"/>
          <w:rFonts w:ascii="Times New Roman" w:hAnsi="Times New Roman" w:cs="Times New Roman"/>
          <w:sz w:val="20"/>
          <w:szCs w:val="20"/>
        </w:rPr>
        <w:footnoteRef/>
      </w:r>
      <w:r w:rsidRPr="002718B1">
        <w:rPr>
          <w:rFonts w:ascii="Times New Roman" w:hAnsi="Times New Roman" w:cs="Times New Roman"/>
          <w:sz w:val="20"/>
          <w:szCs w:val="20"/>
        </w:rPr>
        <w:t xml:space="preserve"> </w:t>
      </w:r>
      <w:r w:rsidRPr="002718B1">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 xml:space="preserve">previous </w:t>
      </w:r>
      <w:r w:rsidRPr="002718B1">
        <w:rPr>
          <w:rFonts w:ascii="Times New Roman" w:eastAsia="Times New Roman" w:hAnsi="Times New Roman" w:cs="Times New Roman"/>
          <w:sz w:val="20"/>
          <w:szCs w:val="20"/>
        </w:rPr>
        <w:t xml:space="preserve">version of </w:t>
      </w:r>
      <w:r>
        <w:rPr>
          <w:rFonts w:ascii="Times New Roman" w:eastAsia="Times New Roman" w:hAnsi="Times New Roman" w:cs="Times New Roman"/>
          <w:sz w:val="20"/>
          <w:szCs w:val="20"/>
        </w:rPr>
        <w:t xml:space="preserve">this publication </w:t>
      </w:r>
      <w:r w:rsidRPr="002718B1">
        <w:rPr>
          <w:rFonts w:ascii="Times New Roman" w:eastAsia="Times New Roman" w:hAnsi="Times New Roman" w:cs="Times New Roman"/>
          <w:sz w:val="20"/>
          <w:szCs w:val="20"/>
        </w:rPr>
        <w:t>(FAO</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20</w:t>
      </w:r>
      <w:r>
        <w:rPr>
          <w:rFonts w:ascii="Times New Roman" w:eastAsia="Times New Roman" w:hAnsi="Times New Roman" w:cs="Times New Roman"/>
          <w:sz w:val="20"/>
          <w:szCs w:val="20"/>
        </w:rPr>
        <w:t>0</w:t>
      </w:r>
      <w:r w:rsidRPr="002718B1">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 xml:space="preserve">defines </w:t>
      </w:r>
      <w:r w:rsidRPr="002718B1">
        <w:rPr>
          <w:rFonts w:ascii="Times New Roman" w:eastAsia="Times New Roman" w:hAnsi="Times New Roman" w:cs="Times New Roman"/>
          <w:sz w:val="20"/>
          <w:szCs w:val="20"/>
        </w:rPr>
        <w:t xml:space="preserve">fish and fisheries products </w:t>
      </w:r>
      <w:r>
        <w:rPr>
          <w:rFonts w:ascii="Times New Roman" w:eastAsia="Times New Roman" w:hAnsi="Times New Roman" w:cs="Times New Roman"/>
          <w:sz w:val="20"/>
          <w:szCs w:val="20"/>
        </w:rPr>
        <w:t xml:space="preserve">to </w:t>
      </w:r>
      <w:r w:rsidRPr="002718B1">
        <w:rPr>
          <w:rFonts w:ascii="Times New Roman" w:eastAsia="Times New Roman" w:hAnsi="Times New Roman" w:cs="Times New Roman"/>
          <w:sz w:val="20"/>
          <w:szCs w:val="20"/>
        </w:rPr>
        <w:t xml:space="preserve">include freshwater fish, demersal fish, pelagic fish, crustaceans, molluscs, aquatic mammals meat, </w:t>
      </w:r>
      <w:r>
        <w:rPr>
          <w:rFonts w:ascii="Times New Roman" w:eastAsia="Times New Roman" w:hAnsi="Times New Roman" w:cs="Times New Roman"/>
          <w:sz w:val="20"/>
          <w:szCs w:val="20"/>
        </w:rPr>
        <w:t xml:space="preserve">and </w:t>
      </w:r>
      <w:r w:rsidRPr="002718B1">
        <w:rPr>
          <w:rFonts w:ascii="Times New Roman" w:eastAsia="Times New Roman" w:hAnsi="Times New Roman" w:cs="Times New Roman"/>
          <w:sz w:val="20"/>
          <w:szCs w:val="20"/>
        </w:rPr>
        <w:t xml:space="preserve">aquatic plants. </w:t>
      </w:r>
      <w:r>
        <w:rPr>
          <w:rFonts w:ascii="Times New Roman" w:eastAsia="Times New Roman" w:hAnsi="Times New Roman" w:cs="Times New Roman"/>
          <w:sz w:val="20"/>
          <w:szCs w:val="20"/>
        </w:rPr>
        <w:t xml:space="preserve">Data on </w:t>
      </w:r>
      <w:r w:rsidRPr="002718B1">
        <w:rPr>
          <w:rFonts w:ascii="Times New Roman" w:eastAsia="Times New Roman" w:hAnsi="Times New Roman" w:cs="Times New Roman"/>
          <w:sz w:val="20"/>
          <w:szCs w:val="20"/>
        </w:rPr>
        <w:t>th</w:t>
      </w:r>
      <w:r>
        <w:rPr>
          <w:rFonts w:ascii="Times New Roman" w:eastAsia="Times New Roman" w:hAnsi="Times New Roman" w:cs="Times New Roman"/>
          <w:sz w:val="20"/>
          <w:szCs w:val="20"/>
        </w:rPr>
        <w:t>e</w:t>
      </w:r>
      <w:r w:rsidRPr="002718B1">
        <w:rPr>
          <w:rFonts w:ascii="Times New Roman" w:eastAsia="Times New Roman" w:hAnsi="Times New Roman" w:cs="Times New Roman"/>
          <w:sz w:val="20"/>
          <w:szCs w:val="20"/>
        </w:rPr>
        <w:t xml:space="preserve">se products are not available in </w:t>
      </w:r>
      <w:r>
        <w:rPr>
          <w:rFonts w:ascii="Times New Roman" w:eastAsia="Times New Roman" w:hAnsi="Times New Roman" w:cs="Times New Roman"/>
          <w:sz w:val="20"/>
          <w:szCs w:val="20"/>
        </w:rPr>
        <w:t xml:space="preserve">the </w:t>
      </w:r>
      <w:r w:rsidRPr="002718B1">
        <w:rPr>
          <w:rFonts w:ascii="Times New Roman" w:eastAsia="Times New Roman" w:hAnsi="Times New Roman" w:cs="Times New Roman"/>
          <w:sz w:val="20"/>
          <w:szCs w:val="20"/>
        </w:rPr>
        <w:t>FCL</w:t>
      </w:r>
      <w:r>
        <w:rPr>
          <w:rFonts w:ascii="Times New Roman" w:eastAsia="Times New Roman" w:hAnsi="Times New Roman" w:cs="Times New Roman"/>
          <w:sz w:val="20"/>
          <w:szCs w:val="20"/>
        </w:rPr>
        <w:t xml:space="preserve"> and are</w:t>
      </w:r>
      <w:r w:rsidRPr="002718B1">
        <w:rPr>
          <w:rFonts w:ascii="Times New Roman" w:eastAsia="Times New Roman" w:hAnsi="Times New Roman" w:cs="Times New Roman"/>
          <w:sz w:val="20"/>
          <w:szCs w:val="20"/>
        </w:rPr>
        <w:t xml:space="preserve"> not owned by ESS</w:t>
      </w:r>
      <w:r>
        <w:rPr>
          <w:rFonts w:ascii="Times New Roman" w:eastAsia="Times New Roman" w:hAnsi="Times New Roman" w:cs="Times New Roman"/>
          <w:sz w:val="20"/>
          <w:szCs w:val="20"/>
        </w:rPr>
        <w:t>;</w:t>
      </w:r>
      <w:r w:rsidRPr="002718B1">
        <w:rPr>
          <w:rFonts w:ascii="Times New Roman" w:eastAsia="Times New Roman" w:hAnsi="Times New Roman" w:cs="Times New Roman"/>
          <w:sz w:val="20"/>
          <w:szCs w:val="20"/>
        </w:rPr>
        <w:t xml:space="preserve"> definitions </w:t>
      </w:r>
      <w:r>
        <w:rPr>
          <w:rFonts w:ascii="Times New Roman" w:eastAsia="Times New Roman" w:hAnsi="Times New Roman" w:cs="Times New Roman"/>
          <w:sz w:val="20"/>
          <w:szCs w:val="20"/>
        </w:rPr>
        <w:t xml:space="preserve">may </w:t>
      </w:r>
      <w:r w:rsidRPr="002718B1">
        <w:rPr>
          <w:rFonts w:ascii="Times New Roman" w:eastAsia="Times New Roman" w:hAnsi="Times New Roman" w:cs="Times New Roman"/>
          <w:sz w:val="20"/>
          <w:szCs w:val="20"/>
        </w:rPr>
        <w:t xml:space="preserve">be provided by the </w:t>
      </w:r>
      <w:r>
        <w:rPr>
          <w:rFonts w:ascii="Times New Roman" w:eastAsia="Times New Roman" w:hAnsi="Times New Roman" w:cs="Times New Roman"/>
          <w:sz w:val="20"/>
          <w:szCs w:val="20"/>
        </w:rPr>
        <w:t xml:space="preserve">FAO </w:t>
      </w:r>
      <w:r w:rsidRPr="002718B1">
        <w:rPr>
          <w:rFonts w:ascii="Times New Roman" w:eastAsia="Times New Roman" w:hAnsi="Times New Roman" w:cs="Times New Roman"/>
          <w:sz w:val="20"/>
          <w:szCs w:val="20"/>
        </w:rPr>
        <w:t>Fisher</w:t>
      </w:r>
      <w:r>
        <w:rPr>
          <w:rFonts w:ascii="Times New Roman" w:eastAsia="Times New Roman" w:hAnsi="Times New Roman" w:cs="Times New Roman"/>
          <w:sz w:val="20"/>
          <w:szCs w:val="20"/>
        </w:rPr>
        <w:t>ies and Aquaculture</w:t>
      </w:r>
      <w:r w:rsidRPr="002718B1">
        <w:rPr>
          <w:rFonts w:ascii="Times New Roman" w:eastAsia="Times New Roman" w:hAnsi="Times New Roman" w:cs="Times New Roman"/>
          <w:sz w:val="20"/>
          <w:szCs w:val="20"/>
        </w:rPr>
        <w:t xml:space="preserve"> Department if needed.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1740440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063A"/>
    <w:multiLevelType w:val="hybridMultilevel"/>
    <w:tmpl w:val="38E413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1">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1D30622A"/>
    <w:multiLevelType w:val="hybridMultilevel"/>
    <w:tmpl w:val="480AF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8">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7A87207"/>
    <w:multiLevelType w:val="hybridMultilevel"/>
    <w:tmpl w:val="8106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8">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3">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4A848CE"/>
    <w:multiLevelType w:val="hybridMultilevel"/>
    <w:tmpl w:val="76BA4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5">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8">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20"/>
  </w:num>
  <w:num w:numId="4">
    <w:abstractNumId w:val="1"/>
  </w:num>
  <w:num w:numId="5">
    <w:abstractNumId w:val="28"/>
  </w:num>
  <w:num w:numId="6">
    <w:abstractNumId w:val="33"/>
  </w:num>
  <w:num w:numId="7">
    <w:abstractNumId w:val="61"/>
  </w:num>
  <w:num w:numId="8">
    <w:abstractNumId w:val="63"/>
  </w:num>
  <w:num w:numId="9">
    <w:abstractNumId w:val="67"/>
  </w:num>
  <w:num w:numId="10">
    <w:abstractNumId w:val="57"/>
  </w:num>
  <w:num w:numId="11">
    <w:abstractNumId w:val="37"/>
  </w:num>
  <w:num w:numId="12">
    <w:abstractNumId w:val="48"/>
  </w:num>
  <w:num w:numId="13">
    <w:abstractNumId w:val="59"/>
  </w:num>
  <w:num w:numId="14">
    <w:abstractNumId w:val="19"/>
  </w:num>
  <w:num w:numId="15">
    <w:abstractNumId w:val="26"/>
  </w:num>
  <w:num w:numId="16">
    <w:abstractNumId w:val="41"/>
  </w:num>
  <w:num w:numId="17">
    <w:abstractNumId w:val="44"/>
  </w:num>
  <w:num w:numId="18">
    <w:abstractNumId w:val="62"/>
  </w:num>
  <w:num w:numId="19">
    <w:abstractNumId w:val="21"/>
  </w:num>
  <w:num w:numId="20">
    <w:abstractNumId w:val="40"/>
  </w:num>
  <w:num w:numId="21">
    <w:abstractNumId w:val="58"/>
  </w:num>
  <w:num w:numId="22">
    <w:abstractNumId w:val="23"/>
  </w:num>
  <w:num w:numId="23">
    <w:abstractNumId w:val="39"/>
  </w:num>
  <w:num w:numId="24">
    <w:abstractNumId w:val="11"/>
  </w:num>
  <w:num w:numId="25">
    <w:abstractNumId w:val="65"/>
  </w:num>
  <w:num w:numId="26">
    <w:abstractNumId w:val="64"/>
  </w:num>
  <w:num w:numId="27">
    <w:abstractNumId w:val="18"/>
  </w:num>
  <w:num w:numId="28">
    <w:abstractNumId w:val="35"/>
  </w:num>
  <w:num w:numId="29">
    <w:abstractNumId w:val="60"/>
  </w:num>
  <w:num w:numId="30">
    <w:abstractNumId w:val="0"/>
  </w:num>
  <w:num w:numId="31">
    <w:abstractNumId w:val="34"/>
  </w:num>
  <w:num w:numId="32">
    <w:abstractNumId w:val="66"/>
  </w:num>
  <w:num w:numId="33">
    <w:abstractNumId w:val="16"/>
  </w:num>
  <w:num w:numId="34">
    <w:abstractNumId w:val="14"/>
  </w:num>
  <w:num w:numId="35">
    <w:abstractNumId w:val="25"/>
  </w:num>
  <w:num w:numId="36">
    <w:abstractNumId w:val="22"/>
  </w:num>
  <w:num w:numId="37">
    <w:abstractNumId w:val="17"/>
  </w:num>
  <w:num w:numId="38">
    <w:abstractNumId w:val="55"/>
  </w:num>
  <w:num w:numId="39">
    <w:abstractNumId w:val="31"/>
  </w:num>
  <w:num w:numId="40">
    <w:abstractNumId w:val="45"/>
  </w:num>
  <w:num w:numId="41">
    <w:abstractNumId w:val="47"/>
  </w:num>
  <w:num w:numId="42">
    <w:abstractNumId w:val="46"/>
  </w:num>
  <w:num w:numId="43">
    <w:abstractNumId w:val="12"/>
  </w:num>
  <w:num w:numId="44">
    <w:abstractNumId w:val="56"/>
  </w:num>
  <w:num w:numId="45">
    <w:abstractNumId w:val="13"/>
  </w:num>
  <w:num w:numId="46">
    <w:abstractNumId w:val="36"/>
  </w:num>
  <w:num w:numId="47">
    <w:abstractNumId w:val="49"/>
  </w:num>
  <w:num w:numId="48">
    <w:abstractNumId w:val="43"/>
  </w:num>
  <w:num w:numId="49">
    <w:abstractNumId w:val="38"/>
  </w:num>
  <w:num w:numId="50">
    <w:abstractNumId w:val="27"/>
  </w:num>
  <w:num w:numId="51">
    <w:abstractNumId w:val="51"/>
  </w:num>
  <w:num w:numId="52">
    <w:abstractNumId w:val="68"/>
  </w:num>
  <w:num w:numId="53">
    <w:abstractNumId w:val="53"/>
  </w:num>
  <w:num w:numId="54">
    <w:abstractNumId w:val="50"/>
  </w:num>
  <w:num w:numId="55">
    <w:abstractNumId w:val="30"/>
  </w:num>
  <w:num w:numId="5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9"/>
  </w:num>
  <w:num w:numId="60">
    <w:abstractNumId w:val="15"/>
  </w:num>
  <w:num w:numId="61">
    <w:abstractNumId w:val="52"/>
  </w:num>
  <w:num w:numId="62">
    <w:abstractNumId w:val="32"/>
  </w:num>
  <w:num w:numId="63">
    <w:abstractNumId w:val="24"/>
  </w:num>
  <w:numIdMacAtCleanup w:val="62"/>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embedSystemFonts/>
  <w:defaultTabStop w:val="720"/>
  <w:hyphenationZone w:val="283"/>
  <w:defaultTableStyle w:val="Normal"/>
  <w:drawingGridHorizontalSpacing w:val="110"/>
  <w:drawingGridVerticalSpacing w:val="0"/>
  <w:displayHorizontalDrawingGridEvery w:val="0"/>
  <w:displayVerticalDrawingGridEvery w:val="0"/>
  <w:characterSpacingControl w:val="doNotCompress"/>
  <w:hdrShapeDefaults>
    <o:shapedefaults v:ext="edit" spidmax="20482"/>
  </w:hdrShapeDefaults>
  <w:footnotePr>
    <w:footnote w:id="-1"/>
    <w:footnote w:id="0"/>
    <w:footnote w:id="1"/>
  </w:footnotePr>
  <w:endnotePr>
    <w:endnote w:id="-1"/>
    <w:endnote w:id="0"/>
    <w:endnote w:id="1"/>
  </w:endnotePr>
  <w:compat/>
  <w:rsids>
    <w:rsidRoot w:val="008870CD"/>
    <w:rsid w:val="00001563"/>
    <w:rsid w:val="0000157E"/>
    <w:rsid w:val="00006704"/>
    <w:rsid w:val="000113E8"/>
    <w:rsid w:val="00012D72"/>
    <w:rsid w:val="00014970"/>
    <w:rsid w:val="000154A1"/>
    <w:rsid w:val="000264F4"/>
    <w:rsid w:val="00026618"/>
    <w:rsid w:val="00027F9F"/>
    <w:rsid w:val="00034C78"/>
    <w:rsid w:val="00035558"/>
    <w:rsid w:val="00035849"/>
    <w:rsid w:val="00035AF3"/>
    <w:rsid w:val="00040401"/>
    <w:rsid w:val="000412EE"/>
    <w:rsid w:val="000421CD"/>
    <w:rsid w:val="0004288A"/>
    <w:rsid w:val="0004295B"/>
    <w:rsid w:val="00044544"/>
    <w:rsid w:val="00044930"/>
    <w:rsid w:val="00045F7A"/>
    <w:rsid w:val="00047794"/>
    <w:rsid w:val="00047C50"/>
    <w:rsid w:val="00047D3A"/>
    <w:rsid w:val="00051134"/>
    <w:rsid w:val="0005314F"/>
    <w:rsid w:val="00054A22"/>
    <w:rsid w:val="00056604"/>
    <w:rsid w:val="0006088D"/>
    <w:rsid w:val="000622DB"/>
    <w:rsid w:val="00062783"/>
    <w:rsid w:val="00065285"/>
    <w:rsid w:val="0006531E"/>
    <w:rsid w:val="00067AD1"/>
    <w:rsid w:val="0007321F"/>
    <w:rsid w:val="00074527"/>
    <w:rsid w:val="000765FD"/>
    <w:rsid w:val="0007718B"/>
    <w:rsid w:val="00080FCA"/>
    <w:rsid w:val="00082617"/>
    <w:rsid w:val="000854D5"/>
    <w:rsid w:val="000867EB"/>
    <w:rsid w:val="00090101"/>
    <w:rsid w:val="000903B3"/>
    <w:rsid w:val="0009071C"/>
    <w:rsid w:val="00090BA3"/>
    <w:rsid w:val="00091628"/>
    <w:rsid w:val="00091F3D"/>
    <w:rsid w:val="00092626"/>
    <w:rsid w:val="00093B2C"/>
    <w:rsid w:val="00095004"/>
    <w:rsid w:val="000965D6"/>
    <w:rsid w:val="00096776"/>
    <w:rsid w:val="000A11FE"/>
    <w:rsid w:val="000A283D"/>
    <w:rsid w:val="000A2AA8"/>
    <w:rsid w:val="000A4BBB"/>
    <w:rsid w:val="000A5874"/>
    <w:rsid w:val="000A58EC"/>
    <w:rsid w:val="000B0B18"/>
    <w:rsid w:val="000B2348"/>
    <w:rsid w:val="000B3390"/>
    <w:rsid w:val="000B360D"/>
    <w:rsid w:val="000B5477"/>
    <w:rsid w:val="000B5565"/>
    <w:rsid w:val="000B5D54"/>
    <w:rsid w:val="000C1376"/>
    <w:rsid w:val="000C27B0"/>
    <w:rsid w:val="000C352D"/>
    <w:rsid w:val="000C402C"/>
    <w:rsid w:val="000C422B"/>
    <w:rsid w:val="000C4D1A"/>
    <w:rsid w:val="000D222D"/>
    <w:rsid w:val="000D39E8"/>
    <w:rsid w:val="000D4387"/>
    <w:rsid w:val="000D6152"/>
    <w:rsid w:val="000D647C"/>
    <w:rsid w:val="000D7CE4"/>
    <w:rsid w:val="000E04AD"/>
    <w:rsid w:val="000E09CE"/>
    <w:rsid w:val="000E13C3"/>
    <w:rsid w:val="000E1E2A"/>
    <w:rsid w:val="000E244E"/>
    <w:rsid w:val="000E2E21"/>
    <w:rsid w:val="000E3FFA"/>
    <w:rsid w:val="000E49A5"/>
    <w:rsid w:val="000E5990"/>
    <w:rsid w:val="000F0712"/>
    <w:rsid w:val="000F0B1C"/>
    <w:rsid w:val="000F1ED9"/>
    <w:rsid w:val="000F35E3"/>
    <w:rsid w:val="000F3E6C"/>
    <w:rsid w:val="000F5725"/>
    <w:rsid w:val="000F7CB4"/>
    <w:rsid w:val="00100B95"/>
    <w:rsid w:val="001013B2"/>
    <w:rsid w:val="00102789"/>
    <w:rsid w:val="00102DEF"/>
    <w:rsid w:val="00102F01"/>
    <w:rsid w:val="00103DD9"/>
    <w:rsid w:val="001044A8"/>
    <w:rsid w:val="0010677F"/>
    <w:rsid w:val="001068E3"/>
    <w:rsid w:val="00110D2C"/>
    <w:rsid w:val="00110D9F"/>
    <w:rsid w:val="00111DB4"/>
    <w:rsid w:val="00113D03"/>
    <w:rsid w:val="00114A21"/>
    <w:rsid w:val="00114FE2"/>
    <w:rsid w:val="00115347"/>
    <w:rsid w:val="00117B5A"/>
    <w:rsid w:val="001207A8"/>
    <w:rsid w:val="00121C3C"/>
    <w:rsid w:val="00122211"/>
    <w:rsid w:val="0012234B"/>
    <w:rsid w:val="00122558"/>
    <w:rsid w:val="00125250"/>
    <w:rsid w:val="00126B0D"/>
    <w:rsid w:val="00126CAE"/>
    <w:rsid w:val="00130B6A"/>
    <w:rsid w:val="001319F8"/>
    <w:rsid w:val="001325A4"/>
    <w:rsid w:val="00133148"/>
    <w:rsid w:val="001339CB"/>
    <w:rsid w:val="00133D49"/>
    <w:rsid w:val="0013404F"/>
    <w:rsid w:val="001353F6"/>
    <w:rsid w:val="001374C2"/>
    <w:rsid w:val="0013760B"/>
    <w:rsid w:val="00140222"/>
    <w:rsid w:val="001417E9"/>
    <w:rsid w:val="00145DE3"/>
    <w:rsid w:val="001476EE"/>
    <w:rsid w:val="00147ACF"/>
    <w:rsid w:val="00150B54"/>
    <w:rsid w:val="00154226"/>
    <w:rsid w:val="0015461D"/>
    <w:rsid w:val="00155602"/>
    <w:rsid w:val="00155B4D"/>
    <w:rsid w:val="001562E7"/>
    <w:rsid w:val="0015692F"/>
    <w:rsid w:val="00156C87"/>
    <w:rsid w:val="00160985"/>
    <w:rsid w:val="00166939"/>
    <w:rsid w:val="00166BD9"/>
    <w:rsid w:val="00167B6D"/>
    <w:rsid w:val="00167EE5"/>
    <w:rsid w:val="0017061C"/>
    <w:rsid w:val="001715B6"/>
    <w:rsid w:val="00171E58"/>
    <w:rsid w:val="00172852"/>
    <w:rsid w:val="00176595"/>
    <w:rsid w:val="00177E45"/>
    <w:rsid w:val="0018088A"/>
    <w:rsid w:val="001844FB"/>
    <w:rsid w:val="00184AEA"/>
    <w:rsid w:val="001860EF"/>
    <w:rsid w:val="00193156"/>
    <w:rsid w:val="001939D9"/>
    <w:rsid w:val="00193C4B"/>
    <w:rsid w:val="00194FEC"/>
    <w:rsid w:val="00197EAF"/>
    <w:rsid w:val="001A0679"/>
    <w:rsid w:val="001A06C5"/>
    <w:rsid w:val="001A0A93"/>
    <w:rsid w:val="001A1EA5"/>
    <w:rsid w:val="001A3666"/>
    <w:rsid w:val="001A3D6A"/>
    <w:rsid w:val="001A4B88"/>
    <w:rsid w:val="001A4C27"/>
    <w:rsid w:val="001A6A91"/>
    <w:rsid w:val="001B0417"/>
    <w:rsid w:val="001B273F"/>
    <w:rsid w:val="001B423D"/>
    <w:rsid w:val="001B455D"/>
    <w:rsid w:val="001B56EC"/>
    <w:rsid w:val="001B671E"/>
    <w:rsid w:val="001C04E0"/>
    <w:rsid w:val="001C17C4"/>
    <w:rsid w:val="001C1A41"/>
    <w:rsid w:val="001C1D8B"/>
    <w:rsid w:val="001C2BE9"/>
    <w:rsid w:val="001C3696"/>
    <w:rsid w:val="001C596C"/>
    <w:rsid w:val="001D084C"/>
    <w:rsid w:val="001D1D3A"/>
    <w:rsid w:val="001D4DCC"/>
    <w:rsid w:val="001D5D1E"/>
    <w:rsid w:val="001D6393"/>
    <w:rsid w:val="001D6E84"/>
    <w:rsid w:val="001E04B4"/>
    <w:rsid w:val="001E108F"/>
    <w:rsid w:val="001E2220"/>
    <w:rsid w:val="001E58EB"/>
    <w:rsid w:val="001E593E"/>
    <w:rsid w:val="001E5E13"/>
    <w:rsid w:val="001E6920"/>
    <w:rsid w:val="001F1472"/>
    <w:rsid w:val="001F1599"/>
    <w:rsid w:val="001F19C9"/>
    <w:rsid w:val="001F1B90"/>
    <w:rsid w:val="001F3217"/>
    <w:rsid w:val="001F5200"/>
    <w:rsid w:val="001F5BFB"/>
    <w:rsid w:val="001F6212"/>
    <w:rsid w:val="00202E4D"/>
    <w:rsid w:val="00203A5F"/>
    <w:rsid w:val="00204903"/>
    <w:rsid w:val="00205C7A"/>
    <w:rsid w:val="00205D58"/>
    <w:rsid w:val="00210FE5"/>
    <w:rsid w:val="0021391A"/>
    <w:rsid w:val="002173B6"/>
    <w:rsid w:val="00222AC0"/>
    <w:rsid w:val="00223221"/>
    <w:rsid w:val="002243BE"/>
    <w:rsid w:val="00225723"/>
    <w:rsid w:val="0023197B"/>
    <w:rsid w:val="00232C5E"/>
    <w:rsid w:val="00233581"/>
    <w:rsid w:val="00233F4B"/>
    <w:rsid w:val="00234388"/>
    <w:rsid w:val="00234AF3"/>
    <w:rsid w:val="00237BAB"/>
    <w:rsid w:val="00242EDA"/>
    <w:rsid w:val="00243BC9"/>
    <w:rsid w:val="00243F4A"/>
    <w:rsid w:val="00245A2C"/>
    <w:rsid w:val="00251267"/>
    <w:rsid w:val="002515C7"/>
    <w:rsid w:val="00251B1F"/>
    <w:rsid w:val="00253A13"/>
    <w:rsid w:val="0025639D"/>
    <w:rsid w:val="00257024"/>
    <w:rsid w:val="002609CC"/>
    <w:rsid w:val="00261901"/>
    <w:rsid w:val="00261AA2"/>
    <w:rsid w:val="002621ED"/>
    <w:rsid w:val="002629C5"/>
    <w:rsid w:val="00263EF8"/>
    <w:rsid w:val="00265F9B"/>
    <w:rsid w:val="00267710"/>
    <w:rsid w:val="00270698"/>
    <w:rsid w:val="002718B1"/>
    <w:rsid w:val="002725F4"/>
    <w:rsid w:val="0027400A"/>
    <w:rsid w:val="002744C3"/>
    <w:rsid w:val="00277851"/>
    <w:rsid w:val="002803E5"/>
    <w:rsid w:val="00290A92"/>
    <w:rsid w:val="00290A95"/>
    <w:rsid w:val="00290B9B"/>
    <w:rsid w:val="00291B6A"/>
    <w:rsid w:val="00293D23"/>
    <w:rsid w:val="00295276"/>
    <w:rsid w:val="00296DE8"/>
    <w:rsid w:val="002A057A"/>
    <w:rsid w:val="002A081E"/>
    <w:rsid w:val="002A1563"/>
    <w:rsid w:val="002A21CB"/>
    <w:rsid w:val="002A327B"/>
    <w:rsid w:val="002A46D7"/>
    <w:rsid w:val="002A60C4"/>
    <w:rsid w:val="002B0985"/>
    <w:rsid w:val="002B4F4C"/>
    <w:rsid w:val="002B735E"/>
    <w:rsid w:val="002C18FE"/>
    <w:rsid w:val="002C2022"/>
    <w:rsid w:val="002C59EF"/>
    <w:rsid w:val="002C700D"/>
    <w:rsid w:val="002C773C"/>
    <w:rsid w:val="002C7C08"/>
    <w:rsid w:val="002D1AE9"/>
    <w:rsid w:val="002D1E76"/>
    <w:rsid w:val="002D27E3"/>
    <w:rsid w:val="002D3A67"/>
    <w:rsid w:val="002D546A"/>
    <w:rsid w:val="002D6219"/>
    <w:rsid w:val="002D6712"/>
    <w:rsid w:val="002E1DFE"/>
    <w:rsid w:val="002E223E"/>
    <w:rsid w:val="002E29DE"/>
    <w:rsid w:val="002E3729"/>
    <w:rsid w:val="002F0887"/>
    <w:rsid w:val="002F0CB9"/>
    <w:rsid w:val="002F369C"/>
    <w:rsid w:val="002F4511"/>
    <w:rsid w:val="002F49B4"/>
    <w:rsid w:val="002F55AF"/>
    <w:rsid w:val="00300017"/>
    <w:rsid w:val="00301414"/>
    <w:rsid w:val="00301CF0"/>
    <w:rsid w:val="003024E6"/>
    <w:rsid w:val="00302C1C"/>
    <w:rsid w:val="003068B3"/>
    <w:rsid w:val="0031095D"/>
    <w:rsid w:val="00311164"/>
    <w:rsid w:val="00311179"/>
    <w:rsid w:val="00311B4B"/>
    <w:rsid w:val="00311D81"/>
    <w:rsid w:val="00312896"/>
    <w:rsid w:val="00312959"/>
    <w:rsid w:val="00315F17"/>
    <w:rsid w:val="00320660"/>
    <w:rsid w:val="003232A2"/>
    <w:rsid w:val="00323C90"/>
    <w:rsid w:val="0032555A"/>
    <w:rsid w:val="00327AB9"/>
    <w:rsid w:val="00330B00"/>
    <w:rsid w:val="003325EE"/>
    <w:rsid w:val="00333462"/>
    <w:rsid w:val="003335C0"/>
    <w:rsid w:val="0033382B"/>
    <w:rsid w:val="00334116"/>
    <w:rsid w:val="00335468"/>
    <w:rsid w:val="00337BF9"/>
    <w:rsid w:val="00340E3F"/>
    <w:rsid w:val="00341085"/>
    <w:rsid w:val="0034262A"/>
    <w:rsid w:val="00342E17"/>
    <w:rsid w:val="00344422"/>
    <w:rsid w:val="00345C2C"/>
    <w:rsid w:val="00350726"/>
    <w:rsid w:val="00351000"/>
    <w:rsid w:val="00351629"/>
    <w:rsid w:val="00352FBE"/>
    <w:rsid w:val="00353BD5"/>
    <w:rsid w:val="00355F46"/>
    <w:rsid w:val="00356F93"/>
    <w:rsid w:val="0036414D"/>
    <w:rsid w:val="003664A6"/>
    <w:rsid w:val="0037055A"/>
    <w:rsid w:val="00372825"/>
    <w:rsid w:val="003749ED"/>
    <w:rsid w:val="00374C82"/>
    <w:rsid w:val="00375CFB"/>
    <w:rsid w:val="00376274"/>
    <w:rsid w:val="0037696B"/>
    <w:rsid w:val="0037758C"/>
    <w:rsid w:val="00380023"/>
    <w:rsid w:val="003804F3"/>
    <w:rsid w:val="00380DAF"/>
    <w:rsid w:val="00381E07"/>
    <w:rsid w:val="00386635"/>
    <w:rsid w:val="00392A27"/>
    <w:rsid w:val="00392F3A"/>
    <w:rsid w:val="003A32A1"/>
    <w:rsid w:val="003A3DA5"/>
    <w:rsid w:val="003A4790"/>
    <w:rsid w:val="003A5BFD"/>
    <w:rsid w:val="003A5DAD"/>
    <w:rsid w:val="003A6BD0"/>
    <w:rsid w:val="003A6EDE"/>
    <w:rsid w:val="003B02AA"/>
    <w:rsid w:val="003B0542"/>
    <w:rsid w:val="003B0D2B"/>
    <w:rsid w:val="003B435D"/>
    <w:rsid w:val="003B4573"/>
    <w:rsid w:val="003C00F7"/>
    <w:rsid w:val="003C04E4"/>
    <w:rsid w:val="003C1C21"/>
    <w:rsid w:val="003C1E56"/>
    <w:rsid w:val="003C239D"/>
    <w:rsid w:val="003C4744"/>
    <w:rsid w:val="003C4E96"/>
    <w:rsid w:val="003C66A5"/>
    <w:rsid w:val="003C6AA5"/>
    <w:rsid w:val="003C6ACE"/>
    <w:rsid w:val="003C6C7B"/>
    <w:rsid w:val="003D5D84"/>
    <w:rsid w:val="003D612F"/>
    <w:rsid w:val="003D61BC"/>
    <w:rsid w:val="003D68F3"/>
    <w:rsid w:val="003D789C"/>
    <w:rsid w:val="003D7D7A"/>
    <w:rsid w:val="003E0665"/>
    <w:rsid w:val="003E2EE7"/>
    <w:rsid w:val="003E508E"/>
    <w:rsid w:val="003E6821"/>
    <w:rsid w:val="003E797D"/>
    <w:rsid w:val="003F0B3E"/>
    <w:rsid w:val="003F1E27"/>
    <w:rsid w:val="003F29C7"/>
    <w:rsid w:val="003F3963"/>
    <w:rsid w:val="003F40A0"/>
    <w:rsid w:val="003F4E04"/>
    <w:rsid w:val="003F56EE"/>
    <w:rsid w:val="003F5CAD"/>
    <w:rsid w:val="003F7DB3"/>
    <w:rsid w:val="00401497"/>
    <w:rsid w:val="00401F1C"/>
    <w:rsid w:val="0040676B"/>
    <w:rsid w:val="004067AB"/>
    <w:rsid w:val="00407BC7"/>
    <w:rsid w:val="00411BA6"/>
    <w:rsid w:val="00412269"/>
    <w:rsid w:val="004143CB"/>
    <w:rsid w:val="004150F3"/>
    <w:rsid w:val="004151D9"/>
    <w:rsid w:val="0041588E"/>
    <w:rsid w:val="004177DF"/>
    <w:rsid w:val="00417C7D"/>
    <w:rsid w:val="004200D2"/>
    <w:rsid w:val="004201CE"/>
    <w:rsid w:val="00421B3B"/>
    <w:rsid w:val="004240BF"/>
    <w:rsid w:val="00424D0B"/>
    <w:rsid w:val="0042605D"/>
    <w:rsid w:val="00441258"/>
    <w:rsid w:val="004414AA"/>
    <w:rsid w:val="00442B3E"/>
    <w:rsid w:val="00445256"/>
    <w:rsid w:val="00445CF2"/>
    <w:rsid w:val="00447F53"/>
    <w:rsid w:val="00450A6B"/>
    <w:rsid w:val="004518B2"/>
    <w:rsid w:val="00451E42"/>
    <w:rsid w:val="00452565"/>
    <w:rsid w:val="00455BD6"/>
    <w:rsid w:val="00456395"/>
    <w:rsid w:val="00460F9A"/>
    <w:rsid w:val="004631C1"/>
    <w:rsid w:val="004679B3"/>
    <w:rsid w:val="0047177D"/>
    <w:rsid w:val="00472224"/>
    <w:rsid w:val="004766E8"/>
    <w:rsid w:val="004779A6"/>
    <w:rsid w:val="0048169D"/>
    <w:rsid w:val="00482D17"/>
    <w:rsid w:val="00483623"/>
    <w:rsid w:val="00485E01"/>
    <w:rsid w:val="00486C0C"/>
    <w:rsid w:val="00490230"/>
    <w:rsid w:val="00494A88"/>
    <w:rsid w:val="00495D31"/>
    <w:rsid w:val="00496AF6"/>
    <w:rsid w:val="0049747E"/>
    <w:rsid w:val="00497F56"/>
    <w:rsid w:val="004A0A69"/>
    <w:rsid w:val="004A105A"/>
    <w:rsid w:val="004A2EB6"/>
    <w:rsid w:val="004A34BA"/>
    <w:rsid w:val="004A4BAC"/>
    <w:rsid w:val="004B0DE7"/>
    <w:rsid w:val="004B0F9D"/>
    <w:rsid w:val="004B1532"/>
    <w:rsid w:val="004B2062"/>
    <w:rsid w:val="004B3819"/>
    <w:rsid w:val="004B3FD0"/>
    <w:rsid w:val="004B4453"/>
    <w:rsid w:val="004B5AE8"/>
    <w:rsid w:val="004B63E2"/>
    <w:rsid w:val="004B7547"/>
    <w:rsid w:val="004C0D51"/>
    <w:rsid w:val="004C228B"/>
    <w:rsid w:val="004C4AD8"/>
    <w:rsid w:val="004C512A"/>
    <w:rsid w:val="004C59F2"/>
    <w:rsid w:val="004C5C05"/>
    <w:rsid w:val="004C5E51"/>
    <w:rsid w:val="004C5F85"/>
    <w:rsid w:val="004D00DE"/>
    <w:rsid w:val="004D0419"/>
    <w:rsid w:val="004D1DFE"/>
    <w:rsid w:val="004D450D"/>
    <w:rsid w:val="004D66DA"/>
    <w:rsid w:val="004D705D"/>
    <w:rsid w:val="004E144E"/>
    <w:rsid w:val="004E2097"/>
    <w:rsid w:val="004E2C22"/>
    <w:rsid w:val="004E736C"/>
    <w:rsid w:val="004E779B"/>
    <w:rsid w:val="004E7BC4"/>
    <w:rsid w:val="004F0214"/>
    <w:rsid w:val="004F0429"/>
    <w:rsid w:val="004F05DD"/>
    <w:rsid w:val="004F1953"/>
    <w:rsid w:val="004F1D1C"/>
    <w:rsid w:val="004F2FF1"/>
    <w:rsid w:val="004F311A"/>
    <w:rsid w:val="004F38D6"/>
    <w:rsid w:val="004F65E4"/>
    <w:rsid w:val="004F7A80"/>
    <w:rsid w:val="005003D0"/>
    <w:rsid w:val="00500542"/>
    <w:rsid w:val="005007AA"/>
    <w:rsid w:val="00503404"/>
    <w:rsid w:val="0050444B"/>
    <w:rsid w:val="00505956"/>
    <w:rsid w:val="00505E82"/>
    <w:rsid w:val="00505EE3"/>
    <w:rsid w:val="00507A75"/>
    <w:rsid w:val="00511427"/>
    <w:rsid w:val="0051326F"/>
    <w:rsid w:val="0051336F"/>
    <w:rsid w:val="00513521"/>
    <w:rsid w:val="0051366E"/>
    <w:rsid w:val="0051469E"/>
    <w:rsid w:val="005146B9"/>
    <w:rsid w:val="0051598D"/>
    <w:rsid w:val="00516E00"/>
    <w:rsid w:val="0051755A"/>
    <w:rsid w:val="00520BD3"/>
    <w:rsid w:val="00523A4B"/>
    <w:rsid w:val="00525E97"/>
    <w:rsid w:val="0052743E"/>
    <w:rsid w:val="005321B7"/>
    <w:rsid w:val="00534A92"/>
    <w:rsid w:val="00536040"/>
    <w:rsid w:val="0053683D"/>
    <w:rsid w:val="005372F6"/>
    <w:rsid w:val="005403A0"/>
    <w:rsid w:val="00540817"/>
    <w:rsid w:val="00542BD2"/>
    <w:rsid w:val="00543456"/>
    <w:rsid w:val="005474CD"/>
    <w:rsid w:val="00552863"/>
    <w:rsid w:val="00561BC9"/>
    <w:rsid w:val="00562E7E"/>
    <w:rsid w:val="005630C6"/>
    <w:rsid w:val="00563994"/>
    <w:rsid w:val="005702FF"/>
    <w:rsid w:val="005723AE"/>
    <w:rsid w:val="005729D3"/>
    <w:rsid w:val="00573BAC"/>
    <w:rsid w:val="00573CF6"/>
    <w:rsid w:val="0057568A"/>
    <w:rsid w:val="00580694"/>
    <w:rsid w:val="00581343"/>
    <w:rsid w:val="00582077"/>
    <w:rsid w:val="00583D15"/>
    <w:rsid w:val="00584C82"/>
    <w:rsid w:val="005852F8"/>
    <w:rsid w:val="00585E66"/>
    <w:rsid w:val="00586FDC"/>
    <w:rsid w:val="00587EA7"/>
    <w:rsid w:val="00591CC7"/>
    <w:rsid w:val="005936C8"/>
    <w:rsid w:val="0059554E"/>
    <w:rsid w:val="005973BD"/>
    <w:rsid w:val="00597636"/>
    <w:rsid w:val="005A0EA1"/>
    <w:rsid w:val="005A1036"/>
    <w:rsid w:val="005A4D2C"/>
    <w:rsid w:val="005A5DC3"/>
    <w:rsid w:val="005A6E30"/>
    <w:rsid w:val="005A7806"/>
    <w:rsid w:val="005B190F"/>
    <w:rsid w:val="005B1EC4"/>
    <w:rsid w:val="005B278A"/>
    <w:rsid w:val="005B31EC"/>
    <w:rsid w:val="005B5DE3"/>
    <w:rsid w:val="005C041A"/>
    <w:rsid w:val="005C1715"/>
    <w:rsid w:val="005C18CA"/>
    <w:rsid w:val="005C19F3"/>
    <w:rsid w:val="005C2598"/>
    <w:rsid w:val="005C379C"/>
    <w:rsid w:val="005C3A91"/>
    <w:rsid w:val="005C5E61"/>
    <w:rsid w:val="005C6648"/>
    <w:rsid w:val="005C6810"/>
    <w:rsid w:val="005D45B2"/>
    <w:rsid w:val="005D5720"/>
    <w:rsid w:val="005D6108"/>
    <w:rsid w:val="005E0E37"/>
    <w:rsid w:val="005E20EA"/>
    <w:rsid w:val="005E3ADB"/>
    <w:rsid w:val="005E3EB5"/>
    <w:rsid w:val="005E5009"/>
    <w:rsid w:val="005E7192"/>
    <w:rsid w:val="005F06EB"/>
    <w:rsid w:val="005F0B36"/>
    <w:rsid w:val="005F16F6"/>
    <w:rsid w:val="005F1781"/>
    <w:rsid w:val="005F1BAD"/>
    <w:rsid w:val="005F4922"/>
    <w:rsid w:val="00600340"/>
    <w:rsid w:val="006051F9"/>
    <w:rsid w:val="0060571C"/>
    <w:rsid w:val="0060612E"/>
    <w:rsid w:val="006069CA"/>
    <w:rsid w:val="00611663"/>
    <w:rsid w:val="00616143"/>
    <w:rsid w:val="006170C1"/>
    <w:rsid w:val="006236F4"/>
    <w:rsid w:val="006316F2"/>
    <w:rsid w:val="006325B8"/>
    <w:rsid w:val="0063355B"/>
    <w:rsid w:val="0063475E"/>
    <w:rsid w:val="00635164"/>
    <w:rsid w:val="00640F83"/>
    <w:rsid w:val="00643841"/>
    <w:rsid w:val="00643AA0"/>
    <w:rsid w:val="00645ADB"/>
    <w:rsid w:val="00646555"/>
    <w:rsid w:val="00646C3D"/>
    <w:rsid w:val="0064744A"/>
    <w:rsid w:val="00647E4E"/>
    <w:rsid w:val="00651D33"/>
    <w:rsid w:val="006536F2"/>
    <w:rsid w:val="00653C56"/>
    <w:rsid w:val="00653FB4"/>
    <w:rsid w:val="00655D98"/>
    <w:rsid w:val="00657C93"/>
    <w:rsid w:val="00660C76"/>
    <w:rsid w:val="006676C4"/>
    <w:rsid w:val="00670F1B"/>
    <w:rsid w:val="00672541"/>
    <w:rsid w:val="00675D61"/>
    <w:rsid w:val="00676EE2"/>
    <w:rsid w:val="006812BD"/>
    <w:rsid w:val="006861B4"/>
    <w:rsid w:val="006924B4"/>
    <w:rsid w:val="0069308B"/>
    <w:rsid w:val="00695A97"/>
    <w:rsid w:val="006A0525"/>
    <w:rsid w:val="006A1085"/>
    <w:rsid w:val="006A19C4"/>
    <w:rsid w:val="006A3C4A"/>
    <w:rsid w:val="006A52EB"/>
    <w:rsid w:val="006A5F15"/>
    <w:rsid w:val="006A725B"/>
    <w:rsid w:val="006A7320"/>
    <w:rsid w:val="006B2B44"/>
    <w:rsid w:val="006B435A"/>
    <w:rsid w:val="006B4488"/>
    <w:rsid w:val="006B44F1"/>
    <w:rsid w:val="006B783D"/>
    <w:rsid w:val="006C05AE"/>
    <w:rsid w:val="006C244D"/>
    <w:rsid w:val="006C28E2"/>
    <w:rsid w:val="006C3797"/>
    <w:rsid w:val="006C454E"/>
    <w:rsid w:val="006C5510"/>
    <w:rsid w:val="006D0BE8"/>
    <w:rsid w:val="006D25B8"/>
    <w:rsid w:val="006D588E"/>
    <w:rsid w:val="006D6274"/>
    <w:rsid w:val="006D7B99"/>
    <w:rsid w:val="006E0345"/>
    <w:rsid w:val="006E1996"/>
    <w:rsid w:val="006E32A4"/>
    <w:rsid w:val="006E4966"/>
    <w:rsid w:val="006E7119"/>
    <w:rsid w:val="006E7E09"/>
    <w:rsid w:val="006F0C9D"/>
    <w:rsid w:val="006F2F31"/>
    <w:rsid w:val="006F3003"/>
    <w:rsid w:val="006F42D1"/>
    <w:rsid w:val="006F58F3"/>
    <w:rsid w:val="006F7A09"/>
    <w:rsid w:val="00704369"/>
    <w:rsid w:val="007043CF"/>
    <w:rsid w:val="0070646C"/>
    <w:rsid w:val="00706B28"/>
    <w:rsid w:val="00711C0A"/>
    <w:rsid w:val="00713E44"/>
    <w:rsid w:val="0071413D"/>
    <w:rsid w:val="007156BD"/>
    <w:rsid w:val="00717F52"/>
    <w:rsid w:val="00721FA3"/>
    <w:rsid w:val="00722C67"/>
    <w:rsid w:val="007234DC"/>
    <w:rsid w:val="00723F22"/>
    <w:rsid w:val="00725C54"/>
    <w:rsid w:val="00726529"/>
    <w:rsid w:val="00726810"/>
    <w:rsid w:val="007341F0"/>
    <w:rsid w:val="007406CE"/>
    <w:rsid w:val="00742863"/>
    <w:rsid w:val="007438AE"/>
    <w:rsid w:val="00746DB6"/>
    <w:rsid w:val="00750057"/>
    <w:rsid w:val="00757481"/>
    <w:rsid w:val="00757985"/>
    <w:rsid w:val="00760193"/>
    <w:rsid w:val="007603D6"/>
    <w:rsid w:val="00761865"/>
    <w:rsid w:val="00762B34"/>
    <w:rsid w:val="007632C8"/>
    <w:rsid w:val="00765F51"/>
    <w:rsid w:val="0077041A"/>
    <w:rsid w:val="00773827"/>
    <w:rsid w:val="00775616"/>
    <w:rsid w:val="00777819"/>
    <w:rsid w:val="00781EC2"/>
    <w:rsid w:val="00782553"/>
    <w:rsid w:val="00782668"/>
    <w:rsid w:val="00783289"/>
    <w:rsid w:val="00790A12"/>
    <w:rsid w:val="007912C4"/>
    <w:rsid w:val="007920B0"/>
    <w:rsid w:val="0079361F"/>
    <w:rsid w:val="00793A4D"/>
    <w:rsid w:val="00794121"/>
    <w:rsid w:val="00794265"/>
    <w:rsid w:val="00796CC3"/>
    <w:rsid w:val="007A4995"/>
    <w:rsid w:val="007A66F7"/>
    <w:rsid w:val="007A7332"/>
    <w:rsid w:val="007B0625"/>
    <w:rsid w:val="007B128C"/>
    <w:rsid w:val="007B46D1"/>
    <w:rsid w:val="007B6164"/>
    <w:rsid w:val="007C071E"/>
    <w:rsid w:val="007C28B1"/>
    <w:rsid w:val="007C4E62"/>
    <w:rsid w:val="007C57F5"/>
    <w:rsid w:val="007C6C51"/>
    <w:rsid w:val="007D0801"/>
    <w:rsid w:val="007D0904"/>
    <w:rsid w:val="007D3DE0"/>
    <w:rsid w:val="007D4247"/>
    <w:rsid w:val="007D70A5"/>
    <w:rsid w:val="007E0482"/>
    <w:rsid w:val="007E04A5"/>
    <w:rsid w:val="007E09C4"/>
    <w:rsid w:val="007E3547"/>
    <w:rsid w:val="007F0981"/>
    <w:rsid w:val="007F1A05"/>
    <w:rsid w:val="007F2666"/>
    <w:rsid w:val="00805271"/>
    <w:rsid w:val="008066B5"/>
    <w:rsid w:val="00810060"/>
    <w:rsid w:val="00810D88"/>
    <w:rsid w:val="00811253"/>
    <w:rsid w:val="008116E9"/>
    <w:rsid w:val="00813890"/>
    <w:rsid w:val="00816A25"/>
    <w:rsid w:val="00817A9B"/>
    <w:rsid w:val="00820919"/>
    <w:rsid w:val="00820E34"/>
    <w:rsid w:val="00823626"/>
    <w:rsid w:val="00824962"/>
    <w:rsid w:val="0082553B"/>
    <w:rsid w:val="00826631"/>
    <w:rsid w:val="00831652"/>
    <w:rsid w:val="008327F1"/>
    <w:rsid w:val="0083635F"/>
    <w:rsid w:val="00836C26"/>
    <w:rsid w:val="00842EA7"/>
    <w:rsid w:val="0084357A"/>
    <w:rsid w:val="0084515E"/>
    <w:rsid w:val="00846C4F"/>
    <w:rsid w:val="00846F64"/>
    <w:rsid w:val="00851330"/>
    <w:rsid w:val="00851EAB"/>
    <w:rsid w:val="00852A27"/>
    <w:rsid w:val="00853CB6"/>
    <w:rsid w:val="008568EC"/>
    <w:rsid w:val="00857997"/>
    <w:rsid w:val="008604DA"/>
    <w:rsid w:val="00862722"/>
    <w:rsid w:val="00862DC3"/>
    <w:rsid w:val="00865005"/>
    <w:rsid w:val="0086572C"/>
    <w:rsid w:val="00867751"/>
    <w:rsid w:val="00867820"/>
    <w:rsid w:val="00867AA1"/>
    <w:rsid w:val="008755A8"/>
    <w:rsid w:val="00876C12"/>
    <w:rsid w:val="008772D1"/>
    <w:rsid w:val="00880C2E"/>
    <w:rsid w:val="008814B8"/>
    <w:rsid w:val="008815A1"/>
    <w:rsid w:val="0088229C"/>
    <w:rsid w:val="008843AB"/>
    <w:rsid w:val="008851F9"/>
    <w:rsid w:val="00886D59"/>
    <w:rsid w:val="008870CD"/>
    <w:rsid w:val="00887FF2"/>
    <w:rsid w:val="00891363"/>
    <w:rsid w:val="00892C99"/>
    <w:rsid w:val="008934F9"/>
    <w:rsid w:val="00893802"/>
    <w:rsid w:val="00894E96"/>
    <w:rsid w:val="00896933"/>
    <w:rsid w:val="00896E14"/>
    <w:rsid w:val="008A0701"/>
    <w:rsid w:val="008A490B"/>
    <w:rsid w:val="008A4947"/>
    <w:rsid w:val="008A4E33"/>
    <w:rsid w:val="008A5D12"/>
    <w:rsid w:val="008B0C44"/>
    <w:rsid w:val="008B1749"/>
    <w:rsid w:val="008B1B74"/>
    <w:rsid w:val="008B447F"/>
    <w:rsid w:val="008B66E4"/>
    <w:rsid w:val="008B731C"/>
    <w:rsid w:val="008C3E1E"/>
    <w:rsid w:val="008C46F9"/>
    <w:rsid w:val="008D3A03"/>
    <w:rsid w:val="008D6966"/>
    <w:rsid w:val="008D759F"/>
    <w:rsid w:val="008D7D48"/>
    <w:rsid w:val="008E1789"/>
    <w:rsid w:val="008E18EB"/>
    <w:rsid w:val="008E2C5B"/>
    <w:rsid w:val="008E4F1C"/>
    <w:rsid w:val="008E4F77"/>
    <w:rsid w:val="008E608C"/>
    <w:rsid w:val="008F0D3A"/>
    <w:rsid w:val="008F2704"/>
    <w:rsid w:val="008F276B"/>
    <w:rsid w:val="008F35ED"/>
    <w:rsid w:val="008F4D73"/>
    <w:rsid w:val="008F4DED"/>
    <w:rsid w:val="008F76B4"/>
    <w:rsid w:val="0090296E"/>
    <w:rsid w:val="00907C2A"/>
    <w:rsid w:val="009112C7"/>
    <w:rsid w:val="00911FAD"/>
    <w:rsid w:val="009122AD"/>
    <w:rsid w:val="009122CD"/>
    <w:rsid w:val="009138F1"/>
    <w:rsid w:val="00913EB1"/>
    <w:rsid w:val="009175CC"/>
    <w:rsid w:val="009176D4"/>
    <w:rsid w:val="00920980"/>
    <w:rsid w:val="009222D9"/>
    <w:rsid w:val="00922DB3"/>
    <w:rsid w:val="0092387E"/>
    <w:rsid w:val="009254D3"/>
    <w:rsid w:val="00925E69"/>
    <w:rsid w:val="0092690C"/>
    <w:rsid w:val="0092723C"/>
    <w:rsid w:val="00927570"/>
    <w:rsid w:val="00927EEC"/>
    <w:rsid w:val="00931520"/>
    <w:rsid w:val="00932E35"/>
    <w:rsid w:val="0093435D"/>
    <w:rsid w:val="0093464A"/>
    <w:rsid w:val="0093481E"/>
    <w:rsid w:val="00937188"/>
    <w:rsid w:val="00937D90"/>
    <w:rsid w:val="00940386"/>
    <w:rsid w:val="009405CF"/>
    <w:rsid w:val="0094077D"/>
    <w:rsid w:val="0094157A"/>
    <w:rsid w:val="009422A9"/>
    <w:rsid w:val="009430FB"/>
    <w:rsid w:val="00943822"/>
    <w:rsid w:val="009459DF"/>
    <w:rsid w:val="00951319"/>
    <w:rsid w:val="00952C1C"/>
    <w:rsid w:val="00953993"/>
    <w:rsid w:val="00953D99"/>
    <w:rsid w:val="00953E14"/>
    <w:rsid w:val="00955CA0"/>
    <w:rsid w:val="00956FB6"/>
    <w:rsid w:val="009571C8"/>
    <w:rsid w:val="009574B4"/>
    <w:rsid w:val="0095751D"/>
    <w:rsid w:val="009616CB"/>
    <w:rsid w:val="00962494"/>
    <w:rsid w:val="00962EF5"/>
    <w:rsid w:val="009665E6"/>
    <w:rsid w:val="0097372B"/>
    <w:rsid w:val="0097374A"/>
    <w:rsid w:val="00981673"/>
    <w:rsid w:val="00982B47"/>
    <w:rsid w:val="00982B99"/>
    <w:rsid w:val="009843FB"/>
    <w:rsid w:val="0098706F"/>
    <w:rsid w:val="0098793D"/>
    <w:rsid w:val="00992213"/>
    <w:rsid w:val="00993611"/>
    <w:rsid w:val="009937F7"/>
    <w:rsid w:val="00993CF1"/>
    <w:rsid w:val="00995593"/>
    <w:rsid w:val="00996555"/>
    <w:rsid w:val="009A0116"/>
    <w:rsid w:val="009A0454"/>
    <w:rsid w:val="009A3452"/>
    <w:rsid w:val="009A6F5A"/>
    <w:rsid w:val="009B42AE"/>
    <w:rsid w:val="009B438F"/>
    <w:rsid w:val="009B5855"/>
    <w:rsid w:val="009B6378"/>
    <w:rsid w:val="009B7E6B"/>
    <w:rsid w:val="009C2CF8"/>
    <w:rsid w:val="009C5BD0"/>
    <w:rsid w:val="009C6030"/>
    <w:rsid w:val="009C7AD6"/>
    <w:rsid w:val="009D1634"/>
    <w:rsid w:val="009D4B26"/>
    <w:rsid w:val="009D4D5F"/>
    <w:rsid w:val="009D78F2"/>
    <w:rsid w:val="009E04FC"/>
    <w:rsid w:val="009E25F8"/>
    <w:rsid w:val="009E3B2D"/>
    <w:rsid w:val="009E5A13"/>
    <w:rsid w:val="009E6E42"/>
    <w:rsid w:val="009F17CB"/>
    <w:rsid w:val="009F2072"/>
    <w:rsid w:val="009F3A40"/>
    <w:rsid w:val="009F457A"/>
    <w:rsid w:val="009F544E"/>
    <w:rsid w:val="00A010F7"/>
    <w:rsid w:val="00A018A4"/>
    <w:rsid w:val="00A01906"/>
    <w:rsid w:val="00A02B29"/>
    <w:rsid w:val="00A02CEA"/>
    <w:rsid w:val="00A10B46"/>
    <w:rsid w:val="00A10D44"/>
    <w:rsid w:val="00A12ACA"/>
    <w:rsid w:val="00A13B29"/>
    <w:rsid w:val="00A1526A"/>
    <w:rsid w:val="00A15699"/>
    <w:rsid w:val="00A17D8E"/>
    <w:rsid w:val="00A219BE"/>
    <w:rsid w:val="00A22ADA"/>
    <w:rsid w:val="00A23BCE"/>
    <w:rsid w:val="00A249E9"/>
    <w:rsid w:val="00A24F19"/>
    <w:rsid w:val="00A25A94"/>
    <w:rsid w:val="00A25C44"/>
    <w:rsid w:val="00A30598"/>
    <w:rsid w:val="00A3083A"/>
    <w:rsid w:val="00A30D0A"/>
    <w:rsid w:val="00A31E23"/>
    <w:rsid w:val="00A3370E"/>
    <w:rsid w:val="00A33A15"/>
    <w:rsid w:val="00A33FA5"/>
    <w:rsid w:val="00A34AEC"/>
    <w:rsid w:val="00A3732D"/>
    <w:rsid w:val="00A410AC"/>
    <w:rsid w:val="00A42498"/>
    <w:rsid w:val="00A43912"/>
    <w:rsid w:val="00A448AA"/>
    <w:rsid w:val="00A44CEB"/>
    <w:rsid w:val="00A44D1B"/>
    <w:rsid w:val="00A50179"/>
    <w:rsid w:val="00A51D79"/>
    <w:rsid w:val="00A52FAF"/>
    <w:rsid w:val="00A531B4"/>
    <w:rsid w:val="00A54A6D"/>
    <w:rsid w:val="00A601C6"/>
    <w:rsid w:val="00A60F04"/>
    <w:rsid w:val="00A6272D"/>
    <w:rsid w:val="00A63B01"/>
    <w:rsid w:val="00A65712"/>
    <w:rsid w:val="00A67CF0"/>
    <w:rsid w:val="00A74724"/>
    <w:rsid w:val="00A752FC"/>
    <w:rsid w:val="00A800FF"/>
    <w:rsid w:val="00A80B1C"/>
    <w:rsid w:val="00A80E90"/>
    <w:rsid w:val="00A81CE9"/>
    <w:rsid w:val="00A81CF8"/>
    <w:rsid w:val="00A83827"/>
    <w:rsid w:val="00A8403F"/>
    <w:rsid w:val="00A93585"/>
    <w:rsid w:val="00A95227"/>
    <w:rsid w:val="00A96307"/>
    <w:rsid w:val="00A9733C"/>
    <w:rsid w:val="00A97CFE"/>
    <w:rsid w:val="00AA07CE"/>
    <w:rsid w:val="00AA1313"/>
    <w:rsid w:val="00AA17A3"/>
    <w:rsid w:val="00AA2701"/>
    <w:rsid w:val="00AA3FB4"/>
    <w:rsid w:val="00AA4884"/>
    <w:rsid w:val="00AA4FEB"/>
    <w:rsid w:val="00AA5F53"/>
    <w:rsid w:val="00AB1235"/>
    <w:rsid w:val="00AB2081"/>
    <w:rsid w:val="00AB3FE9"/>
    <w:rsid w:val="00AB4B94"/>
    <w:rsid w:val="00AB5A43"/>
    <w:rsid w:val="00AB6320"/>
    <w:rsid w:val="00AB718C"/>
    <w:rsid w:val="00AC0B59"/>
    <w:rsid w:val="00AC46B3"/>
    <w:rsid w:val="00AC4838"/>
    <w:rsid w:val="00AC651C"/>
    <w:rsid w:val="00AC6962"/>
    <w:rsid w:val="00AD062D"/>
    <w:rsid w:val="00AD3BFF"/>
    <w:rsid w:val="00AD3D7E"/>
    <w:rsid w:val="00AD50B1"/>
    <w:rsid w:val="00AD6356"/>
    <w:rsid w:val="00AE2599"/>
    <w:rsid w:val="00AE2874"/>
    <w:rsid w:val="00AE4D4B"/>
    <w:rsid w:val="00AE70E2"/>
    <w:rsid w:val="00AE7658"/>
    <w:rsid w:val="00AF0691"/>
    <w:rsid w:val="00AF19C9"/>
    <w:rsid w:val="00AF27C6"/>
    <w:rsid w:val="00AF39EB"/>
    <w:rsid w:val="00AF3D72"/>
    <w:rsid w:val="00AF5DF3"/>
    <w:rsid w:val="00AF7972"/>
    <w:rsid w:val="00AF7C2C"/>
    <w:rsid w:val="00B0066F"/>
    <w:rsid w:val="00B026F6"/>
    <w:rsid w:val="00B0325E"/>
    <w:rsid w:val="00B04572"/>
    <w:rsid w:val="00B04B43"/>
    <w:rsid w:val="00B05FFE"/>
    <w:rsid w:val="00B07E41"/>
    <w:rsid w:val="00B1077B"/>
    <w:rsid w:val="00B1130C"/>
    <w:rsid w:val="00B14120"/>
    <w:rsid w:val="00B141C4"/>
    <w:rsid w:val="00B15268"/>
    <w:rsid w:val="00B15641"/>
    <w:rsid w:val="00B204EF"/>
    <w:rsid w:val="00B20CAC"/>
    <w:rsid w:val="00B2210D"/>
    <w:rsid w:val="00B22416"/>
    <w:rsid w:val="00B2482E"/>
    <w:rsid w:val="00B24AD0"/>
    <w:rsid w:val="00B24AF1"/>
    <w:rsid w:val="00B26E27"/>
    <w:rsid w:val="00B32469"/>
    <w:rsid w:val="00B3343A"/>
    <w:rsid w:val="00B35831"/>
    <w:rsid w:val="00B374D6"/>
    <w:rsid w:val="00B406F4"/>
    <w:rsid w:val="00B445C5"/>
    <w:rsid w:val="00B44757"/>
    <w:rsid w:val="00B44A5A"/>
    <w:rsid w:val="00B45E3A"/>
    <w:rsid w:val="00B500A6"/>
    <w:rsid w:val="00B51EC9"/>
    <w:rsid w:val="00B53C20"/>
    <w:rsid w:val="00B5440F"/>
    <w:rsid w:val="00B552EB"/>
    <w:rsid w:val="00B55995"/>
    <w:rsid w:val="00B5771B"/>
    <w:rsid w:val="00B62580"/>
    <w:rsid w:val="00B64010"/>
    <w:rsid w:val="00B66C75"/>
    <w:rsid w:val="00B71383"/>
    <w:rsid w:val="00B72B4B"/>
    <w:rsid w:val="00B74F48"/>
    <w:rsid w:val="00B76119"/>
    <w:rsid w:val="00B76A92"/>
    <w:rsid w:val="00B80079"/>
    <w:rsid w:val="00B80A8F"/>
    <w:rsid w:val="00B80EB9"/>
    <w:rsid w:val="00B82154"/>
    <w:rsid w:val="00B836CF"/>
    <w:rsid w:val="00B877EE"/>
    <w:rsid w:val="00B90353"/>
    <w:rsid w:val="00B90D8D"/>
    <w:rsid w:val="00B91328"/>
    <w:rsid w:val="00B93F44"/>
    <w:rsid w:val="00B9624A"/>
    <w:rsid w:val="00BA0107"/>
    <w:rsid w:val="00BA19DC"/>
    <w:rsid w:val="00BA43AE"/>
    <w:rsid w:val="00BA5A82"/>
    <w:rsid w:val="00BA6121"/>
    <w:rsid w:val="00BB013C"/>
    <w:rsid w:val="00BB22F5"/>
    <w:rsid w:val="00BB25C6"/>
    <w:rsid w:val="00BB4CD0"/>
    <w:rsid w:val="00BB6377"/>
    <w:rsid w:val="00BB64A5"/>
    <w:rsid w:val="00BC04B7"/>
    <w:rsid w:val="00BC1C1A"/>
    <w:rsid w:val="00BC2917"/>
    <w:rsid w:val="00BC2A89"/>
    <w:rsid w:val="00BC2CDF"/>
    <w:rsid w:val="00BD01CF"/>
    <w:rsid w:val="00BD07CA"/>
    <w:rsid w:val="00BD08A9"/>
    <w:rsid w:val="00BD0BA5"/>
    <w:rsid w:val="00BD24CC"/>
    <w:rsid w:val="00BD3620"/>
    <w:rsid w:val="00BD3EEB"/>
    <w:rsid w:val="00BD5B80"/>
    <w:rsid w:val="00BD5C32"/>
    <w:rsid w:val="00BE1E8B"/>
    <w:rsid w:val="00BE3307"/>
    <w:rsid w:val="00BE3BFA"/>
    <w:rsid w:val="00BE5A36"/>
    <w:rsid w:val="00BE6D63"/>
    <w:rsid w:val="00BF0C6E"/>
    <w:rsid w:val="00BF3C09"/>
    <w:rsid w:val="00BF4262"/>
    <w:rsid w:val="00BF4697"/>
    <w:rsid w:val="00BF5A76"/>
    <w:rsid w:val="00C0124C"/>
    <w:rsid w:val="00C017F7"/>
    <w:rsid w:val="00C01B71"/>
    <w:rsid w:val="00C0352D"/>
    <w:rsid w:val="00C06DED"/>
    <w:rsid w:val="00C06EB9"/>
    <w:rsid w:val="00C07636"/>
    <w:rsid w:val="00C159EB"/>
    <w:rsid w:val="00C1637C"/>
    <w:rsid w:val="00C20A9A"/>
    <w:rsid w:val="00C21461"/>
    <w:rsid w:val="00C22BC1"/>
    <w:rsid w:val="00C26857"/>
    <w:rsid w:val="00C26BDB"/>
    <w:rsid w:val="00C27590"/>
    <w:rsid w:val="00C27F2D"/>
    <w:rsid w:val="00C32ED8"/>
    <w:rsid w:val="00C35402"/>
    <w:rsid w:val="00C36C3F"/>
    <w:rsid w:val="00C3747E"/>
    <w:rsid w:val="00C41B9B"/>
    <w:rsid w:val="00C4241C"/>
    <w:rsid w:val="00C4334D"/>
    <w:rsid w:val="00C44ED1"/>
    <w:rsid w:val="00C457A0"/>
    <w:rsid w:val="00C46C67"/>
    <w:rsid w:val="00C47F34"/>
    <w:rsid w:val="00C500F7"/>
    <w:rsid w:val="00C507AC"/>
    <w:rsid w:val="00C52322"/>
    <w:rsid w:val="00C54184"/>
    <w:rsid w:val="00C576EF"/>
    <w:rsid w:val="00C62BEB"/>
    <w:rsid w:val="00C63411"/>
    <w:rsid w:val="00C63982"/>
    <w:rsid w:val="00C67573"/>
    <w:rsid w:val="00C70D72"/>
    <w:rsid w:val="00C720F5"/>
    <w:rsid w:val="00C748DC"/>
    <w:rsid w:val="00C74B67"/>
    <w:rsid w:val="00C757FD"/>
    <w:rsid w:val="00C77859"/>
    <w:rsid w:val="00C80973"/>
    <w:rsid w:val="00C80AD9"/>
    <w:rsid w:val="00C83BC9"/>
    <w:rsid w:val="00C84C98"/>
    <w:rsid w:val="00C859EF"/>
    <w:rsid w:val="00C91925"/>
    <w:rsid w:val="00C91D55"/>
    <w:rsid w:val="00C93F0C"/>
    <w:rsid w:val="00C9492D"/>
    <w:rsid w:val="00C949B0"/>
    <w:rsid w:val="00C94BC7"/>
    <w:rsid w:val="00C96B25"/>
    <w:rsid w:val="00C96D12"/>
    <w:rsid w:val="00C97FBD"/>
    <w:rsid w:val="00CA0C2F"/>
    <w:rsid w:val="00CA196B"/>
    <w:rsid w:val="00CA6796"/>
    <w:rsid w:val="00CB0E24"/>
    <w:rsid w:val="00CB25B1"/>
    <w:rsid w:val="00CB31D5"/>
    <w:rsid w:val="00CB37B9"/>
    <w:rsid w:val="00CB5AFF"/>
    <w:rsid w:val="00CB6E4A"/>
    <w:rsid w:val="00CB7427"/>
    <w:rsid w:val="00CC5ADB"/>
    <w:rsid w:val="00CD1E04"/>
    <w:rsid w:val="00CD4DCB"/>
    <w:rsid w:val="00CD6778"/>
    <w:rsid w:val="00CD693D"/>
    <w:rsid w:val="00CE0903"/>
    <w:rsid w:val="00CE0BF9"/>
    <w:rsid w:val="00CE2347"/>
    <w:rsid w:val="00CE6332"/>
    <w:rsid w:val="00CF14D1"/>
    <w:rsid w:val="00CF730D"/>
    <w:rsid w:val="00CF7509"/>
    <w:rsid w:val="00D00E82"/>
    <w:rsid w:val="00D01AE7"/>
    <w:rsid w:val="00D05BF4"/>
    <w:rsid w:val="00D06399"/>
    <w:rsid w:val="00D06B76"/>
    <w:rsid w:val="00D06DB1"/>
    <w:rsid w:val="00D07833"/>
    <w:rsid w:val="00D11D89"/>
    <w:rsid w:val="00D1256A"/>
    <w:rsid w:val="00D132AA"/>
    <w:rsid w:val="00D13E0A"/>
    <w:rsid w:val="00D15A87"/>
    <w:rsid w:val="00D17EAB"/>
    <w:rsid w:val="00D205FD"/>
    <w:rsid w:val="00D20BF0"/>
    <w:rsid w:val="00D20C7B"/>
    <w:rsid w:val="00D23444"/>
    <w:rsid w:val="00D261DB"/>
    <w:rsid w:val="00D30377"/>
    <w:rsid w:val="00D36F80"/>
    <w:rsid w:val="00D41086"/>
    <w:rsid w:val="00D41405"/>
    <w:rsid w:val="00D46A0C"/>
    <w:rsid w:val="00D528BC"/>
    <w:rsid w:val="00D52B86"/>
    <w:rsid w:val="00D563FC"/>
    <w:rsid w:val="00D56649"/>
    <w:rsid w:val="00D57137"/>
    <w:rsid w:val="00D622F3"/>
    <w:rsid w:val="00D63B32"/>
    <w:rsid w:val="00D6465E"/>
    <w:rsid w:val="00D64F7A"/>
    <w:rsid w:val="00D65E32"/>
    <w:rsid w:val="00D67EE2"/>
    <w:rsid w:val="00D70D83"/>
    <w:rsid w:val="00D714EF"/>
    <w:rsid w:val="00D733AF"/>
    <w:rsid w:val="00D73C95"/>
    <w:rsid w:val="00D742CF"/>
    <w:rsid w:val="00D81076"/>
    <w:rsid w:val="00D84045"/>
    <w:rsid w:val="00D853FE"/>
    <w:rsid w:val="00D86E37"/>
    <w:rsid w:val="00D878A0"/>
    <w:rsid w:val="00D9165B"/>
    <w:rsid w:val="00D94E38"/>
    <w:rsid w:val="00D94F6C"/>
    <w:rsid w:val="00D96749"/>
    <w:rsid w:val="00DA0009"/>
    <w:rsid w:val="00DA1499"/>
    <w:rsid w:val="00DA50AC"/>
    <w:rsid w:val="00DB180A"/>
    <w:rsid w:val="00DB3594"/>
    <w:rsid w:val="00DB43F6"/>
    <w:rsid w:val="00DB6CDA"/>
    <w:rsid w:val="00DC194C"/>
    <w:rsid w:val="00DC2782"/>
    <w:rsid w:val="00DC2C77"/>
    <w:rsid w:val="00DC2C8B"/>
    <w:rsid w:val="00DC2C9A"/>
    <w:rsid w:val="00DC39BC"/>
    <w:rsid w:val="00DC462B"/>
    <w:rsid w:val="00DC7F0B"/>
    <w:rsid w:val="00DD0042"/>
    <w:rsid w:val="00DD2E9D"/>
    <w:rsid w:val="00DD3689"/>
    <w:rsid w:val="00DD47B4"/>
    <w:rsid w:val="00DD5FF2"/>
    <w:rsid w:val="00DD7707"/>
    <w:rsid w:val="00DE1E38"/>
    <w:rsid w:val="00DE37EA"/>
    <w:rsid w:val="00DE3D86"/>
    <w:rsid w:val="00DE5B41"/>
    <w:rsid w:val="00DE5BEF"/>
    <w:rsid w:val="00DE5D89"/>
    <w:rsid w:val="00DF35B4"/>
    <w:rsid w:val="00DF4AA6"/>
    <w:rsid w:val="00DF5F4D"/>
    <w:rsid w:val="00DF7DBA"/>
    <w:rsid w:val="00E007AD"/>
    <w:rsid w:val="00E01500"/>
    <w:rsid w:val="00E02722"/>
    <w:rsid w:val="00E02775"/>
    <w:rsid w:val="00E0298F"/>
    <w:rsid w:val="00E05221"/>
    <w:rsid w:val="00E05E81"/>
    <w:rsid w:val="00E07006"/>
    <w:rsid w:val="00E07974"/>
    <w:rsid w:val="00E11440"/>
    <w:rsid w:val="00E14B00"/>
    <w:rsid w:val="00E15B2D"/>
    <w:rsid w:val="00E16636"/>
    <w:rsid w:val="00E206F8"/>
    <w:rsid w:val="00E20F2A"/>
    <w:rsid w:val="00E22F11"/>
    <w:rsid w:val="00E24798"/>
    <w:rsid w:val="00E26435"/>
    <w:rsid w:val="00E26FA9"/>
    <w:rsid w:val="00E304EE"/>
    <w:rsid w:val="00E32516"/>
    <w:rsid w:val="00E3463F"/>
    <w:rsid w:val="00E37A90"/>
    <w:rsid w:val="00E40474"/>
    <w:rsid w:val="00E41780"/>
    <w:rsid w:val="00E41F39"/>
    <w:rsid w:val="00E4319E"/>
    <w:rsid w:val="00E4380F"/>
    <w:rsid w:val="00E444CD"/>
    <w:rsid w:val="00E46A6F"/>
    <w:rsid w:val="00E47F44"/>
    <w:rsid w:val="00E512F4"/>
    <w:rsid w:val="00E51D3C"/>
    <w:rsid w:val="00E52719"/>
    <w:rsid w:val="00E5297B"/>
    <w:rsid w:val="00E52F68"/>
    <w:rsid w:val="00E53237"/>
    <w:rsid w:val="00E542CD"/>
    <w:rsid w:val="00E5499E"/>
    <w:rsid w:val="00E54FC6"/>
    <w:rsid w:val="00E566EB"/>
    <w:rsid w:val="00E57C3D"/>
    <w:rsid w:val="00E66E6C"/>
    <w:rsid w:val="00E70192"/>
    <w:rsid w:val="00E73875"/>
    <w:rsid w:val="00E748D7"/>
    <w:rsid w:val="00E774B0"/>
    <w:rsid w:val="00E777BC"/>
    <w:rsid w:val="00E8132F"/>
    <w:rsid w:val="00E82B0F"/>
    <w:rsid w:val="00E8302D"/>
    <w:rsid w:val="00E83340"/>
    <w:rsid w:val="00E85A3D"/>
    <w:rsid w:val="00E8695D"/>
    <w:rsid w:val="00E90B28"/>
    <w:rsid w:val="00E93C3B"/>
    <w:rsid w:val="00E93CA2"/>
    <w:rsid w:val="00E94EAD"/>
    <w:rsid w:val="00EA1A21"/>
    <w:rsid w:val="00EA4CC6"/>
    <w:rsid w:val="00EA5966"/>
    <w:rsid w:val="00EA6005"/>
    <w:rsid w:val="00EA610D"/>
    <w:rsid w:val="00EB16C5"/>
    <w:rsid w:val="00EB16E2"/>
    <w:rsid w:val="00EB1ABC"/>
    <w:rsid w:val="00EB2009"/>
    <w:rsid w:val="00EB2C30"/>
    <w:rsid w:val="00EB3FCC"/>
    <w:rsid w:val="00EB4AB9"/>
    <w:rsid w:val="00EB7754"/>
    <w:rsid w:val="00EB7AF1"/>
    <w:rsid w:val="00EC037A"/>
    <w:rsid w:val="00EC13FE"/>
    <w:rsid w:val="00EC6D25"/>
    <w:rsid w:val="00ED1B4C"/>
    <w:rsid w:val="00ED2B7B"/>
    <w:rsid w:val="00ED6095"/>
    <w:rsid w:val="00ED757B"/>
    <w:rsid w:val="00EE0695"/>
    <w:rsid w:val="00EE226A"/>
    <w:rsid w:val="00EE3815"/>
    <w:rsid w:val="00EE3B2D"/>
    <w:rsid w:val="00EE77D8"/>
    <w:rsid w:val="00EF00D5"/>
    <w:rsid w:val="00EF2733"/>
    <w:rsid w:val="00EF4286"/>
    <w:rsid w:val="00EF4981"/>
    <w:rsid w:val="00EF5F69"/>
    <w:rsid w:val="00EF624D"/>
    <w:rsid w:val="00EF7653"/>
    <w:rsid w:val="00EF7CB4"/>
    <w:rsid w:val="00F01C88"/>
    <w:rsid w:val="00F02494"/>
    <w:rsid w:val="00F05E30"/>
    <w:rsid w:val="00F10964"/>
    <w:rsid w:val="00F124DA"/>
    <w:rsid w:val="00F150B3"/>
    <w:rsid w:val="00F17666"/>
    <w:rsid w:val="00F20ED5"/>
    <w:rsid w:val="00F228AD"/>
    <w:rsid w:val="00F255D3"/>
    <w:rsid w:val="00F301CE"/>
    <w:rsid w:val="00F304D5"/>
    <w:rsid w:val="00F31509"/>
    <w:rsid w:val="00F3178F"/>
    <w:rsid w:val="00F31AAA"/>
    <w:rsid w:val="00F34C85"/>
    <w:rsid w:val="00F35597"/>
    <w:rsid w:val="00F35A92"/>
    <w:rsid w:val="00F3743E"/>
    <w:rsid w:val="00F40B94"/>
    <w:rsid w:val="00F419F3"/>
    <w:rsid w:val="00F441D0"/>
    <w:rsid w:val="00F449C6"/>
    <w:rsid w:val="00F53012"/>
    <w:rsid w:val="00F5550E"/>
    <w:rsid w:val="00F55E4C"/>
    <w:rsid w:val="00F573D0"/>
    <w:rsid w:val="00F5751E"/>
    <w:rsid w:val="00F60E97"/>
    <w:rsid w:val="00F61868"/>
    <w:rsid w:val="00F6328B"/>
    <w:rsid w:val="00F649C0"/>
    <w:rsid w:val="00F64D40"/>
    <w:rsid w:val="00F64FE0"/>
    <w:rsid w:val="00F655D7"/>
    <w:rsid w:val="00F67A38"/>
    <w:rsid w:val="00F74032"/>
    <w:rsid w:val="00F75238"/>
    <w:rsid w:val="00F756BD"/>
    <w:rsid w:val="00F76BC9"/>
    <w:rsid w:val="00F76DCF"/>
    <w:rsid w:val="00F811C0"/>
    <w:rsid w:val="00F81AE7"/>
    <w:rsid w:val="00F829C6"/>
    <w:rsid w:val="00F82BD2"/>
    <w:rsid w:val="00F83664"/>
    <w:rsid w:val="00F83C92"/>
    <w:rsid w:val="00F857C8"/>
    <w:rsid w:val="00F857F7"/>
    <w:rsid w:val="00F91263"/>
    <w:rsid w:val="00F920FE"/>
    <w:rsid w:val="00F955A7"/>
    <w:rsid w:val="00F95981"/>
    <w:rsid w:val="00F96921"/>
    <w:rsid w:val="00FA3F98"/>
    <w:rsid w:val="00FA430B"/>
    <w:rsid w:val="00FA6B65"/>
    <w:rsid w:val="00FA7738"/>
    <w:rsid w:val="00FA780F"/>
    <w:rsid w:val="00FA7BE2"/>
    <w:rsid w:val="00FB12DF"/>
    <w:rsid w:val="00FB13E7"/>
    <w:rsid w:val="00FB1802"/>
    <w:rsid w:val="00FB1C8E"/>
    <w:rsid w:val="00FB5DAD"/>
    <w:rsid w:val="00FB6315"/>
    <w:rsid w:val="00FB7D56"/>
    <w:rsid w:val="00FC0360"/>
    <w:rsid w:val="00FC20A1"/>
    <w:rsid w:val="00FC2515"/>
    <w:rsid w:val="00FC5A62"/>
    <w:rsid w:val="00FC5D04"/>
    <w:rsid w:val="00FC6477"/>
    <w:rsid w:val="00FC6D8E"/>
    <w:rsid w:val="00FD11AB"/>
    <w:rsid w:val="00FD1648"/>
    <w:rsid w:val="00FD1CAB"/>
    <w:rsid w:val="00FD35B6"/>
    <w:rsid w:val="00FD5239"/>
    <w:rsid w:val="00FD5917"/>
    <w:rsid w:val="00FD7630"/>
    <w:rsid w:val="00FE0776"/>
    <w:rsid w:val="00FE38DB"/>
    <w:rsid w:val="00FE430C"/>
    <w:rsid w:val="00FE4E53"/>
    <w:rsid w:val="00FE71BA"/>
    <w:rsid w:val="00FF08C8"/>
    <w:rsid w:val="00FF0B0F"/>
    <w:rsid w:val="00FF174D"/>
    <w:rsid w:val="00FF37F6"/>
    <w:rsid w:val="00FF3951"/>
    <w:rsid w:val="00FF4750"/>
    <w:rsid w:val="00FF513B"/>
    <w:rsid w:val="00FF697C"/>
    <w:rsid w:val="214DD5CE"/>
    <w:rsid w:val="308922FC"/>
    <w:rsid w:val="30EB0DA1"/>
    <w:rsid w:val="3D03C2F7"/>
    <w:rsid w:val="3F07BD16"/>
    <w:rsid w:val="483DA69D"/>
    <w:rsid w:val="4BE2D783"/>
    <w:rsid w:val="4C37E2EF"/>
    <w:rsid w:val="50422CBD"/>
    <w:rsid w:val="5CE666F2"/>
    <w:rsid w:val="60226960"/>
    <w:rsid w:val="639F33C9"/>
    <w:rsid w:val="6434BC4B"/>
    <w:rsid w:val="726F4BD4"/>
    <w:rsid w:val="76D9A7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rules v:ext="edit">
        <o:r id="V:Rule5" type="connector" idref="#AutoShape 41"/>
        <o:r id="V:Rule6" type="connector" idref="#AutoShape 44"/>
        <o:r id="V:Rule7" type="connector" idref="#AutoShape 42"/>
        <o:r id="V:Rule8" type="connector" idref="#AutoShape 45"/>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C4334D"/>
    <w:pPr>
      <w:keepNext/>
      <w:numPr>
        <w:ilvl w:val="1"/>
        <w:numId w:val="4"/>
      </w:numPr>
      <w:ind w:left="0" w:firstLine="0"/>
      <w:jc w:val="both"/>
      <w:outlineLvl w:val="1"/>
    </w:pPr>
    <w:rPr>
      <w:rFonts w:ascii="Times New Roman" w:eastAsia="Times New Roman" w:hAnsi="Times New Roman" w:cs="Times New Roman"/>
      <w:bCs/>
      <w:i/>
      <w:iCs/>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autoRedefine/>
    <w:uiPriority w:val="39"/>
    <w:qFormat/>
    <w:rsid w:val="005372F6"/>
    <w:pPr>
      <w:spacing w:after="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uiPriority w:val="39"/>
    <w:rsid w:val="0093464A"/>
    <w:pPr>
      <w:ind w:left="1132"/>
    </w:pPr>
  </w:style>
  <w:style w:type="paragraph" w:styleId="TOC6">
    <w:name w:val="toc 6"/>
    <w:basedOn w:val="Index"/>
    <w:uiPriority w:val="39"/>
    <w:rsid w:val="0093464A"/>
    <w:pPr>
      <w:ind w:left="1415"/>
    </w:pPr>
  </w:style>
  <w:style w:type="paragraph" w:styleId="TOC7">
    <w:name w:val="toc 7"/>
    <w:basedOn w:val="Index"/>
    <w:uiPriority w:val="39"/>
    <w:rsid w:val="0093464A"/>
    <w:pPr>
      <w:ind w:left="1698"/>
    </w:pPr>
  </w:style>
  <w:style w:type="paragraph" w:styleId="TOC8">
    <w:name w:val="toc 8"/>
    <w:basedOn w:val="Index"/>
    <w:uiPriority w:val="39"/>
    <w:rsid w:val="0093464A"/>
    <w:pPr>
      <w:ind w:left="1981"/>
    </w:pPr>
  </w:style>
  <w:style w:type="paragraph" w:styleId="TOC9">
    <w:name w:val="toc 9"/>
    <w:basedOn w:val="Index"/>
    <w:uiPriority w:val="39"/>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5372F6"/>
    <w:rPr>
      <w:rFonts w:eastAsia="SimSun" w:cs="Arial"/>
      <w:bCs/>
      <w:sz w:val="22"/>
      <w:szCs w:val="20"/>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52A27"/>
    <w:rPr>
      <w:color w:val="800080" w:themeColor="followedHyperlink"/>
      <w:u w:val="single"/>
    </w:rPr>
  </w:style>
  <w:style w:type="paragraph" w:styleId="EndnoteText">
    <w:name w:val="endnote text"/>
    <w:basedOn w:val="Normal"/>
    <w:link w:val="EndnoteTextChar"/>
    <w:uiPriority w:val="99"/>
    <w:semiHidden/>
    <w:unhideWhenUsed/>
    <w:rsid w:val="00D15A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15A87"/>
    <w:rPr>
      <w:rFonts w:ascii="Book Antiqua" w:eastAsia="Arial" w:hAnsi="Book Antiqua" w:cs="Arial"/>
      <w:lang w:val="en-US"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wmf"/><Relationship Id="rId39" Type="http://schemas.openxmlformats.org/officeDocument/2006/relationships/image" Target="media/image26.e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www.fao.org/docrep/003/X9892E/X9892E00.HTM" TargetMode="External"/><Relationship Id="rId50" Type="http://schemas.openxmlformats.org/officeDocument/2006/relationships/hyperlink" Target="http://unstats.un.org/unsd/class/intercop/expertgroup/2013/AC267-21.PDF" TargetMode="External"/><Relationship Id="rId55" Type="http://schemas.openxmlformats.org/officeDocument/2006/relationships/hyperlink" Target="http://unstats.un.org/unsd/class/intercop/expertgroup/2013/AC267-5.PDF"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wmf"/><Relationship Id="rId32" Type="http://schemas.openxmlformats.org/officeDocument/2006/relationships/chart" Target="charts/chart2.xm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hyperlink" Target="http://www.fao.org/docrep/003/X9892E/X9892E00.HTM" TargetMode="External"/><Relationship Id="rId58" Type="http://schemas.openxmlformats.org/officeDocument/2006/relationships/hyperlink" Target="http://unstats.un.org/unsd/class/intercop/expertgroup/2015/AC289-16.PDF" TargetMode="Externa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unstats.un.org/UNSD/class/intercop/expertgroup/2011/AC234-15.PDF" TargetMode="External"/><Relationship Id="rId57" Type="http://schemas.openxmlformats.org/officeDocument/2006/relationships/hyperlink" Target="http://unstats.un.org/unsd/class/intercop/expertgroup/2013/AC267-21.PDF" TargetMode="External"/><Relationship Id="rId61"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www.cbs.nl/NR/rdonlyres/A8A9AB3B-37F6-480A-BA76-253979DED22D/0/200901x10pub.pdf" TargetMode="External"/><Relationship Id="rId60" Type="http://schemas.openxmlformats.org/officeDocument/2006/relationships/hyperlink" Target="http://www.wcoomd.org/en/topics/nomenclature/instrument-and-tools/hs_nomenclature_2012/hs_nomenclature_table_2012.aspx" TargetMode="External"/><Relationship Id="rId65"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unstats.un.org/unsd/class/intercop/expertgroup/2013/AC267-5.PDF" TargetMode="External"/><Relationship Id="rId56" Type="http://schemas.openxmlformats.org/officeDocument/2006/relationships/hyperlink" Target="http://unstats.un.org/UNSD/class/intercop/expertgroup/2011/AC234-15.PDF"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unstats.un.org/unsd/class/intercop/expertgroup/2015/AC289-16.PDF" TargetMode="Externa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wmf"/><Relationship Id="rId33" Type="http://schemas.openxmlformats.org/officeDocument/2006/relationships/image" Target="media/image21.emf"/><Relationship Id="rId38" Type="http://schemas.openxmlformats.org/officeDocument/2006/relationships/hyperlink" Target="http://unstats.un.org/unsd/methods/m49/m49.htm" TargetMode="External"/><Relationship Id="rId46" Type="http://schemas.openxmlformats.org/officeDocument/2006/relationships/hyperlink" Target="http://www.cbs.nl/NR/rdonlyres/A8A9AB3B-37F6-480A-BA76-253979DED22D/0/200901x10pub.pdf" TargetMode="External"/><Relationship Id="rId59" Type="http://schemas.openxmlformats.org/officeDocument/2006/relationships/hyperlink" Target="http://unstats.un.org/unsd/cr/registry/cpc-21.asp" TargetMode="External"/><Relationship Id="R48a800f3501547be" Type="http://schemas.microsoft.com/office/2011/relationships/commentsExtended" Target="commentsExtended.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faostat.fao.org/site/655/default.aspx" TargetMode="External"/><Relationship Id="rId62" Type="http://schemas.openxmlformats.org/officeDocument/2006/relationships/footer" Target="footer2.xml"/><Relationship Id="Ra2f9140a99a04474"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cpc-21.asp" TargetMode="External"/><Relationship Id="rId3" Type="http://schemas.openxmlformats.org/officeDocument/2006/relationships/hyperlink" Target="http://unstats.un.org/unsd/comtrade_announcement.htm" TargetMode="External"/><Relationship Id="rId7" Type="http://schemas.openxmlformats.org/officeDocument/2006/relationships/hyperlink" Target="http://www.wcoomd.org/en/topics/nomenclature/instrument-and-tools/hs_nomenclature_2012/hs_nomenclature_table_2012.aspx" TargetMode="External"/><Relationship Id="rId2" Type="http://schemas.openxmlformats.org/officeDocument/2006/relationships/hyperlink" Target="http://www.wcoomd.org/en/topics/nomenclature/overview/what-is-the-harmonized-system.aspx" TargetMode="External"/><Relationship Id="rId1" Type="http://schemas.openxmlformats.org/officeDocument/2006/relationships/hyperlink" Target="http://unstats.un.org/unsd/trade/methodology%20imts.htm" TargetMode="External"/><Relationship Id="rId6" Type="http://schemas.openxmlformats.org/officeDocument/2006/relationships/hyperlink" Target="http://www.fao.org/economic/ess/ess-standards/commodity/en/" TargetMode="External"/><Relationship Id="rId5" Type="http://schemas.openxmlformats.org/officeDocument/2006/relationships/hyperlink" Target="http://madb.europa.eu/" TargetMode="External"/><Relationship Id="rId4" Type="http://schemas.openxmlformats.org/officeDocument/2006/relationships/hyperlink" Target="http://unstats.un.org/unsd/tradekb/Knowledgebase/Quantity-and-Weight-Data-in-UN-Comtrade"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148381696"/>
        <c:axId val="148383232"/>
      </c:lineChart>
      <c:catAx>
        <c:axId val="148381696"/>
        <c:scaling>
          <c:orientation val="minMax"/>
        </c:scaling>
        <c:axPos val="b"/>
        <c:numFmt formatCode="General" sourceLinked="0"/>
        <c:majorTickMark val="none"/>
        <c:tickLblPos val="nextTo"/>
        <c:crossAx val="148383232"/>
        <c:crosses val="autoZero"/>
        <c:auto val="1"/>
        <c:lblAlgn val="ctr"/>
        <c:lblOffset val="100"/>
      </c:catAx>
      <c:valAx>
        <c:axId val="148383232"/>
        <c:scaling>
          <c:orientation val="minMax"/>
        </c:scaling>
        <c:axPos val="l"/>
        <c:majorGridlines/>
        <c:title>
          <c:tx>
            <c:rich>
              <a:bodyPr/>
              <a:lstStyle/>
              <a:p>
                <a:pPr>
                  <a:defRPr/>
                </a:pPr>
                <a:r>
                  <a:rPr lang="en-US"/>
                  <a:t>tonnes</a:t>
                </a:r>
              </a:p>
            </c:rich>
          </c:tx>
        </c:title>
        <c:numFmt formatCode="#\ ##0" sourceLinked="0"/>
        <c:majorTickMark val="none"/>
        <c:tickLblPos val="nextTo"/>
        <c:crossAx val="148381696"/>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11.579186000000112</c:v>
                </c:pt>
                <c:pt idx="8">
                  <c:v>12.344584000000022</c:v>
                </c:pt>
                <c:pt idx="9">
                  <c:v>12.334060000000001</c:v>
                </c:pt>
                <c:pt idx="10">
                  <c:v>13.061257000000001</c:v>
                </c:pt>
                <c:pt idx="11">
                  <c:v>12.822972</c:v>
                </c:pt>
                <c:pt idx="12">
                  <c:v>12.696086000000022</c:v>
                </c:pt>
                <c:pt idx="13">
                  <c:v>13.687860000000001</c:v>
                </c:pt>
                <c:pt idx="14">
                  <c:v>14.094536000000062</c:v>
                </c:pt>
                <c:pt idx="15">
                  <c:v>14.260512</c:v>
                </c:pt>
                <c:pt idx="16">
                  <c:v>14.398738</c:v>
                </c:pt>
                <c:pt idx="17">
                  <c:v>16.169316999999982</c:v>
                </c:pt>
                <c:pt idx="18">
                  <c:v>16.392909</c:v>
                </c:pt>
                <c:pt idx="19">
                  <c:v>16.940851000000031</c:v>
                </c:pt>
                <c:pt idx="20">
                  <c:v>18.786020999999923</c:v>
                </c:pt>
                <c:pt idx="21">
                  <c:v>21.297471999999999</c:v>
                </c:pt>
                <c:pt idx="22">
                  <c:v>23.253446999999696</c:v>
                </c:pt>
                <c:pt idx="23">
                  <c:v>25.373436999999882</c:v>
                </c:pt>
                <c:pt idx="24">
                  <c:v>27.711467000000031</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50.223936000000521</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127.35277599999877</c:v>
                </c:pt>
                <c:pt idx="46">
                  <c:v>154.59884800000205</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5.5580889999999865</c:v>
                </c:pt>
                <c:pt idx="13">
                  <c:v>5.7368380000000014</c:v>
                </c:pt>
                <c:pt idx="14">
                  <c:v>5.9257220000000004</c:v>
                </c:pt>
                <c:pt idx="15">
                  <c:v>6.7089239999999997</c:v>
                </c:pt>
                <c:pt idx="16">
                  <c:v>6.6594730000000002</c:v>
                </c:pt>
                <c:pt idx="17">
                  <c:v>7.0339739999999997</c:v>
                </c:pt>
                <c:pt idx="18">
                  <c:v>7.4829290000000004</c:v>
                </c:pt>
                <c:pt idx="19">
                  <c:v>7.8145669999999665</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16.796043999999782</c:v>
                </c:pt>
                <c:pt idx="32">
                  <c:v>16.623385000000031</c:v>
                </c:pt>
                <c:pt idx="33">
                  <c:v>18.295205999999986</c:v>
                </c:pt>
                <c:pt idx="34">
                  <c:v>19.681921000000031</c:v>
                </c:pt>
                <c:pt idx="35">
                  <c:v>22.329275000000031</c:v>
                </c:pt>
                <c:pt idx="36">
                  <c:v>22.312858000000336</c:v>
                </c:pt>
                <c:pt idx="37">
                  <c:v>25.877208000000095</c:v>
                </c:pt>
                <c:pt idx="38">
                  <c:v>27.579985000000235</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1.0000000000000037E-3</c:v>
                </c:pt>
                <c:pt idx="1">
                  <c:v>3.0000000000000213E-3</c:v>
                </c:pt>
                <c:pt idx="2">
                  <c:v>1.0000000000000037E-3</c:v>
                </c:pt>
                <c:pt idx="3">
                  <c:v>1.0660000000000001</c:v>
                </c:pt>
                <c:pt idx="4">
                  <c:v>1.1000000000000001</c:v>
                </c:pt>
                <c:pt idx="5">
                  <c:v>1.034</c:v>
                </c:pt>
                <c:pt idx="6">
                  <c:v>0.93800000000000061</c:v>
                </c:pt>
                <c:pt idx="7">
                  <c:v>0.93100000000000005</c:v>
                </c:pt>
                <c:pt idx="8">
                  <c:v>0.85300000000000165</c:v>
                </c:pt>
                <c:pt idx="9">
                  <c:v>1.131999999999983</c:v>
                </c:pt>
                <c:pt idx="10">
                  <c:v>1.278999999999983</c:v>
                </c:pt>
                <c:pt idx="11">
                  <c:v>1.2209999999999805</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8.177999999999999</c:v>
                </c:pt>
                <c:pt idx="39">
                  <c:v>9.2240000000000002</c:v>
                </c:pt>
                <c:pt idx="40">
                  <c:v>9.7240000000000002</c:v>
                </c:pt>
                <c:pt idx="41">
                  <c:v>11.07200000000002</c:v>
                </c:pt>
                <c:pt idx="42">
                  <c:v>12.555000000000062</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51183744"/>
        <c:axId val="151185280"/>
      </c:lineChart>
      <c:catAx>
        <c:axId val="1511837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85280"/>
        <c:crosses val="autoZero"/>
        <c:auto val="1"/>
        <c:lblAlgn val="ctr"/>
        <c:lblOffset val="100"/>
      </c:catAx>
      <c:valAx>
        <c:axId val="15118528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million</a:t>
                </a:r>
                <a:r>
                  <a:rPr lang="en-US" baseline="0"/>
                  <a:t> tonnes</a:t>
                </a:r>
                <a:endParaRPr lang="en-US"/>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837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BDF088-0204-4A50-A03B-B77AA6EE2D67}">
  <ds:schemaRefs>
    <ds:schemaRef ds:uri="http://schemas.openxmlformats.org/officeDocument/2006/bibliography"/>
  </ds:schemaRefs>
</ds:datastoreItem>
</file>

<file path=customXml/itemProps2.xml><?xml version="1.0" encoding="utf-8"?>
<ds:datastoreItem xmlns:ds="http://schemas.openxmlformats.org/officeDocument/2006/customXml" ds:itemID="{74F527A6-8893-47F1-BB24-C97A952908E6}">
  <ds:schemaRefs>
    <ds:schemaRef ds:uri="http://schemas.openxmlformats.org/officeDocument/2006/bibliography"/>
  </ds:schemaRefs>
</ds:datastoreItem>
</file>

<file path=customXml/itemProps3.xml><?xml version="1.0" encoding="utf-8"?>
<ds:datastoreItem xmlns:ds="http://schemas.openxmlformats.org/officeDocument/2006/customXml" ds:itemID="{1316452F-8D98-4FF9-B871-684ABAAB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215</Pages>
  <Words>66771</Words>
  <Characters>380601</Characters>
  <Application>Microsoft Office Word</Application>
  <DocSecurity>0</DocSecurity>
  <Lines>3171</Lines>
  <Paragraphs>892</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446480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Schmidhuber, Josef (ESS)</dc:creator>
  <cp:lastModifiedBy>Josh Browning</cp:lastModifiedBy>
  <cp:revision>52</cp:revision>
  <cp:lastPrinted>2015-11-01T19:53:00Z</cp:lastPrinted>
  <dcterms:created xsi:type="dcterms:W3CDTF">2015-11-10T09:25:00Z</dcterms:created>
  <dcterms:modified xsi:type="dcterms:W3CDTF">2015-11-24T10:06:00Z</dcterms:modified>
</cp:coreProperties>
</file>